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FFD9A6" w14:textId="77777777" w:rsidR="00844931" w:rsidRPr="00906265" w:rsidRDefault="00844931" w:rsidP="0084248F">
      <w:pPr>
        <w:pStyle w:val="Ttulo"/>
        <w:spacing w:after="0"/>
        <w:ind w:right="475"/>
        <w:outlineLvl w:val="0"/>
        <w:rPr>
          <w:rFonts w:ascii="Outfit" w:hAnsi="Outfit" w:cs="Arial"/>
          <w:color w:val="auto"/>
          <w:sz w:val="20"/>
          <w:szCs w:val="20"/>
          <w:lang w:val="es-CO"/>
        </w:rPr>
      </w:pPr>
    </w:p>
    <w:p w14:paraId="454DACF7" w14:textId="1A6542FE" w:rsidR="00844931" w:rsidRPr="00906265" w:rsidRDefault="00844931" w:rsidP="0084248F">
      <w:pPr>
        <w:pStyle w:val="Ttulo"/>
        <w:spacing w:after="0"/>
        <w:ind w:right="475"/>
        <w:jc w:val="center"/>
        <w:outlineLvl w:val="0"/>
        <w:rPr>
          <w:rFonts w:ascii="Outfit" w:hAnsi="Outfit" w:cs="Arial"/>
          <w:b/>
          <w:bCs/>
          <w:color w:val="auto"/>
          <w:sz w:val="20"/>
          <w:szCs w:val="20"/>
          <w:lang w:val="es-CO" w:eastAsia="es-ES"/>
        </w:rPr>
      </w:pPr>
      <w:bookmarkStart w:id="0" w:name="_Toc443564686"/>
      <w:bookmarkStart w:id="1" w:name="_Toc443569870"/>
      <w:bookmarkStart w:id="2" w:name="_Toc443578400"/>
      <w:bookmarkStart w:id="3" w:name="_Toc443923165"/>
      <w:bookmarkStart w:id="4" w:name="_Toc513738854"/>
      <w:bookmarkStart w:id="5" w:name="_Toc514309393"/>
      <w:bookmarkStart w:id="6" w:name="_Toc514309503"/>
      <w:bookmarkStart w:id="7" w:name="_Toc515265439"/>
      <w:bookmarkStart w:id="8" w:name="_Toc517360361"/>
      <w:bookmarkStart w:id="9" w:name="_Toc5610444"/>
      <w:bookmarkStart w:id="10" w:name="_Toc15295609"/>
      <w:bookmarkStart w:id="11" w:name="_Toc15480763"/>
      <w:bookmarkStart w:id="12" w:name="_Toc25320423"/>
      <w:bookmarkStart w:id="13" w:name="_Toc57820505"/>
      <w:bookmarkStart w:id="14" w:name="_Toc57821761"/>
      <w:bookmarkStart w:id="15" w:name="_Toc57821975"/>
      <w:bookmarkStart w:id="16" w:name="_Toc57822104"/>
      <w:bookmarkStart w:id="17" w:name="_Toc67701005"/>
      <w:bookmarkStart w:id="18" w:name="_Toc88239813"/>
      <w:bookmarkStart w:id="19" w:name="_Toc88245887"/>
      <w:r w:rsidRPr="00906265">
        <w:rPr>
          <w:rFonts w:ascii="Outfit" w:hAnsi="Outfit" w:cs="Arial"/>
          <w:b/>
          <w:color w:val="auto"/>
          <w:sz w:val="20"/>
          <w:szCs w:val="20"/>
          <w:lang w:val="es-CO"/>
        </w:rPr>
        <w:t xml:space="preserve">TIPO DE DOCUMENTO: </w:t>
      </w:r>
      <w:r w:rsidR="00957365" w:rsidRPr="00906265">
        <w:rPr>
          <w:rFonts w:ascii="Outfit" w:hAnsi="Outfit" w:cs="Arial"/>
          <w:b/>
          <w:color w:val="auto"/>
          <w:sz w:val="20"/>
          <w:szCs w:val="20"/>
          <w:lang w:val="es-CO"/>
        </w:rPr>
        <w:t>ANEXO PLIEGO</w:t>
      </w:r>
      <w:r w:rsidRPr="00906265">
        <w:rPr>
          <w:rFonts w:ascii="Outfit" w:hAnsi="Outfit" w:cs="Arial"/>
          <w:b/>
          <w:color w:val="auto"/>
          <w:sz w:val="20"/>
          <w:szCs w:val="20"/>
          <w:lang w:val="es-CO"/>
        </w:rPr>
        <w:t xml:space="preserve"> </w:t>
      </w:r>
      <w:r w:rsidRPr="00906265">
        <w:rPr>
          <w:rFonts w:ascii="Outfit" w:hAnsi="Outfit" w:cs="Arial"/>
          <w:b/>
          <w:bCs/>
          <w:color w:val="auto"/>
          <w:sz w:val="20"/>
          <w:szCs w:val="20"/>
          <w:lang w:val="es-CO" w:eastAsia="es-ES"/>
        </w:rPr>
        <w:t>DE CONDICIONE</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r w:rsidRPr="00906265">
        <w:rPr>
          <w:rFonts w:ascii="Outfit" w:hAnsi="Outfit" w:cs="Arial"/>
          <w:b/>
          <w:bCs/>
          <w:color w:val="auto"/>
          <w:sz w:val="20"/>
          <w:szCs w:val="20"/>
          <w:lang w:val="es-CO" w:eastAsia="es-ES"/>
        </w:rPr>
        <w:t xml:space="preserve">S </w:t>
      </w:r>
    </w:p>
    <w:p w14:paraId="4FF15CB7" w14:textId="77777777" w:rsidR="00844931" w:rsidRPr="00906265" w:rsidRDefault="00844931" w:rsidP="0084248F">
      <w:pPr>
        <w:contextualSpacing/>
        <w:jc w:val="center"/>
        <w:rPr>
          <w:rFonts w:ascii="Outfit" w:hAnsi="Outfit" w:cs="Arial"/>
          <w:bCs/>
          <w:sz w:val="20"/>
          <w:szCs w:val="20"/>
        </w:rPr>
      </w:pPr>
    </w:p>
    <w:p w14:paraId="797EC247" w14:textId="77777777" w:rsidR="00844931" w:rsidRPr="00906265" w:rsidRDefault="00844931" w:rsidP="0084248F">
      <w:pPr>
        <w:pStyle w:val="Sinespaciado"/>
        <w:jc w:val="center"/>
        <w:rPr>
          <w:rFonts w:ascii="Outfit" w:hAnsi="Outfit" w:cs="Arial"/>
          <w:sz w:val="20"/>
          <w:szCs w:val="20"/>
          <w:lang w:val="es-CO"/>
        </w:rPr>
      </w:pPr>
    </w:p>
    <w:p w14:paraId="0EF009EB" w14:textId="77777777" w:rsidR="00844931" w:rsidRPr="00906265" w:rsidRDefault="00844931" w:rsidP="0084248F">
      <w:pPr>
        <w:pStyle w:val="Sinespaciado"/>
        <w:jc w:val="center"/>
        <w:rPr>
          <w:rFonts w:ascii="Outfit" w:hAnsi="Outfit" w:cs="Arial"/>
          <w:sz w:val="20"/>
          <w:szCs w:val="20"/>
          <w:lang w:val="es-CO"/>
        </w:rPr>
      </w:pPr>
    </w:p>
    <w:p w14:paraId="29B9340B" w14:textId="77777777" w:rsidR="00844931" w:rsidRPr="00906265" w:rsidRDefault="00844931" w:rsidP="0084248F">
      <w:pPr>
        <w:pStyle w:val="Sinespaciado"/>
        <w:jc w:val="both"/>
        <w:rPr>
          <w:rFonts w:ascii="Outfit" w:hAnsi="Outfit" w:cs="Arial"/>
          <w:sz w:val="20"/>
          <w:szCs w:val="20"/>
          <w:lang w:val="es-CO"/>
        </w:rPr>
      </w:pPr>
    </w:p>
    <w:p w14:paraId="410E6243" w14:textId="77777777" w:rsidR="00844931" w:rsidRPr="00906265" w:rsidRDefault="00844931" w:rsidP="0084248F">
      <w:pPr>
        <w:pStyle w:val="Sinespaciado"/>
        <w:ind w:left="360"/>
        <w:jc w:val="both"/>
        <w:rPr>
          <w:rFonts w:ascii="Outfit" w:hAnsi="Outfit" w:cs="Arial"/>
          <w:sz w:val="20"/>
          <w:szCs w:val="20"/>
          <w:lang w:val="es-CO"/>
        </w:rPr>
      </w:pPr>
    </w:p>
    <w:p w14:paraId="5FDC7D21" w14:textId="77777777" w:rsidR="00844931" w:rsidRPr="00906265" w:rsidRDefault="00844931" w:rsidP="0084248F">
      <w:pPr>
        <w:pStyle w:val="Sinespaciado"/>
        <w:jc w:val="both"/>
        <w:rPr>
          <w:rFonts w:ascii="Outfit" w:hAnsi="Outfit" w:cs="Arial"/>
          <w:sz w:val="20"/>
          <w:szCs w:val="20"/>
          <w:lang w:val="es-CO"/>
        </w:rPr>
      </w:pPr>
    </w:p>
    <w:p w14:paraId="03FA5535" w14:textId="56229FDC" w:rsidR="001E7104" w:rsidRPr="001E7104" w:rsidRDefault="00844931" w:rsidP="001E7104">
      <w:pPr>
        <w:jc w:val="both"/>
        <w:rPr>
          <w:rFonts w:ascii="Outfit" w:eastAsia="Times New Roman" w:hAnsi="Outfit" w:cs="Arial"/>
          <w:b/>
          <w:sz w:val="20"/>
          <w:szCs w:val="20"/>
          <w:lang w:val="en-US" w:bidi="en-US"/>
        </w:rPr>
      </w:pPr>
      <w:r w:rsidRPr="00906265">
        <w:rPr>
          <w:rFonts w:ascii="Outfit" w:hAnsi="Outfit" w:cs="Arial"/>
          <w:b/>
          <w:sz w:val="20"/>
          <w:szCs w:val="20"/>
        </w:rPr>
        <w:t xml:space="preserve">OBJETO: </w:t>
      </w:r>
      <w:r w:rsidR="001E7104" w:rsidRPr="001E7104">
        <w:rPr>
          <w:rFonts w:ascii="Outfit" w:eastAsia="Times New Roman" w:hAnsi="Outfit" w:cs="Arial"/>
          <w:b/>
          <w:sz w:val="20"/>
          <w:szCs w:val="20"/>
          <w:lang w:val="en-US" w:bidi="en-US"/>
        </w:rPr>
        <w:t>PRESTACIÓN DE SERVICIOS PARA DESARROLLAR LAS ACTIVIDADES DE FORMACIÓN Y CAPACITACIÓN CONTEMPLADAS EN EL PLAN INSTITUCIONAL DE CAPACITACIÓN DE LA ALCALDÍA MUNICIPAL DE FUNZA.</w:t>
      </w:r>
    </w:p>
    <w:p w14:paraId="6593CA85" w14:textId="35A3813C" w:rsidR="00844931" w:rsidRPr="00906265" w:rsidRDefault="00844931" w:rsidP="001E7104">
      <w:pPr>
        <w:pStyle w:val="Sinespaciado"/>
        <w:ind w:right="475"/>
        <w:jc w:val="both"/>
        <w:rPr>
          <w:rFonts w:ascii="Outfit" w:hAnsi="Outfit" w:cs="Arial"/>
          <w:b/>
          <w:sz w:val="20"/>
          <w:szCs w:val="20"/>
          <w:lang w:val="es-CO"/>
        </w:rPr>
      </w:pPr>
    </w:p>
    <w:p w14:paraId="71CD3FA8" w14:textId="77777777" w:rsidR="00844931" w:rsidRPr="00906265" w:rsidRDefault="00844931" w:rsidP="0084248F">
      <w:pPr>
        <w:pStyle w:val="Sinespaciado"/>
        <w:jc w:val="center"/>
        <w:rPr>
          <w:rFonts w:ascii="Outfit" w:hAnsi="Outfit" w:cs="Arial"/>
          <w:b/>
          <w:sz w:val="20"/>
          <w:szCs w:val="20"/>
          <w:lang w:val="es-CO"/>
        </w:rPr>
      </w:pPr>
    </w:p>
    <w:p w14:paraId="6A100D16" w14:textId="77777777" w:rsidR="00844931" w:rsidRPr="00906265" w:rsidRDefault="00844931" w:rsidP="0084248F">
      <w:pPr>
        <w:pStyle w:val="Sinespaciado"/>
        <w:rPr>
          <w:rFonts w:ascii="Outfit" w:hAnsi="Outfit" w:cs="Arial"/>
          <w:b/>
          <w:sz w:val="20"/>
          <w:szCs w:val="20"/>
          <w:lang w:val="es-CO"/>
        </w:rPr>
      </w:pPr>
    </w:p>
    <w:p w14:paraId="04D2E4FB" w14:textId="77777777" w:rsidR="00844931" w:rsidRPr="00906265" w:rsidRDefault="00844931" w:rsidP="0084248F">
      <w:pPr>
        <w:pStyle w:val="Sinespaciado"/>
        <w:rPr>
          <w:rFonts w:ascii="Outfit" w:hAnsi="Outfit" w:cs="Arial"/>
          <w:b/>
          <w:sz w:val="20"/>
          <w:szCs w:val="20"/>
          <w:lang w:val="es-CO"/>
        </w:rPr>
      </w:pPr>
    </w:p>
    <w:p w14:paraId="29A71873" w14:textId="77777777" w:rsidR="00844931" w:rsidRPr="00906265" w:rsidRDefault="00844931" w:rsidP="0084248F">
      <w:pPr>
        <w:pStyle w:val="Sinespaciado"/>
        <w:jc w:val="center"/>
        <w:rPr>
          <w:rFonts w:ascii="Outfit" w:hAnsi="Outfit" w:cs="Arial"/>
          <w:b/>
          <w:sz w:val="20"/>
          <w:szCs w:val="20"/>
          <w:lang w:val="es-CO"/>
        </w:rPr>
      </w:pPr>
    </w:p>
    <w:p w14:paraId="0A61AE26" w14:textId="77777777" w:rsidR="00844931" w:rsidRPr="00906265" w:rsidRDefault="00844931" w:rsidP="0084248F">
      <w:pPr>
        <w:pStyle w:val="Sinespaciado"/>
        <w:jc w:val="center"/>
        <w:rPr>
          <w:rFonts w:ascii="Outfit" w:hAnsi="Outfit" w:cs="Arial"/>
          <w:b/>
          <w:sz w:val="20"/>
          <w:szCs w:val="20"/>
          <w:lang w:val="es-CO"/>
        </w:rPr>
      </w:pPr>
    </w:p>
    <w:p w14:paraId="6062AE63" w14:textId="11DDAD29" w:rsidR="00844931" w:rsidRPr="00906265" w:rsidRDefault="00844931" w:rsidP="0084248F">
      <w:pPr>
        <w:pStyle w:val="Sinespaciado"/>
        <w:jc w:val="center"/>
        <w:rPr>
          <w:rFonts w:ascii="Outfit" w:hAnsi="Outfit" w:cs="Arial"/>
          <w:b/>
          <w:sz w:val="20"/>
          <w:szCs w:val="20"/>
          <w:lang w:val="es-CO"/>
        </w:rPr>
      </w:pPr>
      <w:r w:rsidRPr="00906265">
        <w:rPr>
          <w:rFonts w:ascii="Outfit" w:hAnsi="Outfit" w:cs="Arial"/>
          <w:b/>
          <w:bCs/>
          <w:sz w:val="20"/>
          <w:szCs w:val="20"/>
          <w:lang w:val="es-CO"/>
        </w:rPr>
        <w:t>TIPO DE CONTRATO RESULTANTE</w:t>
      </w:r>
      <w:r w:rsidRPr="00906265">
        <w:rPr>
          <w:rFonts w:ascii="Outfit" w:hAnsi="Outfit" w:cs="Arial"/>
          <w:sz w:val="20"/>
          <w:szCs w:val="20"/>
          <w:lang w:val="es-CO"/>
        </w:rPr>
        <w:t>:</w:t>
      </w:r>
      <w:r w:rsidR="00EB6748" w:rsidRPr="00906265">
        <w:rPr>
          <w:rFonts w:ascii="Outfit" w:hAnsi="Outfit" w:cs="Arial"/>
          <w:b/>
          <w:sz w:val="20"/>
          <w:szCs w:val="20"/>
          <w:lang w:val="es-CO"/>
        </w:rPr>
        <w:t xml:space="preserve"> </w:t>
      </w:r>
      <w:r w:rsidR="00EB6748" w:rsidRPr="00906265">
        <w:rPr>
          <w:rFonts w:ascii="Outfit" w:hAnsi="Outfit" w:cs="Arial"/>
          <w:bCs/>
          <w:sz w:val="20"/>
          <w:szCs w:val="20"/>
          <w:lang w:val="es-CO"/>
        </w:rPr>
        <w:t>PRESTACIÓN DE SERVICIOS</w:t>
      </w:r>
    </w:p>
    <w:p w14:paraId="44C8E9DA" w14:textId="77777777" w:rsidR="00844931" w:rsidRPr="00906265" w:rsidRDefault="00844931" w:rsidP="0084248F">
      <w:pPr>
        <w:pStyle w:val="Sinespaciado"/>
        <w:jc w:val="center"/>
        <w:rPr>
          <w:rFonts w:ascii="Outfit" w:hAnsi="Outfit" w:cs="Arial"/>
          <w:b/>
          <w:sz w:val="20"/>
          <w:szCs w:val="20"/>
          <w:lang w:val="es-CO"/>
        </w:rPr>
      </w:pPr>
    </w:p>
    <w:p w14:paraId="6AC01A86" w14:textId="77777777" w:rsidR="00844931" w:rsidRPr="00906265" w:rsidRDefault="00844931" w:rsidP="0084248F">
      <w:pPr>
        <w:pStyle w:val="Sinespaciado"/>
        <w:jc w:val="center"/>
        <w:rPr>
          <w:rFonts w:ascii="Outfit" w:hAnsi="Outfit" w:cs="Arial"/>
          <w:b/>
          <w:sz w:val="20"/>
          <w:szCs w:val="20"/>
          <w:lang w:val="es-CO"/>
        </w:rPr>
      </w:pPr>
    </w:p>
    <w:p w14:paraId="66C667B6" w14:textId="77777777" w:rsidR="00844931" w:rsidRPr="00906265" w:rsidRDefault="00844931" w:rsidP="0084248F">
      <w:pPr>
        <w:pStyle w:val="Sinespaciado"/>
        <w:jc w:val="center"/>
        <w:rPr>
          <w:rFonts w:ascii="Outfit" w:hAnsi="Outfit" w:cs="Arial"/>
          <w:b/>
          <w:sz w:val="20"/>
          <w:szCs w:val="20"/>
          <w:lang w:val="es-CO"/>
        </w:rPr>
      </w:pPr>
    </w:p>
    <w:p w14:paraId="64859392" w14:textId="77777777" w:rsidR="00844931" w:rsidRPr="00906265" w:rsidRDefault="00844931" w:rsidP="0084248F">
      <w:pPr>
        <w:pStyle w:val="Sinespaciado"/>
        <w:jc w:val="center"/>
        <w:rPr>
          <w:rFonts w:ascii="Outfit" w:hAnsi="Outfit" w:cs="Arial"/>
          <w:b/>
          <w:sz w:val="20"/>
          <w:szCs w:val="20"/>
          <w:lang w:val="es-CO"/>
        </w:rPr>
      </w:pPr>
    </w:p>
    <w:p w14:paraId="737B3BCD" w14:textId="77777777" w:rsidR="00844931" w:rsidRPr="00906265" w:rsidRDefault="00844931" w:rsidP="0084248F">
      <w:pPr>
        <w:pStyle w:val="Sinespaciado"/>
        <w:jc w:val="center"/>
        <w:rPr>
          <w:rFonts w:ascii="Outfit" w:hAnsi="Outfit" w:cs="Arial"/>
          <w:b/>
          <w:sz w:val="20"/>
          <w:szCs w:val="20"/>
          <w:lang w:val="es-CO"/>
        </w:rPr>
      </w:pPr>
    </w:p>
    <w:p w14:paraId="59B219AA" w14:textId="77777777" w:rsidR="00844931" w:rsidRPr="00906265" w:rsidRDefault="00844931" w:rsidP="0084248F">
      <w:pPr>
        <w:pStyle w:val="Sinespaciado"/>
        <w:ind w:right="475"/>
        <w:jc w:val="center"/>
        <w:rPr>
          <w:rFonts w:ascii="Outfit" w:hAnsi="Outfit" w:cs="Arial"/>
          <w:b/>
          <w:sz w:val="20"/>
          <w:szCs w:val="20"/>
          <w:lang w:val="es-CO"/>
        </w:rPr>
      </w:pPr>
    </w:p>
    <w:p w14:paraId="208F61B5" w14:textId="77777777" w:rsidR="00844931" w:rsidRPr="00906265" w:rsidRDefault="00844931" w:rsidP="0084248F">
      <w:pPr>
        <w:pStyle w:val="Sinespaciado"/>
        <w:ind w:left="360" w:right="475"/>
        <w:jc w:val="center"/>
        <w:rPr>
          <w:rFonts w:ascii="Outfit" w:hAnsi="Outfit" w:cs="Arial"/>
          <w:b/>
          <w:sz w:val="20"/>
          <w:szCs w:val="20"/>
          <w:lang w:val="es-CO"/>
        </w:rPr>
      </w:pPr>
    </w:p>
    <w:p w14:paraId="37A41327" w14:textId="045D8FE1" w:rsidR="00844931" w:rsidRPr="00906265" w:rsidRDefault="00844931" w:rsidP="0084248F">
      <w:pPr>
        <w:pStyle w:val="Sinespaciado"/>
        <w:ind w:left="360" w:right="475"/>
        <w:jc w:val="both"/>
        <w:rPr>
          <w:rFonts w:ascii="Outfit" w:hAnsi="Outfit" w:cs="Arial"/>
          <w:bCs/>
          <w:sz w:val="20"/>
          <w:szCs w:val="20"/>
          <w:lang w:val="es-CO"/>
        </w:rPr>
      </w:pPr>
      <w:r w:rsidRPr="00906265">
        <w:rPr>
          <w:rFonts w:ascii="Outfit" w:hAnsi="Outfit" w:cs="Arial"/>
          <w:b/>
          <w:sz w:val="20"/>
          <w:szCs w:val="20"/>
          <w:lang w:val="es-CO"/>
        </w:rPr>
        <w:t>PRESUPUESTO OFICIAL</w:t>
      </w:r>
      <w:bookmarkStart w:id="20" w:name="_Hlk181700131"/>
      <w:proofErr w:type="gramStart"/>
      <w:r w:rsidRPr="00906265">
        <w:rPr>
          <w:rFonts w:ascii="Outfit" w:hAnsi="Outfit" w:cs="Arial"/>
          <w:b/>
          <w:sz w:val="20"/>
          <w:szCs w:val="20"/>
          <w:lang w:val="es-CO"/>
        </w:rPr>
        <w:t>:</w:t>
      </w:r>
      <w:r w:rsidR="00EB6748" w:rsidRPr="00906265">
        <w:rPr>
          <w:rFonts w:ascii="Outfit" w:hAnsi="Outfit"/>
        </w:rPr>
        <w:t xml:space="preserve"> </w:t>
      </w:r>
      <w:r w:rsidR="001E7104" w:rsidRPr="001E7104">
        <w:rPr>
          <w:rFonts w:ascii="Outfit" w:hAnsi="Outfit" w:cs="Arial"/>
          <w:bCs/>
          <w:sz w:val="20"/>
          <w:szCs w:val="20"/>
          <w:lang w:val="es-CO"/>
        </w:rPr>
        <w:t>:</w:t>
      </w:r>
      <w:proofErr w:type="gramEnd"/>
      <w:r w:rsidR="001E7104" w:rsidRPr="001E7104">
        <w:rPr>
          <w:rFonts w:ascii="Outfit" w:hAnsi="Outfit" w:cs="Arial"/>
          <w:bCs/>
          <w:sz w:val="20"/>
          <w:szCs w:val="20"/>
          <w:lang w:val="es-CO"/>
        </w:rPr>
        <w:t xml:space="preserve"> CIENTO OCHENTA Y TRES MILLONES CUATROCIENTOS VEINTISÉIS MIL PESOS M/CTE ( $183.426.000),</w:t>
      </w:r>
      <w:r w:rsidR="00922731">
        <w:rPr>
          <w:rFonts w:ascii="Outfit" w:hAnsi="Outfit" w:cs="Arial"/>
          <w:bCs/>
          <w:sz w:val="20"/>
          <w:szCs w:val="20"/>
          <w:lang w:val="es-CO"/>
        </w:rPr>
        <w:t xml:space="preserve">   </w:t>
      </w:r>
      <w:r w:rsidR="001B69E9">
        <w:rPr>
          <w:rFonts w:ascii="Outfit" w:hAnsi="Outfit" w:cs="Arial"/>
          <w:bCs/>
          <w:sz w:val="20"/>
          <w:szCs w:val="20"/>
          <w:lang w:val="es-CO"/>
        </w:rPr>
        <w:t xml:space="preserve">104.76 </w:t>
      </w:r>
      <w:r w:rsidR="00922731">
        <w:rPr>
          <w:rFonts w:ascii="Outfit" w:hAnsi="Outfit" w:cs="Arial"/>
          <w:bCs/>
          <w:sz w:val="20"/>
          <w:szCs w:val="20"/>
          <w:lang w:val="es-CO"/>
        </w:rPr>
        <w:t xml:space="preserve">SMLMV </w:t>
      </w:r>
      <w:r w:rsidR="001E7104" w:rsidRPr="001E7104">
        <w:rPr>
          <w:rFonts w:ascii="Outfit" w:hAnsi="Outfit" w:cs="Arial"/>
          <w:bCs/>
          <w:sz w:val="20"/>
          <w:szCs w:val="20"/>
          <w:lang w:val="es-CO"/>
        </w:rPr>
        <w:t xml:space="preserve"> IVA Incluido y demás impuestos.</w:t>
      </w:r>
    </w:p>
    <w:bookmarkEnd w:id="20"/>
    <w:p w14:paraId="2C7F9410" w14:textId="77777777" w:rsidR="00844931" w:rsidRPr="00906265" w:rsidRDefault="00844931" w:rsidP="0084248F">
      <w:pPr>
        <w:pStyle w:val="Sinespaciado"/>
        <w:ind w:left="360" w:right="475"/>
        <w:jc w:val="both"/>
        <w:rPr>
          <w:rFonts w:ascii="Outfit" w:hAnsi="Outfit" w:cs="Arial"/>
          <w:bCs/>
          <w:sz w:val="20"/>
          <w:szCs w:val="20"/>
          <w:lang w:val="es-CO"/>
        </w:rPr>
      </w:pPr>
    </w:p>
    <w:p w14:paraId="355FFBEF" w14:textId="77777777" w:rsidR="00844931" w:rsidRPr="00906265" w:rsidRDefault="00844931" w:rsidP="0084248F">
      <w:pPr>
        <w:contextualSpacing/>
        <w:rPr>
          <w:rFonts w:ascii="Outfit" w:hAnsi="Outfit" w:cs="Arial"/>
          <w:bCs/>
          <w:sz w:val="20"/>
          <w:szCs w:val="20"/>
        </w:rPr>
      </w:pPr>
    </w:p>
    <w:p w14:paraId="3E50DCA9" w14:textId="77777777" w:rsidR="00844931" w:rsidRPr="00906265" w:rsidRDefault="00844931" w:rsidP="0084248F">
      <w:pPr>
        <w:contextualSpacing/>
        <w:jc w:val="center"/>
        <w:rPr>
          <w:rFonts w:ascii="Outfit" w:hAnsi="Outfit" w:cs="Arial"/>
          <w:bCs/>
          <w:sz w:val="20"/>
          <w:szCs w:val="20"/>
        </w:rPr>
      </w:pPr>
    </w:p>
    <w:p w14:paraId="3F2E1B42" w14:textId="77777777" w:rsidR="00844931" w:rsidRPr="00906265" w:rsidRDefault="00844931" w:rsidP="0084248F">
      <w:pPr>
        <w:contextualSpacing/>
        <w:jc w:val="center"/>
        <w:rPr>
          <w:rFonts w:ascii="Outfit" w:hAnsi="Outfit" w:cs="Arial"/>
          <w:bCs/>
          <w:sz w:val="20"/>
          <w:szCs w:val="20"/>
        </w:rPr>
      </w:pPr>
    </w:p>
    <w:p w14:paraId="66D880FA" w14:textId="77777777" w:rsidR="00844931" w:rsidRPr="00906265" w:rsidRDefault="00844931" w:rsidP="0084248F">
      <w:pPr>
        <w:contextualSpacing/>
        <w:jc w:val="center"/>
        <w:rPr>
          <w:rFonts w:ascii="Outfit" w:hAnsi="Outfit" w:cs="Arial"/>
          <w:bCs/>
          <w:sz w:val="20"/>
          <w:szCs w:val="20"/>
        </w:rPr>
      </w:pPr>
    </w:p>
    <w:p w14:paraId="1AD8D409" w14:textId="77777777" w:rsidR="00844931" w:rsidRPr="00906265" w:rsidRDefault="00844931" w:rsidP="0084248F">
      <w:pPr>
        <w:contextualSpacing/>
        <w:jc w:val="center"/>
        <w:rPr>
          <w:rFonts w:ascii="Outfit" w:hAnsi="Outfit" w:cs="Arial"/>
          <w:bCs/>
          <w:sz w:val="20"/>
          <w:szCs w:val="20"/>
        </w:rPr>
      </w:pPr>
    </w:p>
    <w:p w14:paraId="0B4B0F40" w14:textId="77777777" w:rsidR="00844931" w:rsidRPr="00906265" w:rsidRDefault="00844931" w:rsidP="0084248F">
      <w:pPr>
        <w:jc w:val="center"/>
        <w:rPr>
          <w:rFonts w:ascii="Outfit" w:hAnsi="Outfit" w:cs="Arial"/>
          <w:bCs/>
          <w:sz w:val="20"/>
          <w:szCs w:val="20"/>
        </w:rPr>
      </w:pPr>
      <w:r w:rsidRPr="00906265">
        <w:rPr>
          <w:rFonts w:ascii="Outfit" w:hAnsi="Outfit" w:cs="Arial"/>
          <w:b/>
          <w:sz w:val="20"/>
          <w:szCs w:val="20"/>
        </w:rPr>
        <w:t xml:space="preserve">MODALIDAD DE SELECCIÓN: </w:t>
      </w:r>
      <w:r w:rsidRPr="00906265">
        <w:rPr>
          <w:rFonts w:ascii="Outfit" w:hAnsi="Outfit" w:cs="Arial"/>
          <w:bCs/>
          <w:sz w:val="20"/>
          <w:szCs w:val="20"/>
        </w:rPr>
        <w:t xml:space="preserve">SELECCIÓN ABREVIADA POR EL PROCEDIMIENTO DE MENOR CUANTÍA. </w:t>
      </w:r>
    </w:p>
    <w:p w14:paraId="5994C3A5" w14:textId="77777777" w:rsidR="00844931" w:rsidRPr="00906265" w:rsidRDefault="00844931" w:rsidP="0084248F">
      <w:pPr>
        <w:contextualSpacing/>
        <w:jc w:val="center"/>
        <w:rPr>
          <w:rFonts w:ascii="Outfit" w:hAnsi="Outfit" w:cs="Arial"/>
          <w:bCs/>
          <w:sz w:val="20"/>
          <w:szCs w:val="20"/>
        </w:rPr>
      </w:pPr>
    </w:p>
    <w:p w14:paraId="3B227007" w14:textId="77777777" w:rsidR="00844931" w:rsidRPr="00906265" w:rsidRDefault="00844931" w:rsidP="0084248F">
      <w:pPr>
        <w:contextualSpacing/>
        <w:jc w:val="center"/>
        <w:rPr>
          <w:rFonts w:ascii="Outfit" w:hAnsi="Outfit" w:cs="Arial"/>
          <w:bCs/>
          <w:sz w:val="20"/>
          <w:szCs w:val="20"/>
        </w:rPr>
      </w:pPr>
    </w:p>
    <w:p w14:paraId="33308347" w14:textId="77777777" w:rsidR="00844931" w:rsidRPr="00906265" w:rsidRDefault="00844931" w:rsidP="0084248F">
      <w:pPr>
        <w:contextualSpacing/>
        <w:jc w:val="center"/>
        <w:rPr>
          <w:rFonts w:ascii="Outfit" w:hAnsi="Outfit" w:cs="Arial"/>
          <w:bCs/>
          <w:sz w:val="20"/>
          <w:szCs w:val="20"/>
        </w:rPr>
      </w:pPr>
    </w:p>
    <w:p w14:paraId="67290040" w14:textId="77777777" w:rsidR="00844931" w:rsidRPr="00906265" w:rsidRDefault="00844931" w:rsidP="0084248F">
      <w:pPr>
        <w:contextualSpacing/>
        <w:rPr>
          <w:rFonts w:ascii="Outfit" w:hAnsi="Outfit" w:cs="Arial"/>
          <w:bCs/>
          <w:sz w:val="20"/>
          <w:szCs w:val="20"/>
        </w:rPr>
      </w:pPr>
    </w:p>
    <w:p w14:paraId="2AFB7FB4" w14:textId="77777777" w:rsidR="00844931" w:rsidRPr="00906265" w:rsidRDefault="00844931" w:rsidP="0084248F">
      <w:pPr>
        <w:contextualSpacing/>
        <w:rPr>
          <w:rFonts w:ascii="Outfit" w:hAnsi="Outfit" w:cs="Arial"/>
          <w:bCs/>
          <w:sz w:val="20"/>
          <w:szCs w:val="20"/>
        </w:rPr>
      </w:pPr>
    </w:p>
    <w:p w14:paraId="0D5ED7D0" w14:textId="77777777" w:rsidR="00844931" w:rsidRPr="00906265" w:rsidRDefault="00844931" w:rsidP="0084248F">
      <w:pPr>
        <w:contextualSpacing/>
        <w:jc w:val="center"/>
        <w:rPr>
          <w:rFonts w:ascii="Outfit" w:hAnsi="Outfit" w:cs="Arial"/>
          <w:bCs/>
          <w:sz w:val="20"/>
          <w:szCs w:val="20"/>
        </w:rPr>
      </w:pPr>
    </w:p>
    <w:p w14:paraId="0A89FB9E" w14:textId="77777777" w:rsidR="00844931" w:rsidRPr="00906265" w:rsidRDefault="00844931" w:rsidP="0084248F">
      <w:pPr>
        <w:contextualSpacing/>
        <w:jc w:val="center"/>
        <w:rPr>
          <w:rFonts w:ascii="Outfit" w:hAnsi="Outfit" w:cs="Arial"/>
          <w:bCs/>
          <w:sz w:val="20"/>
          <w:szCs w:val="20"/>
        </w:rPr>
      </w:pPr>
    </w:p>
    <w:p w14:paraId="6A868096" w14:textId="413F8BB7" w:rsidR="00844931" w:rsidRPr="00906265" w:rsidRDefault="00844931" w:rsidP="0084248F">
      <w:pPr>
        <w:jc w:val="center"/>
        <w:rPr>
          <w:rFonts w:ascii="Outfit" w:hAnsi="Outfit" w:cs="Arial"/>
          <w:b/>
          <w:bCs/>
          <w:color w:val="FF0000"/>
          <w:sz w:val="20"/>
          <w:szCs w:val="20"/>
        </w:rPr>
      </w:pPr>
      <w:r w:rsidRPr="00906265">
        <w:rPr>
          <w:rFonts w:ascii="Outfit" w:hAnsi="Outfit" w:cs="Arial"/>
          <w:b/>
          <w:bCs/>
          <w:sz w:val="20"/>
          <w:szCs w:val="20"/>
        </w:rPr>
        <w:t>CONVOCATORIA PÚBLICA No</w:t>
      </w:r>
      <w:r w:rsidRPr="00906265">
        <w:rPr>
          <w:rFonts w:ascii="Outfit" w:hAnsi="Outfit" w:cs="Arial"/>
          <w:bCs/>
          <w:sz w:val="20"/>
          <w:szCs w:val="20"/>
        </w:rPr>
        <w:t xml:space="preserve">. </w:t>
      </w:r>
      <w:r w:rsidRPr="00906265">
        <w:rPr>
          <w:rFonts w:ascii="Outfit" w:hAnsi="Outfit" w:cs="Arial"/>
          <w:b/>
          <w:bCs/>
          <w:sz w:val="20"/>
          <w:szCs w:val="20"/>
        </w:rPr>
        <w:t>SAMC-</w:t>
      </w:r>
      <w:r w:rsidR="001B69E9" w:rsidRPr="00B72049">
        <w:rPr>
          <w:rFonts w:ascii="Outfit" w:hAnsi="Outfit" w:cs="Arial"/>
          <w:b/>
          <w:bCs/>
          <w:sz w:val="20"/>
          <w:szCs w:val="20"/>
        </w:rPr>
        <w:t>00</w:t>
      </w:r>
      <w:r w:rsidR="00B72049" w:rsidRPr="00B72049">
        <w:rPr>
          <w:rFonts w:ascii="Outfit" w:hAnsi="Outfit" w:cs="Arial"/>
          <w:b/>
          <w:bCs/>
          <w:sz w:val="20"/>
          <w:szCs w:val="20"/>
        </w:rPr>
        <w:t>15</w:t>
      </w:r>
      <w:r w:rsidRPr="00B72049">
        <w:rPr>
          <w:rFonts w:ascii="Outfit" w:hAnsi="Outfit" w:cs="Arial"/>
          <w:b/>
          <w:bCs/>
          <w:sz w:val="20"/>
          <w:szCs w:val="20"/>
        </w:rPr>
        <w:t>-</w:t>
      </w:r>
      <w:r w:rsidRPr="00906265">
        <w:rPr>
          <w:rFonts w:ascii="Outfit" w:hAnsi="Outfit" w:cs="Arial"/>
          <w:b/>
          <w:bCs/>
          <w:sz w:val="20"/>
          <w:szCs w:val="20"/>
        </w:rPr>
        <w:t>202</w:t>
      </w:r>
      <w:r w:rsidR="005F77E9" w:rsidRPr="00906265">
        <w:rPr>
          <w:rFonts w:ascii="Outfit" w:hAnsi="Outfit" w:cs="Arial"/>
          <w:b/>
          <w:bCs/>
          <w:sz w:val="20"/>
          <w:szCs w:val="20"/>
        </w:rPr>
        <w:t>6</w:t>
      </w:r>
    </w:p>
    <w:p w14:paraId="44FFF06E" w14:textId="77777777" w:rsidR="00844931" w:rsidRPr="00906265" w:rsidRDefault="00844931" w:rsidP="0084248F">
      <w:pPr>
        <w:pStyle w:val="Ttulo1"/>
        <w:spacing w:before="0" w:line="240" w:lineRule="auto"/>
        <w:contextualSpacing/>
        <w:rPr>
          <w:rFonts w:ascii="Outfit" w:hAnsi="Outfit" w:cs="Arial"/>
          <w:b w:val="0"/>
          <w:sz w:val="20"/>
          <w:szCs w:val="20"/>
          <w:lang w:val="es-CO"/>
        </w:rPr>
      </w:pPr>
    </w:p>
    <w:p w14:paraId="29B7820E" w14:textId="77777777" w:rsidR="00844931" w:rsidRPr="00906265" w:rsidRDefault="00844931" w:rsidP="0084248F">
      <w:pPr>
        <w:rPr>
          <w:rFonts w:ascii="Outfit" w:hAnsi="Outfit" w:cs="Arial"/>
          <w:sz w:val="20"/>
          <w:szCs w:val="20"/>
          <w:lang w:eastAsia="x-none"/>
        </w:rPr>
      </w:pPr>
    </w:p>
    <w:p w14:paraId="0005219D" w14:textId="77777777" w:rsidR="00844931" w:rsidRPr="00906265" w:rsidRDefault="00844931" w:rsidP="0084248F">
      <w:pPr>
        <w:rPr>
          <w:rFonts w:ascii="Outfit" w:hAnsi="Outfit" w:cs="Arial"/>
          <w:sz w:val="20"/>
          <w:szCs w:val="20"/>
          <w:lang w:eastAsia="x-none"/>
        </w:rPr>
      </w:pPr>
    </w:p>
    <w:p w14:paraId="5FE7454C" w14:textId="3212B8E6" w:rsidR="00844931" w:rsidRPr="00906265" w:rsidRDefault="00844931" w:rsidP="0084248F">
      <w:pPr>
        <w:jc w:val="center"/>
        <w:rPr>
          <w:rFonts w:ascii="Outfit" w:hAnsi="Outfit" w:cs="Arial"/>
          <w:sz w:val="20"/>
          <w:szCs w:val="20"/>
          <w:lang w:eastAsia="x-none"/>
        </w:rPr>
      </w:pPr>
    </w:p>
    <w:p w14:paraId="134C20C8" w14:textId="6A92483C" w:rsidR="00060578" w:rsidRPr="00906265" w:rsidRDefault="00060578" w:rsidP="0084248F">
      <w:pPr>
        <w:jc w:val="center"/>
        <w:rPr>
          <w:rFonts w:ascii="Outfit" w:hAnsi="Outfit" w:cs="Arial"/>
          <w:sz w:val="20"/>
          <w:szCs w:val="20"/>
          <w:lang w:eastAsia="x-none"/>
        </w:rPr>
      </w:pPr>
    </w:p>
    <w:p w14:paraId="08EA0CC1" w14:textId="77777777" w:rsidR="00060578" w:rsidRPr="00906265" w:rsidRDefault="00060578" w:rsidP="0084248F">
      <w:pPr>
        <w:jc w:val="center"/>
        <w:rPr>
          <w:rFonts w:ascii="Outfit" w:hAnsi="Outfit" w:cs="Arial"/>
          <w:sz w:val="20"/>
          <w:szCs w:val="20"/>
          <w:lang w:eastAsia="x-none"/>
        </w:rPr>
      </w:pPr>
    </w:p>
    <w:p w14:paraId="465A5678" w14:textId="77777777" w:rsidR="00844931" w:rsidRPr="00906265" w:rsidRDefault="00844931" w:rsidP="0084248F">
      <w:pPr>
        <w:rPr>
          <w:rFonts w:ascii="Outfit" w:hAnsi="Outfit" w:cs="Arial"/>
          <w:sz w:val="20"/>
          <w:szCs w:val="20"/>
          <w:lang w:eastAsia="x-none"/>
        </w:rPr>
      </w:pPr>
    </w:p>
    <w:p w14:paraId="12B4037A" w14:textId="3E3AF6EA" w:rsidR="00844931" w:rsidRPr="00906265" w:rsidRDefault="00844931" w:rsidP="0084248F">
      <w:pPr>
        <w:contextualSpacing/>
        <w:jc w:val="center"/>
        <w:rPr>
          <w:rFonts w:ascii="Outfit" w:hAnsi="Outfit" w:cs="Arial"/>
          <w:b/>
          <w:sz w:val="20"/>
          <w:szCs w:val="20"/>
        </w:rPr>
      </w:pPr>
      <w:r w:rsidRPr="00906265">
        <w:rPr>
          <w:rFonts w:ascii="Outfit" w:hAnsi="Outfit" w:cs="Arial"/>
          <w:b/>
          <w:sz w:val="20"/>
          <w:szCs w:val="20"/>
        </w:rPr>
        <w:t>(</w:t>
      </w:r>
      <w:r w:rsidR="00296E77">
        <w:rPr>
          <w:rFonts w:ascii="Outfit" w:hAnsi="Outfit" w:cs="Arial"/>
          <w:b/>
          <w:sz w:val="20"/>
          <w:szCs w:val="20"/>
        </w:rPr>
        <w:t>AGOSTO</w:t>
      </w:r>
      <w:r w:rsidRPr="00906265">
        <w:rPr>
          <w:rFonts w:ascii="Outfit" w:hAnsi="Outfit" w:cs="Arial"/>
          <w:b/>
          <w:sz w:val="20"/>
          <w:szCs w:val="20"/>
        </w:rPr>
        <w:t>-202</w:t>
      </w:r>
      <w:r w:rsidR="001038B8" w:rsidRPr="00906265">
        <w:rPr>
          <w:rFonts w:ascii="Outfit" w:hAnsi="Outfit" w:cs="Arial"/>
          <w:b/>
          <w:sz w:val="20"/>
          <w:szCs w:val="20"/>
        </w:rPr>
        <w:t>6</w:t>
      </w:r>
      <w:r w:rsidRPr="00906265">
        <w:rPr>
          <w:rFonts w:ascii="Outfit" w:hAnsi="Outfit" w:cs="Arial"/>
          <w:b/>
          <w:sz w:val="20"/>
          <w:szCs w:val="20"/>
        </w:rPr>
        <w:t>)</w:t>
      </w:r>
    </w:p>
    <w:p w14:paraId="1EF6168B" w14:textId="77777777" w:rsidR="00844931" w:rsidRPr="00906265" w:rsidRDefault="00844931" w:rsidP="0084248F">
      <w:pPr>
        <w:contextualSpacing/>
        <w:jc w:val="center"/>
        <w:rPr>
          <w:rFonts w:ascii="Outfit" w:hAnsi="Outfit" w:cs="Arial"/>
          <w:b/>
          <w:sz w:val="20"/>
          <w:szCs w:val="20"/>
        </w:rPr>
      </w:pPr>
      <w:r w:rsidRPr="00906265">
        <w:rPr>
          <w:rFonts w:ascii="Outfit" w:hAnsi="Outfit" w:cs="Arial"/>
          <w:b/>
          <w:sz w:val="20"/>
          <w:szCs w:val="20"/>
        </w:rPr>
        <w:t>FUNZA-CUNDINAMARCA</w:t>
      </w:r>
    </w:p>
    <w:p w14:paraId="61CBA750" w14:textId="77777777" w:rsidR="00844931" w:rsidRPr="00906265" w:rsidRDefault="00844931" w:rsidP="0084248F">
      <w:pPr>
        <w:contextualSpacing/>
        <w:rPr>
          <w:rFonts w:ascii="Outfit" w:hAnsi="Outfit" w:cs="Arial"/>
          <w:b/>
          <w:sz w:val="20"/>
          <w:szCs w:val="20"/>
        </w:rPr>
      </w:pPr>
    </w:p>
    <w:p w14:paraId="5CDE9994" w14:textId="77777777" w:rsidR="00844931" w:rsidRPr="00906265" w:rsidRDefault="00844931" w:rsidP="0084248F">
      <w:pPr>
        <w:contextualSpacing/>
        <w:rPr>
          <w:rFonts w:ascii="Outfit" w:hAnsi="Outfit" w:cs="Arial"/>
          <w:b/>
          <w:sz w:val="20"/>
          <w:szCs w:val="20"/>
        </w:rPr>
      </w:pPr>
    </w:p>
    <w:p w14:paraId="62B6A3B9" w14:textId="7E11643B" w:rsidR="00844931" w:rsidRPr="00906265" w:rsidRDefault="00844931" w:rsidP="0084248F">
      <w:pPr>
        <w:contextualSpacing/>
        <w:rPr>
          <w:rFonts w:ascii="Outfit" w:hAnsi="Outfit" w:cs="Arial"/>
          <w:b/>
          <w:sz w:val="20"/>
          <w:szCs w:val="20"/>
        </w:rPr>
      </w:pPr>
    </w:p>
    <w:p w14:paraId="7C3F195A" w14:textId="1BBC7D85" w:rsidR="00060578" w:rsidRPr="00906265" w:rsidRDefault="00060578" w:rsidP="0084248F">
      <w:pPr>
        <w:contextualSpacing/>
        <w:rPr>
          <w:rFonts w:ascii="Outfit" w:hAnsi="Outfit" w:cs="Arial"/>
          <w:b/>
          <w:sz w:val="20"/>
          <w:szCs w:val="20"/>
        </w:rPr>
      </w:pPr>
    </w:p>
    <w:p w14:paraId="2928197B" w14:textId="02664613" w:rsidR="00060578" w:rsidRPr="00906265" w:rsidRDefault="00060578" w:rsidP="0084248F">
      <w:pPr>
        <w:contextualSpacing/>
        <w:rPr>
          <w:rFonts w:ascii="Outfit" w:hAnsi="Outfit" w:cs="Arial"/>
          <w:b/>
          <w:sz w:val="20"/>
          <w:szCs w:val="20"/>
        </w:rPr>
      </w:pPr>
    </w:p>
    <w:p w14:paraId="13B3CBB3" w14:textId="77777777" w:rsidR="00844931" w:rsidRPr="00906265" w:rsidRDefault="00844931" w:rsidP="0084248F">
      <w:pPr>
        <w:contextualSpacing/>
        <w:rPr>
          <w:rFonts w:ascii="Outfit" w:hAnsi="Outfit" w:cs="Arial"/>
          <w:b/>
          <w:sz w:val="20"/>
          <w:szCs w:val="20"/>
        </w:rPr>
      </w:pPr>
    </w:p>
    <w:p w14:paraId="739A3D2F" w14:textId="77777777" w:rsidR="00844931" w:rsidRPr="00906265" w:rsidRDefault="00844931" w:rsidP="0084248F">
      <w:pPr>
        <w:contextualSpacing/>
        <w:rPr>
          <w:rFonts w:ascii="Outfit" w:hAnsi="Outfit" w:cs="Arial"/>
          <w:b/>
          <w:sz w:val="20"/>
          <w:szCs w:val="20"/>
        </w:rPr>
      </w:pPr>
    </w:p>
    <w:p w14:paraId="7F2A25E3" w14:textId="77777777" w:rsidR="00844931" w:rsidRPr="00906265" w:rsidRDefault="00844931" w:rsidP="0084248F">
      <w:pPr>
        <w:keepNext/>
        <w:keepLines/>
        <w:jc w:val="center"/>
        <w:outlineLvl w:val="0"/>
        <w:rPr>
          <w:rFonts w:ascii="Outfit" w:eastAsia="Times New Roman" w:hAnsi="Outfit" w:cs="Arial"/>
          <w:b/>
          <w:bCs/>
          <w:sz w:val="20"/>
          <w:szCs w:val="20"/>
          <w:lang w:eastAsia="x-none"/>
        </w:rPr>
      </w:pPr>
      <w:bookmarkStart w:id="21" w:name="_Toc443988557"/>
      <w:bookmarkStart w:id="22" w:name="_Toc443989457"/>
      <w:bookmarkStart w:id="23" w:name="_Toc443989674"/>
      <w:bookmarkStart w:id="24" w:name="_Toc447787732"/>
      <w:bookmarkStart w:id="25" w:name="_Toc448494658"/>
      <w:bookmarkStart w:id="26" w:name="_Toc448494838"/>
      <w:bookmarkStart w:id="27" w:name="_Toc448495034"/>
      <w:bookmarkStart w:id="28" w:name="_Toc451510433"/>
      <w:bookmarkStart w:id="29" w:name="_Toc460345518"/>
      <w:bookmarkStart w:id="30" w:name="_Toc499719250"/>
      <w:bookmarkStart w:id="31" w:name="_Toc499732069"/>
      <w:bookmarkStart w:id="32" w:name="_Toc520713140"/>
      <w:bookmarkStart w:id="33" w:name="_Toc520713255"/>
      <w:bookmarkStart w:id="34" w:name="_Toc520713370"/>
      <w:bookmarkStart w:id="35" w:name="_Toc13499511"/>
      <w:bookmarkStart w:id="36" w:name="_Toc42260169"/>
      <w:bookmarkStart w:id="37" w:name="_Toc43302202"/>
      <w:r w:rsidRPr="00906265">
        <w:rPr>
          <w:rFonts w:ascii="Outfit" w:eastAsia="Times New Roman" w:hAnsi="Outfit" w:cs="Arial"/>
          <w:b/>
          <w:bCs/>
          <w:sz w:val="20"/>
          <w:szCs w:val="20"/>
          <w:lang w:eastAsia="x-none"/>
        </w:rPr>
        <w:lastRenderedPageBreak/>
        <w:t xml:space="preserve">RECOMENDACIONES </w:t>
      </w:r>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906265">
        <w:rPr>
          <w:rFonts w:ascii="Outfit" w:eastAsia="Times New Roman" w:hAnsi="Outfit" w:cs="Arial"/>
          <w:b/>
          <w:bCs/>
          <w:sz w:val="20"/>
          <w:szCs w:val="20"/>
          <w:lang w:eastAsia="x-none"/>
        </w:rPr>
        <w:t>A LOS PARTICIPANTES.</w:t>
      </w:r>
    </w:p>
    <w:p w14:paraId="0EFC7260" w14:textId="77777777" w:rsidR="00844931" w:rsidRPr="00906265" w:rsidRDefault="00844931" w:rsidP="0084248F">
      <w:pPr>
        <w:keepNext/>
        <w:keepLines/>
        <w:jc w:val="both"/>
        <w:outlineLvl w:val="0"/>
        <w:rPr>
          <w:rFonts w:ascii="Outfit" w:eastAsia="Times New Roman" w:hAnsi="Outfit" w:cs="Arial"/>
          <w:b/>
          <w:bCs/>
          <w:sz w:val="20"/>
          <w:szCs w:val="20"/>
          <w:lang w:eastAsia="x-none"/>
        </w:rPr>
      </w:pPr>
    </w:p>
    <w:p w14:paraId="05BC7890" w14:textId="77777777" w:rsidR="00844931" w:rsidRPr="00906265" w:rsidRDefault="00844931" w:rsidP="0084248F">
      <w:pPr>
        <w:keepNext/>
        <w:keepLines/>
        <w:jc w:val="both"/>
        <w:outlineLvl w:val="0"/>
        <w:rPr>
          <w:rFonts w:ascii="Outfit" w:eastAsia="Times New Roman" w:hAnsi="Outfit" w:cs="Arial"/>
          <w:b/>
          <w:bCs/>
          <w:sz w:val="20"/>
          <w:szCs w:val="20"/>
          <w:lang w:eastAsia="x-none"/>
        </w:rPr>
      </w:pPr>
    </w:p>
    <w:p w14:paraId="2A69DBD2" w14:textId="77777777" w:rsidR="00844931" w:rsidRPr="00906265" w:rsidRDefault="00844931" w:rsidP="0084248F">
      <w:pPr>
        <w:autoSpaceDE w:val="0"/>
        <w:autoSpaceDN w:val="0"/>
        <w:adjustRightInd w:val="0"/>
        <w:jc w:val="both"/>
        <w:rPr>
          <w:rFonts w:ascii="Outfit" w:hAnsi="Outfit" w:cs="Arial"/>
          <w:color w:val="000000"/>
          <w:sz w:val="20"/>
          <w:szCs w:val="20"/>
        </w:rPr>
      </w:pPr>
      <w:r w:rsidRPr="00906265">
        <w:rPr>
          <w:rFonts w:ascii="Outfit" w:eastAsia="Times New Roman" w:hAnsi="Outfit" w:cs="Arial"/>
          <w:sz w:val="20"/>
          <w:szCs w:val="20"/>
          <w:lang w:eastAsia="x-none"/>
        </w:rPr>
        <w:t xml:space="preserve">Este </w:t>
      </w:r>
      <w:r w:rsidRPr="00906265">
        <w:rPr>
          <w:rFonts w:ascii="Outfit" w:hAnsi="Outfit" w:cs="Arial"/>
          <w:color w:val="000000"/>
          <w:sz w:val="20"/>
          <w:szCs w:val="20"/>
        </w:rPr>
        <w:t xml:space="preserve">pliego de condiciones ha sido elaborado siguiendo los postulados señalados por las Leyes 80 de 1993, 1150 de 2007, 1474 de 2011, y los Decretos 019 de 2012 y 1082 de 2015 y demás normas que los modifiquen, sustituyan o complementen; para tal efecto, se han realizado los estudios previos con base en los requerimientos de la ALCALDÍA MUNICIPAL DE FUNZA, los cuales se plasman en las condiciones del presente pliego. </w:t>
      </w:r>
    </w:p>
    <w:p w14:paraId="3A22C0E9" w14:textId="77777777" w:rsidR="00844931" w:rsidRPr="00906265" w:rsidRDefault="00844931" w:rsidP="0084248F">
      <w:pPr>
        <w:autoSpaceDE w:val="0"/>
        <w:autoSpaceDN w:val="0"/>
        <w:adjustRightInd w:val="0"/>
        <w:jc w:val="both"/>
        <w:rPr>
          <w:rFonts w:ascii="Outfit" w:hAnsi="Outfit" w:cs="Arial"/>
          <w:color w:val="000000"/>
          <w:sz w:val="20"/>
          <w:szCs w:val="20"/>
        </w:rPr>
      </w:pPr>
    </w:p>
    <w:p w14:paraId="624F7845" w14:textId="77777777" w:rsidR="00844931" w:rsidRPr="00906265" w:rsidRDefault="00844931" w:rsidP="0084248F">
      <w:pPr>
        <w:autoSpaceDE w:val="0"/>
        <w:autoSpaceDN w:val="0"/>
        <w:adjustRightInd w:val="0"/>
        <w:jc w:val="both"/>
        <w:rPr>
          <w:rFonts w:ascii="Outfit" w:hAnsi="Outfit" w:cs="Arial"/>
          <w:color w:val="000000"/>
          <w:sz w:val="20"/>
          <w:szCs w:val="20"/>
        </w:rPr>
      </w:pPr>
      <w:r w:rsidRPr="00906265">
        <w:rPr>
          <w:rFonts w:ascii="Outfit" w:hAnsi="Outfit" w:cs="Arial"/>
          <w:color w:val="000000"/>
          <w:sz w:val="20"/>
          <w:szCs w:val="20"/>
        </w:rPr>
        <w:t xml:space="preserve">Se solicita seguir en la elaboración de la propuesta, la metodología señalada en este documento, con el objeto de obtener claridad y ofrecimientos de la misma índole que permitan una selección objetiva, transparente y responsable y así evitar la declaratoria de desierta de este procedimiento de Selección Abreviada de Menor Cuantía. </w:t>
      </w:r>
    </w:p>
    <w:p w14:paraId="1DC5CFCD" w14:textId="77777777" w:rsidR="00844931" w:rsidRPr="00906265" w:rsidRDefault="00844931" w:rsidP="0084248F">
      <w:pPr>
        <w:autoSpaceDE w:val="0"/>
        <w:autoSpaceDN w:val="0"/>
        <w:adjustRightInd w:val="0"/>
        <w:jc w:val="both"/>
        <w:rPr>
          <w:rFonts w:ascii="Outfit" w:hAnsi="Outfit" w:cs="Arial"/>
          <w:color w:val="000000"/>
          <w:sz w:val="20"/>
          <w:szCs w:val="20"/>
        </w:rPr>
      </w:pPr>
    </w:p>
    <w:p w14:paraId="48C1B20E" w14:textId="77777777" w:rsidR="00844931" w:rsidRPr="00906265" w:rsidRDefault="00844931" w:rsidP="0084248F">
      <w:pPr>
        <w:autoSpaceDE w:val="0"/>
        <w:autoSpaceDN w:val="0"/>
        <w:adjustRightInd w:val="0"/>
        <w:jc w:val="both"/>
        <w:rPr>
          <w:rFonts w:ascii="Outfit" w:hAnsi="Outfit" w:cs="Arial"/>
          <w:color w:val="000000"/>
          <w:sz w:val="20"/>
          <w:szCs w:val="20"/>
        </w:rPr>
      </w:pPr>
      <w:r w:rsidRPr="00906265">
        <w:rPr>
          <w:rFonts w:ascii="Outfit" w:hAnsi="Outfit" w:cs="Arial"/>
          <w:color w:val="000000"/>
          <w:sz w:val="20"/>
          <w:szCs w:val="20"/>
        </w:rPr>
        <w:t xml:space="preserve">Se recuerda a los proponentes, que de acuerdo con la Ley 80 de 1993, el particular que contrata con el Estado adquiere la calidad de colaborador del mismo, en el logro de sus fines y, por lo tanto, cumple una función social que implica obligaciones, sin perjuicio de los derechos que la misma ley le otorga. </w:t>
      </w:r>
    </w:p>
    <w:p w14:paraId="49D8A0F9" w14:textId="77777777" w:rsidR="00844931" w:rsidRPr="00906265" w:rsidRDefault="00844931" w:rsidP="0084248F">
      <w:pPr>
        <w:autoSpaceDE w:val="0"/>
        <w:autoSpaceDN w:val="0"/>
        <w:adjustRightInd w:val="0"/>
        <w:jc w:val="both"/>
        <w:rPr>
          <w:rFonts w:ascii="Outfit" w:hAnsi="Outfit" w:cs="Arial"/>
          <w:color w:val="000000"/>
          <w:sz w:val="20"/>
          <w:szCs w:val="20"/>
        </w:rPr>
      </w:pPr>
    </w:p>
    <w:p w14:paraId="16A43ACA" w14:textId="77777777" w:rsidR="00844931" w:rsidRPr="00906265" w:rsidRDefault="00844931" w:rsidP="0084248F">
      <w:pPr>
        <w:autoSpaceDE w:val="0"/>
        <w:autoSpaceDN w:val="0"/>
        <w:adjustRightInd w:val="0"/>
        <w:jc w:val="both"/>
        <w:rPr>
          <w:rFonts w:ascii="Outfit" w:hAnsi="Outfit" w:cs="Arial"/>
          <w:color w:val="000000"/>
          <w:sz w:val="20"/>
          <w:szCs w:val="20"/>
        </w:rPr>
      </w:pPr>
      <w:r w:rsidRPr="00906265">
        <w:rPr>
          <w:rFonts w:ascii="Outfit" w:hAnsi="Outfit" w:cs="Arial"/>
          <w:color w:val="000000"/>
          <w:sz w:val="20"/>
          <w:szCs w:val="20"/>
        </w:rPr>
        <w:t xml:space="preserve">Igualmente, para efectos de la responsabilidad penal, los contratistas se consideran particulares que cumplen funciones públicas en todo lo concerniente a la celebración, ejecución y liquidación del contrato, razón por la cual están sujetos a la responsabilidad que en esta materia señala la ley para los servidores públicos </w:t>
      </w:r>
    </w:p>
    <w:p w14:paraId="3570120D" w14:textId="77777777" w:rsidR="00844931" w:rsidRPr="00906265" w:rsidRDefault="00844931" w:rsidP="0084248F">
      <w:pPr>
        <w:autoSpaceDE w:val="0"/>
        <w:autoSpaceDN w:val="0"/>
        <w:adjustRightInd w:val="0"/>
        <w:jc w:val="both"/>
        <w:rPr>
          <w:rFonts w:ascii="Outfit" w:hAnsi="Outfit" w:cs="Arial"/>
          <w:color w:val="000000" w:themeColor="text1"/>
          <w:sz w:val="20"/>
          <w:szCs w:val="20"/>
        </w:rPr>
      </w:pPr>
    </w:p>
    <w:p w14:paraId="27715F2E" w14:textId="77777777" w:rsidR="00844931" w:rsidRPr="00906265" w:rsidRDefault="00844931" w:rsidP="0084248F">
      <w:pPr>
        <w:shd w:val="clear" w:color="auto" w:fill="FFFFFF"/>
        <w:ind w:right="-1"/>
        <w:contextualSpacing/>
        <w:jc w:val="both"/>
        <w:rPr>
          <w:rFonts w:ascii="Outfit" w:hAnsi="Outfit" w:cs="Arial"/>
          <w:color w:val="000000" w:themeColor="text1"/>
          <w:sz w:val="20"/>
          <w:szCs w:val="20"/>
        </w:rPr>
      </w:pPr>
      <w:r w:rsidRPr="00906265">
        <w:rPr>
          <w:rFonts w:ascii="Outfit" w:hAnsi="Outfit" w:cs="Arial"/>
          <w:color w:val="000000" w:themeColor="text1"/>
          <w:sz w:val="20"/>
          <w:szCs w:val="20"/>
        </w:rPr>
        <w:t>Se recomienda a los proponentes que antes de elaborar y presentar sus propuestas, tener en cuenta lo siguiente:</w:t>
      </w:r>
    </w:p>
    <w:p w14:paraId="435D351D" w14:textId="77777777" w:rsidR="00844931" w:rsidRPr="00906265" w:rsidRDefault="00844931" w:rsidP="0084248F">
      <w:pPr>
        <w:autoSpaceDE w:val="0"/>
        <w:autoSpaceDN w:val="0"/>
        <w:adjustRightInd w:val="0"/>
        <w:jc w:val="both"/>
        <w:rPr>
          <w:rFonts w:ascii="Outfit" w:hAnsi="Outfit" w:cs="Arial"/>
          <w:color w:val="000000"/>
          <w:sz w:val="20"/>
          <w:szCs w:val="20"/>
        </w:rPr>
      </w:pPr>
    </w:p>
    <w:p w14:paraId="69CB655C" w14:textId="77777777" w:rsidR="00844931" w:rsidRPr="00906265" w:rsidRDefault="00844931" w:rsidP="0084248F">
      <w:pPr>
        <w:pStyle w:val="Prrafodelista"/>
        <w:numPr>
          <w:ilvl w:val="0"/>
          <w:numId w:val="35"/>
        </w:numPr>
        <w:autoSpaceDE w:val="0"/>
        <w:autoSpaceDN w:val="0"/>
        <w:adjustRightInd w:val="0"/>
        <w:spacing w:after="0" w:line="240" w:lineRule="auto"/>
        <w:jc w:val="both"/>
        <w:rPr>
          <w:rFonts w:ascii="Outfit" w:hAnsi="Outfit" w:cs="Arial"/>
          <w:color w:val="000000"/>
          <w:sz w:val="20"/>
          <w:szCs w:val="20"/>
        </w:rPr>
      </w:pPr>
      <w:r w:rsidRPr="00906265">
        <w:rPr>
          <w:rFonts w:ascii="Outfit" w:hAnsi="Outfit" w:cs="Arial"/>
          <w:color w:val="000000"/>
          <w:sz w:val="20"/>
          <w:szCs w:val="20"/>
        </w:rPr>
        <w:t xml:space="preserve">Lea cuidadosamente el contenido de este documento. </w:t>
      </w:r>
    </w:p>
    <w:p w14:paraId="3AFC73BB" w14:textId="77777777" w:rsidR="00844931" w:rsidRPr="00906265" w:rsidRDefault="00844931" w:rsidP="0084248F">
      <w:pPr>
        <w:pStyle w:val="Prrafodelista"/>
        <w:autoSpaceDE w:val="0"/>
        <w:autoSpaceDN w:val="0"/>
        <w:adjustRightInd w:val="0"/>
        <w:spacing w:after="0" w:line="240" w:lineRule="auto"/>
        <w:jc w:val="both"/>
        <w:rPr>
          <w:rFonts w:ascii="Outfit" w:hAnsi="Outfit" w:cs="Arial"/>
          <w:color w:val="000000"/>
          <w:sz w:val="20"/>
          <w:szCs w:val="20"/>
        </w:rPr>
      </w:pPr>
    </w:p>
    <w:p w14:paraId="01F0A9B3" w14:textId="77777777" w:rsidR="00844931" w:rsidRPr="00906265" w:rsidRDefault="00844931" w:rsidP="0084248F">
      <w:pPr>
        <w:pStyle w:val="Prrafodelista"/>
        <w:numPr>
          <w:ilvl w:val="0"/>
          <w:numId w:val="35"/>
        </w:numPr>
        <w:autoSpaceDE w:val="0"/>
        <w:autoSpaceDN w:val="0"/>
        <w:adjustRightInd w:val="0"/>
        <w:spacing w:after="0" w:line="240" w:lineRule="auto"/>
        <w:jc w:val="both"/>
        <w:rPr>
          <w:rFonts w:ascii="Outfit" w:hAnsi="Outfit" w:cs="Arial"/>
          <w:color w:val="000000"/>
          <w:sz w:val="20"/>
          <w:szCs w:val="20"/>
        </w:rPr>
      </w:pPr>
      <w:r w:rsidRPr="00906265">
        <w:rPr>
          <w:rFonts w:ascii="Outfit" w:hAnsi="Outfit" w:cs="Arial"/>
          <w:color w:val="000000"/>
          <w:sz w:val="20"/>
          <w:szCs w:val="20"/>
        </w:rPr>
        <w:t xml:space="preserve">Examine rigurosamente el contenido del presente pliego de condiciones, los documentos que hacen parte del mismo, las normas que regulan la Contratación Administrativa con Entidades del Estado (Ley 80 de 1993, Ley 1150 de 2007, Ley 1474 de 2011, Decreto-Ley 19 de 2012, Decreto 1082 de 2015) y demás normas reglamentarias y complementarias. </w:t>
      </w:r>
    </w:p>
    <w:p w14:paraId="08AAE690" w14:textId="77777777" w:rsidR="00844931" w:rsidRPr="00906265" w:rsidRDefault="00844931" w:rsidP="0084248F">
      <w:pPr>
        <w:autoSpaceDE w:val="0"/>
        <w:autoSpaceDN w:val="0"/>
        <w:adjustRightInd w:val="0"/>
        <w:jc w:val="both"/>
        <w:rPr>
          <w:rFonts w:ascii="Outfit" w:hAnsi="Outfit" w:cs="Arial"/>
          <w:color w:val="000000"/>
          <w:sz w:val="20"/>
          <w:szCs w:val="20"/>
        </w:rPr>
      </w:pPr>
    </w:p>
    <w:p w14:paraId="1F5BCE13" w14:textId="77777777" w:rsidR="00844931" w:rsidRPr="00906265" w:rsidRDefault="00844931" w:rsidP="0084248F">
      <w:pPr>
        <w:pStyle w:val="Prrafodelista"/>
        <w:numPr>
          <w:ilvl w:val="0"/>
          <w:numId w:val="35"/>
        </w:numPr>
        <w:autoSpaceDE w:val="0"/>
        <w:autoSpaceDN w:val="0"/>
        <w:adjustRightInd w:val="0"/>
        <w:spacing w:after="0" w:line="240" w:lineRule="auto"/>
        <w:jc w:val="both"/>
        <w:rPr>
          <w:rFonts w:ascii="Outfit" w:hAnsi="Outfit" w:cs="Arial"/>
          <w:color w:val="000000"/>
          <w:sz w:val="20"/>
          <w:szCs w:val="20"/>
        </w:rPr>
      </w:pPr>
      <w:r w:rsidRPr="00906265">
        <w:rPr>
          <w:rFonts w:ascii="Outfit" w:hAnsi="Outfit" w:cs="Arial"/>
          <w:color w:val="000000"/>
          <w:sz w:val="20"/>
          <w:szCs w:val="20"/>
        </w:rPr>
        <w:t xml:space="preserve">Verifique que no se encuentra incurso dentro de las causales de inhabilidad e incompatibilidad o prohibiciones, constitucional y legalmente establecidas para participar en el proceso de selección y contratar. </w:t>
      </w:r>
    </w:p>
    <w:p w14:paraId="1FFD7C5F" w14:textId="77777777" w:rsidR="00844931" w:rsidRPr="00906265" w:rsidRDefault="00844931" w:rsidP="0084248F">
      <w:pPr>
        <w:pStyle w:val="Prrafodelista"/>
        <w:spacing w:line="240" w:lineRule="auto"/>
        <w:rPr>
          <w:rFonts w:ascii="Outfit" w:hAnsi="Outfit" w:cs="Arial"/>
          <w:color w:val="000000"/>
          <w:sz w:val="20"/>
          <w:szCs w:val="20"/>
        </w:rPr>
      </w:pPr>
    </w:p>
    <w:p w14:paraId="5A990C0F" w14:textId="77777777" w:rsidR="00844931" w:rsidRPr="00906265" w:rsidRDefault="00844931" w:rsidP="0084248F">
      <w:pPr>
        <w:pStyle w:val="Prrafodelista"/>
        <w:numPr>
          <w:ilvl w:val="0"/>
          <w:numId w:val="35"/>
        </w:numPr>
        <w:autoSpaceDE w:val="0"/>
        <w:autoSpaceDN w:val="0"/>
        <w:adjustRightInd w:val="0"/>
        <w:spacing w:after="0" w:line="240" w:lineRule="auto"/>
        <w:jc w:val="both"/>
        <w:rPr>
          <w:rFonts w:ascii="Outfit" w:hAnsi="Outfit" w:cs="Arial"/>
          <w:color w:val="000000"/>
          <w:sz w:val="20"/>
          <w:szCs w:val="20"/>
        </w:rPr>
      </w:pPr>
      <w:r w:rsidRPr="00906265">
        <w:rPr>
          <w:rFonts w:ascii="Outfit" w:hAnsi="Outfit" w:cs="Arial"/>
          <w:color w:val="000000"/>
          <w:sz w:val="20"/>
          <w:szCs w:val="20"/>
        </w:rPr>
        <w:t xml:space="preserve">Cerciórese que cumple las condiciones y reúne los requisitos aquí señalados. </w:t>
      </w:r>
    </w:p>
    <w:p w14:paraId="3C707ED8" w14:textId="77777777" w:rsidR="00844931" w:rsidRPr="00906265" w:rsidRDefault="00844931" w:rsidP="0084248F">
      <w:pPr>
        <w:pStyle w:val="Prrafodelista"/>
        <w:spacing w:line="240" w:lineRule="auto"/>
        <w:rPr>
          <w:rFonts w:ascii="Outfit" w:hAnsi="Outfit" w:cs="Arial"/>
          <w:color w:val="000000"/>
          <w:sz w:val="20"/>
          <w:szCs w:val="20"/>
        </w:rPr>
      </w:pPr>
    </w:p>
    <w:p w14:paraId="42BEE91A" w14:textId="77777777" w:rsidR="00844931" w:rsidRPr="00906265" w:rsidRDefault="00844931" w:rsidP="0084248F">
      <w:pPr>
        <w:pStyle w:val="Prrafodelista"/>
        <w:numPr>
          <w:ilvl w:val="0"/>
          <w:numId w:val="35"/>
        </w:numPr>
        <w:autoSpaceDE w:val="0"/>
        <w:autoSpaceDN w:val="0"/>
        <w:adjustRightInd w:val="0"/>
        <w:spacing w:after="0" w:line="240" w:lineRule="auto"/>
        <w:jc w:val="both"/>
        <w:rPr>
          <w:rFonts w:ascii="Outfit" w:hAnsi="Outfit" w:cs="Arial"/>
          <w:color w:val="000000"/>
          <w:sz w:val="20"/>
          <w:szCs w:val="20"/>
        </w:rPr>
      </w:pPr>
      <w:r w:rsidRPr="00906265">
        <w:rPr>
          <w:rFonts w:ascii="Outfit" w:hAnsi="Outfit" w:cs="Arial"/>
          <w:color w:val="000000"/>
          <w:sz w:val="20"/>
          <w:szCs w:val="20"/>
        </w:rPr>
        <w:t xml:space="preserve">Adelante oportunamente, los trámites tendientes a la obtención de los documentos que debe allegar con la propuesta y verifique que contiene la información completa que acredita el cumplimiento de los requisitos exigidos, en la ley y en el presente pliego de condiciones. </w:t>
      </w:r>
    </w:p>
    <w:p w14:paraId="310172F9" w14:textId="77777777" w:rsidR="00844931" w:rsidRPr="00906265" w:rsidRDefault="00844931" w:rsidP="0084248F">
      <w:pPr>
        <w:pStyle w:val="Prrafodelista"/>
        <w:spacing w:line="240" w:lineRule="auto"/>
        <w:rPr>
          <w:rFonts w:ascii="Outfit" w:hAnsi="Outfit" w:cs="Arial"/>
          <w:color w:val="000000"/>
          <w:sz w:val="20"/>
          <w:szCs w:val="20"/>
        </w:rPr>
      </w:pPr>
    </w:p>
    <w:p w14:paraId="1FA47CD9" w14:textId="77777777" w:rsidR="00844931" w:rsidRPr="00906265" w:rsidRDefault="00844931" w:rsidP="0084248F">
      <w:pPr>
        <w:pStyle w:val="Prrafodelista"/>
        <w:numPr>
          <w:ilvl w:val="0"/>
          <w:numId w:val="35"/>
        </w:numPr>
        <w:autoSpaceDE w:val="0"/>
        <w:autoSpaceDN w:val="0"/>
        <w:adjustRightInd w:val="0"/>
        <w:spacing w:after="0" w:line="240" w:lineRule="auto"/>
        <w:jc w:val="both"/>
        <w:rPr>
          <w:rFonts w:ascii="Outfit" w:hAnsi="Outfit" w:cs="Arial"/>
          <w:color w:val="000000"/>
          <w:sz w:val="20"/>
          <w:szCs w:val="20"/>
        </w:rPr>
      </w:pPr>
      <w:r w:rsidRPr="00906265">
        <w:rPr>
          <w:rFonts w:ascii="Outfit" w:hAnsi="Outfit" w:cs="Arial"/>
          <w:color w:val="000000"/>
          <w:sz w:val="20"/>
          <w:szCs w:val="20"/>
        </w:rPr>
        <w:t xml:space="preserve">Toda consulta deberá formularse por escrito a través del proceso de contratación publicado en la página: www.colombiacompra.gov.co, no se atenderán consultas personales o telefónicas. Ningún convenio verbal con personal de la Unidad, antes o después de la firma del contrato, podrá afectar o modificar ninguno de los términos y obligaciones aquí estipuladas. </w:t>
      </w:r>
    </w:p>
    <w:p w14:paraId="045641C4" w14:textId="77777777" w:rsidR="00844931" w:rsidRPr="00906265" w:rsidRDefault="00844931" w:rsidP="0084248F">
      <w:pPr>
        <w:pStyle w:val="Prrafodelista"/>
        <w:spacing w:line="240" w:lineRule="auto"/>
        <w:rPr>
          <w:rFonts w:ascii="Outfit" w:hAnsi="Outfit" w:cs="Arial"/>
          <w:color w:val="000000"/>
          <w:sz w:val="20"/>
          <w:szCs w:val="20"/>
        </w:rPr>
      </w:pPr>
    </w:p>
    <w:p w14:paraId="7C25A0C4" w14:textId="77777777" w:rsidR="00844931" w:rsidRPr="00906265" w:rsidRDefault="00844931" w:rsidP="0084248F">
      <w:pPr>
        <w:pStyle w:val="Prrafodelista"/>
        <w:numPr>
          <w:ilvl w:val="0"/>
          <w:numId w:val="35"/>
        </w:numPr>
        <w:autoSpaceDE w:val="0"/>
        <w:autoSpaceDN w:val="0"/>
        <w:adjustRightInd w:val="0"/>
        <w:spacing w:after="0" w:line="240" w:lineRule="auto"/>
        <w:jc w:val="both"/>
        <w:rPr>
          <w:rFonts w:ascii="Outfit" w:hAnsi="Outfit" w:cs="Arial"/>
          <w:color w:val="000000"/>
          <w:sz w:val="20"/>
          <w:szCs w:val="20"/>
        </w:rPr>
      </w:pPr>
      <w:r w:rsidRPr="00906265">
        <w:rPr>
          <w:rFonts w:ascii="Outfit" w:hAnsi="Outfit" w:cs="Arial"/>
          <w:color w:val="000000"/>
          <w:sz w:val="20"/>
          <w:szCs w:val="20"/>
        </w:rPr>
        <w:t xml:space="preserve">Tenga en cuenta la disponibilidad presupuestal y valor máximo establecido para esta contratación. </w:t>
      </w:r>
    </w:p>
    <w:p w14:paraId="4A95719E" w14:textId="77777777" w:rsidR="00844931" w:rsidRPr="00906265" w:rsidRDefault="00844931" w:rsidP="0084248F">
      <w:pPr>
        <w:pStyle w:val="Prrafodelista"/>
        <w:spacing w:line="240" w:lineRule="auto"/>
        <w:rPr>
          <w:rFonts w:ascii="Outfit" w:hAnsi="Outfit" w:cs="Arial"/>
          <w:color w:val="000000"/>
          <w:sz w:val="20"/>
          <w:szCs w:val="20"/>
        </w:rPr>
      </w:pPr>
    </w:p>
    <w:p w14:paraId="6234A252" w14:textId="77777777" w:rsidR="00844931" w:rsidRPr="00906265" w:rsidRDefault="00844931" w:rsidP="0084248F">
      <w:pPr>
        <w:pStyle w:val="Prrafodelista"/>
        <w:numPr>
          <w:ilvl w:val="0"/>
          <w:numId w:val="35"/>
        </w:numPr>
        <w:autoSpaceDE w:val="0"/>
        <w:autoSpaceDN w:val="0"/>
        <w:adjustRightInd w:val="0"/>
        <w:spacing w:after="0" w:line="240" w:lineRule="auto"/>
        <w:jc w:val="both"/>
        <w:rPr>
          <w:rFonts w:ascii="Outfit" w:hAnsi="Outfit" w:cs="Arial"/>
          <w:color w:val="000000"/>
          <w:sz w:val="20"/>
          <w:szCs w:val="20"/>
        </w:rPr>
      </w:pPr>
      <w:r w:rsidRPr="00906265">
        <w:rPr>
          <w:rFonts w:ascii="Outfit" w:hAnsi="Outfit" w:cs="Arial"/>
          <w:color w:val="000000"/>
          <w:sz w:val="20"/>
          <w:szCs w:val="20"/>
        </w:rPr>
        <w:t xml:space="preserve">Suministre toda la información requerida en este pliego de condiciones, dando cumplimiento a las disposiciones legales vigentes. </w:t>
      </w:r>
    </w:p>
    <w:p w14:paraId="18442185" w14:textId="77777777" w:rsidR="00844931" w:rsidRPr="00906265" w:rsidRDefault="00844931" w:rsidP="0084248F">
      <w:pPr>
        <w:pStyle w:val="Prrafodelista"/>
        <w:spacing w:line="240" w:lineRule="auto"/>
        <w:rPr>
          <w:rFonts w:ascii="Outfit" w:hAnsi="Outfit" w:cs="Arial"/>
          <w:color w:val="000000"/>
          <w:sz w:val="20"/>
          <w:szCs w:val="20"/>
        </w:rPr>
      </w:pPr>
    </w:p>
    <w:p w14:paraId="08C6BD37" w14:textId="77777777" w:rsidR="00844931" w:rsidRPr="00906265" w:rsidRDefault="00844931" w:rsidP="0084248F">
      <w:pPr>
        <w:pStyle w:val="Prrafodelista"/>
        <w:numPr>
          <w:ilvl w:val="0"/>
          <w:numId w:val="35"/>
        </w:numPr>
        <w:autoSpaceDE w:val="0"/>
        <w:autoSpaceDN w:val="0"/>
        <w:adjustRightInd w:val="0"/>
        <w:spacing w:after="0" w:line="240" w:lineRule="auto"/>
        <w:jc w:val="both"/>
        <w:rPr>
          <w:rFonts w:ascii="Outfit" w:hAnsi="Outfit" w:cs="Arial"/>
          <w:color w:val="000000"/>
          <w:sz w:val="20"/>
          <w:szCs w:val="20"/>
        </w:rPr>
      </w:pPr>
      <w:r w:rsidRPr="00906265">
        <w:rPr>
          <w:rFonts w:ascii="Outfit" w:hAnsi="Outfit" w:cs="Arial"/>
          <w:color w:val="000000"/>
          <w:sz w:val="20"/>
          <w:szCs w:val="20"/>
        </w:rPr>
        <w:t xml:space="preserve">Diligencie totalmente los formatos del pliego de condiciones. </w:t>
      </w:r>
    </w:p>
    <w:p w14:paraId="4B55AEE9" w14:textId="77777777" w:rsidR="00844931" w:rsidRPr="00906265" w:rsidRDefault="00844931" w:rsidP="0084248F">
      <w:pPr>
        <w:pStyle w:val="Prrafodelista"/>
        <w:spacing w:line="240" w:lineRule="auto"/>
        <w:rPr>
          <w:rFonts w:ascii="Outfit" w:hAnsi="Outfit" w:cs="Arial"/>
          <w:b/>
          <w:bCs/>
          <w:color w:val="000000"/>
          <w:sz w:val="20"/>
          <w:szCs w:val="20"/>
        </w:rPr>
      </w:pPr>
    </w:p>
    <w:p w14:paraId="312408DF" w14:textId="77777777" w:rsidR="00844931" w:rsidRPr="00906265" w:rsidRDefault="00844931" w:rsidP="0084248F">
      <w:pPr>
        <w:pStyle w:val="Prrafodelista"/>
        <w:numPr>
          <w:ilvl w:val="0"/>
          <w:numId w:val="35"/>
        </w:numPr>
        <w:autoSpaceDE w:val="0"/>
        <w:autoSpaceDN w:val="0"/>
        <w:adjustRightInd w:val="0"/>
        <w:spacing w:after="0" w:line="240" w:lineRule="auto"/>
        <w:jc w:val="both"/>
        <w:rPr>
          <w:rFonts w:ascii="Outfit" w:hAnsi="Outfit" w:cs="Arial"/>
          <w:color w:val="000000"/>
          <w:sz w:val="20"/>
          <w:szCs w:val="20"/>
        </w:rPr>
      </w:pPr>
      <w:r w:rsidRPr="00906265">
        <w:rPr>
          <w:rFonts w:ascii="Outfit" w:hAnsi="Outfit" w:cs="Arial"/>
          <w:b/>
          <w:bCs/>
          <w:color w:val="000000"/>
          <w:sz w:val="20"/>
          <w:szCs w:val="20"/>
        </w:rPr>
        <w:t xml:space="preserve"> </w:t>
      </w:r>
      <w:r w:rsidRPr="00906265">
        <w:rPr>
          <w:rFonts w:ascii="Outfit" w:hAnsi="Outfit" w:cs="Arial"/>
          <w:color w:val="000000"/>
          <w:sz w:val="20"/>
          <w:szCs w:val="20"/>
        </w:rPr>
        <w:t xml:space="preserve">Presente la oferta tal y como lo indica el pliego de condiciones, mediante la plataforma transaccional SECOP II. </w:t>
      </w:r>
    </w:p>
    <w:p w14:paraId="4E751FE3" w14:textId="77777777" w:rsidR="00844931" w:rsidRPr="00906265" w:rsidRDefault="00844931" w:rsidP="0084248F">
      <w:pPr>
        <w:pStyle w:val="Prrafodelista"/>
        <w:spacing w:line="240" w:lineRule="auto"/>
        <w:rPr>
          <w:rFonts w:ascii="Outfit" w:hAnsi="Outfit" w:cs="Arial"/>
          <w:sz w:val="20"/>
          <w:szCs w:val="20"/>
        </w:rPr>
      </w:pPr>
    </w:p>
    <w:p w14:paraId="7E552F3D" w14:textId="77777777" w:rsidR="00844931" w:rsidRPr="00906265" w:rsidRDefault="00844931" w:rsidP="0084248F">
      <w:pPr>
        <w:pStyle w:val="Prrafodelista"/>
        <w:numPr>
          <w:ilvl w:val="0"/>
          <w:numId w:val="35"/>
        </w:numPr>
        <w:autoSpaceDE w:val="0"/>
        <w:autoSpaceDN w:val="0"/>
        <w:adjustRightInd w:val="0"/>
        <w:spacing w:after="0" w:line="240" w:lineRule="auto"/>
        <w:jc w:val="both"/>
        <w:rPr>
          <w:rFonts w:ascii="Outfit" w:hAnsi="Outfit" w:cs="Arial"/>
          <w:color w:val="000000"/>
          <w:sz w:val="20"/>
          <w:szCs w:val="20"/>
        </w:rPr>
      </w:pPr>
      <w:r w:rsidRPr="00906265">
        <w:rPr>
          <w:rFonts w:ascii="Outfit" w:hAnsi="Outfit" w:cs="Arial"/>
          <w:sz w:val="20"/>
          <w:szCs w:val="20"/>
        </w:rPr>
        <w:lastRenderedPageBreak/>
        <w:t xml:space="preserve">Todos los gastos en que incurra el proponente con ocasión de la preparación y presentación de la propuesta correrán por su cuenta. La Alcaldía Municipal de Funza no asume responsabilidad de reembolso alguno. </w:t>
      </w:r>
    </w:p>
    <w:p w14:paraId="250226F5" w14:textId="77777777" w:rsidR="00844931" w:rsidRPr="00906265" w:rsidRDefault="00844931" w:rsidP="0084248F">
      <w:pPr>
        <w:pStyle w:val="Prrafodelista"/>
        <w:spacing w:line="240" w:lineRule="auto"/>
        <w:rPr>
          <w:rFonts w:ascii="Outfit" w:hAnsi="Outfit" w:cs="Arial"/>
          <w:color w:val="000000"/>
          <w:sz w:val="20"/>
          <w:szCs w:val="20"/>
        </w:rPr>
      </w:pPr>
    </w:p>
    <w:p w14:paraId="5E9D38C7" w14:textId="77777777" w:rsidR="00844931" w:rsidRPr="00906265" w:rsidRDefault="00844931" w:rsidP="0084248F">
      <w:pPr>
        <w:pStyle w:val="Prrafodelista"/>
        <w:numPr>
          <w:ilvl w:val="0"/>
          <w:numId w:val="35"/>
        </w:numPr>
        <w:autoSpaceDE w:val="0"/>
        <w:autoSpaceDN w:val="0"/>
        <w:adjustRightInd w:val="0"/>
        <w:spacing w:after="0" w:line="240" w:lineRule="auto"/>
        <w:jc w:val="both"/>
        <w:rPr>
          <w:rFonts w:ascii="Outfit" w:hAnsi="Outfit" w:cs="Arial"/>
          <w:color w:val="000000"/>
          <w:sz w:val="20"/>
          <w:szCs w:val="20"/>
        </w:rPr>
      </w:pPr>
      <w:r w:rsidRPr="00906265">
        <w:rPr>
          <w:rFonts w:ascii="Outfit" w:hAnsi="Outfit" w:cs="Arial"/>
          <w:color w:val="000000"/>
          <w:sz w:val="20"/>
          <w:szCs w:val="20"/>
        </w:rPr>
        <w:t xml:space="preserve">El término de validez de la propuesta se extenderá hasta la fecha del vencimiento de la vigencia de la garantía de seriedad de la oferta, cuando el proponente no haya fijado uno diferente; en caso de que lo haya fijado, éste no podrá ser inferior a la fecha anteriormente reseñada. </w:t>
      </w:r>
    </w:p>
    <w:p w14:paraId="509817D6" w14:textId="77777777" w:rsidR="00844931" w:rsidRPr="00906265" w:rsidRDefault="00844931" w:rsidP="0084248F">
      <w:pPr>
        <w:pStyle w:val="Prrafodelista"/>
        <w:spacing w:line="240" w:lineRule="auto"/>
        <w:rPr>
          <w:rFonts w:ascii="Outfit" w:hAnsi="Outfit" w:cs="Arial"/>
          <w:color w:val="000000"/>
          <w:sz w:val="20"/>
          <w:szCs w:val="20"/>
        </w:rPr>
      </w:pPr>
    </w:p>
    <w:p w14:paraId="75D75C02" w14:textId="77777777" w:rsidR="00844931" w:rsidRPr="00906265" w:rsidRDefault="00844931" w:rsidP="0084248F">
      <w:pPr>
        <w:pStyle w:val="Prrafodelista"/>
        <w:numPr>
          <w:ilvl w:val="0"/>
          <w:numId w:val="35"/>
        </w:numPr>
        <w:autoSpaceDE w:val="0"/>
        <w:autoSpaceDN w:val="0"/>
        <w:adjustRightInd w:val="0"/>
        <w:spacing w:after="0" w:line="240" w:lineRule="auto"/>
        <w:jc w:val="both"/>
        <w:rPr>
          <w:rFonts w:ascii="Outfit" w:hAnsi="Outfit" w:cs="Arial"/>
          <w:color w:val="000000"/>
          <w:sz w:val="20"/>
          <w:szCs w:val="20"/>
        </w:rPr>
      </w:pPr>
      <w:r w:rsidRPr="00906265">
        <w:rPr>
          <w:rFonts w:ascii="Outfit" w:hAnsi="Outfit" w:cs="Arial"/>
          <w:color w:val="000000"/>
          <w:sz w:val="20"/>
          <w:szCs w:val="20"/>
        </w:rPr>
        <w:t xml:space="preserve">Revise la póliza de seriedad de su propuesta y verifique que sea otorgada a favor de la Alcaldía Municipal de Funza, identificada con NIT. 899.999.433-5, además que: </w:t>
      </w:r>
    </w:p>
    <w:p w14:paraId="61F1AED0" w14:textId="77777777" w:rsidR="00844931" w:rsidRPr="00906265" w:rsidRDefault="00844931" w:rsidP="0084248F">
      <w:pPr>
        <w:pStyle w:val="Prrafodelista"/>
        <w:spacing w:line="240" w:lineRule="auto"/>
        <w:rPr>
          <w:rFonts w:ascii="Outfit" w:hAnsi="Outfit" w:cs="Arial"/>
          <w:color w:val="000000"/>
          <w:sz w:val="20"/>
          <w:szCs w:val="20"/>
        </w:rPr>
      </w:pPr>
    </w:p>
    <w:p w14:paraId="0FCC4598" w14:textId="77777777" w:rsidR="00844931" w:rsidRPr="00906265" w:rsidRDefault="00844931" w:rsidP="0084248F">
      <w:pPr>
        <w:pStyle w:val="Prrafodelista"/>
        <w:numPr>
          <w:ilvl w:val="0"/>
          <w:numId w:val="35"/>
        </w:numPr>
        <w:autoSpaceDE w:val="0"/>
        <w:autoSpaceDN w:val="0"/>
        <w:adjustRightInd w:val="0"/>
        <w:spacing w:after="0" w:line="240" w:lineRule="auto"/>
        <w:jc w:val="both"/>
        <w:rPr>
          <w:rFonts w:ascii="Outfit" w:hAnsi="Outfit" w:cs="Arial"/>
          <w:color w:val="000000"/>
          <w:sz w:val="20"/>
          <w:szCs w:val="20"/>
        </w:rPr>
      </w:pPr>
      <w:r w:rsidRPr="00906265">
        <w:rPr>
          <w:rFonts w:ascii="Outfit" w:hAnsi="Outfit" w:cs="Arial"/>
          <w:color w:val="000000"/>
          <w:sz w:val="20"/>
          <w:szCs w:val="20"/>
        </w:rPr>
        <w:t>Como tomador figure su razón social completa, incluyendo la sigla. Esto último siempre y cuando ésta también figure en el correspondiente certificado de existencia y representación legal, deberá estar firmada por el tomador, o su representante legal.</w:t>
      </w:r>
    </w:p>
    <w:p w14:paraId="2A969E81" w14:textId="77777777" w:rsidR="00844931" w:rsidRPr="00906265" w:rsidRDefault="00844931" w:rsidP="0084248F">
      <w:pPr>
        <w:pStyle w:val="Prrafodelista"/>
        <w:spacing w:line="240" w:lineRule="auto"/>
        <w:rPr>
          <w:rFonts w:ascii="Outfit" w:eastAsia="Times New Roman" w:hAnsi="Outfit" w:cs="Arial"/>
          <w:sz w:val="20"/>
          <w:szCs w:val="20"/>
          <w:lang w:eastAsia="x-none"/>
        </w:rPr>
      </w:pPr>
    </w:p>
    <w:p w14:paraId="6F4B7CDF" w14:textId="77777777" w:rsidR="00844931" w:rsidRPr="00906265" w:rsidRDefault="00844931" w:rsidP="0084248F">
      <w:pPr>
        <w:pStyle w:val="Prrafodelista"/>
        <w:numPr>
          <w:ilvl w:val="0"/>
          <w:numId w:val="35"/>
        </w:numPr>
        <w:autoSpaceDE w:val="0"/>
        <w:autoSpaceDN w:val="0"/>
        <w:adjustRightInd w:val="0"/>
        <w:spacing w:after="0" w:line="240" w:lineRule="auto"/>
        <w:jc w:val="both"/>
        <w:rPr>
          <w:rFonts w:ascii="Outfit" w:hAnsi="Outfit" w:cs="Arial"/>
          <w:color w:val="000000"/>
          <w:sz w:val="20"/>
          <w:szCs w:val="20"/>
        </w:rPr>
      </w:pPr>
      <w:r w:rsidRPr="00906265">
        <w:rPr>
          <w:rFonts w:ascii="Outfit" w:eastAsia="Times New Roman" w:hAnsi="Outfit" w:cs="Arial"/>
          <w:sz w:val="20"/>
          <w:szCs w:val="20"/>
          <w:lang w:eastAsia="x-none"/>
        </w:rPr>
        <w:t xml:space="preserve"> El valor asegurado corresponda al fijado en este documento.</w:t>
      </w:r>
    </w:p>
    <w:p w14:paraId="3E027830" w14:textId="77777777" w:rsidR="00844931" w:rsidRPr="00906265" w:rsidRDefault="00844931" w:rsidP="0084248F">
      <w:pPr>
        <w:pStyle w:val="Prrafodelista"/>
        <w:spacing w:line="240" w:lineRule="auto"/>
        <w:rPr>
          <w:rFonts w:ascii="Outfit" w:eastAsia="Times New Roman" w:hAnsi="Outfit" w:cs="Arial"/>
          <w:sz w:val="20"/>
          <w:szCs w:val="20"/>
          <w:lang w:eastAsia="x-none"/>
        </w:rPr>
      </w:pPr>
    </w:p>
    <w:p w14:paraId="7FC9A8F8" w14:textId="77777777" w:rsidR="00844931" w:rsidRPr="00906265" w:rsidRDefault="00844931" w:rsidP="0084248F">
      <w:pPr>
        <w:pStyle w:val="Prrafodelista"/>
        <w:numPr>
          <w:ilvl w:val="0"/>
          <w:numId w:val="35"/>
        </w:numPr>
        <w:autoSpaceDE w:val="0"/>
        <w:autoSpaceDN w:val="0"/>
        <w:adjustRightInd w:val="0"/>
        <w:spacing w:after="0" w:line="240" w:lineRule="auto"/>
        <w:jc w:val="both"/>
        <w:rPr>
          <w:rFonts w:ascii="Outfit" w:hAnsi="Outfit" w:cs="Arial"/>
          <w:color w:val="000000"/>
          <w:sz w:val="20"/>
          <w:szCs w:val="20"/>
        </w:rPr>
      </w:pPr>
      <w:r w:rsidRPr="00906265">
        <w:rPr>
          <w:rFonts w:ascii="Outfit" w:eastAsia="Times New Roman" w:hAnsi="Outfit" w:cs="Arial"/>
          <w:sz w:val="20"/>
          <w:szCs w:val="20"/>
          <w:lang w:eastAsia="x-none"/>
        </w:rPr>
        <w:t>El objeto y el número de la misma coincida con el de la propuesta que presenta.</w:t>
      </w:r>
    </w:p>
    <w:p w14:paraId="766422A2" w14:textId="77777777" w:rsidR="00844931" w:rsidRPr="00906265" w:rsidRDefault="00844931" w:rsidP="0084248F">
      <w:pPr>
        <w:pStyle w:val="Prrafodelista"/>
        <w:spacing w:line="240" w:lineRule="auto"/>
        <w:rPr>
          <w:rFonts w:ascii="Outfit" w:eastAsia="Times New Roman" w:hAnsi="Outfit" w:cs="Arial"/>
          <w:sz w:val="20"/>
          <w:szCs w:val="20"/>
          <w:lang w:eastAsia="x-none"/>
        </w:rPr>
      </w:pPr>
    </w:p>
    <w:p w14:paraId="7A919A75" w14:textId="77777777" w:rsidR="00844931" w:rsidRPr="00906265" w:rsidRDefault="00844931" w:rsidP="0084248F">
      <w:pPr>
        <w:pStyle w:val="Prrafodelista"/>
        <w:numPr>
          <w:ilvl w:val="0"/>
          <w:numId w:val="35"/>
        </w:numPr>
        <w:autoSpaceDE w:val="0"/>
        <w:autoSpaceDN w:val="0"/>
        <w:adjustRightInd w:val="0"/>
        <w:spacing w:after="0" w:line="240" w:lineRule="auto"/>
        <w:jc w:val="both"/>
        <w:rPr>
          <w:rFonts w:ascii="Outfit" w:hAnsi="Outfit" w:cs="Arial"/>
          <w:color w:val="000000"/>
          <w:sz w:val="20"/>
          <w:szCs w:val="20"/>
        </w:rPr>
      </w:pPr>
      <w:r w:rsidRPr="00906265">
        <w:rPr>
          <w:rFonts w:ascii="Outfit" w:eastAsia="Times New Roman" w:hAnsi="Outfit" w:cs="Arial"/>
          <w:sz w:val="20"/>
          <w:szCs w:val="20"/>
          <w:lang w:eastAsia="x-none"/>
        </w:rPr>
        <w:t>Esté suscrita por el tomador- afianzado.</w:t>
      </w:r>
    </w:p>
    <w:p w14:paraId="3EDF7337" w14:textId="77777777" w:rsidR="00844931" w:rsidRPr="00906265" w:rsidRDefault="00844931" w:rsidP="0084248F">
      <w:pPr>
        <w:pStyle w:val="Prrafodelista"/>
        <w:spacing w:line="240" w:lineRule="auto"/>
        <w:rPr>
          <w:rFonts w:ascii="Outfit" w:hAnsi="Outfit" w:cs="Arial"/>
          <w:sz w:val="20"/>
          <w:szCs w:val="20"/>
        </w:rPr>
      </w:pPr>
    </w:p>
    <w:p w14:paraId="1D53D070" w14:textId="77777777" w:rsidR="00844931" w:rsidRPr="00906265" w:rsidRDefault="00844931" w:rsidP="0084248F">
      <w:pPr>
        <w:pStyle w:val="Prrafodelista"/>
        <w:numPr>
          <w:ilvl w:val="0"/>
          <w:numId w:val="35"/>
        </w:numPr>
        <w:autoSpaceDE w:val="0"/>
        <w:autoSpaceDN w:val="0"/>
        <w:adjustRightInd w:val="0"/>
        <w:spacing w:after="0" w:line="240" w:lineRule="auto"/>
        <w:jc w:val="both"/>
        <w:rPr>
          <w:rFonts w:ascii="Outfit" w:hAnsi="Outfit" w:cs="Arial"/>
          <w:color w:val="000000"/>
          <w:sz w:val="20"/>
          <w:szCs w:val="20"/>
        </w:rPr>
      </w:pPr>
      <w:r w:rsidRPr="00906265">
        <w:rPr>
          <w:rFonts w:ascii="Outfit" w:hAnsi="Outfit" w:cs="Arial"/>
          <w:sz w:val="20"/>
          <w:szCs w:val="20"/>
        </w:rPr>
        <w:t>Tenga presente la fecha y hora prevista en la plataforma SECOP II para la presentación de las ofertas ya que la misma no RECIBE PROPUESTAS PRESENTADAS FUERA DEL TIEMPO PREVISTO. Si la plataforma presenta fallas es indispensable que se acoja al protocolo de indisponibilidad de la plataforma.</w:t>
      </w:r>
    </w:p>
    <w:p w14:paraId="337008CB" w14:textId="77777777" w:rsidR="00844931" w:rsidRPr="00906265" w:rsidRDefault="00844931" w:rsidP="0084248F">
      <w:pPr>
        <w:pStyle w:val="Prrafodelista"/>
        <w:spacing w:line="240" w:lineRule="auto"/>
        <w:rPr>
          <w:rFonts w:ascii="Outfit" w:hAnsi="Outfit" w:cs="Arial"/>
          <w:sz w:val="20"/>
          <w:szCs w:val="20"/>
        </w:rPr>
      </w:pPr>
    </w:p>
    <w:p w14:paraId="6C0E1EBF" w14:textId="77777777" w:rsidR="00844931" w:rsidRPr="00906265" w:rsidRDefault="00844931" w:rsidP="0084248F">
      <w:pPr>
        <w:pStyle w:val="Prrafodelista"/>
        <w:numPr>
          <w:ilvl w:val="0"/>
          <w:numId w:val="35"/>
        </w:numPr>
        <w:autoSpaceDE w:val="0"/>
        <w:autoSpaceDN w:val="0"/>
        <w:adjustRightInd w:val="0"/>
        <w:spacing w:after="0" w:line="240" w:lineRule="auto"/>
        <w:jc w:val="both"/>
        <w:rPr>
          <w:rFonts w:ascii="Outfit" w:hAnsi="Outfit" w:cs="Arial"/>
          <w:color w:val="000000"/>
          <w:sz w:val="20"/>
          <w:szCs w:val="20"/>
        </w:rPr>
      </w:pPr>
      <w:r w:rsidRPr="00906265">
        <w:rPr>
          <w:rFonts w:ascii="Outfit" w:hAnsi="Outfit" w:cs="Arial"/>
          <w:sz w:val="20"/>
          <w:szCs w:val="20"/>
        </w:rPr>
        <w:t>Los proponentes con la sola presentación de su propuesta autorizan a la entidad a verificar toda la información que en ella suministren. La Alcaldía de Funza se reserva el derecho de solicitar aclaraciones y documentación en condiciones de igualdad para todos los proponentes sobre los requisitos que no afecten los factores de ponderación de las ofertas (asignación de puntaje), hecho éste que podrá realizarse hasta la adjudicación del presente proceso de contratación, en caso de que el mismo llegue hasta esta etapa, conforme lo establece el Parágrafo 1º del Artículo 5 de la Ley 1150 de 2007, sobre la selección objetiva.</w:t>
      </w:r>
    </w:p>
    <w:p w14:paraId="74BE7EC5" w14:textId="77777777" w:rsidR="00844931" w:rsidRPr="00906265" w:rsidRDefault="00844931" w:rsidP="0084248F">
      <w:pPr>
        <w:pStyle w:val="Prrafodelista"/>
        <w:spacing w:line="240" w:lineRule="auto"/>
        <w:rPr>
          <w:rFonts w:ascii="Outfit" w:hAnsi="Outfit" w:cs="Arial"/>
          <w:sz w:val="20"/>
          <w:szCs w:val="20"/>
        </w:rPr>
      </w:pPr>
    </w:p>
    <w:p w14:paraId="4B122F4C" w14:textId="77777777" w:rsidR="00844931" w:rsidRPr="00906265" w:rsidRDefault="00844931" w:rsidP="0084248F">
      <w:pPr>
        <w:pStyle w:val="Prrafodelista"/>
        <w:numPr>
          <w:ilvl w:val="0"/>
          <w:numId w:val="35"/>
        </w:numPr>
        <w:autoSpaceDE w:val="0"/>
        <w:autoSpaceDN w:val="0"/>
        <w:adjustRightInd w:val="0"/>
        <w:spacing w:after="0" w:line="240" w:lineRule="auto"/>
        <w:jc w:val="both"/>
        <w:rPr>
          <w:rFonts w:ascii="Outfit" w:hAnsi="Outfit" w:cs="Arial"/>
          <w:color w:val="000000"/>
          <w:sz w:val="20"/>
          <w:szCs w:val="20"/>
        </w:rPr>
      </w:pPr>
      <w:r w:rsidRPr="00906265">
        <w:rPr>
          <w:rFonts w:ascii="Outfit" w:hAnsi="Outfit" w:cs="Arial"/>
          <w:sz w:val="20"/>
          <w:szCs w:val="20"/>
        </w:rPr>
        <w:t>Donde quiera que en los documentos del presente procedimiento de selección y del contrato, se encuentren las siguientes expresiones, tendrán el significado que se les asigna a continuación:</w:t>
      </w:r>
    </w:p>
    <w:p w14:paraId="13AD4776" w14:textId="77777777" w:rsidR="00844931" w:rsidRPr="00906265" w:rsidRDefault="00844931" w:rsidP="0084248F">
      <w:pPr>
        <w:pStyle w:val="Prrafodelista"/>
        <w:spacing w:line="240" w:lineRule="auto"/>
        <w:rPr>
          <w:rFonts w:ascii="Outfit" w:hAnsi="Outfit" w:cs="Arial"/>
          <w:sz w:val="20"/>
          <w:szCs w:val="20"/>
        </w:rPr>
      </w:pPr>
    </w:p>
    <w:p w14:paraId="799B2CF7" w14:textId="77777777" w:rsidR="00844931" w:rsidRPr="00906265" w:rsidRDefault="00844931" w:rsidP="0084248F">
      <w:pPr>
        <w:pStyle w:val="Prrafodelista"/>
        <w:numPr>
          <w:ilvl w:val="0"/>
          <w:numId w:val="35"/>
        </w:numPr>
        <w:autoSpaceDE w:val="0"/>
        <w:autoSpaceDN w:val="0"/>
        <w:adjustRightInd w:val="0"/>
        <w:spacing w:after="0" w:line="240" w:lineRule="auto"/>
        <w:jc w:val="both"/>
        <w:rPr>
          <w:rFonts w:ascii="Outfit" w:hAnsi="Outfit" w:cs="Arial"/>
          <w:color w:val="000000"/>
          <w:sz w:val="20"/>
          <w:szCs w:val="20"/>
        </w:rPr>
      </w:pPr>
      <w:r w:rsidRPr="00906265">
        <w:rPr>
          <w:rFonts w:ascii="Outfit" w:hAnsi="Outfit" w:cs="Arial"/>
          <w:sz w:val="20"/>
          <w:szCs w:val="20"/>
        </w:rPr>
        <w:t>Alcaldía del Municipio de Funza: Es una Entidad del orden territorial de orden administrativo con la principal función de administrar de los recursos del municipio de Funza.</w:t>
      </w:r>
    </w:p>
    <w:p w14:paraId="5118FB49" w14:textId="77777777" w:rsidR="00844931" w:rsidRPr="00906265" w:rsidRDefault="00844931" w:rsidP="0084248F">
      <w:pPr>
        <w:pStyle w:val="Prrafodelista"/>
        <w:spacing w:line="240" w:lineRule="auto"/>
        <w:rPr>
          <w:rFonts w:ascii="Outfit" w:hAnsi="Outfit" w:cs="Arial"/>
          <w:sz w:val="20"/>
          <w:szCs w:val="20"/>
        </w:rPr>
      </w:pPr>
    </w:p>
    <w:p w14:paraId="466D0D97" w14:textId="77777777" w:rsidR="00844931" w:rsidRPr="00906265" w:rsidRDefault="00844931" w:rsidP="0084248F">
      <w:pPr>
        <w:pStyle w:val="Prrafodelista"/>
        <w:numPr>
          <w:ilvl w:val="0"/>
          <w:numId w:val="35"/>
        </w:numPr>
        <w:autoSpaceDE w:val="0"/>
        <w:autoSpaceDN w:val="0"/>
        <w:adjustRightInd w:val="0"/>
        <w:spacing w:after="0" w:line="240" w:lineRule="auto"/>
        <w:jc w:val="both"/>
        <w:rPr>
          <w:rFonts w:ascii="Outfit" w:hAnsi="Outfit" w:cs="Arial"/>
          <w:color w:val="000000"/>
          <w:sz w:val="20"/>
          <w:szCs w:val="20"/>
        </w:rPr>
      </w:pPr>
      <w:r w:rsidRPr="00906265">
        <w:rPr>
          <w:rFonts w:ascii="Outfit" w:hAnsi="Outfit" w:cs="Arial"/>
          <w:sz w:val="20"/>
          <w:szCs w:val="20"/>
        </w:rPr>
        <w:t>Proponente: Es la persona natural o jurídica que en forma individual o en Consorcio o Unión Temporal, presenta dentro de la oportunidad señalada para el efecto, una oferta.</w:t>
      </w:r>
    </w:p>
    <w:p w14:paraId="60AF2D2D" w14:textId="77777777" w:rsidR="00844931" w:rsidRPr="00906265" w:rsidRDefault="00844931" w:rsidP="0084248F">
      <w:pPr>
        <w:pStyle w:val="Prrafodelista"/>
        <w:spacing w:line="240" w:lineRule="auto"/>
        <w:rPr>
          <w:rFonts w:ascii="Outfit" w:hAnsi="Outfit" w:cs="Arial"/>
          <w:sz w:val="20"/>
          <w:szCs w:val="20"/>
        </w:rPr>
      </w:pPr>
    </w:p>
    <w:p w14:paraId="3B64F096" w14:textId="77777777" w:rsidR="00844931" w:rsidRPr="00906265" w:rsidRDefault="00844931" w:rsidP="0084248F">
      <w:pPr>
        <w:pStyle w:val="Prrafodelista"/>
        <w:numPr>
          <w:ilvl w:val="0"/>
          <w:numId w:val="35"/>
        </w:numPr>
        <w:autoSpaceDE w:val="0"/>
        <w:autoSpaceDN w:val="0"/>
        <w:adjustRightInd w:val="0"/>
        <w:spacing w:after="0" w:line="240" w:lineRule="auto"/>
        <w:jc w:val="both"/>
        <w:rPr>
          <w:rFonts w:ascii="Outfit" w:hAnsi="Outfit" w:cs="Arial"/>
          <w:color w:val="000000"/>
          <w:sz w:val="20"/>
          <w:szCs w:val="20"/>
        </w:rPr>
      </w:pPr>
      <w:r w:rsidRPr="00906265">
        <w:rPr>
          <w:rFonts w:ascii="Outfit" w:hAnsi="Outfit" w:cs="Arial"/>
          <w:sz w:val="20"/>
          <w:szCs w:val="20"/>
        </w:rPr>
        <w:t>Documentos del procedimiento de selección: Son los que contienen la información general y particular y las instrucciones para los proponentes.</w:t>
      </w:r>
    </w:p>
    <w:p w14:paraId="2A6E9125" w14:textId="77777777" w:rsidR="00844931" w:rsidRPr="00906265" w:rsidRDefault="00844931" w:rsidP="0084248F">
      <w:pPr>
        <w:pStyle w:val="Prrafodelista"/>
        <w:spacing w:line="240" w:lineRule="auto"/>
        <w:rPr>
          <w:rFonts w:ascii="Outfit" w:hAnsi="Outfit" w:cs="Arial"/>
          <w:sz w:val="20"/>
          <w:szCs w:val="20"/>
        </w:rPr>
      </w:pPr>
    </w:p>
    <w:p w14:paraId="6EC30C6F" w14:textId="77777777" w:rsidR="00844931" w:rsidRPr="00906265" w:rsidRDefault="00844931" w:rsidP="0084248F">
      <w:pPr>
        <w:pStyle w:val="Prrafodelista"/>
        <w:numPr>
          <w:ilvl w:val="0"/>
          <w:numId w:val="35"/>
        </w:numPr>
        <w:autoSpaceDE w:val="0"/>
        <w:autoSpaceDN w:val="0"/>
        <w:adjustRightInd w:val="0"/>
        <w:spacing w:after="0" w:line="240" w:lineRule="auto"/>
        <w:jc w:val="both"/>
        <w:rPr>
          <w:rFonts w:ascii="Outfit" w:hAnsi="Outfit" w:cs="Arial"/>
          <w:color w:val="000000"/>
          <w:sz w:val="20"/>
          <w:szCs w:val="20"/>
        </w:rPr>
      </w:pPr>
      <w:r w:rsidRPr="00906265">
        <w:rPr>
          <w:rFonts w:ascii="Outfit" w:hAnsi="Outfit" w:cs="Arial"/>
          <w:sz w:val="20"/>
          <w:szCs w:val="20"/>
        </w:rPr>
        <w:t>Verificación de requisitos habilitantes: Para efectos del presente procedimiento de selección se entiende por verificación de requisitos habilitantes de las propuestas, las actividades mediante las cuales el Comité Evaluador verifica el cumplimiento por parte del proponente de los requisitos habilitantes previstos en el pliego para su participación en el procedimiento, siendo éstos los aspectos jurídicos, financieros, técnicos, de experiencia y organización de los proponentes, de conformidad con lo establecido en el artículo 5° numeral 1 de la Ley 1150 de 2007.</w:t>
      </w:r>
    </w:p>
    <w:p w14:paraId="4BC0EFEA" w14:textId="77777777" w:rsidR="00844931" w:rsidRPr="00906265" w:rsidRDefault="00844931" w:rsidP="0084248F">
      <w:pPr>
        <w:pStyle w:val="Prrafodelista"/>
        <w:spacing w:line="240" w:lineRule="auto"/>
        <w:rPr>
          <w:rFonts w:ascii="Outfit" w:hAnsi="Outfit" w:cs="Arial"/>
          <w:sz w:val="20"/>
          <w:szCs w:val="20"/>
        </w:rPr>
      </w:pPr>
    </w:p>
    <w:p w14:paraId="43C0CBEF" w14:textId="77777777" w:rsidR="00844931" w:rsidRPr="00906265" w:rsidRDefault="00844931" w:rsidP="0084248F">
      <w:pPr>
        <w:pStyle w:val="Prrafodelista"/>
        <w:numPr>
          <w:ilvl w:val="0"/>
          <w:numId w:val="35"/>
        </w:numPr>
        <w:autoSpaceDE w:val="0"/>
        <w:autoSpaceDN w:val="0"/>
        <w:adjustRightInd w:val="0"/>
        <w:spacing w:after="0" w:line="240" w:lineRule="auto"/>
        <w:jc w:val="both"/>
        <w:rPr>
          <w:rFonts w:ascii="Outfit" w:hAnsi="Outfit" w:cs="Arial"/>
          <w:color w:val="000000"/>
          <w:sz w:val="20"/>
          <w:szCs w:val="20"/>
        </w:rPr>
      </w:pPr>
      <w:r w:rsidRPr="00906265">
        <w:rPr>
          <w:rFonts w:ascii="Outfit" w:hAnsi="Outfit" w:cs="Arial"/>
          <w:sz w:val="20"/>
          <w:szCs w:val="20"/>
        </w:rPr>
        <w:t>Proponentes Habilitados: Es el proponente que cumple con los requisitos habilitantes previstos en el pliego de condiciones y por ende puede ser objeto de ponderación.</w:t>
      </w:r>
    </w:p>
    <w:p w14:paraId="565C6731" w14:textId="77777777" w:rsidR="00844931" w:rsidRPr="00906265" w:rsidRDefault="00844931" w:rsidP="0084248F">
      <w:pPr>
        <w:pStyle w:val="Prrafodelista"/>
        <w:spacing w:line="240" w:lineRule="auto"/>
        <w:rPr>
          <w:rFonts w:ascii="Outfit" w:hAnsi="Outfit" w:cs="Arial"/>
          <w:sz w:val="20"/>
          <w:szCs w:val="20"/>
        </w:rPr>
      </w:pPr>
    </w:p>
    <w:p w14:paraId="31EF94B3" w14:textId="77777777" w:rsidR="00844931" w:rsidRPr="00906265" w:rsidRDefault="00844931" w:rsidP="0084248F">
      <w:pPr>
        <w:pStyle w:val="Prrafodelista"/>
        <w:numPr>
          <w:ilvl w:val="0"/>
          <w:numId w:val="35"/>
        </w:numPr>
        <w:autoSpaceDE w:val="0"/>
        <w:autoSpaceDN w:val="0"/>
        <w:adjustRightInd w:val="0"/>
        <w:spacing w:after="0" w:line="240" w:lineRule="auto"/>
        <w:jc w:val="both"/>
        <w:rPr>
          <w:rFonts w:ascii="Outfit" w:hAnsi="Outfit" w:cs="Arial"/>
          <w:color w:val="000000"/>
          <w:sz w:val="20"/>
          <w:szCs w:val="20"/>
        </w:rPr>
      </w:pPr>
      <w:r w:rsidRPr="00906265">
        <w:rPr>
          <w:rFonts w:ascii="Outfit" w:hAnsi="Outfit" w:cs="Arial"/>
          <w:sz w:val="20"/>
          <w:szCs w:val="20"/>
        </w:rPr>
        <w:t>Propuesta Rechazada: Es la propuesta que incurre en causal de rechazo establecida en el pliego.</w:t>
      </w:r>
    </w:p>
    <w:p w14:paraId="4F285EF5" w14:textId="77777777" w:rsidR="00844931" w:rsidRPr="00906265" w:rsidRDefault="00844931" w:rsidP="0084248F">
      <w:pPr>
        <w:pStyle w:val="Prrafodelista"/>
        <w:spacing w:line="240" w:lineRule="auto"/>
        <w:rPr>
          <w:rFonts w:ascii="Outfit" w:hAnsi="Outfit" w:cs="Arial"/>
          <w:sz w:val="20"/>
          <w:szCs w:val="20"/>
        </w:rPr>
      </w:pPr>
    </w:p>
    <w:p w14:paraId="5ACFC53A" w14:textId="77777777" w:rsidR="00844931" w:rsidRPr="00906265" w:rsidRDefault="00844931" w:rsidP="0084248F">
      <w:pPr>
        <w:pStyle w:val="Prrafodelista"/>
        <w:numPr>
          <w:ilvl w:val="0"/>
          <w:numId w:val="35"/>
        </w:numPr>
        <w:autoSpaceDE w:val="0"/>
        <w:autoSpaceDN w:val="0"/>
        <w:adjustRightInd w:val="0"/>
        <w:spacing w:after="0" w:line="240" w:lineRule="auto"/>
        <w:jc w:val="both"/>
        <w:rPr>
          <w:rFonts w:ascii="Outfit" w:hAnsi="Outfit" w:cs="Arial"/>
          <w:color w:val="000000"/>
          <w:sz w:val="20"/>
          <w:szCs w:val="20"/>
        </w:rPr>
      </w:pPr>
      <w:r w:rsidRPr="00906265">
        <w:rPr>
          <w:rFonts w:ascii="Outfit" w:hAnsi="Outfit" w:cs="Arial"/>
          <w:sz w:val="20"/>
          <w:szCs w:val="20"/>
        </w:rPr>
        <w:lastRenderedPageBreak/>
        <w:t>Adenda: Es el documento que se expide con el fin de aclarar, modificar o precisar el pliego de condiciones y forma parte del mismo.</w:t>
      </w:r>
    </w:p>
    <w:p w14:paraId="6FCE354F" w14:textId="77777777" w:rsidR="00844931" w:rsidRPr="00906265" w:rsidRDefault="00844931" w:rsidP="0084248F">
      <w:pPr>
        <w:pStyle w:val="Prrafodelista"/>
        <w:spacing w:line="240" w:lineRule="auto"/>
        <w:rPr>
          <w:rFonts w:ascii="Outfit" w:hAnsi="Outfit" w:cs="Arial"/>
          <w:sz w:val="20"/>
          <w:szCs w:val="20"/>
        </w:rPr>
      </w:pPr>
    </w:p>
    <w:p w14:paraId="54DFFF79" w14:textId="77777777" w:rsidR="00844931" w:rsidRPr="00906265" w:rsidRDefault="00844931" w:rsidP="0084248F">
      <w:pPr>
        <w:pStyle w:val="Prrafodelista"/>
        <w:numPr>
          <w:ilvl w:val="0"/>
          <w:numId w:val="35"/>
        </w:numPr>
        <w:autoSpaceDE w:val="0"/>
        <w:autoSpaceDN w:val="0"/>
        <w:adjustRightInd w:val="0"/>
        <w:spacing w:after="0" w:line="240" w:lineRule="auto"/>
        <w:jc w:val="both"/>
        <w:rPr>
          <w:rFonts w:ascii="Outfit" w:hAnsi="Outfit" w:cs="Arial"/>
          <w:color w:val="000000"/>
          <w:sz w:val="20"/>
          <w:szCs w:val="20"/>
        </w:rPr>
      </w:pPr>
      <w:r w:rsidRPr="00906265">
        <w:rPr>
          <w:rFonts w:ascii="Outfit" w:hAnsi="Outfit" w:cs="Arial"/>
          <w:sz w:val="20"/>
          <w:szCs w:val="20"/>
        </w:rPr>
        <w:t>Contratista: Es la persona natural o jurídica, consorcio o unión temporal con quien se suscribe el contrato.</w:t>
      </w:r>
    </w:p>
    <w:p w14:paraId="3058B4D4" w14:textId="77777777" w:rsidR="00844931" w:rsidRPr="00906265" w:rsidRDefault="00844931" w:rsidP="0084248F">
      <w:pPr>
        <w:pStyle w:val="Prrafodelista"/>
        <w:spacing w:line="240" w:lineRule="auto"/>
        <w:rPr>
          <w:rFonts w:ascii="Outfit" w:hAnsi="Outfit" w:cs="Arial"/>
          <w:sz w:val="20"/>
          <w:szCs w:val="20"/>
        </w:rPr>
      </w:pPr>
    </w:p>
    <w:p w14:paraId="561DE3C2" w14:textId="77777777" w:rsidR="00844931" w:rsidRPr="00906265" w:rsidRDefault="00844931" w:rsidP="0084248F">
      <w:pPr>
        <w:pStyle w:val="Prrafodelista"/>
        <w:numPr>
          <w:ilvl w:val="0"/>
          <w:numId w:val="35"/>
        </w:numPr>
        <w:autoSpaceDE w:val="0"/>
        <w:autoSpaceDN w:val="0"/>
        <w:adjustRightInd w:val="0"/>
        <w:spacing w:after="0" w:line="240" w:lineRule="auto"/>
        <w:jc w:val="both"/>
        <w:rPr>
          <w:rFonts w:ascii="Outfit" w:hAnsi="Outfit" w:cs="Arial"/>
          <w:color w:val="000000"/>
          <w:sz w:val="20"/>
          <w:szCs w:val="20"/>
        </w:rPr>
      </w:pPr>
      <w:r w:rsidRPr="00906265">
        <w:rPr>
          <w:rFonts w:ascii="Outfit" w:hAnsi="Outfit" w:cs="Arial"/>
          <w:sz w:val="20"/>
          <w:szCs w:val="20"/>
        </w:rPr>
        <w:t>Supervisor: Es la persona designada por la Unidad Administrativa Especial de Catastro Distrital para realizar el seguimiento técnico, financiero, jurídico y administrativo del contrato durante su ejecución y hasta la liquidación del mismo.</w:t>
      </w:r>
    </w:p>
    <w:p w14:paraId="53B772E6" w14:textId="77777777" w:rsidR="00844931" w:rsidRPr="00906265" w:rsidRDefault="00844931" w:rsidP="0084248F">
      <w:pPr>
        <w:pStyle w:val="Prrafodelista"/>
        <w:spacing w:line="240" w:lineRule="auto"/>
        <w:rPr>
          <w:rFonts w:ascii="Outfit" w:hAnsi="Outfit" w:cs="Arial"/>
          <w:sz w:val="20"/>
          <w:szCs w:val="20"/>
        </w:rPr>
      </w:pPr>
    </w:p>
    <w:p w14:paraId="3FBFD133" w14:textId="77777777" w:rsidR="00844931" w:rsidRPr="00906265" w:rsidRDefault="00844931" w:rsidP="0084248F">
      <w:pPr>
        <w:pStyle w:val="Prrafodelista"/>
        <w:numPr>
          <w:ilvl w:val="0"/>
          <w:numId w:val="35"/>
        </w:numPr>
        <w:autoSpaceDE w:val="0"/>
        <w:autoSpaceDN w:val="0"/>
        <w:adjustRightInd w:val="0"/>
        <w:spacing w:after="0" w:line="240" w:lineRule="auto"/>
        <w:jc w:val="both"/>
        <w:rPr>
          <w:rFonts w:ascii="Outfit" w:hAnsi="Outfit" w:cs="Arial"/>
          <w:color w:val="000000"/>
          <w:sz w:val="20"/>
          <w:szCs w:val="20"/>
        </w:rPr>
      </w:pPr>
      <w:r w:rsidRPr="00906265">
        <w:rPr>
          <w:rFonts w:ascii="Outfit" w:hAnsi="Outfit" w:cs="Arial"/>
          <w:sz w:val="20"/>
          <w:szCs w:val="20"/>
        </w:rPr>
        <w:t>Contrato: Es el instrumento legal convenido y aceptado tanto por la Unidad Administrativa Especial de Catastro Distrital como por el contratista, para ejecutar el objeto y obligaciones del mismo, el cual será ley para las partes.</w:t>
      </w:r>
    </w:p>
    <w:p w14:paraId="3CC95DBB" w14:textId="77777777" w:rsidR="00844931" w:rsidRPr="00906265" w:rsidRDefault="00844931" w:rsidP="0084248F">
      <w:pPr>
        <w:pStyle w:val="Prrafodelista"/>
        <w:spacing w:line="240" w:lineRule="auto"/>
        <w:rPr>
          <w:rFonts w:ascii="Outfit" w:hAnsi="Outfit" w:cs="Arial"/>
          <w:sz w:val="20"/>
          <w:szCs w:val="20"/>
        </w:rPr>
      </w:pPr>
    </w:p>
    <w:p w14:paraId="141D9E5C" w14:textId="77777777" w:rsidR="00844931" w:rsidRPr="00906265" w:rsidRDefault="00844931" w:rsidP="0084248F">
      <w:pPr>
        <w:pStyle w:val="Prrafodelista"/>
        <w:numPr>
          <w:ilvl w:val="0"/>
          <w:numId w:val="35"/>
        </w:numPr>
        <w:autoSpaceDE w:val="0"/>
        <w:autoSpaceDN w:val="0"/>
        <w:adjustRightInd w:val="0"/>
        <w:spacing w:after="0" w:line="240" w:lineRule="auto"/>
        <w:jc w:val="both"/>
        <w:rPr>
          <w:rFonts w:ascii="Outfit" w:hAnsi="Outfit" w:cs="Arial"/>
          <w:color w:val="000000"/>
          <w:sz w:val="20"/>
          <w:szCs w:val="20"/>
        </w:rPr>
      </w:pPr>
      <w:r w:rsidRPr="00906265">
        <w:rPr>
          <w:rFonts w:ascii="Outfit" w:hAnsi="Outfit" w:cs="Arial"/>
          <w:sz w:val="20"/>
          <w:szCs w:val="20"/>
        </w:rPr>
        <w:t>Modificación: Todo cambio que se presente en la ejecución del contrato sobre: especificaciones, cantidades, plazos, valor, o cualquier otro aspecto fundamental que afecte su ejecución</w:t>
      </w:r>
    </w:p>
    <w:p w14:paraId="4F50F794" w14:textId="77777777" w:rsidR="00844931" w:rsidRPr="00906265" w:rsidRDefault="00844931" w:rsidP="0084248F">
      <w:pPr>
        <w:pStyle w:val="Prrafodelista"/>
        <w:spacing w:line="240" w:lineRule="auto"/>
        <w:rPr>
          <w:rFonts w:ascii="Outfit" w:hAnsi="Outfit" w:cs="Arial"/>
          <w:sz w:val="20"/>
          <w:szCs w:val="20"/>
        </w:rPr>
      </w:pPr>
    </w:p>
    <w:p w14:paraId="7036BF88" w14:textId="77777777" w:rsidR="00844931" w:rsidRPr="00906265" w:rsidRDefault="00844931" w:rsidP="0084248F">
      <w:pPr>
        <w:pStyle w:val="Prrafodelista"/>
        <w:numPr>
          <w:ilvl w:val="0"/>
          <w:numId w:val="35"/>
        </w:numPr>
        <w:autoSpaceDE w:val="0"/>
        <w:autoSpaceDN w:val="0"/>
        <w:adjustRightInd w:val="0"/>
        <w:spacing w:after="0" w:line="240" w:lineRule="auto"/>
        <w:jc w:val="both"/>
        <w:rPr>
          <w:rFonts w:ascii="Outfit" w:hAnsi="Outfit" w:cs="Arial"/>
          <w:color w:val="000000"/>
          <w:sz w:val="20"/>
          <w:szCs w:val="20"/>
        </w:rPr>
      </w:pPr>
      <w:r w:rsidRPr="00906265">
        <w:rPr>
          <w:rFonts w:ascii="Outfit" w:hAnsi="Outfit" w:cs="Arial"/>
          <w:sz w:val="20"/>
          <w:szCs w:val="20"/>
        </w:rPr>
        <w:t>Adición: Cuando la modificación del contrato implique la adición en el valor.</w:t>
      </w:r>
    </w:p>
    <w:p w14:paraId="7F5EAB47" w14:textId="77777777" w:rsidR="00844931" w:rsidRPr="00906265" w:rsidRDefault="00844931" w:rsidP="0084248F">
      <w:pPr>
        <w:pStyle w:val="Prrafodelista"/>
        <w:spacing w:line="240" w:lineRule="auto"/>
        <w:rPr>
          <w:rFonts w:ascii="Outfit" w:hAnsi="Outfit" w:cs="Arial"/>
          <w:sz w:val="20"/>
          <w:szCs w:val="20"/>
        </w:rPr>
      </w:pPr>
    </w:p>
    <w:p w14:paraId="6DDDD221" w14:textId="77777777" w:rsidR="00844931" w:rsidRPr="00906265" w:rsidRDefault="00844931" w:rsidP="0084248F">
      <w:pPr>
        <w:pStyle w:val="Prrafodelista"/>
        <w:numPr>
          <w:ilvl w:val="0"/>
          <w:numId w:val="35"/>
        </w:numPr>
        <w:autoSpaceDE w:val="0"/>
        <w:autoSpaceDN w:val="0"/>
        <w:adjustRightInd w:val="0"/>
        <w:spacing w:after="0" w:line="240" w:lineRule="auto"/>
        <w:jc w:val="both"/>
        <w:rPr>
          <w:rFonts w:ascii="Outfit" w:hAnsi="Outfit" w:cs="Arial"/>
          <w:color w:val="000000"/>
          <w:sz w:val="20"/>
          <w:szCs w:val="20"/>
        </w:rPr>
      </w:pPr>
      <w:r w:rsidRPr="00906265">
        <w:rPr>
          <w:rFonts w:ascii="Outfit" w:hAnsi="Outfit" w:cs="Arial"/>
          <w:sz w:val="20"/>
          <w:szCs w:val="20"/>
        </w:rPr>
        <w:t>Prórroga: Cuando la modificación implique aumento en el plazo de ejecución.</w:t>
      </w:r>
    </w:p>
    <w:p w14:paraId="71D32842" w14:textId="77777777" w:rsidR="00844931" w:rsidRPr="00906265" w:rsidRDefault="00844931" w:rsidP="0084248F">
      <w:pPr>
        <w:pStyle w:val="Prrafodelista"/>
        <w:spacing w:line="240" w:lineRule="auto"/>
        <w:rPr>
          <w:rFonts w:ascii="Outfit" w:hAnsi="Outfit" w:cs="Arial"/>
          <w:sz w:val="20"/>
          <w:szCs w:val="20"/>
        </w:rPr>
      </w:pPr>
    </w:p>
    <w:p w14:paraId="4CBC57F3" w14:textId="77777777" w:rsidR="00844931" w:rsidRPr="00906265" w:rsidRDefault="00844931" w:rsidP="0084248F">
      <w:pPr>
        <w:pStyle w:val="Prrafodelista"/>
        <w:numPr>
          <w:ilvl w:val="0"/>
          <w:numId w:val="35"/>
        </w:numPr>
        <w:autoSpaceDE w:val="0"/>
        <w:autoSpaceDN w:val="0"/>
        <w:adjustRightInd w:val="0"/>
        <w:spacing w:after="0" w:line="240" w:lineRule="auto"/>
        <w:jc w:val="both"/>
        <w:rPr>
          <w:rFonts w:ascii="Outfit" w:hAnsi="Outfit" w:cs="Arial"/>
          <w:color w:val="000000"/>
          <w:sz w:val="20"/>
          <w:szCs w:val="20"/>
        </w:rPr>
      </w:pPr>
      <w:r w:rsidRPr="00906265">
        <w:rPr>
          <w:rFonts w:ascii="Outfit" w:hAnsi="Outfit" w:cs="Arial"/>
          <w:sz w:val="20"/>
          <w:szCs w:val="20"/>
        </w:rPr>
        <w:t>Adjudicación: Es la decisión emanada de la Unidad Administrativa Especial de Catastro Distrital por medio de la cual determina el(los) adjudicatario(s) del(los) contrato(s), y a quien(es) en consecuencia corresponderá, como derecho y obligación, la suscripción del(los) mismo(s).</w:t>
      </w:r>
    </w:p>
    <w:p w14:paraId="7086D560" w14:textId="77777777" w:rsidR="00844931" w:rsidRPr="00906265" w:rsidRDefault="00844931" w:rsidP="0084248F">
      <w:pPr>
        <w:pStyle w:val="Prrafodelista"/>
        <w:spacing w:line="240" w:lineRule="auto"/>
        <w:rPr>
          <w:rFonts w:ascii="Outfit" w:hAnsi="Outfit" w:cs="Arial"/>
          <w:sz w:val="20"/>
          <w:szCs w:val="20"/>
        </w:rPr>
      </w:pPr>
    </w:p>
    <w:p w14:paraId="7FB4A461" w14:textId="77777777" w:rsidR="00844931" w:rsidRPr="00906265" w:rsidRDefault="00844931" w:rsidP="0084248F">
      <w:pPr>
        <w:pStyle w:val="Prrafodelista"/>
        <w:numPr>
          <w:ilvl w:val="0"/>
          <w:numId w:val="35"/>
        </w:numPr>
        <w:autoSpaceDE w:val="0"/>
        <w:autoSpaceDN w:val="0"/>
        <w:adjustRightInd w:val="0"/>
        <w:spacing w:after="0" w:line="240" w:lineRule="auto"/>
        <w:jc w:val="both"/>
        <w:rPr>
          <w:rFonts w:ascii="Outfit" w:hAnsi="Outfit" w:cs="Arial"/>
          <w:color w:val="000000"/>
          <w:sz w:val="20"/>
          <w:szCs w:val="20"/>
        </w:rPr>
      </w:pPr>
      <w:r w:rsidRPr="00906265">
        <w:rPr>
          <w:rFonts w:ascii="Outfit" w:hAnsi="Outfit" w:cs="Arial"/>
          <w:sz w:val="20"/>
          <w:szCs w:val="20"/>
        </w:rPr>
        <w:t>Adjudicatario: Es el proponente que resulte favorecido en la adjudicación.</w:t>
      </w:r>
    </w:p>
    <w:p w14:paraId="50131BA4" w14:textId="77777777" w:rsidR="00844931" w:rsidRPr="00906265" w:rsidRDefault="00844931" w:rsidP="0084248F">
      <w:pPr>
        <w:pStyle w:val="Prrafodelista"/>
        <w:spacing w:line="240" w:lineRule="auto"/>
        <w:rPr>
          <w:rFonts w:ascii="Outfit" w:hAnsi="Outfit" w:cs="Arial"/>
          <w:sz w:val="20"/>
          <w:szCs w:val="20"/>
        </w:rPr>
      </w:pPr>
    </w:p>
    <w:p w14:paraId="08184CE8" w14:textId="77777777" w:rsidR="00844931" w:rsidRPr="00906265" w:rsidRDefault="00844931" w:rsidP="0084248F">
      <w:pPr>
        <w:pStyle w:val="Prrafodelista"/>
        <w:numPr>
          <w:ilvl w:val="0"/>
          <w:numId w:val="35"/>
        </w:numPr>
        <w:autoSpaceDE w:val="0"/>
        <w:autoSpaceDN w:val="0"/>
        <w:adjustRightInd w:val="0"/>
        <w:spacing w:after="0" w:line="240" w:lineRule="auto"/>
        <w:jc w:val="both"/>
        <w:rPr>
          <w:rFonts w:ascii="Outfit" w:hAnsi="Outfit" w:cs="Arial"/>
          <w:color w:val="000000"/>
          <w:sz w:val="20"/>
          <w:szCs w:val="20"/>
        </w:rPr>
      </w:pPr>
      <w:r w:rsidRPr="00906265">
        <w:rPr>
          <w:rFonts w:ascii="Outfit" w:hAnsi="Outfit" w:cs="Arial"/>
          <w:sz w:val="20"/>
          <w:szCs w:val="20"/>
        </w:rPr>
        <w:t>Día(s) corriente(s) o Día(s) calendario: Es cualquier día del calendario, entendido como el espacio de tiempo de 24 horas, sin tener en cuenta si se trata de un día hábil o inhábil. En el evento en que durante el proceso de selección la fecha en que finalice un plazo establecido en el presente pliego de condiciones resulte ser un sábado o domingo u otro día inhábil, el último día de tal período o la fecha correspondiente, se trasladará al día hábil siguiente.</w:t>
      </w:r>
    </w:p>
    <w:p w14:paraId="274B0A18" w14:textId="77777777" w:rsidR="00844931" w:rsidRPr="00906265" w:rsidRDefault="00844931" w:rsidP="0084248F">
      <w:pPr>
        <w:pStyle w:val="Prrafodelista"/>
        <w:spacing w:line="240" w:lineRule="auto"/>
        <w:rPr>
          <w:rFonts w:ascii="Outfit" w:hAnsi="Outfit" w:cs="Arial"/>
          <w:sz w:val="20"/>
          <w:szCs w:val="20"/>
        </w:rPr>
      </w:pPr>
    </w:p>
    <w:p w14:paraId="04CEFBD6" w14:textId="77777777" w:rsidR="00844931" w:rsidRPr="00906265" w:rsidRDefault="00844931" w:rsidP="0084248F">
      <w:pPr>
        <w:pStyle w:val="Prrafodelista"/>
        <w:numPr>
          <w:ilvl w:val="0"/>
          <w:numId w:val="35"/>
        </w:numPr>
        <w:autoSpaceDE w:val="0"/>
        <w:autoSpaceDN w:val="0"/>
        <w:adjustRightInd w:val="0"/>
        <w:spacing w:after="0" w:line="240" w:lineRule="auto"/>
        <w:jc w:val="both"/>
        <w:rPr>
          <w:rFonts w:ascii="Outfit" w:hAnsi="Outfit" w:cs="Arial"/>
          <w:color w:val="000000"/>
          <w:sz w:val="20"/>
          <w:szCs w:val="20"/>
        </w:rPr>
      </w:pPr>
      <w:r w:rsidRPr="00906265">
        <w:rPr>
          <w:rFonts w:ascii="Outfit" w:hAnsi="Outfit" w:cs="Arial"/>
          <w:sz w:val="20"/>
          <w:szCs w:val="20"/>
        </w:rPr>
        <w:t>Día(s) hábil(es): Es cualquier día comprendido entre el lunes y el viernes de cada semana entre las 08:00 a.m. y las 5:00 p.m., excluyendo los días festivos determinados por Ley en la República de Colombia.</w:t>
      </w:r>
    </w:p>
    <w:p w14:paraId="139FEE4D" w14:textId="77777777" w:rsidR="00844931" w:rsidRPr="00906265" w:rsidRDefault="00844931" w:rsidP="0084248F">
      <w:pPr>
        <w:pStyle w:val="Prrafodelista"/>
        <w:spacing w:line="240" w:lineRule="auto"/>
        <w:rPr>
          <w:rFonts w:ascii="Outfit" w:hAnsi="Outfit" w:cs="Arial"/>
          <w:sz w:val="20"/>
          <w:szCs w:val="20"/>
        </w:rPr>
      </w:pPr>
    </w:p>
    <w:p w14:paraId="7985C43B" w14:textId="77777777" w:rsidR="00844931" w:rsidRPr="00906265" w:rsidRDefault="00844931" w:rsidP="0084248F">
      <w:pPr>
        <w:pStyle w:val="Prrafodelista"/>
        <w:numPr>
          <w:ilvl w:val="0"/>
          <w:numId w:val="35"/>
        </w:numPr>
        <w:autoSpaceDE w:val="0"/>
        <w:autoSpaceDN w:val="0"/>
        <w:adjustRightInd w:val="0"/>
        <w:spacing w:after="0" w:line="240" w:lineRule="auto"/>
        <w:jc w:val="both"/>
        <w:rPr>
          <w:rFonts w:ascii="Outfit" w:hAnsi="Outfit" w:cs="Arial"/>
          <w:color w:val="000000"/>
          <w:sz w:val="20"/>
          <w:szCs w:val="20"/>
        </w:rPr>
      </w:pPr>
      <w:r w:rsidRPr="00906265">
        <w:rPr>
          <w:rFonts w:ascii="Outfit" w:hAnsi="Outfit" w:cs="Arial"/>
          <w:sz w:val="20"/>
          <w:szCs w:val="20"/>
        </w:rPr>
        <w:t>Cómputo de términos para efectos del desarrollo de las diferentes etapas que conforman el procedimiento de selección: Para efectos del desarrollo de las diferentes etapas que conforman el presente procedimiento de selección, se aclara que los términos expresados en días y horas se computarán desde la hora en que inicia el término y vencerán el último segundo de la hora inmediatamente anterior a la fecha y hora fijada para la respectiva actuación.</w:t>
      </w:r>
    </w:p>
    <w:p w14:paraId="1BC5F77C" w14:textId="77777777" w:rsidR="00844931" w:rsidRPr="00906265" w:rsidRDefault="00844931" w:rsidP="0084248F">
      <w:pPr>
        <w:pStyle w:val="Prrafodelista"/>
        <w:spacing w:line="240" w:lineRule="auto"/>
        <w:rPr>
          <w:rFonts w:ascii="Outfit" w:hAnsi="Outfit" w:cs="Arial"/>
          <w:sz w:val="20"/>
          <w:szCs w:val="20"/>
        </w:rPr>
      </w:pPr>
    </w:p>
    <w:p w14:paraId="14B400D4" w14:textId="77777777" w:rsidR="00844931" w:rsidRPr="00906265" w:rsidRDefault="00844931" w:rsidP="0084248F">
      <w:pPr>
        <w:pStyle w:val="Prrafodelista"/>
        <w:numPr>
          <w:ilvl w:val="0"/>
          <w:numId w:val="35"/>
        </w:numPr>
        <w:autoSpaceDE w:val="0"/>
        <w:autoSpaceDN w:val="0"/>
        <w:adjustRightInd w:val="0"/>
        <w:spacing w:after="0" w:line="240" w:lineRule="auto"/>
        <w:jc w:val="both"/>
        <w:rPr>
          <w:rFonts w:ascii="Outfit" w:hAnsi="Outfit" w:cs="Arial"/>
          <w:color w:val="000000"/>
          <w:sz w:val="20"/>
          <w:szCs w:val="20"/>
        </w:rPr>
      </w:pPr>
      <w:r w:rsidRPr="00906265">
        <w:rPr>
          <w:rFonts w:ascii="Outfit" w:hAnsi="Outfit" w:cs="Arial"/>
          <w:sz w:val="20"/>
          <w:szCs w:val="20"/>
        </w:rPr>
        <w:t>Cuando la prórroga de los términos conlleve fracciones de día, se tendrá en cuenta que se contarán a partir del segundo siguiente al vencimiento del respectivo término.</w:t>
      </w:r>
    </w:p>
    <w:p w14:paraId="58908202" w14:textId="77777777" w:rsidR="00844931" w:rsidRPr="00906265" w:rsidRDefault="00844931" w:rsidP="0084248F">
      <w:pPr>
        <w:pStyle w:val="Prrafodelista"/>
        <w:spacing w:line="240" w:lineRule="auto"/>
        <w:rPr>
          <w:rFonts w:ascii="Outfit" w:hAnsi="Outfit" w:cs="Arial"/>
          <w:sz w:val="20"/>
          <w:szCs w:val="20"/>
        </w:rPr>
      </w:pPr>
    </w:p>
    <w:p w14:paraId="3AD85B06" w14:textId="77777777" w:rsidR="00844931" w:rsidRPr="00906265" w:rsidRDefault="00844931" w:rsidP="0084248F">
      <w:pPr>
        <w:pStyle w:val="Prrafodelista"/>
        <w:numPr>
          <w:ilvl w:val="0"/>
          <w:numId w:val="35"/>
        </w:numPr>
        <w:autoSpaceDE w:val="0"/>
        <w:autoSpaceDN w:val="0"/>
        <w:adjustRightInd w:val="0"/>
        <w:spacing w:after="0" w:line="240" w:lineRule="auto"/>
        <w:jc w:val="both"/>
        <w:rPr>
          <w:rFonts w:ascii="Outfit" w:hAnsi="Outfit" w:cs="Arial"/>
          <w:color w:val="000000"/>
          <w:sz w:val="20"/>
          <w:szCs w:val="20"/>
        </w:rPr>
      </w:pPr>
      <w:r w:rsidRPr="00906265">
        <w:rPr>
          <w:rFonts w:ascii="Outfit" w:hAnsi="Outfit" w:cs="Arial"/>
          <w:sz w:val="20"/>
          <w:szCs w:val="20"/>
        </w:rPr>
        <w:t>Inconsistencia: Falta de consistencia entre la información, manifestación o documentos presentados en la propuesta, frente a la verificación que realice directamente la entidad de la información, manifestación o documentos aportados con la propuesta.</w:t>
      </w:r>
    </w:p>
    <w:p w14:paraId="1928B5EC" w14:textId="77777777" w:rsidR="00844931" w:rsidRPr="00906265" w:rsidRDefault="00844931" w:rsidP="0084248F">
      <w:pPr>
        <w:pStyle w:val="Prrafodelista"/>
        <w:spacing w:line="240" w:lineRule="auto"/>
        <w:rPr>
          <w:rFonts w:ascii="Outfit" w:hAnsi="Outfit" w:cs="Arial"/>
          <w:sz w:val="20"/>
          <w:szCs w:val="20"/>
        </w:rPr>
      </w:pPr>
    </w:p>
    <w:p w14:paraId="49D7CFD0" w14:textId="77777777" w:rsidR="00844931" w:rsidRPr="00906265" w:rsidRDefault="00844931" w:rsidP="0084248F">
      <w:pPr>
        <w:pStyle w:val="Prrafodelista"/>
        <w:numPr>
          <w:ilvl w:val="0"/>
          <w:numId w:val="35"/>
        </w:numPr>
        <w:autoSpaceDE w:val="0"/>
        <w:autoSpaceDN w:val="0"/>
        <w:adjustRightInd w:val="0"/>
        <w:spacing w:after="0" w:line="240" w:lineRule="auto"/>
        <w:jc w:val="both"/>
        <w:rPr>
          <w:rFonts w:ascii="Outfit" w:hAnsi="Outfit" w:cs="Arial"/>
          <w:color w:val="000000"/>
          <w:sz w:val="20"/>
          <w:szCs w:val="20"/>
        </w:rPr>
      </w:pPr>
      <w:r w:rsidRPr="00906265">
        <w:rPr>
          <w:rFonts w:ascii="Outfit" w:hAnsi="Outfit" w:cs="Arial"/>
          <w:sz w:val="20"/>
          <w:szCs w:val="20"/>
        </w:rPr>
        <w:t>Inexactitud: Falta de exactitud en algún dato contenido en un documento o información aportada por el proponente.</w:t>
      </w:r>
    </w:p>
    <w:p w14:paraId="774C376D" w14:textId="77777777" w:rsidR="00844931" w:rsidRPr="00906265" w:rsidRDefault="00844931" w:rsidP="0084248F">
      <w:pPr>
        <w:pStyle w:val="Prrafodelista"/>
        <w:spacing w:line="240" w:lineRule="auto"/>
        <w:rPr>
          <w:rFonts w:ascii="Outfit" w:hAnsi="Outfit" w:cs="Arial"/>
          <w:sz w:val="20"/>
          <w:szCs w:val="20"/>
        </w:rPr>
      </w:pPr>
    </w:p>
    <w:p w14:paraId="41F73AC5" w14:textId="77777777" w:rsidR="00844931" w:rsidRPr="00906265" w:rsidRDefault="00844931" w:rsidP="0084248F">
      <w:pPr>
        <w:pStyle w:val="Prrafodelista"/>
        <w:numPr>
          <w:ilvl w:val="0"/>
          <w:numId w:val="35"/>
        </w:numPr>
        <w:autoSpaceDE w:val="0"/>
        <w:autoSpaceDN w:val="0"/>
        <w:adjustRightInd w:val="0"/>
        <w:spacing w:after="0" w:line="240" w:lineRule="auto"/>
        <w:jc w:val="both"/>
        <w:rPr>
          <w:rFonts w:ascii="Outfit" w:hAnsi="Outfit" w:cs="Arial"/>
          <w:color w:val="000000"/>
          <w:sz w:val="20"/>
          <w:szCs w:val="20"/>
        </w:rPr>
      </w:pPr>
      <w:r w:rsidRPr="00906265">
        <w:rPr>
          <w:rFonts w:ascii="Outfit" w:hAnsi="Outfit" w:cs="Arial"/>
          <w:sz w:val="20"/>
          <w:szCs w:val="20"/>
        </w:rPr>
        <w:t>Pliego de condiciones: Documento expedido por la Unidad Administrativa Especial de Catastro Distrital en desarrollo del presente procedimiento de selección, que junto con los anexos y formatos conforman las disposiciones de obligatorio cumplimiento para los proponentes, el contratista y la Alcaldía Municipal de Funza, o sus dependencias. Vencida la oportunidad para la modificación o aclaración de dichos documentos, los mismos serán aplicables tal y como fueron expedidos.</w:t>
      </w:r>
    </w:p>
    <w:p w14:paraId="4496803E" w14:textId="77777777" w:rsidR="00844931" w:rsidRPr="00906265" w:rsidRDefault="00844931" w:rsidP="0084248F">
      <w:pPr>
        <w:pStyle w:val="Prrafodelista"/>
        <w:spacing w:line="240" w:lineRule="auto"/>
        <w:rPr>
          <w:rFonts w:ascii="Outfit" w:hAnsi="Outfit" w:cs="Arial"/>
          <w:sz w:val="20"/>
          <w:szCs w:val="20"/>
        </w:rPr>
      </w:pPr>
    </w:p>
    <w:p w14:paraId="5CC29AD8" w14:textId="77777777" w:rsidR="00844931" w:rsidRPr="00906265" w:rsidRDefault="00844931" w:rsidP="0084248F">
      <w:pPr>
        <w:pStyle w:val="Prrafodelista"/>
        <w:numPr>
          <w:ilvl w:val="0"/>
          <w:numId w:val="35"/>
        </w:numPr>
        <w:autoSpaceDE w:val="0"/>
        <w:autoSpaceDN w:val="0"/>
        <w:adjustRightInd w:val="0"/>
        <w:spacing w:after="0" w:line="240" w:lineRule="auto"/>
        <w:jc w:val="both"/>
        <w:rPr>
          <w:rFonts w:ascii="Outfit" w:hAnsi="Outfit" w:cs="Arial"/>
          <w:color w:val="000000"/>
          <w:sz w:val="20"/>
          <w:szCs w:val="20"/>
        </w:rPr>
      </w:pPr>
      <w:r w:rsidRPr="00906265">
        <w:rPr>
          <w:rFonts w:ascii="Outfit" w:hAnsi="Outfit" w:cs="Arial"/>
          <w:sz w:val="20"/>
          <w:szCs w:val="20"/>
        </w:rPr>
        <w:lastRenderedPageBreak/>
        <w:t>Ponderación: Para efectos del presente procedimiento de selección se ponderarán las ofertas calificadas como HABILITADAS en las verificaciones jurídica, financiera y técnica. La ponderación se efectuará aplicando las fórmulas o puntajes establecidos en el capítulo respectivo.</w:t>
      </w:r>
    </w:p>
    <w:p w14:paraId="30BB45E2" w14:textId="77777777" w:rsidR="00844931" w:rsidRPr="00906265" w:rsidRDefault="00844931" w:rsidP="0084248F">
      <w:pPr>
        <w:shd w:val="clear" w:color="auto" w:fill="FFFFFF"/>
        <w:contextualSpacing/>
        <w:rPr>
          <w:rFonts w:ascii="Outfit" w:eastAsia="Times New Roman" w:hAnsi="Outfit" w:cs="Arial"/>
          <w:b/>
          <w:sz w:val="20"/>
          <w:szCs w:val="20"/>
          <w:lang w:bidi="en-US"/>
        </w:rPr>
      </w:pPr>
    </w:p>
    <w:p w14:paraId="1B74BAC8" w14:textId="77777777" w:rsidR="00844931" w:rsidRPr="00906265" w:rsidRDefault="00844931" w:rsidP="0084248F">
      <w:pPr>
        <w:shd w:val="clear" w:color="auto" w:fill="FFFFFF"/>
        <w:contextualSpacing/>
        <w:jc w:val="center"/>
        <w:rPr>
          <w:rFonts w:ascii="Outfit" w:eastAsia="Times New Roman" w:hAnsi="Outfit" w:cs="Arial"/>
          <w:b/>
          <w:bCs/>
          <w:sz w:val="20"/>
          <w:szCs w:val="20"/>
          <w:lang w:bidi="en-US"/>
        </w:rPr>
      </w:pPr>
    </w:p>
    <w:p w14:paraId="682E4FAA" w14:textId="77777777" w:rsidR="00844931" w:rsidRPr="00906265" w:rsidRDefault="00844931" w:rsidP="0084248F">
      <w:pPr>
        <w:shd w:val="clear" w:color="auto" w:fill="FFFFFF"/>
        <w:contextualSpacing/>
        <w:rPr>
          <w:rFonts w:ascii="Outfit" w:eastAsia="Times New Roman" w:hAnsi="Outfit" w:cs="Arial"/>
          <w:b/>
          <w:bCs/>
          <w:color w:val="000000" w:themeColor="text1"/>
          <w:sz w:val="20"/>
          <w:szCs w:val="20"/>
          <w:lang w:bidi="en-US"/>
        </w:rPr>
      </w:pPr>
      <w:r w:rsidRPr="00906265">
        <w:rPr>
          <w:rFonts w:ascii="Outfit" w:eastAsia="Times New Roman" w:hAnsi="Outfit" w:cs="Arial"/>
          <w:b/>
          <w:bCs/>
          <w:color w:val="000000" w:themeColor="text1"/>
          <w:sz w:val="20"/>
          <w:szCs w:val="20"/>
          <w:lang w:bidi="en-US"/>
        </w:rPr>
        <w:t xml:space="preserve">LIMITACION </w:t>
      </w:r>
      <w:r w:rsidRPr="00906265">
        <w:rPr>
          <w:rFonts w:ascii="Outfit" w:hAnsi="Outfit" w:cs="Arial"/>
          <w:b/>
          <w:bCs/>
          <w:color w:val="000000" w:themeColor="text1"/>
          <w:sz w:val="20"/>
          <w:szCs w:val="20"/>
        </w:rPr>
        <w:t>A MIPYME:</w:t>
      </w:r>
    </w:p>
    <w:p w14:paraId="53B311C3" w14:textId="77777777" w:rsidR="00844931" w:rsidRPr="00906265" w:rsidRDefault="00844931" w:rsidP="0084248F">
      <w:pPr>
        <w:shd w:val="clear" w:color="auto" w:fill="FFFFFF"/>
        <w:contextualSpacing/>
        <w:jc w:val="both"/>
        <w:rPr>
          <w:rFonts w:ascii="Outfit" w:hAnsi="Outfit" w:cs="Arial"/>
          <w:b/>
          <w:bCs/>
          <w:color w:val="000000" w:themeColor="text1"/>
          <w:sz w:val="20"/>
          <w:szCs w:val="20"/>
        </w:rPr>
      </w:pPr>
    </w:p>
    <w:p w14:paraId="17BD39FD" w14:textId="77777777" w:rsidR="00844931" w:rsidRPr="00906265" w:rsidRDefault="00844931" w:rsidP="0084248F">
      <w:pPr>
        <w:pStyle w:val="Prrafodelista"/>
        <w:shd w:val="clear" w:color="auto" w:fill="FFFFFF"/>
        <w:spacing w:after="0" w:line="240" w:lineRule="auto"/>
        <w:jc w:val="both"/>
        <w:rPr>
          <w:rFonts w:ascii="Outfit" w:hAnsi="Outfit" w:cs="Arial"/>
          <w:color w:val="000000" w:themeColor="text1"/>
          <w:sz w:val="20"/>
          <w:szCs w:val="20"/>
        </w:rPr>
      </w:pPr>
      <w:r w:rsidRPr="00906265">
        <w:rPr>
          <w:rFonts w:ascii="Outfit" w:hAnsi="Outfit" w:cs="Arial"/>
          <w:color w:val="000000" w:themeColor="text1"/>
          <w:sz w:val="20"/>
          <w:szCs w:val="20"/>
        </w:rPr>
        <w:t xml:space="preserve">En virtud de lo establecido en el artículo 2.2.1.2.4.2.2 del Decreto 1082 de 2015, adicionado por el Decreto 1860 de 2021, </w:t>
      </w:r>
    </w:p>
    <w:p w14:paraId="516651B6" w14:textId="77777777" w:rsidR="00844931" w:rsidRPr="00906265" w:rsidRDefault="00844931" w:rsidP="0084248F">
      <w:pPr>
        <w:pStyle w:val="Prrafodelista"/>
        <w:shd w:val="clear" w:color="auto" w:fill="FFFFFF"/>
        <w:spacing w:after="0" w:line="240" w:lineRule="auto"/>
        <w:jc w:val="both"/>
        <w:rPr>
          <w:rFonts w:ascii="Outfit" w:hAnsi="Outfit" w:cs="Arial"/>
          <w:color w:val="000000" w:themeColor="text1"/>
          <w:sz w:val="20"/>
          <w:szCs w:val="20"/>
        </w:rPr>
      </w:pPr>
    </w:p>
    <w:p w14:paraId="5D5992CD" w14:textId="77777777" w:rsidR="00844931" w:rsidRPr="00906265" w:rsidRDefault="00844931" w:rsidP="0084248F">
      <w:pPr>
        <w:pStyle w:val="Prrafodelista"/>
        <w:shd w:val="clear" w:color="auto" w:fill="FFFFFF"/>
        <w:spacing w:after="0" w:line="240" w:lineRule="auto"/>
        <w:jc w:val="both"/>
        <w:rPr>
          <w:rFonts w:ascii="Outfit" w:hAnsi="Outfit" w:cs="Arial"/>
          <w:color w:val="000000" w:themeColor="text1"/>
          <w:sz w:val="20"/>
          <w:szCs w:val="20"/>
        </w:rPr>
      </w:pPr>
      <w:r w:rsidRPr="00906265">
        <w:rPr>
          <w:rFonts w:ascii="Outfit" w:hAnsi="Outfit" w:cs="Arial"/>
          <w:color w:val="000000" w:themeColor="text1"/>
          <w:sz w:val="20"/>
          <w:szCs w:val="20"/>
        </w:rPr>
        <w:t xml:space="preserve">&lt;&lt;Las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w:t>
      </w:r>
      <w:proofErr w:type="spellStart"/>
      <w:r w:rsidRPr="00906265">
        <w:rPr>
          <w:rFonts w:ascii="Outfit" w:hAnsi="Outfit" w:cs="Arial"/>
          <w:color w:val="000000" w:themeColor="text1"/>
          <w:sz w:val="20"/>
          <w:szCs w:val="20"/>
        </w:rPr>
        <w:t>MiPyme</w:t>
      </w:r>
      <w:proofErr w:type="spellEnd"/>
      <w:r w:rsidRPr="00906265">
        <w:rPr>
          <w:rFonts w:ascii="Outfit" w:hAnsi="Outfit" w:cs="Arial"/>
          <w:color w:val="000000" w:themeColor="text1"/>
          <w:sz w:val="20"/>
          <w:szCs w:val="20"/>
        </w:rPr>
        <w:t xml:space="preserve"> colombianas con mínimo un (1) año de existencia, cuando concurran los siguientes requisitos: 1. Valor del proceso de contratación sea menor a ciento veinticinco mil dólares de los Estados Unidos de América (US$125.000), liquidados con la tasa de cambio que para el efecto determina cada dos años el Ministerio de Comercio, Industria y Turismo, y 2. Se hayan recibido solicitudes de por lo menos dos (2) </w:t>
      </w:r>
      <w:proofErr w:type="spellStart"/>
      <w:r w:rsidRPr="00906265">
        <w:rPr>
          <w:rFonts w:ascii="Outfit" w:hAnsi="Outfit" w:cs="Arial"/>
          <w:color w:val="000000" w:themeColor="text1"/>
          <w:sz w:val="20"/>
          <w:szCs w:val="20"/>
        </w:rPr>
        <w:t>MiPyme</w:t>
      </w:r>
      <w:proofErr w:type="spellEnd"/>
      <w:r w:rsidRPr="00906265">
        <w:rPr>
          <w:rFonts w:ascii="Outfit" w:hAnsi="Outfit" w:cs="Arial"/>
          <w:color w:val="000000" w:themeColor="text1"/>
          <w:sz w:val="20"/>
          <w:szCs w:val="20"/>
        </w:rPr>
        <w:t xml:space="preserve"> colombianas para limitar la convocatoria a </w:t>
      </w:r>
      <w:proofErr w:type="spellStart"/>
      <w:r w:rsidRPr="00906265">
        <w:rPr>
          <w:rFonts w:ascii="Outfit" w:hAnsi="Outfit" w:cs="Arial"/>
          <w:color w:val="000000" w:themeColor="text1"/>
          <w:sz w:val="20"/>
          <w:szCs w:val="20"/>
        </w:rPr>
        <w:t>MiPyme</w:t>
      </w:r>
      <w:proofErr w:type="spellEnd"/>
      <w:r w:rsidRPr="00906265">
        <w:rPr>
          <w:rFonts w:ascii="Outfit" w:hAnsi="Outfit" w:cs="Arial"/>
          <w:color w:val="000000" w:themeColor="text1"/>
          <w:sz w:val="20"/>
          <w:szCs w:val="20"/>
        </w:rPr>
        <w:t xml:space="preserv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Contratación&gt;&gt;.</w:t>
      </w:r>
    </w:p>
    <w:p w14:paraId="50619A96" w14:textId="77777777" w:rsidR="00844931" w:rsidRPr="00906265" w:rsidRDefault="00844931" w:rsidP="0084248F">
      <w:pPr>
        <w:shd w:val="clear" w:color="auto" w:fill="FFFFFF"/>
        <w:contextualSpacing/>
        <w:jc w:val="center"/>
        <w:rPr>
          <w:rFonts w:ascii="Outfit" w:eastAsia="Times New Roman" w:hAnsi="Outfit" w:cs="Arial"/>
          <w:b/>
          <w:bCs/>
          <w:sz w:val="20"/>
          <w:szCs w:val="20"/>
          <w:lang w:bidi="en-US"/>
        </w:rPr>
      </w:pPr>
    </w:p>
    <w:p w14:paraId="4B745DB5" w14:textId="77777777" w:rsidR="00844931" w:rsidRPr="00906265" w:rsidRDefault="00844931" w:rsidP="0084248F">
      <w:pPr>
        <w:shd w:val="clear" w:color="auto" w:fill="FFFFFF"/>
        <w:contextualSpacing/>
        <w:jc w:val="center"/>
        <w:rPr>
          <w:rFonts w:ascii="Outfit" w:eastAsia="Times New Roman" w:hAnsi="Outfit" w:cs="Arial"/>
          <w:b/>
          <w:bCs/>
          <w:sz w:val="20"/>
          <w:szCs w:val="20"/>
          <w:lang w:bidi="en-US"/>
        </w:rPr>
      </w:pPr>
    </w:p>
    <w:p w14:paraId="7448947F" w14:textId="77777777" w:rsidR="00844931" w:rsidRPr="00906265" w:rsidRDefault="00844931" w:rsidP="0084248F">
      <w:pPr>
        <w:shd w:val="clear" w:color="auto" w:fill="FFFFFF"/>
        <w:contextualSpacing/>
        <w:jc w:val="center"/>
        <w:rPr>
          <w:rFonts w:ascii="Outfit" w:eastAsia="Times New Roman" w:hAnsi="Outfit" w:cs="Arial"/>
          <w:b/>
          <w:bCs/>
          <w:sz w:val="20"/>
          <w:szCs w:val="20"/>
          <w:lang w:bidi="en-US"/>
        </w:rPr>
      </w:pPr>
      <w:r w:rsidRPr="00906265">
        <w:rPr>
          <w:rFonts w:ascii="Outfit" w:eastAsia="Times New Roman" w:hAnsi="Outfit" w:cs="Arial"/>
          <w:b/>
          <w:bCs/>
          <w:sz w:val="20"/>
          <w:szCs w:val="20"/>
          <w:lang w:bidi="en-US"/>
        </w:rPr>
        <w:t>CAPITULO I</w:t>
      </w:r>
    </w:p>
    <w:p w14:paraId="1F75C287" w14:textId="77777777" w:rsidR="00844931" w:rsidRPr="00906265" w:rsidRDefault="00844931" w:rsidP="0084248F">
      <w:pPr>
        <w:shd w:val="clear" w:color="auto" w:fill="FFFFFF"/>
        <w:contextualSpacing/>
        <w:jc w:val="center"/>
        <w:rPr>
          <w:rFonts w:ascii="Outfit" w:eastAsia="Times New Roman" w:hAnsi="Outfit" w:cs="Arial"/>
          <w:b/>
          <w:bCs/>
          <w:sz w:val="20"/>
          <w:szCs w:val="20"/>
          <w:lang w:bidi="en-US"/>
        </w:rPr>
      </w:pPr>
    </w:p>
    <w:p w14:paraId="03B46839" w14:textId="77777777" w:rsidR="00844931" w:rsidRPr="00906265" w:rsidRDefault="00844931" w:rsidP="0084248F">
      <w:pPr>
        <w:pStyle w:val="Prrafodelista"/>
        <w:numPr>
          <w:ilvl w:val="0"/>
          <w:numId w:val="31"/>
        </w:numPr>
        <w:shd w:val="clear" w:color="auto" w:fill="FFFFFF"/>
        <w:spacing w:after="0" w:line="240" w:lineRule="auto"/>
        <w:jc w:val="center"/>
        <w:rPr>
          <w:rFonts w:ascii="Outfit" w:eastAsia="Times New Roman" w:hAnsi="Outfit" w:cs="Arial"/>
          <w:b/>
          <w:bCs/>
          <w:sz w:val="20"/>
          <w:szCs w:val="20"/>
          <w:lang w:bidi="en-US"/>
        </w:rPr>
      </w:pPr>
      <w:r w:rsidRPr="00906265">
        <w:rPr>
          <w:rFonts w:ascii="Outfit" w:eastAsia="Times New Roman" w:hAnsi="Outfit" w:cs="Arial"/>
          <w:b/>
          <w:bCs/>
          <w:sz w:val="20"/>
          <w:szCs w:val="20"/>
          <w:lang w:bidi="en-US"/>
        </w:rPr>
        <w:t>ASPECTOS GENERALES DEL PROCESO.</w:t>
      </w:r>
    </w:p>
    <w:p w14:paraId="3B0F0882" w14:textId="77777777" w:rsidR="00844931" w:rsidRPr="00906265" w:rsidRDefault="00844931" w:rsidP="0084248F">
      <w:pPr>
        <w:shd w:val="clear" w:color="auto" w:fill="FFFFFF"/>
        <w:contextualSpacing/>
        <w:jc w:val="both"/>
        <w:rPr>
          <w:rFonts w:ascii="Outfit" w:eastAsia="Times New Roman" w:hAnsi="Outfit" w:cs="Arial"/>
          <w:b/>
          <w:bCs/>
          <w:sz w:val="20"/>
          <w:szCs w:val="20"/>
          <w:lang w:bidi="en-US"/>
        </w:rPr>
      </w:pPr>
    </w:p>
    <w:p w14:paraId="4AC626BD" w14:textId="77777777" w:rsidR="00844931" w:rsidRPr="00906265" w:rsidRDefault="00844931" w:rsidP="0084248F">
      <w:pPr>
        <w:pStyle w:val="Prrafodelista"/>
        <w:numPr>
          <w:ilvl w:val="1"/>
          <w:numId w:val="27"/>
        </w:numPr>
        <w:shd w:val="clear" w:color="auto" w:fill="FFFFFF"/>
        <w:spacing w:after="0" w:line="240" w:lineRule="auto"/>
        <w:jc w:val="both"/>
        <w:rPr>
          <w:rFonts w:ascii="Outfit" w:eastAsia="Times New Roman" w:hAnsi="Outfit" w:cs="Arial"/>
          <w:b/>
          <w:bCs/>
          <w:sz w:val="20"/>
          <w:szCs w:val="20"/>
          <w:lang w:bidi="en-US"/>
        </w:rPr>
      </w:pPr>
      <w:r w:rsidRPr="00906265">
        <w:rPr>
          <w:rFonts w:ascii="Outfit" w:eastAsia="Times New Roman" w:hAnsi="Outfit" w:cs="Arial"/>
          <w:b/>
          <w:bCs/>
          <w:sz w:val="20"/>
          <w:szCs w:val="20"/>
          <w:lang w:bidi="en-US"/>
        </w:rPr>
        <w:t>MARCO LEGAL Y RÉGIMEN APLICABLE:</w:t>
      </w:r>
    </w:p>
    <w:p w14:paraId="2EC8ED63" w14:textId="77777777" w:rsidR="00844931" w:rsidRPr="00906265" w:rsidRDefault="00844931" w:rsidP="0084248F">
      <w:pPr>
        <w:pStyle w:val="Prrafodelista"/>
        <w:shd w:val="clear" w:color="auto" w:fill="FFFFFF"/>
        <w:spacing w:after="0" w:line="240" w:lineRule="auto"/>
        <w:ind w:left="360"/>
        <w:jc w:val="both"/>
        <w:rPr>
          <w:rFonts w:ascii="Outfit" w:eastAsia="Times New Roman" w:hAnsi="Outfit" w:cs="Arial"/>
          <w:b/>
          <w:bCs/>
          <w:sz w:val="20"/>
          <w:szCs w:val="20"/>
          <w:lang w:bidi="en-US"/>
        </w:rPr>
      </w:pPr>
    </w:p>
    <w:p w14:paraId="6D47C8CD" w14:textId="77777777" w:rsidR="00844931" w:rsidRPr="00906265" w:rsidRDefault="00844931" w:rsidP="0084248F">
      <w:pPr>
        <w:shd w:val="clear" w:color="auto" w:fill="FFFFFF"/>
        <w:contextualSpacing/>
        <w:jc w:val="both"/>
        <w:rPr>
          <w:rFonts w:ascii="Outfit" w:eastAsia="Times New Roman" w:hAnsi="Outfit" w:cs="Arial"/>
          <w:sz w:val="20"/>
          <w:szCs w:val="20"/>
          <w:lang w:bidi="en-US"/>
        </w:rPr>
      </w:pPr>
      <w:r w:rsidRPr="00906265">
        <w:rPr>
          <w:rFonts w:ascii="Outfit" w:eastAsia="Times New Roman" w:hAnsi="Outfit" w:cs="Arial"/>
          <w:sz w:val="20"/>
          <w:szCs w:val="20"/>
          <w:lang w:bidi="en-US"/>
        </w:rPr>
        <w:t>Tanto el proceso de selección como el futuro contrato que se suscriba como consecuencia de este proceso, se regirá en lo pertinente por la Constitución Política de Colombia, el Estatuto General de la Contratación de la Administración Pública - Ley 80 de 1993, la Ley 1150 de 2007, la Ley 1474 de 2011, y el Decreto 1082 de 2015 y demás normas reglamentarias las normas presupuestales distritales y nacionales, el pliego de condiciones, los estudios previos, el Código de Procedimiento Administrativo y de lo Contencioso Administrativo y demás disposiciones que regulen la materia.</w:t>
      </w:r>
    </w:p>
    <w:p w14:paraId="75EF5881" w14:textId="77777777" w:rsidR="00844931" w:rsidRPr="00906265" w:rsidRDefault="00844931" w:rsidP="0084248F">
      <w:pPr>
        <w:shd w:val="clear" w:color="auto" w:fill="FFFFFF"/>
        <w:contextualSpacing/>
        <w:jc w:val="both"/>
        <w:rPr>
          <w:rFonts w:ascii="Outfit" w:eastAsia="Times New Roman" w:hAnsi="Outfit" w:cs="Arial"/>
          <w:sz w:val="20"/>
          <w:szCs w:val="20"/>
          <w:lang w:bidi="en-US"/>
        </w:rPr>
      </w:pPr>
    </w:p>
    <w:p w14:paraId="7A234CC3" w14:textId="77777777" w:rsidR="00844931" w:rsidRPr="00906265" w:rsidRDefault="00844931" w:rsidP="0084248F">
      <w:pPr>
        <w:pStyle w:val="Prrafodelista"/>
        <w:numPr>
          <w:ilvl w:val="1"/>
          <w:numId w:val="27"/>
        </w:numPr>
        <w:shd w:val="clear" w:color="auto" w:fill="FFFFFF"/>
        <w:spacing w:after="0" w:line="240" w:lineRule="auto"/>
        <w:jc w:val="both"/>
        <w:rPr>
          <w:rFonts w:ascii="Outfit" w:eastAsia="Times New Roman" w:hAnsi="Outfit" w:cs="Arial"/>
          <w:b/>
          <w:bCs/>
          <w:sz w:val="20"/>
          <w:szCs w:val="20"/>
          <w:lang w:bidi="en-US"/>
        </w:rPr>
      </w:pPr>
      <w:r w:rsidRPr="00906265">
        <w:rPr>
          <w:rFonts w:ascii="Outfit" w:eastAsia="Times New Roman" w:hAnsi="Outfit" w:cs="Arial"/>
          <w:b/>
          <w:bCs/>
          <w:sz w:val="20"/>
          <w:szCs w:val="20"/>
          <w:lang w:bidi="en-US"/>
        </w:rPr>
        <w:t>CONDICIONES DE PARTICIPACIÓN:</w:t>
      </w:r>
    </w:p>
    <w:p w14:paraId="3744D771" w14:textId="77777777" w:rsidR="00844931" w:rsidRPr="00906265" w:rsidRDefault="00844931" w:rsidP="0084248F">
      <w:pPr>
        <w:pStyle w:val="Prrafodelista"/>
        <w:shd w:val="clear" w:color="auto" w:fill="FFFFFF"/>
        <w:spacing w:after="0" w:line="240" w:lineRule="auto"/>
        <w:ind w:left="360"/>
        <w:jc w:val="both"/>
        <w:rPr>
          <w:rFonts w:ascii="Outfit" w:eastAsia="Times New Roman" w:hAnsi="Outfit" w:cs="Arial"/>
          <w:b/>
          <w:bCs/>
          <w:sz w:val="20"/>
          <w:szCs w:val="20"/>
          <w:lang w:bidi="en-US"/>
        </w:rPr>
      </w:pPr>
    </w:p>
    <w:p w14:paraId="6709D49A" w14:textId="77777777" w:rsidR="00844931" w:rsidRPr="00906265" w:rsidRDefault="00844931" w:rsidP="0084248F">
      <w:pPr>
        <w:shd w:val="clear" w:color="auto" w:fill="FFFFFF"/>
        <w:contextualSpacing/>
        <w:jc w:val="both"/>
        <w:rPr>
          <w:rFonts w:ascii="Outfit" w:eastAsia="Times New Roman" w:hAnsi="Outfit" w:cs="Arial"/>
          <w:sz w:val="20"/>
          <w:szCs w:val="20"/>
          <w:lang w:bidi="en-US"/>
        </w:rPr>
      </w:pPr>
      <w:r w:rsidRPr="00906265">
        <w:rPr>
          <w:rFonts w:ascii="Outfit" w:eastAsia="Times New Roman" w:hAnsi="Outfit" w:cs="Arial"/>
          <w:sz w:val="20"/>
          <w:szCs w:val="20"/>
          <w:lang w:bidi="en-US"/>
        </w:rPr>
        <w:t>Para que la oferta económica y técnica pueda ser considerada, los proponentes interesados en el presente proceso de selección deben presentar los documentos que se exigen para acreditar el cumplimiento de los requisitos habilitantes.</w:t>
      </w:r>
    </w:p>
    <w:p w14:paraId="7F2E0DE1" w14:textId="77777777" w:rsidR="00844931" w:rsidRPr="00906265" w:rsidRDefault="00844931" w:rsidP="0084248F">
      <w:pPr>
        <w:shd w:val="clear" w:color="auto" w:fill="FFFFFF"/>
        <w:contextualSpacing/>
        <w:jc w:val="both"/>
        <w:rPr>
          <w:rFonts w:ascii="Outfit" w:eastAsia="Times New Roman" w:hAnsi="Outfit" w:cs="Arial"/>
          <w:sz w:val="20"/>
          <w:szCs w:val="20"/>
          <w:lang w:bidi="en-US"/>
        </w:rPr>
      </w:pPr>
    </w:p>
    <w:p w14:paraId="24D76D32" w14:textId="77777777" w:rsidR="00844931" w:rsidRPr="00906265" w:rsidRDefault="00844931" w:rsidP="0084248F">
      <w:pPr>
        <w:pStyle w:val="Prrafodelista"/>
        <w:numPr>
          <w:ilvl w:val="1"/>
          <w:numId w:val="27"/>
        </w:numPr>
        <w:shd w:val="clear" w:color="auto" w:fill="FFFFFF"/>
        <w:spacing w:after="0" w:line="240" w:lineRule="auto"/>
        <w:jc w:val="both"/>
        <w:rPr>
          <w:rFonts w:ascii="Outfit" w:eastAsia="Times New Roman" w:hAnsi="Outfit" w:cs="Arial"/>
          <w:b/>
          <w:bCs/>
          <w:sz w:val="20"/>
          <w:szCs w:val="20"/>
          <w:lang w:bidi="en-US"/>
        </w:rPr>
      </w:pPr>
      <w:r w:rsidRPr="00906265">
        <w:rPr>
          <w:rFonts w:ascii="Outfit" w:eastAsia="Times New Roman" w:hAnsi="Outfit" w:cs="Arial"/>
          <w:b/>
          <w:bCs/>
          <w:sz w:val="20"/>
          <w:szCs w:val="20"/>
          <w:lang w:bidi="en-US"/>
        </w:rPr>
        <w:t>IDIOMA:</w:t>
      </w:r>
    </w:p>
    <w:p w14:paraId="7784E5C3" w14:textId="77777777" w:rsidR="00844931" w:rsidRPr="00906265" w:rsidRDefault="00844931" w:rsidP="0084248F">
      <w:pPr>
        <w:shd w:val="clear" w:color="auto" w:fill="FFFFFF"/>
        <w:contextualSpacing/>
        <w:jc w:val="both"/>
        <w:rPr>
          <w:rFonts w:ascii="Outfit" w:eastAsia="Times New Roman" w:hAnsi="Outfit" w:cs="Arial"/>
          <w:sz w:val="20"/>
          <w:szCs w:val="20"/>
          <w:lang w:bidi="en-US"/>
        </w:rPr>
      </w:pPr>
    </w:p>
    <w:p w14:paraId="406F586F" w14:textId="77777777" w:rsidR="00844931" w:rsidRPr="00906265" w:rsidRDefault="00844931" w:rsidP="0084248F">
      <w:pPr>
        <w:shd w:val="clear" w:color="auto" w:fill="FFFFFF"/>
        <w:contextualSpacing/>
        <w:jc w:val="both"/>
        <w:rPr>
          <w:rFonts w:ascii="Outfit" w:eastAsia="Times New Roman" w:hAnsi="Outfit" w:cs="Arial"/>
          <w:sz w:val="20"/>
          <w:szCs w:val="20"/>
          <w:lang w:bidi="en-US"/>
        </w:rPr>
      </w:pPr>
      <w:r w:rsidRPr="00906265">
        <w:rPr>
          <w:rFonts w:ascii="Outfit" w:eastAsia="Times New Roman" w:hAnsi="Outfit" w:cs="Arial"/>
          <w:sz w:val="20"/>
          <w:szCs w:val="20"/>
          <w:lang w:bidi="en-US"/>
        </w:rPr>
        <w:t>El idioma del presente proceso de selección es el castellano. Por tal razón, las propuestas, comunicaciones, aclaraciones, modificaciones y todo lo referente al desarrollo del presente proceso de selección, deben presentarse en este idioma.</w:t>
      </w:r>
    </w:p>
    <w:p w14:paraId="0AA07810" w14:textId="77777777" w:rsidR="00844931" w:rsidRPr="00906265" w:rsidRDefault="00844931" w:rsidP="0084248F">
      <w:pPr>
        <w:shd w:val="clear" w:color="auto" w:fill="FFFFFF"/>
        <w:contextualSpacing/>
        <w:jc w:val="both"/>
        <w:rPr>
          <w:rFonts w:ascii="Outfit" w:eastAsia="Times New Roman" w:hAnsi="Outfit" w:cs="Arial"/>
          <w:sz w:val="20"/>
          <w:szCs w:val="20"/>
          <w:lang w:bidi="en-US"/>
        </w:rPr>
      </w:pPr>
    </w:p>
    <w:p w14:paraId="492ABA34" w14:textId="77777777" w:rsidR="00844931" w:rsidRPr="00906265" w:rsidRDefault="00844931" w:rsidP="0084248F">
      <w:pPr>
        <w:pStyle w:val="Prrafodelista"/>
        <w:numPr>
          <w:ilvl w:val="1"/>
          <w:numId w:val="27"/>
        </w:numPr>
        <w:shd w:val="clear" w:color="auto" w:fill="FFFFFF"/>
        <w:spacing w:after="0" w:line="240" w:lineRule="auto"/>
        <w:jc w:val="both"/>
        <w:rPr>
          <w:rFonts w:ascii="Outfit" w:eastAsia="Times New Roman" w:hAnsi="Outfit" w:cs="Arial"/>
          <w:b/>
          <w:bCs/>
          <w:sz w:val="20"/>
          <w:szCs w:val="20"/>
          <w:lang w:bidi="en-US"/>
        </w:rPr>
      </w:pPr>
      <w:r w:rsidRPr="00906265">
        <w:rPr>
          <w:rFonts w:ascii="Outfit" w:eastAsia="Times New Roman" w:hAnsi="Outfit" w:cs="Arial"/>
          <w:b/>
          <w:bCs/>
          <w:sz w:val="20"/>
          <w:szCs w:val="20"/>
          <w:lang w:bidi="en-US"/>
        </w:rPr>
        <w:t>MONEDA DE LA PROPUESTA:</w:t>
      </w:r>
    </w:p>
    <w:p w14:paraId="0736462B" w14:textId="77777777" w:rsidR="00844931" w:rsidRPr="00906265" w:rsidRDefault="00844931" w:rsidP="0084248F">
      <w:pPr>
        <w:shd w:val="clear" w:color="auto" w:fill="FFFFFF"/>
        <w:jc w:val="both"/>
        <w:rPr>
          <w:rFonts w:ascii="Outfit" w:eastAsia="Times New Roman" w:hAnsi="Outfit" w:cs="Arial"/>
          <w:b/>
          <w:bCs/>
          <w:sz w:val="20"/>
          <w:szCs w:val="20"/>
          <w:lang w:bidi="en-US"/>
        </w:rPr>
      </w:pPr>
    </w:p>
    <w:p w14:paraId="482E9AF7" w14:textId="77777777" w:rsidR="00844931" w:rsidRPr="00906265" w:rsidRDefault="00844931" w:rsidP="0084248F">
      <w:pPr>
        <w:shd w:val="clear" w:color="auto" w:fill="FFFFFF"/>
        <w:contextualSpacing/>
        <w:jc w:val="both"/>
        <w:rPr>
          <w:rFonts w:ascii="Outfit" w:eastAsia="Times New Roman" w:hAnsi="Outfit" w:cs="Arial"/>
          <w:sz w:val="20"/>
          <w:szCs w:val="20"/>
          <w:lang w:bidi="en-US"/>
        </w:rPr>
      </w:pPr>
      <w:r w:rsidRPr="00906265">
        <w:rPr>
          <w:rFonts w:ascii="Outfit" w:eastAsia="Times New Roman" w:hAnsi="Outfit" w:cs="Arial"/>
          <w:sz w:val="20"/>
          <w:szCs w:val="20"/>
          <w:lang w:bidi="en-US"/>
        </w:rPr>
        <w:t>La propuesta de precios de las ofertas presentadas, así como la cancelación de las obligaciones pecuniarias del contrato a cargo de la administración, se hará en pesos colombianos.</w:t>
      </w:r>
    </w:p>
    <w:p w14:paraId="3EFBCA2D" w14:textId="77777777" w:rsidR="00844931" w:rsidRPr="00906265" w:rsidRDefault="00844931" w:rsidP="0084248F">
      <w:pPr>
        <w:shd w:val="clear" w:color="auto" w:fill="FFFFFF"/>
        <w:contextualSpacing/>
        <w:jc w:val="both"/>
        <w:rPr>
          <w:rFonts w:ascii="Outfit" w:eastAsia="Times New Roman" w:hAnsi="Outfit" w:cs="Arial"/>
          <w:sz w:val="20"/>
          <w:szCs w:val="20"/>
          <w:lang w:bidi="en-US"/>
        </w:rPr>
      </w:pPr>
    </w:p>
    <w:p w14:paraId="5C87EF05" w14:textId="77777777" w:rsidR="00844931" w:rsidRPr="00906265" w:rsidRDefault="00844931" w:rsidP="0084248F">
      <w:pPr>
        <w:pStyle w:val="Prrafodelista"/>
        <w:numPr>
          <w:ilvl w:val="1"/>
          <w:numId w:val="27"/>
        </w:numPr>
        <w:shd w:val="clear" w:color="auto" w:fill="FFFFFF"/>
        <w:spacing w:after="0" w:line="240" w:lineRule="auto"/>
        <w:jc w:val="both"/>
        <w:rPr>
          <w:rFonts w:ascii="Outfit" w:eastAsia="Times New Roman" w:hAnsi="Outfit" w:cs="Arial"/>
          <w:b/>
          <w:bCs/>
          <w:sz w:val="20"/>
          <w:szCs w:val="20"/>
          <w:lang w:bidi="en-US"/>
        </w:rPr>
      </w:pPr>
      <w:r w:rsidRPr="00906265">
        <w:rPr>
          <w:rFonts w:ascii="Outfit" w:eastAsia="Times New Roman" w:hAnsi="Outfit" w:cs="Arial"/>
          <w:b/>
          <w:bCs/>
          <w:sz w:val="20"/>
          <w:szCs w:val="20"/>
          <w:lang w:bidi="en-US"/>
        </w:rPr>
        <w:t>REGIMEN DE INHABILIDADES E INCOMPATIBILIDADES:</w:t>
      </w:r>
    </w:p>
    <w:p w14:paraId="65E98860" w14:textId="77777777" w:rsidR="00844931" w:rsidRPr="00906265" w:rsidRDefault="00844931" w:rsidP="0084248F">
      <w:pPr>
        <w:pStyle w:val="Prrafodelista"/>
        <w:shd w:val="clear" w:color="auto" w:fill="FFFFFF"/>
        <w:spacing w:after="0" w:line="240" w:lineRule="auto"/>
        <w:ind w:left="360"/>
        <w:jc w:val="both"/>
        <w:rPr>
          <w:rFonts w:ascii="Outfit" w:eastAsia="Times New Roman" w:hAnsi="Outfit" w:cs="Arial"/>
          <w:b/>
          <w:bCs/>
          <w:sz w:val="20"/>
          <w:szCs w:val="20"/>
          <w:lang w:bidi="en-US"/>
        </w:rPr>
      </w:pPr>
    </w:p>
    <w:p w14:paraId="4B21CADA" w14:textId="77777777" w:rsidR="00844931" w:rsidRPr="00906265" w:rsidRDefault="00844931" w:rsidP="0084248F">
      <w:pPr>
        <w:shd w:val="clear" w:color="auto" w:fill="FFFFFF"/>
        <w:contextualSpacing/>
        <w:jc w:val="both"/>
        <w:rPr>
          <w:rFonts w:ascii="Outfit" w:eastAsia="Times New Roman" w:hAnsi="Outfit" w:cs="Arial"/>
          <w:sz w:val="20"/>
          <w:szCs w:val="20"/>
          <w:lang w:bidi="en-US"/>
        </w:rPr>
      </w:pPr>
      <w:r w:rsidRPr="00906265">
        <w:rPr>
          <w:rFonts w:ascii="Outfit" w:eastAsia="Times New Roman" w:hAnsi="Outfit" w:cs="Arial"/>
          <w:sz w:val="20"/>
          <w:szCs w:val="20"/>
          <w:lang w:bidi="en-US"/>
        </w:rPr>
        <w:t xml:space="preserve">Los proponentes deben ser legalmente capaces para presentar propuestas y celebrar contratos con el Estado y no encontrarse incursos en inhabilidades o incompatibilidades para contratar indicadas en el Artículo 127 de la Constitución Política, en el Artículo 8º de la ley 80 de 1993, Artículo 18 de la Ley 1150 </w:t>
      </w:r>
      <w:r w:rsidRPr="00906265">
        <w:rPr>
          <w:rFonts w:ascii="Outfit" w:eastAsia="Times New Roman" w:hAnsi="Outfit" w:cs="Arial"/>
          <w:sz w:val="20"/>
          <w:szCs w:val="20"/>
          <w:lang w:bidi="en-US"/>
        </w:rPr>
        <w:lastRenderedPageBreak/>
        <w:t>de 2007, Ley 1296 de 2009, Artículos Nos. 1, 2, 3, 4, 5, 90 de la Ley 1474 de 2011, Decreto 019 de 2012, Decreto 1082 de 2015 y demás normas pertinentes, ni encontrarse en conflicto de intereses con la Alcaldía Municipal de Funza, lo cual afirmará bajo la gravedad del juramento que se entenderá prestado con la presentación de la oferta.</w:t>
      </w:r>
    </w:p>
    <w:p w14:paraId="6A6FF053" w14:textId="77777777" w:rsidR="00844931" w:rsidRPr="00906265" w:rsidRDefault="00844931" w:rsidP="0084248F">
      <w:pPr>
        <w:shd w:val="clear" w:color="auto" w:fill="FFFFFF"/>
        <w:contextualSpacing/>
        <w:jc w:val="both"/>
        <w:rPr>
          <w:rFonts w:ascii="Outfit" w:eastAsia="Times New Roman" w:hAnsi="Outfit" w:cs="Arial"/>
          <w:sz w:val="20"/>
          <w:szCs w:val="20"/>
          <w:lang w:bidi="en-US"/>
        </w:rPr>
      </w:pPr>
    </w:p>
    <w:p w14:paraId="636385E7" w14:textId="77777777" w:rsidR="00844931" w:rsidRPr="00906265" w:rsidRDefault="00844931" w:rsidP="0084248F">
      <w:pPr>
        <w:shd w:val="clear" w:color="auto" w:fill="FFFFFF"/>
        <w:contextualSpacing/>
        <w:jc w:val="both"/>
        <w:rPr>
          <w:rFonts w:ascii="Outfit" w:eastAsia="Times New Roman" w:hAnsi="Outfit" w:cs="Arial"/>
          <w:sz w:val="20"/>
          <w:szCs w:val="20"/>
          <w:lang w:bidi="en-US"/>
        </w:rPr>
      </w:pPr>
      <w:r w:rsidRPr="00906265">
        <w:rPr>
          <w:rFonts w:ascii="Outfit" w:eastAsia="Times New Roman" w:hAnsi="Outfit" w:cs="Arial"/>
          <w:sz w:val="20"/>
          <w:szCs w:val="20"/>
          <w:lang w:bidi="en-US"/>
        </w:rPr>
        <w:t>En caso de presentarse inhabilidades sobrevivientes, se entenderá que la proponente renuncia a la participación en el proceso de selección y a los derechos surgidos del mismo. Para consorcios y uniones temporales, cada uno de sus integrantes deberá poder contratar con el Estado.</w:t>
      </w:r>
    </w:p>
    <w:p w14:paraId="7C14E261" w14:textId="77777777" w:rsidR="00844931" w:rsidRPr="00906265" w:rsidRDefault="00844931" w:rsidP="0084248F">
      <w:pPr>
        <w:shd w:val="clear" w:color="auto" w:fill="FFFFFF"/>
        <w:contextualSpacing/>
        <w:jc w:val="both"/>
        <w:rPr>
          <w:rFonts w:ascii="Outfit" w:eastAsia="Times New Roman" w:hAnsi="Outfit" w:cs="Arial"/>
          <w:sz w:val="20"/>
          <w:szCs w:val="20"/>
          <w:lang w:bidi="en-US"/>
        </w:rPr>
      </w:pPr>
    </w:p>
    <w:p w14:paraId="483D9FEB" w14:textId="77777777" w:rsidR="00844931" w:rsidRPr="00906265" w:rsidRDefault="00844931" w:rsidP="0084248F">
      <w:pPr>
        <w:shd w:val="clear" w:color="auto" w:fill="FFFFFF"/>
        <w:contextualSpacing/>
        <w:jc w:val="both"/>
        <w:rPr>
          <w:rFonts w:ascii="Outfit" w:eastAsia="Times New Roman" w:hAnsi="Outfit" w:cs="Arial"/>
          <w:sz w:val="20"/>
          <w:szCs w:val="20"/>
          <w:lang w:bidi="en-US"/>
        </w:rPr>
      </w:pPr>
      <w:r w:rsidRPr="00906265">
        <w:rPr>
          <w:rFonts w:ascii="Outfit" w:eastAsia="Times New Roman" w:hAnsi="Outfit" w:cs="Arial"/>
          <w:sz w:val="20"/>
          <w:szCs w:val="20"/>
          <w:lang w:bidi="en-US"/>
        </w:rPr>
        <w:t xml:space="preserve">La ocurrencia de una causal durante el procedimiento de Selección debe ser comunicada por el proponente, al día siguiente a la fecha en que se tenga conocimiento de la misma, como mensaje a través de la plataforma </w:t>
      </w:r>
      <w:proofErr w:type="spellStart"/>
      <w:r w:rsidRPr="00906265">
        <w:rPr>
          <w:rFonts w:ascii="Outfit" w:eastAsia="Times New Roman" w:hAnsi="Outfit" w:cs="Arial"/>
          <w:sz w:val="20"/>
          <w:szCs w:val="20"/>
          <w:lang w:bidi="en-US"/>
        </w:rPr>
        <w:t>Secop</w:t>
      </w:r>
      <w:proofErr w:type="spellEnd"/>
      <w:r w:rsidRPr="00906265">
        <w:rPr>
          <w:rFonts w:ascii="Outfit" w:eastAsia="Times New Roman" w:hAnsi="Outfit" w:cs="Arial"/>
          <w:sz w:val="20"/>
          <w:szCs w:val="20"/>
          <w:lang w:bidi="en-US"/>
        </w:rPr>
        <w:t xml:space="preserve"> II, dirigido a la Secretaría Jurídica.</w:t>
      </w:r>
    </w:p>
    <w:p w14:paraId="7F2CDDCC" w14:textId="77777777" w:rsidR="00844931" w:rsidRPr="00906265" w:rsidRDefault="00844931" w:rsidP="0084248F">
      <w:pPr>
        <w:shd w:val="clear" w:color="auto" w:fill="FFFFFF"/>
        <w:contextualSpacing/>
        <w:jc w:val="both"/>
        <w:rPr>
          <w:rFonts w:ascii="Outfit" w:eastAsia="Times New Roman" w:hAnsi="Outfit" w:cs="Arial"/>
          <w:sz w:val="20"/>
          <w:szCs w:val="20"/>
          <w:lang w:bidi="en-US"/>
        </w:rPr>
      </w:pPr>
    </w:p>
    <w:p w14:paraId="7745DCBB" w14:textId="77777777" w:rsidR="00844931" w:rsidRPr="00906265" w:rsidRDefault="00844931" w:rsidP="0084248F">
      <w:pPr>
        <w:pStyle w:val="Prrafodelista"/>
        <w:numPr>
          <w:ilvl w:val="1"/>
          <w:numId w:val="27"/>
        </w:numPr>
        <w:shd w:val="clear" w:color="auto" w:fill="FFFFFF"/>
        <w:spacing w:after="0" w:line="240" w:lineRule="auto"/>
        <w:jc w:val="both"/>
        <w:rPr>
          <w:rFonts w:ascii="Outfit" w:eastAsia="Times New Roman" w:hAnsi="Outfit" w:cs="Arial"/>
          <w:b/>
          <w:bCs/>
          <w:sz w:val="20"/>
          <w:szCs w:val="20"/>
          <w:lang w:bidi="en-US"/>
        </w:rPr>
      </w:pPr>
      <w:r w:rsidRPr="00906265">
        <w:rPr>
          <w:rFonts w:ascii="Outfit" w:eastAsia="Times New Roman" w:hAnsi="Outfit" w:cs="Arial"/>
          <w:b/>
          <w:bCs/>
          <w:sz w:val="20"/>
          <w:szCs w:val="20"/>
          <w:lang w:bidi="en-US"/>
        </w:rPr>
        <w:t>FUNDAMENTO LEGAL DE LA MENOR CUANTÍA</w:t>
      </w:r>
    </w:p>
    <w:p w14:paraId="4E31FB6D" w14:textId="77777777" w:rsidR="00844931" w:rsidRPr="00906265" w:rsidRDefault="00844931" w:rsidP="0084248F">
      <w:pPr>
        <w:pStyle w:val="Prrafodelista"/>
        <w:shd w:val="clear" w:color="auto" w:fill="FFFFFF"/>
        <w:spacing w:after="0" w:line="240" w:lineRule="auto"/>
        <w:ind w:left="360"/>
        <w:jc w:val="both"/>
        <w:rPr>
          <w:rFonts w:ascii="Outfit" w:eastAsia="Times New Roman" w:hAnsi="Outfit" w:cs="Arial"/>
          <w:b/>
          <w:bCs/>
          <w:sz w:val="20"/>
          <w:szCs w:val="20"/>
          <w:lang w:bidi="en-US"/>
        </w:rPr>
      </w:pPr>
    </w:p>
    <w:p w14:paraId="6E876A6C" w14:textId="77777777" w:rsidR="00844931" w:rsidRPr="00906265" w:rsidRDefault="00844931" w:rsidP="0084248F">
      <w:pPr>
        <w:shd w:val="clear" w:color="auto" w:fill="FFFFFF"/>
        <w:contextualSpacing/>
        <w:jc w:val="both"/>
        <w:rPr>
          <w:rFonts w:ascii="Outfit" w:eastAsia="Times New Roman" w:hAnsi="Outfit" w:cs="Arial"/>
          <w:sz w:val="20"/>
          <w:szCs w:val="20"/>
          <w:lang w:bidi="en-US"/>
        </w:rPr>
      </w:pPr>
      <w:r w:rsidRPr="00906265">
        <w:rPr>
          <w:rFonts w:ascii="Outfit" w:eastAsia="Times New Roman" w:hAnsi="Outfit" w:cs="Arial"/>
          <w:sz w:val="20"/>
          <w:szCs w:val="20"/>
          <w:lang w:bidi="en-US"/>
        </w:rPr>
        <w:t>Con fundamento en lo establecido en el literal d) del numeral 2 del Artículo 2 de la Ley 1150 de 2007, los artículos 2.2.1.2.1.2.20 y 2.2.1.2.1.2.22 del Decreto 1082 de 2015, se establece que la modalidad de selección es el de SELECCIÓN ABREVIADA DE MENOR CUANTÍA.</w:t>
      </w:r>
    </w:p>
    <w:p w14:paraId="5C0AABAA" w14:textId="77777777" w:rsidR="00844931" w:rsidRPr="00906265" w:rsidRDefault="00844931" w:rsidP="0084248F">
      <w:pPr>
        <w:shd w:val="clear" w:color="auto" w:fill="FFFFFF"/>
        <w:contextualSpacing/>
        <w:jc w:val="both"/>
        <w:rPr>
          <w:rFonts w:ascii="Outfit" w:eastAsia="Times New Roman" w:hAnsi="Outfit" w:cs="Arial"/>
          <w:sz w:val="20"/>
          <w:szCs w:val="20"/>
          <w:lang w:bidi="en-US"/>
        </w:rPr>
      </w:pPr>
    </w:p>
    <w:p w14:paraId="20689178" w14:textId="77777777" w:rsidR="00844931" w:rsidRPr="00906265" w:rsidRDefault="00844931" w:rsidP="0084248F">
      <w:pPr>
        <w:shd w:val="clear" w:color="auto" w:fill="FFFFFF"/>
        <w:contextualSpacing/>
        <w:jc w:val="both"/>
        <w:rPr>
          <w:rFonts w:ascii="Outfit" w:hAnsi="Outfit" w:cs="Arial"/>
          <w:sz w:val="20"/>
          <w:szCs w:val="20"/>
        </w:rPr>
      </w:pPr>
      <w:r w:rsidRPr="00906265">
        <w:rPr>
          <w:rFonts w:ascii="Outfit" w:hAnsi="Outfit" w:cs="Arial"/>
          <w:sz w:val="20"/>
          <w:szCs w:val="20"/>
        </w:rPr>
        <w:t>El procedimiento de selección del contratista está sometido a los principios de transparencia selección objetiva e igualdad de derechos y oportunidades de los que se deriva la obligación de someter a todos los oferentes a las mismas condiciones definidas en la Ley y en el pliego de condiciones. El pliego de condiciones forma parte esencial del contrato; es la fuente de derechos y obligaciones de las partes y elemento fundamental para su interpretación e integración, pues contiene la voluntad de la administración a la que se someten los proponentes y el futuro contratista.</w:t>
      </w:r>
    </w:p>
    <w:p w14:paraId="66A173F8" w14:textId="77777777" w:rsidR="00844931" w:rsidRPr="00906265" w:rsidRDefault="00844931" w:rsidP="0084248F">
      <w:pPr>
        <w:shd w:val="clear" w:color="auto" w:fill="FFFFFF"/>
        <w:contextualSpacing/>
        <w:jc w:val="both"/>
        <w:rPr>
          <w:rFonts w:ascii="Outfit" w:hAnsi="Outfit" w:cs="Arial"/>
          <w:sz w:val="20"/>
          <w:szCs w:val="20"/>
        </w:rPr>
      </w:pPr>
    </w:p>
    <w:p w14:paraId="5AEAE6F4" w14:textId="77777777" w:rsidR="00844931" w:rsidRPr="00906265" w:rsidRDefault="00844931" w:rsidP="0084248F">
      <w:pPr>
        <w:jc w:val="both"/>
        <w:rPr>
          <w:rFonts w:ascii="Outfit" w:hAnsi="Outfit" w:cs="Arial"/>
          <w:sz w:val="20"/>
          <w:szCs w:val="20"/>
        </w:rPr>
      </w:pPr>
      <w:r w:rsidRPr="00906265">
        <w:rPr>
          <w:rFonts w:ascii="Outfit" w:hAnsi="Outfit" w:cs="Arial"/>
          <w:sz w:val="20"/>
          <w:szCs w:val="20"/>
        </w:rPr>
        <w:t>Ley 1474 de 2011, articulo 88, que modifica el numeral 2 del artículo 5 de la ley 1150 de 2007 estipula que “</w:t>
      </w:r>
      <w:r w:rsidRPr="00906265">
        <w:rPr>
          <w:rFonts w:ascii="Outfit" w:hAnsi="Outfit" w:cs="Arial"/>
          <w:i/>
          <w:iCs/>
          <w:sz w:val="20"/>
          <w:szCs w:val="20"/>
        </w:rPr>
        <w:t>La oferta más favorable será aquella que, teniendo en cuenta los factores técnicos y económicos de escogencia y la ponderación precisa y detallada de los mismos contenida en los pliegos de condiciones o sus equivalentes, resulte ser la más ventajosa para la entidad, sin que la favorabilidad la constituyan factores diferentes a los contenidos en dichos documentos</w:t>
      </w:r>
      <w:r w:rsidRPr="00906265">
        <w:rPr>
          <w:rFonts w:ascii="Outfit" w:hAnsi="Outfit" w:cs="Arial"/>
          <w:sz w:val="20"/>
          <w:szCs w:val="20"/>
        </w:rPr>
        <w:t xml:space="preserve">. </w:t>
      </w:r>
      <w:r w:rsidRPr="00906265">
        <w:rPr>
          <w:rFonts w:ascii="Outfit" w:hAnsi="Outfit" w:cs="Arial"/>
          <w:bCs/>
          <w:sz w:val="20"/>
          <w:szCs w:val="20"/>
        </w:rPr>
        <w:t xml:space="preserve">“Establece el </w:t>
      </w:r>
      <w:r w:rsidRPr="00906265">
        <w:rPr>
          <w:rFonts w:ascii="Outfit" w:hAnsi="Outfit" w:cs="Arial"/>
          <w:sz w:val="20"/>
          <w:szCs w:val="20"/>
        </w:rPr>
        <w:t>artículo 2.2.1.2.1.2.20 del</w:t>
      </w:r>
      <w:r w:rsidRPr="00906265">
        <w:rPr>
          <w:rFonts w:ascii="Outfit" w:hAnsi="Outfit" w:cs="Arial"/>
          <w:bCs/>
          <w:sz w:val="20"/>
          <w:szCs w:val="20"/>
        </w:rPr>
        <w:t xml:space="preserve"> Decreto Único Reglamentario No. 1082 de 2015. </w:t>
      </w:r>
      <w:r w:rsidRPr="00906265">
        <w:rPr>
          <w:rFonts w:ascii="Outfit" w:hAnsi="Outfit" w:cs="Arial"/>
          <w:bCs/>
          <w:i/>
          <w:iCs/>
          <w:sz w:val="20"/>
          <w:szCs w:val="20"/>
        </w:rPr>
        <w:t>Procedimiento para la selección abreviada de menor cuantía</w:t>
      </w:r>
      <w:r w:rsidRPr="00906265">
        <w:rPr>
          <w:rFonts w:ascii="Outfit" w:hAnsi="Outfit" w:cs="Arial"/>
          <w:i/>
          <w:iCs/>
          <w:sz w:val="20"/>
          <w:szCs w:val="20"/>
        </w:rPr>
        <w:t xml:space="preserve">. </w:t>
      </w:r>
      <w:r w:rsidRPr="00906265">
        <w:rPr>
          <w:rFonts w:ascii="Outfit" w:hAnsi="Outfit" w:cs="Arial"/>
          <w:sz w:val="20"/>
          <w:szCs w:val="20"/>
        </w:rPr>
        <w:t xml:space="preserve">Además de las normas generales establecidas en el presente decreto, las siguientes reglas son aplicables a la selección abreviada de menor cuantía: </w:t>
      </w:r>
    </w:p>
    <w:p w14:paraId="03855CAA" w14:textId="77777777" w:rsidR="003E18AE" w:rsidRPr="00906265" w:rsidRDefault="003E18AE" w:rsidP="0084248F">
      <w:pPr>
        <w:jc w:val="both"/>
        <w:rPr>
          <w:rFonts w:ascii="Outfit" w:hAnsi="Outfit" w:cs="Arial"/>
          <w:sz w:val="20"/>
          <w:szCs w:val="20"/>
        </w:rPr>
      </w:pPr>
    </w:p>
    <w:p w14:paraId="00AB1422" w14:textId="77777777" w:rsidR="00844931" w:rsidRPr="00906265" w:rsidRDefault="00844931" w:rsidP="0084248F">
      <w:pPr>
        <w:shd w:val="clear" w:color="auto" w:fill="FFFFFF"/>
        <w:contextualSpacing/>
        <w:jc w:val="both"/>
        <w:rPr>
          <w:rFonts w:ascii="Outfit" w:hAnsi="Outfit" w:cs="Arial"/>
          <w:sz w:val="20"/>
          <w:szCs w:val="20"/>
        </w:rPr>
      </w:pPr>
      <w:r w:rsidRPr="00906265">
        <w:rPr>
          <w:rFonts w:ascii="Outfit" w:hAnsi="Outfit" w:cs="Arial"/>
          <w:sz w:val="20"/>
          <w:szCs w:val="20"/>
        </w:rPr>
        <w:t xml:space="preserve">En un término no mayor a tres (3) días hábiles contados a partir de la fecha de apertura del Proceso de Contratación los interesados deben manifestar su intención de participar, a través del mecanismo establecido para el efecto en los pliegos de condiciones. </w:t>
      </w:r>
    </w:p>
    <w:p w14:paraId="3E3008A2" w14:textId="77777777" w:rsidR="00844931" w:rsidRPr="00906265" w:rsidRDefault="00844931" w:rsidP="0084248F">
      <w:pPr>
        <w:shd w:val="clear" w:color="auto" w:fill="FFFFFF"/>
        <w:contextualSpacing/>
        <w:jc w:val="both"/>
        <w:rPr>
          <w:rFonts w:ascii="Outfit" w:hAnsi="Outfit" w:cs="Arial"/>
          <w:sz w:val="20"/>
          <w:szCs w:val="20"/>
        </w:rPr>
      </w:pPr>
    </w:p>
    <w:p w14:paraId="53C8161A" w14:textId="4D28E07A" w:rsidR="00844931" w:rsidRPr="00906265" w:rsidRDefault="00844931" w:rsidP="0084248F">
      <w:pPr>
        <w:jc w:val="both"/>
        <w:rPr>
          <w:rFonts w:ascii="Outfit" w:hAnsi="Outfit" w:cs="Arial"/>
          <w:sz w:val="20"/>
          <w:szCs w:val="20"/>
        </w:rPr>
      </w:pPr>
      <w:r w:rsidRPr="00906265">
        <w:rPr>
          <w:rFonts w:ascii="Outfit" w:hAnsi="Outfit" w:cs="Arial"/>
          <w:sz w:val="20"/>
          <w:szCs w:val="20"/>
        </w:rPr>
        <w:t>Si la entidad estatal recibe más de diez (10) manifestaciones de interés puede continuar el proceso o hacer un sorteo para seleccionar máximo diez (10) interesados con quienes continuará el Proceso de Contratación. La entidad estatal debe establecer en los pliegos de condiciones si hay lugar a sorteo y la forma en la cual lo hará</w:t>
      </w:r>
      <w:r w:rsidR="003E18AE" w:rsidRPr="00906265">
        <w:rPr>
          <w:rFonts w:ascii="Outfit" w:hAnsi="Outfit" w:cs="Arial"/>
          <w:sz w:val="20"/>
          <w:szCs w:val="20"/>
        </w:rPr>
        <w:t>.</w:t>
      </w:r>
    </w:p>
    <w:p w14:paraId="7A5B88BB" w14:textId="77777777" w:rsidR="003E18AE" w:rsidRPr="00906265" w:rsidRDefault="003E18AE" w:rsidP="0084248F">
      <w:pPr>
        <w:jc w:val="both"/>
        <w:rPr>
          <w:rFonts w:ascii="Outfit" w:hAnsi="Outfit" w:cs="Arial"/>
          <w:sz w:val="20"/>
          <w:szCs w:val="20"/>
        </w:rPr>
      </w:pPr>
    </w:p>
    <w:p w14:paraId="3E04D44A" w14:textId="77777777" w:rsidR="00844931" w:rsidRPr="00906265" w:rsidRDefault="00844931" w:rsidP="0084248F">
      <w:pPr>
        <w:shd w:val="clear" w:color="auto" w:fill="FFFFFF"/>
        <w:contextualSpacing/>
        <w:jc w:val="both"/>
        <w:rPr>
          <w:rFonts w:ascii="Outfit" w:hAnsi="Outfit" w:cs="Arial"/>
          <w:sz w:val="20"/>
          <w:szCs w:val="20"/>
        </w:rPr>
      </w:pPr>
      <w:r w:rsidRPr="00906265">
        <w:rPr>
          <w:rFonts w:ascii="Outfit" w:hAnsi="Outfit" w:cs="Arial"/>
          <w:sz w:val="20"/>
          <w:szCs w:val="20"/>
        </w:rPr>
        <w:t xml:space="preserve">Si hay lugar a sorteo, el plazo para la presentación de las ofertas empezará a correr el día hábil siguiente a la fecha en la cual la entidad estatal informe a los interesados el resultado del sorteo. </w:t>
      </w:r>
    </w:p>
    <w:p w14:paraId="5A50E37D" w14:textId="77777777" w:rsidR="00844931" w:rsidRPr="00906265" w:rsidRDefault="00844931" w:rsidP="0084248F">
      <w:pPr>
        <w:shd w:val="clear" w:color="auto" w:fill="FFFFFF"/>
        <w:contextualSpacing/>
        <w:jc w:val="both"/>
        <w:rPr>
          <w:rFonts w:ascii="Outfit" w:hAnsi="Outfit" w:cs="Arial"/>
          <w:sz w:val="20"/>
          <w:szCs w:val="20"/>
        </w:rPr>
      </w:pPr>
    </w:p>
    <w:p w14:paraId="6C340C9F" w14:textId="77777777" w:rsidR="00844931" w:rsidRPr="00906265" w:rsidRDefault="00844931" w:rsidP="0084248F">
      <w:pPr>
        <w:jc w:val="both"/>
        <w:rPr>
          <w:rFonts w:ascii="Outfit" w:hAnsi="Outfit" w:cs="Arial"/>
          <w:sz w:val="20"/>
          <w:szCs w:val="20"/>
        </w:rPr>
      </w:pPr>
      <w:r w:rsidRPr="00906265">
        <w:rPr>
          <w:rFonts w:ascii="Outfit" w:hAnsi="Outfit" w:cs="Arial"/>
          <w:sz w:val="20"/>
          <w:szCs w:val="20"/>
        </w:rPr>
        <w:t>La entidad estatal debe publicar el informe de evaluación de ofertas durante tres (3) días hábiles.</w:t>
      </w:r>
    </w:p>
    <w:p w14:paraId="23D52447" w14:textId="77777777" w:rsidR="00844931" w:rsidRPr="00906265" w:rsidRDefault="00844931" w:rsidP="0084248F">
      <w:pPr>
        <w:shd w:val="clear" w:color="auto" w:fill="FFFFFF"/>
        <w:contextualSpacing/>
        <w:jc w:val="both"/>
        <w:rPr>
          <w:rFonts w:ascii="Outfit" w:eastAsia="Times New Roman" w:hAnsi="Outfit" w:cs="Arial"/>
          <w:b/>
          <w:bCs/>
          <w:sz w:val="20"/>
          <w:szCs w:val="20"/>
          <w:lang w:bidi="en-US"/>
        </w:rPr>
      </w:pPr>
    </w:p>
    <w:p w14:paraId="42DD7CA7" w14:textId="77777777" w:rsidR="00844931" w:rsidRPr="00906265" w:rsidRDefault="00844931" w:rsidP="0084248F">
      <w:pPr>
        <w:pStyle w:val="Prrafodelista"/>
        <w:numPr>
          <w:ilvl w:val="1"/>
          <w:numId w:val="27"/>
        </w:numPr>
        <w:shd w:val="clear" w:color="auto" w:fill="FFFFFF"/>
        <w:spacing w:after="0" w:line="240" w:lineRule="auto"/>
        <w:jc w:val="both"/>
        <w:rPr>
          <w:rFonts w:ascii="Outfit" w:eastAsia="Times New Roman" w:hAnsi="Outfit" w:cs="Arial"/>
          <w:b/>
          <w:bCs/>
          <w:sz w:val="20"/>
          <w:szCs w:val="20"/>
          <w:lang w:bidi="en-US"/>
        </w:rPr>
      </w:pPr>
      <w:r w:rsidRPr="00906265">
        <w:rPr>
          <w:rFonts w:ascii="Outfit" w:eastAsia="Times New Roman" w:hAnsi="Outfit" w:cs="Arial"/>
          <w:b/>
          <w:bCs/>
          <w:sz w:val="20"/>
          <w:szCs w:val="20"/>
          <w:lang w:bidi="en-US"/>
        </w:rPr>
        <w:t>CONVOCATORIA A LAS VEEDURÍA CIUDADANAS</w:t>
      </w:r>
    </w:p>
    <w:p w14:paraId="4603E9BC" w14:textId="77777777" w:rsidR="00844931" w:rsidRPr="00906265" w:rsidRDefault="00844931" w:rsidP="0084248F">
      <w:pPr>
        <w:shd w:val="clear" w:color="auto" w:fill="FFFFFF"/>
        <w:jc w:val="both"/>
        <w:rPr>
          <w:rFonts w:ascii="Outfit" w:eastAsia="Times New Roman" w:hAnsi="Outfit" w:cs="Arial"/>
          <w:b/>
          <w:bCs/>
          <w:sz w:val="20"/>
          <w:szCs w:val="20"/>
          <w:lang w:bidi="en-US"/>
        </w:rPr>
      </w:pPr>
    </w:p>
    <w:p w14:paraId="1F2AADB0" w14:textId="77777777" w:rsidR="00844931" w:rsidRPr="00906265" w:rsidRDefault="00844931" w:rsidP="0084248F">
      <w:pPr>
        <w:shd w:val="clear" w:color="auto" w:fill="FFFFFF"/>
        <w:contextualSpacing/>
        <w:jc w:val="both"/>
        <w:rPr>
          <w:rFonts w:ascii="Outfit" w:eastAsia="Times New Roman" w:hAnsi="Outfit" w:cs="Arial"/>
          <w:sz w:val="20"/>
          <w:szCs w:val="20"/>
          <w:lang w:bidi="en-US"/>
        </w:rPr>
      </w:pPr>
      <w:r w:rsidRPr="00906265">
        <w:rPr>
          <w:rFonts w:ascii="Outfit" w:eastAsia="Times New Roman" w:hAnsi="Outfit" w:cs="Arial"/>
          <w:sz w:val="20"/>
          <w:szCs w:val="20"/>
          <w:lang w:bidi="en-US"/>
        </w:rPr>
        <w:t xml:space="preserve">En cumplimiento de lo señalado en el artículo 66 de la Ley 80 de 1993 EL MUNICIPIO, invita a todas las personas y organizaciones interesadas en hacer control social al presente Proceso de Contratación, en cualquiera de sus fases o etapas, a que presenten las recomendaciones que consideren convenientes, intervengan en las audiencias y a que consulten los Documentos del Proceso en el Sistema Electrónico para la Contratación Pública (SECOP II) </w:t>
      </w:r>
      <w:hyperlink r:id="rId8" w:history="1">
        <w:r w:rsidRPr="00906265">
          <w:rPr>
            <w:rStyle w:val="Hipervnculo"/>
            <w:rFonts w:ascii="Outfit" w:hAnsi="Outfit" w:cs="Arial"/>
            <w:sz w:val="20"/>
            <w:szCs w:val="20"/>
            <w:lang w:bidi="en-US"/>
          </w:rPr>
          <w:t>www.colombiacompra.gov.co</w:t>
        </w:r>
      </w:hyperlink>
      <w:r w:rsidRPr="00906265">
        <w:rPr>
          <w:rFonts w:ascii="Outfit" w:eastAsia="Times New Roman" w:hAnsi="Outfit" w:cs="Arial"/>
          <w:sz w:val="20"/>
          <w:szCs w:val="20"/>
          <w:lang w:bidi="en-US"/>
        </w:rPr>
        <w:t>.</w:t>
      </w:r>
    </w:p>
    <w:p w14:paraId="4355EAFD" w14:textId="77777777" w:rsidR="00844931" w:rsidRPr="00906265" w:rsidRDefault="00844931" w:rsidP="0084248F">
      <w:pPr>
        <w:shd w:val="clear" w:color="auto" w:fill="FFFFFF"/>
        <w:contextualSpacing/>
        <w:jc w:val="both"/>
        <w:rPr>
          <w:rFonts w:ascii="Outfit" w:eastAsia="Times New Roman" w:hAnsi="Outfit" w:cs="Arial"/>
          <w:sz w:val="20"/>
          <w:szCs w:val="20"/>
          <w:lang w:bidi="en-US"/>
        </w:rPr>
      </w:pPr>
    </w:p>
    <w:p w14:paraId="5224D2A3" w14:textId="77777777" w:rsidR="00844931" w:rsidRPr="00906265" w:rsidRDefault="00844931" w:rsidP="0084248F">
      <w:pPr>
        <w:shd w:val="clear" w:color="auto" w:fill="FFFFFF"/>
        <w:contextualSpacing/>
        <w:jc w:val="both"/>
        <w:rPr>
          <w:rFonts w:ascii="Outfit" w:eastAsia="Times New Roman" w:hAnsi="Outfit" w:cs="Arial"/>
          <w:b/>
          <w:bCs/>
          <w:sz w:val="20"/>
          <w:szCs w:val="20"/>
          <w:lang w:bidi="en-US"/>
        </w:rPr>
      </w:pPr>
      <w:r w:rsidRPr="00906265">
        <w:rPr>
          <w:rFonts w:ascii="Outfit" w:eastAsia="Times New Roman" w:hAnsi="Outfit" w:cs="Arial"/>
          <w:b/>
          <w:bCs/>
          <w:sz w:val="20"/>
          <w:szCs w:val="20"/>
          <w:lang w:bidi="en-US"/>
        </w:rPr>
        <w:t>1.8 ACUERDOS INTERNACIONALES O TRATADOS DE LIBRE COMERCIO VIGENTES OBJETO DEL PROCESO DE SELECCIÓN</w:t>
      </w:r>
    </w:p>
    <w:p w14:paraId="69B1922D" w14:textId="77777777" w:rsidR="00844931" w:rsidRPr="00906265" w:rsidRDefault="00844931" w:rsidP="0084248F">
      <w:pPr>
        <w:shd w:val="clear" w:color="auto" w:fill="FFFFFF"/>
        <w:contextualSpacing/>
        <w:jc w:val="both"/>
        <w:rPr>
          <w:rFonts w:ascii="Outfit" w:eastAsia="Times New Roman" w:hAnsi="Outfit" w:cs="Arial"/>
          <w:sz w:val="20"/>
          <w:szCs w:val="20"/>
          <w:lang w:bidi="en-US"/>
        </w:rPr>
      </w:pPr>
    </w:p>
    <w:p w14:paraId="5C41B5D1" w14:textId="77777777" w:rsidR="00844931" w:rsidRPr="00906265" w:rsidRDefault="00844931" w:rsidP="0084248F">
      <w:pPr>
        <w:shd w:val="clear" w:color="auto" w:fill="FFFFFF"/>
        <w:contextualSpacing/>
        <w:jc w:val="both"/>
        <w:rPr>
          <w:rFonts w:ascii="Outfit" w:eastAsia="Times New Roman" w:hAnsi="Outfit" w:cs="Arial"/>
          <w:sz w:val="20"/>
          <w:szCs w:val="20"/>
          <w:lang w:bidi="en-US"/>
        </w:rPr>
      </w:pPr>
      <w:r w:rsidRPr="00906265">
        <w:rPr>
          <w:rFonts w:ascii="Outfit" w:eastAsia="Times New Roman" w:hAnsi="Outfit" w:cs="Arial"/>
          <w:sz w:val="20"/>
          <w:szCs w:val="20"/>
          <w:lang w:bidi="en-US"/>
        </w:rPr>
        <w:lastRenderedPageBreak/>
        <w:t>En virtud de lo establecido en el Capítulo I Título IV de las Disposiciones Especiales del Decreto 1082 de 2015, para el presente proceso de selección se procedió a verificar los Acuerdos Comerciales y/o Compromisos Internacionales Vigentes con la República de Colombia, para identificar cuáles compromisos resultan aplicables al presente proceso de selección con base en los lineamientos establecidos en el “Manual para el Manejo de los Acuerdos Comerciales en Procesos de Contratación” emitido por la Agencia Nacional de Contratación Pública –Colombia Compra Eficiente, estableciendo lo siguiente:</w:t>
      </w:r>
    </w:p>
    <w:p w14:paraId="5FE8FB39" w14:textId="77777777" w:rsidR="00844931" w:rsidRPr="00906265" w:rsidRDefault="00844931" w:rsidP="0084248F">
      <w:pPr>
        <w:shd w:val="clear" w:color="auto" w:fill="FFFFFF"/>
        <w:contextualSpacing/>
        <w:jc w:val="both"/>
        <w:rPr>
          <w:rFonts w:ascii="Outfit" w:eastAsia="Times New Roman" w:hAnsi="Outfit" w:cs="Arial"/>
          <w:sz w:val="20"/>
          <w:szCs w:val="20"/>
          <w:lang w:bidi="en-US"/>
        </w:rPr>
      </w:pPr>
    </w:p>
    <w:tbl>
      <w:tblPr>
        <w:tblpPr w:leftFromText="141" w:rightFromText="141" w:bottomFromText="160" w:vertAnchor="text" w:horzAnchor="margin" w:tblpY="202"/>
        <w:tblW w:w="507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70"/>
        <w:gridCol w:w="924"/>
        <w:gridCol w:w="728"/>
        <w:gridCol w:w="1211"/>
        <w:gridCol w:w="1233"/>
        <w:gridCol w:w="973"/>
        <w:gridCol w:w="596"/>
        <w:gridCol w:w="16"/>
        <w:gridCol w:w="1013"/>
        <w:gridCol w:w="596"/>
        <w:gridCol w:w="1138"/>
      </w:tblGrid>
      <w:tr w:rsidR="001E7104" w:rsidRPr="001E7104" w14:paraId="59D1A1AE" w14:textId="77777777" w:rsidTr="009A1C78">
        <w:trPr>
          <w:trHeight w:val="20"/>
          <w:tblHeader/>
        </w:trPr>
        <w:tc>
          <w:tcPr>
            <w:tcW w:w="964"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3C7A3F70" w14:textId="77777777" w:rsidR="001E7104" w:rsidRPr="001E7104" w:rsidRDefault="001E7104" w:rsidP="001E7104">
            <w:pPr>
              <w:suppressAutoHyphens/>
              <w:overflowPunct w:val="0"/>
              <w:autoSpaceDE w:val="0"/>
              <w:autoSpaceDN w:val="0"/>
              <w:adjustRightInd w:val="0"/>
              <w:spacing w:line="256" w:lineRule="auto"/>
              <w:jc w:val="both"/>
              <w:textAlignment w:val="baseline"/>
              <w:outlineLvl w:val="0"/>
              <w:rPr>
                <w:rFonts w:ascii="Arial Narrow" w:eastAsia="Times New Roman" w:hAnsi="Arial Narrow" w:cs="Times New Roman"/>
                <w:color w:val="000000"/>
                <w:position w:val="-1"/>
                <w:sz w:val="15"/>
                <w:szCs w:val="15"/>
                <w:lang w:val="es-ES" w:eastAsia="es-CO"/>
              </w:rPr>
            </w:pPr>
            <w:bookmarkStart w:id="38" w:name="_Hlk175514416"/>
            <w:r w:rsidRPr="001E7104">
              <w:rPr>
                <w:rFonts w:ascii="Arial Narrow" w:eastAsia="Times New Roman" w:hAnsi="Arial Narrow" w:cs="Times New Roman"/>
                <w:color w:val="000000"/>
                <w:position w:val="-1"/>
                <w:sz w:val="15"/>
                <w:szCs w:val="15"/>
                <w:lang w:val="es-ES" w:eastAsia="es-CO"/>
              </w:rPr>
              <w:t> </w:t>
            </w:r>
          </w:p>
        </w:tc>
        <w:tc>
          <w:tcPr>
            <w:tcW w:w="392" w:type="pct"/>
            <w:tcBorders>
              <w:top w:val="single" w:sz="4" w:space="0" w:color="auto"/>
              <w:left w:val="single" w:sz="4" w:space="0" w:color="auto"/>
              <w:bottom w:val="single" w:sz="4" w:space="0" w:color="auto"/>
              <w:right w:val="single" w:sz="4" w:space="0" w:color="auto"/>
            </w:tcBorders>
            <w:vAlign w:val="center"/>
            <w:hideMark/>
          </w:tcPr>
          <w:p w14:paraId="38E06DED" w14:textId="77777777" w:rsidR="001E7104" w:rsidRPr="001E7104" w:rsidRDefault="001E7104" w:rsidP="001E7104">
            <w:pPr>
              <w:suppressAutoHyphens/>
              <w:overflowPunct w:val="0"/>
              <w:autoSpaceDE w:val="0"/>
              <w:autoSpaceDN w:val="0"/>
              <w:adjustRightInd w:val="0"/>
              <w:spacing w:line="256" w:lineRule="auto"/>
              <w:ind w:leftChars="-1" w:hangingChars="1" w:hanging="2"/>
              <w:jc w:val="both"/>
              <w:textAlignment w:val="baseline"/>
              <w:outlineLvl w:val="0"/>
              <w:rPr>
                <w:rFonts w:ascii="Arial Narrow" w:eastAsia="Times New Roman" w:hAnsi="Arial Narrow" w:cs="Times New Roman"/>
                <w:b/>
                <w:bCs/>
                <w:color w:val="000000"/>
                <w:position w:val="-1"/>
                <w:sz w:val="15"/>
                <w:szCs w:val="15"/>
                <w:lang w:val="es-ES" w:eastAsia="es-CO"/>
              </w:rPr>
            </w:pPr>
            <w:r w:rsidRPr="001E7104">
              <w:rPr>
                <w:rFonts w:ascii="Arial Narrow" w:eastAsia="Times New Roman" w:hAnsi="Arial Narrow" w:cs="Times New Roman"/>
                <w:b/>
                <w:bCs/>
                <w:color w:val="000000"/>
                <w:position w:val="-1"/>
                <w:sz w:val="15"/>
                <w:szCs w:val="15"/>
                <w:lang w:val="es-ES" w:eastAsia="es-CO"/>
              </w:rPr>
              <w:t>ENTIDAD ESTATAL INCLUIDA</w:t>
            </w:r>
          </w:p>
        </w:tc>
        <w:tc>
          <w:tcPr>
            <w:tcW w:w="2196" w:type="pct"/>
            <w:gridSpan w:val="5"/>
            <w:tcBorders>
              <w:top w:val="single" w:sz="4" w:space="0" w:color="auto"/>
              <w:left w:val="single" w:sz="4" w:space="0" w:color="auto"/>
              <w:bottom w:val="single" w:sz="4" w:space="0" w:color="auto"/>
              <w:right w:val="single" w:sz="4" w:space="0" w:color="auto"/>
            </w:tcBorders>
            <w:vAlign w:val="center"/>
            <w:hideMark/>
          </w:tcPr>
          <w:p w14:paraId="14E5E675" w14:textId="77777777" w:rsidR="001E7104" w:rsidRPr="001E7104" w:rsidRDefault="001E7104" w:rsidP="001E7104">
            <w:pPr>
              <w:suppressAutoHyphens/>
              <w:overflowPunct w:val="0"/>
              <w:autoSpaceDE w:val="0"/>
              <w:autoSpaceDN w:val="0"/>
              <w:adjustRightInd w:val="0"/>
              <w:spacing w:line="256" w:lineRule="auto"/>
              <w:ind w:leftChars="-1" w:hangingChars="1" w:hanging="2"/>
              <w:jc w:val="center"/>
              <w:textAlignment w:val="baseline"/>
              <w:outlineLvl w:val="0"/>
              <w:rPr>
                <w:rFonts w:ascii="Arial Narrow" w:eastAsia="Times New Roman" w:hAnsi="Arial Narrow" w:cs="Times New Roman"/>
                <w:b/>
                <w:bCs/>
                <w:color w:val="000000"/>
                <w:position w:val="-1"/>
                <w:sz w:val="15"/>
                <w:szCs w:val="15"/>
                <w:lang w:val="es-ES" w:eastAsia="es-CO"/>
              </w:rPr>
            </w:pPr>
            <w:r w:rsidRPr="001E7104">
              <w:rPr>
                <w:rFonts w:ascii="Arial Narrow" w:eastAsia="Times New Roman" w:hAnsi="Arial Narrow" w:cs="Times New Roman"/>
                <w:b/>
                <w:bCs/>
                <w:color w:val="000000"/>
                <w:position w:val="-1"/>
                <w:sz w:val="15"/>
                <w:szCs w:val="15"/>
                <w:lang w:val="es-ES" w:eastAsia="es-CO"/>
              </w:rPr>
              <w:t>PRESUPUESTO DEL PROCESO DE CONTRATACION SUPERIOR AL VALOR DEL ACUERDO COMERCIAL</w:t>
            </w:r>
          </w:p>
        </w:tc>
        <w:tc>
          <w:tcPr>
            <w:tcW w:w="848" w:type="pct"/>
            <w:gridSpan w:val="2"/>
            <w:tcBorders>
              <w:top w:val="single" w:sz="4" w:space="0" w:color="auto"/>
              <w:left w:val="single" w:sz="4" w:space="0" w:color="auto"/>
              <w:bottom w:val="single" w:sz="4" w:space="0" w:color="auto"/>
              <w:right w:val="single" w:sz="4" w:space="0" w:color="auto"/>
            </w:tcBorders>
            <w:vAlign w:val="center"/>
            <w:hideMark/>
          </w:tcPr>
          <w:p w14:paraId="52C6C34F" w14:textId="77777777" w:rsidR="001E7104" w:rsidRPr="001E7104" w:rsidRDefault="001E7104" w:rsidP="001E7104">
            <w:pPr>
              <w:suppressAutoHyphens/>
              <w:overflowPunct w:val="0"/>
              <w:autoSpaceDE w:val="0"/>
              <w:autoSpaceDN w:val="0"/>
              <w:adjustRightInd w:val="0"/>
              <w:spacing w:line="256" w:lineRule="auto"/>
              <w:ind w:leftChars="-1" w:hangingChars="1" w:hanging="2"/>
              <w:jc w:val="center"/>
              <w:textAlignment w:val="baseline"/>
              <w:outlineLvl w:val="0"/>
              <w:rPr>
                <w:rFonts w:ascii="Arial Narrow" w:eastAsia="Times New Roman" w:hAnsi="Arial Narrow" w:cs="Times New Roman"/>
                <w:b/>
                <w:bCs/>
                <w:color w:val="000000"/>
                <w:position w:val="-1"/>
                <w:sz w:val="15"/>
                <w:szCs w:val="15"/>
                <w:lang w:val="es-ES" w:eastAsia="es-CO"/>
              </w:rPr>
            </w:pPr>
            <w:r w:rsidRPr="001E7104">
              <w:rPr>
                <w:rFonts w:ascii="Arial Narrow" w:eastAsia="Times New Roman" w:hAnsi="Arial Narrow" w:cs="Times New Roman"/>
                <w:b/>
                <w:bCs/>
                <w:color w:val="000000"/>
                <w:position w:val="-1"/>
                <w:sz w:val="15"/>
                <w:szCs w:val="15"/>
                <w:lang w:val="es-ES" w:eastAsia="es-CO"/>
              </w:rPr>
              <w:t>EXCEPCION APLICABLE AL PROCESO DE CONTRATACION</w:t>
            </w:r>
          </w:p>
        </w:tc>
        <w:tc>
          <w:tcPr>
            <w:tcW w:w="599" w:type="pct"/>
            <w:vMerge w:val="restart"/>
            <w:tcBorders>
              <w:top w:val="single" w:sz="4" w:space="0" w:color="auto"/>
              <w:left w:val="single" w:sz="4" w:space="0" w:color="auto"/>
              <w:bottom w:val="single" w:sz="4" w:space="0" w:color="auto"/>
              <w:right w:val="single" w:sz="4" w:space="0" w:color="auto"/>
            </w:tcBorders>
            <w:vAlign w:val="center"/>
            <w:hideMark/>
          </w:tcPr>
          <w:p w14:paraId="2E3F9F5E" w14:textId="77777777" w:rsidR="001E7104" w:rsidRPr="001E7104" w:rsidRDefault="001E7104" w:rsidP="001E7104">
            <w:pPr>
              <w:suppressAutoHyphens/>
              <w:overflowPunct w:val="0"/>
              <w:autoSpaceDE w:val="0"/>
              <w:autoSpaceDN w:val="0"/>
              <w:adjustRightInd w:val="0"/>
              <w:spacing w:line="256" w:lineRule="auto"/>
              <w:ind w:leftChars="-1" w:hangingChars="1" w:hanging="2"/>
              <w:jc w:val="center"/>
              <w:textAlignment w:val="baseline"/>
              <w:outlineLvl w:val="0"/>
              <w:rPr>
                <w:rFonts w:ascii="Arial Narrow" w:eastAsia="Times New Roman" w:hAnsi="Arial Narrow" w:cs="Times New Roman"/>
                <w:b/>
                <w:bCs/>
                <w:color w:val="000000"/>
                <w:position w:val="-1"/>
                <w:sz w:val="15"/>
                <w:szCs w:val="15"/>
                <w:lang w:val="es-ES" w:eastAsia="es-CO"/>
              </w:rPr>
            </w:pPr>
            <w:r w:rsidRPr="001E7104">
              <w:rPr>
                <w:rFonts w:ascii="Arial Narrow" w:eastAsia="Times New Roman" w:hAnsi="Arial Narrow" w:cs="Times New Roman"/>
                <w:b/>
                <w:bCs/>
                <w:color w:val="000000"/>
                <w:position w:val="-1"/>
                <w:sz w:val="15"/>
                <w:szCs w:val="15"/>
                <w:lang w:val="es-ES" w:eastAsia="es-CO"/>
              </w:rPr>
              <w:t>PROCESO DE CONTRATACION CUBIERTO POR EL ACUERDO COMERCIAL</w:t>
            </w:r>
          </w:p>
        </w:tc>
      </w:tr>
      <w:tr w:rsidR="001E7104" w:rsidRPr="001E7104" w14:paraId="5C72AF59" w14:textId="77777777" w:rsidTr="009A1C78">
        <w:trPr>
          <w:trHeight w:val="20"/>
          <w:tblHeader/>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5A346374" w14:textId="77777777" w:rsidR="001E7104" w:rsidRPr="001E7104" w:rsidRDefault="001E7104" w:rsidP="001E7104">
            <w:pPr>
              <w:suppressAutoHyphens/>
              <w:overflowPunct w:val="0"/>
              <w:autoSpaceDE w:val="0"/>
              <w:autoSpaceDN w:val="0"/>
              <w:adjustRightInd w:val="0"/>
              <w:spacing w:line="256" w:lineRule="auto"/>
              <w:ind w:leftChars="-1" w:left="-1" w:hangingChars="1" w:hanging="1"/>
              <w:textAlignment w:val="baseline"/>
              <w:outlineLvl w:val="0"/>
              <w:rPr>
                <w:rFonts w:ascii="Arial Narrow" w:eastAsia="Times New Roman" w:hAnsi="Arial Narrow" w:cs="Times New Roman"/>
                <w:color w:val="000000"/>
                <w:position w:val="-1"/>
                <w:sz w:val="15"/>
                <w:szCs w:val="15"/>
                <w:lang w:val="es-ES" w:eastAsia="es-CO"/>
              </w:rPr>
            </w:pPr>
          </w:p>
        </w:tc>
        <w:tc>
          <w:tcPr>
            <w:tcW w:w="392" w:type="pct"/>
            <w:tcBorders>
              <w:top w:val="single" w:sz="4" w:space="0" w:color="auto"/>
              <w:left w:val="single" w:sz="4" w:space="0" w:color="auto"/>
              <w:bottom w:val="single" w:sz="4" w:space="0" w:color="auto"/>
              <w:right w:val="single" w:sz="4" w:space="0" w:color="auto"/>
            </w:tcBorders>
            <w:vAlign w:val="center"/>
            <w:hideMark/>
          </w:tcPr>
          <w:p w14:paraId="26D851C7" w14:textId="77777777" w:rsidR="001E7104" w:rsidRPr="001E7104" w:rsidRDefault="001E7104" w:rsidP="001E7104">
            <w:pPr>
              <w:suppressAutoHyphens/>
              <w:overflowPunct w:val="0"/>
              <w:autoSpaceDE w:val="0"/>
              <w:autoSpaceDN w:val="0"/>
              <w:adjustRightInd w:val="0"/>
              <w:spacing w:line="256" w:lineRule="auto"/>
              <w:ind w:leftChars="-1" w:hangingChars="1" w:hanging="2"/>
              <w:jc w:val="center"/>
              <w:textAlignment w:val="baseline"/>
              <w:outlineLvl w:val="0"/>
              <w:rPr>
                <w:rFonts w:ascii="Arial Narrow" w:eastAsia="Times New Roman" w:hAnsi="Arial Narrow" w:cs="Times New Roman"/>
                <w:b/>
                <w:bCs/>
                <w:color w:val="000000"/>
                <w:position w:val="-1"/>
                <w:sz w:val="15"/>
                <w:szCs w:val="15"/>
                <w:lang w:val="es-ES" w:eastAsia="es-CO"/>
              </w:rPr>
            </w:pPr>
            <w:r w:rsidRPr="001E7104">
              <w:rPr>
                <w:rFonts w:ascii="Arial Narrow" w:eastAsia="Times New Roman" w:hAnsi="Arial Narrow" w:cs="Times New Roman"/>
                <w:b/>
                <w:bCs/>
                <w:color w:val="000000"/>
                <w:position w:val="-1"/>
                <w:sz w:val="15"/>
                <w:szCs w:val="15"/>
                <w:lang w:val="es-ES" w:eastAsia="es-CO"/>
              </w:rPr>
              <w:t>Regla 1</w:t>
            </w:r>
          </w:p>
        </w:tc>
        <w:tc>
          <w:tcPr>
            <w:tcW w:w="2196" w:type="pct"/>
            <w:gridSpan w:val="5"/>
            <w:tcBorders>
              <w:top w:val="single" w:sz="4" w:space="0" w:color="auto"/>
              <w:left w:val="single" w:sz="4" w:space="0" w:color="auto"/>
              <w:bottom w:val="single" w:sz="4" w:space="0" w:color="auto"/>
              <w:right w:val="single" w:sz="4" w:space="0" w:color="auto"/>
            </w:tcBorders>
            <w:vAlign w:val="center"/>
            <w:hideMark/>
          </w:tcPr>
          <w:p w14:paraId="53C603B4" w14:textId="77777777" w:rsidR="001E7104" w:rsidRPr="001E7104" w:rsidRDefault="001E7104" w:rsidP="001E7104">
            <w:pPr>
              <w:suppressAutoHyphens/>
              <w:overflowPunct w:val="0"/>
              <w:autoSpaceDE w:val="0"/>
              <w:autoSpaceDN w:val="0"/>
              <w:adjustRightInd w:val="0"/>
              <w:spacing w:line="256" w:lineRule="auto"/>
              <w:ind w:leftChars="-1" w:hangingChars="1" w:hanging="2"/>
              <w:jc w:val="center"/>
              <w:textAlignment w:val="baseline"/>
              <w:outlineLvl w:val="0"/>
              <w:rPr>
                <w:rFonts w:ascii="Arial Narrow" w:eastAsia="Times New Roman" w:hAnsi="Arial Narrow" w:cs="Times New Roman"/>
                <w:b/>
                <w:bCs/>
                <w:color w:val="000000"/>
                <w:position w:val="-1"/>
                <w:sz w:val="15"/>
                <w:szCs w:val="15"/>
                <w:lang w:val="es-ES" w:eastAsia="es-CO"/>
              </w:rPr>
            </w:pPr>
            <w:r w:rsidRPr="001E7104">
              <w:rPr>
                <w:rFonts w:ascii="Arial Narrow" w:eastAsia="Times New Roman" w:hAnsi="Arial Narrow" w:cs="Times New Roman"/>
                <w:b/>
                <w:bCs/>
                <w:color w:val="000000"/>
                <w:position w:val="-1"/>
                <w:sz w:val="15"/>
                <w:szCs w:val="15"/>
                <w:lang w:val="es-ES" w:eastAsia="es-CO"/>
              </w:rPr>
              <w:t>Regla 2</w:t>
            </w:r>
          </w:p>
        </w:tc>
        <w:tc>
          <w:tcPr>
            <w:tcW w:w="848" w:type="pct"/>
            <w:gridSpan w:val="2"/>
            <w:tcBorders>
              <w:top w:val="single" w:sz="4" w:space="0" w:color="auto"/>
              <w:left w:val="single" w:sz="4" w:space="0" w:color="auto"/>
              <w:bottom w:val="single" w:sz="4" w:space="0" w:color="auto"/>
              <w:right w:val="single" w:sz="4" w:space="0" w:color="auto"/>
            </w:tcBorders>
            <w:vAlign w:val="center"/>
            <w:hideMark/>
          </w:tcPr>
          <w:p w14:paraId="6E88E402" w14:textId="77777777" w:rsidR="001E7104" w:rsidRPr="001E7104" w:rsidRDefault="001E7104" w:rsidP="001E7104">
            <w:pPr>
              <w:suppressAutoHyphens/>
              <w:overflowPunct w:val="0"/>
              <w:autoSpaceDE w:val="0"/>
              <w:autoSpaceDN w:val="0"/>
              <w:adjustRightInd w:val="0"/>
              <w:spacing w:line="256" w:lineRule="auto"/>
              <w:ind w:leftChars="-1" w:hangingChars="1" w:hanging="2"/>
              <w:jc w:val="center"/>
              <w:textAlignment w:val="baseline"/>
              <w:outlineLvl w:val="0"/>
              <w:rPr>
                <w:rFonts w:ascii="Arial Narrow" w:eastAsia="Times New Roman" w:hAnsi="Arial Narrow" w:cs="Times New Roman"/>
                <w:b/>
                <w:bCs/>
                <w:color w:val="000000"/>
                <w:position w:val="-1"/>
                <w:sz w:val="15"/>
                <w:szCs w:val="15"/>
                <w:lang w:val="es-ES" w:eastAsia="es-CO"/>
              </w:rPr>
            </w:pPr>
            <w:r w:rsidRPr="001E7104">
              <w:rPr>
                <w:rFonts w:ascii="Arial Narrow" w:eastAsia="Times New Roman" w:hAnsi="Arial Narrow" w:cs="Times New Roman"/>
                <w:b/>
                <w:bCs/>
                <w:color w:val="000000"/>
                <w:position w:val="-1"/>
                <w:sz w:val="15"/>
                <w:szCs w:val="15"/>
                <w:lang w:val="es-ES" w:eastAsia="es-CO"/>
              </w:rPr>
              <w:t>Regla 3</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A015D8" w14:textId="77777777" w:rsidR="001E7104" w:rsidRPr="001E7104" w:rsidRDefault="001E7104" w:rsidP="001E7104">
            <w:pPr>
              <w:suppressAutoHyphens/>
              <w:overflowPunct w:val="0"/>
              <w:autoSpaceDE w:val="0"/>
              <w:autoSpaceDN w:val="0"/>
              <w:adjustRightInd w:val="0"/>
              <w:spacing w:line="256" w:lineRule="auto"/>
              <w:ind w:leftChars="-1" w:hangingChars="1" w:hanging="2"/>
              <w:textAlignment w:val="baseline"/>
              <w:outlineLvl w:val="0"/>
              <w:rPr>
                <w:rFonts w:ascii="Arial Narrow" w:eastAsia="Times New Roman" w:hAnsi="Arial Narrow" w:cs="Times New Roman"/>
                <w:b/>
                <w:bCs/>
                <w:color w:val="000000"/>
                <w:position w:val="-1"/>
                <w:sz w:val="15"/>
                <w:szCs w:val="15"/>
                <w:lang w:val="es-ES" w:eastAsia="es-CO"/>
              </w:rPr>
            </w:pPr>
          </w:p>
        </w:tc>
      </w:tr>
      <w:tr w:rsidR="001E7104" w:rsidRPr="001E7104" w14:paraId="53FFF8B5" w14:textId="77777777" w:rsidTr="009A1C78">
        <w:trPr>
          <w:trHeight w:val="20"/>
          <w:tblHeader/>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36BDC5CB" w14:textId="77777777" w:rsidR="001E7104" w:rsidRPr="001E7104" w:rsidRDefault="001E7104" w:rsidP="001E7104">
            <w:pPr>
              <w:suppressAutoHyphens/>
              <w:overflowPunct w:val="0"/>
              <w:autoSpaceDE w:val="0"/>
              <w:autoSpaceDN w:val="0"/>
              <w:adjustRightInd w:val="0"/>
              <w:spacing w:line="256" w:lineRule="auto"/>
              <w:ind w:leftChars="-1" w:left="-1" w:hangingChars="1" w:hanging="1"/>
              <w:textAlignment w:val="baseline"/>
              <w:outlineLvl w:val="0"/>
              <w:rPr>
                <w:rFonts w:ascii="Arial Narrow" w:eastAsia="Times New Roman" w:hAnsi="Arial Narrow" w:cs="Times New Roman"/>
                <w:color w:val="000000"/>
                <w:position w:val="-1"/>
                <w:sz w:val="15"/>
                <w:szCs w:val="15"/>
                <w:lang w:val="es-ES" w:eastAsia="es-CO"/>
              </w:rPr>
            </w:pPr>
          </w:p>
        </w:tc>
        <w:tc>
          <w:tcPr>
            <w:tcW w:w="392" w:type="pct"/>
            <w:tcBorders>
              <w:top w:val="single" w:sz="4" w:space="0" w:color="auto"/>
              <w:left w:val="single" w:sz="4" w:space="0" w:color="auto"/>
              <w:bottom w:val="single" w:sz="4" w:space="0" w:color="auto"/>
              <w:right w:val="single" w:sz="4" w:space="0" w:color="auto"/>
            </w:tcBorders>
            <w:vAlign w:val="center"/>
            <w:hideMark/>
          </w:tcPr>
          <w:p w14:paraId="2959DC22" w14:textId="77777777" w:rsidR="001E7104" w:rsidRPr="001E7104" w:rsidRDefault="001E7104" w:rsidP="001E7104">
            <w:pPr>
              <w:suppressAutoHyphens/>
              <w:overflowPunct w:val="0"/>
              <w:autoSpaceDE w:val="0"/>
              <w:autoSpaceDN w:val="0"/>
              <w:adjustRightInd w:val="0"/>
              <w:spacing w:line="256" w:lineRule="auto"/>
              <w:ind w:leftChars="-1" w:hangingChars="1" w:hanging="2"/>
              <w:jc w:val="center"/>
              <w:textAlignment w:val="baseline"/>
              <w:outlineLvl w:val="0"/>
              <w:rPr>
                <w:rFonts w:ascii="Arial Narrow" w:eastAsia="Times New Roman" w:hAnsi="Arial Narrow" w:cs="Times New Roman"/>
                <w:b/>
                <w:bCs/>
                <w:color w:val="000000"/>
                <w:position w:val="-1"/>
                <w:sz w:val="15"/>
                <w:szCs w:val="15"/>
                <w:lang w:val="es-ES" w:eastAsia="es-CO"/>
              </w:rPr>
            </w:pPr>
            <w:r w:rsidRPr="001E7104">
              <w:rPr>
                <w:rFonts w:ascii="Arial Narrow" w:eastAsia="Times New Roman" w:hAnsi="Arial Narrow" w:cs="Times New Roman"/>
                <w:b/>
                <w:bCs/>
                <w:color w:val="000000"/>
                <w:position w:val="-1"/>
                <w:sz w:val="15"/>
                <w:szCs w:val="15"/>
                <w:lang w:val="es-ES" w:eastAsia="es-CO"/>
              </w:rPr>
              <w:t>APLICA</w:t>
            </w:r>
          </w:p>
        </w:tc>
        <w:tc>
          <w:tcPr>
            <w:tcW w:w="608" w:type="pct"/>
            <w:tcBorders>
              <w:top w:val="single" w:sz="4" w:space="0" w:color="auto"/>
              <w:left w:val="single" w:sz="4" w:space="0" w:color="auto"/>
              <w:bottom w:val="single" w:sz="4" w:space="0" w:color="auto"/>
              <w:right w:val="single" w:sz="4" w:space="0" w:color="auto"/>
            </w:tcBorders>
            <w:vAlign w:val="center"/>
            <w:hideMark/>
          </w:tcPr>
          <w:p w14:paraId="775EC097" w14:textId="77777777" w:rsidR="001E7104" w:rsidRPr="001E7104" w:rsidRDefault="001E7104" w:rsidP="001E7104">
            <w:pPr>
              <w:suppressAutoHyphens/>
              <w:overflowPunct w:val="0"/>
              <w:autoSpaceDE w:val="0"/>
              <w:autoSpaceDN w:val="0"/>
              <w:adjustRightInd w:val="0"/>
              <w:spacing w:line="256" w:lineRule="auto"/>
              <w:ind w:leftChars="-1" w:hangingChars="1" w:hanging="2"/>
              <w:jc w:val="center"/>
              <w:textAlignment w:val="baseline"/>
              <w:outlineLvl w:val="0"/>
              <w:rPr>
                <w:rFonts w:ascii="Arial Narrow" w:eastAsia="Times New Roman" w:hAnsi="Arial Narrow" w:cs="Times New Roman"/>
                <w:b/>
                <w:bCs/>
                <w:color w:val="000000"/>
                <w:position w:val="-1"/>
                <w:sz w:val="15"/>
                <w:szCs w:val="15"/>
                <w:lang w:val="es-ES" w:eastAsia="es-CO"/>
              </w:rPr>
            </w:pPr>
            <w:r w:rsidRPr="001E7104">
              <w:rPr>
                <w:rFonts w:ascii="Arial Narrow" w:eastAsia="Times New Roman" w:hAnsi="Arial Narrow" w:cs="Times New Roman"/>
                <w:b/>
                <w:bCs/>
                <w:color w:val="000000"/>
                <w:position w:val="-1"/>
                <w:sz w:val="15"/>
                <w:szCs w:val="15"/>
                <w:lang w:val="es-ES" w:eastAsia="es-CO"/>
              </w:rPr>
              <w:t>DESCRIPCIÓN</w:t>
            </w:r>
          </w:p>
        </w:tc>
        <w:tc>
          <w:tcPr>
            <w:tcW w:w="651" w:type="pct"/>
            <w:tcBorders>
              <w:top w:val="single" w:sz="4" w:space="0" w:color="auto"/>
              <w:left w:val="single" w:sz="4" w:space="0" w:color="auto"/>
              <w:bottom w:val="single" w:sz="4" w:space="0" w:color="auto"/>
              <w:right w:val="single" w:sz="4" w:space="0" w:color="auto"/>
            </w:tcBorders>
            <w:vAlign w:val="center"/>
            <w:hideMark/>
          </w:tcPr>
          <w:p w14:paraId="090F628F" w14:textId="77777777" w:rsidR="001E7104" w:rsidRPr="001E7104" w:rsidRDefault="001E7104" w:rsidP="001E7104">
            <w:pPr>
              <w:suppressAutoHyphens/>
              <w:overflowPunct w:val="0"/>
              <w:autoSpaceDE w:val="0"/>
              <w:autoSpaceDN w:val="0"/>
              <w:adjustRightInd w:val="0"/>
              <w:spacing w:line="256" w:lineRule="auto"/>
              <w:ind w:leftChars="-1" w:hangingChars="1" w:hanging="2"/>
              <w:jc w:val="center"/>
              <w:textAlignment w:val="baseline"/>
              <w:outlineLvl w:val="0"/>
              <w:rPr>
                <w:rFonts w:ascii="Arial Narrow" w:eastAsia="Times New Roman" w:hAnsi="Arial Narrow" w:cs="Times New Roman"/>
                <w:b/>
                <w:bCs/>
                <w:color w:val="000000"/>
                <w:position w:val="-1"/>
                <w:sz w:val="15"/>
                <w:szCs w:val="15"/>
                <w:lang w:val="es-ES" w:eastAsia="es-CO"/>
              </w:rPr>
            </w:pPr>
            <w:r w:rsidRPr="001E7104">
              <w:rPr>
                <w:rFonts w:ascii="Arial Narrow" w:eastAsia="Times New Roman" w:hAnsi="Arial Narrow" w:cs="Times New Roman"/>
                <w:b/>
                <w:bCs/>
                <w:color w:val="000000"/>
                <w:position w:val="-1"/>
                <w:sz w:val="15"/>
                <w:szCs w:val="15"/>
                <w:lang w:val="es-ES" w:eastAsia="es-CO"/>
              </w:rPr>
              <w:t>CUANTIA DEL ACUERDO</w:t>
            </w:r>
          </w:p>
        </w:tc>
        <w:tc>
          <w:tcPr>
            <w:tcW w:w="615" w:type="pct"/>
            <w:tcBorders>
              <w:top w:val="single" w:sz="4" w:space="0" w:color="auto"/>
              <w:left w:val="single" w:sz="4" w:space="0" w:color="auto"/>
              <w:bottom w:val="single" w:sz="4" w:space="0" w:color="auto"/>
              <w:right w:val="single" w:sz="4" w:space="0" w:color="auto"/>
            </w:tcBorders>
            <w:vAlign w:val="center"/>
            <w:hideMark/>
          </w:tcPr>
          <w:p w14:paraId="2E44CB9C" w14:textId="77777777" w:rsidR="001E7104" w:rsidRPr="001E7104" w:rsidRDefault="001E7104" w:rsidP="001E7104">
            <w:pPr>
              <w:suppressAutoHyphens/>
              <w:overflowPunct w:val="0"/>
              <w:autoSpaceDE w:val="0"/>
              <w:autoSpaceDN w:val="0"/>
              <w:adjustRightInd w:val="0"/>
              <w:spacing w:line="256" w:lineRule="auto"/>
              <w:ind w:leftChars="-1" w:hangingChars="1" w:hanging="2"/>
              <w:jc w:val="center"/>
              <w:textAlignment w:val="baseline"/>
              <w:outlineLvl w:val="0"/>
              <w:rPr>
                <w:rFonts w:ascii="Arial Narrow" w:eastAsia="Times New Roman" w:hAnsi="Arial Narrow" w:cs="Times New Roman"/>
                <w:b/>
                <w:bCs/>
                <w:color w:val="000000"/>
                <w:position w:val="-1"/>
                <w:sz w:val="15"/>
                <w:szCs w:val="15"/>
                <w:lang w:val="es-ES" w:eastAsia="es-CO"/>
              </w:rPr>
            </w:pPr>
            <w:r w:rsidRPr="001E7104">
              <w:rPr>
                <w:rFonts w:ascii="Arial Narrow" w:eastAsia="Times New Roman" w:hAnsi="Arial Narrow" w:cs="Times New Roman"/>
                <w:b/>
                <w:bCs/>
                <w:color w:val="000000"/>
                <w:position w:val="-1"/>
                <w:sz w:val="15"/>
                <w:szCs w:val="15"/>
                <w:lang w:val="es-ES" w:eastAsia="es-CO"/>
              </w:rPr>
              <w:t>CUANTIA DEL PROCESO</w:t>
            </w:r>
          </w:p>
        </w:tc>
        <w:tc>
          <w:tcPr>
            <w:tcW w:w="314" w:type="pct"/>
            <w:tcBorders>
              <w:top w:val="single" w:sz="4" w:space="0" w:color="auto"/>
              <w:left w:val="single" w:sz="4" w:space="0" w:color="auto"/>
              <w:bottom w:val="single" w:sz="4" w:space="0" w:color="auto"/>
              <w:right w:val="single" w:sz="4" w:space="0" w:color="auto"/>
            </w:tcBorders>
            <w:vAlign w:val="center"/>
            <w:hideMark/>
          </w:tcPr>
          <w:p w14:paraId="2043FA56" w14:textId="77777777" w:rsidR="001E7104" w:rsidRPr="001E7104" w:rsidRDefault="001E7104" w:rsidP="001E7104">
            <w:pPr>
              <w:suppressAutoHyphens/>
              <w:overflowPunct w:val="0"/>
              <w:autoSpaceDE w:val="0"/>
              <w:autoSpaceDN w:val="0"/>
              <w:adjustRightInd w:val="0"/>
              <w:spacing w:line="256" w:lineRule="auto"/>
              <w:ind w:leftChars="-1" w:hangingChars="1" w:hanging="2"/>
              <w:jc w:val="center"/>
              <w:textAlignment w:val="baseline"/>
              <w:outlineLvl w:val="0"/>
              <w:rPr>
                <w:rFonts w:ascii="Arial Narrow" w:eastAsia="Times New Roman" w:hAnsi="Arial Narrow" w:cs="Times New Roman"/>
                <w:b/>
                <w:bCs/>
                <w:color w:val="000000"/>
                <w:position w:val="-1"/>
                <w:sz w:val="15"/>
                <w:szCs w:val="15"/>
                <w:lang w:val="es-ES" w:eastAsia="es-CO"/>
              </w:rPr>
            </w:pPr>
            <w:r w:rsidRPr="001E7104">
              <w:rPr>
                <w:rFonts w:ascii="Arial Narrow" w:eastAsia="Times New Roman" w:hAnsi="Arial Narrow" w:cs="Times New Roman"/>
                <w:b/>
                <w:bCs/>
                <w:color w:val="000000"/>
                <w:position w:val="-1"/>
                <w:sz w:val="15"/>
                <w:szCs w:val="15"/>
                <w:lang w:val="es-ES" w:eastAsia="es-CO"/>
              </w:rPr>
              <w:t>APLICA</w:t>
            </w:r>
          </w:p>
        </w:tc>
        <w:tc>
          <w:tcPr>
            <w:tcW w:w="543" w:type="pct"/>
            <w:gridSpan w:val="2"/>
            <w:tcBorders>
              <w:top w:val="single" w:sz="4" w:space="0" w:color="auto"/>
              <w:left w:val="single" w:sz="4" w:space="0" w:color="auto"/>
              <w:bottom w:val="single" w:sz="4" w:space="0" w:color="auto"/>
              <w:right w:val="single" w:sz="4" w:space="0" w:color="auto"/>
            </w:tcBorders>
            <w:vAlign w:val="center"/>
            <w:hideMark/>
          </w:tcPr>
          <w:p w14:paraId="6AE786D6" w14:textId="77777777" w:rsidR="001E7104" w:rsidRPr="001E7104" w:rsidRDefault="001E7104" w:rsidP="001E7104">
            <w:pPr>
              <w:suppressAutoHyphens/>
              <w:overflowPunct w:val="0"/>
              <w:autoSpaceDE w:val="0"/>
              <w:autoSpaceDN w:val="0"/>
              <w:adjustRightInd w:val="0"/>
              <w:spacing w:line="256" w:lineRule="auto"/>
              <w:ind w:leftChars="-1" w:hangingChars="1" w:hanging="2"/>
              <w:jc w:val="center"/>
              <w:textAlignment w:val="baseline"/>
              <w:outlineLvl w:val="0"/>
              <w:rPr>
                <w:rFonts w:ascii="Arial Narrow" w:eastAsia="Times New Roman" w:hAnsi="Arial Narrow" w:cs="Times New Roman"/>
                <w:b/>
                <w:bCs/>
                <w:color w:val="000000"/>
                <w:position w:val="-1"/>
                <w:sz w:val="15"/>
                <w:szCs w:val="15"/>
                <w:lang w:val="es-ES" w:eastAsia="es-CO"/>
              </w:rPr>
            </w:pPr>
            <w:r w:rsidRPr="001E7104">
              <w:rPr>
                <w:rFonts w:ascii="Arial Narrow" w:eastAsia="Times New Roman" w:hAnsi="Arial Narrow" w:cs="Times New Roman"/>
                <w:b/>
                <w:bCs/>
                <w:color w:val="000000"/>
                <w:position w:val="-1"/>
                <w:sz w:val="15"/>
                <w:szCs w:val="15"/>
                <w:lang w:val="es-ES" w:eastAsia="es-CO"/>
              </w:rPr>
              <w:t>EXCEPCIONES</w:t>
            </w:r>
          </w:p>
        </w:tc>
        <w:tc>
          <w:tcPr>
            <w:tcW w:w="314" w:type="pct"/>
            <w:tcBorders>
              <w:top w:val="single" w:sz="4" w:space="0" w:color="auto"/>
              <w:left w:val="single" w:sz="4" w:space="0" w:color="auto"/>
              <w:bottom w:val="single" w:sz="4" w:space="0" w:color="auto"/>
              <w:right w:val="single" w:sz="4" w:space="0" w:color="auto"/>
            </w:tcBorders>
            <w:vAlign w:val="center"/>
            <w:hideMark/>
          </w:tcPr>
          <w:p w14:paraId="4F2CB887" w14:textId="77777777" w:rsidR="001E7104" w:rsidRPr="001E7104" w:rsidRDefault="001E7104" w:rsidP="001E7104">
            <w:pPr>
              <w:suppressAutoHyphens/>
              <w:overflowPunct w:val="0"/>
              <w:autoSpaceDE w:val="0"/>
              <w:autoSpaceDN w:val="0"/>
              <w:adjustRightInd w:val="0"/>
              <w:spacing w:line="256" w:lineRule="auto"/>
              <w:ind w:leftChars="-1" w:hangingChars="1" w:hanging="2"/>
              <w:jc w:val="center"/>
              <w:textAlignment w:val="baseline"/>
              <w:outlineLvl w:val="0"/>
              <w:rPr>
                <w:rFonts w:ascii="Arial Narrow" w:eastAsia="Times New Roman" w:hAnsi="Arial Narrow" w:cs="Times New Roman"/>
                <w:b/>
                <w:bCs/>
                <w:color w:val="000000"/>
                <w:position w:val="-1"/>
                <w:sz w:val="15"/>
                <w:szCs w:val="15"/>
                <w:lang w:val="es-ES" w:eastAsia="es-CO"/>
              </w:rPr>
            </w:pPr>
            <w:r w:rsidRPr="001E7104">
              <w:rPr>
                <w:rFonts w:ascii="Arial Narrow" w:eastAsia="Times New Roman" w:hAnsi="Arial Narrow" w:cs="Times New Roman"/>
                <w:b/>
                <w:bCs/>
                <w:color w:val="000000"/>
                <w:position w:val="-1"/>
                <w:sz w:val="15"/>
                <w:szCs w:val="15"/>
                <w:lang w:val="es-ES" w:eastAsia="es-CO"/>
              </w:rPr>
              <w:t>APLICA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AFE565" w14:textId="77777777" w:rsidR="001E7104" w:rsidRPr="001E7104" w:rsidRDefault="001E7104" w:rsidP="001E7104">
            <w:pPr>
              <w:suppressAutoHyphens/>
              <w:overflowPunct w:val="0"/>
              <w:autoSpaceDE w:val="0"/>
              <w:autoSpaceDN w:val="0"/>
              <w:adjustRightInd w:val="0"/>
              <w:spacing w:line="256" w:lineRule="auto"/>
              <w:ind w:leftChars="-1" w:hangingChars="1" w:hanging="2"/>
              <w:textAlignment w:val="baseline"/>
              <w:outlineLvl w:val="0"/>
              <w:rPr>
                <w:rFonts w:ascii="Arial Narrow" w:eastAsia="Times New Roman" w:hAnsi="Arial Narrow" w:cs="Times New Roman"/>
                <w:b/>
                <w:bCs/>
                <w:color w:val="000000"/>
                <w:position w:val="-1"/>
                <w:sz w:val="15"/>
                <w:szCs w:val="15"/>
                <w:lang w:val="es-ES" w:eastAsia="es-CO"/>
              </w:rPr>
            </w:pPr>
          </w:p>
        </w:tc>
      </w:tr>
      <w:tr w:rsidR="001E7104" w:rsidRPr="001E7104" w14:paraId="027E086C" w14:textId="77777777" w:rsidTr="009A1C78">
        <w:trPr>
          <w:trHeight w:val="20"/>
        </w:trPr>
        <w:tc>
          <w:tcPr>
            <w:tcW w:w="478" w:type="pct"/>
            <w:vMerge w:val="restart"/>
            <w:tcBorders>
              <w:top w:val="single" w:sz="4" w:space="0" w:color="auto"/>
              <w:left w:val="single" w:sz="4" w:space="0" w:color="auto"/>
              <w:bottom w:val="single" w:sz="4" w:space="0" w:color="auto"/>
              <w:right w:val="single" w:sz="4" w:space="0" w:color="auto"/>
            </w:tcBorders>
            <w:vAlign w:val="center"/>
            <w:hideMark/>
          </w:tcPr>
          <w:p w14:paraId="1DF50742" w14:textId="77777777" w:rsidR="001E7104" w:rsidRPr="001E7104" w:rsidRDefault="001E7104" w:rsidP="001E7104">
            <w:pPr>
              <w:suppressAutoHyphens/>
              <w:overflowPunct w:val="0"/>
              <w:autoSpaceDE w:val="0"/>
              <w:autoSpaceDN w:val="0"/>
              <w:adjustRightInd w:val="0"/>
              <w:spacing w:line="256" w:lineRule="auto"/>
              <w:ind w:leftChars="-1" w:hangingChars="1" w:hanging="2"/>
              <w:jc w:val="both"/>
              <w:textAlignment w:val="baseline"/>
              <w:outlineLvl w:val="0"/>
              <w:rPr>
                <w:rFonts w:ascii="Arial Narrow" w:eastAsia="Times New Roman" w:hAnsi="Arial Narrow" w:cs="Times New Roman"/>
                <w:b/>
                <w:bCs/>
                <w:color w:val="000000"/>
                <w:position w:val="-1"/>
                <w:sz w:val="15"/>
                <w:szCs w:val="15"/>
                <w:lang w:val="es-ES" w:eastAsia="es-CO"/>
              </w:rPr>
            </w:pPr>
            <w:r w:rsidRPr="001E7104">
              <w:rPr>
                <w:rFonts w:ascii="Arial Narrow" w:eastAsia="Times New Roman" w:hAnsi="Arial Narrow" w:cs="Times New Roman"/>
                <w:b/>
                <w:bCs/>
                <w:color w:val="000000"/>
                <w:position w:val="-1"/>
                <w:sz w:val="15"/>
                <w:szCs w:val="15"/>
                <w:lang w:val="es-ES" w:eastAsia="es-CO"/>
              </w:rPr>
              <w:t>ALIANZA PACIFICO</w:t>
            </w:r>
          </w:p>
        </w:tc>
        <w:tc>
          <w:tcPr>
            <w:tcW w:w="487" w:type="pct"/>
            <w:vMerge w:val="restart"/>
            <w:tcBorders>
              <w:top w:val="single" w:sz="4" w:space="0" w:color="auto"/>
              <w:left w:val="single" w:sz="4" w:space="0" w:color="auto"/>
              <w:bottom w:val="single" w:sz="4" w:space="0" w:color="auto"/>
              <w:right w:val="single" w:sz="4" w:space="0" w:color="auto"/>
            </w:tcBorders>
            <w:vAlign w:val="center"/>
            <w:hideMark/>
          </w:tcPr>
          <w:p w14:paraId="5C242EBD" w14:textId="77777777" w:rsidR="001E7104" w:rsidRPr="001E7104" w:rsidRDefault="001E7104" w:rsidP="001E7104">
            <w:pPr>
              <w:suppressAutoHyphens/>
              <w:overflowPunct w:val="0"/>
              <w:autoSpaceDE w:val="0"/>
              <w:autoSpaceDN w:val="0"/>
              <w:adjustRightInd w:val="0"/>
              <w:spacing w:line="256" w:lineRule="auto"/>
              <w:ind w:leftChars="-1" w:hangingChars="1" w:hanging="2"/>
              <w:jc w:val="both"/>
              <w:textAlignment w:val="baseline"/>
              <w:outlineLvl w:val="0"/>
              <w:rPr>
                <w:rFonts w:ascii="Arial Narrow" w:eastAsia="Times New Roman" w:hAnsi="Arial Narrow" w:cs="Times New Roman"/>
                <w:b/>
                <w:bCs/>
                <w:color w:val="000000"/>
                <w:position w:val="-1"/>
                <w:sz w:val="15"/>
                <w:szCs w:val="15"/>
                <w:lang w:val="es-ES" w:eastAsia="es-CO"/>
              </w:rPr>
            </w:pPr>
            <w:r w:rsidRPr="001E7104">
              <w:rPr>
                <w:rFonts w:ascii="Arial Narrow" w:eastAsia="Times New Roman" w:hAnsi="Arial Narrow" w:cs="Times New Roman"/>
                <w:b/>
                <w:bCs/>
                <w:color w:val="000000"/>
                <w:position w:val="-1"/>
                <w:sz w:val="15"/>
                <w:szCs w:val="15"/>
                <w:lang w:val="es-ES" w:eastAsia="es-CO"/>
              </w:rPr>
              <w:t xml:space="preserve">CHILE </w:t>
            </w:r>
          </w:p>
        </w:tc>
        <w:tc>
          <w:tcPr>
            <w:tcW w:w="392" w:type="pct"/>
            <w:tcBorders>
              <w:top w:val="single" w:sz="4" w:space="0" w:color="auto"/>
              <w:left w:val="single" w:sz="4" w:space="0" w:color="auto"/>
              <w:bottom w:val="single" w:sz="4" w:space="0" w:color="auto"/>
              <w:right w:val="single" w:sz="4" w:space="0" w:color="auto"/>
            </w:tcBorders>
            <w:vAlign w:val="center"/>
            <w:hideMark/>
          </w:tcPr>
          <w:p w14:paraId="7321F89A"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SI</w:t>
            </w:r>
          </w:p>
        </w:tc>
        <w:tc>
          <w:tcPr>
            <w:tcW w:w="608" w:type="pct"/>
            <w:tcBorders>
              <w:top w:val="single" w:sz="4" w:space="0" w:color="auto"/>
              <w:left w:val="single" w:sz="4" w:space="0" w:color="auto"/>
              <w:bottom w:val="single" w:sz="4" w:space="0" w:color="auto"/>
              <w:right w:val="single" w:sz="4" w:space="0" w:color="auto"/>
            </w:tcBorders>
            <w:vAlign w:val="center"/>
            <w:hideMark/>
          </w:tcPr>
          <w:p w14:paraId="794B1404"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BIENES Y SERVICIOS</w:t>
            </w:r>
          </w:p>
        </w:tc>
        <w:tc>
          <w:tcPr>
            <w:tcW w:w="651" w:type="pct"/>
            <w:tcBorders>
              <w:top w:val="single" w:sz="4" w:space="0" w:color="auto"/>
              <w:left w:val="single" w:sz="4" w:space="0" w:color="auto"/>
              <w:bottom w:val="single" w:sz="4" w:space="0" w:color="auto"/>
              <w:right w:val="single" w:sz="4" w:space="0" w:color="auto"/>
            </w:tcBorders>
            <w:vAlign w:val="center"/>
            <w:hideMark/>
          </w:tcPr>
          <w:p w14:paraId="504BE932"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286.754.038,00</w:t>
            </w:r>
          </w:p>
        </w:tc>
        <w:tc>
          <w:tcPr>
            <w:tcW w:w="615" w:type="pct"/>
            <w:tcBorders>
              <w:top w:val="single" w:sz="4" w:space="0" w:color="auto"/>
              <w:left w:val="single" w:sz="4" w:space="0" w:color="auto"/>
              <w:bottom w:val="single" w:sz="4" w:space="0" w:color="auto"/>
              <w:right w:val="single" w:sz="4" w:space="0" w:color="auto"/>
            </w:tcBorders>
            <w:vAlign w:val="center"/>
            <w:hideMark/>
          </w:tcPr>
          <w:p w14:paraId="0B3DF3DE"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w:eastAsia="Times New Roman" w:hAnsi="Arial" w:cs="Arial"/>
                <w:color w:val="000000"/>
                <w:position w:val="-1"/>
                <w:sz w:val="15"/>
                <w:szCs w:val="15"/>
                <w:lang w:val="es-ES" w:eastAsia="es-CO"/>
              </w:rPr>
            </w:pPr>
            <w:r w:rsidRPr="001E7104">
              <w:rPr>
                <w:rFonts w:ascii="Arial" w:eastAsia="Times New Roman" w:hAnsi="Arial" w:cs="Arial"/>
                <w:position w:val="-1"/>
                <w:sz w:val="15"/>
                <w:szCs w:val="15"/>
                <w:lang w:val="es-ES" w:eastAsia="es-ES"/>
              </w:rPr>
              <w:t>183.426.000</w:t>
            </w:r>
          </w:p>
        </w:tc>
        <w:tc>
          <w:tcPr>
            <w:tcW w:w="314" w:type="pct"/>
            <w:tcBorders>
              <w:top w:val="single" w:sz="4" w:space="0" w:color="auto"/>
              <w:left w:val="single" w:sz="4" w:space="0" w:color="auto"/>
              <w:bottom w:val="single" w:sz="4" w:space="0" w:color="auto"/>
              <w:right w:val="single" w:sz="4" w:space="0" w:color="auto"/>
            </w:tcBorders>
            <w:vAlign w:val="center"/>
            <w:hideMark/>
          </w:tcPr>
          <w:p w14:paraId="62C130D0" w14:textId="77777777" w:rsidR="001E7104" w:rsidRPr="001E7104" w:rsidRDefault="001E7104" w:rsidP="001E7104">
            <w:pPr>
              <w:suppressAutoHyphens/>
              <w:overflowPunct w:val="0"/>
              <w:autoSpaceDE w:val="0"/>
              <w:autoSpaceDN w:val="0"/>
              <w:adjustRightInd w:val="0"/>
              <w:spacing w:line="256" w:lineRule="auto"/>
              <w:ind w:leftChars="-1" w:left="-1" w:hangingChars="1" w:hanging="1"/>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 xml:space="preserve">    NO</w:t>
            </w:r>
          </w:p>
        </w:tc>
        <w:tc>
          <w:tcPr>
            <w:tcW w:w="54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287A7900"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both"/>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 xml:space="preserve">1, 2, 3, 4, 5, 6, 7, 12, </w:t>
            </w:r>
            <w:r w:rsidRPr="001E7104">
              <w:rPr>
                <w:rFonts w:ascii="Arial Narrow" w:eastAsia="Times New Roman" w:hAnsi="Arial Narrow" w:cs="Times New Roman"/>
                <w:b/>
                <w:color w:val="000000"/>
                <w:position w:val="-1"/>
                <w:sz w:val="15"/>
                <w:szCs w:val="15"/>
                <w:lang w:val="es-ES" w:eastAsia="es-CO"/>
              </w:rPr>
              <w:t>14</w:t>
            </w:r>
            <w:r w:rsidRPr="001E7104">
              <w:rPr>
                <w:rFonts w:ascii="Arial Narrow" w:eastAsia="Times New Roman" w:hAnsi="Arial Narrow" w:cs="Times New Roman"/>
                <w:color w:val="000000"/>
                <w:position w:val="-1"/>
                <w:sz w:val="15"/>
                <w:szCs w:val="15"/>
                <w:lang w:val="es-ES" w:eastAsia="es-CO"/>
              </w:rPr>
              <w:t>, 15, 16, 17, 19, 32, 35, 37, 40, 41, 42, 44, 46, 54, 55, 58, 61</w:t>
            </w:r>
          </w:p>
        </w:tc>
        <w:tc>
          <w:tcPr>
            <w:tcW w:w="314" w:type="pct"/>
            <w:vMerge w:val="restart"/>
            <w:tcBorders>
              <w:top w:val="single" w:sz="4" w:space="0" w:color="auto"/>
              <w:left w:val="single" w:sz="4" w:space="0" w:color="auto"/>
              <w:bottom w:val="single" w:sz="4" w:space="0" w:color="auto"/>
              <w:right w:val="single" w:sz="4" w:space="0" w:color="auto"/>
            </w:tcBorders>
            <w:vAlign w:val="center"/>
            <w:hideMark/>
          </w:tcPr>
          <w:p w14:paraId="7D80BBE1"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both"/>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NO</w:t>
            </w:r>
          </w:p>
        </w:tc>
        <w:tc>
          <w:tcPr>
            <w:tcW w:w="599" w:type="pct"/>
            <w:vMerge w:val="restart"/>
            <w:tcBorders>
              <w:top w:val="single" w:sz="4" w:space="0" w:color="auto"/>
              <w:left w:val="single" w:sz="4" w:space="0" w:color="auto"/>
              <w:bottom w:val="single" w:sz="4" w:space="0" w:color="auto"/>
              <w:right w:val="single" w:sz="4" w:space="0" w:color="auto"/>
            </w:tcBorders>
            <w:vAlign w:val="center"/>
            <w:hideMark/>
          </w:tcPr>
          <w:p w14:paraId="4EB4A07F"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NO</w:t>
            </w:r>
          </w:p>
        </w:tc>
      </w:tr>
      <w:tr w:rsidR="001E7104" w:rsidRPr="001E7104" w14:paraId="3B616FB4" w14:textId="77777777" w:rsidTr="009A1C78">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815DA5F" w14:textId="77777777" w:rsidR="001E7104" w:rsidRPr="001E7104" w:rsidRDefault="001E7104" w:rsidP="001E7104">
            <w:pPr>
              <w:suppressAutoHyphens/>
              <w:overflowPunct w:val="0"/>
              <w:autoSpaceDE w:val="0"/>
              <w:autoSpaceDN w:val="0"/>
              <w:adjustRightInd w:val="0"/>
              <w:spacing w:line="256" w:lineRule="auto"/>
              <w:ind w:leftChars="-1" w:hangingChars="1" w:hanging="2"/>
              <w:textAlignment w:val="baseline"/>
              <w:outlineLvl w:val="0"/>
              <w:rPr>
                <w:rFonts w:ascii="Arial Narrow" w:eastAsia="Times New Roman" w:hAnsi="Arial Narrow" w:cs="Times New Roman"/>
                <w:b/>
                <w:bCs/>
                <w:color w:val="000000"/>
                <w:position w:val="-1"/>
                <w:sz w:val="15"/>
                <w:szCs w:val="15"/>
                <w:lang w:val="es-ES"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673EC3" w14:textId="77777777" w:rsidR="001E7104" w:rsidRPr="001E7104" w:rsidRDefault="001E7104" w:rsidP="001E7104">
            <w:pPr>
              <w:suppressAutoHyphens/>
              <w:overflowPunct w:val="0"/>
              <w:autoSpaceDE w:val="0"/>
              <w:autoSpaceDN w:val="0"/>
              <w:adjustRightInd w:val="0"/>
              <w:spacing w:line="256" w:lineRule="auto"/>
              <w:ind w:leftChars="-1" w:hangingChars="1" w:hanging="2"/>
              <w:textAlignment w:val="baseline"/>
              <w:outlineLvl w:val="0"/>
              <w:rPr>
                <w:rFonts w:ascii="Arial Narrow" w:eastAsia="Times New Roman" w:hAnsi="Arial Narrow" w:cs="Times New Roman"/>
                <w:b/>
                <w:bCs/>
                <w:color w:val="000000"/>
                <w:position w:val="-1"/>
                <w:sz w:val="15"/>
                <w:szCs w:val="15"/>
                <w:lang w:val="es-ES" w:eastAsia="es-CO"/>
              </w:rPr>
            </w:pPr>
          </w:p>
        </w:tc>
        <w:tc>
          <w:tcPr>
            <w:tcW w:w="392" w:type="pct"/>
            <w:tcBorders>
              <w:top w:val="single" w:sz="4" w:space="0" w:color="auto"/>
              <w:left w:val="single" w:sz="4" w:space="0" w:color="auto"/>
              <w:bottom w:val="single" w:sz="4" w:space="0" w:color="auto"/>
              <w:right w:val="single" w:sz="4" w:space="0" w:color="auto"/>
            </w:tcBorders>
            <w:vAlign w:val="center"/>
            <w:hideMark/>
          </w:tcPr>
          <w:p w14:paraId="48DF9DEC"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SI</w:t>
            </w:r>
          </w:p>
        </w:tc>
        <w:tc>
          <w:tcPr>
            <w:tcW w:w="608" w:type="pct"/>
            <w:tcBorders>
              <w:top w:val="single" w:sz="4" w:space="0" w:color="auto"/>
              <w:left w:val="single" w:sz="4" w:space="0" w:color="auto"/>
              <w:bottom w:val="single" w:sz="4" w:space="0" w:color="auto"/>
              <w:right w:val="single" w:sz="4" w:space="0" w:color="auto"/>
            </w:tcBorders>
            <w:noWrap/>
            <w:vAlign w:val="center"/>
            <w:hideMark/>
          </w:tcPr>
          <w:p w14:paraId="45BA53D4"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CONSTRUCCIÓN</w:t>
            </w:r>
          </w:p>
        </w:tc>
        <w:tc>
          <w:tcPr>
            <w:tcW w:w="651" w:type="pct"/>
            <w:tcBorders>
              <w:top w:val="single" w:sz="4" w:space="0" w:color="auto"/>
              <w:left w:val="single" w:sz="4" w:space="0" w:color="auto"/>
              <w:bottom w:val="single" w:sz="4" w:space="0" w:color="auto"/>
              <w:right w:val="single" w:sz="4" w:space="0" w:color="auto"/>
            </w:tcBorders>
            <w:vAlign w:val="center"/>
            <w:hideMark/>
          </w:tcPr>
          <w:p w14:paraId="182ED7D7"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28.675.403.847,00</w:t>
            </w:r>
          </w:p>
        </w:tc>
        <w:tc>
          <w:tcPr>
            <w:tcW w:w="615" w:type="pct"/>
            <w:tcBorders>
              <w:top w:val="single" w:sz="4" w:space="0" w:color="auto"/>
              <w:left w:val="single" w:sz="4" w:space="0" w:color="auto"/>
              <w:bottom w:val="single" w:sz="4" w:space="0" w:color="auto"/>
              <w:right w:val="single" w:sz="4" w:space="0" w:color="auto"/>
            </w:tcBorders>
            <w:vAlign w:val="center"/>
            <w:hideMark/>
          </w:tcPr>
          <w:p w14:paraId="581B1531"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NA</w:t>
            </w:r>
          </w:p>
        </w:tc>
        <w:tc>
          <w:tcPr>
            <w:tcW w:w="314" w:type="pct"/>
            <w:tcBorders>
              <w:top w:val="single" w:sz="4" w:space="0" w:color="auto"/>
              <w:left w:val="single" w:sz="4" w:space="0" w:color="auto"/>
              <w:bottom w:val="single" w:sz="4" w:space="0" w:color="auto"/>
              <w:right w:val="single" w:sz="4" w:space="0" w:color="auto"/>
            </w:tcBorders>
            <w:vAlign w:val="center"/>
            <w:hideMark/>
          </w:tcPr>
          <w:p w14:paraId="2208DA96"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NO</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48B6618B" w14:textId="77777777" w:rsidR="001E7104" w:rsidRPr="001E7104" w:rsidRDefault="001E7104" w:rsidP="001E7104">
            <w:pPr>
              <w:suppressAutoHyphens/>
              <w:overflowPunct w:val="0"/>
              <w:autoSpaceDE w:val="0"/>
              <w:autoSpaceDN w:val="0"/>
              <w:adjustRightInd w:val="0"/>
              <w:spacing w:line="256" w:lineRule="auto"/>
              <w:ind w:leftChars="-1" w:left="-1" w:hangingChars="1" w:hanging="1"/>
              <w:textAlignment w:val="baseline"/>
              <w:outlineLvl w:val="0"/>
              <w:rPr>
                <w:rFonts w:ascii="Arial Narrow" w:eastAsia="Times New Roman" w:hAnsi="Arial Narrow" w:cs="Times New Roman"/>
                <w:color w:val="000000"/>
                <w:position w:val="-1"/>
                <w:sz w:val="15"/>
                <w:szCs w:val="15"/>
                <w:lang w:val="es-ES"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7C8DC0D" w14:textId="77777777" w:rsidR="001E7104" w:rsidRPr="001E7104" w:rsidRDefault="001E7104" w:rsidP="001E7104">
            <w:pPr>
              <w:suppressAutoHyphens/>
              <w:overflowPunct w:val="0"/>
              <w:autoSpaceDE w:val="0"/>
              <w:autoSpaceDN w:val="0"/>
              <w:adjustRightInd w:val="0"/>
              <w:spacing w:line="256" w:lineRule="auto"/>
              <w:ind w:leftChars="-1" w:left="-1" w:hangingChars="1" w:hanging="1"/>
              <w:textAlignment w:val="baseline"/>
              <w:outlineLvl w:val="0"/>
              <w:rPr>
                <w:rFonts w:ascii="Arial Narrow" w:eastAsia="Times New Roman" w:hAnsi="Arial Narrow" w:cs="Times New Roman"/>
                <w:color w:val="000000"/>
                <w:position w:val="-1"/>
                <w:sz w:val="15"/>
                <w:szCs w:val="15"/>
                <w:lang w:val="es-ES"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FAEAE4D" w14:textId="77777777" w:rsidR="001E7104" w:rsidRPr="001E7104" w:rsidRDefault="001E7104" w:rsidP="001E7104">
            <w:pPr>
              <w:suppressAutoHyphens/>
              <w:overflowPunct w:val="0"/>
              <w:autoSpaceDE w:val="0"/>
              <w:autoSpaceDN w:val="0"/>
              <w:adjustRightInd w:val="0"/>
              <w:spacing w:line="256" w:lineRule="auto"/>
              <w:ind w:leftChars="-1" w:left="-1" w:hangingChars="1" w:hanging="1"/>
              <w:textAlignment w:val="baseline"/>
              <w:outlineLvl w:val="0"/>
              <w:rPr>
                <w:rFonts w:ascii="Arial Narrow" w:eastAsia="Times New Roman" w:hAnsi="Arial Narrow" w:cs="Times New Roman"/>
                <w:color w:val="000000"/>
                <w:position w:val="-1"/>
                <w:sz w:val="15"/>
                <w:szCs w:val="15"/>
                <w:lang w:val="es-ES" w:eastAsia="es-CO"/>
              </w:rPr>
            </w:pPr>
          </w:p>
        </w:tc>
      </w:tr>
      <w:tr w:rsidR="001E7104" w:rsidRPr="001E7104" w14:paraId="343B517A" w14:textId="77777777" w:rsidTr="009A1C78">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4071AEB" w14:textId="77777777" w:rsidR="001E7104" w:rsidRPr="001E7104" w:rsidRDefault="001E7104" w:rsidP="001E7104">
            <w:pPr>
              <w:suppressAutoHyphens/>
              <w:overflowPunct w:val="0"/>
              <w:autoSpaceDE w:val="0"/>
              <w:autoSpaceDN w:val="0"/>
              <w:adjustRightInd w:val="0"/>
              <w:spacing w:line="256" w:lineRule="auto"/>
              <w:ind w:leftChars="-1" w:hangingChars="1" w:hanging="2"/>
              <w:textAlignment w:val="baseline"/>
              <w:outlineLvl w:val="0"/>
              <w:rPr>
                <w:rFonts w:ascii="Arial Narrow" w:eastAsia="Times New Roman" w:hAnsi="Arial Narrow" w:cs="Times New Roman"/>
                <w:b/>
                <w:bCs/>
                <w:color w:val="000000"/>
                <w:position w:val="-1"/>
                <w:sz w:val="15"/>
                <w:szCs w:val="15"/>
                <w:lang w:val="es-ES" w:eastAsia="es-CO"/>
              </w:rPr>
            </w:pPr>
          </w:p>
        </w:tc>
        <w:tc>
          <w:tcPr>
            <w:tcW w:w="487" w:type="pct"/>
            <w:vMerge w:val="restart"/>
            <w:tcBorders>
              <w:top w:val="single" w:sz="4" w:space="0" w:color="auto"/>
              <w:left w:val="single" w:sz="4" w:space="0" w:color="auto"/>
              <w:bottom w:val="single" w:sz="4" w:space="0" w:color="auto"/>
              <w:right w:val="single" w:sz="4" w:space="0" w:color="auto"/>
            </w:tcBorders>
            <w:vAlign w:val="center"/>
            <w:hideMark/>
          </w:tcPr>
          <w:p w14:paraId="3FA06AA2" w14:textId="77777777" w:rsidR="001E7104" w:rsidRPr="001E7104" w:rsidRDefault="001E7104" w:rsidP="001E7104">
            <w:pPr>
              <w:suppressAutoHyphens/>
              <w:overflowPunct w:val="0"/>
              <w:autoSpaceDE w:val="0"/>
              <w:autoSpaceDN w:val="0"/>
              <w:adjustRightInd w:val="0"/>
              <w:spacing w:line="256" w:lineRule="auto"/>
              <w:ind w:leftChars="-1" w:hangingChars="1" w:hanging="2"/>
              <w:jc w:val="both"/>
              <w:textAlignment w:val="baseline"/>
              <w:outlineLvl w:val="0"/>
              <w:rPr>
                <w:rFonts w:ascii="Arial Narrow" w:eastAsia="Times New Roman" w:hAnsi="Arial Narrow" w:cs="Times New Roman"/>
                <w:b/>
                <w:bCs/>
                <w:color w:val="000000"/>
                <w:position w:val="-1"/>
                <w:sz w:val="15"/>
                <w:szCs w:val="15"/>
                <w:lang w:val="es-ES" w:eastAsia="es-CO"/>
              </w:rPr>
            </w:pPr>
            <w:r w:rsidRPr="001E7104">
              <w:rPr>
                <w:rFonts w:ascii="Arial Narrow" w:eastAsia="Times New Roman" w:hAnsi="Arial Narrow" w:cs="Times New Roman"/>
                <w:b/>
                <w:bCs/>
                <w:color w:val="000000"/>
                <w:position w:val="-1"/>
                <w:sz w:val="15"/>
                <w:szCs w:val="15"/>
                <w:lang w:val="es-ES" w:eastAsia="es-CO"/>
              </w:rPr>
              <w:t xml:space="preserve">MEXICO </w:t>
            </w:r>
          </w:p>
        </w:tc>
        <w:tc>
          <w:tcPr>
            <w:tcW w:w="392" w:type="pct"/>
            <w:tcBorders>
              <w:top w:val="single" w:sz="4" w:space="0" w:color="auto"/>
              <w:left w:val="single" w:sz="4" w:space="0" w:color="auto"/>
              <w:bottom w:val="single" w:sz="4" w:space="0" w:color="auto"/>
              <w:right w:val="single" w:sz="4" w:space="0" w:color="auto"/>
            </w:tcBorders>
            <w:vAlign w:val="center"/>
            <w:hideMark/>
          </w:tcPr>
          <w:p w14:paraId="0827AAB6"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SI</w:t>
            </w:r>
          </w:p>
        </w:tc>
        <w:tc>
          <w:tcPr>
            <w:tcW w:w="608" w:type="pct"/>
            <w:tcBorders>
              <w:top w:val="single" w:sz="4" w:space="0" w:color="auto"/>
              <w:left w:val="single" w:sz="4" w:space="0" w:color="auto"/>
              <w:bottom w:val="single" w:sz="4" w:space="0" w:color="auto"/>
              <w:right w:val="single" w:sz="4" w:space="0" w:color="auto"/>
            </w:tcBorders>
            <w:vAlign w:val="center"/>
            <w:hideMark/>
          </w:tcPr>
          <w:p w14:paraId="74CCC422"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BIENES Y SERVICIOS</w:t>
            </w:r>
          </w:p>
        </w:tc>
        <w:tc>
          <w:tcPr>
            <w:tcW w:w="651" w:type="pct"/>
            <w:tcBorders>
              <w:top w:val="single" w:sz="4" w:space="0" w:color="auto"/>
              <w:left w:val="single" w:sz="4" w:space="0" w:color="auto"/>
              <w:bottom w:val="single" w:sz="4" w:space="0" w:color="auto"/>
              <w:right w:val="single" w:sz="4" w:space="0" w:color="auto"/>
            </w:tcBorders>
            <w:vAlign w:val="center"/>
            <w:hideMark/>
          </w:tcPr>
          <w:p w14:paraId="6E8D3925"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286.754.038,00</w:t>
            </w:r>
          </w:p>
        </w:tc>
        <w:tc>
          <w:tcPr>
            <w:tcW w:w="615" w:type="pct"/>
            <w:tcBorders>
              <w:top w:val="single" w:sz="4" w:space="0" w:color="auto"/>
              <w:left w:val="single" w:sz="4" w:space="0" w:color="auto"/>
              <w:bottom w:val="single" w:sz="4" w:space="0" w:color="auto"/>
              <w:right w:val="single" w:sz="4" w:space="0" w:color="auto"/>
            </w:tcBorders>
            <w:vAlign w:val="center"/>
            <w:hideMark/>
          </w:tcPr>
          <w:p w14:paraId="3AD636C1"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w:eastAsia="Times New Roman" w:hAnsi="Arial" w:cs="Arial"/>
                <w:position w:val="-1"/>
                <w:sz w:val="15"/>
                <w:szCs w:val="15"/>
                <w:lang w:val="es-ES" w:eastAsia="es-ES"/>
              </w:rPr>
              <w:t>183.426.000</w:t>
            </w:r>
          </w:p>
        </w:tc>
        <w:tc>
          <w:tcPr>
            <w:tcW w:w="314" w:type="pct"/>
            <w:tcBorders>
              <w:top w:val="single" w:sz="4" w:space="0" w:color="auto"/>
              <w:left w:val="single" w:sz="4" w:space="0" w:color="auto"/>
              <w:bottom w:val="single" w:sz="4" w:space="0" w:color="auto"/>
              <w:right w:val="single" w:sz="4" w:space="0" w:color="auto"/>
            </w:tcBorders>
            <w:vAlign w:val="center"/>
            <w:hideMark/>
          </w:tcPr>
          <w:p w14:paraId="46FF5CC2"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NO</w:t>
            </w:r>
          </w:p>
        </w:tc>
        <w:tc>
          <w:tcPr>
            <w:tcW w:w="54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4D9665BA"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both"/>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 xml:space="preserve">1, 2, 3, 4, 5, 6, 7, 12, </w:t>
            </w:r>
            <w:r w:rsidRPr="001E7104">
              <w:rPr>
                <w:rFonts w:ascii="Arial Narrow" w:eastAsia="Times New Roman" w:hAnsi="Arial Narrow" w:cs="Times New Roman"/>
                <w:b/>
                <w:color w:val="000000"/>
                <w:position w:val="-1"/>
                <w:sz w:val="15"/>
                <w:szCs w:val="15"/>
                <w:lang w:val="es-ES" w:eastAsia="es-CO"/>
              </w:rPr>
              <w:t>14</w:t>
            </w:r>
            <w:r w:rsidRPr="001E7104">
              <w:rPr>
                <w:rFonts w:ascii="Arial Narrow" w:eastAsia="Times New Roman" w:hAnsi="Arial Narrow" w:cs="Times New Roman"/>
                <w:color w:val="000000"/>
                <w:position w:val="-1"/>
                <w:sz w:val="15"/>
                <w:szCs w:val="15"/>
                <w:lang w:val="es-ES" w:eastAsia="es-CO"/>
              </w:rPr>
              <w:t>, 15, 16, 17, 19, 22, 32, 33, 35, 36, 37, 40, 41, 42, 44, 46, 54, 55, 56, 58, 61</w:t>
            </w:r>
          </w:p>
        </w:tc>
        <w:tc>
          <w:tcPr>
            <w:tcW w:w="314" w:type="pct"/>
            <w:vMerge w:val="restart"/>
            <w:tcBorders>
              <w:top w:val="single" w:sz="4" w:space="0" w:color="auto"/>
              <w:left w:val="single" w:sz="4" w:space="0" w:color="auto"/>
              <w:bottom w:val="single" w:sz="4" w:space="0" w:color="auto"/>
              <w:right w:val="single" w:sz="4" w:space="0" w:color="auto"/>
            </w:tcBorders>
            <w:vAlign w:val="center"/>
            <w:hideMark/>
          </w:tcPr>
          <w:p w14:paraId="1DC975F3"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both"/>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NO</w:t>
            </w:r>
          </w:p>
        </w:tc>
        <w:tc>
          <w:tcPr>
            <w:tcW w:w="599" w:type="pct"/>
            <w:vMerge w:val="restart"/>
            <w:tcBorders>
              <w:top w:val="single" w:sz="4" w:space="0" w:color="auto"/>
              <w:left w:val="single" w:sz="4" w:space="0" w:color="auto"/>
              <w:bottom w:val="single" w:sz="4" w:space="0" w:color="auto"/>
              <w:right w:val="single" w:sz="4" w:space="0" w:color="auto"/>
            </w:tcBorders>
            <w:vAlign w:val="center"/>
            <w:hideMark/>
          </w:tcPr>
          <w:p w14:paraId="54BEBBE6"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NO</w:t>
            </w:r>
          </w:p>
        </w:tc>
      </w:tr>
      <w:tr w:rsidR="001E7104" w:rsidRPr="001E7104" w14:paraId="775BBD48" w14:textId="77777777" w:rsidTr="009A1C78">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2B196E0" w14:textId="77777777" w:rsidR="001E7104" w:rsidRPr="001E7104" w:rsidRDefault="001E7104" w:rsidP="001E7104">
            <w:pPr>
              <w:suppressAutoHyphens/>
              <w:overflowPunct w:val="0"/>
              <w:autoSpaceDE w:val="0"/>
              <w:autoSpaceDN w:val="0"/>
              <w:adjustRightInd w:val="0"/>
              <w:spacing w:line="256" w:lineRule="auto"/>
              <w:ind w:leftChars="-1" w:hangingChars="1" w:hanging="2"/>
              <w:textAlignment w:val="baseline"/>
              <w:outlineLvl w:val="0"/>
              <w:rPr>
                <w:rFonts w:ascii="Arial Narrow" w:eastAsia="Times New Roman" w:hAnsi="Arial Narrow" w:cs="Times New Roman"/>
                <w:b/>
                <w:bCs/>
                <w:color w:val="000000"/>
                <w:position w:val="-1"/>
                <w:sz w:val="15"/>
                <w:szCs w:val="15"/>
                <w:lang w:val="es-ES"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F5FC3F" w14:textId="77777777" w:rsidR="001E7104" w:rsidRPr="001E7104" w:rsidRDefault="001E7104" w:rsidP="001E7104">
            <w:pPr>
              <w:suppressAutoHyphens/>
              <w:overflowPunct w:val="0"/>
              <w:autoSpaceDE w:val="0"/>
              <w:autoSpaceDN w:val="0"/>
              <w:adjustRightInd w:val="0"/>
              <w:spacing w:line="256" w:lineRule="auto"/>
              <w:ind w:leftChars="-1" w:hangingChars="1" w:hanging="2"/>
              <w:textAlignment w:val="baseline"/>
              <w:outlineLvl w:val="0"/>
              <w:rPr>
                <w:rFonts w:ascii="Arial Narrow" w:eastAsia="Times New Roman" w:hAnsi="Arial Narrow" w:cs="Times New Roman"/>
                <w:b/>
                <w:bCs/>
                <w:color w:val="000000"/>
                <w:position w:val="-1"/>
                <w:sz w:val="15"/>
                <w:szCs w:val="15"/>
                <w:lang w:val="es-ES" w:eastAsia="es-CO"/>
              </w:rPr>
            </w:pPr>
          </w:p>
        </w:tc>
        <w:tc>
          <w:tcPr>
            <w:tcW w:w="392" w:type="pct"/>
            <w:tcBorders>
              <w:top w:val="single" w:sz="4" w:space="0" w:color="auto"/>
              <w:left w:val="single" w:sz="4" w:space="0" w:color="auto"/>
              <w:bottom w:val="single" w:sz="4" w:space="0" w:color="auto"/>
              <w:right w:val="single" w:sz="4" w:space="0" w:color="auto"/>
            </w:tcBorders>
            <w:vAlign w:val="center"/>
            <w:hideMark/>
          </w:tcPr>
          <w:p w14:paraId="64DAD3CD"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SI</w:t>
            </w:r>
          </w:p>
        </w:tc>
        <w:tc>
          <w:tcPr>
            <w:tcW w:w="608" w:type="pct"/>
            <w:tcBorders>
              <w:top w:val="single" w:sz="4" w:space="0" w:color="auto"/>
              <w:left w:val="single" w:sz="4" w:space="0" w:color="auto"/>
              <w:bottom w:val="single" w:sz="4" w:space="0" w:color="auto"/>
              <w:right w:val="single" w:sz="4" w:space="0" w:color="auto"/>
            </w:tcBorders>
            <w:noWrap/>
            <w:vAlign w:val="center"/>
            <w:hideMark/>
          </w:tcPr>
          <w:p w14:paraId="39FC5449"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CONSTRUCCIÓN</w:t>
            </w:r>
          </w:p>
        </w:tc>
        <w:tc>
          <w:tcPr>
            <w:tcW w:w="651" w:type="pct"/>
            <w:tcBorders>
              <w:top w:val="single" w:sz="4" w:space="0" w:color="auto"/>
              <w:left w:val="single" w:sz="4" w:space="0" w:color="auto"/>
              <w:bottom w:val="single" w:sz="4" w:space="0" w:color="auto"/>
              <w:right w:val="single" w:sz="4" w:space="0" w:color="auto"/>
            </w:tcBorders>
            <w:vAlign w:val="center"/>
            <w:hideMark/>
          </w:tcPr>
          <w:p w14:paraId="203A552E"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44.095.402.983,00</w:t>
            </w:r>
          </w:p>
        </w:tc>
        <w:tc>
          <w:tcPr>
            <w:tcW w:w="615" w:type="pct"/>
            <w:tcBorders>
              <w:top w:val="single" w:sz="4" w:space="0" w:color="auto"/>
              <w:left w:val="single" w:sz="4" w:space="0" w:color="auto"/>
              <w:bottom w:val="single" w:sz="4" w:space="0" w:color="auto"/>
              <w:right w:val="single" w:sz="4" w:space="0" w:color="auto"/>
            </w:tcBorders>
            <w:vAlign w:val="center"/>
            <w:hideMark/>
          </w:tcPr>
          <w:p w14:paraId="78E28552"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NA</w:t>
            </w:r>
          </w:p>
        </w:tc>
        <w:tc>
          <w:tcPr>
            <w:tcW w:w="314" w:type="pct"/>
            <w:tcBorders>
              <w:top w:val="single" w:sz="4" w:space="0" w:color="auto"/>
              <w:left w:val="single" w:sz="4" w:space="0" w:color="auto"/>
              <w:bottom w:val="single" w:sz="4" w:space="0" w:color="auto"/>
              <w:right w:val="single" w:sz="4" w:space="0" w:color="auto"/>
            </w:tcBorders>
            <w:vAlign w:val="center"/>
            <w:hideMark/>
          </w:tcPr>
          <w:p w14:paraId="2521A329"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NO</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167D25DA" w14:textId="77777777" w:rsidR="001E7104" w:rsidRPr="001E7104" w:rsidRDefault="001E7104" w:rsidP="001E7104">
            <w:pPr>
              <w:suppressAutoHyphens/>
              <w:overflowPunct w:val="0"/>
              <w:autoSpaceDE w:val="0"/>
              <w:autoSpaceDN w:val="0"/>
              <w:adjustRightInd w:val="0"/>
              <w:spacing w:line="256" w:lineRule="auto"/>
              <w:ind w:leftChars="-1" w:left="-1" w:hangingChars="1" w:hanging="1"/>
              <w:textAlignment w:val="baseline"/>
              <w:outlineLvl w:val="0"/>
              <w:rPr>
                <w:rFonts w:ascii="Arial Narrow" w:eastAsia="Times New Roman" w:hAnsi="Arial Narrow" w:cs="Times New Roman"/>
                <w:color w:val="000000"/>
                <w:position w:val="-1"/>
                <w:sz w:val="15"/>
                <w:szCs w:val="15"/>
                <w:lang w:val="es-ES"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21DA62" w14:textId="77777777" w:rsidR="001E7104" w:rsidRPr="001E7104" w:rsidRDefault="001E7104" w:rsidP="001E7104">
            <w:pPr>
              <w:suppressAutoHyphens/>
              <w:overflowPunct w:val="0"/>
              <w:autoSpaceDE w:val="0"/>
              <w:autoSpaceDN w:val="0"/>
              <w:adjustRightInd w:val="0"/>
              <w:spacing w:line="256" w:lineRule="auto"/>
              <w:ind w:leftChars="-1" w:left="-1" w:hangingChars="1" w:hanging="1"/>
              <w:textAlignment w:val="baseline"/>
              <w:outlineLvl w:val="0"/>
              <w:rPr>
                <w:rFonts w:ascii="Arial Narrow" w:eastAsia="Times New Roman" w:hAnsi="Arial Narrow" w:cs="Times New Roman"/>
                <w:color w:val="000000"/>
                <w:position w:val="-1"/>
                <w:sz w:val="15"/>
                <w:szCs w:val="15"/>
                <w:lang w:val="es-ES"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C3D8A9" w14:textId="77777777" w:rsidR="001E7104" w:rsidRPr="001E7104" w:rsidRDefault="001E7104" w:rsidP="001E7104">
            <w:pPr>
              <w:suppressAutoHyphens/>
              <w:overflowPunct w:val="0"/>
              <w:autoSpaceDE w:val="0"/>
              <w:autoSpaceDN w:val="0"/>
              <w:adjustRightInd w:val="0"/>
              <w:spacing w:line="256" w:lineRule="auto"/>
              <w:ind w:leftChars="-1" w:left="-1" w:hangingChars="1" w:hanging="1"/>
              <w:textAlignment w:val="baseline"/>
              <w:outlineLvl w:val="0"/>
              <w:rPr>
                <w:rFonts w:ascii="Arial Narrow" w:eastAsia="Times New Roman" w:hAnsi="Arial Narrow" w:cs="Times New Roman"/>
                <w:color w:val="000000"/>
                <w:position w:val="-1"/>
                <w:sz w:val="15"/>
                <w:szCs w:val="15"/>
                <w:lang w:val="es-ES" w:eastAsia="es-CO"/>
              </w:rPr>
            </w:pPr>
          </w:p>
        </w:tc>
      </w:tr>
      <w:tr w:rsidR="001E7104" w:rsidRPr="001E7104" w14:paraId="0471DD51" w14:textId="77777777" w:rsidTr="009A1C78">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57976F5" w14:textId="77777777" w:rsidR="001E7104" w:rsidRPr="001E7104" w:rsidRDefault="001E7104" w:rsidP="001E7104">
            <w:pPr>
              <w:suppressAutoHyphens/>
              <w:overflowPunct w:val="0"/>
              <w:autoSpaceDE w:val="0"/>
              <w:autoSpaceDN w:val="0"/>
              <w:adjustRightInd w:val="0"/>
              <w:spacing w:line="256" w:lineRule="auto"/>
              <w:ind w:leftChars="-1" w:hangingChars="1" w:hanging="2"/>
              <w:textAlignment w:val="baseline"/>
              <w:outlineLvl w:val="0"/>
              <w:rPr>
                <w:rFonts w:ascii="Arial Narrow" w:eastAsia="Times New Roman" w:hAnsi="Arial Narrow" w:cs="Times New Roman"/>
                <w:b/>
                <w:bCs/>
                <w:color w:val="000000"/>
                <w:position w:val="-1"/>
                <w:sz w:val="15"/>
                <w:szCs w:val="15"/>
                <w:lang w:val="es-ES" w:eastAsia="es-CO"/>
              </w:rPr>
            </w:pPr>
          </w:p>
        </w:tc>
        <w:tc>
          <w:tcPr>
            <w:tcW w:w="487" w:type="pct"/>
            <w:vMerge w:val="restart"/>
            <w:tcBorders>
              <w:top w:val="single" w:sz="4" w:space="0" w:color="auto"/>
              <w:left w:val="single" w:sz="4" w:space="0" w:color="auto"/>
              <w:bottom w:val="single" w:sz="4" w:space="0" w:color="auto"/>
              <w:right w:val="single" w:sz="4" w:space="0" w:color="auto"/>
            </w:tcBorders>
            <w:vAlign w:val="center"/>
            <w:hideMark/>
          </w:tcPr>
          <w:p w14:paraId="6FD55BF5" w14:textId="77777777" w:rsidR="001E7104" w:rsidRPr="001E7104" w:rsidRDefault="001E7104" w:rsidP="001E7104">
            <w:pPr>
              <w:suppressAutoHyphens/>
              <w:overflowPunct w:val="0"/>
              <w:autoSpaceDE w:val="0"/>
              <w:autoSpaceDN w:val="0"/>
              <w:adjustRightInd w:val="0"/>
              <w:spacing w:line="256" w:lineRule="auto"/>
              <w:ind w:leftChars="-1" w:hangingChars="1" w:hanging="2"/>
              <w:jc w:val="both"/>
              <w:textAlignment w:val="baseline"/>
              <w:outlineLvl w:val="0"/>
              <w:rPr>
                <w:rFonts w:ascii="Arial Narrow" w:eastAsia="Times New Roman" w:hAnsi="Arial Narrow" w:cs="Times New Roman"/>
                <w:b/>
                <w:bCs/>
                <w:color w:val="000000"/>
                <w:position w:val="-1"/>
                <w:sz w:val="15"/>
                <w:szCs w:val="15"/>
                <w:lang w:val="es-ES" w:eastAsia="es-CO"/>
              </w:rPr>
            </w:pPr>
            <w:r w:rsidRPr="001E7104">
              <w:rPr>
                <w:rFonts w:ascii="Arial Narrow" w:eastAsia="Times New Roman" w:hAnsi="Arial Narrow" w:cs="Times New Roman"/>
                <w:b/>
                <w:bCs/>
                <w:color w:val="000000"/>
                <w:position w:val="-1"/>
                <w:sz w:val="15"/>
                <w:szCs w:val="15"/>
                <w:lang w:val="es-ES" w:eastAsia="es-CO"/>
              </w:rPr>
              <w:t>PERU</w:t>
            </w:r>
          </w:p>
        </w:tc>
        <w:tc>
          <w:tcPr>
            <w:tcW w:w="392" w:type="pct"/>
            <w:tcBorders>
              <w:top w:val="single" w:sz="4" w:space="0" w:color="auto"/>
              <w:left w:val="single" w:sz="4" w:space="0" w:color="auto"/>
              <w:bottom w:val="single" w:sz="4" w:space="0" w:color="auto"/>
              <w:right w:val="single" w:sz="4" w:space="0" w:color="auto"/>
            </w:tcBorders>
            <w:vAlign w:val="center"/>
            <w:hideMark/>
          </w:tcPr>
          <w:p w14:paraId="6735C6BB"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SI</w:t>
            </w:r>
          </w:p>
        </w:tc>
        <w:tc>
          <w:tcPr>
            <w:tcW w:w="608" w:type="pct"/>
            <w:tcBorders>
              <w:top w:val="single" w:sz="4" w:space="0" w:color="auto"/>
              <w:left w:val="single" w:sz="4" w:space="0" w:color="auto"/>
              <w:bottom w:val="single" w:sz="4" w:space="0" w:color="auto"/>
              <w:right w:val="single" w:sz="4" w:space="0" w:color="auto"/>
            </w:tcBorders>
            <w:vAlign w:val="center"/>
            <w:hideMark/>
          </w:tcPr>
          <w:p w14:paraId="1515D02C"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BIENES Y SERVICIOS</w:t>
            </w:r>
          </w:p>
        </w:tc>
        <w:tc>
          <w:tcPr>
            <w:tcW w:w="651" w:type="pct"/>
            <w:tcBorders>
              <w:top w:val="single" w:sz="4" w:space="0" w:color="auto"/>
              <w:left w:val="single" w:sz="4" w:space="0" w:color="auto"/>
              <w:bottom w:val="single" w:sz="4" w:space="0" w:color="auto"/>
              <w:right w:val="single" w:sz="4" w:space="0" w:color="auto"/>
            </w:tcBorders>
            <w:vAlign w:val="center"/>
            <w:hideMark/>
          </w:tcPr>
          <w:p w14:paraId="00DFF278"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544.832.673,00</w:t>
            </w:r>
          </w:p>
        </w:tc>
        <w:tc>
          <w:tcPr>
            <w:tcW w:w="615" w:type="pct"/>
            <w:tcBorders>
              <w:top w:val="single" w:sz="4" w:space="0" w:color="auto"/>
              <w:left w:val="single" w:sz="4" w:space="0" w:color="auto"/>
              <w:bottom w:val="single" w:sz="4" w:space="0" w:color="auto"/>
              <w:right w:val="single" w:sz="4" w:space="0" w:color="auto"/>
            </w:tcBorders>
            <w:vAlign w:val="center"/>
            <w:hideMark/>
          </w:tcPr>
          <w:p w14:paraId="2A6587D6"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w:eastAsia="Times New Roman" w:hAnsi="Arial" w:cs="Arial"/>
                <w:position w:val="-1"/>
                <w:sz w:val="15"/>
                <w:szCs w:val="15"/>
                <w:lang w:val="es-ES" w:eastAsia="es-ES"/>
              </w:rPr>
              <w:t>183.426.000</w:t>
            </w:r>
          </w:p>
        </w:tc>
        <w:tc>
          <w:tcPr>
            <w:tcW w:w="314" w:type="pct"/>
            <w:tcBorders>
              <w:top w:val="single" w:sz="4" w:space="0" w:color="auto"/>
              <w:left w:val="single" w:sz="4" w:space="0" w:color="auto"/>
              <w:bottom w:val="single" w:sz="4" w:space="0" w:color="auto"/>
              <w:right w:val="single" w:sz="4" w:space="0" w:color="auto"/>
            </w:tcBorders>
            <w:vAlign w:val="center"/>
            <w:hideMark/>
          </w:tcPr>
          <w:p w14:paraId="1418F6F6"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NO</w:t>
            </w:r>
          </w:p>
        </w:tc>
        <w:tc>
          <w:tcPr>
            <w:tcW w:w="54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1CC6EEA8"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both"/>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 xml:space="preserve">1, 2, 3, 4, 5, 6, 7, 12, </w:t>
            </w:r>
            <w:r w:rsidRPr="001E7104">
              <w:rPr>
                <w:rFonts w:ascii="Arial Narrow" w:eastAsia="Times New Roman" w:hAnsi="Arial Narrow" w:cs="Times New Roman"/>
                <w:b/>
                <w:color w:val="000000"/>
                <w:position w:val="-1"/>
                <w:sz w:val="15"/>
                <w:szCs w:val="15"/>
                <w:lang w:val="es-ES" w:eastAsia="es-CO"/>
              </w:rPr>
              <w:t>14,</w:t>
            </w:r>
            <w:r w:rsidRPr="001E7104">
              <w:rPr>
                <w:rFonts w:ascii="Arial Narrow" w:eastAsia="Times New Roman" w:hAnsi="Arial Narrow" w:cs="Times New Roman"/>
                <w:color w:val="000000"/>
                <w:position w:val="-1"/>
                <w:sz w:val="15"/>
                <w:szCs w:val="15"/>
                <w:lang w:val="es-ES" w:eastAsia="es-CO"/>
              </w:rPr>
              <w:t xml:space="preserve"> 15, 16, 17, 19, 32, 35, 37, 40, 41, 42, 44, 46, 54, 55, 58, 61</w:t>
            </w:r>
          </w:p>
        </w:tc>
        <w:tc>
          <w:tcPr>
            <w:tcW w:w="314" w:type="pct"/>
            <w:vMerge w:val="restart"/>
            <w:tcBorders>
              <w:top w:val="single" w:sz="4" w:space="0" w:color="auto"/>
              <w:left w:val="single" w:sz="4" w:space="0" w:color="auto"/>
              <w:bottom w:val="single" w:sz="4" w:space="0" w:color="auto"/>
              <w:right w:val="single" w:sz="4" w:space="0" w:color="auto"/>
            </w:tcBorders>
            <w:vAlign w:val="center"/>
            <w:hideMark/>
          </w:tcPr>
          <w:p w14:paraId="16BE7677"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both"/>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NA</w:t>
            </w:r>
          </w:p>
        </w:tc>
        <w:tc>
          <w:tcPr>
            <w:tcW w:w="599" w:type="pct"/>
            <w:vMerge w:val="restart"/>
            <w:tcBorders>
              <w:top w:val="single" w:sz="4" w:space="0" w:color="auto"/>
              <w:left w:val="single" w:sz="4" w:space="0" w:color="auto"/>
              <w:bottom w:val="single" w:sz="4" w:space="0" w:color="auto"/>
              <w:right w:val="single" w:sz="4" w:space="0" w:color="auto"/>
            </w:tcBorders>
            <w:vAlign w:val="center"/>
            <w:hideMark/>
          </w:tcPr>
          <w:p w14:paraId="23D383BE"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NO</w:t>
            </w:r>
          </w:p>
        </w:tc>
      </w:tr>
      <w:tr w:rsidR="001E7104" w:rsidRPr="001E7104" w14:paraId="1D1036F8" w14:textId="77777777" w:rsidTr="009A1C78">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F441A9F" w14:textId="77777777" w:rsidR="001E7104" w:rsidRPr="001E7104" w:rsidRDefault="001E7104" w:rsidP="001E7104">
            <w:pPr>
              <w:suppressAutoHyphens/>
              <w:overflowPunct w:val="0"/>
              <w:autoSpaceDE w:val="0"/>
              <w:autoSpaceDN w:val="0"/>
              <w:adjustRightInd w:val="0"/>
              <w:spacing w:line="256" w:lineRule="auto"/>
              <w:ind w:leftChars="-1" w:hangingChars="1" w:hanging="2"/>
              <w:textAlignment w:val="baseline"/>
              <w:outlineLvl w:val="0"/>
              <w:rPr>
                <w:rFonts w:ascii="Arial Narrow" w:eastAsia="Times New Roman" w:hAnsi="Arial Narrow" w:cs="Times New Roman"/>
                <w:b/>
                <w:bCs/>
                <w:color w:val="000000"/>
                <w:position w:val="-1"/>
                <w:sz w:val="15"/>
                <w:szCs w:val="15"/>
                <w:lang w:val="es-ES"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BE0BB6" w14:textId="77777777" w:rsidR="001E7104" w:rsidRPr="001E7104" w:rsidRDefault="001E7104" w:rsidP="001E7104">
            <w:pPr>
              <w:suppressAutoHyphens/>
              <w:overflowPunct w:val="0"/>
              <w:autoSpaceDE w:val="0"/>
              <w:autoSpaceDN w:val="0"/>
              <w:adjustRightInd w:val="0"/>
              <w:spacing w:line="256" w:lineRule="auto"/>
              <w:ind w:leftChars="-1" w:hangingChars="1" w:hanging="2"/>
              <w:textAlignment w:val="baseline"/>
              <w:outlineLvl w:val="0"/>
              <w:rPr>
                <w:rFonts w:ascii="Arial Narrow" w:eastAsia="Times New Roman" w:hAnsi="Arial Narrow" w:cs="Times New Roman"/>
                <w:b/>
                <w:bCs/>
                <w:color w:val="000000"/>
                <w:position w:val="-1"/>
                <w:sz w:val="15"/>
                <w:szCs w:val="15"/>
                <w:lang w:val="es-ES" w:eastAsia="es-CO"/>
              </w:rPr>
            </w:pPr>
          </w:p>
        </w:tc>
        <w:tc>
          <w:tcPr>
            <w:tcW w:w="392" w:type="pct"/>
            <w:tcBorders>
              <w:top w:val="single" w:sz="4" w:space="0" w:color="auto"/>
              <w:left w:val="single" w:sz="4" w:space="0" w:color="auto"/>
              <w:bottom w:val="single" w:sz="4" w:space="0" w:color="auto"/>
              <w:right w:val="single" w:sz="4" w:space="0" w:color="auto"/>
            </w:tcBorders>
            <w:vAlign w:val="center"/>
            <w:hideMark/>
          </w:tcPr>
          <w:p w14:paraId="1FD3FAF5"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SI</w:t>
            </w:r>
          </w:p>
        </w:tc>
        <w:tc>
          <w:tcPr>
            <w:tcW w:w="608" w:type="pct"/>
            <w:tcBorders>
              <w:top w:val="single" w:sz="4" w:space="0" w:color="auto"/>
              <w:left w:val="single" w:sz="4" w:space="0" w:color="auto"/>
              <w:bottom w:val="single" w:sz="4" w:space="0" w:color="auto"/>
              <w:right w:val="single" w:sz="4" w:space="0" w:color="auto"/>
            </w:tcBorders>
            <w:noWrap/>
            <w:vAlign w:val="center"/>
            <w:hideMark/>
          </w:tcPr>
          <w:p w14:paraId="224F3CD2"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CONSTRUCCIÓN</w:t>
            </w:r>
          </w:p>
        </w:tc>
        <w:tc>
          <w:tcPr>
            <w:tcW w:w="651" w:type="pct"/>
            <w:tcBorders>
              <w:top w:val="single" w:sz="4" w:space="0" w:color="auto"/>
              <w:left w:val="single" w:sz="4" w:space="0" w:color="auto"/>
              <w:bottom w:val="single" w:sz="4" w:space="0" w:color="auto"/>
              <w:right w:val="single" w:sz="4" w:space="0" w:color="auto"/>
            </w:tcBorders>
            <w:vAlign w:val="center"/>
            <w:hideMark/>
          </w:tcPr>
          <w:p w14:paraId="54DCFBC6"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28.675.403.847,00</w:t>
            </w:r>
          </w:p>
        </w:tc>
        <w:tc>
          <w:tcPr>
            <w:tcW w:w="615" w:type="pct"/>
            <w:tcBorders>
              <w:top w:val="single" w:sz="4" w:space="0" w:color="auto"/>
              <w:left w:val="single" w:sz="4" w:space="0" w:color="auto"/>
              <w:bottom w:val="single" w:sz="4" w:space="0" w:color="auto"/>
              <w:right w:val="single" w:sz="4" w:space="0" w:color="auto"/>
            </w:tcBorders>
            <w:vAlign w:val="center"/>
            <w:hideMark/>
          </w:tcPr>
          <w:p w14:paraId="3CB3B4F5"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NA</w:t>
            </w:r>
          </w:p>
        </w:tc>
        <w:tc>
          <w:tcPr>
            <w:tcW w:w="314" w:type="pct"/>
            <w:tcBorders>
              <w:top w:val="single" w:sz="4" w:space="0" w:color="auto"/>
              <w:left w:val="single" w:sz="4" w:space="0" w:color="auto"/>
              <w:bottom w:val="single" w:sz="4" w:space="0" w:color="auto"/>
              <w:right w:val="single" w:sz="4" w:space="0" w:color="auto"/>
            </w:tcBorders>
            <w:vAlign w:val="center"/>
            <w:hideMark/>
          </w:tcPr>
          <w:p w14:paraId="5531EAE0"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NO</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770C8557" w14:textId="77777777" w:rsidR="001E7104" w:rsidRPr="001E7104" w:rsidRDefault="001E7104" w:rsidP="001E7104">
            <w:pPr>
              <w:suppressAutoHyphens/>
              <w:overflowPunct w:val="0"/>
              <w:autoSpaceDE w:val="0"/>
              <w:autoSpaceDN w:val="0"/>
              <w:adjustRightInd w:val="0"/>
              <w:spacing w:line="256" w:lineRule="auto"/>
              <w:ind w:leftChars="-1" w:left="-1" w:hangingChars="1" w:hanging="1"/>
              <w:textAlignment w:val="baseline"/>
              <w:outlineLvl w:val="0"/>
              <w:rPr>
                <w:rFonts w:ascii="Arial Narrow" w:eastAsia="Times New Roman" w:hAnsi="Arial Narrow" w:cs="Times New Roman"/>
                <w:color w:val="000000"/>
                <w:position w:val="-1"/>
                <w:sz w:val="15"/>
                <w:szCs w:val="15"/>
                <w:lang w:val="es-ES"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643F03" w14:textId="77777777" w:rsidR="001E7104" w:rsidRPr="001E7104" w:rsidRDefault="001E7104" w:rsidP="001E7104">
            <w:pPr>
              <w:suppressAutoHyphens/>
              <w:overflowPunct w:val="0"/>
              <w:autoSpaceDE w:val="0"/>
              <w:autoSpaceDN w:val="0"/>
              <w:adjustRightInd w:val="0"/>
              <w:spacing w:line="256" w:lineRule="auto"/>
              <w:ind w:leftChars="-1" w:left="-1" w:hangingChars="1" w:hanging="1"/>
              <w:textAlignment w:val="baseline"/>
              <w:outlineLvl w:val="0"/>
              <w:rPr>
                <w:rFonts w:ascii="Arial Narrow" w:eastAsia="Times New Roman" w:hAnsi="Arial Narrow" w:cs="Times New Roman"/>
                <w:color w:val="000000"/>
                <w:position w:val="-1"/>
                <w:sz w:val="15"/>
                <w:szCs w:val="15"/>
                <w:lang w:val="es-ES"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D218DA" w14:textId="77777777" w:rsidR="001E7104" w:rsidRPr="001E7104" w:rsidRDefault="001E7104" w:rsidP="001E7104">
            <w:pPr>
              <w:suppressAutoHyphens/>
              <w:overflowPunct w:val="0"/>
              <w:autoSpaceDE w:val="0"/>
              <w:autoSpaceDN w:val="0"/>
              <w:adjustRightInd w:val="0"/>
              <w:spacing w:line="256" w:lineRule="auto"/>
              <w:ind w:leftChars="-1" w:left="-1" w:hangingChars="1" w:hanging="1"/>
              <w:textAlignment w:val="baseline"/>
              <w:outlineLvl w:val="0"/>
              <w:rPr>
                <w:rFonts w:ascii="Arial Narrow" w:eastAsia="Times New Roman" w:hAnsi="Arial Narrow" w:cs="Times New Roman"/>
                <w:color w:val="000000"/>
                <w:position w:val="-1"/>
                <w:sz w:val="15"/>
                <w:szCs w:val="15"/>
                <w:lang w:val="es-ES" w:eastAsia="es-CO"/>
              </w:rPr>
            </w:pPr>
          </w:p>
        </w:tc>
      </w:tr>
      <w:tr w:rsidR="001E7104" w:rsidRPr="001E7104" w14:paraId="726C550E" w14:textId="77777777" w:rsidTr="009A1C78">
        <w:trPr>
          <w:trHeight w:val="20"/>
        </w:trPr>
        <w:tc>
          <w:tcPr>
            <w:tcW w:w="964"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12197E6B" w14:textId="77777777" w:rsidR="001E7104" w:rsidRPr="001E7104" w:rsidRDefault="001E7104" w:rsidP="001E7104">
            <w:pPr>
              <w:suppressAutoHyphens/>
              <w:overflowPunct w:val="0"/>
              <w:autoSpaceDE w:val="0"/>
              <w:autoSpaceDN w:val="0"/>
              <w:adjustRightInd w:val="0"/>
              <w:spacing w:line="256" w:lineRule="auto"/>
              <w:ind w:leftChars="-1" w:hangingChars="1" w:hanging="2"/>
              <w:jc w:val="both"/>
              <w:textAlignment w:val="baseline"/>
              <w:outlineLvl w:val="0"/>
              <w:rPr>
                <w:rFonts w:ascii="Arial Narrow" w:eastAsia="Times New Roman" w:hAnsi="Arial Narrow" w:cs="Times New Roman"/>
                <w:b/>
                <w:bCs/>
                <w:color w:val="000000"/>
                <w:position w:val="-1"/>
                <w:sz w:val="15"/>
                <w:szCs w:val="15"/>
                <w:lang w:val="es-ES" w:eastAsia="es-CO"/>
              </w:rPr>
            </w:pPr>
            <w:r w:rsidRPr="001E7104">
              <w:rPr>
                <w:rFonts w:ascii="Arial Narrow" w:eastAsia="Times New Roman" w:hAnsi="Arial Narrow" w:cs="Times New Roman"/>
                <w:b/>
                <w:bCs/>
                <w:color w:val="000000"/>
                <w:position w:val="-1"/>
                <w:sz w:val="15"/>
                <w:szCs w:val="15"/>
                <w:lang w:val="es-ES" w:eastAsia="es-CO"/>
              </w:rPr>
              <w:t>CANADÁ</w:t>
            </w:r>
          </w:p>
        </w:tc>
        <w:tc>
          <w:tcPr>
            <w:tcW w:w="392" w:type="pct"/>
            <w:tcBorders>
              <w:top w:val="single" w:sz="4" w:space="0" w:color="auto"/>
              <w:left w:val="single" w:sz="4" w:space="0" w:color="auto"/>
              <w:bottom w:val="single" w:sz="4" w:space="0" w:color="auto"/>
              <w:right w:val="single" w:sz="4" w:space="0" w:color="auto"/>
            </w:tcBorders>
            <w:vAlign w:val="center"/>
            <w:hideMark/>
          </w:tcPr>
          <w:p w14:paraId="77139CCB"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SI</w:t>
            </w:r>
          </w:p>
        </w:tc>
        <w:tc>
          <w:tcPr>
            <w:tcW w:w="608" w:type="pct"/>
            <w:tcBorders>
              <w:top w:val="single" w:sz="4" w:space="0" w:color="auto"/>
              <w:left w:val="single" w:sz="4" w:space="0" w:color="auto"/>
              <w:bottom w:val="single" w:sz="4" w:space="0" w:color="auto"/>
              <w:right w:val="single" w:sz="4" w:space="0" w:color="auto"/>
            </w:tcBorders>
            <w:vAlign w:val="center"/>
            <w:hideMark/>
          </w:tcPr>
          <w:p w14:paraId="4673145A"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BIENES Y SERVICIOS</w:t>
            </w:r>
          </w:p>
        </w:tc>
        <w:tc>
          <w:tcPr>
            <w:tcW w:w="651" w:type="pct"/>
            <w:tcBorders>
              <w:top w:val="single" w:sz="4" w:space="0" w:color="auto"/>
              <w:left w:val="single" w:sz="4" w:space="0" w:color="auto"/>
              <w:bottom w:val="single" w:sz="4" w:space="0" w:color="auto"/>
              <w:right w:val="single" w:sz="4" w:space="0" w:color="auto"/>
            </w:tcBorders>
            <w:vAlign w:val="center"/>
            <w:hideMark/>
          </w:tcPr>
          <w:p w14:paraId="47E09D3B"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435.580.321,00</w:t>
            </w:r>
          </w:p>
        </w:tc>
        <w:tc>
          <w:tcPr>
            <w:tcW w:w="615" w:type="pct"/>
            <w:tcBorders>
              <w:top w:val="single" w:sz="4" w:space="0" w:color="auto"/>
              <w:left w:val="single" w:sz="4" w:space="0" w:color="auto"/>
              <w:bottom w:val="single" w:sz="4" w:space="0" w:color="auto"/>
              <w:right w:val="single" w:sz="4" w:space="0" w:color="auto"/>
            </w:tcBorders>
            <w:vAlign w:val="center"/>
            <w:hideMark/>
          </w:tcPr>
          <w:p w14:paraId="0EFCC6CA"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w:eastAsia="Times New Roman" w:hAnsi="Arial" w:cs="Arial"/>
                <w:position w:val="-1"/>
                <w:sz w:val="15"/>
                <w:szCs w:val="15"/>
                <w:lang w:val="es-ES" w:eastAsia="es-ES"/>
              </w:rPr>
              <w:t>183.426.000</w:t>
            </w:r>
          </w:p>
        </w:tc>
        <w:tc>
          <w:tcPr>
            <w:tcW w:w="314" w:type="pct"/>
            <w:tcBorders>
              <w:top w:val="single" w:sz="4" w:space="0" w:color="auto"/>
              <w:left w:val="single" w:sz="4" w:space="0" w:color="auto"/>
              <w:bottom w:val="single" w:sz="4" w:space="0" w:color="auto"/>
              <w:right w:val="single" w:sz="4" w:space="0" w:color="auto"/>
            </w:tcBorders>
            <w:vAlign w:val="center"/>
            <w:hideMark/>
          </w:tcPr>
          <w:p w14:paraId="1262EB82"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NO</w:t>
            </w:r>
          </w:p>
        </w:tc>
        <w:tc>
          <w:tcPr>
            <w:tcW w:w="54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77F18F93"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both"/>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 xml:space="preserve">1, 2, 3, 4, 5, 6, 7, 12, </w:t>
            </w:r>
            <w:r w:rsidRPr="001E7104">
              <w:rPr>
                <w:rFonts w:ascii="Arial Narrow" w:eastAsia="Times New Roman" w:hAnsi="Arial Narrow" w:cs="Times New Roman"/>
                <w:b/>
                <w:color w:val="000000"/>
                <w:position w:val="-1"/>
                <w:sz w:val="15"/>
                <w:szCs w:val="15"/>
                <w:lang w:val="es-ES" w:eastAsia="es-CO"/>
              </w:rPr>
              <w:t>14</w:t>
            </w:r>
            <w:r w:rsidRPr="001E7104">
              <w:rPr>
                <w:rFonts w:ascii="Arial Narrow" w:eastAsia="Times New Roman" w:hAnsi="Arial Narrow" w:cs="Times New Roman"/>
                <w:color w:val="000000"/>
                <w:position w:val="-1"/>
                <w:sz w:val="15"/>
                <w:szCs w:val="15"/>
                <w:lang w:val="es-ES" w:eastAsia="es-CO"/>
              </w:rPr>
              <w:t>, 15, 16, 17, 19, 32, 33, 34, 35, 36, 37, 40, 41, 42, 43, 45, 46, 58</w:t>
            </w:r>
          </w:p>
        </w:tc>
        <w:tc>
          <w:tcPr>
            <w:tcW w:w="314" w:type="pct"/>
            <w:vMerge w:val="restart"/>
            <w:tcBorders>
              <w:top w:val="single" w:sz="4" w:space="0" w:color="auto"/>
              <w:left w:val="single" w:sz="4" w:space="0" w:color="auto"/>
              <w:bottom w:val="single" w:sz="4" w:space="0" w:color="auto"/>
              <w:right w:val="single" w:sz="4" w:space="0" w:color="auto"/>
            </w:tcBorders>
            <w:vAlign w:val="center"/>
            <w:hideMark/>
          </w:tcPr>
          <w:p w14:paraId="091DE0D5"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both"/>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NA</w:t>
            </w:r>
          </w:p>
        </w:tc>
        <w:tc>
          <w:tcPr>
            <w:tcW w:w="599" w:type="pct"/>
            <w:vMerge w:val="restart"/>
            <w:tcBorders>
              <w:top w:val="single" w:sz="4" w:space="0" w:color="auto"/>
              <w:left w:val="single" w:sz="4" w:space="0" w:color="auto"/>
              <w:bottom w:val="single" w:sz="4" w:space="0" w:color="auto"/>
              <w:right w:val="single" w:sz="4" w:space="0" w:color="auto"/>
            </w:tcBorders>
            <w:vAlign w:val="center"/>
            <w:hideMark/>
          </w:tcPr>
          <w:p w14:paraId="5A470A8B"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NO</w:t>
            </w:r>
          </w:p>
        </w:tc>
      </w:tr>
      <w:tr w:rsidR="001E7104" w:rsidRPr="001E7104" w14:paraId="70302FF6" w14:textId="77777777" w:rsidTr="009A1C78">
        <w:trPr>
          <w:trHeight w:val="20"/>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4107DCC4" w14:textId="77777777" w:rsidR="001E7104" w:rsidRPr="001E7104" w:rsidRDefault="001E7104" w:rsidP="001E7104">
            <w:pPr>
              <w:suppressAutoHyphens/>
              <w:overflowPunct w:val="0"/>
              <w:autoSpaceDE w:val="0"/>
              <w:autoSpaceDN w:val="0"/>
              <w:adjustRightInd w:val="0"/>
              <w:spacing w:line="256" w:lineRule="auto"/>
              <w:ind w:leftChars="-1" w:hangingChars="1" w:hanging="2"/>
              <w:textAlignment w:val="baseline"/>
              <w:outlineLvl w:val="0"/>
              <w:rPr>
                <w:rFonts w:ascii="Arial Narrow" w:eastAsia="Times New Roman" w:hAnsi="Arial Narrow" w:cs="Times New Roman"/>
                <w:b/>
                <w:bCs/>
                <w:color w:val="000000"/>
                <w:position w:val="-1"/>
                <w:sz w:val="15"/>
                <w:szCs w:val="15"/>
                <w:lang w:val="es-ES" w:eastAsia="es-CO"/>
              </w:rPr>
            </w:pPr>
          </w:p>
        </w:tc>
        <w:tc>
          <w:tcPr>
            <w:tcW w:w="392" w:type="pct"/>
            <w:tcBorders>
              <w:top w:val="single" w:sz="4" w:space="0" w:color="auto"/>
              <w:left w:val="single" w:sz="4" w:space="0" w:color="auto"/>
              <w:bottom w:val="single" w:sz="4" w:space="0" w:color="auto"/>
              <w:right w:val="single" w:sz="4" w:space="0" w:color="auto"/>
            </w:tcBorders>
            <w:vAlign w:val="center"/>
            <w:hideMark/>
          </w:tcPr>
          <w:p w14:paraId="65AD2D95"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SI</w:t>
            </w:r>
          </w:p>
        </w:tc>
        <w:tc>
          <w:tcPr>
            <w:tcW w:w="608" w:type="pct"/>
            <w:tcBorders>
              <w:top w:val="single" w:sz="4" w:space="0" w:color="auto"/>
              <w:left w:val="single" w:sz="4" w:space="0" w:color="auto"/>
              <w:bottom w:val="single" w:sz="4" w:space="0" w:color="auto"/>
              <w:right w:val="single" w:sz="4" w:space="0" w:color="auto"/>
            </w:tcBorders>
            <w:noWrap/>
            <w:vAlign w:val="center"/>
            <w:hideMark/>
          </w:tcPr>
          <w:p w14:paraId="3FBA99ED"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CONSTRUCCIÓN</w:t>
            </w:r>
          </w:p>
        </w:tc>
        <w:tc>
          <w:tcPr>
            <w:tcW w:w="651" w:type="pct"/>
            <w:tcBorders>
              <w:top w:val="single" w:sz="4" w:space="0" w:color="auto"/>
              <w:left w:val="single" w:sz="4" w:space="0" w:color="auto"/>
              <w:bottom w:val="single" w:sz="4" w:space="0" w:color="auto"/>
              <w:right w:val="single" w:sz="4" w:space="0" w:color="auto"/>
            </w:tcBorders>
            <w:vAlign w:val="center"/>
            <w:hideMark/>
          </w:tcPr>
          <w:p w14:paraId="74AFE90B"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28.620.713.796,00</w:t>
            </w:r>
          </w:p>
        </w:tc>
        <w:tc>
          <w:tcPr>
            <w:tcW w:w="615" w:type="pct"/>
            <w:tcBorders>
              <w:top w:val="single" w:sz="4" w:space="0" w:color="auto"/>
              <w:left w:val="single" w:sz="4" w:space="0" w:color="auto"/>
              <w:bottom w:val="single" w:sz="4" w:space="0" w:color="auto"/>
              <w:right w:val="single" w:sz="4" w:space="0" w:color="auto"/>
            </w:tcBorders>
            <w:vAlign w:val="center"/>
            <w:hideMark/>
          </w:tcPr>
          <w:p w14:paraId="1B8C43EF"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NA</w:t>
            </w:r>
          </w:p>
        </w:tc>
        <w:tc>
          <w:tcPr>
            <w:tcW w:w="314" w:type="pct"/>
            <w:tcBorders>
              <w:top w:val="single" w:sz="4" w:space="0" w:color="auto"/>
              <w:left w:val="single" w:sz="4" w:space="0" w:color="auto"/>
              <w:bottom w:val="single" w:sz="4" w:space="0" w:color="auto"/>
              <w:right w:val="single" w:sz="4" w:space="0" w:color="auto"/>
            </w:tcBorders>
            <w:vAlign w:val="center"/>
            <w:hideMark/>
          </w:tcPr>
          <w:p w14:paraId="6F16E1E4"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NO</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5BE4DF43" w14:textId="77777777" w:rsidR="001E7104" w:rsidRPr="001E7104" w:rsidRDefault="001E7104" w:rsidP="001E7104">
            <w:pPr>
              <w:suppressAutoHyphens/>
              <w:overflowPunct w:val="0"/>
              <w:autoSpaceDE w:val="0"/>
              <w:autoSpaceDN w:val="0"/>
              <w:adjustRightInd w:val="0"/>
              <w:spacing w:line="256" w:lineRule="auto"/>
              <w:ind w:leftChars="-1" w:left="-1" w:hangingChars="1" w:hanging="1"/>
              <w:textAlignment w:val="baseline"/>
              <w:outlineLvl w:val="0"/>
              <w:rPr>
                <w:rFonts w:ascii="Arial Narrow" w:eastAsia="Times New Roman" w:hAnsi="Arial Narrow" w:cs="Times New Roman"/>
                <w:color w:val="000000"/>
                <w:position w:val="-1"/>
                <w:sz w:val="15"/>
                <w:szCs w:val="15"/>
                <w:lang w:val="es-ES"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655FBDB" w14:textId="77777777" w:rsidR="001E7104" w:rsidRPr="001E7104" w:rsidRDefault="001E7104" w:rsidP="001E7104">
            <w:pPr>
              <w:suppressAutoHyphens/>
              <w:overflowPunct w:val="0"/>
              <w:autoSpaceDE w:val="0"/>
              <w:autoSpaceDN w:val="0"/>
              <w:adjustRightInd w:val="0"/>
              <w:spacing w:line="256" w:lineRule="auto"/>
              <w:ind w:leftChars="-1" w:left="-1" w:hangingChars="1" w:hanging="1"/>
              <w:textAlignment w:val="baseline"/>
              <w:outlineLvl w:val="0"/>
              <w:rPr>
                <w:rFonts w:ascii="Arial Narrow" w:eastAsia="Times New Roman" w:hAnsi="Arial Narrow" w:cs="Times New Roman"/>
                <w:color w:val="000000"/>
                <w:position w:val="-1"/>
                <w:sz w:val="15"/>
                <w:szCs w:val="15"/>
                <w:lang w:val="es-ES"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BABFDB0" w14:textId="77777777" w:rsidR="001E7104" w:rsidRPr="001E7104" w:rsidRDefault="001E7104" w:rsidP="001E7104">
            <w:pPr>
              <w:suppressAutoHyphens/>
              <w:overflowPunct w:val="0"/>
              <w:autoSpaceDE w:val="0"/>
              <w:autoSpaceDN w:val="0"/>
              <w:adjustRightInd w:val="0"/>
              <w:spacing w:line="256" w:lineRule="auto"/>
              <w:ind w:leftChars="-1" w:left="-1" w:hangingChars="1" w:hanging="1"/>
              <w:textAlignment w:val="baseline"/>
              <w:outlineLvl w:val="0"/>
              <w:rPr>
                <w:rFonts w:ascii="Arial Narrow" w:eastAsia="Times New Roman" w:hAnsi="Arial Narrow" w:cs="Times New Roman"/>
                <w:color w:val="000000"/>
                <w:position w:val="-1"/>
                <w:sz w:val="15"/>
                <w:szCs w:val="15"/>
                <w:lang w:val="es-ES" w:eastAsia="es-CO"/>
              </w:rPr>
            </w:pPr>
          </w:p>
        </w:tc>
      </w:tr>
      <w:tr w:rsidR="001E7104" w:rsidRPr="001E7104" w14:paraId="1C937023" w14:textId="77777777" w:rsidTr="009A1C78">
        <w:trPr>
          <w:trHeight w:val="20"/>
        </w:trPr>
        <w:tc>
          <w:tcPr>
            <w:tcW w:w="964"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03ACE735" w14:textId="77777777" w:rsidR="001E7104" w:rsidRPr="001E7104" w:rsidRDefault="001E7104" w:rsidP="001E7104">
            <w:pPr>
              <w:suppressAutoHyphens/>
              <w:overflowPunct w:val="0"/>
              <w:autoSpaceDE w:val="0"/>
              <w:autoSpaceDN w:val="0"/>
              <w:adjustRightInd w:val="0"/>
              <w:spacing w:line="256" w:lineRule="auto"/>
              <w:ind w:leftChars="-1" w:hangingChars="1" w:hanging="2"/>
              <w:jc w:val="both"/>
              <w:textAlignment w:val="baseline"/>
              <w:outlineLvl w:val="0"/>
              <w:rPr>
                <w:rFonts w:ascii="Arial Narrow" w:eastAsia="Times New Roman" w:hAnsi="Arial Narrow" w:cs="Times New Roman"/>
                <w:b/>
                <w:bCs/>
                <w:color w:val="000000"/>
                <w:position w:val="-1"/>
                <w:sz w:val="15"/>
                <w:szCs w:val="15"/>
                <w:lang w:val="es-ES" w:eastAsia="es-CO"/>
              </w:rPr>
            </w:pPr>
            <w:r w:rsidRPr="001E7104">
              <w:rPr>
                <w:rFonts w:ascii="Arial Narrow" w:eastAsia="Times New Roman" w:hAnsi="Arial Narrow" w:cs="Times New Roman"/>
                <w:b/>
                <w:bCs/>
                <w:color w:val="000000"/>
                <w:position w:val="-1"/>
                <w:sz w:val="15"/>
                <w:szCs w:val="15"/>
                <w:lang w:val="es-ES" w:eastAsia="es-CO"/>
              </w:rPr>
              <w:t>CHILE</w:t>
            </w:r>
          </w:p>
        </w:tc>
        <w:tc>
          <w:tcPr>
            <w:tcW w:w="392" w:type="pct"/>
            <w:tcBorders>
              <w:top w:val="single" w:sz="4" w:space="0" w:color="auto"/>
              <w:left w:val="single" w:sz="4" w:space="0" w:color="auto"/>
              <w:bottom w:val="single" w:sz="4" w:space="0" w:color="auto"/>
              <w:right w:val="single" w:sz="4" w:space="0" w:color="auto"/>
            </w:tcBorders>
            <w:vAlign w:val="center"/>
            <w:hideMark/>
          </w:tcPr>
          <w:p w14:paraId="1B2E9307"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SI</w:t>
            </w:r>
          </w:p>
        </w:tc>
        <w:tc>
          <w:tcPr>
            <w:tcW w:w="608" w:type="pct"/>
            <w:tcBorders>
              <w:top w:val="single" w:sz="4" w:space="0" w:color="auto"/>
              <w:left w:val="single" w:sz="4" w:space="0" w:color="auto"/>
              <w:bottom w:val="single" w:sz="4" w:space="0" w:color="auto"/>
              <w:right w:val="single" w:sz="4" w:space="0" w:color="auto"/>
            </w:tcBorders>
            <w:vAlign w:val="center"/>
            <w:hideMark/>
          </w:tcPr>
          <w:p w14:paraId="64CB44EA"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BIENES Y SERVICIOS</w:t>
            </w:r>
          </w:p>
        </w:tc>
        <w:tc>
          <w:tcPr>
            <w:tcW w:w="651" w:type="pct"/>
            <w:tcBorders>
              <w:top w:val="single" w:sz="4" w:space="0" w:color="auto"/>
              <w:left w:val="single" w:sz="4" w:space="0" w:color="auto"/>
              <w:bottom w:val="single" w:sz="4" w:space="0" w:color="auto"/>
              <w:right w:val="single" w:sz="4" w:space="0" w:color="auto"/>
            </w:tcBorders>
            <w:vAlign w:val="center"/>
            <w:hideMark/>
          </w:tcPr>
          <w:p w14:paraId="651FA8E3"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287.055.445,00</w:t>
            </w:r>
          </w:p>
        </w:tc>
        <w:tc>
          <w:tcPr>
            <w:tcW w:w="615" w:type="pct"/>
            <w:tcBorders>
              <w:top w:val="single" w:sz="4" w:space="0" w:color="auto"/>
              <w:left w:val="single" w:sz="4" w:space="0" w:color="auto"/>
              <w:bottom w:val="single" w:sz="4" w:space="0" w:color="auto"/>
              <w:right w:val="single" w:sz="4" w:space="0" w:color="auto"/>
            </w:tcBorders>
            <w:vAlign w:val="center"/>
            <w:hideMark/>
          </w:tcPr>
          <w:p w14:paraId="0A9EEB2E"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w:eastAsia="Times New Roman" w:hAnsi="Arial" w:cs="Arial"/>
                <w:position w:val="-1"/>
                <w:sz w:val="15"/>
                <w:szCs w:val="15"/>
                <w:lang w:val="es-ES" w:eastAsia="es-ES"/>
              </w:rPr>
              <w:t>183.426.000</w:t>
            </w:r>
          </w:p>
        </w:tc>
        <w:tc>
          <w:tcPr>
            <w:tcW w:w="314" w:type="pct"/>
            <w:tcBorders>
              <w:top w:val="single" w:sz="4" w:space="0" w:color="auto"/>
              <w:left w:val="single" w:sz="4" w:space="0" w:color="auto"/>
              <w:bottom w:val="single" w:sz="4" w:space="0" w:color="auto"/>
              <w:right w:val="single" w:sz="4" w:space="0" w:color="auto"/>
            </w:tcBorders>
            <w:vAlign w:val="center"/>
            <w:hideMark/>
          </w:tcPr>
          <w:p w14:paraId="0DB0E79B"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NO</w:t>
            </w:r>
          </w:p>
        </w:tc>
        <w:tc>
          <w:tcPr>
            <w:tcW w:w="54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56B1D902"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both"/>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 xml:space="preserve">1, 2, 3, 4, 5, 6, 8, 12, </w:t>
            </w:r>
            <w:r w:rsidRPr="001E7104">
              <w:rPr>
                <w:rFonts w:ascii="Arial Narrow" w:eastAsia="Times New Roman" w:hAnsi="Arial Narrow" w:cs="Times New Roman"/>
                <w:b/>
                <w:color w:val="000000"/>
                <w:position w:val="-1"/>
                <w:sz w:val="15"/>
                <w:szCs w:val="15"/>
                <w:lang w:val="es-ES" w:eastAsia="es-CO"/>
              </w:rPr>
              <w:t>14,</w:t>
            </w:r>
            <w:r w:rsidRPr="001E7104">
              <w:rPr>
                <w:rFonts w:ascii="Arial Narrow" w:eastAsia="Times New Roman" w:hAnsi="Arial Narrow" w:cs="Times New Roman"/>
                <w:color w:val="000000"/>
                <w:position w:val="-1"/>
                <w:sz w:val="15"/>
                <w:szCs w:val="15"/>
                <w:lang w:val="es-ES" w:eastAsia="es-CO"/>
              </w:rPr>
              <w:t xml:space="preserve"> 15, 16, 17, 18, 19, 32, 33, 34, 35, 36, 37, 40, 41, 42, 43, 45, 46</w:t>
            </w:r>
          </w:p>
        </w:tc>
        <w:tc>
          <w:tcPr>
            <w:tcW w:w="314" w:type="pct"/>
            <w:vMerge w:val="restart"/>
            <w:tcBorders>
              <w:top w:val="single" w:sz="4" w:space="0" w:color="auto"/>
              <w:left w:val="single" w:sz="4" w:space="0" w:color="auto"/>
              <w:bottom w:val="single" w:sz="4" w:space="0" w:color="auto"/>
              <w:right w:val="single" w:sz="4" w:space="0" w:color="auto"/>
            </w:tcBorders>
            <w:vAlign w:val="center"/>
            <w:hideMark/>
          </w:tcPr>
          <w:p w14:paraId="7FDF084D"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both"/>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NO</w:t>
            </w:r>
          </w:p>
        </w:tc>
        <w:tc>
          <w:tcPr>
            <w:tcW w:w="599" w:type="pct"/>
            <w:vMerge w:val="restart"/>
            <w:tcBorders>
              <w:top w:val="single" w:sz="4" w:space="0" w:color="auto"/>
              <w:left w:val="single" w:sz="4" w:space="0" w:color="auto"/>
              <w:bottom w:val="single" w:sz="4" w:space="0" w:color="auto"/>
              <w:right w:val="single" w:sz="4" w:space="0" w:color="auto"/>
            </w:tcBorders>
            <w:vAlign w:val="center"/>
            <w:hideMark/>
          </w:tcPr>
          <w:p w14:paraId="2A4E655D"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NO</w:t>
            </w:r>
          </w:p>
        </w:tc>
      </w:tr>
      <w:tr w:rsidR="001E7104" w:rsidRPr="001E7104" w14:paraId="70AA47D1" w14:textId="77777777" w:rsidTr="009A1C78">
        <w:trPr>
          <w:trHeight w:val="20"/>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5F41AFE7" w14:textId="77777777" w:rsidR="001E7104" w:rsidRPr="001E7104" w:rsidRDefault="001E7104" w:rsidP="001E7104">
            <w:pPr>
              <w:suppressAutoHyphens/>
              <w:overflowPunct w:val="0"/>
              <w:autoSpaceDE w:val="0"/>
              <w:autoSpaceDN w:val="0"/>
              <w:adjustRightInd w:val="0"/>
              <w:spacing w:line="256" w:lineRule="auto"/>
              <w:ind w:leftChars="-1" w:hangingChars="1" w:hanging="2"/>
              <w:textAlignment w:val="baseline"/>
              <w:outlineLvl w:val="0"/>
              <w:rPr>
                <w:rFonts w:ascii="Arial Narrow" w:eastAsia="Times New Roman" w:hAnsi="Arial Narrow" w:cs="Times New Roman"/>
                <w:b/>
                <w:bCs/>
                <w:color w:val="000000"/>
                <w:position w:val="-1"/>
                <w:sz w:val="15"/>
                <w:szCs w:val="15"/>
                <w:lang w:val="es-ES" w:eastAsia="es-CO"/>
              </w:rPr>
            </w:pPr>
          </w:p>
        </w:tc>
        <w:tc>
          <w:tcPr>
            <w:tcW w:w="392" w:type="pct"/>
            <w:tcBorders>
              <w:top w:val="single" w:sz="4" w:space="0" w:color="auto"/>
              <w:left w:val="single" w:sz="4" w:space="0" w:color="auto"/>
              <w:bottom w:val="single" w:sz="4" w:space="0" w:color="auto"/>
              <w:right w:val="single" w:sz="4" w:space="0" w:color="auto"/>
            </w:tcBorders>
            <w:vAlign w:val="center"/>
            <w:hideMark/>
          </w:tcPr>
          <w:p w14:paraId="76060BCE"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SI</w:t>
            </w:r>
          </w:p>
        </w:tc>
        <w:tc>
          <w:tcPr>
            <w:tcW w:w="608" w:type="pct"/>
            <w:tcBorders>
              <w:top w:val="single" w:sz="4" w:space="0" w:color="auto"/>
              <w:left w:val="single" w:sz="4" w:space="0" w:color="auto"/>
              <w:bottom w:val="single" w:sz="4" w:space="0" w:color="auto"/>
              <w:right w:val="single" w:sz="4" w:space="0" w:color="auto"/>
            </w:tcBorders>
            <w:noWrap/>
            <w:vAlign w:val="center"/>
            <w:hideMark/>
          </w:tcPr>
          <w:p w14:paraId="60FFC456"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CONSTRUCCIÓN</w:t>
            </w:r>
          </w:p>
        </w:tc>
        <w:tc>
          <w:tcPr>
            <w:tcW w:w="651" w:type="pct"/>
            <w:tcBorders>
              <w:top w:val="single" w:sz="4" w:space="0" w:color="auto"/>
              <w:left w:val="single" w:sz="4" w:space="0" w:color="auto"/>
              <w:bottom w:val="single" w:sz="4" w:space="0" w:color="auto"/>
              <w:right w:val="single" w:sz="4" w:space="0" w:color="auto"/>
            </w:tcBorders>
            <w:vAlign w:val="center"/>
            <w:hideMark/>
          </w:tcPr>
          <w:p w14:paraId="4F1C03AA"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28.705.544.496,00</w:t>
            </w:r>
          </w:p>
        </w:tc>
        <w:tc>
          <w:tcPr>
            <w:tcW w:w="615" w:type="pct"/>
            <w:tcBorders>
              <w:top w:val="single" w:sz="4" w:space="0" w:color="auto"/>
              <w:left w:val="single" w:sz="4" w:space="0" w:color="auto"/>
              <w:bottom w:val="single" w:sz="4" w:space="0" w:color="auto"/>
              <w:right w:val="single" w:sz="4" w:space="0" w:color="auto"/>
            </w:tcBorders>
            <w:vAlign w:val="center"/>
            <w:hideMark/>
          </w:tcPr>
          <w:p w14:paraId="00C5643B"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NA</w:t>
            </w:r>
          </w:p>
        </w:tc>
        <w:tc>
          <w:tcPr>
            <w:tcW w:w="314" w:type="pct"/>
            <w:tcBorders>
              <w:top w:val="single" w:sz="4" w:space="0" w:color="auto"/>
              <w:left w:val="single" w:sz="4" w:space="0" w:color="auto"/>
              <w:bottom w:val="single" w:sz="4" w:space="0" w:color="auto"/>
              <w:right w:val="single" w:sz="4" w:space="0" w:color="auto"/>
            </w:tcBorders>
            <w:vAlign w:val="center"/>
            <w:hideMark/>
          </w:tcPr>
          <w:p w14:paraId="2FA2EC3F"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NO</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184E0B4D" w14:textId="77777777" w:rsidR="001E7104" w:rsidRPr="001E7104" w:rsidRDefault="001E7104" w:rsidP="001E7104">
            <w:pPr>
              <w:suppressAutoHyphens/>
              <w:overflowPunct w:val="0"/>
              <w:autoSpaceDE w:val="0"/>
              <w:autoSpaceDN w:val="0"/>
              <w:adjustRightInd w:val="0"/>
              <w:spacing w:line="256" w:lineRule="auto"/>
              <w:ind w:leftChars="-1" w:left="-1" w:hangingChars="1" w:hanging="1"/>
              <w:textAlignment w:val="baseline"/>
              <w:outlineLvl w:val="0"/>
              <w:rPr>
                <w:rFonts w:ascii="Arial Narrow" w:eastAsia="Times New Roman" w:hAnsi="Arial Narrow" w:cs="Times New Roman"/>
                <w:color w:val="000000"/>
                <w:position w:val="-1"/>
                <w:sz w:val="15"/>
                <w:szCs w:val="15"/>
                <w:lang w:val="es-ES"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1442DC" w14:textId="77777777" w:rsidR="001E7104" w:rsidRPr="001E7104" w:rsidRDefault="001E7104" w:rsidP="001E7104">
            <w:pPr>
              <w:suppressAutoHyphens/>
              <w:overflowPunct w:val="0"/>
              <w:autoSpaceDE w:val="0"/>
              <w:autoSpaceDN w:val="0"/>
              <w:adjustRightInd w:val="0"/>
              <w:spacing w:line="256" w:lineRule="auto"/>
              <w:ind w:leftChars="-1" w:left="-1" w:hangingChars="1" w:hanging="1"/>
              <w:textAlignment w:val="baseline"/>
              <w:outlineLvl w:val="0"/>
              <w:rPr>
                <w:rFonts w:ascii="Arial Narrow" w:eastAsia="Times New Roman" w:hAnsi="Arial Narrow" w:cs="Times New Roman"/>
                <w:color w:val="000000"/>
                <w:position w:val="-1"/>
                <w:sz w:val="15"/>
                <w:szCs w:val="15"/>
                <w:lang w:val="es-ES"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559E64" w14:textId="77777777" w:rsidR="001E7104" w:rsidRPr="001E7104" w:rsidRDefault="001E7104" w:rsidP="001E7104">
            <w:pPr>
              <w:suppressAutoHyphens/>
              <w:overflowPunct w:val="0"/>
              <w:autoSpaceDE w:val="0"/>
              <w:autoSpaceDN w:val="0"/>
              <w:adjustRightInd w:val="0"/>
              <w:spacing w:line="256" w:lineRule="auto"/>
              <w:ind w:leftChars="-1" w:left="-1" w:hangingChars="1" w:hanging="1"/>
              <w:textAlignment w:val="baseline"/>
              <w:outlineLvl w:val="0"/>
              <w:rPr>
                <w:rFonts w:ascii="Arial Narrow" w:eastAsia="Times New Roman" w:hAnsi="Arial Narrow" w:cs="Times New Roman"/>
                <w:color w:val="000000"/>
                <w:position w:val="-1"/>
                <w:sz w:val="15"/>
                <w:szCs w:val="15"/>
                <w:lang w:val="es-ES" w:eastAsia="es-CO"/>
              </w:rPr>
            </w:pPr>
          </w:p>
        </w:tc>
      </w:tr>
      <w:tr w:rsidR="001E7104" w:rsidRPr="001E7104" w14:paraId="0B36810D" w14:textId="77777777" w:rsidTr="009A1C78">
        <w:trPr>
          <w:trHeight w:val="20"/>
        </w:trPr>
        <w:tc>
          <w:tcPr>
            <w:tcW w:w="964"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4F920B4B" w14:textId="77777777" w:rsidR="001E7104" w:rsidRPr="001E7104" w:rsidRDefault="001E7104" w:rsidP="001E7104">
            <w:pPr>
              <w:suppressAutoHyphens/>
              <w:overflowPunct w:val="0"/>
              <w:autoSpaceDE w:val="0"/>
              <w:autoSpaceDN w:val="0"/>
              <w:adjustRightInd w:val="0"/>
              <w:spacing w:line="256" w:lineRule="auto"/>
              <w:ind w:leftChars="-1" w:hangingChars="1" w:hanging="2"/>
              <w:jc w:val="both"/>
              <w:textAlignment w:val="baseline"/>
              <w:outlineLvl w:val="0"/>
              <w:rPr>
                <w:rFonts w:ascii="Arial Narrow" w:eastAsia="Times New Roman" w:hAnsi="Arial Narrow" w:cs="Times New Roman"/>
                <w:b/>
                <w:bCs/>
                <w:color w:val="000000"/>
                <w:position w:val="-1"/>
                <w:sz w:val="15"/>
                <w:szCs w:val="15"/>
                <w:lang w:val="es-ES" w:eastAsia="es-CO"/>
              </w:rPr>
            </w:pPr>
            <w:r w:rsidRPr="001E7104">
              <w:rPr>
                <w:rFonts w:ascii="Arial Narrow" w:eastAsia="Times New Roman" w:hAnsi="Arial Narrow" w:cs="Times New Roman"/>
                <w:b/>
                <w:bCs/>
                <w:color w:val="000000"/>
                <w:position w:val="-1"/>
                <w:sz w:val="15"/>
                <w:szCs w:val="15"/>
                <w:lang w:val="es-ES" w:eastAsia="es-CO"/>
              </w:rPr>
              <w:t>COREA</w:t>
            </w:r>
          </w:p>
        </w:tc>
        <w:tc>
          <w:tcPr>
            <w:tcW w:w="392" w:type="pct"/>
            <w:tcBorders>
              <w:top w:val="single" w:sz="4" w:space="0" w:color="auto"/>
              <w:left w:val="single" w:sz="4" w:space="0" w:color="auto"/>
              <w:bottom w:val="single" w:sz="4" w:space="0" w:color="auto"/>
              <w:right w:val="single" w:sz="4" w:space="0" w:color="auto"/>
            </w:tcBorders>
            <w:vAlign w:val="center"/>
            <w:hideMark/>
          </w:tcPr>
          <w:p w14:paraId="30C82B84"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SI</w:t>
            </w:r>
          </w:p>
        </w:tc>
        <w:tc>
          <w:tcPr>
            <w:tcW w:w="608" w:type="pct"/>
            <w:tcBorders>
              <w:top w:val="single" w:sz="4" w:space="0" w:color="auto"/>
              <w:left w:val="single" w:sz="4" w:space="0" w:color="auto"/>
              <w:bottom w:val="single" w:sz="4" w:space="0" w:color="auto"/>
              <w:right w:val="single" w:sz="4" w:space="0" w:color="auto"/>
            </w:tcBorders>
            <w:vAlign w:val="center"/>
            <w:hideMark/>
          </w:tcPr>
          <w:p w14:paraId="0A3A36AE"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BIENES Y SERVICIOS</w:t>
            </w:r>
          </w:p>
        </w:tc>
        <w:tc>
          <w:tcPr>
            <w:tcW w:w="651" w:type="pct"/>
            <w:tcBorders>
              <w:top w:val="single" w:sz="4" w:space="0" w:color="auto"/>
              <w:left w:val="single" w:sz="4" w:space="0" w:color="auto"/>
              <w:bottom w:val="single" w:sz="4" w:space="0" w:color="auto"/>
              <w:right w:val="single" w:sz="4" w:space="0" w:color="auto"/>
            </w:tcBorders>
            <w:vAlign w:val="center"/>
            <w:hideMark/>
          </w:tcPr>
          <w:p w14:paraId="76506EE0"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401.000.000,00</w:t>
            </w:r>
          </w:p>
        </w:tc>
        <w:tc>
          <w:tcPr>
            <w:tcW w:w="615" w:type="pct"/>
            <w:tcBorders>
              <w:top w:val="single" w:sz="4" w:space="0" w:color="auto"/>
              <w:left w:val="single" w:sz="4" w:space="0" w:color="auto"/>
              <w:bottom w:val="single" w:sz="4" w:space="0" w:color="auto"/>
              <w:right w:val="single" w:sz="4" w:space="0" w:color="auto"/>
            </w:tcBorders>
            <w:vAlign w:val="center"/>
            <w:hideMark/>
          </w:tcPr>
          <w:p w14:paraId="06BA7406"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w:eastAsia="Times New Roman" w:hAnsi="Arial" w:cs="Arial"/>
                <w:position w:val="-1"/>
                <w:sz w:val="15"/>
                <w:szCs w:val="15"/>
                <w:lang w:val="es-ES" w:eastAsia="es-ES"/>
              </w:rPr>
              <w:t>183.426.000</w:t>
            </w:r>
          </w:p>
        </w:tc>
        <w:tc>
          <w:tcPr>
            <w:tcW w:w="314" w:type="pct"/>
            <w:tcBorders>
              <w:top w:val="single" w:sz="4" w:space="0" w:color="auto"/>
              <w:left w:val="single" w:sz="4" w:space="0" w:color="auto"/>
              <w:bottom w:val="single" w:sz="4" w:space="0" w:color="auto"/>
              <w:right w:val="single" w:sz="4" w:space="0" w:color="auto"/>
            </w:tcBorders>
            <w:vAlign w:val="center"/>
            <w:hideMark/>
          </w:tcPr>
          <w:p w14:paraId="3A01CC58"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NO</w:t>
            </w:r>
          </w:p>
        </w:tc>
        <w:tc>
          <w:tcPr>
            <w:tcW w:w="54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72090E5A"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both"/>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 xml:space="preserve">1, 3, 4, 5, 6, 7, 10, 11, 12, </w:t>
            </w:r>
            <w:r w:rsidRPr="001E7104">
              <w:rPr>
                <w:rFonts w:ascii="Arial Narrow" w:eastAsia="Times New Roman" w:hAnsi="Arial Narrow" w:cs="Times New Roman"/>
                <w:b/>
                <w:color w:val="000000"/>
                <w:position w:val="-1"/>
                <w:sz w:val="15"/>
                <w:szCs w:val="15"/>
                <w:lang w:val="es-ES" w:eastAsia="es-CO"/>
              </w:rPr>
              <w:t>14</w:t>
            </w:r>
            <w:r w:rsidRPr="001E7104">
              <w:rPr>
                <w:rFonts w:ascii="Arial Narrow" w:eastAsia="Times New Roman" w:hAnsi="Arial Narrow" w:cs="Times New Roman"/>
                <w:color w:val="000000"/>
                <w:position w:val="-1"/>
                <w:sz w:val="15"/>
                <w:szCs w:val="15"/>
                <w:lang w:val="es-ES" w:eastAsia="es-CO"/>
              </w:rPr>
              <w:t>, 15, 16, 17, 19, 32, 34, 35, 37, 40, 41, 42, 45, 54, 57, 58</w:t>
            </w:r>
          </w:p>
        </w:tc>
        <w:tc>
          <w:tcPr>
            <w:tcW w:w="314" w:type="pct"/>
            <w:vMerge w:val="restart"/>
            <w:tcBorders>
              <w:top w:val="single" w:sz="4" w:space="0" w:color="auto"/>
              <w:left w:val="single" w:sz="4" w:space="0" w:color="auto"/>
              <w:bottom w:val="single" w:sz="4" w:space="0" w:color="auto"/>
              <w:right w:val="single" w:sz="4" w:space="0" w:color="auto"/>
            </w:tcBorders>
            <w:vAlign w:val="center"/>
            <w:hideMark/>
          </w:tcPr>
          <w:p w14:paraId="60789059"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both"/>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NA</w:t>
            </w:r>
          </w:p>
        </w:tc>
        <w:tc>
          <w:tcPr>
            <w:tcW w:w="599" w:type="pct"/>
            <w:vMerge w:val="restart"/>
            <w:tcBorders>
              <w:top w:val="single" w:sz="4" w:space="0" w:color="auto"/>
              <w:left w:val="single" w:sz="4" w:space="0" w:color="auto"/>
              <w:bottom w:val="single" w:sz="4" w:space="0" w:color="auto"/>
              <w:right w:val="single" w:sz="4" w:space="0" w:color="auto"/>
            </w:tcBorders>
            <w:vAlign w:val="center"/>
            <w:hideMark/>
          </w:tcPr>
          <w:p w14:paraId="0C4697B4"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NO</w:t>
            </w:r>
          </w:p>
        </w:tc>
      </w:tr>
      <w:tr w:rsidR="001E7104" w:rsidRPr="001E7104" w14:paraId="27881B69" w14:textId="77777777" w:rsidTr="009A1C78">
        <w:trPr>
          <w:trHeight w:val="20"/>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45018D17" w14:textId="77777777" w:rsidR="001E7104" w:rsidRPr="001E7104" w:rsidRDefault="001E7104" w:rsidP="001E7104">
            <w:pPr>
              <w:suppressAutoHyphens/>
              <w:overflowPunct w:val="0"/>
              <w:autoSpaceDE w:val="0"/>
              <w:autoSpaceDN w:val="0"/>
              <w:adjustRightInd w:val="0"/>
              <w:spacing w:line="256" w:lineRule="auto"/>
              <w:ind w:leftChars="-1" w:hangingChars="1" w:hanging="2"/>
              <w:textAlignment w:val="baseline"/>
              <w:outlineLvl w:val="0"/>
              <w:rPr>
                <w:rFonts w:ascii="Arial Narrow" w:eastAsia="Times New Roman" w:hAnsi="Arial Narrow" w:cs="Times New Roman"/>
                <w:b/>
                <w:bCs/>
                <w:color w:val="000000"/>
                <w:position w:val="-1"/>
                <w:sz w:val="15"/>
                <w:szCs w:val="15"/>
                <w:lang w:val="es-ES" w:eastAsia="es-CO"/>
              </w:rPr>
            </w:pPr>
          </w:p>
        </w:tc>
        <w:tc>
          <w:tcPr>
            <w:tcW w:w="392" w:type="pct"/>
            <w:tcBorders>
              <w:top w:val="single" w:sz="4" w:space="0" w:color="auto"/>
              <w:left w:val="single" w:sz="4" w:space="0" w:color="auto"/>
              <w:bottom w:val="single" w:sz="4" w:space="0" w:color="auto"/>
              <w:right w:val="single" w:sz="4" w:space="0" w:color="auto"/>
            </w:tcBorders>
            <w:vAlign w:val="center"/>
            <w:hideMark/>
          </w:tcPr>
          <w:p w14:paraId="678E7C20"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SI</w:t>
            </w:r>
          </w:p>
        </w:tc>
        <w:tc>
          <w:tcPr>
            <w:tcW w:w="608" w:type="pct"/>
            <w:tcBorders>
              <w:top w:val="single" w:sz="4" w:space="0" w:color="auto"/>
              <w:left w:val="single" w:sz="4" w:space="0" w:color="auto"/>
              <w:bottom w:val="single" w:sz="4" w:space="0" w:color="auto"/>
              <w:right w:val="single" w:sz="4" w:space="0" w:color="auto"/>
            </w:tcBorders>
            <w:noWrap/>
            <w:vAlign w:val="center"/>
            <w:hideMark/>
          </w:tcPr>
          <w:p w14:paraId="603CD07C"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CONSTRUCCIÓN</w:t>
            </w:r>
          </w:p>
        </w:tc>
        <w:tc>
          <w:tcPr>
            <w:tcW w:w="651" w:type="pct"/>
            <w:tcBorders>
              <w:top w:val="single" w:sz="4" w:space="0" w:color="auto"/>
              <w:left w:val="single" w:sz="4" w:space="0" w:color="auto"/>
              <w:bottom w:val="single" w:sz="4" w:space="0" w:color="auto"/>
              <w:right w:val="single" w:sz="4" w:space="0" w:color="auto"/>
            </w:tcBorders>
            <w:vAlign w:val="center"/>
            <w:hideMark/>
          </w:tcPr>
          <w:p w14:paraId="1816FE5D"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28.670.000.000,00</w:t>
            </w:r>
          </w:p>
        </w:tc>
        <w:tc>
          <w:tcPr>
            <w:tcW w:w="615" w:type="pct"/>
            <w:tcBorders>
              <w:top w:val="single" w:sz="4" w:space="0" w:color="auto"/>
              <w:left w:val="single" w:sz="4" w:space="0" w:color="auto"/>
              <w:bottom w:val="single" w:sz="4" w:space="0" w:color="auto"/>
              <w:right w:val="single" w:sz="4" w:space="0" w:color="auto"/>
            </w:tcBorders>
            <w:vAlign w:val="center"/>
            <w:hideMark/>
          </w:tcPr>
          <w:p w14:paraId="4528FD0B"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NA</w:t>
            </w:r>
          </w:p>
        </w:tc>
        <w:tc>
          <w:tcPr>
            <w:tcW w:w="314" w:type="pct"/>
            <w:tcBorders>
              <w:top w:val="single" w:sz="4" w:space="0" w:color="auto"/>
              <w:left w:val="single" w:sz="4" w:space="0" w:color="auto"/>
              <w:bottom w:val="single" w:sz="4" w:space="0" w:color="auto"/>
              <w:right w:val="single" w:sz="4" w:space="0" w:color="auto"/>
            </w:tcBorders>
            <w:vAlign w:val="center"/>
            <w:hideMark/>
          </w:tcPr>
          <w:p w14:paraId="50805EDE"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NO</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67C45C9D" w14:textId="77777777" w:rsidR="001E7104" w:rsidRPr="001E7104" w:rsidRDefault="001E7104" w:rsidP="001E7104">
            <w:pPr>
              <w:suppressAutoHyphens/>
              <w:overflowPunct w:val="0"/>
              <w:autoSpaceDE w:val="0"/>
              <w:autoSpaceDN w:val="0"/>
              <w:adjustRightInd w:val="0"/>
              <w:spacing w:line="256" w:lineRule="auto"/>
              <w:ind w:leftChars="-1" w:left="-1" w:hangingChars="1" w:hanging="1"/>
              <w:textAlignment w:val="baseline"/>
              <w:outlineLvl w:val="0"/>
              <w:rPr>
                <w:rFonts w:ascii="Arial Narrow" w:eastAsia="Times New Roman" w:hAnsi="Arial Narrow" w:cs="Times New Roman"/>
                <w:color w:val="000000"/>
                <w:position w:val="-1"/>
                <w:sz w:val="15"/>
                <w:szCs w:val="15"/>
                <w:lang w:val="es-ES"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21D770" w14:textId="77777777" w:rsidR="001E7104" w:rsidRPr="001E7104" w:rsidRDefault="001E7104" w:rsidP="001E7104">
            <w:pPr>
              <w:suppressAutoHyphens/>
              <w:overflowPunct w:val="0"/>
              <w:autoSpaceDE w:val="0"/>
              <w:autoSpaceDN w:val="0"/>
              <w:adjustRightInd w:val="0"/>
              <w:spacing w:line="256" w:lineRule="auto"/>
              <w:ind w:leftChars="-1" w:left="-1" w:hangingChars="1" w:hanging="1"/>
              <w:textAlignment w:val="baseline"/>
              <w:outlineLvl w:val="0"/>
              <w:rPr>
                <w:rFonts w:ascii="Arial Narrow" w:eastAsia="Times New Roman" w:hAnsi="Arial Narrow" w:cs="Times New Roman"/>
                <w:color w:val="000000"/>
                <w:position w:val="-1"/>
                <w:sz w:val="15"/>
                <w:szCs w:val="15"/>
                <w:lang w:val="es-ES"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52CCCF" w14:textId="77777777" w:rsidR="001E7104" w:rsidRPr="001E7104" w:rsidRDefault="001E7104" w:rsidP="001E7104">
            <w:pPr>
              <w:suppressAutoHyphens/>
              <w:overflowPunct w:val="0"/>
              <w:autoSpaceDE w:val="0"/>
              <w:autoSpaceDN w:val="0"/>
              <w:adjustRightInd w:val="0"/>
              <w:spacing w:line="256" w:lineRule="auto"/>
              <w:ind w:leftChars="-1" w:left="-1" w:hangingChars="1" w:hanging="1"/>
              <w:textAlignment w:val="baseline"/>
              <w:outlineLvl w:val="0"/>
              <w:rPr>
                <w:rFonts w:ascii="Arial Narrow" w:eastAsia="Times New Roman" w:hAnsi="Arial Narrow" w:cs="Times New Roman"/>
                <w:color w:val="000000"/>
                <w:position w:val="-1"/>
                <w:sz w:val="15"/>
                <w:szCs w:val="15"/>
                <w:lang w:val="es-ES" w:eastAsia="es-CO"/>
              </w:rPr>
            </w:pPr>
          </w:p>
        </w:tc>
      </w:tr>
      <w:tr w:rsidR="001E7104" w:rsidRPr="001E7104" w14:paraId="341FCBDD" w14:textId="77777777" w:rsidTr="009A1C78">
        <w:trPr>
          <w:trHeight w:val="20"/>
        </w:trPr>
        <w:tc>
          <w:tcPr>
            <w:tcW w:w="964"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2B904883" w14:textId="77777777" w:rsidR="001E7104" w:rsidRPr="001E7104" w:rsidRDefault="001E7104" w:rsidP="001E7104">
            <w:pPr>
              <w:suppressAutoHyphens/>
              <w:overflowPunct w:val="0"/>
              <w:autoSpaceDE w:val="0"/>
              <w:autoSpaceDN w:val="0"/>
              <w:adjustRightInd w:val="0"/>
              <w:spacing w:line="256" w:lineRule="auto"/>
              <w:ind w:leftChars="-1" w:hangingChars="1" w:hanging="2"/>
              <w:jc w:val="both"/>
              <w:textAlignment w:val="baseline"/>
              <w:outlineLvl w:val="0"/>
              <w:rPr>
                <w:rFonts w:ascii="Arial Narrow" w:eastAsia="Times New Roman" w:hAnsi="Arial Narrow" w:cs="Times New Roman"/>
                <w:b/>
                <w:bCs/>
                <w:color w:val="000000"/>
                <w:position w:val="-1"/>
                <w:sz w:val="15"/>
                <w:szCs w:val="15"/>
                <w:lang w:val="es-ES" w:eastAsia="es-CO"/>
              </w:rPr>
            </w:pPr>
            <w:r w:rsidRPr="001E7104">
              <w:rPr>
                <w:rFonts w:ascii="Arial Narrow" w:eastAsia="Times New Roman" w:hAnsi="Arial Narrow" w:cs="Times New Roman"/>
                <w:b/>
                <w:bCs/>
                <w:color w:val="000000"/>
                <w:position w:val="-1"/>
                <w:sz w:val="15"/>
                <w:szCs w:val="15"/>
                <w:lang w:val="es-ES" w:eastAsia="es-CO"/>
              </w:rPr>
              <w:t>COSTA RICA</w:t>
            </w:r>
          </w:p>
        </w:tc>
        <w:tc>
          <w:tcPr>
            <w:tcW w:w="392" w:type="pct"/>
            <w:tcBorders>
              <w:top w:val="single" w:sz="4" w:space="0" w:color="auto"/>
              <w:left w:val="single" w:sz="4" w:space="0" w:color="auto"/>
              <w:bottom w:val="single" w:sz="4" w:space="0" w:color="auto"/>
              <w:right w:val="single" w:sz="4" w:space="0" w:color="auto"/>
            </w:tcBorders>
            <w:vAlign w:val="center"/>
            <w:hideMark/>
          </w:tcPr>
          <w:p w14:paraId="593A9A5D"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SI</w:t>
            </w:r>
          </w:p>
        </w:tc>
        <w:tc>
          <w:tcPr>
            <w:tcW w:w="608" w:type="pct"/>
            <w:tcBorders>
              <w:top w:val="single" w:sz="4" w:space="0" w:color="auto"/>
              <w:left w:val="single" w:sz="4" w:space="0" w:color="auto"/>
              <w:bottom w:val="single" w:sz="4" w:space="0" w:color="auto"/>
              <w:right w:val="single" w:sz="4" w:space="0" w:color="auto"/>
            </w:tcBorders>
            <w:vAlign w:val="center"/>
            <w:hideMark/>
          </w:tcPr>
          <w:p w14:paraId="3840B448"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BIENES Y SERVICIOS</w:t>
            </w:r>
          </w:p>
        </w:tc>
        <w:tc>
          <w:tcPr>
            <w:tcW w:w="651" w:type="pct"/>
            <w:tcBorders>
              <w:top w:val="single" w:sz="4" w:space="0" w:color="auto"/>
              <w:left w:val="single" w:sz="4" w:space="0" w:color="auto"/>
              <w:bottom w:val="single" w:sz="4" w:space="0" w:color="auto"/>
              <w:right w:val="single" w:sz="4" w:space="0" w:color="auto"/>
            </w:tcBorders>
            <w:vAlign w:val="center"/>
            <w:hideMark/>
          </w:tcPr>
          <w:p w14:paraId="25510779"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436.349.451,00</w:t>
            </w:r>
          </w:p>
        </w:tc>
        <w:tc>
          <w:tcPr>
            <w:tcW w:w="615" w:type="pct"/>
            <w:tcBorders>
              <w:top w:val="single" w:sz="4" w:space="0" w:color="auto"/>
              <w:left w:val="single" w:sz="4" w:space="0" w:color="auto"/>
              <w:bottom w:val="single" w:sz="4" w:space="0" w:color="auto"/>
              <w:right w:val="single" w:sz="4" w:space="0" w:color="auto"/>
            </w:tcBorders>
            <w:vAlign w:val="center"/>
            <w:hideMark/>
          </w:tcPr>
          <w:p w14:paraId="30987437"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w:eastAsia="Times New Roman" w:hAnsi="Arial" w:cs="Arial"/>
                <w:position w:val="-1"/>
                <w:sz w:val="15"/>
                <w:szCs w:val="15"/>
                <w:lang w:val="es-ES" w:eastAsia="es-ES"/>
              </w:rPr>
              <w:t>183.426.000</w:t>
            </w:r>
          </w:p>
        </w:tc>
        <w:tc>
          <w:tcPr>
            <w:tcW w:w="314" w:type="pct"/>
            <w:tcBorders>
              <w:top w:val="single" w:sz="4" w:space="0" w:color="auto"/>
              <w:left w:val="single" w:sz="4" w:space="0" w:color="auto"/>
              <w:bottom w:val="single" w:sz="4" w:space="0" w:color="auto"/>
              <w:right w:val="single" w:sz="4" w:space="0" w:color="auto"/>
            </w:tcBorders>
            <w:vAlign w:val="center"/>
            <w:hideMark/>
          </w:tcPr>
          <w:p w14:paraId="63AF31DA"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NO</w:t>
            </w:r>
          </w:p>
        </w:tc>
        <w:tc>
          <w:tcPr>
            <w:tcW w:w="54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53186A29"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both"/>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 xml:space="preserve">1, 3, 4, 5, 6 ,7, 9, 12, </w:t>
            </w:r>
            <w:r w:rsidRPr="001E7104">
              <w:rPr>
                <w:rFonts w:ascii="Arial Narrow" w:eastAsia="Times New Roman" w:hAnsi="Arial Narrow" w:cs="Times New Roman"/>
                <w:b/>
                <w:color w:val="000000"/>
                <w:position w:val="-1"/>
                <w:sz w:val="15"/>
                <w:szCs w:val="15"/>
                <w:lang w:val="es-ES" w:eastAsia="es-CO"/>
              </w:rPr>
              <w:t>14,</w:t>
            </w:r>
            <w:r w:rsidRPr="001E7104">
              <w:rPr>
                <w:rFonts w:ascii="Arial Narrow" w:eastAsia="Times New Roman" w:hAnsi="Arial Narrow" w:cs="Times New Roman"/>
                <w:color w:val="000000"/>
                <w:position w:val="-1"/>
                <w:sz w:val="15"/>
                <w:szCs w:val="15"/>
                <w:lang w:val="es-ES" w:eastAsia="es-CO"/>
              </w:rPr>
              <w:t xml:space="preserve"> 15, 16, 17, 19, 32, 35, 37, 40, 41, 42, 43, 44, 46, 57, 58, 58, 61</w:t>
            </w:r>
          </w:p>
        </w:tc>
        <w:tc>
          <w:tcPr>
            <w:tcW w:w="314" w:type="pct"/>
            <w:vMerge w:val="restart"/>
            <w:tcBorders>
              <w:top w:val="single" w:sz="4" w:space="0" w:color="auto"/>
              <w:left w:val="single" w:sz="4" w:space="0" w:color="auto"/>
              <w:bottom w:val="single" w:sz="4" w:space="0" w:color="auto"/>
              <w:right w:val="single" w:sz="4" w:space="0" w:color="auto"/>
            </w:tcBorders>
            <w:vAlign w:val="center"/>
            <w:hideMark/>
          </w:tcPr>
          <w:p w14:paraId="6AAD8B4C"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both"/>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NA</w:t>
            </w:r>
          </w:p>
        </w:tc>
        <w:tc>
          <w:tcPr>
            <w:tcW w:w="599" w:type="pct"/>
            <w:vMerge w:val="restart"/>
            <w:tcBorders>
              <w:top w:val="single" w:sz="4" w:space="0" w:color="auto"/>
              <w:left w:val="single" w:sz="4" w:space="0" w:color="auto"/>
              <w:bottom w:val="single" w:sz="4" w:space="0" w:color="auto"/>
              <w:right w:val="single" w:sz="4" w:space="0" w:color="auto"/>
            </w:tcBorders>
            <w:vAlign w:val="center"/>
            <w:hideMark/>
          </w:tcPr>
          <w:p w14:paraId="1EC5CBBC"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NO</w:t>
            </w:r>
          </w:p>
          <w:p w14:paraId="2525BF12" w14:textId="77777777" w:rsidR="001E7104" w:rsidRPr="001E7104" w:rsidRDefault="001E7104" w:rsidP="001E7104">
            <w:pPr>
              <w:suppressAutoHyphens/>
              <w:overflowPunct w:val="0"/>
              <w:autoSpaceDE w:val="0"/>
              <w:autoSpaceDN w:val="0"/>
              <w:adjustRightInd w:val="0"/>
              <w:spacing w:line="256" w:lineRule="auto"/>
              <w:textAlignment w:val="baseline"/>
              <w:outlineLvl w:val="0"/>
              <w:rPr>
                <w:rFonts w:ascii="Arial Narrow" w:eastAsia="Times New Roman" w:hAnsi="Arial Narrow" w:cs="Times New Roman"/>
                <w:color w:val="000000"/>
                <w:position w:val="-1"/>
                <w:sz w:val="15"/>
                <w:szCs w:val="15"/>
                <w:lang w:val="es-ES" w:eastAsia="es-CO"/>
              </w:rPr>
            </w:pPr>
          </w:p>
        </w:tc>
      </w:tr>
      <w:tr w:rsidR="001E7104" w:rsidRPr="001E7104" w14:paraId="4E07937E" w14:textId="77777777" w:rsidTr="009A1C78">
        <w:trPr>
          <w:trHeight w:val="20"/>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42DCAB36" w14:textId="77777777" w:rsidR="001E7104" w:rsidRPr="001E7104" w:rsidRDefault="001E7104" w:rsidP="001E7104">
            <w:pPr>
              <w:suppressAutoHyphens/>
              <w:overflowPunct w:val="0"/>
              <w:autoSpaceDE w:val="0"/>
              <w:autoSpaceDN w:val="0"/>
              <w:adjustRightInd w:val="0"/>
              <w:spacing w:line="256" w:lineRule="auto"/>
              <w:ind w:leftChars="-1" w:hangingChars="1" w:hanging="2"/>
              <w:textAlignment w:val="baseline"/>
              <w:outlineLvl w:val="0"/>
              <w:rPr>
                <w:rFonts w:ascii="Arial Narrow" w:eastAsia="Times New Roman" w:hAnsi="Arial Narrow" w:cs="Times New Roman"/>
                <w:b/>
                <w:bCs/>
                <w:color w:val="000000"/>
                <w:position w:val="-1"/>
                <w:sz w:val="15"/>
                <w:szCs w:val="15"/>
                <w:lang w:val="es-ES" w:eastAsia="es-CO"/>
              </w:rPr>
            </w:pPr>
          </w:p>
        </w:tc>
        <w:tc>
          <w:tcPr>
            <w:tcW w:w="392" w:type="pct"/>
            <w:tcBorders>
              <w:top w:val="single" w:sz="4" w:space="0" w:color="auto"/>
              <w:left w:val="single" w:sz="4" w:space="0" w:color="auto"/>
              <w:bottom w:val="single" w:sz="4" w:space="0" w:color="auto"/>
              <w:right w:val="single" w:sz="4" w:space="0" w:color="auto"/>
            </w:tcBorders>
            <w:vAlign w:val="center"/>
            <w:hideMark/>
          </w:tcPr>
          <w:p w14:paraId="26A10CDD"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SI</w:t>
            </w:r>
          </w:p>
        </w:tc>
        <w:tc>
          <w:tcPr>
            <w:tcW w:w="608" w:type="pct"/>
            <w:tcBorders>
              <w:top w:val="single" w:sz="4" w:space="0" w:color="auto"/>
              <w:left w:val="single" w:sz="4" w:space="0" w:color="auto"/>
              <w:bottom w:val="single" w:sz="4" w:space="0" w:color="auto"/>
              <w:right w:val="single" w:sz="4" w:space="0" w:color="auto"/>
            </w:tcBorders>
            <w:noWrap/>
            <w:vAlign w:val="center"/>
            <w:hideMark/>
          </w:tcPr>
          <w:p w14:paraId="0B773063"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CONSTRUCCIÓN</w:t>
            </w:r>
          </w:p>
        </w:tc>
        <w:tc>
          <w:tcPr>
            <w:tcW w:w="651" w:type="pct"/>
            <w:tcBorders>
              <w:top w:val="single" w:sz="4" w:space="0" w:color="auto"/>
              <w:left w:val="single" w:sz="4" w:space="0" w:color="auto"/>
              <w:bottom w:val="single" w:sz="4" w:space="0" w:color="auto"/>
              <w:right w:val="single" w:sz="4" w:space="0" w:color="auto"/>
            </w:tcBorders>
            <w:vAlign w:val="center"/>
            <w:hideMark/>
          </w:tcPr>
          <w:p w14:paraId="7687FEFB"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28.617.8340.543,00</w:t>
            </w:r>
          </w:p>
        </w:tc>
        <w:tc>
          <w:tcPr>
            <w:tcW w:w="615" w:type="pct"/>
            <w:tcBorders>
              <w:top w:val="single" w:sz="4" w:space="0" w:color="auto"/>
              <w:left w:val="single" w:sz="4" w:space="0" w:color="auto"/>
              <w:bottom w:val="single" w:sz="4" w:space="0" w:color="auto"/>
              <w:right w:val="single" w:sz="4" w:space="0" w:color="auto"/>
            </w:tcBorders>
            <w:vAlign w:val="center"/>
            <w:hideMark/>
          </w:tcPr>
          <w:p w14:paraId="5A4DEC27"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NA</w:t>
            </w:r>
          </w:p>
        </w:tc>
        <w:tc>
          <w:tcPr>
            <w:tcW w:w="314" w:type="pct"/>
            <w:tcBorders>
              <w:top w:val="single" w:sz="4" w:space="0" w:color="auto"/>
              <w:left w:val="single" w:sz="4" w:space="0" w:color="auto"/>
              <w:bottom w:val="single" w:sz="4" w:space="0" w:color="auto"/>
              <w:right w:val="single" w:sz="4" w:space="0" w:color="auto"/>
            </w:tcBorders>
            <w:vAlign w:val="center"/>
            <w:hideMark/>
          </w:tcPr>
          <w:p w14:paraId="7A696F81"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NO</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39E791D0" w14:textId="77777777" w:rsidR="001E7104" w:rsidRPr="001E7104" w:rsidRDefault="001E7104" w:rsidP="001E7104">
            <w:pPr>
              <w:suppressAutoHyphens/>
              <w:overflowPunct w:val="0"/>
              <w:autoSpaceDE w:val="0"/>
              <w:autoSpaceDN w:val="0"/>
              <w:adjustRightInd w:val="0"/>
              <w:spacing w:line="256" w:lineRule="auto"/>
              <w:ind w:leftChars="-1" w:left="-1" w:hangingChars="1" w:hanging="1"/>
              <w:textAlignment w:val="baseline"/>
              <w:outlineLvl w:val="0"/>
              <w:rPr>
                <w:rFonts w:ascii="Arial Narrow" w:eastAsia="Times New Roman" w:hAnsi="Arial Narrow" w:cs="Times New Roman"/>
                <w:color w:val="000000"/>
                <w:position w:val="-1"/>
                <w:sz w:val="15"/>
                <w:szCs w:val="15"/>
                <w:lang w:val="es-ES"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D1AC69" w14:textId="77777777" w:rsidR="001E7104" w:rsidRPr="001E7104" w:rsidRDefault="001E7104" w:rsidP="001E7104">
            <w:pPr>
              <w:suppressAutoHyphens/>
              <w:overflowPunct w:val="0"/>
              <w:autoSpaceDE w:val="0"/>
              <w:autoSpaceDN w:val="0"/>
              <w:adjustRightInd w:val="0"/>
              <w:spacing w:line="256" w:lineRule="auto"/>
              <w:ind w:leftChars="-1" w:left="-1" w:hangingChars="1" w:hanging="1"/>
              <w:textAlignment w:val="baseline"/>
              <w:outlineLvl w:val="0"/>
              <w:rPr>
                <w:rFonts w:ascii="Arial Narrow" w:eastAsia="Times New Roman" w:hAnsi="Arial Narrow" w:cs="Times New Roman"/>
                <w:color w:val="000000"/>
                <w:position w:val="-1"/>
                <w:sz w:val="15"/>
                <w:szCs w:val="15"/>
                <w:lang w:val="es-ES"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CFF570" w14:textId="77777777" w:rsidR="001E7104" w:rsidRPr="001E7104" w:rsidRDefault="001E7104" w:rsidP="001E7104">
            <w:pPr>
              <w:suppressAutoHyphens/>
              <w:overflowPunct w:val="0"/>
              <w:autoSpaceDE w:val="0"/>
              <w:autoSpaceDN w:val="0"/>
              <w:adjustRightInd w:val="0"/>
              <w:spacing w:line="256" w:lineRule="auto"/>
              <w:ind w:leftChars="-1" w:left="-1" w:hangingChars="1" w:hanging="1"/>
              <w:textAlignment w:val="baseline"/>
              <w:outlineLvl w:val="0"/>
              <w:rPr>
                <w:rFonts w:ascii="Arial Narrow" w:eastAsia="Times New Roman" w:hAnsi="Arial Narrow" w:cs="Times New Roman"/>
                <w:color w:val="000000"/>
                <w:position w:val="-1"/>
                <w:sz w:val="15"/>
                <w:szCs w:val="15"/>
                <w:lang w:val="es-ES" w:eastAsia="es-CO"/>
              </w:rPr>
            </w:pPr>
          </w:p>
        </w:tc>
      </w:tr>
      <w:tr w:rsidR="001E7104" w:rsidRPr="001E7104" w14:paraId="3AC2F00B" w14:textId="77777777" w:rsidTr="009A1C78">
        <w:trPr>
          <w:trHeight w:val="20"/>
        </w:trPr>
        <w:tc>
          <w:tcPr>
            <w:tcW w:w="964"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13B21F65" w14:textId="77777777" w:rsidR="001E7104" w:rsidRPr="001E7104" w:rsidRDefault="001E7104" w:rsidP="001E7104">
            <w:pPr>
              <w:suppressAutoHyphens/>
              <w:overflowPunct w:val="0"/>
              <w:autoSpaceDE w:val="0"/>
              <w:autoSpaceDN w:val="0"/>
              <w:adjustRightInd w:val="0"/>
              <w:spacing w:line="256" w:lineRule="auto"/>
              <w:ind w:leftChars="-1" w:hangingChars="1" w:hanging="2"/>
              <w:jc w:val="both"/>
              <w:textAlignment w:val="baseline"/>
              <w:outlineLvl w:val="0"/>
              <w:rPr>
                <w:rFonts w:ascii="Arial Narrow" w:eastAsia="Times New Roman" w:hAnsi="Arial Narrow" w:cs="Times New Roman"/>
                <w:b/>
                <w:bCs/>
                <w:color w:val="000000"/>
                <w:position w:val="-1"/>
                <w:sz w:val="15"/>
                <w:szCs w:val="15"/>
                <w:lang w:val="es-ES" w:eastAsia="es-CO"/>
              </w:rPr>
            </w:pPr>
            <w:r w:rsidRPr="001E7104">
              <w:rPr>
                <w:rFonts w:ascii="Arial Narrow" w:eastAsia="Times New Roman" w:hAnsi="Arial Narrow" w:cs="Times New Roman"/>
                <w:b/>
                <w:bCs/>
                <w:color w:val="000000"/>
                <w:position w:val="-1"/>
                <w:sz w:val="15"/>
                <w:szCs w:val="15"/>
                <w:lang w:val="es-ES" w:eastAsia="es-CO"/>
              </w:rPr>
              <w:t>ESTADOS AELC</w:t>
            </w:r>
          </w:p>
        </w:tc>
        <w:tc>
          <w:tcPr>
            <w:tcW w:w="392" w:type="pct"/>
            <w:tcBorders>
              <w:top w:val="single" w:sz="4" w:space="0" w:color="auto"/>
              <w:left w:val="single" w:sz="4" w:space="0" w:color="auto"/>
              <w:bottom w:val="single" w:sz="4" w:space="0" w:color="auto"/>
              <w:right w:val="single" w:sz="4" w:space="0" w:color="auto"/>
            </w:tcBorders>
            <w:vAlign w:val="center"/>
            <w:hideMark/>
          </w:tcPr>
          <w:p w14:paraId="336B1845"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SI</w:t>
            </w:r>
          </w:p>
        </w:tc>
        <w:tc>
          <w:tcPr>
            <w:tcW w:w="608" w:type="pct"/>
            <w:tcBorders>
              <w:top w:val="single" w:sz="4" w:space="0" w:color="auto"/>
              <w:left w:val="single" w:sz="4" w:space="0" w:color="auto"/>
              <w:bottom w:val="single" w:sz="4" w:space="0" w:color="auto"/>
              <w:right w:val="single" w:sz="4" w:space="0" w:color="auto"/>
            </w:tcBorders>
            <w:vAlign w:val="center"/>
            <w:hideMark/>
          </w:tcPr>
          <w:p w14:paraId="2E8ED9D9"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BIENES Y SERVICIOS</w:t>
            </w:r>
          </w:p>
        </w:tc>
        <w:tc>
          <w:tcPr>
            <w:tcW w:w="651" w:type="pct"/>
            <w:tcBorders>
              <w:top w:val="single" w:sz="4" w:space="0" w:color="auto"/>
              <w:left w:val="single" w:sz="4" w:space="0" w:color="auto"/>
              <w:bottom w:val="single" w:sz="4" w:space="0" w:color="auto"/>
              <w:right w:val="single" w:sz="4" w:space="0" w:color="auto"/>
            </w:tcBorders>
            <w:vAlign w:val="center"/>
            <w:hideMark/>
          </w:tcPr>
          <w:p w14:paraId="394817F3"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735.297.922,00</w:t>
            </w:r>
          </w:p>
        </w:tc>
        <w:tc>
          <w:tcPr>
            <w:tcW w:w="615" w:type="pct"/>
            <w:tcBorders>
              <w:top w:val="single" w:sz="4" w:space="0" w:color="auto"/>
              <w:left w:val="single" w:sz="4" w:space="0" w:color="auto"/>
              <w:bottom w:val="single" w:sz="4" w:space="0" w:color="auto"/>
              <w:right w:val="single" w:sz="4" w:space="0" w:color="auto"/>
            </w:tcBorders>
            <w:vAlign w:val="center"/>
            <w:hideMark/>
          </w:tcPr>
          <w:p w14:paraId="1DCB8F02"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w:eastAsia="Times New Roman" w:hAnsi="Arial" w:cs="Arial"/>
                <w:position w:val="-1"/>
                <w:sz w:val="15"/>
                <w:szCs w:val="15"/>
                <w:lang w:val="es-ES" w:eastAsia="es-ES"/>
              </w:rPr>
              <w:t>183.426.000</w:t>
            </w:r>
          </w:p>
        </w:tc>
        <w:tc>
          <w:tcPr>
            <w:tcW w:w="314" w:type="pct"/>
            <w:tcBorders>
              <w:top w:val="single" w:sz="4" w:space="0" w:color="auto"/>
              <w:left w:val="single" w:sz="4" w:space="0" w:color="auto"/>
              <w:bottom w:val="single" w:sz="4" w:space="0" w:color="auto"/>
              <w:right w:val="single" w:sz="4" w:space="0" w:color="auto"/>
            </w:tcBorders>
            <w:vAlign w:val="center"/>
            <w:hideMark/>
          </w:tcPr>
          <w:p w14:paraId="253A0F61"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NO</w:t>
            </w:r>
          </w:p>
        </w:tc>
        <w:tc>
          <w:tcPr>
            <w:tcW w:w="54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3F6CB2F0"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both"/>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 xml:space="preserve">1, 4, 5, 6, 7, 10, 11, 12, </w:t>
            </w:r>
            <w:r w:rsidRPr="001E7104">
              <w:rPr>
                <w:rFonts w:ascii="Arial Narrow" w:eastAsia="Times New Roman" w:hAnsi="Arial Narrow" w:cs="Times New Roman"/>
                <w:b/>
                <w:color w:val="000000"/>
                <w:position w:val="-1"/>
                <w:sz w:val="15"/>
                <w:szCs w:val="15"/>
                <w:lang w:val="es-ES" w:eastAsia="es-CO"/>
              </w:rPr>
              <w:t>14</w:t>
            </w:r>
            <w:r w:rsidRPr="001E7104">
              <w:rPr>
                <w:rFonts w:ascii="Arial Narrow" w:eastAsia="Times New Roman" w:hAnsi="Arial Narrow" w:cs="Times New Roman"/>
                <w:color w:val="000000"/>
                <w:position w:val="-1"/>
                <w:sz w:val="15"/>
                <w:szCs w:val="15"/>
                <w:lang w:val="es-ES" w:eastAsia="es-CO"/>
              </w:rPr>
              <w:t xml:space="preserve">, 15, 16, 17, 19, 32, 33, 34, </w:t>
            </w:r>
          </w:p>
          <w:p w14:paraId="48196B97"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both"/>
              <w:textAlignment w:val="baseline"/>
              <w:outlineLvl w:val="0"/>
              <w:rPr>
                <w:rFonts w:ascii="Arial Narrow" w:eastAsia="Times New Roman" w:hAnsi="Arial Narrow" w:cs="Times New Roman"/>
                <w:color w:val="000000"/>
                <w:position w:val="-1"/>
                <w:sz w:val="15"/>
                <w:szCs w:val="15"/>
                <w:lang w:val="es-ES" w:eastAsia="es-CO"/>
              </w:rPr>
            </w:pPr>
          </w:p>
          <w:p w14:paraId="124167DC"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both"/>
              <w:textAlignment w:val="baseline"/>
              <w:outlineLvl w:val="0"/>
              <w:rPr>
                <w:rFonts w:ascii="Arial Narrow" w:eastAsia="Times New Roman" w:hAnsi="Arial Narrow" w:cs="Times New Roman"/>
                <w:color w:val="000000"/>
                <w:position w:val="-1"/>
                <w:sz w:val="15"/>
                <w:szCs w:val="15"/>
                <w:lang w:val="es-ES" w:eastAsia="es-CO"/>
              </w:rPr>
            </w:pPr>
          </w:p>
          <w:p w14:paraId="723A1AE4"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both"/>
              <w:textAlignment w:val="baseline"/>
              <w:outlineLvl w:val="0"/>
              <w:rPr>
                <w:rFonts w:ascii="Arial Narrow" w:eastAsia="Times New Roman" w:hAnsi="Arial Narrow" w:cs="Times New Roman"/>
                <w:color w:val="000000"/>
                <w:position w:val="-1"/>
                <w:sz w:val="15"/>
                <w:szCs w:val="15"/>
                <w:lang w:val="es-ES" w:eastAsia="es-CO"/>
              </w:rPr>
            </w:pPr>
          </w:p>
          <w:p w14:paraId="3A2690F8"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both"/>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35, 36, 37, 40, 41, 42, 43, 45, 46</w:t>
            </w:r>
          </w:p>
        </w:tc>
        <w:tc>
          <w:tcPr>
            <w:tcW w:w="314" w:type="pct"/>
            <w:vMerge w:val="restart"/>
            <w:tcBorders>
              <w:top w:val="single" w:sz="4" w:space="0" w:color="auto"/>
              <w:left w:val="single" w:sz="4" w:space="0" w:color="auto"/>
              <w:bottom w:val="single" w:sz="4" w:space="0" w:color="auto"/>
              <w:right w:val="single" w:sz="4" w:space="0" w:color="auto"/>
            </w:tcBorders>
            <w:vAlign w:val="center"/>
            <w:hideMark/>
          </w:tcPr>
          <w:p w14:paraId="7494428C"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both"/>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N/A</w:t>
            </w:r>
          </w:p>
        </w:tc>
        <w:tc>
          <w:tcPr>
            <w:tcW w:w="599" w:type="pct"/>
            <w:vMerge w:val="restart"/>
            <w:tcBorders>
              <w:top w:val="single" w:sz="4" w:space="0" w:color="auto"/>
              <w:left w:val="single" w:sz="4" w:space="0" w:color="auto"/>
              <w:bottom w:val="single" w:sz="4" w:space="0" w:color="auto"/>
              <w:right w:val="single" w:sz="4" w:space="0" w:color="auto"/>
            </w:tcBorders>
            <w:vAlign w:val="center"/>
            <w:hideMark/>
          </w:tcPr>
          <w:p w14:paraId="76C9E77F"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NO</w:t>
            </w:r>
          </w:p>
        </w:tc>
      </w:tr>
      <w:tr w:rsidR="001E7104" w:rsidRPr="001E7104" w14:paraId="1DDDCF22" w14:textId="77777777" w:rsidTr="009A1C78">
        <w:trPr>
          <w:trHeight w:val="20"/>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637FA80A" w14:textId="77777777" w:rsidR="001E7104" w:rsidRPr="001E7104" w:rsidRDefault="001E7104" w:rsidP="001E7104">
            <w:pPr>
              <w:suppressAutoHyphens/>
              <w:overflowPunct w:val="0"/>
              <w:autoSpaceDE w:val="0"/>
              <w:autoSpaceDN w:val="0"/>
              <w:adjustRightInd w:val="0"/>
              <w:spacing w:line="256" w:lineRule="auto"/>
              <w:ind w:leftChars="-1" w:hangingChars="1" w:hanging="2"/>
              <w:textAlignment w:val="baseline"/>
              <w:outlineLvl w:val="0"/>
              <w:rPr>
                <w:rFonts w:ascii="Arial Narrow" w:eastAsia="Times New Roman" w:hAnsi="Arial Narrow" w:cs="Times New Roman"/>
                <w:b/>
                <w:bCs/>
                <w:color w:val="000000"/>
                <w:position w:val="-1"/>
                <w:sz w:val="15"/>
                <w:szCs w:val="15"/>
                <w:lang w:val="es-ES" w:eastAsia="es-CO"/>
              </w:rPr>
            </w:pPr>
          </w:p>
        </w:tc>
        <w:tc>
          <w:tcPr>
            <w:tcW w:w="392" w:type="pct"/>
            <w:tcBorders>
              <w:top w:val="single" w:sz="4" w:space="0" w:color="auto"/>
              <w:left w:val="single" w:sz="4" w:space="0" w:color="auto"/>
              <w:bottom w:val="single" w:sz="4" w:space="0" w:color="auto"/>
              <w:right w:val="single" w:sz="4" w:space="0" w:color="auto"/>
            </w:tcBorders>
            <w:vAlign w:val="center"/>
            <w:hideMark/>
          </w:tcPr>
          <w:p w14:paraId="335E83DD"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SI</w:t>
            </w:r>
          </w:p>
        </w:tc>
        <w:tc>
          <w:tcPr>
            <w:tcW w:w="608" w:type="pct"/>
            <w:tcBorders>
              <w:top w:val="single" w:sz="4" w:space="0" w:color="auto"/>
              <w:left w:val="single" w:sz="4" w:space="0" w:color="auto"/>
              <w:bottom w:val="single" w:sz="4" w:space="0" w:color="auto"/>
              <w:right w:val="single" w:sz="4" w:space="0" w:color="auto"/>
            </w:tcBorders>
            <w:noWrap/>
            <w:vAlign w:val="center"/>
            <w:hideMark/>
          </w:tcPr>
          <w:p w14:paraId="4BF59545"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CONSTRUCCIÓN</w:t>
            </w:r>
          </w:p>
        </w:tc>
        <w:tc>
          <w:tcPr>
            <w:tcW w:w="651" w:type="pct"/>
            <w:tcBorders>
              <w:top w:val="single" w:sz="4" w:space="0" w:color="auto"/>
              <w:left w:val="single" w:sz="4" w:space="0" w:color="auto"/>
              <w:bottom w:val="single" w:sz="4" w:space="0" w:color="auto"/>
              <w:right w:val="single" w:sz="4" w:space="0" w:color="auto"/>
            </w:tcBorders>
            <w:vAlign w:val="center"/>
            <w:hideMark/>
          </w:tcPr>
          <w:p w14:paraId="276C45B2"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28.280.689.315,00</w:t>
            </w:r>
          </w:p>
        </w:tc>
        <w:tc>
          <w:tcPr>
            <w:tcW w:w="615" w:type="pct"/>
            <w:tcBorders>
              <w:top w:val="single" w:sz="4" w:space="0" w:color="auto"/>
              <w:left w:val="single" w:sz="4" w:space="0" w:color="auto"/>
              <w:bottom w:val="single" w:sz="4" w:space="0" w:color="auto"/>
              <w:right w:val="single" w:sz="4" w:space="0" w:color="auto"/>
            </w:tcBorders>
            <w:vAlign w:val="center"/>
            <w:hideMark/>
          </w:tcPr>
          <w:p w14:paraId="7FBA7808"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NA</w:t>
            </w:r>
          </w:p>
        </w:tc>
        <w:tc>
          <w:tcPr>
            <w:tcW w:w="314" w:type="pct"/>
            <w:tcBorders>
              <w:top w:val="single" w:sz="4" w:space="0" w:color="auto"/>
              <w:left w:val="single" w:sz="4" w:space="0" w:color="auto"/>
              <w:bottom w:val="single" w:sz="4" w:space="0" w:color="auto"/>
              <w:right w:val="single" w:sz="4" w:space="0" w:color="auto"/>
            </w:tcBorders>
            <w:vAlign w:val="center"/>
            <w:hideMark/>
          </w:tcPr>
          <w:p w14:paraId="2F9BB7DA"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NO</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03E9043C" w14:textId="77777777" w:rsidR="001E7104" w:rsidRPr="001E7104" w:rsidRDefault="001E7104" w:rsidP="001E7104">
            <w:pPr>
              <w:suppressAutoHyphens/>
              <w:overflowPunct w:val="0"/>
              <w:autoSpaceDE w:val="0"/>
              <w:autoSpaceDN w:val="0"/>
              <w:adjustRightInd w:val="0"/>
              <w:spacing w:line="256" w:lineRule="auto"/>
              <w:ind w:leftChars="-1" w:left="-1" w:hangingChars="1" w:hanging="1"/>
              <w:textAlignment w:val="baseline"/>
              <w:outlineLvl w:val="0"/>
              <w:rPr>
                <w:rFonts w:ascii="Arial Narrow" w:eastAsia="Times New Roman" w:hAnsi="Arial Narrow" w:cs="Times New Roman"/>
                <w:color w:val="000000"/>
                <w:position w:val="-1"/>
                <w:sz w:val="15"/>
                <w:szCs w:val="15"/>
                <w:lang w:val="es-ES"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5423B4" w14:textId="77777777" w:rsidR="001E7104" w:rsidRPr="001E7104" w:rsidRDefault="001E7104" w:rsidP="001E7104">
            <w:pPr>
              <w:suppressAutoHyphens/>
              <w:overflowPunct w:val="0"/>
              <w:autoSpaceDE w:val="0"/>
              <w:autoSpaceDN w:val="0"/>
              <w:adjustRightInd w:val="0"/>
              <w:spacing w:line="256" w:lineRule="auto"/>
              <w:ind w:leftChars="-1" w:left="-1" w:hangingChars="1" w:hanging="1"/>
              <w:textAlignment w:val="baseline"/>
              <w:outlineLvl w:val="0"/>
              <w:rPr>
                <w:rFonts w:ascii="Arial Narrow" w:eastAsia="Times New Roman" w:hAnsi="Arial Narrow" w:cs="Times New Roman"/>
                <w:color w:val="000000"/>
                <w:position w:val="-1"/>
                <w:sz w:val="15"/>
                <w:szCs w:val="15"/>
                <w:lang w:val="es-ES"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EA62D1" w14:textId="77777777" w:rsidR="001E7104" w:rsidRPr="001E7104" w:rsidRDefault="001E7104" w:rsidP="001E7104">
            <w:pPr>
              <w:suppressAutoHyphens/>
              <w:overflowPunct w:val="0"/>
              <w:autoSpaceDE w:val="0"/>
              <w:autoSpaceDN w:val="0"/>
              <w:adjustRightInd w:val="0"/>
              <w:spacing w:line="256" w:lineRule="auto"/>
              <w:ind w:leftChars="-1" w:left="-1" w:hangingChars="1" w:hanging="1"/>
              <w:textAlignment w:val="baseline"/>
              <w:outlineLvl w:val="0"/>
              <w:rPr>
                <w:rFonts w:ascii="Arial Narrow" w:eastAsia="Times New Roman" w:hAnsi="Arial Narrow" w:cs="Times New Roman"/>
                <w:color w:val="000000"/>
                <w:position w:val="-1"/>
                <w:sz w:val="15"/>
                <w:szCs w:val="15"/>
                <w:lang w:val="es-ES" w:eastAsia="es-CO"/>
              </w:rPr>
            </w:pPr>
          </w:p>
        </w:tc>
      </w:tr>
      <w:tr w:rsidR="001E7104" w:rsidRPr="001E7104" w14:paraId="5265C15D" w14:textId="77777777" w:rsidTr="009A1C78">
        <w:trPr>
          <w:trHeight w:val="20"/>
        </w:trPr>
        <w:tc>
          <w:tcPr>
            <w:tcW w:w="964"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16011B5" w14:textId="77777777" w:rsidR="001E7104" w:rsidRPr="001E7104" w:rsidRDefault="001E7104" w:rsidP="001E7104">
            <w:pPr>
              <w:suppressAutoHyphens/>
              <w:overflowPunct w:val="0"/>
              <w:autoSpaceDE w:val="0"/>
              <w:autoSpaceDN w:val="0"/>
              <w:adjustRightInd w:val="0"/>
              <w:spacing w:line="256" w:lineRule="auto"/>
              <w:ind w:leftChars="-1" w:hangingChars="1" w:hanging="2"/>
              <w:jc w:val="both"/>
              <w:textAlignment w:val="baseline"/>
              <w:outlineLvl w:val="0"/>
              <w:rPr>
                <w:rFonts w:ascii="Arial Narrow" w:eastAsia="Times New Roman" w:hAnsi="Arial Narrow" w:cs="Times New Roman"/>
                <w:b/>
                <w:bCs/>
                <w:color w:val="000000"/>
                <w:position w:val="-1"/>
                <w:sz w:val="15"/>
                <w:szCs w:val="15"/>
                <w:u w:val="single"/>
                <w:lang w:val="es-ES" w:eastAsia="es-CO"/>
              </w:rPr>
            </w:pPr>
            <w:r w:rsidRPr="001E7104">
              <w:rPr>
                <w:rFonts w:ascii="Arial Narrow" w:eastAsia="Times New Roman" w:hAnsi="Arial Narrow" w:cs="Times New Roman"/>
                <w:b/>
                <w:bCs/>
                <w:color w:val="000000"/>
                <w:position w:val="-1"/>
                <w:sz w:val="15"/>
                <w:szCs w:val="15"/>
                <w:u w:val="single"/>
                <w:lang w:val="es-ES" w:eastAsia="es-CO"/>
              </w:rPr>
              <w:t>ESTADOS UNIDOS</w:t>
            </w:r>
          </w:p>
        </w:tc>
        <w:tc>
          <w:tcPr>
            <w:tcW w:w="392" w:type="pct"/>
            <w:tcBorders>
              <w:top w:val="single" w:sz="4" w:space="0" w:color="auto"/>
              <w:left w:val="single" w:sz="4" w:space="0" w:color="auto"/>
              <w:bottom w:val="single" w:sz="4" w:space="0" w:color="auto"/>
              <w:right w:val="single" w:sz="4" w:space="0" w:color="auto"/>
            </w:tcBorders>
            <w:vAlign w:val="center"/>
            <w:hideMark/>
          </w:tcPr>
          <w:p w14:paraId="3D943C19"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SI</w:t>
            </w:r>
          </w:p>
        </w:tc>
        <w:tc>
          <w:tcPr>
            <w:tcW w:w="608" w:type="pct"/>
            <w:tcBorders>
              <w:top w:val="single" w:sz="4" w:space="0" w:color="auto"/>
              <w:left w:val="single" w:sz="4" w:space="0" w:color="auto"/>
              <w:bottom w:val="single" w:sz="4" w:space="0" w:color="auto"/>
              <w:right w:val="single" w:sz="4" w:space="0" w:color="auto"/>
            </w:tcBorders>
            <w:vAlign w:val="center"/>
            <w:hideMark/>
          </w:tcPr>
          <w:p w14:paraId="7AD261C5"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BIENES Y SERVICIOS</w:t>
            </w:r>
          </w:p>
        </w:tc>
        <w:tc>
          <w:tcPr>
            <w:tcW w:w="651" w:type="pct"/>
            <w:tcBorders>
              <w:top w:val="single" w:sz="4" w:space="0" w:color="auto"/>
              <w:left w:val="single" w:sz="4" w:space="0" w:color="auto"/>
              <w:bottom w:val="single" w:sz="4" w:space="0" w:color="auto"/>
              <w:right w:val="single" w:sz="4" w:space="0" w:color="auto"/>
            </w:tcBorders>
            <w:vAlign w:val="center"/>
            <w:hideMark/>
          </w:tcPr>
          <w:p w14:paraId="73FDC8D6"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436.349.451,00</w:t>
            </w:r>
          </w:p>
        </w:tc>
        <w:tc>
          <w:tcPr>
            <w:tcW w:w="615" w:type="pct"/>
            <w:tcBorders>
              <w:top w:val="single" w:sz="4" w:space="0" w:color="auto"/>
              <w:left w:val="single" w:sz="4" w:space="0" w:color="auto"/>
              <w:bottom w:val="single" w:sz="4" w:space="0" w:color="auto"/>
              <w:right w:val="single" w:sz="4" w:space="0" w:color="auto"/>
            </w:tcBorders>
            <w:vAlign w:val="center"/>
            <w:hideMark/>
          </w:tcPr>
          <w:p w14:paraId="6A0EA6C3"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w:eastAsia="Times New Roman" w:hAnsi="Arial" w:cs="Arial"/>
                <w:position w:val="-1"/>
                <w:sz w:val="15"/>
                <w:szCs w:val="15"/>
                <w:lang w:val="es-ES" w:eastAsia="es-ES"/>
              </w:rPr>
              <w:t>183.426.000</w:t>
            </w:r>
          </w:p>
        </w:tc>
        <w:tc>
          <w:tcPr>
            <w:tcW w:w="314" w:type="pct"/>
            <w:tcBorders>
              <w:top w:val="single" w:sz="4" w:space="0" w:color="auto"/>
              <w:left w:val="single" w:sz="4" w:space="0" w:color="auto"/>
              <w:bottom w:val="single" w:sz="4" w:space="0" w:color="auto"/>
              <w:right w:val="single" w:sz="4" w:space="0" w:color="auto"/>
            </w:tcBorders>
            <w:vAlign w:val="center"/>
            <w:hideMark/>
          </w:tcPr>
          <w:p w14:paraId="4F206BC5"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NO</w:t>
            </w:r>
          </w:p>
        </w:tc>
        <w:tc>
          <w:tcPr>
            <w:tcW w:w="54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29D331BF"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both"/>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 xml:space="preserve">1, 2, 3, 4, 5, 6, 7, 12, </w:t>
            </w:r>
            <w:r w:rsidRPr="001E7104">
              <w:rPr>
                <w:rFonts w:ascii="Arial Narrow" w:eastAsia="Times New Roman" w:hAnsi="Arial Narrow" w:cs="Times New Roman"/>
                <w:b/>
                <w:color w:val="000000"/>
                <w:position w:val="-1"/>
                <w:sz w:val="15"/>
                <w:szCs w:val="15"/>
                <w:lang w:val="es-ES" w:eastAsia="es-CO"/>
              </w:rPr>
              <w:t>14</w:t>
            </w:r>
            <w:r w:rsidRPr="001E7104">
              <w:rPr>
                <w:rFonts w:ascii="Arial Narrow" w:eastAsia="Times New Roman" w:hAnsi="Arial Narrow" w:cs="Times New Roman"/>
                <w:color w:val="000000"/>
                <w:position w:val="-1"/>
                <w:sz w:val="15"/>
                <w:szCs w:val="15"/>
                <w:lang w:val="es-ES" w:eastAsia="es-CO"/>
              </w:rPr>
              <w:t>, 15, 16, 17, 19, 32, 33, 34, 35, 36, 37, 40, 41, 42, 43, 45, 46</w:t>
            </w:r>
          </w:p>
        </w:tc>
        <w:tc>
          <w:tcPr>
            <w:tcW w:w="314" w:type="pct"/>
            <w:vMerge w:val="restart"/>
            <w:tcBorders>
              <w:top w:val="single" w:sz="4" w:space="0" w:color="auto"/>
              <w:left w:val="single" w:sz="4" w:space="0" w:color="auto"/>
              <w:bottom w:val="single" w:sz="4" w:space="0" w:color="auto"/>
              <w:right w:val="single" w:sz="4" w:space="0" w:color="auto"/>
            </w:tcBorders>
            <w:vAlign w:val="center"/>
            <w:hideMark/>
          </w:tcPr>
          <w:p w14:paraId="26282350"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both"/>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NA</w:t>
            </w:r>
          </w:p>
        </w:tc>
        <w:tc>
          <w:tcPr>
            <w:tcW w:w="599" w:type="pct"/>
            <w:vMerge w:val="restart"/>
            <w:tcBorders>
              <w:top w:val="single" w:sz="4" w:space="0" w:color="auto"/>
              <w:left w:val="single" w:sz="4" w:space="0" w:color="auto"/>
              <w:bottom w:val="single" w:sz="4" w:space="0" w:color="auto"/>
              <w:right w:val="single" w:sz="4" w:space="0" w:color="auto"/>
            </w:tcBorders>
            <w:vAlign w:val="center"/>
            <w:hideMark/>
          </w:tcPr>
          <w:p w14:paraId="6CDF6D01"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NO</w:t>
            </w:r>
          </w:p>
        </w:tc>
      </w:tr>
      <w:tr w:rsidR="001E7104" w:rsidRPr="001E7104" w14:paraId="72F9A4EE" w14:textId="77777777" w:rsidTr="009A1C78">
        <w:trPr>
          <w:trHeight w:val="20"/>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24B7EC52" w14:textId="77777777" w:rsidR="001E7104" w:rsidRPr="001E7104" w:rsidRDefault="001E7104" w:rsidP="001E7104">
            <w:pPr>
              <w:suppressAutoHyphens/>
              <w:overflowPunct w:val="0"/>
              <w:autoSpaceDE w:val="0"/>
              <w:autoSpaceDN w:val="0"/>
              <w:adjustRightInd w:val="0"/>
              <w:spacing w:line="256" w:lineRule="auto"/>
              <w:ind w:leftChars="-1" w:hangingChars="1" w:hanging="2"/>
              <w:textAlignment w:val="baseline"/>
              <w:outlineLvl w:val="0"/>
              <w:rPr>
                <w:rFonts w:ascii="Arial Narrow" w:eastAsia="Times New Roman" w:hAnsi="Arial Narrow" w:cs="Times New Roman"/>
                <w:b/>
                <w:bCs/>
                <w:color w:val="000000"/>
                <w:position w:val="-1"/>
                <w:sz w:val="15"/>
                <w:szCs w:val="15"/>
                <w:u w:val="single"/>
                <w:lang w:val="es-ES" w:eastAsia="es-CO"/>
              </w:rPr>
            </w:pPr>
          </w:p>
        </w:tc>
        <w:tc>
          <w:tcPr>
            <w:tcW w:w="392" w:type="pct"/>
            <w:tcBorders>
              <w:top w:val="single" w:sz="4" w:space="0" w:color="auto"/>
              <w:left w:val="single" w:sz="4" w:space="0" w:color="auto"/>
              <w:bottom w:val="single" w:sz="4" w:space="0" w:color="auto"/>
              <w:right w:val="single" w:sz="4" w:space="0" w:color="auto"/>
            </w:tcBorders>
            <w:vAlign w:val="center"/>
            <w:hideMark/>
          </w:tcPr>
          <w:p w14:paraId="3EF1CFF8"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SI</w:t>
            </w:r>
          </w:p>
        </w:tc>
        <w:tc>
          <w:tcPr>
            <w:tcW w:w="608" w:type="pct"/>
            <w:tcBorders>
              <w:top w:val="single" w:sz="4" w:space="0" w:color="auto"/>
              <w:left w:val="single" w:sz="4" w:space="0" w:color="auto"/>
              <w:bottom w:val="single" w:sz="4" w:space="0" w:color="auto"/>
              <w:right w:val="single" w:sz="4" w:space="0" w:color="auto"/>
            </w:tcBorders>
            <w:noWrap/>
            <w:vAlign w:val="center"/>
            <w:hideMark/>
          </w:tcPr>
          <w:p w14:paraId="5DC43030"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both"/>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CONSTRUCCIÓN</w:t>
            </w:r>
          </w:p>
        </w:tc>
        <w:tc>
          <w:tcPr>
            <w:tcW w:w="651" w:type="pct"/>
            <w:tcBorders>
              <w:top w:val="single" w:sz="4" w:space="0" w:color="auto"/>
              <w:left w:val="single" w:sz="4" w:space="0" w:color="auto"/>
              <w:bottom w:val="single" w:sz="4" w:space="0" w:color="auto"/>
              <w:right w:val="single" w:sz="4" w:space="0" w:color="auto"/>
            </w:tcBorders>
            <w:vAlign w:val="center"/>
            <w:hideMark/>
          </w:tcPr>
          <w:p w14:paraId="4A798C23"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both"/>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28.617.834.543,00</w:t>
            </w:r>
          </w:p>
        </w:tc>
        <w:tc>
          <w:tcPr>
            <w:tcW w:w="615" w:type="pct"/>
            <w:tcBorders>
              <w:top w:val="single" w:sz="4" w:space="0" w:color="auto"/>
              <w:left w:val="single" w:sz="4" w:space="0" w:color="auto"/>
              <w:bottom w:val="single" w:sz="4" w:space="0" w:color="auto"/>
              <w:right w:val="single" w:sz="4" w:space="0" w:color="auto"/>
            </w:tcBorders>
            <w:vAlign w:val="center"/>
            <w:hideMark/>
          </w:tcPr>
          <w:p w14:paraId="3401E75E"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NA</w:t>
            </w:r>
          </w:p>
        </w:tc>
        <w:tc>
          <w:tcPr>
            <w:tcW w:w="314" w:type="pct"/>
            <w:tcBorders>
              <w:top w:val="single" w:sz="4" w:space="0" w:color="auto"/>
              <w:left w:val="single" w:sz="4" w:space="0" w:color="auto"/>
              <w:bottom w:val="single" w:sz="4" w:space="0" w:color="auto"/>
              <w:right w:val="single" w:sz="4" w:space="0" w:color="auto"/>
            </w:tcBorders>
            <w:vAlign w:val="center"/>
            <w:hideMark/>
          </w:tcPr>
          <w:p w14:paraId="4815D405"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NO</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0873999D" w14:textId="77777777" w:rsidR="001E7104" w:rsidRPr="001E7104" w:rsidRDefault="001E7104" w:rsidP="001E7104">
            <w:pPr>
              <w:suppressAutoHyphens/>
              <w:overflowPunct w:val="0"/>
              <w:autoSpaceDE w:val="0"/>
              <w:autoSpaceDN w:val="0"/>
              <w:adjustRightInd w:val="0"/>
              <w:spacing w:line="256" w:lineRule="auto"/>
              <w:ind w:leftChars="-1" w:left="-1" w:hangingChars="1" w:hanging="1"/>
              <w:textAlignment w:val="baseline"/>
              <w:outlineLvl w:val="0"/>
              <w:rPr>
                <w:rFonts w:ascii="Arial Narrow" w:eastAsia="Times New Roman" w:hAnsi="Arial Narrow" w:cs="Times New Roman"/>
                <w:color w:val="000000"/>
                <w:position w:val="-1"/>
                <w:sz w:val="15"/>
                <w:szCs w:val="15"/>
                <w:lang w:val="es-ES"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D8CEB0" w14:textId="77777777" w:rsidR="001E7104" w:rsidRPr="001E7104" w:rsidRDefault="001E7104" w:rsidP="001E7104">
            <w:pPr>
              <w:suppressAutoHyphens/>
              <w:overflowPunct w:val="0"/>
              <w:autoSpaceDE w:val="0"/>
              <w:autoSpaceDN w:val="0"/>
              <w:adjustRightInd w:val="0"/>
              <w:spacing w:line="256" w:lineRule="auto"/>
              <w:ind w:leftChars="-1" w:left="-1" w:hangingChars="1" w:hanging="1"/>
              <w:textAlignment w:val="baseline"/>
              <w:outlineLvl w:val="0"/>
              <w:rPr>
                <w:rFonts w:ascii="Arial Narrow" w:eastAsia="Times New Roman" w:hAnsi="Arial Narrow" w:cs="Times New Roman"/>
                <w:color w:val="000000"/>
                <w:position w:val="-1"/>
                <w:sz w:val="15"/>
                <w:szCs w:val="15"/>
                <w:lang w:val="es-ES"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7E07AE" w14:textId="77777777" w:rsidR="001E7104" w:rsidRPr="001E7104" w:rsidRDefault="001E7104" w:rsidP="001E7104">
            <w:pPr>
              <w:suppressAutoHyphens/>
              <w:overflowPunct w:val="0"/>
              <w:autoSpaceDE w:val="0"/>
              <w:autoSpaceDN w:val="0"/>
              <w:adjustRightInd w:val="0"/>
              <w:spacing w:line="256" w:lineRule="auto"/>
              <w:ind w:leftChars="-1" w:left="-1" w:hangingChars="1" w:hanging="1"/>
              <w:textAlignment w:val="baseline"/>
              <w:outlineLvl w:val="0"/>
              <w:rPr>
                <w:rFonts w:ascii="Arial Narrow" w:eastAsia="Times New Roman" w:hAnsi="Arial Narrow" w:cs="Times New Roman"/>
                <w:color w:val="000000"/>
                <w:position w:val="-1"/>
                <w:sz w:val="15"/>
                <w:szCs w:val="15"/>
                <w:lang w:val="es-ES" w:eastAsia="es-CO"/>
              </w:rPr>
            </w:pPr>
          </w:p>
        </w:tc>
      </w:tr>
      <w:tr w:rsidR="001E7104" w:rsidRPr="001E7104" w14:paraId="48EB4D85" w14:textId="77777777" w:rsidTr="009A1C78">
        <w:trPr>
          <w:trHeight w:val="20"/>
        </w:trPr>
        <w:tc>
          <w:tcPr>
            <w:tcW w:w="964"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E392F13" w14:textId="77777777" w:rsidR="001E7104" w:rsidRPr="001E7104" w:rsidRDefault="001E7104" w:rsidP="001E7104">
            <w:pPr>
              <w:suppressAutoHyphens/>
              <w:overflowPunct w:val="0"/>
              <w:autoSpaceDE w:val="0"/>
              <w:autoSpaceDN w:val="0"/>
              <w:adjustRightInd w:val="0"/>
              <w:spacing w:line="256" w:lineRule="auto"/>
              <w:ind w:leftChars="-1" w:hangingChars="1" w:hanging="2"/>
              <w:jc w:val="both"/>
              <w:textAlignment w:val="baseline"/>
              <w:outlineLvl w:val="0"/>
              <w:rPr>
                <w:rFonts w:ascii="Arial Narrow" w:eastAsia="Times New Roman" w:hAnsi="Arial Narrow" w:cs="Times New Roman"/>
                <w:b/>
                <w:bCs/>
                <w:color w:val="000000"/>
                <w:position w:val="-1"/>
                <w:sz w:val="15"/>
                <w:szCs w:val="15"/>
                <w:lang w:val="es-ES" w:eastAsia="es-CO"/>
              </w:rPr>
            </w:pPr>
            <w:r w:rsidRPr="001E7104">
              <w:rPr>
                <w:rFonts w:ascii="Arial Narrow" w:eastAsia="Times New Roman" w:hAnsi="Arial Narrow" w:cs="Times New Roman"/>
                <w:b/>
                <w:bCs/>
                <w:color w:val="000000"/>
                <w:position w:val="-1"/>
                <w:sz w:val="15"/>
                <w:szCs w:val="15"/>
                <w:lang w:val="es-ES" w:eastAsia="es-CO"/>
              </w:rPr>
              <w:t>UNIÓN EUROPEA</w:t>
            </w:r>
          </w:p>
        </w:tc>
        <w:tc>
          <w:tcPr>
            <w:tcW w:w="392" w:type="pct"/>
            <w:tcBorders>
              <w:top w:val="single" w:sz="4" w:space="0" w:color="auto"/>
              <w:left w:val="single" w:sz="4" w:space="0" w:color="auto"/>
              <w:bottom w:val="single" w:sz="4" w:space="0" w:color="auto"/>
              <w:right w:val="single" w:sz="4" w:space="0" w:color="auto"/>
            </w:tcBorders>
            <w:vAlign w:val="center"/>
            <w:hideMark/>
          </w:tcPr>
          <w:p w14:paraId="22CFEC68"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SI</w:t>
            </w:r>
          </w:p>
        </w:tc>
        <w:tc>
          <w:tcPr>
            <w:tcW w:w="608" w:type="pct"/>
            <w:tcBorders>
              <w:top w:val="single" w:sz="4" w:space="0" w:color="auto"/>
              <w:left w:val="single" w:sz="4" w:space="0" w:color="auto"/>
              <w:bottom w:val="single" w:sz="4" w:space="0" w:color="auto"/>
              <w:right w:val="single" w:sz="4" w:space="0" w:color="auto"/>
            </w:tcBorders>
            <w:vAlign w:val="center"/>
            <w:hideMark/>
          </w:tcPr>
          <w:p w14:paraId="1DAD190A"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BIENES Y SERVICIOS</w:t>
            </w:r>
          </w:p>
        </w:tc>
        <w:tc>
          <w:tcPr>
            <w:tcW w:w="651" w:type="pct"/>
            <w:tcBorders>
              <w:top w:val="single" w:sz="4" w:space="0" w:color="auto"/>
              <w:left w:val="single" w:sz="4" w:space="0" w:color="auto"/>
              <w:bottom w:val="single" w:sz="4" w:space="0" w:color="auto"/>
              <w:right w:val="single" w:sz="4" w:space="0" w:color="auto"/>
            </w:tcBorders>
            <w:vAlign w:val="center"/>
            <w:hideMark/>
          </w:tcPr>
          <w:p w14:paraId="14A66482"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735.297.922,00</w:t>
            </w:r>
          </w:p>
        </w:tc>
        <w:tc>
          <w:tcPr>
            <w:tcW w:w="615" w:type="pct"/>
            <w:tcBorders>
              <w:top w:val="single" w:sz="4" w:space="0" w:color="auto"/>
              <w:left w:val="single" w:sz="4" w:space="0" w:color="auto"/>
              <w:bottom w:val="single" w:sz="4" w:space="0" w:color="auto"/>
              <w:right w:val="single" w:sz="4" w:space="0" w:color="auto"/>
            </w:tcBorders>
            <w:vAlign w:val="center"/>
            <w:hideMark/>
          </w:tcPr>
          <w:p w14:paraId="4E6A9AD4"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w:eastAsia="Times New Roman" w:hAnsi="Arial" w:cs="Arial"/>
                <w:position w:val="-1"/>
                <w:sz w:val="15"/>
                <w:szCs w:val="15"/>
                <w:lang w:val="es-ES" w:eastAsia="es-ES"/>
              </w:rPr>
              <w:t>183.426.000</w:t>
            </w:r>
          </w:p>
        </w:tc>
        <w:tc>
          <w:tcPr>
            <w:tcW w:w="314" w:type="pct"/>
            <w:tcBorders>
              <w:top w:val="single" w:sz="4" w:space="0" w:color="auto"/>
              <w:left w:val="single" w:sz="4" w:space="0" w:color="auto"/>
              <w:bottom w:val="single" w:sz="4" w:space="0" w:color="auto"/>
              <w:right w:val="single" w:sz="4" w:space="0" w:color="auto"/>
            </w:tcBorders>
            <w:vAlign w:val="center"/>
            <w:hideMark/>
          </w:tcPr>
          <w:p w14:paraId="6AC29B6B"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NO</w:t>
            </w:r>
          </w:p>
        </w:tc>
        <w:tc>
          <w:tcPr>
            <w:tcW w:w="54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46D140FF"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both"/>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 xml:space="preserve">1, 4, 5, 6, 7, 10, 11, 12, 13, </w:t>
            </w:r>
            <w:r w:rsidRPr="001E7104">
              <w:rPr>
                <w:rFonts w:ascii="Arial Narrow" w:eastAsia="Times New Roman" w:hAnsi="Arial Narrow" w:cs="Times New Roman"/>
                <w:b/>
                <w:color w:val="000000"/>
                <w:position w:val="-1"/>
                <w:sz w:val="15"/>
                <w:szCs w:val="15"/>
                <w:lang w:val="es-ES" w:eastAsia="es-CO"/>
              </w:rPr>
              <w:t>14</w:t>
            </w:r>
            <w:r w:rsidRPr="001E7104">
              <w:rPr>
                <w:rFonts w:ascii="Arial Narrow" w:eastAsia="Times New Roman" w:hAnsi="Arial Narrow" w:cs="Times New Roman"/>
                <w:color w:val="000000"/>
                <w:position w:val="-1"/>
                <w:sz w:val="15"/>
                <w:szCs w:val="15"/>
                <w:lang w:val="es-ES" w:eastAsia="es-CO"/>
              </w:rPr>
              <w:t xml:space="preserve">, </w:t>
            </w:r>
            <w:r w:rsidRPr="001E7104">
              <w:rPr>
                <w:rFonts w:ascii="Arial Narrow" w:eastAsia="Times New Roman" w:hAnsi="Arial Narrow" w:cs="Times New Roman"/>
                <w:color w:val="000000"/>
                <w:position w:val="-1"/>
                <w:sz w:val="15"/>
                <w:szCs w:val="15"/>
                <w:lang w:val="es-ES" w:eastAsia="es-CO"/>
              </w:rPr>
              <w:lastRenderedPageBreak/>
              <w:t>15, 16, 17, 19, 23, 32, 35, 37, 40, 41, 42, 43, 44, 46, 57, 58, 61</w:t>
            </w:r>
          </w:p>
        </w:tc>
        <w:tc>
          <w:tcPr>
            <w:tcW w:w="314" w:type="pct"/>
            <w:vMerge w:val="restart"/>
            <w:tcBorders>
              <w:top w:val="single" w:sz="4" w:space="0" w:color="auto"/>
              <w:left w:val="single" w:sz="4" w:space="0" w:color="auto"/>
              <w:bottom w:val="single" w:sz="4" w:space="0" w:color="auto"/>
              <w:right w:val="single" w:sz="4" w:space="0" w:color="auto"/>
            </w:tcBorders>
            <w:vAlign w:val="center"/>
            <w:hideMark/>
          </w:tcPr>
          <w:p w14:paraId="64B74A68"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both"/>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lastRenderedPageBreak/>
              <w:t>NA</w:t>
            </w:r>
          </w:p>
        </w:tc>
        <w:tc>
          <w:tcPr>
            <w:tcW w:w="599" w:type="pct"/>
            <w:vMerge w:val="restart"/>
            <w:tcBorders>
              <w:top w:val="single" w:sz="4" w:space="0" w:color="auto"/>
              <w:left w:val="single" w:sz="4" w:space="0" w:color="auto"/>
              <w:bottom w:val="single" w:sz="4" w:space="0" w:color="auto"/>
              <w:right w:val="single" w:sz="4" w:space="0" w:color="auto"/>
            </w:tcBorders>
            <w:vAlign w:val="center"/>
            <w:hideMark/>
          </w:tcPr>
          <w:p w14:paraId="66AE5477"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NO</w:t>
            </w:r>
          </w:p>
        </w:tc>
      </w:tr>
      <w:tr w:rsidR="001E7104" w:rsidRPr="001E7104" w14:paraId="33597847" w14:textId="77777777" w:rsidTr="009A1C78">
        <w:trPr>
          <w:trHeight w:val="20"/>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0609BD90" w14:textId="77777777" w:rsidR="001E7104" w:rsidRPr="001E7104" w:rsidRDefault="001E7104" w:rsidP="001E7104">
            <w:pPr>
              <w:suppressAutoHyphens/>
              <w:overflowPunct w:val="0"/>
              <w:autoSpaceDE w:val="0"/>
              <w:autoSpaceDN w:val="0"/>
              <w:adjustRightInd w:val="0"/>
              <w:spacing w:line="256" w:lineRule="auto"/>
              <w:ind w:leftChars="-1" w:hangingChars="1" w:hanging="2"/>
              <w:textAlignment w:val="baseline"/>
              <w:outlineLvl w:val="0"/>
              <w:rPr>
                <w:rFonts w:ascii="Arial Narrow" w:eastAsia="Times New Roman" w:hAnsi="Arial Narrow" w:cs="Times New Roman"/>
                <w:b/>
                <w:bCs/>
                <w:color w:val="000000"/>
                <w:position w:val="-1"/>
                <w:sz w:val="15"/>
                <w:szCs w:val="15"/>
                <w:lang w:val="es-ES" w:eastAsia="es-CO"/>
              </w:rPr>
            </w:pPr>
          </w:p>
        </w:tc>
        <w:tc>
          <w:tcPr>
            <w:tcW w:w="392" w:type="pct"/>
            <w:tcBorders>
              <w:top w:val="single" w:sz="4" w:space="0" w:color="auto"/>
              <w:left w:val="single" w:sz="4" w:space="0" w:color="auto"/>
              <w:bottom w:val="single" w:sz="4" w:space="0" w:color="auto"/>
              <w:right w:val="single" w:sz="4" w:space="0" w:color="auto"/>
            </w:tcBorders>
            <w:vAlign w:val="center"/>
            <w:hideMark/>
          </w:tcPr>
          <w:p w14:paraId="3EB9F369"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SI</w:t>
            </w:r>
          </w:p>
        </w:tc>
        <w:tc>
          <w:tcPr>
            <w:tcW w:w="608" w:type="pct"/>
            <w:tcBorders>
              <w:top w:val="single" w:sz="4" w:space="0" w:color="auto"/>
              <w:left w:val="single" w:sz="4" w:space="0" w:color="auto"/>
              <w:bottom w:val="single" w:sz="4" w:space="0" w:color="auto"/>
              <w:right w:val="single" w:sz="4" w:space="0" w:color="auto"/>
            </w:tcBorders>
            <w:noWrap/>
            <w:vAlign w:val="center"/>
            <w:hideMark/>
          </w:tcPr>
          <w:p w14:paraId="7EBBE286"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CONSTRUCCIÓN</w:t>
            </w:r>
          </w:p>
        </w:tc>
        <w:tc>
          <w:tcPr>
            <w:tcW w:w="651" w:type="pct"/>
            <w:tcBorders>
              <w:top w:val="single" w:sz="4" w:space="0" w:color="auto"/>
              <w:left w:val="single" w:sz="4" w:space="0" w:color="auto"/>
              <w:bottom w:val="single" w:sz="4" w:space="0" w:color="auto"/>
              <w:right w:val="single" w:sz="4" w:space="0" w:color="auto"/>
            </w:tcBorders>
            <w:vAlign w:val="center"/>
            <w:hideMark/>
          </w:tcPr>
          <w:p w14:paraId="08EE37A7"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28.280.689.315,00</w:t>
            </w:r>
          </w:p>
        </w:tc>
        <w:tc>
          <w:tcPr>
            <w:tcW w:w="615" w:type="pct"/>
            <w:tcBorders>
              <w:top w:val="single" w:sz="4" w:space="0" w:color="auto"/>
              <w:left w:val="single" w:sz="4" w:space="0" w:color="auto"/>
              <w:bottom w:val="single" w:sz="4" w:space="0" w:color="auto"/>
              <w:right w:val="single" w:sz="4" w:space="0" w:color="auto"/>
            </w:tcBorders>
            <w:vAlign w:val="center"/>
            <w:hideMark/>
          </w:tcPr>
          <w:p w14:paraId="35D9B6A5"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NA</w:t>
            </w:r>
          </w:p>
        </w:tc>
        <w:tc>
          <w:tcPr>
            <w:tcW w:w="314" w:type="pct"/>
            <w:tcBorders>
              <w:top w:val="single" w:sz="4" w:space="0" w:color="auto"/>
              <w:left w:val="single" w:sz="4" w:space="0" w:color="auto"/>
              <w:bottom w:val="single" w:sz="4" w:space="0" w:color="auto"/>
              <w:right w:val="single" w:sz="4" w:space="0" w:color="auto"/>
            </w:tcBorders>
            <w:vAlign w:val="center"/>
            <w:hideMark/>
          </w:tcPr>
          <w:p w14:paraId="7C409B86"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NO</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559B5DBD" w14:textId="77777777" w:rsidR="001E7104" w:rsidRPr="001E7104" w:rsidRDefault="001E7104" w:rsidP="001E7104">
            <w:pPr>
              <w:suppressAutoHyphens/>
              <w:overflowPunct w:val="0"/>
              <w:autoSpaceDE w:val="0"/>
              <w:autoSpaceDN w:val="0"/>
              <w:adjustRightInd w:val="0"/>
              <w:spacing w:line="256" w:lineRule="auto"/>
              <w:ind w:leftChars="-1" w:left="-1" w:hangingChars="1" w:hanging="1"/>
              <w:textAlignment w:val="baseline"/>
              <w:outlineLvl w:val="0"/>
              <w:rPr>
                <w:rFonts w:ascii="Arial Narrow" w:eastAsia="Times New Roman" w:hAnsi="Arial Narrow" w:cs="Times New Roman"/>
                <w:color w:val="000000"/>
                <w:position w:val="-1"/>
                <w:sz w:val="15"/>
                <w:szCs w:val="15"/>
                <w:lang w:val="es-ES"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67F174" w14:textId="77777777" w:rsidR="001E7104" w:rsidRPr="001E7104" w:rsidRDefault="001E7104" w:rsidP="001E7104">
            <w:pPr>
              <w:suppressAutoHyphens/>
              <w:overflowPunct w:val="0"/>
              <w:autoSpaceDE w:val="0"/>
              <w:autoSpaceDN w:val="0"/>
              <w:adjustRightInd w:val="0"/>
              <w:spacing w:line="256" w:lineRule="auto"/>
              <w:ind w:leftChars="-1" w:left="-1" w:hangingChars="1" w:hanging="1"/>
              <w:textAlignment w:val="baseline"/>
              <w:outlineLvl w:val="0"/>
              <w:rPr>
                <w:rFonts w:ascii="Arial Narrow" w:eastAsia="Times New Roman" w:hAnsi="Arial Narrow" w:cs="Times New Roman"/>
                <w:color w:val="000000"/>
                <w:position w:val="-1"/>
                <w:sz w:val="15"/>
                <w:szCs w:val="15"/>
                <w:lang w:val="es-ES"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A6C827" w14:textId="77777777" w:rsidR="001E7104" w:rsidRPr="001E7104" w:rsidRDefault="001E7104" w:rsidP="001E7104">
            <w:pPr>
              <w:suppressAutoHyphens/>
              <w:overflowPunct w:val="0"/>
              <w:autoSpaceDE w:val="0"/>
              <w:autoSpaceDN w:val="0"/>
              <w:adjustRightInd w:val="0"/>
              <w:spacing w:line="256" w:lineRule="auto"/>
              <w:ind w:leftChars="-1" w:left="-1" w:hangingChars="1" w:hanging="1"/>
              <w:textAlignment w:val="baseline"/>
              <w:outlineLvl w:val="0"/>
              <w:rPr>
                <w:rFonts w:ascii="Arial Narrow" w:eastAsia="Times New Roman" w:hAnsi="Arial Narrow" w:cs="Times New Roman"/>
                <w:color w:val="000000"/>
                <w:position w:val="-1"/>
                <w:sz w:val="15"/>
                <w:szCs w:val="15"/>
                <w:lang w:val="es-ES" w:eastAsia="es-CO"/>
              </w:rPr>
            </w:pPr>
          </w:p>
        </w:tc>
      </w:tr>
      <w:tr w:rsidR="001E7104" w:rsidRPr="001E7104" w14:paraId="6D21072F" w14:textId="77777777" w:rsidTr="009A1C78">
        <w:trPr>
          <w:trHeight w:val="20"/>
        </w:trPr>
        <w:tc>
          <w:tcPr>
            <w:tcW w:w="964"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0A681C28" w14:textId="77777777" w:rsidR="001E7104" w:rsidRPr="001E7104" w:rsidRDefault="001E7104" w:rsidP="001E7104">
            <w:pPr>
              <w:suppressAutoHyphens/>
              <w:overflowPunct w:val="0"/>
              <w:autoSpaceDE w:val="0"/>
              <w:autoSpaceDN w:val="0"/>
              <w:adjustRightInd w:val="0"/>
              <w:spacing w:line="256" w:lineRule="auto"/>
              <w:ind w:leftChars="-1" w:hangingChars="1" w:hanging="2"/>
              <w:jc w:val="both"/>
              <w:textAlignment w:val="baseline"/>
              <w:outlineLvl w:val="0"/>
              <w:rPr>
                <w:rFonts w:ascii="Arial Narrow" w:eastAsia="Times New Roman" w:hAnsi="Arial Narrow" w:cs="Times New Roman"/>
                <w:b/>
                <w:bCs/>
                <w:color w:val="000000"/>
                <w:position w:val="-1"/>
                <w:sz w:val="15"/>
                <w:szCs w:val="15"/>
                <w:u w:val="single"/>
                <w:lang w:val="es-ES" w:eastAsia="es-CO"/>
              </w:rPr>
            </w:pPr>
            <w:r w:rsidRPr="001E7104">
              <w:rPr>
                <w:rFonts w:ascii="Arial Narrow" w:eastAsia="Times New Roman" w:hAnsi="Arial Narrow" w:cs="Times New Roman"/>
                <w:b/>
                <w:bCs/>
                <w:color w:val="000000"/>
                <w:position w:val="-1"/>
                <w:sz w:val="15"/>
                <w:szCs w:val="15"/>
                <w:u w:val="single"/>
                <w:lang w:val="es-ES" w:eastAsia="es-CO"/>
              </w:rPr>
              <w:t>ISRAEL</w:t>
            </w:r>
          </w:p>
        </w:tc>
        <w:tc>
          <w:tcPr>
            <w:tcW w:w="392" w:type="pct"/>
            <w:tcBorders>
              <w:top w:val="single" w:sz="4" w:space="0" w:color="auto"/>
              <w:left w:val="single" w:sz="4" w:space="0" w:color="auto"/>
              <w:bottom w:val="single" w:sz="4" w:space="0" w:color="auto"/>
              <w:right w:val="single" w:sz="4" w:space="0" w:color="auto"/>
            </w:tcBorders>
            <w:vAlign w:val="center"/>
            <w:hideMark/>
          </w:tcPr>
          <w:p w14:paraId="570CCE45"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SI</w:t>
            </w:r>
          </w:p>
        </w:tc>
        <w:tc>
          <w:tcPr>
            <w:tcW w:w="608" w:type="pct"/>
            <w:tcBorders>
              <w:top w:val="single" w:sz="4" w:space="0" w:color="auto"/>
              <w:left w:val="single" w:sz="4" w:space="0" w:color="auto"/>
              <w:bottom w:val="single" w:sz="4" w:space="0" w:color="auto"/>
              <w:right w:val="single" w:sz="4" w:space="0" w:color="auto"/>
            </w:tcBorders>
            <w:vAlign w:val="center"/>
            <w:hideMark/>
          </w:tcPr>
          <w:p w14:paraId="21521F8F"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BIENES Y SERVICIOS</w:t>
            </w:r>
          </w:p>
        </w:tc>
        <w:tc>
          <w:tcPr>
            <w:tcW w:w="651" w:type="pct"/>
            <w:tcBorders>
              <w:top w:val="single" w:sz="4" w:space="0" w:color="auto"/>
              <w:left w:val="single" w:sz="4" w:space="0" w:color="auto"/>
              <w:bottom w:val="single" w:sz="4" w:space="0" w:color="auto"/>
              <w:right w:val="single" w:sz="4" w:space="0" w:color="auto"/>
            </w:tcBorders>
            <w:vAlign w:val="center"/>
            <w:hideMark/>
          </w:tcPr>
          <w:p w14:paraId="66917967"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 xml:space="preserve">Umbral: </w:t>
            </w:r>
            <w:r w:rsidRPr="001E7104">
              <w:rPr>
                <w:rFonts w:ascii="Arial Narrow" w:eastAsia="Times New Roman" w:hAnsi="Arial Narrow" w:cs="Times New Roman"/>
                <w:b/>
                <w:color w:val="000000"/>
                <w:position w:val="-1"/>
                <w:sz w:val="15"/>
                <w:szCs w:val="15"/>
                <w:lang w:val="es-ES" w:eastAsia="es-CO"/>
              </w:rPr>
              <w:t>130.000</w:t>
            </w:r>
            <w:r w:rsidRPr="001E7104">
              <w:rPr>
                <w:rFonts w:ascii="Arial Narrow" w:eastAsia="Times New Roman" w:hAnsi="Arial Narrow" w:cs="Times New Roman"/>
                <w:color w:val="000000"/>
                <w:position w:val="-1"/>
                <w:sz w:val="15"/>
                <w:szCs w:val="15"/>
                <w:lang w:val="es-ES" w:eastAsia="es-CO"/>
              </w:rPr>
              <w:t xml:space="preserve"> DEG</w:t>
            </w:r>
          </w:p>
          <w:p w14:paraId="75EB570E" w14:textId="77777777" w:rsidR="001E7104" w:rsidRPr="001E7104" w:rsidRDefault="001E7104" w:rsidP="001E7104">
            <w:pPr>
              <w:suppressAutoHyphens/>
              <w:overflowPunct w:val="0"/>
              <w:autoSpaceDE w:val="0"/>
              <w:autoSpaceDN w:val="0"/>
              <w:adjustRightInd w:val="0"/>
              <w:spacing w:line="256" w:lineRule="auto"/>
              <w:ind w:leftChars="-1" w:hangingChars="1" w:hanging="2"/>
              <w:jc w:val="center"/>
              <w:textAlignment w:val="baseline"/>
              <w:outlineLvl w:val="0"/>
              <w:rPr>
                <w:rFonts w:ascii="Arial Narrow" w:eastAsia="Times New Roman" w:hAnsi="Arial Narrow" w:cs="Times New Roman"/>
                <w:b/>
                <w:color w:val="000000"/>
                <w:position w:val="-1"/>
                <w:sz w:val="15"/>
                <w:szCs w:val="15"/>
                <w:highlight w:val="yellow"/>
                <w:lang w:val="es-ES" w:eastAsia="es-CO"/>
              </w:rPr>
            </w:pPr>
            <w:r w:rsidRPr="001E7104">
              <w:rPr>
                <w:rFonts w:ascii="Arial Narrow" w:eastAsia="Times New Roman" w:hAnsi="Arial Narrow" w:cs="Times New Roman"/>
                <w:b/>
                <w:color w:val="000000"/>
                <w:position w:val="-1"/>
                <w:sz w:val="15"/>
                <w:szCs w:val="15"/>
                <w:lang w:val="es-ES" w:eastAsia="es-CO"/>
              </w:rPr>
              <w:t>$533.928.200</w:t>
            </w:r>
          </w:p>
        </w:tc>
        <w:tc>
          <w:tcPr>
            <w:tcW w:w="615" w:type="pct"/>
            <w:tcBorders>
              <w:top w:val="single" w:sz="4" w:space="0" w:color="auto"/>
              <w:left w:val="single" w:sz="4" w:space="0" w:color="auto"/>
              <w:bottom w:val="single" w:sz="4" w:space="0" w:color="auto"/>
              <w:right w:val="single" w:sz="4" w:space="0" w:color="auto"/>
            </w:tcBorders>
            <w:vAlign w:val="center"/>
            <w:hideMark/>
          </w:tcPr>
          <w:p w14:paraId="6077B0D7"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w:eastAsia="Times New Roman" w:hAnsi="Arial" w:cs="Arial"/>
                <w:position w:val="-1"/>
                <w:sz w:val="15"/>
                <w:szCs w:val="15"/>
                <w:lang w:val="es-ES" w:eastAsia="es-ES"/>
              </w:rPr>
              <w:t>183.426.000</w:t>
            </w:r>
          </w:p>
        </w:tc>
        <w:tc>
          <w:tcPr>
            <w:tcW w:w="314" w:type="pct"/>
            <w:tcBorders>
              <w:top w:val="single" w:sz="4" w:space="0" w:color="auto"/>
              <w:left w:val="single" w:sz="4" w:space="0" w:color="auto"/>
              <w:bottom w:val="single" w:sz="4" w:space="0" w:color="auto"/>
              <w:right w:val="single" w:sz="4" w:space="0" w:color="auto"/>
            </w:tcBorders>
            <w:vAlign w:val="center"/>
            <w:hideMark/>
          </w:tcPr>
          <w:p w14:paraId="6AC81294"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NO</w:t>
            </w:r>
          </w:p>
        </w:tc>
        <w:tc>
          <w:tcPr>
            <w:tcW w:w="54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187D95E1"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both"/>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 xml:space="preserve">1, 4, 5, 6, 7, 10, 11, 12, 13, </w:t>
            </w:r>
            <w:r w:rsidRPr="001E7104">
              <w:rPr>
                <w:rFonts w:ascii="Arial Narrow" w:eastAsia="Times New Roman" w:hAnsi="Arial Narrow" w:cs="Times New Roman"/>
                <w:b/>
                <w:color w:val="000000"/>
                <w:position w:val="-1"/>
                <w:sz w:val="15"/>
                <w:szCs w:val="15"/>
                <w:lang w:val="es-ES" w:eastAsia="es-CO"/>
              </w:rPr>
              <w:t>14</w:t>
            </w:r>
            <w:r w:rsidRPr="001E7104">
              <w:rPr>
                <w:rFonts w:ascii="Arial Narrow" w:eastAsia="Times New Roman" w:hAnsi="Arial Narrow" w:cs="Times New Roman"/>
                <w:color w:val="000000"/>
                <w:position w:val="-1"/>
                <w:sz w:val="15"/>
                <w:szCs w:val="15"/>
                <w:lang w:val="es-ES" w:eastAsia="es-CO"/>
              </w:rPr>
              <w:t>, 15, 16, 17, 19, 23, 32, 35, 37, 40, 41, 42, 43, 44, 46, 57, 58, 61</w:t>
            </w:r>
          </w:p>
        </w:tc>
        <w:tc>
          <w:tcPr>
            <w:tcW w:w="314" w:type="pct"/>
            <w:vMerge w:val="restart"/>
            <w:tcBorders>
              <w:top w:val="single" w:sz="4" w:space="0" w:color="auto"/>
              <w:left w:val="single" w:sz="4" w:space="0" w:color="auto"/>
              <w:bottom w:val="single" w:sz="4" w:space="0" w:color="auto"/>
              <w:right w:val="single" w:sz="4" w:space="0" w:color="auto"/>
            </w:tcBorders>
            <w:vAlign w:val="center"/>
            <w:hideMark/>
          </w:tcPr>
          <w:p w14:paraId="24EB919C"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both"/>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NA</w:t>
            </w:r>
          </w:p>
        </w:tc>
        <w:tc>
          <w:tcPr>
            <w:tcW w:w="599" w:type="pct"/>
            <w:vMerge w:val="restart"/>
            <w:tcBorders>
              <w:top w:val="single" w:sz="4" w:space="0" w:color="auto"/>
              <w:left w:val="single" w:sz="4" w:space="0" w:color="auto"/>
              <w:bottom w:val="single" w:sz="4" w:space="0" w:color="auto"/>
              <w:right w:val="single" w:sz="4" w:space="0" w:color="auto"/>
            </w:tcBorders>
            <w:vAlign w:val="center"/>
            <w:hideMark/>
          </w:tcPr>
          <w:p w14:paraId="7C3DE256"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NO</w:t>
            </w:r>
          </w:p>
        </w:tc>
      </w:tr>
      <w:tr w:rsidR="001E7104" w:rsidRPr="001E7104" w14:paraId="41147B4C" w14:textId="77777777" w:rsidTr="009A1C78">
        <w:trPr>
          <w:trHeight w:val="20"/>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271D7F5A" w14:textId="77777777" w:rsidR="001E7104" w:rsidRPr="001E7104" w:rsidRDefault="001E7104" w:rsidP="001E7104">
            <w:pPr>
              <w:suppressAutoHyphens/>
              <w:overflowPunct w:val="0"/>
              <w:autoSpaceDE w:val="0"/>
              <w:autoSpaceDN w:val="0"/>
              <w:adjustRightInd w:val="0"/>
              <w:spacing w:line="256" w:lineRule="auto"/>
              <w:ind w:leftChars="-1" w:hangingChars="1" w:hanging="2"/>
              <w:textAlignment w:val="baseline"/>
              <w:outlineLvl w:val="0"/>
              <w:rPr>
                <w:rFonts w:ascii="Arial Narrow" w:eastAsia="Times New Roman" w:hAnsi="Arial Narrow" w:cs="Times New Roman"/>
                <w:b/>
                <w:bCs/>
                <w:color w:val="000000"/>
                <w:position w:val="-1"/>
                <w:sz w:val="15"/>
                <w:szCs w:val="15"/>
                <w:u w:val="single"/>
                <w:lang w:val="es-ES" w:eastAsia="es-CO"/>
              </w:rPr>
            </w:pPr>
          </w:p>
        </w:tc>
        <w:tc>
          <w:tcPr>
            <w:tcW w:w="392" w:type="pct"/>
            <w:tcBorders>
              <w:top w:val="single" w:sz="4" w:space="0" w:color="auto"/>
              <w:left w:val="single" w:sz="4" w:space="0" w:color="auto"/>
              <w:bottom w:val="single" w:sz="4" w:space="0" w:color="auto"/>
              <w:right w:val="single" w:sz="4" w:space="0" w:color="auto"/>
            </w:tcBorders>
            <w:vAlign w:val="center"/>
            <w:hideMark/>
          </w:tcPr>
          <w:p w14:paraId="31AB5B1D"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SI</w:t>
            </w:r>
          </w:p>
        </w:tc>
        <w:tc>
          <w:tcPr>
            <w:tcW w:w="608" w:type="pct"/>
            <w:tcBorders>
              <w:top w:val="single" w:sz="4" w:space="0" w:color="auto"/>
              <w:left w:val="single" w:sz="4" w:space="0" w:color="auto"/>
              <w:bottom w:val="single" w:sz="4" w:space="0" w:color="auto"/>
              <w:right w:val="single" w:sz="4" w:space="0" w:color="auto"/>
            </w:tcBorders>
            <w:noWrap/>
            <w:vAlign w:val="center"/>
            <w:hideMark/>
          </w:tcPr>
          <w:p w14:paraId="15D342F3"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CONSTRUCCIÓN</w:t>
            </w:r>
          </w:p>
        </w:tc>
        <w:tc>
          <w:tcPr>
            <w:tcW w:w="651" w:type="pct"/>
            <w:tcBorders>
              <w:top w:val="single" w:sz="4" w:space="0" w:color="auto"/>
              <w:left w:val="single" w:sz="4" w:space="0" w:color="auto"/>
              <w:bottom w:val="single" w:sz="4" w:space="0" w:color="auto"/>
              <w:right w:val="single" w:sz="4" w:space="0" w:color="auto"/>
            </w:tcBorders>
            <w:vAlign w:val="center"/>
            <w:hideMark/>
          </w:tcPr>
          <w:p w14:paraId="64BC2ED4"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 xml:space="preserve">Umbral: </w:t>
            </w:r>
            <w:r w:rsidRPr="001E7104">
              <w:rPr>
                <w:rFonts w:ascii="Arial Narrow" w:eastAsia="Times New Roman" w:hAnsi="Arial Narrow" w:cs="Times New Roman"/>
                <w:b/>
                <w:color w:val="000000"/>
                <w:position w:val="-1"/>
                <w:sz w:val="15"/>
                <w:szCs w:val="15"/>
                <w:lang w:val="es-ES" w:eastAsia="es-CO"/>
              </w:rPr>
              <w:t>5.000.000</w:t>
            </w:r>
            <w:r w:rsidRPr="001E7104">
              <w:rPr>
                <w:rFonts w:ascii="Arial Narrow" w:eastAsia="Times New Roman" w:hAnsi="Arial Narrow" w:cs="Times New Roman"/>
                <w:color w:val="000000"/>
                <w:position w:val="-1"/>
                <w:sz w:val="15"/>
                <w:szCs w:val="15"/>
                <w:lang w:val="es-ES" w:eastAsia="es-CO"/>
              </w:rPr>
              <w:t xml:space="preserve"> DEG</w:t>
            </w:r>
          </w:p>
          <w:p w14:paraId="225D70F4" w14:textId="77777777" w:rsidR="001E7104" w:rsidRPr="001E7104" w:rsidRDefault="001E7104" w:rsidP="001E7104">
            <w:pPr>
              <w:suppressAutoHyphens/>
              <w:overflowPunct w:val="0"/>
              <w:autoSpaceDE w:val="0"/>
              <w:autoSpaceDN w:val="0"/>
              <w:adjustRightInd w:val="0"/>
              <w:spacing w:line="256" w:lineRule="auto"/>
              <w:ind w:leftChars="-1" w:hangingChars="1" w:hanging="2"/>
              <w:jc w:val="center"/>
              <w:textAlignment w:val="baseline"/>
              <w:outlineLvl w:val="0"/>
              <w:rPr>
                <w:rFonts w:ascii="Arial Narrow" w:eastAsia="Times New Roman" w:hAnsi="Arial Narrow" w:cs="Times New Roman"/>
                <w:b/>
                <w:color w:val="000000"/>
                <w:position w:val="-1"/>
                <w:sz w:val="15"/>
                <w:szCs w:val="15"/>
                <w:highlight w:val="yellow"/>
                <w:lang w:val="es-ES" w:eastAsia="es-CO"/>
              </w:rPr>
            </w:pPr>
            <w:r w:rsidRPr="001E7104">
              <w:rPr>
                <w:rFonts w:ascii="Arial Narrow" w:eastAsia="Times New Roman" w:hAnsi="Arial Narrow" w:cs="Times New Roman"/>
                <w:b/>
                <w:color w:val="000000"/>
                <w:position w:val="-1"/>
                <w:sz w:val="15"/>
                <w:szCs w:val="15"/>
                <w:lang w:val="es-ES" w:eastAsia="es-CO"/>
              </w:rPr>
              <w:t>$27.284.664.000,00</w:t>
            </w:r>
          </w:p>
        </w:tc>
        <w:tc>
          <w:tcPr>
            <w:tcW w:w="615" w:type="pct"/>
            <w:tcBorders>
              <w:top w:val="single" w:sz="4" w:space="0" w:color="auto"/>
              <w:left w:val="single" w:sz="4" w:space="0" w:color="auto"/>
              <w:bottom w:val="single" w:sz="4" w:space="0" w:color="auto"/>
              <w:right w:val="single" w:sz="4" w:space="0" w:color="auto"/>
            </w:tcBorders>
            <w:vAlign w:val="center"/>
            <w:hideMark/>
          </w:tcPr>
          <w:p w14:paraId="75C316BB"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NA</w:t>
            </w:r>
          </w:p>
        </w:tc>
        <w:tc>
          <w:tcPr>
            <w:tcW w:w="314" w:type="pct"/>
            <w:tcBorders>
              <w:top w:val="single" w:sz="4" w:space="0" w:color="auto"/>
              <w:left w:val="single" w:sz="4" w:space="0" w:color="auto"/>
              <w:bottom w:val="single" w:sz="4" w:space="0" w:color="auto"/>
              <w:right w:val="single" w:sz="4" w:space="0" w:color="auto"/>
            </w:tcBorders>
            <w:vAlign w:val="center"/>
            <w:hideMark/>
          </w:tcPr>
          <w:p w14:paraId="584BF8D2"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NO</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759577E9" w14:textId="77777777" w:rsidR="001E7104" w:rsidRPr="001E7104" w:rsidRDefault="001E7104" w:rsidP="001E7104">
            <w:pPr>
              <w:suppressAutoHyphens/>
              <w:overflowPunct w:val="0"/>
              <w:autoSpaceDE w:val="0"/>
              <w:autoSpaceDN w:val="0"/>
              <w:adjustRightInd w:val="0"/>
              <w:spacing w:line="256" w:lineRule="auto"/>
              <w:ind w:leftChars="-1" w:left="-1" w:hangingChars="1" w:hanging="1"/>
              <w:textAlignment w:val="baseline"/>
              <w:outlineLvl w:val="0"/>
              <w:rPr>
                <w:rFonts w:ascii="Arial Narrow" w:eastAsia="Times New Roman" w:hAnsi="Arial Narrow" w:cs="Times New Roman"/>
                <w:color w:val="000000"/>
                <w:position w:val="-1"/>
                <w:sz w:val="15"/>
                <w:szCs w:val="15"/>
                <w:lang w:val="es-ES"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262DDE" w14:textId="77777777" w:rsidR="001E7104" w:rsidRPr="001E7104" w:rsidRDefault="001E7104" w:rsidP="001E7104">
            <w:pPr>
              <w:suppressAutoHyphens/>
              <w:overflowPunct w:val="0"/>
              <w:autoSpaceDE w:val="0"/>
              <w:autoSpaceDN w:val="0"/>
              <w:adjustRightInd w:val="0"/>
              <w:spacing w:line="256" w:lineRule="auto"/>
              <w:ind w:leftChars="-1" w:left="-1" w:hangingChars="1" w:hanging="1"/>
              <w:textAlignment w:val="baseline"/>
              <w:outlineLvl w:val="0"/>
              <w:rPr>
                <w:rFonts w:ascii="Arial Narrow" w:eastAsia="Times New Roman" w:hAnsi="Arial Narrow" w:cs="Times New Roman"/>
                <w:color w:val="000000"/>
                <w:position w:val="-1"/>
                <w:sz w:val="15"/>
                <w:szCs w:val="15"/>
                <w:lang w:val="es-ES"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BA59D2" w14:textId="77777777" w:rsidR="001E7104" w:rsidRPr="001E7104" w:rsidRDefault="001E7104" w:rsidP="001E7104">
            <w:pPr>
              <w:suppressAutoHyphens/>
              <w:overflowPunct w:val="0"/>
              <w:autoSpaceDE w:val="0"/>
              <w:autoSpaceDN w:val="0"/>
              <w:adjustRightInd w:val="0"/>
              <w:spacing w:line="256" w:lineRule="auto"/>
              <w:ind w:leftChars="-1" w:left="-1" w:hangingChars="1" w:hanging="1"/>
              <w:textAlignment w:val="baseline"/>
              <w:outlineLvl w:val="0"/>
              <w:rPr>
                <w:rFonts w:ascii="Arial Narrow" w:eastAsia="Times New Roman" w:hAnsi="Arial Narrow" w:cs="Times New Roman"/>
                <w:color w:val="000000"/>
                <w:position w:val="-1"/>
                <w:sz w:val="15"/>
                <w:szCs w:val="15"/>
                <w:lang w:val="es-ES" w:eastAsia="es-CO"/>
              </w:rPr>
            </w:pPr>
          </w:p>
        </w:tc>
      </w:tr>
      <w:tr w:rsidR="001E7104" w:rsidRPr="001E7104" w14:paraId="4427AF62" w14:textId="77777777" w:rsidTr="009A1C78">
        <w:trPr>
          <w:trHeight w:val="20"/>
        </w:trPr>
        <w:tc>
          <w:tcPr>
            <w:tcW w:w="964"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49CAF152" w14:textId="77777777" w:rsidR="001E7104" w:rsidRPr="001E7104" w:rsidRDefault="001E7104" w:rsidP="001E7104">
            <w:pPr>
              <w:suppressAutoHyphens/>
              <w:overflowPunct w:val="0"/>
              <w:autoSpaceDE w:val="0"/>
              <w:autoSpaceDN w:val="0"/>
              <w:adjustRightInd w:val="0"/>
              <w:spacing w:line="256" w:lineRule="auto"/>
              <w:ind w:leftChars="-1" w:hangingChars="1" w:hanging="2"/>
              <w:jc w:val="both"/>
              <w:textAlignment w:val="baseline"/>
              <w:outlineLvl w:val="0"/>
              <w:rPr>
                <w:rFonts w:ascii="Arial Narrow" w:eastAsia="Times New Roman" w:hAnsi="Arial Narrow" w:cs="Times New Roman"/>
                <w:b/>
                <w:bCs/>
                <w:color w:val="000000"/>
                <w:position w:val="-1"/>
                <w:sz w:val="15"/>
                <w:szCs w:val="15"/>
                <w:lang w:val="es-ES" w:eastAsia="es-CO"/>
              </w:rPr>
            </w:pPr>
            <w:r w:rsidRPr="001E7104">
              <w:rPr>
                <w:rFonts w:ascii="Arial Narrow" w:eastAsia="Times New Roman" w:hAnsi="Arial Narrow" w:cs="Times New Roman"/>
                <w:b/>
                <w:bCs/>
                <w:color w:val="000000"/>
                <w:position w:val="-1"/>
                <w:sz w:val="15"/>
                <w:szCs w:val="15"/>
                <w:lang w:val="es-ES" w:eastAsia="es-CO"/>
              </w:rPr>
              <w:t xml:space="preserve">ESTADOS UNIDOS MÉXICANOS </w:t>
            </w:r>
          </w:p>
        </w:tc>
        <w:tc>
          <w:tcPr>
            <w:tcW w:w="392" w:type="pct"/>
            <w:tcBorders>
              <w:top w:val="single" w:sz="4" w:space="0" w:color="auto"/>
              <w:left w:val="single" w:sz="4" w:space="0" w:color="auto"/>
              <w:bottom w:val="single" w:sz="4" w:space="0" w:color="auto"/>
              <w:right w:val="single" w:sz="4" w:space="0" w:color="auto"/>
            </w:tcBorders>
            <w:vAlign w:val="center"/>
            <w:hideMark/>
          </w:tcPr>
          <w:p w14:paraId="0998A10C"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SI</w:t>
            </w:r>
          </w:p>
        </w:tc>
        <w:tc>
          <w:tcPr>
            <w:tcW w:w="608" w:type="pct"/>
            <w:tcBorders>
              <w:top w:val="single" w:sz="4" w:space="0" w:color="auto"/>
              <w:left w:val="single" w:sz="4" w:space="0" w:color="auto"/>
              <w:bottom w:val="single" w:sz="4" w:space="0" w:color="auto"/>
              <w:right w:val="single" w:sz="4" w:space="0" w:color="auto"/>
            </w:tcBorders>
            <w:vAlign w:val="center"/>
            <w:hideMark/>
          </w:tcPr>
          <w:p w14:paraId="3F66FD0F"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BIENES Y SERVICIOS</w:t>
            </w:r>
          </w:p>
        </w:tc>
        <w:tc>
          <w:tcPr>
            <w:tcW w:w="651" w:type="pct"/>
            <w:tcBorders>
              <w:top w:val="single" w:sz="4" w:space="0" w:color="auto"/>
              <w:left w:val="single" w:sz="4" w:space="0" w:color="auto"/>
              <w:bottom w:val="single" w:sz="4" w:space="0" w:color="auto"/>
              <w:right w:val="single" w:sz="4" w:space="0" w:color="auto"/>
            </w:tcBorders>
            <w:vAlign w:val="center"/>
            <w:hideMark/>
          </w:tcPr>
          <w:p w14:paraId="6D070F06"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341.973.443,00</w:t>
            </w:r>
          </w:p>
        </w:tc>
        <w:tc>
          <w:tcPr>
            <w:tcW w:w="615" w:type="pct"/>
            <w:tcBorders>
              <w:top w:val="single" w:sz="4" w:space="0" w:color="auto"/>
              <w:left w:val="single" w:sz="4" w:space="0" w:color="auto"/>
              <w:bottom w:val="single" w:sz="4" w:space="0" w:color="auto"/>
              <w:right w:val="single" w:sz="4" w:space="0" w:color="auto"/>
            </w:tcBorders>
            <w:vAlign w:val="center"/>
            <w:hideMark/>
          </w:tcPr>
          <w:p w14:paraId="42D84C92"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w:eastAsia="Times New Roman" w:hAnsi="Arial" w:cs="Arial"/>
                <w:position w:val="-1"/>
                <w:sz w:val="15"/>
                <w:szCs w:val="15"/>
                <w:lang w:val="es-ES" w:eastAsia="es-ES"/>
              </w:rPr>
              <w:t>183.426.000</w:t>
            </w:r>
          </w:p>
        </w:tc>
        <w:tc>
          <w:tcPr>
            <w:tcW w:w="314" w:type="pct"/>
            <w:tcBorders>
              <w:top w:val="single" w:sz="4" w:space="0" w:color="auto"/>
              <w:left w:val="single" w:sz="4" w:space="0" w:color="auto"/>
              <w:bottom w:val="single" w:sz="4" w:space="0" w:color="auto"/>
              <w:right w:val="single" w:sz="4" w:space="0" w:color="auto"/>
            </w:tcBorders>
            <w:vAlign w:val="center"/>
            <w:hideMark/>
          </w:tcPr>
          <w:p w14:paraId="7EFE4C62"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NO</w:t>
            </w:r>
          </w:p>
        </w:tc>
        <w:tc>
          <w:tcPr>
            <w:tcW w:w="54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7CC55983"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both"/>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 xml:space="preserve">1, 2, 4, 6, </w:t>
            </w:r>
            <w:r w:rsidRPr="001E7104">
              <w:rPr>
                <w:rFonts w:ascii="Arial Narrow" w:eastAsia="Times New Roman" w:hAnsi="Arial Narrow" w:cs="Times New Roman"/>
                <w:b/>
                <w:color w:val="000000"/>
                <w:position w:val="-1"/>
                <w:sz w:val="15"/>
                <w:szCs w:val="15"/>
                <w:lang w:val="es-ES" w:eastAsia="es-CO"/>
              </w:rPr>
              <w:t>14</w:t>
            </w:r>
            <w:r w:rsidRPr="001E7104">
              <w:rPr>
                <w:rFonts w:ascii="Arial Narrow" w:eastAsia="Times New Roman" w:hAnsi="Arial Narrow" w:cs="Times New Roman"/>
                <w:color w:val="000000"/>
                <w:position w:val="-1"/>
                <w:sz w:val="15"/>
                <w:szCs w:val="15"/>
                <w:lang w:val="es-ES" w:eastAsia="es-CO"/>
              </w:rPr>
              <w:t xml:space="preserve">, 17, 18, 24, 25, 26, 27, 39 </w:t>
            </w:r>
          </w:p>
        </w:tc>
        <w:tc>
          <w:tcPr>
            <w:tcW w:w="314" w:type="pct"/>
            <w:vMerge w:val="restart"/>
            <w:tcBorders>
              <w:top w:val="single" w:sz="4" w:space="0" w:color="auto"/>
              <w:left w:val="single" w:sz="4" w:space="0" w:color="auto"/>
              <w:bottom w:val="single" w:sz="4" w:space="0" w:color="auto"/>
              <w:right w:val="single" w:sz="4" w:space="0" w:color="auto"/>
            </w:tcBorders>
            <w:vAlign w:val="center"/>
            <w:hideMark/>
          </w:tcPr>
          <w:p w14:paraId="3A07F7FE"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both"/>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NO</w:t>
            </w:r>
          </w:p>
        </w:tc>
        <w:tc>
          <w:tcPr>
            <w:tcW w:w="599" w:type="pct"/>
            <w:vMerge w:val="restart"/>
            <w:tcBorders>
              <w:top w:val="single" w:sz="4" w:space="0" w:color="auto"/>
              <w:left w:val="single" w:sz="4" w:space="0" w:color="auto"/>
              <w:bottom w:val="single" w:sz="4" w:space="0" w:color="auto"/>
              <w:right w:val="single" w:sz="4" w:space="0" w:color="auto"/>
            </w:tcBorders>
            <w:vAlign w:val="center"/>
            <w:hideMark/>
          </w:tcPr>
          <w:p w14:paraId="5EC1996C"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NO</w:t>
            </w:r>
          </w:p>
        </w:tc>
      </w:tr>
      <w:tr w:rsidR="001E7104" w:rsidRPr="001E7104" w14:paraId="3B9239DD" w14:textId="77777777" w:rsidTr="009A1C78">
        <w:trPr>
          <w:trHeight w:val="20"/>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418012B3" w14:textId="77777777" w:rsidR="001E7104" w:rsidRPr="001E7104" w:rsidRDefault="001E7104" w:rsidP="001E7104">
            <w:pPr>
              <w:suppressAutoHyphens/>
              <w:overflowPunct w:val="0"/>
              <w:autoSpaceDE w:val="0"/>
              <w:autoSpaceDN w:val="0"/>
              <w:adjustRightInd w:val="0"/>
              <w:spacing w:line="256" w:lineRule="auto"/>
              <w:ind w:leftChars="-1" w:hangingChars="1" w:hanging="2"/>
              <w:textAlignment w:val="baseline"/>
              <w:outlineLvl w:val="0"/>
              <w:rPr>
                <w:rFonts w:ascii="Arial Narrow" w:eastAsia="Times New Roman" w:hAnsi="Arial Narrow" w:cs="Times New Roman"/>
                <w:b/>
                <w:bCs/>
                <w:color w:val="000000"/>
                <w:position w:val="-1"/>
                <w:sz w:val="15"/>
                <w:szCs w:val="15"/>
                <w:lang w:val="es-ES" w:eastAsia="es-CO"/>
              </w:rPr>
            </w:pPr>
          </w:p>
        </w:tc>
        <w:tc>
          <w:tcPr>
            <w:tcW w:w="392" w:type="pct"/>
            <w:tcBorders>
              <w:top w:val="single" w:sz="4" w:space="0" w:color="auto"/>
              <w:left w:val="single" w:sz="4" w:space="0" w:color="auto"/>
              <w:bottom w:val="single" w:sz="4" w:space="0" w:color="auto"/>
              <w:right w:val="single" w:sz="4" w:space="0" w:color="auto"/>
            </w:tcBorders>
            <w:vAlign w:val="center"/>
            <w:hideMark/>
          </w:tcPr>
          <w:p w14:paraId="695A3D88"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SI</w:t>
            </w:r>
          </w:p>
        </w:tc>
        <w:tc>
          <w:tcPr>
            <w:tcW w:w="608" w:type="pct"/>
            <w:tcBorders>
              <w:top w:val="single" w:sz="4" w:space="0" w:color="auto"/>
              <w:left w:val="single" w:sz="4" w:space="0" w:color="auto"/>
              <w:bottom w:val="single" w:sz="4" w:space="0" w:color="auto"/>
              <w:right w:val="single" w:sz="4" w:space="0" w:color="auto"/>
            </w:tcBorders>
            <w:noWrap/>
            <w:vAlign w:val="center"/>
            <w:hideMark/>
          </w:tcPr>
          <w:p w14:paraId="45F788CF"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CONSTRUCCIÓN</w:t>
            </w:r>
          </w:p>
        </w:tc>
        <w:tc>
          <w:tcPr>
            <w:tcW w:w="651" w:type="pct"/>
            <w:tcBorders>
              <w:top w:val="single" w:sz="4" w:space="0" w:color="auto"/>
              <w:left w:val="single" w:sz="4" w:space="0" w:color="auto"/>
              <w:bottom w:val="single" w:sz="4" w:space="0" w:color="auto"/>
              <w:right w:val="single" w:sz="4" w:space="0" w:color="auto"/>
            </w:tcBorders>
            <w:vAlign w:val="center"/>
            <w:hideMark/>
          </w:tcPr>
          <w:p w14:paraId="44485773"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44.456.573.131,00</w:t>
            </w:r>
          </w:p>
        </w:tc>
        <w:tc>
          <w:tcPr>
            <w:tcW w:w="615" w:type="pct"/>
            <w:tcBorders>
              <w:top w:val="single" w:sz="4" w:space="0" w:color="auto"/>
              <w:left w:val="single" w:sz="4" w:space="0" w:color="auto"/>
              <w:bottom w:val="single" w:sz="4" w:space="0" w:color="auto"/>
              <w:right w:val="single" w:sz="4" w:space="0" w:color="auto"/>
            </w:tcBorders>
            <w:vAlign w:val="center"/>
            <w:hideMark/>
          </w:tcPr>
          <w:p w14:paraId="264F9FFC"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NA</w:t>
            </w:r>
          </w:p>
        </w:tc>
        <w:tc>
          <w:tcPr>
            <w:tcW w:w="314" w:type="pct"/>
            <w:tcBorders>
              <w:top w:val="single" w:sz="4" w:space="0" w:color="auto"/>
              <w:left w:val="single" w:sz="4" w:space="0" w:color="auto"/>
              <w:bottom w:val="single" w:sz="4" w:space="0" w:color="auto"/>
              <w:right w:val="single" w:sz="4" w:space="0" w:color="auto"/>
            </w:tcBorders>
            <w:vAlign w:val="center"/>
            <w:hideMark/>
          </w:tcPr>
          <w:p w14:paraId="57B94BC8"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NO</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7A9D0B33" w14:textId="77777777" w:rsidR="001E7104" w:rsidRPr="001E7104" w:rsidRDefault="001E7104" w:rsidP="001E7104">
            <w:pPr>
              <w:suppressAutoHyphens/>
              <w:overflowPunct w:val="0"/>
              <w:autoSpaceDE w:val="0"/>
              <w:autoSpaceDN w:val="0"/>
              <w:adjustRightInd w:val="0"/>
              <w:spacing w:line="256" w:lineRule="auto"/>
              <w:ind w:leftChars="-1" w:left="-1" w:hangingChars="1" w:hanging="1"/>
              <w:textAlignment w:val="baseline"/>
              <w:outlineLvl w:val="0"/>
              <w:rPr>
                <w:rFonts w:ascii="Arial Narrow" w:eastAsia="Times New Roman" w:hAnsi="Arial Narrow" w:cs="Times New Roman"/>
                <w:color w:val="000000"/>
                <w:position w:val="-1"/>
                <w:sz w:val="15"/>
                <w:szCs w:val="15"/>
                <w:lang w:val="es-ES"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C391AB" w14:textId="77777777" w:rsidR="001E7104" w:rsidRPr="001E7104" w:rsidRDefault="001E7104" w:rsidP="001E7104">
            <w:pPr>
              <w:suppressAutoHyphens/>
              <w:overflowPunct w:val="0"/>
              <w:autoSpaceDE w:val="0"/>
              <w:autoSpaceDN w:val="0"/>
              <w:adjustRightInd w:val="0"/>
              <w:spacing w:line="256" w:lineRule="auto"/>
              <w:ind w:leftChars="-1" w:left="-1" w:hangingChars="1" w:hanging="1"/>
              <w:textAlignment w:val="baseline"/>
              <w:outlineLvl w:val="0"/>
              <w:rPr>
                <w:rFonts w:ascii="Arial Narrow" w:eastAsia="Times New Roman" w:hAnsi="Arial Narrow" w:cs="Times New Roman"/>
                <w:color w:val="000000"/>
                <w:position w:val="-1"/>
                <w:sz w:val="15"/>
                <w:szCs w:val="15"/>
                <w:lang w:val="es-ES"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B84DEC" w14:textId="77777777" w:rsidR="001E7104" w:rsidRPr="001E7104" w:rsidRDefault="001E7104" w:rsidP="001E7104">
            <w:pPr>
              <w:suppressAutoHyphens/>
              <w:overflowPunct w:val="0"/>
              <w:autoSpaceDE w:val="0"/>
              <w:autoSpaceDN w:val="0"/>
              <w:adjustRightInd w:val="0"/>
              <w:spacing w:line="256" w:lineRule="auto"/>
              <w:ind w:leftChars="-1" w:left="-1" w:hangingChars="1" w:hanging="1"/>
              <w:textAlignment w:val="baseline"/>
              <w:outlineLvl w:val="0"/>
              <w:rPr>
                <w:rFonts w:ascii="Arial Narrow" w:eastAsia="Times New Roman" w:hAnsi="Arial Narrow" w:cs="Times New Roman"/>
                <w:color w:val="000000"/>
                <w:position w:val="-1"/>
                <w:sz w:val="15"/>
                <w:szCs w:val="15"/>
                <w:lang w:val="es-ES" w:eastAsia="es-CO"/>
              </w:rPr>
            </w:pPr>
          </w:p>
        </w:tc>
      </w:tr>
      <w:tr w:rsidR="001E7104" w:rsidRPr="001E7104" w14:paraId="06791DA5" w14:textId="77777777" w:rsidTr="009A1C78">
        <w:trPr>
          <w:trHeight w:val="20"/>
        </w:trPr>
        <w:tc>
          <w:tcPr>
            <w:tcW w:w="478" w:type="pct"/>
            <w:vMerge w:val="restart"/>
            <w:tcBorders>
              <w:top w:val="single" w:sz="4" w:space="0" w:color="auto"/>
              <w:left w:val="single" w:sz="4" w:space="0" w:color="auto"/>
              <w:bottom w:val="single" w:sz="4" w:space="0" w:color="auto"/>
              <w:right w:val="single" w:sz="4" w:space="0" w:color="auto"/>
            </w:tcBorders>
            <w:vAlign w:val="center"/>
            <w:hideMark/>
          </w:tcPr>
          <w:p w14:paraId="73C2B909" w14:textId="77777777" w:rsidR="001E7104" w:rsidRPr="001E7104" w:rsidRDefault="001E7104" w:rsidP="001E7104">
            <w:pPr>
              <w:suppressAutoHyphens/>
              <w:overflowPunct w:val="0"/>
              <w:autoSpaceDE w:val="0"/>
              <w:autoSpaceDN w:val="0"/>
              <w:adjustRightInd w:val="0"/>
              <w:spacing w:line="256" w:lineRule="auto"/>
              <w:ind w:leftChars="-1" w:hangingChars="1" w:hanging="2"/>
              <w:jc w:val="both"/>
              <w:textAlignment w:val="baseline"/>
              <w:outlineLvl w:val="0"/>
              <w:rPr>
                <w:rFonts w:ascii="Arial Narrow" w:eastAsia="Times New Roman" w:hAnsi="Arial Narrow" w:cs="Times New Roman"/>
                <w:b/>
                <w:bCs/>
                <w:color w:val="000000"/>
                <w:position w:val="-1"/>
                <w:sz w:val="15"/>
                <w:szCs w:val="15"/>
                <w:lang w:val="es-ES" w:eastAsia="es-CO"/>
              </w:rPr>
            </w:pPr>
            <w:r w:rsidRPr="001E7104">
              <w:rPr>
                <w:rFonts w:ascii="Arial Narrow" w:eastAsia="Times New Roman" w:hAnsi="Arial Narrow" w:cs="Times New Roman"/>
                <w:b/>
                <w:bCs/>
                <w:color w:val="000000"/>
                <w:position w:val="-1"/>
                <w:sz w:val="15"/>
                <w:szCs w:val="15"/>
                <w:lang w:val="es-ES" w:eastAsia="es-CO"/>
              </w:rPr>
              <w:t>TRIANGULO NORTE</w:t>
            </w:r>
          </w:p>
        </w:tc>
        <w:tc>
          <w:tcPr>
            <w:tcW w:w="487" w:type="pct"/>
            <w:tcBorders>
              <w:top w:val="single" w:sz="4" w:space="0" w:color="auto"/>
              <w:left w:val="single" w:sz="4" w:space="0" w:color="auto"/>
              <w:bottom w:val="single" w:sz="4" w:space="0" w:color="auto"/>
              <w:right w:val="single" w:sz="4" w:space="0" w:color="auto"/>
            </w:tcBorders>
            <w:vAlign w:val="center"/>
            <w:hideMark/>
          </w:tcPr>
          <w:p w14:paraId="104181BD" w14:textId="77777777" w:rsidR="001E7104" w:rsidRPr="001E7104" w:rsidRDefault="001E7104" w:rsidP="001E7104">
            <w:pPr>
              <w:suppressAutoHyphens/>
              <w:overflowPunct w:val="0"/>
              <w:autoSpaceDE w:val="0"/>
              <w:autoSpaceDN w:val="0"/>
              <w:adjustRightInd w:val="0"/>
              <w:spacing w:line="256" w:lineRule="auto"/>
              <w:ind w:leftChars="-1" w:hangingChars="1" w:hanging="2"/>
              <w:jc w:val="both"/>
              <w:textAlignment w:val="baseline"/>
              <w:outlineLvl w:val="0"/>
              <w:rPr>
                <w:rFonts w:ascii="Arial Narrow" w:eastAsia="Times New Roman" w:hAnsi="Arial Narrow" w:cs="Times New Roman"/>
                <w:b/>
                <w:bCs/>
                <w:color w:val="000000"/>
                <w:position w:val="-1"/>
                <w:sz w:val="15"/>
                <w:szCs w:val="15"/>
                <w:lang w:val="es-ES" w:eastAsia="es-CO"/>
              </w:rPr>
            </w:pPr>
            <w:r w:rsidRPr="001E7104">
              <w:rPr>
                <w:rFonts w:ascii="Arial Narrow" w:eastAsia="Times New Roman" w:hAnsi="Arial Narrow" w:cs="Times New Roman"/>
                <w:b/>
                <w:bCs/>
                <w:color w:val="000000"/>
                <w:position w:val="-1"/>
                <w:sz w:val="15"/>
                <w:szCs w:val="15"/>
                <w:lang w:val="es-ES" w:eastAsia="es-CO"/>
              </w:rPr>
              <w:t xml:space="preserve">EL SALVADOR </w:t>
            </w:r>
          </w:p>
        </w:tc>
        <w:tc>
          <w:tcPr>
            <w:tcW w:w="392" w:type="pct"/>
            <w:tcBorders>
              <w:top w:val="single" w:sz="4" w:space="0" w:color="auto"/>
              <w:left w:val="single" w:sz="4" w:space="0" w:color="auto"/>
              <w:bottom w:val="single" w:sz="4" w:space="0" w:color="auto"/>
              <w:right w:val="single" w:sz="4" w:space="0" w:color="auto"/>
            </w:tcBorders>
            <w:vAlign w:val="center"/>
            <w:hideMark/>
          </w:tcPr>
          <w:p w14:paraId="3C1ADFB1"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SI</w:t>
            </w:r>
          </w:p>
        </w:tc>
        <w:tc>
          <w:tcPr>
            <w:tcW w:w="608" w:type="pct"/>
            <w:vMerge w:val="restart"/>
            <w:tcBorders>
              <w:top w:val="single" w:sz="4" w:space="0" w:color="auto"/>
              <w:left w:val="single" w:sz="4" w:space="0" w:color="auto"/>
              <w:bottom w:val="single" w:sz="4" w:space="0" w:color="auto"/>
              <w:right w:val="single" w:sz="4" w:space="0" w:color="auto"/>
            </w:tcBorders>
            <w:vAlign w:val="center"/>
            <w:hideMark/>
          </w:tcPr>
          <w:p w14:paraId="6E044D55"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TODOS LOS PROCESOS</w:t>
            </w:r>
          </w:p>
        </w:tc>
        <w:tc>
          <w:tcPr>
            <w:tcW w:w="651" w:type="pct"/>
            <w:vMerge w:val="restart"/>
            <w:tcBorders>
              <w:top w:val="single" w:sz="4" w:space="0" w:color="auto"/>
              <w:left w:val="single" w:sz="4" w:space="0" w:color="auto"/>
              <w:bottom w:val="single" w:sz="4" w:space="0" w:color="auto"/>
              <w:right w:val="single" w:sz="4" w:space="0" w:color="auto"/>
            </w:tcBorders>
            <w:vAlign w:val="center"/>
            <w:hideMark/>
          </w:tcPr>
          <w:p w14:paraId="3617B362"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both"/>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aplicable a los Procesos de Contratación a partir del valor de la menor cuantía de la Entidad Estatal</w:t>
            </w:r>
          </w:p>
        </w:tc>
        <w:tc>
          <w:tcPr>
            <w:tcW w:w="615" w:type="pct"/>
            <w:vMerge w:val="restart"/>
            <w:tcBorders>
              <w:top w:val="single" w:sz="4" w:space="0" w:color="auto"/>
              <w:left w:val="single" w:sz="4" w:space="0" w:color="auto"/>
              <w:bottom w:val="single" w:sz="4" w:space="0" w:color="auto"/>
              <w:right w:val="single" w:sz="4" w:space="0" w:color="auto"/>
            </w:tcBorders>
            <w:vAlign w:val="center"/>
            <w:hideMark/>
          </w:tcPr>
          <w:p w14:paraId="46499A08"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w:eastAsia="Times New Roman" w:hAnsi="Arial" w:cs="Arial"/>
                <w:position w:val="-1"/>
                <w:sz w:val="15"/>
                <w:szCs w:val="15"/>
                <w:lang w:val="es-ES" w:eastAsia="es-ES"/>
              </w:rPr>
              <w:t>183.426.000</w:t>
            </w:r>
          </w:p>
        </w:tc>
        <w:tc>
          <w:tcPr>
            <w:tcW w:w="314" w:type="pct"/>
            <w:tcBorders>
              <w:top w:val="single" w:sz="4" w:space="0" w:color="auto"/>
              <w:left w:val="single" w:sz="4" w:space="0" w:color="auto"/>
              <w:bottom w:val="single" w:sz="4" w:space="0" w:color="auto"/>
              <w:right w:val="single" w:sz="4" w:space="0" w:color="auto"/>
            </w:tcBorders>
            <w:vAlign w:val="center"/>
            <w:hideMark/>
          </w:tcPr>
          <w:p w14:paraId="10A7002C"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NO</w:t>
            </w:r>
          </w:p>
        </w:tc>
        <w:tc>
          <w:tcPr>
            <w:tcW w:w="543" w:type="pct"/>
            <w:gridSpan w:val="2"/>
            <w:tcBorders>
              <w:top w:val="single" w:sz="4" w:space="0" w:color="auto"/>
              <w:left w:val="single" w:sz="4" w:space="0" w:color="auto"/>
              <w:bottom w:val="single" w:sz="4" w:space="0" w:color="auto"/>
              <w:right w:val="single" w:sz="4" w:space="0" w:color="auto"/>
            </w:tcBorders>
            <w:vAlign w:val="center"/>
            <w:hideMark/>
          </w:tcPr>
          <w:p w14:paraId="71BE5499"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both"/>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1, 2, 3, 4, 5, 6, 7, 9</w:t>
            </w:r>
            <w:r w:rsidRPr="001E7104">
              <w:rPr>
                <w:rFonts w:ascii="Arial Narrow" w:eastAsia="Times New Roman" w:hAnsi="Arial Narrow" w:cs="Times New Roman"/>
                <w:b/>
                <w:color w:val="000000"/>
                <w:position w:val="-1"/>
                <w:sz w:val="15"/>
                <w:szCs w:val="15"/>
                <w:lang w:val="es-ES" w:eastAsia="es-CO"/>
              </w:rPr>
              <w:t>, 14</w:t>
            </w:r>
            <w:r w:rsidRPr="001E7104">
              <w:rPr>
                <w:rFonts w:ascii="Arial Narrow" w:eastAsia="Times New Roman" w:hAnsi="Arial Narrow" w:cs="Times New Roman"/>
                <w:color w:val="000000"/>
                <w:position w:val="-1"/>
                <w:sz w:val="15"/>
                <w:szCs w:val="15"/>
                <w:lang w:val="es-ES" w:eastAsia="es-CO"/>
              </w:rPr>
              <w:t>, 20, 38, 48, 49, 59</w:t>
            </w:r>
          </w:p>
        </w:tc>
        <w:tc>
          <w:tcPr>
            <w:tcW w:w="314" w:type="pct"/>
            <w:tcBorders>
              <w:top w:val="single" w:sz="4" w:space="0" w:color="auto"/>
              <w:left w:val="single" w:sz="4" w:space="0" w:color="auto"/>
              <w:bottom w:val="single" w:sz="4" w:space="0" w:color="auto"/>
              <w:right w:val="single" w:sz="4" w:space="0" w:color="auto"/>
            </w:tcBorders>
            <w:vAlign w:val="center"/>
            <w:hideMark/>
          </w:tcPr>
          <w:p w14:paraId="2DC06FC3"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both"/>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NO</w:t>
            </w:r>
          </w:p>
        </w:tc>
        <w:tc>
          <w:tcPr>
            <w:tcW w:w="599" w:type="pct"/>
            <w:tcBorders>
              <w:top w:val="single" w:sz="4" w:space="0" w:color="auto"/>
              <w:left w:val="single" w:sz="4" w:space="0" w:color="auto"/>
              <w:bottom w:val="single" w:sz="4" w:space="0" w:color="auto"/>
              <w:right w:val="single" w:sz="4" w:space="0" w:color="auto"/>
            </w:tcBorders>
            <w:vAlign w:val="center"/>
            <w:hideMark/>
          </w:tcPr>
          <w:p w14:paraId="4A8C612F"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NO</w:t>
            </w:r>
          </w:p>
        </w:tc>
      </w:tr>
      <w:tr w:rsidR="001E7104" w:rsidRPr="001E7104" w14:paraId="5A4DF0DE" w14:textId="77777777" w:rsidTr="009A1C78">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F73070C" w14:textId="77777777" w:rsidR="001E7104" w:rsidRPr="001E7104" w:rsidRDefault="001E7104" w:rsidP="001E7104">
            <w:pPr>
              <w:suppressAutoHyphens/>
              <w:overflowPunct w:val="0"/>
              <w:autoSpaceDE w:val="0"/>
              <w:autoSpaceDN w:val="0"/>
              <w:adjustRightInd w:val="0"/>
              <w:spacing w:line="256" w:lineRule="auto"/>
              <w:ind w:leftChars="-1" w:hangingChars="1" w:hanging="2"/>
              <w:textAlignment w:val="baseline"/>
              <w:outlineLvl w:val="0"/>
              <w:rPr>
                <w:rFonts w:ascii="Arial Narrow" w:eastAsia="Times New Roman" w:hAnsi="Arial Narrow" w:cs="Times New Roman"/>
                <w:b/>
                <w:bCs/>
                <w:color w:val="000000"/>
                <w:position w:val="-1"/>
                <w:sz w:val="15"/>
                <w:szCs w:val="15"/>
                <w:lang w:val="es-ES" w:eastAsia="es-CO"/>
              </w:rPr>
            </w:pPr>
          </w:p>
        </w:tc>
        <w:tc>
          <w:tcPr>
            <w:tcW w:w="487" w:type="pct"/>
            <w:tcBorders>
              <w:top w:val="single" w:sz="4" w:space="0" w:color="auto"/>
              <w:left w:val="single" w:sz="4" w:space="0" w:color="auto"/>
              <w:bottom w:val="single" w:sz="4" w:space="0" w:color="auto"/>
              <w:right w:val="single" w:sz="4" w:space="0" w:color="auto"/>
            </w:tcBorders>
            <w:vAlign w:val="center"/>
            <w:hideMark/>
          </w:tcPr>
          <w:p w14:paraId="2AE25BD6" w14:textId="77777777" w:rsidR="001E7104" w:rsidRPr="001E7104" w:rsidRDefault="001E7104" w:rsidP="001E7104">
            <w:pPr>
              <w:suppressAutoHyphens/>
              <w:overflowPunct w:val="0"/>
              <w:autoSpaceDE w:val="0"/>
              <w:autoSpaceDN w:val="0"/>
              <w:adjustRightInd w:val="0"/>
              <w:spacing w:line="256" w:lineRule="auto"/>
              <w:ind w:leftChars="-1" w:hangingChars="1" w:hanging="2"/>
              <w:jc w:val="both"/>
              <w:textAlignment w:val="baseline"/>
              <w:outlineLvl w:val="0"/>
              <w:rPr>
                <w:rFonts w:ascii="Arial Narrow" w:eastAsia="Times New Roman" w:hAnsi="Arial Narrow" w:cs="Times New Roman"/>
                <w:b/>
                <w:bCs/>
                <w:color w:val="000000"/>
                <w:position w:val="-1"/>
                <w:sz w:val="15"/>
                <w:szCs w:val="15"/>
                <w:lang w:val="es-ES" w:eastAsia="es-CO"/>
              </w:rPr>
            </w:pPr>
            <w:r w:rsidRPr="001E7104">
              <w:rPr>
                <w:rFonts w:ascii="Arial Narrow" w:eastAsia="Times New Roman" w:hAnsi="Arial Narrow" w:cs="Times New Roman"/>
                <w:b/>
                <w:bCs/>
                <w:color w:val="000000"/>
                <w:position w:val="-1"/>
                <w:sz w:val="15"/>
                <w:szCs w:val="15"/>
                <w:lang w:val="es-ES" w:eastAsia="es-CO"/>
              </w:rPr>
              <w:t>GUATEMALA</w:t>
            </w:r>
          </w:p>
        </w:tc>
        <w:tc>
          <w:tcPr>
            <w:tcW w:w="392" w:type="pct"/>
            <w:tcBorders>
              <w:top w:val="single" w:sz="4" w:space="0" w:color="auto"/>
              <w:left w:val="single" w:sz="4" w:space="0" w:color="auto"/>
              <w:bottom w:val="single" w:sz="4" w:space="0" w:color="auto"/>
              <w:right w:val="single" w:sz="4" w:space="0" w:color="auto"/>
            </w:tcBorders>
            <w:vAlign w:val="center"/>
            <w:hideMark/>
          </w:tcPr>
          <w:p w14:paraId="48E9D99D"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SI</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4E30B4" w14:textId="77777777" w:rsidR="001E7104" w:rsidRPr="001E7104" w:rsidRDefault="001E7104" w:rsidP="001E7104">
            <w:pPr>
              <w:suppressAutoHyphens/>
              <w:overflowPunct w:val="0"/>
              <w:autoSpaceDE w:val="0"/>
              <w:autoSpaceDN w:val="0"/>
              <w:adjustRightInd w:val="0"/>
              <w:spacing w:line="256" w:lineRule="auto"/>
              <w:ind w:leftChars="-1" w:left="-1" w:hangingChars="1" w:hanging="1"/>
              <w:textAlignment w:val="baseline"/>
              <w:outlineLvl w:val="0"/>
              <w:rPr>
                <w:rFonts w:ascii="Arial Narrow" w:eastAsia="Times New Roman" w:hAnsi="Arial Narrow" w:cs="Times New Roman"/>
                <w:color w:val="000000"/>
                <w:position w:val="-1"/>
                <w:sz w:val="15"/>
                <w:szCs w:val="15"/>
                <w:lang w:val="es-ES"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AF4CF9" w14:textId="77777777" w:rsidR="001E7104" w:rsidRPr="001E7104" w:rsidRDefault="001E7104" w:rsidP="001E7104">
            <w:pPr>
              <w:suppressAutoHyphens/>
              <w:overflowPunct w:val="0"/>
              <w:autoSpaceDE w:val="0"/>
              <w:autoSpaceDN w:val="0"/>
              <w:adjustRightInd w:val="0"/>
              <w:spacing w:line="256" w:lineRule="auto"/>
              <w:ind w:leftChars="-1" w:left="-1" w:hangingChars="1" w:hanging="1"/>
              <w:textAlignment w:val="baseline"/>
              <w:outlineLvl w:val="0"/>
              <w:rPr>
                <w:rFonts w:ascii="Arial Narrow" w:eastAsia="Times New Roman" w:hAnsi="Arial Narrow" w:cs="Times New Roman"/>
                <w:color w:val="000000"/>
                <w:position w:val="-1"/>
                <w:sz w:val="15"/>
                <w:szCs w:val="15"/>
                <w:lang w:val="es-ES"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28AF4A" w14:textId="77777777" w:rsidR="001E7104" w:rsidRPr="001E7104" w:rsidRDefault="001E7104" w:rsidP="001E7104">
            <w:pPr>
              <w:suppressAutoHyphens/>
              <w:overflowPunct w:val="0"/>
              <w:autoSpaceDE w:val="0"/>
              <w:autoSpaceDN w:val="0"/>
              <w:adjustRightInd w:val="0"/>
              <w:spacing w:line="256" w:lineRule="auto"/>
              <w:ind w:leftChars="-1" w:left="-1" w:hangingChars="1" w:hanging="1"/>
              <w:textAlignment w:val="baseline"/>
              <w:outlineLvl w:val="0"/>
              <w:rPr>
                <w:rFonts w:ascii="Arial Narrow" w:eastAsia="Times New Roman" w:hAnsi="Arial Narrow" w:cs="Times New Roman"/>
                <w:color w:val="000000"/>
                <w:position w:val="-1"/>
                <w:sz w:val="15"/>
                <w:szCs w:val="15"/>
                <w:lang w:val="es-ES" w:eastAsia="es-CO"/>
              </w:rPr>
            </w:pPr>
          </w:p>
        </w:tc>
        <w:tc>
          <w:tcPr>
            <w:tcW w:w="314" w:type="pct"/>
            <w:tcBorders>
              <w:top w:val="single" w:sz="4" w:space="0" w:color="auto"/>
              <w:left w:val="single" w:sz="4" w:space="0" w:color="auto"/>
              <w:bottom w:val="single" w:sz="4" w:space="0" w:color="auto"/>
              <w:right w:val="single" w:sz="4" w:space="0" w:color="auto"/>
            </w:tcBorders>
            <w:vAlign w:val="center"/>
            <w:hideMark/>
          </w:tcPr>
          <w:p w14:paraId="7BD9AAFB"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SI</w:t>
            </w:r>
          </w:p>
        </w:tc>
        <w:tc>
          <w:tcPr>
            <w:tcW w:w="543" w:type="pct"/>
            <w:gridSpan w:val="2"/>
            <w:tcBorders>
              <w:top w:val="single" w:sz="4" w:space="0" w:color="auto"/>
              <w:left w:val="single" w:sz="4" w:space="0" w:color="auto"/>
              <w:bottom w:val="single" w:sz="4" w:space="0" w:color="auto"/>
              <w:right w:val="single" w:sz="4" w:space="0" w:color="auto"/>
            </w:tcBorders>
            <w:vAlign w:val="center"/>
            <w:hideMark/>
          </w:tcPr>
          <w:p w14:paraId="68815E1C"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both"/>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 xml:space="preserve">1, 2, 3, 4, 5, 6, 7, 9, </w:t>
            </w:r>
            <w:r w:rsidRPr="001E7104">
              <w:rPr>
                <w:rFonts w:ascii="Arial Narrow" w:eastAsia="Times New Roman" w:hAnsi="Arial Narrow" w:cs="Times New Roman"/>
                <w:b/>
                <w:color w:val="000000"/>
                <w:position w:val="-1"/>
                <w:sz w:val="15"/>
                <w:szCs w:val="15"/>
                <w:lang w:val="es-ES" w:eastAsia="es-CO"/>
              </w:rPr>
              <w:t>14</w:t>
            </w:r>
            <w:r w:rsidRPr="001E7104">
              <w:rPr>
                <w:rFonts w:ascii="Arial Narrow" w:eastAsia="Times New Roman" w:hAnsi="Arial Narrow" w:cs="Times New Roman"/>
                <w:color w:val="000000"/>
                <w:position w:val="-1"/>
                <w:sz w:val="15"/>
                <w:szCs w:val="15"/>
                <w:lang w:val="es-ES" w:eastAsia="es-CO"/>
              </w:rPr>
              <w:t>, 20, 21, 50, 51, 52, 53, 59</w:t>
            </w:r>
          </w:p>
        </w:tc>
        <w:tc>
          <w:tcPr>
            <w:tcW w:w="314" w:type="pct"/>
            <w:tcBorders>
              <w:top w:val="single" w:sz="4" w:space="0" w:color="auto"/>
              <w:left w:val="single" w:sz="4" w:space="0" w:color="auto"/>
              <w:bottom w:val="single" w:sz="4" w:space="0" w:color="auto"/>
              <w:right w:val="single" w:sz="4" w:space="0" w:color="auto"/>
            </w:tcBorders>
            <w:vAlign w:val="center"/>
            <w:hideMark/>
          </w:tcPr>
          <w:p w14:paraId="46044CFC"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both"/>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NO</w:t>
            </w:r>
          </w:p>
        </w:tc>
        <w:tc>
          <w:tcPr>
            <w:tcW w:w="599" w:type="pct"/>
            <w:tcBorders>
              <w:top w:val="single" w:sz="4" w:space="0" w:color="auto"/>
              <w:left w:val="single" w:sz="4" w:space="0" w:color="auto"/>
              <w:bottom w:val="single" w:sz="4" w:space="0" w:color="auto"/>
              <w:right w:val="single" w:sz="4" w:space="0" w:color="auto"/>
            </w:tcBorders>
            <w:vAlign w:val="center"/>
            <w:hideMark/>
          </w:tcPr>
          <w:p w14:paraId="2E0A4035"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SI</w:t>
            </w:r>
          </w:p>
        </w:tc>
      </w:tr>
      <w:tr w:rsidR="001E7104" w:rsidRPr="001E7104" w14:paraId="5F03EE92" w14:textId="77777777" w:rsidTr="009A1C78">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B1E56A7" w14:textId="77777777" w:rsidR="001E7104" w:rsidRPr="001E7104" w:rsidRDefault="001E7104" w:rsidP="001E7104">
            <w:pPr>
              <w:suppressAutoHyphens/>
              <w:overflowPunct w:val="0"/>
              <w:autoSpaceDE w:val="0"/>
              <w:autoSpaceDN w:val="0"/>
              <w:adjustRightInd w:val="0"/>
              <w:spacing w:line="256" w:lineRule="auto"/>
              <w:ind w:leftChars="-1" w:hangingChars="1" w:hanging="2"/>
              <w:textAlignment w:val="baseline"/>
              <w:outlineLvl w:val="0"/>
              <w:rPr>
                <w:rFonts w:ascii="Arial Narrow" w:eastAsia="Times New Roman" w:hAnsi="Arial Narrow" w:cs="Times New Roman"/>
                <w:b/>
                <w:bCs/>
                <w:color w:val="000000"/>
                <w:position w:val="-1"/>
                <w:sz w:val="15"/>
                <w:szCs w:val="15"/>
                <w:lang w:val="es-ES" w:eastAsia="es-CO"/>
              </w:rPr>
            </w:pPr>
          </w:p>
        </w:tc>
        <w:tc>
          <w:tcPr>
            <w:tcW w:w="487" w:type="pct"/>
            <w:tcBorders>
              <w:top w:val="single" w:sz="4" w:space="0" w:color="auto"/>
              <w:left w:val="single" w:sz="4" w:space="0" w:color="auto"/>
              <w:bottom w:val="single" w:sz="4" w:space="0" w:color="auto"/>
              <w:right w:val="single" w:sz="4" w:space="0" w:color="auto"/>
            </w:tcBorders>
            <w:vAlign w:val="center"/>
            <w:hideMark/>
          </w:tcPr>
          <w:p w14:paraId="55EF34FC" w14:textId="77777777" w:rsidR="001E7104" w:rsidRPr="001E7104" w:rsidRDefault="001E7104" w:rsidP="001E7104">
            <w:pPr>
              <w:suppressAutoHyphens/>
              <w:overflowPunct w:val="0"/>
              <w:autoSpaceDE w:val="0"/>
              <w:autoSpaceDN w:val="0"/>
              <w:adjustRightInd w:val="0"/>
              <w:spacing w:line="256" w:lineRule="auto"/>
              <w:ind w:leftChars="-1" w:hangingChars="1" w:hanging="2"/>
              <w:jc w:val="both"/>
              <w:textAlignment w:val="baseline"/>
              <w:outlineLvl w:val="0"/>
              <w:rPr>
                <w:rFonts w:ascii="Arial Narrow" w:eastAsia="Times New Roman" w:hAnsi="Arial Narrow" w:cs="Times New Roman"/>
                <w:b/>
                <w:bCs/>
                <w:color w:val="000000"/>
                <w:position w:val="-1"/>
                <w:sz w:val="15"/>
                <w:szCs w:val="15"/>
                <w:lang w:val="es-ES" w:eastAsia="es-CO"/>
              </w:rPr>
            </w:pPr>
            <w:r w:rsidRPr="001E7104">
              <w:rPr>
                <w:rFonts w:ascii="Arial Narrow" w:eastAsia="Times New Roman" w:hAnsi="Arial Narrow" w:cs="Times New Roman"/>
                <w:b/>
                <w:bCs/>
                <w:color w:val="000000"/>
                <w:position w:val="-1"/>
                <w:sz w:val="15"/>
                <w:szCs w:val="15"/>
                <w:lang w:val="es-ES" w:eastAsia="es-CO"/>
              </w:rPr>
              <w:t>HONDURAS</w:t>
            </w:r>
          </w:p>
        </w:tc>
        <w:tc>
          <w:tcPr>
            <w:tcW w:w="392" w:type="pct"/>
            <w:tcBorders>
              <w:top w:val="single" w:sz="4" w:space="0" w:color="auto"/>
              <w:left w:val="single" w:sz="4" w:space="0" w:color="auto"/>
              <w:bottom w:val="single" w:sz="4" w:space="0" w:color="auto"/>
              <w:right w:val="single" w:sz="4" w:space="0" w:color="auto"/>
            </w:tcBorders>
            <w:vAlign w:val="center"/>
            <w:hideMark/>
          </w:tcPr>
          <w:p w14:paraId="54D08C2D"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N/A</w:t>
            </w:r>
          </w:p>
        </w:tc>
        <w:tc>
          <w:tcPr>
            <w:tcW w:w="608" w:type="pct"/>
            <w:tcBorders>
              <w:top w:val="single" w:sz="4" w:space="0" w:color="auto"/>
              <w:left w:val="single" w:sz="4" w:space="0" w:color="auto"/>
              <w:bottom w:val="single" w:sz="4" w:space="0" w:color="auto"/>
              <w:right w:val="single" w:sz="4" w:space="0" w:color="auto"/>
            </w:tcBorders>
            <w:vAlign w:val="center"/>
            <w:hideMark/>
          </w:tcPr>
          <w:p w14:paraId="5F9E7203"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N/A</w:t>
            </w:r>
          </w:p>
        </w:tc>
        <w:tc>
          <w:tcPr>
            <w:tcW w:w="651" w:type="pct"/>
            <w:tcBorders>
              <w:top w:val="single" w:sz="4" w:space="0" w:color="auto"/>
              <w:left w:val="single" w:sz="4" w:space="0" w:color="auto"/>
              <w:bottom w:val="single" w:sz="4" w:space="0" w:color="auto"/>
              <w:right w:val="single" w:sz="4" w:space="0" w:color="auto"/>
            </w:tcBorders>
            <w:vAlign w:val="center"/>
            <w:hideMark/>
          </w:tcPr>
          <w:p w14:paraId="5C88CADC"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N/A</w:t>
            </w:r>
          </w:p>
        </w:tc>
        <w:tc>
          <w:tcPr>
            <w:tcW w:w="615" w:type="pct"/>
            <w:tcBorders>
              <w:top w:val="single" w:sz="4" w:space="0" w:color="auto"/>
              <w:left w:val="single" w:sz="4" w:space="0" w:color="auto"/>
              <w:bottom w:val="single" w:sz="4" w:space="0" w:color="auto"/>
              <w:right w:val="single" w:sz="4" w:space="0" w:color="auto"/>
            </w:tcBorders>
            <w:vAlign w:val="center"/>
            <w:hideMark/>
          </w:tcPr>
          <w:p w14:paraId="06DB37BC"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N/A</w:t>
            </w:r>
          </w:p>
        </w:tc>
        <w:tc>
          <w:tcPr>
            <w:tcW w:w="314" w:type="pct"/>
            <w:tcBorders>
              <w:top w:val="single" w:sz="4" w:space="0" w:color="auto"/>
              <w:left w:val="single" w:sz="4" w:space="0" w:color="auto"/>
              <w:bottom w:val="single" w:sz="4" w:space="0" w:color="auto"/>
              <w:right w:val="single" w:sz="4" w:space="0" w:color="auto"/>
            </w:tcBorders>
            <w:vAlign w:val="center"/>
            <w:hideMark/>
          </w:tcPr>
          <w:p w14:paraId="22F5EAA9"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N/A</w:t>
            </w:r>
          </w:p>
        </w:tc>
        <w:tc>
          <w:tcPr>
            <w:tcW w:w="543" w:type="pct"/>
            <w:gridSpan w:val="2"/>
            <w:tcBorders>
              <w:top w:val="single" w:sz="4" w:space="0" w:color="auto"/>
              <w:left w:val="single" w:sz="4" w:space="0" w:color="auto"/>
              <w:bottom w:val="single" w:sz="4" w:space="0" w:color="auto"/>
              <w:right w:val="single" w:sz="4" w:space="0" w:color="auto"/>
            </w:tcBorders>
            <w:vAlign w:val="center"/>
            <w:hideMark/>
          </w:tcPr>
          <w:p w14:paraId="4F38142F"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both"/>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 xml:space="preserve">1, 2, 3, 4, 5, 6, 7, 9, </w:t>
            </w:r>
            <w:r w:rsidRPr="001E7104">
              <w:rPr>
                <w:rFonts w:ascii="Arial Narrow" w:eastAsia="Times New Roman" w:hAnsi="Arial Narrow" w:cs="Times New Roman"/>
                <w:b/>
                <w:color w:val="000000"/>
                <w:position w:val="-1"/>
                <w:sz w:val="15"/>
                <w:szCs w:val="15"/>
                <w:lang w:val="es-ES" w:eastAsia="es-CO"/>
              </w:rPr>
              <w:t>14</w:t>
            </w:r>
            <w:r w:rsidRPr="001E7104">
              <w:rPr>
                <w:rFonts w:ascii="Arial Narrow" w:eastAsia="Times New Roman" w:hAnsi="Arial Narrow" w:cs="Times New Roman"/>
                <w:color w:val="000000"/>
                <w:position w:val="-1"/>
                <w:sz w:val="15"/>
                <w:szCs w:val="15"/>
                <w:lang w:val="es-ES" w:eastAsia="es-CO"/>
              </w:rPr>
              <w:t>, 20, 22, 48, 49, 59, 60</w:t>
            </w:r>
          </w:p>
        </w:tc>
        <w:tc>
          <w:tcPr>
            <w:tcW w:w="314" w:type="pct"/>
            <w:tcBorders>
              <w:top w:val="single" w:sz="4" w:space="0" w:color="auto"/>
              <w:left w:val="single" w:sz="4" w:space="0" w:color="auto"/>
              <w:bottom w:val="single" w:sz="4" w:space="0" w:color="auto"/>
              <w:right w:val="single" w:sz="4" w:space="0" w:color="auto"/>
            </w:tcBorders>
            <w:vAlign w:val="center"/>
            <w:hideMark/>
          </w:tcPr>
          <w:p w14:paraId="356B3128"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both"/>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NO</w:t>
            </w:r>
          </w:p>
        </w:tc>
        <w:tc>
          <w:tcPr>
            <w:tcW w:w="599" w:type="pct"/>
            <w:tcBorders>
              <w:top w:val="single" w:sz="4" w:space="0" w:color="auto"/>
              <w:left w:val="single" w:sz="4" w:space="0" w:color="auto"/>
              <w:bottom w:val="single" w:sz="4" w:space="0" w:color="auto"/>
              <w:right w:val="single" w:sz="4" w:space="0" w:color="auto"/>
            </w:tcBorders>
            <w:vAlign w:val="center"/>
            <w:hideMark/>
          </w:tcPr>
          <w:p w14:paraId="6C499C74"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N/A</w:t>
            </w:r>
          </w:p>
        </w:tc>
      </w:tr>
      <w:tr w:rsidR="001E7104" w:rsidRPr="001E7104" w14:paraId="51FB16CD" w14:textId="77777777" w:rsidTr="009A1C78">
        <w:trPr>
          <w:trHeight w:val="20"/>
        </w:trPr>
        <w:tc>
          <w:tcPr>
            <w:tcW w:w="964" w:type="pct"/>
            <w:gridSpan w:val="2"/>
            <w:vMerge w:val="restart"/>
            <w:tcBorders>
              <w:top w:val="single" w:sz="4" w:space="0" w:color="auto"/>
              <w:left w:val="single" w:sz="4" w:space="0" w:color="auto"/>
              <w:right w:val="single" w:sz="4" w:space="0" w:color="auto"/>
            </w:tcBorders>
            <w:vAlign w:val="center"/>
          </w:tcPr>
          <w:p w14:paraId="34E44E8D" w14:textId="77777777" w:rsidR="001E7104" w:rsidRPr="001E7104" w:rsidRDefault="001E7104" w:rsidP="001E7104">
            <w:pPr>
              <w:suppressAutoHyphens/>
              <w:overflowPunct w:val="0"/>
              <w:autoSpaceDE w:val="0"/>
              <w:autoSpaceDN w:val="0"/>
              <w:adjustRightInd w:val="0"/>
              <w:spacing w:line="256" w:lineRule="auto"/>
              <w:ind w:leftChars="-1" w:hangingChars="1" w:hanging="2"/>
              <w:jc w:val="both"/>
              <w:textAlignment w:val="baseline"/>
              <w:outlineLvl w:val="0"/>
              <w:rPr>
                <w:rFonts w:ascii="Arial Narrow" w:eastAsia="Times New Roman" w:hAnsi="Arial Narrow" w:cs="Times New Roman"/>
                <w:b/>
                <w:bCs/>
                <w:color w:val="000000"/>
                <w:position w:val="-1"/>
                <w:sz w:val="15"/>
                <w:szCs w:val="15"/>
                <w:lang w:val="es-ES" w:eastAsia="es-CO"/>
              </w:rPr>
            </w:pPr>
            <w:r w:rsidRPr="001E7104">
              <w:rPr>
                <w:rFonts w:ascii="Arial Narrow" w:eastAsia="Times New Roman" w:hAnsi="Arial Narrow" w:cs="Times New Roman"/>
                <w:b/>
                <w:bCs/>
                <w:color w:val="000000"/>
                <w:position w:val="-1"/>
                <w:sz w:val="15"/>
                <w:szCs w:val="15"/>
                <w:lang w:val="es-ES" w:eastAsia="es-CO"/>
              </w:rPr>
              <w:t>REINO UNICO E IRLANDA DEL NORTE</w:t>
            </w:r>
          </w:p>
        </w:tc>
        <w:tc>
          <w:tcPr>
            <w:tcW w:w="392" w:type="pct"/>
            <w:tcBorders>
              <w:top w:val="single" w:sz="4" w:space="0" w:color="auto"/>
              <w:left w:val="single" w:sz="4" w:space="0" w:color="auto"/>
              <w:bottom w:val="single" w:sz="4" w:space="0" w:color="auto"/>
              <w:right w:val="single" w:sz="4" w:space="0" w:color="auto"/>
            </w:tcBorders>
            <w:vAlign w:val="center"/>
          </w:tcPr>
          <w:p w14:paraId="35A64633"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SI</w:t>
            </w:r>
          </w:p>
        </w:tc>
        <w:tc>
          <w:tcPr>
            <w:tcW w:w="608" w:type="pct"/>
            <w:tcBorders>
              <w:top w:val="single" w:sz="4" w:space="0" w:color="auto"/>
              <w:left w:val="single" w:sz="4" w:space="0" w:color="auto"/>
              <w:bottom w:val="single" w:sz="4" w:space="0" w:color="auto"/>
              <w:right w:val="single" w:sz="4" w:space="0" w:color="auto"/>
            </w:tcBorders>
            <w:vAlign w:val="center"/>
          </w:tcPr>
          <w:p w14:paraId="46DFD73D"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BIENES Y SERVICIOS</w:t>
            </w:r>
          </w:p>
        </w:tc>
        <w:tc>
          <w:tcPr>
            <w:tcW w:w="651" w:type="pct"/>
            <w:tcBorders>
              <w:top w:val="single" w:sz="4" w:space="0" w:color="auto"/>
              <w:left w:val="single" w:sz="4" w:space="0" w:color="auto"/>
              <w:bottom w:val="single" w:sz="4" w:space="0" w:color="auto"/>
              <w:right w:val="single" w:sz="4" w:space="0" w:color="auto"/>
            </w:tcBorders>
            <w:vAlign w:val="center"/>
          </w:tcPr>
          <w:p w14:paraId="1451084B"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746.344.157,00</w:t>
            </w:r>
          </w:p>
        </w:tc>
        <w:tc>
          <w:tcPr>
            <w:tcW w:w="615" w:type="pct"/>
            <w:tcBorders>
              <w:top w:val="single" w:sz="4" w:space="0" w:color="auto"/>
              <w:left w:val="single" w:sz="4" w:space="0" w:color="auto"/>
              <w:bottom w:val="single" w:sz="4" w:space="0" w:color="auto"/>
              <w:right w:val="single" w:sz="4" w:space="0" w:color="auto"/>
            </w:tcBorders>
            <w:vAlign w:val="center"/>
          </w:tcPr>
          <w:p w14:paraId="03B7E384"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w:eastAsia="Times New Roman" w:hAnsi="Arial" w:cs="Arial"/>
                <w:position w:val="-1"/>
                <w:sz w:val="15"/>
                <w:szCs w:val="15"/>
                <w:lang w:val="es-ES" w:eastAsia="es-ES"/>
              </w:rPr>
              <w:t>183.426.000</w:t>
            </w:r>
          </w:p>
        </w:tc>
        <w:tc>
          <w:tcPr>
            <w:tcW w:w="314" w:type="pct"/>
            <w:tcBorders>
              <w:top w:val="single" w:sz="4" w:space="0" w:color="auto"/>
              <w:left w:val="single" w:sz="4" w:space="0" w:color="auto"/>
              <w:bottom w:val="single" w:sz="4" w:space="0" w:color="auto"/>
              <w:right w:val="single" w:sz="4" w:space="0" w:color="auto"/>
            </w:tcBorders>
            <w:vAlign w:val="center"/>
          </w:tcPr>
          <w:p w14:paraId="409FF042"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NO</w:t>
            </w:r>
          </w:p>
        </w:tc>
        <w:tc>
          <w:tcPr>
            <w:tcW w:w="543" w:type="pct"/>
            <w:gridSpan w:val="2"/>
            <w:vMerge w:val="restart"/>
            <w:tcBorders>
              <w:top w:val="single" w:sz="4" w:space="0" w:color="auto"/>
              <w:left w:val="single" w:sz="4" w:space="0" w:color="auto"/>
              <w:right w:val="single" w:sz="4" w:space="0" w:color="auto"/>
            </w:tcBorders>
            <w:vAlign w:val="center"/>
          </w:tcPr>
          <w:p w14:paraId="52D0DB62"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both"/>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 xml:space="preserve">1, 2, 4, 6, </w:t>
            </w:r>
            <w:r w:rsidRPr="001E7104">
              <w:rPr>
                <w:rFonts w:ascii="Arial Narrow" w:eastAsia="Times New Roman" w:hAnsi="Arial Narrow" w:cs="Times New Roman"/>
                <w:b/>
                <w:color w:val="000000"/>
                <w:position w:val="-1"/>
                <w:sz w:val="15"/>
                <w:szCs w:val="15"/>
                <w:lang w:val="es-ES" w:eastAsia="es-CO"/>
              </w:rPr>
              <w:t>14</w:t>
            </w:r>
            <w:r w:rsidRPr="001E7104">
              <w:rPr>
                <w:rFonts w:ascii="Arial Narrow" w:eastAsia="Times New Roman" w:hAnsi="Arial Narrow" w:cs="Times New Roman"/>
                <w:color w:val="000000"/>
                <w:position w:val="-1"/>
                <w:sz w:val="15"/>
                <w:szCs w:val="15"/>
                <w:lang w:val="es-ES" w:eastAsia="es-CO"/>
              </w:rPr>
              <w:t xml:space="preserve">, 17, 18, 24, 25, 26, 27, 39 </w:t>
            </w:r>
          </w:p>
        </w:tc>
        <w:tc>
          <w:tcPr>
            <w:tcW w:w="314" w:type="pct"/>
            <w:vMerge w:val="restart"/>
            <w:tcBorders>
              <w:top w:val="single" w:sz="4" w:space="0" w:color="auto"/>
              <w:left w:val="single" w:sz="4" w:space="0" w:color="auto"/>
              <w:right w:val="single" w:sz="4" w:space="0" w:color="auto"/>
            </w:tcBorders>
            <w:vAlign w:val="center"/>
          </w:tcPr>
          <w:p w14:paraId="317D1C6A"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both"/>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NO</w:t>
            </w:r>
          </w:p>
        </w:tc>
        <w:tc>
          <w:tcPr>
            <w:tcW w:w="599" w:type="pct"/>
            <w:vMerge w:val="restart"/>
            <w:tcBorders>
              <w:top w:val="single" w:sz="4" w:space="0" w:color="auto"/>
              <w:left w:val="single" w:sz="4" w:space="0" w:color="auto"/>
              <w:right w:val="single" w:sz="4" w:space="0" w:color="auto"/>
            </w:tcBorders>
            <w:vAlign w:val="center"/>
          </w:tcPr>
          <w:p w14:paraId="27B7D1DF"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NO</w:t>
            </w:r>
          </w:p>
        </w:tc>
      </w:tr>
      <w:tr w:rsidR="001E7104" w:rsidRPr="001E7104" w14:paraId="15042809" w14:textId="77777777" w:rsidTr="009A1C78">
        <w:trPr>
          <w:trHeight w:val="20"/>
        </w:trPr>
        <w:tc>
          <w:tcPr>
            <w:tcW w:w="964" w:type="pct"/>
            <w:gridSpan w:val="2"/>
            <w:vMerge/>
            <w:tcBorders>
              <w:left w:val="single" w:sz="4" w:space="0" w:color="auto"/>
              <w:bottom w:val="single" w:sz="4" w:space="0" w:color="auto"/>
              <w:right w:val="single" w:sz="4" w:space="0" w:color="auto"/>
            </w:tcBorders>
            <w:vAlign w:val="center"/>
          </w:tcPr>
          <w:p w14:paraId="28A6988E" w14:textId="77777777" w:rsidR="001E7104" w:rsidRPr="001E7104" w:rsidRDefault="001E7104" w:rsidP="001E7104">
            <w:pPr>
              <w:suppressAutoHyphens/>
              <w:overflowPunct w:val="0"/>
              <w:autoSpaceDE w:val="0"/>
              <w:autoSpaceDN w:val="0"/>
              <w:adjustRightInd w:val="0"/>
              <w:spacing w:line="256" w:lineRule="auto"/>
              <w:ind w:leftChars="-1" w:hangingChars="1" w:hanging="2"/>
              <w:jc w:val="both"/>
              <w:textAlignment w:val="baseline"/>
              <w:outlineLvl w:val="0"/>
              <w:rPr>
                <w:rFonts w:ascii="Arial Narrow" w:eastAsia="Times New Roman" w:hAnsi="Arial Narrow" w:cs="Times New Roman"/>
                <w:b/>
                <w:bCs/>
                <w:color w:val="000000"/>
                <w:position w:val="-1"/>
                <w:sz w:val="15"/>
                <w:szCs w:val="15"/>
                <w:lang w:val="es-ES" w:eastAsia="es-CO"/>
              </w:rPr>
            </w:pPr>
          </w:p>
        </w:tc>
        <w:tc>
          <w:tcPr>
            <w:tcW w:w="392" w:type="pct"/>
            <w:tcBorders>
              <w:top w:val="single" w:sz="4" w:space="0" w:color="auto"/>
              <w:left w:val="single" w:sz="4" w:space="0" w:color="auto"/>
              <w:bottom w:val="single" w:sz="4" w:space="0" w:color="auto"/>
              <w:right w:val="single" w:sz="4" w:space="0" w:color="auto"/>
            </w:tcBorders>
            <w:vAlign w:val="center"/>
          </w:tcPr>
          <w:p w14:paraId="1A375083"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SI</w:t>
            </w:r>
          </w:p>
        </w:tc>
        <w:tc>
          <w:tcPr>
            <w:tcW w:w="608" w:type="pct"/>
            <w:tcBorders>
              <w:top w:val="single" w:sz="4" w:space="0" w:color="auto"/>
              <w:left w:val="single" w:sz="4" w:space="0" w:color="auto"/>
              <w:bottom w:val="single" w:sz="4" w:space="0" w:color="auto"/>
              <w:right w:val="single" w:sz="4" w:space="0" w:color="auto"/>
            </w:tcBorders>
            <w:vAlign w:val="center"/>
          </w:tcPr>
          <w:p w14:paraId="57186BA8"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CONSTRUCCIÓN</w:t>
            </w:r>
          </w:p>
        </w:tc>
        <w:tc>
          <w:tcPr>
            <w:tcW w:w="651" w:type="pct"/>
            <w:tcBorders>
              <w:top w:val="single" w:sz="4" w:space="0" w:color="auto"/>
              <w:left w:val="single" w:sz="4" w:space="0" w:color="auto"/>
              <w:bottom w:val="single" w:sz="4" w:space="0" w:color="auto"/>
              <w:right w:val="single" w:sz="4" w:space="0" w:color="auto"/>
            </w:tcBorders>
            <w:vAlign w:val="center"/>
          </w:tcPr>
          <w:p w14:paraId="5EE70377"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28.705.544.496,00</w:t>
            </w:r>
          </w:p>
        </w:tc>
        <w:tc>
          <w:tcPr>
            <w:tcW w:w="615" w:type="pct"/>
            <w:tcBorders>
              <w:top w:val="single" w:sz="4" w:space="0" w:color="auto"/>
              <w:left w:val="single" w:sz="4" w:space="0" w:color="auto"/>
              <w:bottom w:val="single" w:sz="4" w:space="0" w:color="auto"/>
              <w:right w:val="single" w:sz="4" w:space="0" w:color="auto"/>
            </w:tcBorders>
            <w:vAlign w:val="center"/>
          </w:tcPr>
          <w:p w14:paraId="5F7CDA99"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NA</w:t>
            </w:r>
          </w:p>
        </w:tc>
        <w:tc>
          <w:tcPr>
            <w:tcW w:w="314" w:type="pct"/>
            <w:tcBorders>
              <w:top w:val="single" w:sz="4" w:space="0" w:color="auto"/>
              <w:left w:val="single" w:sz="4" w:space="0" w:color="auto"/>
              <w:bottom w:val="single" w:sz="4" w:space="0" w:color="auto"/>
              <w:right w:val="single" w:sz="4" w:space="0" w:color="auto"/>
            </w:tcBorders>
            <w:vAlign w:val="center"/>
          </w:tcPr>
          <w:p w14:paraId="53DB0EC6"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NO</w:t>
            </w:r>
          </w:p>
        </w:tc>
        <w:tc>
          <w:tcPr>
            <w:tcW w:w="543" w:type="pct"/>
            <w:gridSpan w:val="2"/>
            <w:vMerge/>
            <w:tcBorders>
              <w:left w:val="single" w:sz="4" w:space="0" w:color="auto"/>
              <w:bottom w:val="single" w:sz="4" w:space="0" w:color="auto"/>
              <w:right w:val="single" w:sz="4" w:space="0" w:color="auto"/>
            </w:tcBorders>
            <w:vAlign w:val="center"/>
          </w:tcPr>
          <w:p w14:paraId="15D2B10D"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both"/>
              <w:textAlignment w:val="baseline"/>
              <w:outlineLvl w:val="0"/>
              <w:rPr>
                <w:rFonts w:ascii="Arial Narrow" w:eastAsia="Times New Roman" w:hAnsi="Arial Narrow" w:cs="Times New Roman"/>
                <w:color w:val="000000"/>
                <w:position w:val="-1"/>
                <w:sz w:val="15"/>
                <w:szCs w:val="15"/>
                <w:lang w:val="es-ES" w:eastAsia="es-CO"/>
              </w:rPr>
            </w:pPr>
          </w:p>
        </w:tc>
        <w:tc>
          <w:tcPr>
            <w:tcW w:w="314" w:type="pct"/>
            <w:vMerge/>
            <w:tcBorders>
              <w:left w:val="single" w:sz="4" w:space="0" w:color="auto"/>
              <w:bottom w:val="single" w:sz="4" w:space="0" w:color="auto"/>
              <w:right w:val="single" w:sz="4" w:space="0" w:color="auto"/>
            </w:tcBorders>
            <w:vAlign w:val="center"/>
          </w:tcPr>
          <w:p w14:paraId="4EDF0182"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both"/>
              <w:textAlignment w:val="baseline"/>
              <w:outlineLvl w:val="0"/>
              <w:rPr>
                <w:rFonts w:ascii="Arial Narrow" w:eastAsia="Times New Roman" w:hAnsi="Arial Narrow" w:cs="Times New Roman"/>
                <w:color w:val="000000"/>
                <w:position w:val="-1"/>
                <w:sz w:val="15"/>
                <w:szCs w:val="15"/>
                <w:lang w:val="es-ES" w:eastAsia="es-CO"/>
              </w:rPr>
            </w:pPr>
          </w:p>
        </w:tc>
        <w:tc>
          <w:tcPr>
            <w:tcW w:w="599" w:type="pct"/>
            <w:vMerge/>
            <w:tcBorders>
              <w:left w:val="single" w:sz="4" w:space="0" w:color="auto"/>
              <w:bottom w:val="single" w:sz="4" w:space="0" w:color="auto"/>
              <w:right w:val="single" w:sz="4" w:space="0" w:color="auto"/>
            </w:tcBorders>
            <w:vAlign w:val="center"/>
          </w:tcPr>
          <w:p w14:paraId="5C49C47F"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p>
        </w:tc>
      </w:tr>
      <w:tr w:rsidR="001E7104" w:rsidRPr="001E7104" w14:paraId="5D94FAF1" w14:textId="77777777" w:rsidTr="009A1C78">
        <w:trPr>
          <w:trHeight w:val="20"/>
        </w:trPr>
        <w:tc>
          <w:tcPr>
            <w:tcW w:w="964" w:type="pct"/>
            <w:gridSpan w:val="2"/>
            <w:tcBorders>
              <w:top w:val="single" w:sz="4" w:space="0" w:color="auto"/>
              <w:left w:val="single" w:sz="4" w:space="0" w:color="auto"/>
              <w:bottom w:val="single" w:sz="4" w:space="0" w:color="auto"/>
              <w:right w:val="single" w:sz="4" w:space="0" w:color="auto"/>
            </w:tcBorders>
            <w:vAlign w:val="center"/>
            <w:hideMark/>
          </w:tcPr>
          <w:p w14:paraId="5B80AA53" w14:textId="77777777" w:rsidR="001E7104" w:rsidRPr="001E7104" w:rsidRDefault="001E7104" w:rsidP="001E7104">
            <w:pPr>
              <w:suppressAutoHyphens/>
              <w:overflowPunct w:val="0"/>
              <w:autoSpaceDE w:val="0"/>
              <w:autoSpaceDN w:val="0"/>
              <w:adjustRightInd w:val="0"/>
              <w:spacing w:line="256" w:lineRule="auto"/>
              <w:ind w:leftChars="-1" w:hangingChars="1" w:hanging="2"/>
              <w:jc w:val="both"/>
              <w:textAlignment w:val="baseline"/>
              <w:outlineLvl w:val="0"/>
              <w:rPr>
                <w:rFonts w:ascii="Arial Narrow" w:eastAsia="Times New Roman" w:hAnsi="Arial Narrow" w:cs="Times New Roman"/>
                <w:b/>
                <w:bCs/>
                <w:color w:val="000000"/>
                <w:position w:val="-1"/>
                <w:sz w:val="15"/>
                <w:szCs w:val="15"/>
                <w:lang w:val="es-ES" w:eastAsia="es-CO"/>
              </w:rPr>
            </w:pPr>
            <w:r w:rsidRPr="001E7104">
              <w:rPr>
                <w:rFonts w:ascii="Arial Narrow" w:eastAsia="Times New Roman" w:hAnsi="Arial Narrow" w:cs="Times New Roman"/>
                <w:b/>
                <w:bCs/>
                <w:color w:val="000000"/>
                <w:position w:val="-1"/>
                <w:sz w:val="15"/>
                <w:szCs w:val="15"/>
                <w:lang w:val="es-ES" w:eastAsia="es-CO"/>
              </w:rPr>
              <w:t>COMUNIDAD ANDINA (CAN)</w:t>
            </w:r>
          </w:p>
        </w:tc>
        <w:tc>
          <w:tcPr>
            <w:tcW w:w="392" w:type="pct"/>
            <w:tcBorders>
              <w:top w:val="single" w:sz="4" w:space="0" w:color="auto"/>
              <w:left w:val="single" w:sz="4" w:space="0" w:color="auto"/>
              <w:bottom w:val="single" w:sz="4" w:space="0" w:color="auto"/>
              <w:right w:val="single" w:sz="4" w:space="0" w:color="auto"/>
            </w:tcBorders>
            <w:vAlign w:val="center"/>
            <w:hideMark/>
          </w:tcPr>
          <w:p w14:paraId="72130FCF"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SI</w:t>
            </w:r>
          </w:p>
        </w:tc>
        <w:tc>
          <w:tcPr>
            <w:tcW w:w="608" w:type="pct"/>
            <w:tcBorders>
              <w:top w:val="single" w:sz="4" w:space="0" w:color="auto"/>
              <w:left w:val="single" w:sz="4" w:space="0" w:color="auto"/>
              <w:bottom w:val="single" w:sz="4" w:space="0" w:color="auto"/>
              <w:right w:val="single" w:sz="4" w:space="0" w:color="auto"/>
            </w:tcBorders>
            <w:vAlign w:val="center"/>
            <w:hideMark/>
          </w:tcPr>
          <w:p w14:paraId="60527A59"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TODOS LOS PROCESOS</w:t>
            </w:r>
          </w:p>
        </w:tc>
        <w:tc>
          <w:tcPr>
            <w:tcW w:w="651" w:type="pct"/>
            <w:tcBorders>
              <w:top w:val="single" w:sz="4" w:space="0" w:color="auto"/>
              <w:left w:val="single" w:sz="4" w:space="0" w:color="auto"/>
              <w:bottom w:val="single" w:sz="4" w:space="0" w:color="auto"/>
              <w:right w:val="single" w:sz="4" w:space="0" w:color="auto"/>
            </w:tcBorders>
            <w:vAlign w:val="center"/>
            <w:hideMark/>
          </w:tcPr>
          <w:p w14:paraId="572C95CD"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TODAS LAS CUANTIAS</w:t>
            </w:r>
          </w:p>
        </w:tc>
        <w:tc>
          <w:tcPr>
            <w:tcW w:w="615" w:type="pct"/>
            <w:tcBorders>
              <w:top w:val="single" w:sz="4" w:space="0" w:color="auto"/>
              <w:left w:val="single" w:sz="4" w:space="0" w:color="auto"/>
              <w:bottom w:val="single" w:sz="4" w:space="0" w:color="auto"/>
              <w:right w:val="single" w:sz="4" w:space="0" w:color="auto"/>
            </w:tcBorders>
            <w:vAlign w:val="center"/>
            <w:hideMark/>
          </w:tcPr>
          <w:p w14:paraId="647BC1C5"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w:eastAsia="Times New Roman" w:hAnsi="Arial" w:cs="Arial"/>
                <w:position w:val="-1"/>
                <w:sz w:val="15"/>
                <w:szCs w:val="15"/>
                <w:lang w:val="es-ES" w:eastAsia="es-ES"/>
              </w:rPr>
              <w:t>183.426.000</w:t>
            </w:r>
          </w:p>
        </w:tc>
        <w:tc>
          <w:tcPr>
            <w:tcW w:w="314" w:type="pct"/>
            <w:tcBorders>
              <w:top w:val="single" w:sz="4" w:space="0" w:color="auto"/>
              <w:left w:val="single" w:sz="4" w:space="0" w:color="auto"/>
              <w:bottom w:val="single" w:sz="4" w:space="0" w:color="auto"/>
              <w:right w:val="single" w:sz="4" w:space="0" w:color="auto"/>
            </w:tcBorders>
            <w:vAlign w:val="center"/>
            <w:hideMark/>
          </w:tcPr>
          <w:p w14:paraId="7AC59CC5"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SI</w:t>
            </w:r>
          </w:p>
        </w:tc>
        <w:tc>
          <w:tcPr>
            <w:tcW w:w="543" w:type="pct"/>
            <w:gridSpan w:val="2"/>
            <w:tcBorders>
              <w:top w:val="single" w:sz="4" w:space="0" w:color="auto"/>
              <w:left w:val="single" w:sz="4" w:space="0" w:color="auto"/>
              <w:bottom w:val="single" w:sz="4" w:space="0" w:color="auto"/>
              <w:right w:val="single" w:sz="4" w:space="0" w:color="auto"/>
            </w:tcBorders>
            <w:vAlign w:val="center"/>
            <w:hideMark/>
          </w:tcPr>
          <w:p w14:paraId="0A1C3B97"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both"/>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SIN EXCEPCIONES</w:t>
            </w:r>
          </w:p>
        </w:tc>
        <w:tc>
          <w:tcPr>
            <w:tcW w:w="314" w:type="pct"/>
            <w:tcBorders>
              <w:top w:val="single" w:sz="4" w:space="0" w:color="auto"/>
              <w:left w:val="single" w:sz="4" w:space="0" w:color="auto"/>
              <w:bottom w:val="single" w:sz="4" w:space="0" w:color="auto"/>
              <w:right w:val="single" w:sz="4" w:space="0" w:color="auto"/>
            </w:tcBorders>
            <w:vAlign w:val="center"/>
            <w:hideMark/>
          </w:tcPr>
          <w:p w14:paraId="7826B371"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both"/>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SI</w:t>
            </w:r>
          </w:p>
        </w:tc>
        <w:tc>
          <w:tcPr>
            <w:tcW w:w="599" w:type="pct"/>
            <w:tcBorders>
              <w:top w:val="single" w:sz="4" w:space="0" w:color="auto"/>
              <w:left w:val="single" w:sz="4" w:space="0" w:color="auto"/>
              <w:bottom w:val="single" w:sz="4" w:space="0" w:color="auto"/>
              <w:right w:val="single" w:sz="4" w:space="0" w:color="auto"/>
            </w:tcBorders>
            <w:vAlign w:val="center"/>
            <w:hideMark/>
          </w:tcPr>
          <w:p w14:paraId="7FBF00F7" w14:textId="77777777" w:rsidR="001E7104" w:rsidRPr="001E7104" w:rsidRDefault="001E7104" w:rsidP="001E7104">
            <w:pPr>
              <w:suppressAutoHyphens/>
              <w:overflowPunct w:val="0"/>
              <w:autoSpaceDE w:val="0"/>
              <w:autoSpaceDN w:val="0"/>
              <w:adjustRightInd w:val="0"/>
              <w:spacing w:line="256" w:lineRule="auto"/>
              <w:ind w:leftChars="-1" w:left="-1" w:hangingChars="1" w:hanging="1"/>
              <w:jc w:val="center"/>
              <w:textAlignment w:val="baseline"/>
              <w:outlineLvl w:val="0"/>
              <w:rPr>
                <w:rFonts w:ascii="Arial Narrow" w:eastAsia="Times New Roman" w:hAnsi="Arial Narrow" w:cs="Times New Roman"/>
                <w:color w:val="000000"/>
                <w:position w:val="-1"/>
                <w:sz w:val="15"/>
                <w:szCs w:val="15"/>
                <w:lang w:val="es-ES" w:eastAsia="es-CO"/>
              </w:rPr>
            </w:pPr>
            <w:r w:rsidRPr="001E7104">
              <w:rPr>
                <w:rFonts w:ascii="Arial Narrow" w:eastAsia="Times New Roman" w:hAnsi="Arial Narrow" w:cs="Times New Roman"/>
                <w:color w:val="000000"/>
                <w:position w:val="-1"/>
                <w:sz w:val="15"/>
                <w:szCs w:val="15"/>
                <w:lang w:val="es-ES" w:eastAsia="es-CO"/>
              </w:rPr>
              <w:t>SI</w:t>
            </w:r>
          </w:p>
        </w:tc>
      </w:tr>
      <w:bookmarkEnd w:id="38"/>
    </w:tbl>
    <w:p w14:paraId="78DD42B7" w14:textId="77777777" w:rsidR="00EB6748" w:rsidRPr="00906265" w:rsidRDefault="00EB6748" w:rsidP="00915CCE">
      <w:pPr>
        <w:rPr>
          <w:rFonts w:ascii="Outfit" w:eastAsia="Times New Roman" w:hAnsi="Outfit" w:cs="Arial"/>
          <w:sz w:val="18"/>
          <w:szCs w:val="18"/>
          <w:lang w:val="es-ES_tradnl" w:eastAsia="es-ES"/>
        </w:rPr>
      </w:pPr>
    </w:p>
    <w:p w14:paraId="048CD895" w14:textId="54D3D79C" w:rsidR="00EB6748" w:rsidRDefault="001E7104" w:rsidP="0084248F">
      <w:pPr>
        <w:shd w:val="clear" w:color="auto" w:fill="FFFFFF"/>
        <w:contextualSpacing/>
        <w:jc w:val="both"/>
        <w:rPr>
          <w:rFonts w:ascii="Outfit" w:hAnsi="Outfit" w:cs="Arial"/>
          <w:sz w:val="20"/>
          <w:szCs w:val="20"/>
        </w:rPr>
      </w:pPr>
      <w:r w:rsidRPr="001E7104">
        <w:rPr>
          <w:rFonts w:ascii="Outfit" w:hAnsi="Outfit" w:cs="Arial"/>
          <w:sz w:val="20"/>
          <w:szCs w:val="20"/>
        </w:rPr>
        <w:t>El presente Proceso de Contratación está cobijado por los acuerdos comerciales que Colombia ha suscrito con:  Guatemala y comunidad andina. En consecuencia, las Ofertas de bienes y servicios de países con los cuales Colombia tiene Acuerdos Comerciales vigentes que cubren este Proceso de Contratación, serán tratados como Ofertas de bienes y servicios colombianos y en consecuencia se dará a esas ofertas el puntaje adicional de que trata la Ley 816 de 2003 y las preferencias en caso de empates de acuerdo con el numeral 1 del artículo 35 de la Ley 2069 de 2020, así como las demás prerrogativas en cabeza de la industria colombiana</w:t>
      </w:r>
    </w:p>
    <w:p w14:paraId="5E0360C0" w14:textId="77777777" w:rsidR="001E7104" w:rsidRPr="00906265" w:rsidRDefault="001E7104" w:rsidP="0084248F">
      <w:pPr>
        <w:shd w:val="clear" w:color="auto" w:fill="FFFFFF"/>
        <w:contextualSpacing/>
        <w:jc w:val="both"/>
        <w:rPr>
          <w:rFonts w:ascii="Outfit" w:eastAsia="Times New Roman" w:hAnsi="Outfit" w:cs="Arial"/>
          <w:sz w:val="20"/>
          <w:szCs w:val="20"/>
          <w:lang w:eastAsia="es-ES"/>
        </w:rPr>
      </w:pPr>
    </w:p>
    <w:p w14:paraId="2FDDEA97" w14:textId="77777777" w:rsidR="00844931" w:rsidRPr="00906265" w:rsidRDefault="00844931" w:rsidP="0084248F">
      <w:pPr>
        <w:autoSpaceDE w:val="0"/>
        <w:autoSpaceDN w:val="0"/>
        <w:adjustRightInd w:val="0"/>
        <w:jc w:val="both"/>
        <w:rPr>
          <w:rFonts w:ascii="Outfit" w:hAnsi="Outfit" w:cs="Arial"/>
          <w:b/>
          <w:bCs/>
          <w:color w:val="000000"/>
          <w:sz w:val="20"/>
          <w:szCs w:val="20"/>
        </w:rPr>
      </w:pPr>
      <w:r w:rsidRPr="00906265">
        <w:rPr>
          <w:rFonts w:ascii="Outfit" w:hAnsi="Outfit" w:cs="Arial"/>
          <w:b/>
          <w:bCs/>
          <w:color w:val="000000"/>
          <w:sz w:val="20"/>
          <w:szCs w:val="20"/>
        </w:rPr>
        <w:t xml:space="preserve">1.9 OBJETO DEL PROCESO DE SELECCIÓN DE SELECCIÓN ABREVIADA MENOR CUANTÍA </w:t>
      </w:r>
    </w:p>
    <w:p w14:paraId="6F7D5F9F" w14:textId="77777777" w:rsidR="00844931" w:rsidRPr="00906265" w:rsidRDefault="00844931" w:rsidP="0084248F">
      <w:pPr>
        <w:shd w:val="clear" w:color="auto" w:fill="FFFFFF"/>
        <w:tabs>
          <w:tab w:val="left" w:pos="300"/>
        </w:tabs>
        <w:contextualSpacing/>
        <w:jc w:val="both"/>
        <w:rPr>
          <w:rFonts w:ascii="Outfit" w:hAnsi="Outfit" w:cs="Arial"/>
          <w:color w:val="000000"/>
          <w:sz w:val="20"/>
          <w:szCs w:val="20"/>
        </w:rPr>
      </w:pPr>
    </w:p>
    <w:p w14:paraId="019DB215" w14:textId="4B637A82" w:rsidR="00DC4227" w:rsidRDefault="001E7104" w:rsidP="0084248F">
      <w:pPr>
        <w:shd w:val="clear" w:color="auto" w:fill="FFFFFF"/>
        <w:tabs>
          <w:tab w:val="left" w:pos="300"/>
        </w:tabs>
        <w:contextualSpacing/>
        <w:jc w:val="both"/>
        <w:rPr>
          <w:rFonts w:ascii="Outfit" w:hAnsi="Outfit" w:cs="Arial"/>
          <w:b/>
          <w:sz w:val="20"/>
          <w:szCs w:val="20"/>
        </w:rPr>
      </w:pPr>
      <w:r w:rsidRPr="001E7104">
        <w:rPr>
          <w:rFonts w:ascii="Outfit" w:hAnsi="Outfit" w:cs="Arial"/>
          <w:b/>
          <w:sz w:val="20"/>
          <w:szCs w:val="20"/>
        </w:rPr>
        <w:t>PRESTACIÓN DE SERVICIOS PARA DESARROLLAR LAS ACTIVIDADES DE FORMACIÓN Y CAPACITACIÓN CONTEMPLADAS EN EL PLAN INSTITUCIONAL DE CAPACITACIÓN DE LA ALCALDÍA MUNICIPAL DE FUNZA.</w:t>
      </w:r>
    </w:p>
    <w:p w14:paraId="425FBD9F" w14:textId="77777777" w:rsidR="001E7104" w:rsidRPr="00906265" w:rsidRDefault="001E7104" w:rsidP="0084248F">
      <w:pPr>
        <w:shd w:val="clear" w:color="auto" w:fill="FFFFFF"/>
        <w:tabs>
          <w:tab w:val="left" w:pos="300"/>
        </w:tabs>
        <w:contextualSpacing/>
        <w:jc w:val="both"/>
        <w:rPr>
          <w:rFonts w:ascii="Outfit" w:hAnsi="Outfit" w:cs="Arial"/>
          <w:color w:val="FF0000"/>
          <w:sz w:val="20"/>
          <w:szCs w:val="20"/>
        </w:rPr>
      </w:pPr>
    </w:p>
    <w:p w14:paraId="2C1DEC25" w14:textId="511CB236" w:rsidR="00844931" w:rsidRPr="00906265" w:rsidRDefault="00844931" w:rsidP="0084248F">
      <w:pPr>
        <w:autoSpaceDE w:val="0"/>
        <w:autoSpaceDN w:val="0"/>
        <w:adjustRightInd w:val="0"/>
        <w:rPr>
          <w:rFonts w:ascii="Outfit" w:hAnsi="Outfit" w:cs="Arial"/>
          <w:b/>
          <w:bCs/>
          <w:color w:val="000000"/>
          <w:sz w:val="20"/>
          <w:szCs w:val="20"/>
        </w:rPr>
      </w:pPr>
      <w:r w:rsidRPr="00906265">
        <w:rPr>
          <w:rFonts w:ascii="Outfit" w:hAnsi="Outfit" w:cs="Arial"/>
          <w:b/>
          <w:bCs/>
          <w:color w:val="000000"/>
          <w:sz w:val="20"/>
          <w:szCs w:val="20"/>
        </w:rPr>
        <w:t xml:space="preserve">1.9.1 ESPECIFICACIONES </w:t>
      </w:r>
      <w:r w:rsidR="00653DA1" w:rsidRPr="00906265">
        <w:rPr>
          <w:rFonts w:ascii="Outfit" w:hAnsi="Outfit" w:cs="Arial"/>
          <w:b/>
          <w:bCs/>
          <w:color w:val="000000"/>
          <w:sz w:val="20"/>
          <w:szCs w:val="20"/>
        </w:rPr>
        <w:t>TÉCNICAS:</w:t>
      </w:r>
    </w:p>
    <w:p w14:paraId="2E231069" w14:textId="4944BA02" w:rsidR="004D27A5" w:rsidRPr="00906265" w:rsidRDefault="004D27A5" w:rsidP="0084248F">
      <w:pPr>
        <w:autoSpaceDE w:val="0"/>
        <w:autoSpaceDN w:val="0"/>
        <w:adjustRightInd w:val="0"/>
        <w:rPr>
          <w:rFonts w:ascii="Outfit" w:hAnsi="Outfit" w:cs="Arial"/>
          <w:b/>
          <w:bCs/>
          <w:color w:val="000000"/>
          <w:sz w:val="20"/>
          <w:szCs w:val="20"/>
        </w:rPr>
      </w:pPr>
    </w:p>
    <w:p w14:paraId="196834F8" w14:textId="77777777" w:rsidR="004D1A66" w:rsidRPr="004D1A66" w:rsidRDefault="004D1A66" w:rsidP="004D1A66">
      <w:pPr>
        <w:autoSpaceDE w:val="0"/>
        <w:autoSpaceDN w:val="0"/>
        <w:adjustRightInd w:val="0"/>
        <w:rPr>
          <w:rFonts w:ascii="Outfit" w:hAnsi="Outfit" w:cs="Arial"/>
          <w:color w:val="000000"/>
          <w:sz w:val="20"/>
          <w:szCs w:val="20"/>
        </w:rPr>
      </w:pPr>
      <w:r w:rsidRPr="004D1A66">
        <w:rPr>
          <w:rFonts w:ascii="Outfit" w:hAnsi="Outfit" w:cs="Arial"/>
          <w:color w:val="000000"/>
          <w:sz w:val="20"/>
          <w:szCs w:val="20"/>
        </w:rPr>
        <w:t>A continuación, se procede a efectuar la descripción detalladas de los servicios y elementos que se pretenden adquirir a través del presente proceso:</w:t>
      </w:r>
    </w:p>
    <w:p w14:paraId="4DC4C431" w14:textId="77777777" w:rsidR="004D1A66" w:rsidRPr="004D1A66" w:rsidRDefault="004D1A66" w:rsidP="004D1A66">
      <w:pPr>
        <w:autoSpaceDE w:val="0"/>
        <w:autoSpaceDN w:val="0"/>
        <w:adjustRightInd w:val="0"/>
        <w:rPr>
          <w:rFonts w:ascii="Outfit" w:hAnsi="Outfit" w:cs="Arial"/>
          <w:color w:val="000000"/>
          <w:sz w:val="20"/>
          <w:szCs w:val="20"/>
        </w:rPr>
      </w:pPr>
      <w:bookmarkStart w:id="39" w:name="_Hlk235998400"/>
    </w:p>
    <w:p w14:paraId="175B50D7" w14:textId="77777777" w:rsidR="004D1A66" w:rsidRDefault="004D1A66" w:rsidP="004D1A66">
      <w:pPr>
        <w:autoSpaceDE w:val="0"/>
        <w:autoSpaceDN w:val="0"/>
        <w:adjustRightInd w:val="0"/>
        <w:rPr>
          <w:rFonts w:ascii="Outfit" w:hAnsi="Outfit" w:cs="Arial"/>
          <w:color w:val="000000"/>
          <w:sz w:val="20"/>
          <w:szCs w:val="20"/>
        </w:rPr>
      </w:pPr>
    </w:p>
    <w:p w14:paraId="08228A9D" w14:textId="0EBD33F6" w:rsidR="00DC4227" w:rsidRPr="004D1A66" w:rsidRDefault="004D1A66" w:rsidP="00D777A5">
      <w:pPr>
        <w:pStyle w:val="Prrafodelista"/>
        <w:numPr>
          <w:ilvl w:val="0"/>
          <w:numId w:val="80"/>
        </w:numPr>
        <w:autoSpaceDE w:val="0"/>
        <w:autoSpaceDN w:val="0"/>
        <w:adjustRightInd w:val="0"/>
        <w:ind w:hanging="720"/>
        <w:rPr>
          <w:rFonts w:ascii="Outfit" w:hAnsi="Outfit" w:cs="Arial"/>
          <w:b/>
          <w:bCs/>
          <w:color w:val="000000"/>
          <w:sz w:val="20"/>
          <w:szCs w:val="20"/>
        </w:rPr>
      </w:pPr>
      <w:r w:rsidRPr="004D1A66">
        <w:rPr>
          <w:rFonts w:ascii="Outfit" w:hAnsi="Outfit" w:cs="Arial"/>
          <w:b/>
          <w:bCs/>
          <w:color w:val="000000"/>
          <w:sz w:val="20"/>
          <w:szCs w:val="20"/>
        </w:rPr>
        <w:t xml:space="preserve">CURSO ACCIONES DE PREVENCIÓN DEL DAÑO ANTIJURIDICO </w:t>
      </w:r>
    </w:p>
    <w:p w14:paraId="6B44A4AB" w14:textId="77777777" w:rsidR="004D1A66" w:rsidRPr="004D1A66" w:rsidRDefault="004D1A66" w:rsidP="004D1A66">
      <w:pPr>
        <w:pStyle w:val="Prrafodelista"/>
        <w:autoSpaceDE w:val="0"/>
        <w:autoSpaceDN w:val="0"/>
        <w:adjustRightInd w:val="0"/>
        <w:ind w:left="1080"/>
        <w:rPr>
          <w:rFonts w:ascii="Outfit" w:hAnsi="Outfit" w:cs="Arial"/>
          <w:color w:val="000000"/>
          <w:sz w:val="20"/>
          <w:szCs w:val="20"/>
        </w:rPr>
      </w:pPr>
      <w:bookmarkStart w:id="40" w:name="_Hlk235998932"/>
    </w:p>
    <w:tbl>
      <w:tblPr>
        <w:tblStyle w:val="TableNormal"/>
        <w:tblW w:w="83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20"/>
        <w:gridCol w:w="1553"/>
        <w:gridCol w:w="2659"/>
        <w:gridCol w:w="1162"/>
        <w:gridCol w:w="582"/>
        <w:gridCol w:w="990"/>
        <w:gridCol w:w="20"/>
        <w:gridCol w:w="853"/>
        <w:gridCol w:w="144"/>
      </w:tblGrid>
      <w:tr w:rsidR="004D1A66" w:rsidRPr="00F00BC5" w14:paraId="2204BDB6" w14:textId="77777777" w:rsidTr="009A1C78">
        <w:trPr>
          <w:gridAfter w:val="1"/>
          <w:wAfter w:w="147" w:type="dxa"/>
          <w:trHeight w:val="981"/>
          <w:jc w:val="center"/>
        </w:trPr>
        <w:tc>
          <w:tcPr>
            <w:tcW w:w="425" w:type="dxa"/>
          </w:tcPr>
          <w:p w14:paraId="5DDA1377" w14:textId="77777777" w:rsidR="004D1A66" w:rsidRPr="00F00BC5" w:rsidRDefault="004D1A66" w:rsidP="009A1C78">
            <w:pPr>
              <w:pStyle w:val="TableParagraph"/>
              <w:ind w:hanging="2"/>
              <w:rPr>
                <w:rFonts w:asciiTheme="minorHAnsi" w:hAnsiTheme="minorHAnsi" w:cstheme="minorHAnsi"/>
                <w:sz w:val="20"/>
                <w:szCs w:val="20"/>
                <w:lang w:val="es-CO"/>
              </w:rPr>
            </w:pPr>
          </w:p>
        </w:tc>
        <w:tc>
          <w:tcPr>
            <w:tcW w:w="1559" w:type="dxa"/>
            <w:tcBorders>
              <w:bottom w:val="nil"/>
            </w:tcBorders>
          </w:tcPr>
          <w:p w14:paraId="1229959F" w14:textId="77777777" w:rsidR="004D1A66" w:rsidRPr="00F00BC5" w:rsidRDefault="004D1A66" w:rsidP="009A1C78">
            <w:pPr>
              <w:pStyle w:val="TableParagraph"/>
              <w:spacing w:before="102"/>
              <w:ind w:hanging="2"/>
              <w:jc w:val="center"/>
              <w:rPr>
                <w:rFonts w:asciiTheme="minorHAnsi" w:hAnsiTheme="minorHAnsi" w:cstheme="minorHAnsi"/>
                <w:b/>
                <w:sz w:val="20"/>
                <w:szCs w:val="20"/>
                <w:lang w:val="es-CO"/>
              </w:rPr>
            </w:pPr>
          </w:p>
          <w:p w14:paraId="605DC2FC" w14:textId="77777777" w:rsidR="004D1A66" w:rsidRPr="00F00BC5" w:rsidRDefault="004D1A66" w:rsidP="009A1C78">
            <w:pPr>
              <w:pStyle w:val="TableParagraph"/>
              <w:spacing w:line="244" w:lineRule="auto"/>
              <w:ind w:right="387" w:hanging="2"/>
              <w:jc w:val="center"/>
              <w:rPr>
                <w:rFonts w:asciiTheme="minorHAnsi" w:hAnsiTheme="minorHAnsi" w:cstheme="minorHAnsi"/>
                <w:b/>
                <w:sz w:val="20"/>
                <w:szCs w:val="20"/>
              </w:rPr>
            </w:pPr>
            <w:r w:rsidRPr="00F00BC5">
              <w:rPr>
                <w:rFonts w:asciiTheme="minorHAnsi" w:hAnsiTheme="minorHAnsi" w:cstheme="minorHAnsi"/>
                <w:b/>
                <w:spacing w:val="-2"/>
                <w:w w:val="85"/>
                <w:sz w:val="20"/>
                <w:szCs w:val="20"/>
              </w:rPr>
              <w:t>ELEME</w:t>
            </w:r>
            <w:r w:rsidRPr="00F00BC5">
              <w:rPr>
                <w:rFonts w:asciiTheme="minorHAnsi" w:hAnsiTheme="minorHAnsi" w:cstheme="minorHAnsi"/>
                <w:b/>
                <w:spacing w:val="-4"/>
                <w:sz w:val="20"/>
                <w:szCs w:val="20"/>
              </w:rPr>
              <w:t>NTO</w:t>
            </w:r>
          </w:p>
        </w:tc>
        <w:tc>
          <w:tcPr>
            <w:tcW w:w="2683" w:type="dxa"/>
            <w:tcBorders>
              <w:bottom w:val="nil"/>
            </w:tcBorders>
          </w:tcPr>
          <w:p w14:paraId="080E2FAB" w14:textId="77777777" w:rsidR="004D1A66" w:rsidRPr="00F00BC5" w:rsidRDefault="004D1A66" w:rsidP="009A1C78">
            <w:pPr>
              <w:pStyle w:val="TableParagraph"/>
              <w:ind w:hanging="2"/>
              <w:jc w:val="center"/>
              <w:rPr>
                <w:rFonts w:asciiTheme="minorHAnsi" w:hAnsiTheme="minorHAnsi" w:cstheme="minorHAnsi"/>
                <w:b/>
                <w:sz w:val="20"/>
                <w:szCs w:val="20"/>
              </w:rPr>
            </w:pPr>
          </w:p>
          <w:p w14:paraId="234758BD" w14:textId="77777777" w:rsidR="004D1A66" w:rsidRPr="00F00BC5" w:rsidRDefault="004D1A66" w:rsidP="009A1C78">
            <w:pPr>
              <w:pStyle w:val="TableParagraph"/>
              <w:spacing w:before="7"/>
              <w:ind w:hanging="2"/>
              <w:jc w:val="center"/>
              <w:rPr>
                <w:rFonts w:asciiTheme="minorHAnsi" w:hAnsiTheme="minorHAnsi" w:cstheme="minorHAnsi"/>
                <w:b/>
                <w:sz w:val="20"/>
                <w:szCs w:val="20"/>
              </w:rPr>
            </w:pPr>
          </w:p>
          <w:p w14:paraId="0324052F" w14:textId="77777777" w:rsidR="004D1A66" w:rsidRPr="00F00BC5" w:rsidRDefault="004D1A66" w:rsidP="009A1C78">
            <w:pPr>
              <w:pStyle w:val="TableParagraph"/>
              <w:spacing w:before="1"/>
              <w:ind w:hanging="2"/>
              <w:jc w:val="center"/>
              <w:rPr>
                <w:rFonts w:asciiTheme="minorHAnsi" w:hAnsiTheme="minorHAnsi" w:cstheme="minorHAnsi"/>
                <w:b/>
                <w:sz w:val="20"/>
                <w:szCs w:val="20"/>
              </w:rPr>
            </w:pPr>
            <w:r w:rsidRPr="00F00BC5">
              <w:rPr>
                <w:rFonts w:asciiTheme="minorHAnsi" w:hAnsiTheme="minorHAnsi" w:cstheme="minorHAnsi"/>
                <w:b/>
                <w:spacing w:val="-2"/>
                <w:sz w:val="20"/>
                <w:szCs w:val="20"/>
              </w:rPr>
              <w:t>DESCRIPCIÓN</w:t>
            </w:r>
          </w:p>
        </w:tc>
        <w:tc>
          <w:tcPr>
            <w:tcW w:w="1169" w:type="dxa"/>
            <w:tcBorders>
              <w:bottom w:val="nil"/>
            </w:tcBorders>
          </w:tcPr>
          <w:p w14:paraId="17E78A3C" w14:textId="77777777" w:rsidR="004D1A66" w:rsidRPr="00F00BC5" w:rsidRDefault="004D1A66" w:rsidP="009A1C78">
            <w:pPr>
              <w:pStyle w:val="TableParagraph"/>
              <w:spacing w:before="99" w:line="242" w:lineRule="auto"/>
              <w:ind w:right="108" w:hanging="2"/>
              <w:jc w:val="center"/>
              <w:rPr>
                <w:rFonts w:asciiTheme="minorHAnsi" w:hAnsiTheme="minorHAnsi" w:cstheme="minorHAnsi"/>
                <w:b/>
                <w:sz w:val="20"/>
                <w:szCs w:val="20"/>
              </w:rPr>
            </w:pPr>
            <w:r w:rsidRPr="00F00BC5">
              <w:rPr>
                <w:rFonts w:asciiTheme="minorHAnsi" w:hAnsiTheme="minorHAnsi" w:cstheme="minorHAnsi"/>
                <w:b/>
                <w:spacing w:val="-4"/>
                <w:sz w:val="20"/>
                <w:szCs w:val="20"/>
              </w:rPr>
              <w:t>UNID</w:t>
            </w:r>
            <w:r w:rsidRPr="00F00BC5">
              <w:rPr>
                <w:rFonts w:asciiTheme="minorHAnsi" w:hAnsiTheme="minorHAnsi" w:cstheme="minorHAnsi"/>
                <w:b/>
                <w:spacing w:val="-8"/>
                <w:sz w:val="20"/>
                <w:szCs w:val="20"/>
              </w:rPr>
              <w:t>AD</w:t>
            </w:r>
            <w:r w:rsidRPr="00F00BC5">
              <w:rPr>
                <w:rFonts w:asciiTheme="minorHAnsi" w:hAnsiTheme="minorHAnsi" w:cstheme="minorHAnsi"/>
                <w:b/>
                <w:spacing w:val="-4"/>
                <w:sz w:val="20"/>
                <w:szCs w:val="20"/>
              </w:rPr>
              <w:t xml:space="preserve"> </w:t>
            </w:r>
            <w:r w:rsidRPr="00F00BC5">
              <w:rPr>
                <w:rFonts w:asciiTheme="minorHAnsi" w:hAnsiTheme="minorHAnsi" w:cstheme="minorHAnsi"/>
                <w:b/>
                <w:spacing w:val="-8"/>
                <w:sz w:val="20"/>
                <w:szCs w:val="20"/>
              </w:rPr>
              <w:t>DE</w:t>
            </w:r>
            <w:r w:rsidRPr="00F00BC5">
              <w:rPr>
                <w:rFonts w:asciiTheme="minorHAnsi" w:hAnsiTheme="minorHAnsi" w:cstheme="minorHAnsi"/>
                <w:b/>
                <w:spacing w:val="-4"/>
                <w:sz w:val="20"/>
                <w:szCs w:val="20"/>
              </w:rPr>
              <w:t xml:space="preserve"> MEDI </w:t>
            </w:r>
            <w:r w:rsidRPr="00F00BC5">
              <w:rPr>
                <w:rFonts w:asciiTheme="minorHAnsi" w:hAnsiTheme="minorHAnsi" w:cstheme="minorHAnsi"/>
                <w:b/>
                <w:spacing w:val="-6"/>
                <w:sz w:val="20"/>
                <w:szCs w:val="20"/>
              </w:rPr>
              <w:t>DA</w:t>
            </w:r>
          </w:p>
        </w:tc>
        <w:tc>
          <w:tcPr>
            <w:tcW w:w="585" w:type="dxa"/>
            <w:tcBorders>
              <w:bottom w:val="nil"/>
            </w:tcBorders>
          </w:tcPr>
          <w:p w14:paraId="28AECF15" w14:textId="77777777" w:rsidR="004D1A66" w:rsidRPr="00F00BC5" w:rsidRDefault="004D1A66" w:rsidP="009A1C78">
            <w:pPr>
              <w:pStyle w:val="TableParagraph"/>
              <w:spacing w:before="4"/>
              <w:ind w:hanging="2"/>
              <w:jc w:val="center"/>
              <w:rPr>
                <w:rFonts w:asciiTheme="minorHAnsi" w:hAnsiTheme="minorHAnsi" w:cstheme="minorHAnsi"/>
                <w:b/>
                <w:sz w:val="20"/>
                <w:szCs w:val="20"/>
              </w:rPr>
            </w:pPr>
          </w:p>
          <w:p w14:paraId="554B1459" w14:textId="77777777" w:rsidR="004D1A66" w:rsidRPr="00F00BC5" w:rsidRDefault="004D1A66" w:rsidP="009A1C78">
            <w:pPr>
              <w:pStyle w:val="TableParagraph"/>
              <w:spacing w:line="242" w:lineRule="auto"/>
              <w:ind w:right="99" w:hanging="2"/>
              <w:jc w:val="center"/>
              <w:rPr>
                <w:rFonts w:asciiTheme="minorHAnsi" w:hAnsiTheme="minorHAnsi" w:cstheme="minorHAnsi"/>
                <w:b/>
                <w:sz w:val="20"/>
                <w:szCs w:val="20"/>
              </w:rPr>
            </w:pPr>
            <w:r w:rsidRPr="00F00BC5">
              <w:rPr>
                <w:rFonts w:asciiTheme="minorHAnsi" w:hAnsiTheme="minorHAnsi" w:cstheme="minorHAnsi"/>
                <w:b/>
                <w:spacing w:val="-6"/>
                <w:sz w:val="20"/>
                <w:szCs w:val="20"/>
              </w:rPr>
              <w:t xml:space="preserve">CA </w:t>
            </w:r>
            <w:r w:rsidRPr="00F00BC5">
              <w:rPr>
                <w:rFonts w:asciiTheme="minorHAnsi" w:hAnsiTheme="minorHAnsi" w:cstheme="minorHAnsi"/>
                <w:b/>
                <w:spacing w:val="-4"/>
                <w:w w:val="80"/>
                <w:sz w:val="20"/>
                <w:szCs w:val="20"/>
              </w:rPr>
              <w:t>NTID</w:t>
            </w:r>
            <w:r w:rsidRPr="00F00BC5">
              <w:rPr>
                <w:rFonts w:asciiTheme="minorHAnsi" w:hAnsiTheme="minorHAnsi" w:cstheme="minorHAnsi"/>
                <w:b/>
                <w:spacing w:val="-4"/>
                <w:sz w:val="20"/>
                <w:szCs w:val="20"/>
              </w:rPr>
              <w:t xml:space="preserve"> </w:t>
            </w:r>
            <w:r w:rsidRPr="00F00BC5">
              <w:rPr>
                <w:rFonts w:asciiTheme="minorHAnsi" w:hAnsiTheme="minorHAnsi" w:cstheme="minorHAnsi"/>
                <w:b/>
                <w:spacing w:val="-6"/>
                <w:sz w:val="20"/>
                <w:szCs w:val="20"/>
              </w:rPr>
              <w:t>AD</w:t>
            </w:r>
          </w:p>
        </w:tc>
        <w:tc>
          <w:tcPr>
            <w:tcW w:w="939" w:type="dxa"/>
            <w:tcBorders>
              <w:bottom w:val="nil"/>
            </w:tcBorders>
          </w:tcPr>
          <w:p w14:paraId="3C586B41" w14:textId="77777777" w:rsidR="004D1A66" w:rsidRPr="00F00BC5" w:rsidRDefault="004D1A66" w:rsidP="009A1C78">
            <w:pPr>
              <w:pStyle w:val="TableParagraph"/>
              <w:spacing w:before="4"/>
              <w:ind w:hanging="2"/>
              <w:jc w:val="center"/>
              <w:rPr>
                <w:rFonts w:asciiTheme="minorHAnsi" w:hAnsiTheme="minorHAnsi" w:cstheme="minorHAnsi"/>
                <w:b/>
                <w:sz w:val="20"/>
                <w:szCs w:val="20"/>
              </w:rPr>
            </w:pPr>
          </w:p>
          <w:p w14:paraId="27177D0C" w14:textId="77777777" w:rsidR="004D1A66" w:rsidRPr="00F00BC5" w:rsidRDefault="004D1A66" w:rsidP="009A1C78">
            <w:pPr>
              <w:pStyle w:val="TableParagraph"/>
              <w:spacing w:line="242" w:lineRule="auto"/>
              <w:ind w:right="112" w:hanging="2"/>
              <w:jc w:val="center"/>
              <w:rPr>
                <w:rFonts w:asciiTheme="minorHAnsi" w:hAnsiTheme="minorHAnsi" w:cstheme="minorHAnsi"/>
                <w:b/>
                <w:sz w:val="20"/>
                <w:szCs w:val="20"/>
              </w:rPr>
            </w:pPr>
            <w:r w:rsidRPr="00F00BC5">
              <w:rPr>
                <w:rFonts w:asciiTheme="minorHAnsi" w:hAnsiTheme="minorHAnsi" w:cstheme="minorHAnsi"/>
                <w:b/>
                <w:spacing w:val="-4"/>
                <w:sz w:val="20"/>
                <w:szCs w:val="20"/>
              </w:rPr>
              <w:t>MOD</w:t>
            </w:r>
            <w:r w:rsidRPr="00F00BC5">
              <w:rPr>
                <w:rFonts w:asciiTheme="minorHAnsi" w:hAnsiTheme="minorHAnsi" w:cstheme="minorHAnsi"/>
                <w:b/>
                <w:spacing w:val="-2"/>
                <w:w w:val="90"/>
                <w:sz w:val="20"/>
                <w:szCs w:val="20"/>
              </w:rPr>
              <w:t>ALIDA</w:t>
            </w:r>
            <w:r w:rsidRPr="00F00BC5">
              <w:rPr>
                <w:rFonts w:asciiTheme="minorHAnsi" w:hAnsiTheme="minorHAnsi" w:cstheme="minorHAnsi"/>
                <w:b/>
                <w:spacing w:val="-2"/>
                <w:sz w:val="20"/>
                <w:szCs w:val="20"/>
              </w:rPr>
              <w:t xml:space="preserve"> </w:t>
            </w:r>
            <w:r w:rsidRPr="00F00BC5">
              <w:rPr>
                <w:rFonts w:asciiTheme="minorHAnsi" w:hAnsiTheme="minorHAnsi" w:cstheme="minorHAnsi"/>
                <w:b/>
                <w:spacing w:val="-10"/>
                <w:sz w:val="20"/>
                <w:szCs w:val="20"/>
              </w:rPr>
              <w:t>D</w:t>
            </w:r>
          </w:p>
        </w:tc>
        <w:tc>
          <w:tcPr>
            <w:tcW w:w="876" w:type="dxa"/>
            <w:gridSpan w:val="2"/>
            <w:tcBorders>
              <w:bottom w:val="nil"/>
            </w:tcBorders>
          </w:tcPr>
          <w:p w14:paraId="4B25066E" w14:textId="77777777" w:rsidR="004D1A66" w:rsidRPr="00F00BC5" w:rsidRDefault="004D1A66" w:rsidP="009A1C78">
            <w:pPr>
              <w:pStyle w:val="TableParagraph"/>
              <w:spacing w:before="4"/>
              <w:ind w:hanging="2"/>
              <w:jc w:val="center"/>
              <w:rPr>
                <w:rFonts w:asciiTheme="minorHAnsi" w:hAnsiTheme="minorHAnsi" w:cstheme="minorHAnsi"/>
                <w:b/>
                <w:sz w:val="20"/>
                <w:szCs w:val="20"/>
              </w:rPr>
            </w:pPr>
          </w:p>
          <w:p w14:paraId="66749854" w14:textId="77777777" w:rsidR="004D1A66" w:rsidRPr="00F00BC5" w:rsidRDefault="004D1A66" w:rsidP="009A1C78">
            <w:pPr>
              <w:pStyle w:val="TableParagraph"/>
              <w:spacing w:line="242" w:lineRule="auto"/>
              <w:ind w:right="143" w:hanging="2"/>
              <w:jc w:val="center"/>
              <w:rPr>
                <w:rFonts w:asciiTheme="minorHAnsi" w:hAnsiTheme="minorHAnsi" w:cstheme="minorHAnsi"/>
                <w:b/>
                <w:sz w:val="20"/>
                <w:szCs w:val="20"/>
              </w:rPr>
            </w:pPr>
            <w:r w:rsidRPr="00F00BC5">
              <w:rPr>
                <w:rFonts w:asciiTheme="minorHAnsi" w:hAnsiTheme="minorHAnsi" w:cstheme="minorHAnsi"/>
                <w:b/>
                <w:spacing w:val="-8"/>
                <w:sz w:val="20"/>
                <w:szCs w:val="20"/>
              </w:rPr>
              <w:t>HORAS</w:t>
            </w:r>
            <w:r w:rsidRPr="00F00BC5">
              <w:rPr>
                <w:rFonts w:asciiTheme="minorHAnsi" w:hAnsiTheme="minorHAnsi" w:cstheme="minorHAnsi"/>
                <w:b/>
                <w:spacing w:val="-6"/>
                <w:sz w:val="20"/>
                <w:szCs w:val="20"/>
              </w:rPr>
              <w:t xml:space="preserve"> DE CURSO</w:t>
            </w:r>
          </w:p>
        </w:tc>
      </w:tr>
      <w:tr w:rsidR="004D1A66" w:rsidRPr="00F00BC5" w14:paraId="30EE5F11" w14:textId="77777777" w:rsidTr="009A1C78">
        <w:trPr>
          <w:trHeight w:val="3924"/>
          <w:jc w:val="center"/>
        </w:trPr>
        <w:tc>
          <w:tcPr>
            <w:tcW w:w="425" w:type="dxa"/>
            <w:tcBorders>
              <w:bottom w:val="single" w:sz="4" w:space="0" w:color="auto"/>
            </w:tcBorders>
          </w:tcPr>
          <w:p w14:paraId="2AEEB7E0" w14:textId="77777777" w:rsidR="004D1A66" w:rsidRPr="00F00BC5" w:rsidRDefault="004D1A66" w:rsidP="009A1C78">
            <w:pPr>
              <w:pStyle w:val="TableParagraph"/>
              <w:ind w:hanging="2"/>
              <w:rPr>
                <w:rFonts w:asciiTheme="minorHAnsi" w:hAnsiTheme="minorHAnsi" w:cstheme="minorHAnsi"/>
                <w:b/>
                <w:sz w:val="20"/>
                <w:szCs w:val="20"/>
              </w:rPr>
            </w:pPr>
          </w:p>
          <w:p w14:paraId="2310CE2A" w14:textId="77777777" w:rsidR="004D1A66" w:rsidRPr="00F00BC5" w:rsidRDefault="004D1A66" w:rsidP="009A1C78">
            <w:pPr>
              <w:pStyle w:val="TableParagraph"/>
              <w:ind w:hanging="2"/>
              <w:rPr>
                <w:rFonts w:asciiTheme="minorHAnsi" w:hAnsiTheme="minorHAnsi" w:cstheme="minorHAnsi"/>
                <w:b/>
                <w:sz w:val="20"/>
                <w:szCs w:val="20"/>
              </w:rPr>
            </w:pPr>
          </w:p>
          <w:p w14:paraId="56C1E72A" w14:textId="77777777" w:rsidR="004D1A66" w:rsidRPr="00F00BC5" w:rsidRDefault="004D1A66" w:rsidP="009A1C78">
            <w:pPr>
              <w:pStyle w:val="TableParagraph"/>
              <w:ind w:hanging="2"/>
              <w:rPr>
                <w:rFonts w:asciiTheme="minorHAnsi" w:hAnsiTheme="minorHAnsi" w:cstheme="minorHAnsi"/>
                <w:b/>
                <w:sz w:val="20"/>
                <w:szCs w:val="20"/>
              </w:rPr>
            </w:pPr>
          </w:p>
          <w:p w14:paraId="67CE2227" w14:textId="77777777" w:rsidR="004D1A66" w:rsidRPr="00F00BC5" w:rsidRDefault="004D1A66" w:rsidP="009A1C78">
            <w:pPr>
              <w:pStyle w:val="TableParagraph"/>
              <w:ind w:hanging="2"/>
              <w:rPr>
                <w:rFonts w:asciiTheme="minorHAnsi" w:hAnsiTheme="minorHAnsi" w:cstheme="minorHAnsi"/>
                <w:b/>
                <w:sz w:val="20"/>
                <w:szCs w:val="20"/>
              </w:rPr>
            </w:pPr>
          </w:p>
          <w:p w14:paraId="6A012196" w14:textId="77777777" w:rsidR="004D1A66" w:rsidRPr="00F00BC5" w:rsidRDefault="004D1A66" w:rsidP="009A1C78">
            <w:pPr>
              <w:pStyle w:val="TableParagraph"/>
              <w:ind w:hanging="2"/>
              <w:rPr>
                <w:rFonts w:asciiTheme="minorHAnsi" w:hAnsiTheme="minorHAnsi" w:cstheme="minorHAnsi"/>
                <w:b/>
                <w:sz w:val="20"/>
                <w:szCs w:val="20"/>
              </w:rPr>
            </w:pPr>
          </w:p>
          <w:p w14:paraId="48725527" w14:textId="77777777" w:rsidR="004D1A66" w:rsidRPr="00F00BC5" w:rsidRDefault="004D1A66" w:rsidP="009A1C78">
            <w:pPr>
              <w:pStyle w:val="TableParagraph"/>
              <w:ind w:hanging="2"/>
              <w:rPr>
                <w:rFonts w:asciiTheme="minorHAnsi" w:hAnsiTheme="minorHAnsi" w:cstheme="minorHAnsi"/>
                <w:b/>
                <w:sz w:val="20"/>
                <w:szCs w:val="20"/>
              </w:rPr>
            </w:pPr>
          </w:p>
          <w:p w14:paraId="653994F4" w14:textId="77777777" w:rsidR="004D1A66" w:rsidRPr="00F00BC5" w:rsidRDefault="004D1A66" w:rsidP="009A1C78">
            <w:pPr>
              <w:pStyle w:val="TableParagraph"/>
              <w:ind w:hanging="2"/>
              <w:rPr>
                <w:rFonts w:asciiTheme="minorHAnsi" w:hAnsiTheme="minorHAnsi" w:cstheme="minorHAnsi"/>
                <w:b/>
                <w:sz w:val="20"/>
                <w:szCs w:val="20"/>
              </w:rPr>
            </w:pPr>
          </w:p>
          <w:p w14:paraId="6D144209" w14:textId="77777777" w:rsidR="004D1A66" w:rsidRPr="00F00BC5" w:rsidRDefault="004D1A66" w:rsidP="009A1C78">
            <w:pPr>
              <w:pStyle w:val="TableParagraph"/>
              <w:ind w:hanging="2"/>
              <w:rPr>
                <w:rFonts w:asciiTheme="minorHAnsi" w:hAnsiTheme="minorHAnsi" w:cstheme="minorHAnsi"/>
                <w:b/>
                <w:sz w:val="20"/>
                <w:szCs w:val="20"/>
              </w:rPr>
            </w:pPr>
          </w:p>
          <w:p w14:paraId="3D36349A" w14:textId="77777777" w:rsidR="004D1A66" w:rsidRPr="00F00BC5" w:rsidRDefault="004D1A66" w:rsidP="009A1C78">
            <w:pPr>
              <w:pStyle w:val="TableParagraph"/>
              <w:spacing w:before="127"/>
              <w:ind w:hanging="2"/>
              <w:rPr>
                <w:rFonts w:asciiTheme="minorHAnsi" w:hAnsiTheme="minorHAnsi" w:cstheme="minorHAnsi"/>
                <w:b/>
                <w:sz w:val="20"/>
                <w:szCs w:val="20"/>
              </w:rPr>
            </w:pPr>
          </w:p>
          <w:p w14:paraId="638CCFFC" w14:textId="77777777" w:rsidR="004D1A66" w:rsidRPr="00F00BC5" w:rsidRDefault="004D1A66" w:rsidP="009A1C78">
            <w:pPr>
              <w:pStyle w:val="TableParagraph"/>
              <w:ind w:hanging="2"/>
              <w:rPr>
                <w:rFonts w:asciiTheme="minorHAnsi" w:hAnsiTheme="minorHAnsi" w:cstheme="minorHAnsi"/>
                <w:b/>
                <w:sz w:val="20"/>
                <w:szCs w:val="20"/>
              </w:rPr>
            </w:pPr>
            <w:r w:rsidRPr="00F00BC5">
              <w:rPr>
                <w:rFonts w:asciiTheme="minorHAnsi" w:hAnsiTheme="minorHAnsi" w:cstheme="minorHAnsi"/>
                <w:b/>
                <w:spacing w:val="-10"/>
                <w:sz w:val="20"/>
                <w:szCs w:val="20"/>
              </w:rPr>
              <w:t>1</w:t>
            </w:r>
          </w:p>
        </w:tc>
        <w:tc>
          <w:tcPr>
            <w:tcW w:w="1559" w:type="dxa"/>
            <w:tcBorders>
              <w:top w:val="nil"/>
              <w:bottom w:val="single" w:sz="4" w:space="0" w:color="auto"/>
            </w:tcBorders>
          </w:tcPr>
          <w:p w14:paraId="2C13E0CC" w14:textId="77777777" w:rsidR="004D1A66" w:rsidRPr="00F00BC5" w:rsidRDefault="004D1A66" w:rsidP="009A1C78">
            <w:pPr>
              <w:pStyle w:val="TableParagraph"/>
              <w:ind w:hanging="2"/>
              <w:rPr>
                <w:rFonts w:asciiTheme="minorHAnsi" w:hAnsiTheme="minorHAnsi" w:cstheme="minorHAnsi"/>
                <w:b/>
                <w:sz w:val="20"/>
                <w:szCs w:val="20"/>
                <w:lang w:val="es-CO"/>
              </w:rPr>
            </w:pPr>
          </w:p>
          <w:p w14:paraId="11A3BB51" w14:textId="77777777" w:rsidR="004D1A66" w:rsidRPr="00F00BC5" w:rsidRDefault="004D1A66" w:rsidP="009A1C78">
            <w:pPr>
              <w:pStyle w:val="TableParagraph"/>
              <w:ind w:hanging="2"/>
              <w:rPr>
                <w:rFonts w:asciiTheme="minorHAnsi" w:hAnsiTheme="minorHAnsi" w:cstheme="minorHAnsi"/>
                <w:b/>
                <w:sz w:val="20"/>
                <w:szCs w:val="20"/>
                <w:lang w:val="es-CO"/>
              </w:rPr>
            </w:pPr>
          </w:p>
          <w:p w14:paraId="5155D7A9" w14:textId="77777777" w:rsidR="004D1A66" w:rsidRPr="00F00BC5" w:rsidRDefault="004D1A66" w:rsidP="009A1C78">
            <w:pPr>
              <w:pStyle w:val="TableParagraph"/>
              <w:spacing w:before="136"/>
              <w:ind w:hanging="2"/>
              <w:rPr>
                <w:rFonts w:asciiTheme="minorHAnsi" w:hAnsiTheme="minorHAnsi" w:cstheme="minorHAnsi"/>
                <w:b/>
                <w:sz w:val="20"/>
                <w:szCs w:val="20"/>
                <w:lang w:val="es-CO"/>
              </w:rPr>
            </w:pPr>
          </w:p>
          <w:p w14:paraId="653F41F0" w14:textId="77777777" w:rsidR="004D1A66" w:rsidRPr="00F00BC5" w:rsidRDefault="004D1A66" w:rsidP="009A1C78">
            <w:pPr>
              <w:pStyle w:val="TableParagraph"/>
              <w:spacing w:line="244" w:lineRule="auto"/>
              <w:ind w:right="117" w:hanging="2"/>
              <w:jc w:val="center"/>
              <w:rPr>
                <w:rFonts w:asciiTheme="minorHAnsi" w:hAnsiTheme="minorHAnsi" w:cstheme="minorHAnsi"/>
                <w:b/>
                <w:sz w:val="20"/>
                <w:szCs w:val="20"/>
                <w:lang w:val="es-CO"/>
              </w:rPr>
            </w:pPr>
            <w:r w:rsidRPr="00F00BC5">
              <w:rPr>
                <w:rFonts w:asciiTheme="minorHAnsi" w:hAnsiTheme="minorHAnsi" w:cstheme="minorHAnsi"/>
                <w:b/>
                <w:spacing w:val="-4"/>
                <w:sz w:val="20"/>
                <w:szCs w:val="20"/>
                <w:lang w:val="es-CO"/>
              </w:rPr>
              <w:t xml:space="preserve">CURSO </w:t>
            </w:r>
            <w:r w:rsidRPr="00F00BC5">
              <w:rPr>
                <w:rFonts w:asciiTheme="minorHAnsi" w:hAnsiTheme="minorHAnsi" w:cstheme="minorHAnsi"/>
                <w:b/>
                <w:spacing w:val="-2"/>
                <w:sz w:val="20"/>
                <w:szCs w:val="20"/>
                <w:lang w:val="es-CO"/>
              </w:rPr>
              <w:t>ACCIO NES</w:t>
            </w:r>
            <w:r w:rsidRPr="00F00BC5">
              <w:rPr>
                <w:rFonts w:asciiTheme="minorHAnsi" w:hAnsiTheme="minorHAnsi" w:cstheme="minorHAnsi"/>
                <w:b/>
                <w:spacing w:val="-13"/>
                <w:sz w:val="20"/>
                <w:szCs w:val="20"/>
                <w:lang w:val="es-CO"/>
              </w:rPr>
              <w:t xml:space="preserve"> </w:t>
            </w:r>
            <w:r w:rsidRPr="00F00BC5">
              <w:rPr>
                <w:rFonts w:asciiTheme="minorHAnsi" w:hAnsiTheme="minorHAnsi" w:cstheme="minorHAnsi"/>
                <w:b/>
                <w:spacing w:val="-2"/>
                <w:sz w:val="20"/>
                <w:szCs w:val="20"/>
                <w:lang w:val="es-CO"/>
              </w:rPr>
              <w:t xml:space="preserve">DE </w:t>
            </w:r>
            <w:r w:rsidRPr="00F00BC5">
              <w:rPr>
                <w:rFonts w:asciiTheme="minorHAnsi" w:hAnsiTheme="minorHAnsi" w:cstheme="minorHAnsi"/>
                <w:b/>
                <w:spacing w:val="-2"/>
                <w:w w:val="85"/>
                <w:sz w:val="20"/>
                <w:szCs w:val="20"/>
                <w:lang w:val="es-CO"/>
              </w:rPr>
              <w:t xml:space="preserve">PREVEN </w:t>
            </w:r>
            <w:r w:rsidRPr="00F00BC5">
              <w:rPr>
                <w:rFonts w:asciiTheme="minorHAnsi" w:hAnsiTheme="minorHAnsi" w:cstheme="minorHAnsi"/>
                <w:b/>
                <w:spacing w:val="-4"/>
                <w:sz w:val="20"/>
                <w:szCs w:val="20"/>
                <w:lang w:val="es-CO"/>
              </w:rPr>
              <w:t xml:space="preserve">CIÓN DEL DAÑO </w:t>
            </w:r>
            <w:r w:rsidRPr="00F00BC5">
              <w:rPr>
                <w:rFonts w:asciiTheme="minorHAnsi" w:hAnsiTheme="minorHAnsi" w:cstheme="minorHAnsi"/>
                <w:b/>
                <w:spacing w:val="-8"/>
                <w:sz w:val="20"/>
                <w:szCs w:val="20"/>
                <w:lang w:val="es-CO"/>
              </w:rPr>
              <w:t xml:space="preserve">ANTIJU </w:t>
            </w:r>
            <w:r w:rsidRPr="00F00BC5">
              <w:rPr>
                <w:rFonts w:asciiTheme="minorHAnsi" w:hAnsiTheme="minorHAnsi" w:cstheme="minorHAnsi"/>
                <w:b/>
                <w:spacing w:val="-2"/>
                <w:w w:val="90"/>
                <w:sz w:val="20"/>
                <w:szCs w:val="20"/>
                <w:lang w:val="es-CO"/>
              </w:rPr>
              <w:t>RIDICO</w:t>
            </w:r>
          </w:p>
        </w:tc>
        <w:tc>
          <w:tcPr>
            <w:tcW w:w="2683" w:type="dxa"/>
            <w:tcBorders>
              <w:top w:val="nil"/>
              <w:bottom w:val="single" w:sz="4" w:space="0" w:color="auto"/>
            </w:tcBorders>
          </w:tcPr>
          <w:p w14:paraId="46D18255" w14:textId="77777777" w:rsidR="004D1A66" w:rsidRPr="00F00BC5" w:rsidRDefault="004D1A66" w:rsidP="009A1C78">
            <w:pPr>
              <w:pStyle w:val="TableParagraph"/>
              <w:tabs>
                <w:tab w:val="left" w:pos="2369"/>
              </w:tabs>
              <w:spacing w:line="242" w:lineRule="auto"/>
              <w:ind w:right="98" w:hanging="2"/>
              <w:jc w:val="both"/>
              <w:rPr>
                <w:rFonts w:asciiTheme="minorHAnsi" w:hAnsiTheme="minorHAnsi" w:cstheme="minorHAnsi"/>
                <w:sz w:val="20"/>
                <w:szCs w:val="20"/>
                <w:lang w:val="es-CO"/>
              </w:rPr>
            </w:pPr>
            <w:r w:rsidRPr="00F00BC5">
              <w:rPr>
                <w:rFonts w:asciiTheme="minorHAnsi" w:hAnsiTheme="minorHAnsi" w:cstheme="minorHAnsi"/>
                <w:sz w:val="20"/>
                <w:szCs w:val="20"/>
                <w:lang w:val="es-CO"/>
              </w:rPr>
              <w:t xml:space="preserve">Contratar la prestación de servicios para el desarrollo de </w:t>
            </w:r>
            <w:r w:rsidRPr="00F00BC5">
              <w:rPr>
                <w:rFonts w:asciiTheme="minorHAnsi" w:hAnsiTheme="minorHAnsi" w:cstheme="minorHAnsi"/>
                <w:spacing w:val="-2"/>
                <w:sz w:val="20"/>
                <w:szCs w:val="20"/>
                <w:lang w:val="es-CO"/>
              </w:rPr>
              <w:t>un</w:t>
            </w:r>
            <w:r w:rsidRPr="00F00BC5">
              <w:rPr>
                <w:rFonts w:asciiTheme="minorHAnsi" w:hAnsiTheme="minorHAnsi" w:cstheme="minorHAnsi"/>
                <w:spacing w:val="-9"/>
                <w:sz w:val="20"/>
                <w:szCs w:val="20"/>
                <w:lang w:val="es-CO"/>
              </w:rPr>
              <w:t xml:space="preserve"> </w:t>
            </w:r>
            <w:r w:rsidRPr="00F00BC5">
              <w:rPr>
                <w:rFonts w:asciiTheme="minorHAnsi" w:hAnsiTheme="minorHAnsi" w:cstheme="minorHAnsi"/>
                <w:spacing w:val="-2"/>
                <w:sz w:val="20"/>
                <w:szCs w:val="20"/>
                <w:lang w:val="es-CO"/>
              </w:rPr>
              <w:t>curso</w:t>
            </w:r>
            <w:r w:rsidRPr="00F00BC5">
              <w:rPr>
                <w:rFonts w:asciiTheme="minorHAnsi" w:hAnsiTheme="minorHAnsi" w:cstheme="minorHAnsi"/>
                <w:spacing w:val="-9"/>
                <w:sz w:val="20"/>
                <w:szCs w:val="20"/>
                <w:lang w:val="es-CO"/>
              </w:rPr>
              <w:t xml:space="preserve"> </w:t>
            </w:r>
            <w:r w:rsidRPr="00F00BC5">
              <w:rPr>
                <w:rFonts w:asciiTheme="minorHAnsi" w:hAnsiTheme="minorHAnsi" w:cstheme="minorHAnsi"/>
                <w:spacing w:val="-2"/>
                <w:sz w:val="20"/>
                <w:szCs w:val="20"/>
                <w:lang w:val="es-CO"/>
              </w:rPr>
              <w:t>presencial</w:t>
            </w:r>
            <w:r w:rsidRPr="00F00BC5">
              <w:rPr>
                <w:rFonts w:asciiTheme="minorHAnsi" w:hAnsiTheme="minorHAnsi" w:cstheme="minorHAnsi"/>
                <w:spacing w:val="-8"/>
                <w:sz w:val="20"/>
                <w:szCs w:val="20"/>
                <w:lang w:val="es-CO"/>
              </w:rPr>
              <w:t xml:space="preserve"> </w:t>
            </w:r>
            <w:r w:rsidRPr="00F00BC5">
              <w:rPr>
                <w:rFonts w:asciiTheme="minorHAnsi" w:hAnsiTheme="minorHAnsi" w:cstheme="minorHAnsi"/>
                <w:spacing w:val="-2"/>
                <w:sz w:val="20"/>
                <w:szCs w:val="20"/>
                <w:lang w:val="es-CO"/>
              </w:rPr>
              <w:t>orientado</w:t>
            </w:r>
            <w:r w:rsidRPr="00F00BC5">
              <w:rPr>
                <w:rFonts w:asciiTheme="minorHAnsi" w:hAnsiTheme="minorHAnsi" w:cstheme="minorHAnsi"/>
                <w:spacing w:val="-11"/>
                <w:sz w:val="20"/>
                <w:szCs w:val="20"/>
                <w:lang w:val="es-CO"/>
              </w:rPr>
              <w:t xml:space="preserve"> </w:t>
            </w:r>
            <w:r w:rsidRPr="00F00BC5">
              <w:rPr>
                <w:rFonts w:asciiTheme="minorHAnsi" w:hAnsiTheme="minorHAnsi" w:cstheme="minorHAnsi"/>
                <w:spacing w:val="-2"/>
                <w:sz w:val="20"/>
                <w:szCs w:val="20"/>
                <w:lang w:val="es-CO"/>
              </w:rPr>
              <w:t xml:space="preserve">a </w:t>
            </w:r>
            <w:r w:rsidRPr="00F00BC5">
              <w:rPr>
                <w:rFonts w:asciiTheme="minorHAnsi" w:hAnsiTheme="minorHAnsi" w:cstheme="minorHAnsi"/>
                <w:sz w:val="20"/>
                <w:szCs w:val="20"/>
                <w:lang w:val="es-CO"/>
              </w:rPr>
              <w:t>la</w:t>
            </w:r>
            <w:r w:rsidRPr="00F00BC5">
              <w:rPr>
                <w:rFonts w:asciiTheme="minorHAnsi" w:hAnsiTheme="minorHAnsi" w:cstheme="minorHAnsi"/>
                <w:spacing w:val="-2"/>
                <w:sz w:val="20"/>
                <w:szCs w:val="20"/>
                <w:lang w:val="es-CO"/>
              </w:rPr>
              <w:t xml:space="preserve"> </w:t>
            </w:r>
            <w:r w:rsidRPr="00F00BC5">
              <w:rPr>
                <w:rFonts w:asciiTheme="minorHAnsi" w:hAnsiTheme="minorHAnsi" w:cstheme="minorHAnsi"/>
                <w:sz w:val="20"/>
                <w:szCs w:val="20"/>
                <w:lang w:val="es-CO"/>
              </w:rPr>
              <w:t>actualización</w:t>
            </w:r>
            <w:r w:rsidRPr="00F00BC5">
              <w:rPr>
                <w:rFonts w:asciiTheme="minorHAnsi" w:hAnsiTheme="minorHAnsi" w:cstheme="minorHAnsi"/>
                <w:spacing w:val="-2"/>
                <w:sz w:val="20"/>
                <w:szCs w:val="20"/>
                <w:lang w:val="es-CO"/>
              </w:rPr>
              <w:t xml:space="preserve"> </w:t>
            </w:r>
            <w:r w:rsidRPr="00F00BC5">
              <w:rPr>
                <w:rFonts w:asciiTheme="minorHAnsi" w:hAnsiTheme="minorHAnsi" w:cstheme="minorHAnsi"/>
                <w:sz w:val="20"/>
                <w:szCs w:val="20"/>
                <w:lang w:val="es-CO"/>
              </w:rPr>
              <w:t>normativa</w:t>
            </w:r>
            <w:r w:rsidRPr="00F00BC5">
              <w:rPr>
                <w:rFonts w:asciiTheme="minorHAnsi" w:hAnsiTheme="minorHAnsi" w:cstheme="minorHAnsi"/>
                <w:spacing w:val="-3"/>
                <w:sz w:val="20"/>
                <w:szCs w:val="20"/>
                <w:lang w:val="es-CO"/>
              </w:rPr>
              <w:t xml:space="preserve"> </w:t>
            </w:r>
            <w:r w:rsidRPr="00F00BC5">
              <w:rPr>
                <w:rFonts w:asciiTheme="minorHAnsi" w:hAnsiTheme="minorHAnsi" w:cstheme="minorHAnsi"/>
                <w:sz w:val="20"/>
                <w:szCs w:val="20"/>
                <w:lang w:val="es-CO"/>
              </w:rPr>
              <w:t>y</w:t>
            </w:r>
            <w:r w:rsidRPr="00F00BC5">
              <w:rPr>
                <w:rFonts w:asciiTheme="minorHAnsi" w:hAnsiTheme="minorHAnsi" w:cstheme="minorHAnsi"/>
                <w:spacing w:val="-3"/>
                <w:sz w:val="20"/>
                <w:szCs w:val="20"/>
                <w:lang w:val="es-CO"/>
              </w:rPr>
              <w:t xml:space="preserve"> </w:t>
            </w:r>
            <w:r w:rsidRPr="00F00BC5">
              <w:rPr>
                <w:rFonts w:asciiTheme="minorHAnsi" w:hAnsiTheme="minorHAnsi" w:cstheme="minorHAnsi"/>
                <w:sz w:val="20"/>
                <w:szCs w:val="20"/>
                <w:lang w:val="es-CO"/>
              </w:rPr>
              <w:t xml:space="preserve">al </w:t>
            </w:r>
            <w:r w:rsidRPr="00F00BC5">
              <w:rPr>
                <w:rFonts w:asciiTheme="minorHAnsi" w:hAnsiTheme="minorHAnsi" w:cstheme="minorHAnsi"/>
                <w:spacing w:val="-2"/>
                <w:sz w:val="20"/>
                <w:szCs w:val="20"/>
                <w:lang w:val="es-CO"/>
              </w:rPr>
              <w:t>fortalecimiento</w:t>
            </w:r>
            <w:r w:rsidRPr="00F00BC5">
              <w:rPr>
                <w:rFonts w:asciiTheme="minorHAnsi" w:hAnsiTheme="minorHAnsi" w:cstheme="minorHAnsi"/>
                <w:sz w:val="20"/>
                <w:szCs w:val="20"/>
                <w:lang w:val="es-CO"/>
              </w:rPr>
              <w:tab/>
            </w:r>
            <w:r w:rsidRPr="00F00BC5">
              <w:rPr>
                <w:rFonts w:asciiTheme="minorHAnsi" w:hAnsiTheme="minorHAnsi" w:cstheme="minorHAnsi"/>
                <w:spacing w:val="-6"/>
                <w:sz w:val="20"/>
                <w:szCs w:val="20"/>
                <w:lang w:val="es-CO"/>
              </w:rPr>
              <w:t xml:space="preserve">de </w:t>
            </w:r>
            <w:r w:rsidRPr="00F00BC5">
              <w:rPr>
                <w:rFonts w:asciiTheme="minorHAnsi" w:hAnsiTheme="minorHAnsi" w:cstheme="minorHAnsi"/>
                <w:sz w:val="20"/>
                <w:szCs w:val="20"/>
                <w:lang w:val="es-CO"/>
              </w:rPr>
              <w:t>competencias</w:t>
            </w:r>
            <w:r w:rsidRPr="00F00BC5">
              <w:rPr>
                <w:rFonts w:asciiTheme="minorHAnsi" w:hAnsiTheme="minorHAnsi" w:cstheme="minorHAnsi"/>
                <w:spacing w:val="67"/>
                <w:sz w:val="20"/>
                <w:szCs w:val="20"/>
                <w:lang w:val="es-CO"/>
              </w:rPr>
              <w:t xml:space="preserve">    </w:t>
            </w:r>
            <w:r w:rsidRPr="00F00BC5">
              <w:rPr>
                <w:rFonts w:asciiTheme="minorHAnsi" w:hAnsiTheme="minorHAnsi" w:cstheme="minorHAnsi"/>
                <w:sz w:val="20"/>
                <w:szCs w:val="20"/>
                <w:lang w:val="es-CO"/>
              </w:rPr>
              <w:t>de</w:t>
            </w:r>
            <w:r w:rsidRPr="00F00BC5">
              <w:rPr>
                <w:rFonts w:asciiTheme="minorHAnsi" w:hAnsiTheme="minorHAnsi" w:cstheme="minorHAnsi"/>
                <w:spacing w:val="69"/>
                <w:sz w:val="20"/>
                <w:szCs w:val="20"/>
                <w:lang w:val="es-CO"/>
              </w:rPr>
              <w:t xml:space="preserve">    </w:t>
            </w:r>
            <w:r w:rsidRPr="00F00BC5">
              <w:rPr>
                <w:rFonts w:asciiTheme="minorHAnsi" w:hAnsiTheme="minorHAnsi" w:cstheme="minorHAnsi"/>
                <w:spacing w:val="-12"/>
                <w:sz w:val="20"/>
                <w:szCs w:val="20"/>
                <w:lang w:val="es-CO"/>
              </w:rPr>
              <w:t>15</w:t>
            </w:r>
          </w:p>
          <w:p w14:paraId="6E81D12A" w14:textId="77777777" w:rsidR="004D1A66" w:rsidRPr="00F00BC5" w:rsidRDefault="004D1A66" w:rsidP="009A1C78">
            <w:pPr>
              <w:pStyle w:val="TableParagraph"/>
              <w:spacing w:line="242" w:lineRule="auto"/>
              <w:ind w:right="97" w:hanging="2"/>
              <w:jc w:val="both"/>
              <w:rPr>
                <w:rFonts w:asciiTheme="minorHAnsi" w:hAnsiTheme="minorHAnsi" w:cstheme="minorHAnsi"/>
                <w:sz w:val="20"/>
                <w:szCs w:val="20"/>
                <w:lang w:val="es-CO"/>
              </w:rPr>
            </w:pPr>
            <w:r w:rsidRPr="00F00BC5">
              <w:rPr>
                <w:rFonts w:asciiTheme="minorHAnsi" w:hAnsiTheme="minorHAnsi" w:cstheme="minorHAnsi"/>
                <w:sz w:val="20"/>
                <w:szCs w:val="20"/>
                <w:lang w:val="es-CO"/>
              </w:rPr>
              <w:t>funcionarios</w:t>
            </w:r>
            <w:r w:rsidRPr="00F00BC5">
              <w:rPr>
                <w:rFonts w:asciiTheme="minorHAnsi" w:hAnsiTheme="minorHAnsi" w:cstheme="minorHAnsi"/>
                <w:spacing w:val="-15"/>
                <w:sz w:val="20"/>
                <w:szCs w:val="20"/>
                <w:lang w:val="es-CO"/>
              </w:rPr>
              <w:t xml:space="preserve"> </w:t>
            </w:r>
            <w:r w:rsidRPr="00F00BC5">
              <w:rPr>
                <w:rFonts w:asciiTheme="minorHAnsi" w:hAnsiTheme="minorHAnsi" w:cstheme="minorHAnsi"/>
                <w:sz w:val="20"/>
                <w:szCs w:val="20"/>
                <w:lang w:val="es-CO"/>
              </w:rPr>
              <w:t>de</w:t>
            </w:r>
            <w:r w:rsidRPr="00F00BC5">
              <w:rPr>
                <w:rFonts w:asciiTheme="minorHAnsi" w:hAnsiTheme="minorHAnsi" w:cstheme="minorHAnsi"/>
                <w:spacing w:val="-14"/>
                <w:sz w:val="20"/>
                <w:szCs w:val="20"/>
                <w:lang w:val="es-CO"/>
              </w:rPr>
              <w:t xml:space="preserve"> </w:t>
            </w:r>
            <w:r w:rsidRPr="00F00BC5">
              <w:rPr>
                <w:rFonts w:asciiTheme="minorHAnsi" w:hAnsiTheme="minorHAnsi" w:cstheme="minorHAnsi"/>
                <w:sz w:val="20"/>
                <w:szCs w:val="20"/>
                <w:lang w:val="es-CO"/>
              </w:rPr>
              <w:t>la</w:t>
            </w:r>
            <w:r w:rsidRPr="00F00BC5">
              <w:rPr>
                <w:rFonts w:asciiTheme="minorHAnsi" w:hAnsiTheme="minorHAnsi" w:cstheme="minorHAnsi"/>
                <w:spacing w:val="-14"/>
                <w:sz w:val="20"/>
                <w:szCs w:val="20"/>
                <w:lang w:val="es-CO"/>
              </w:rPr>
              <w:t xml:space="preserve"> </w:t>
            </w:r>
            <w:r w:rsidRPr="00F00BC5">
              <w:rPr>
                <w:rFonts w:asciiTheme="minorHAnsi" w:hAnsiTheme="minorHAnsi" w:cstheme="minorHAnsi"/>
                <w:sz w:val="20"/>
                <w:szCs w:val="20"/>
                <w:lang w:val="es-CO"/>
              </w:rPr>
              <w:t>secretaria</w:t>
            </w:r>
            <w:r w:rsidRPr="00F00BC5">
              <w:rPr>
                <w:rFonts w:asciiTheme="minorHAnsi" w:hAnsiTheme="minorHAnsi" w:cstheme="minorHAnsi"/>
                <w:spacing w:val="-14"/>
                <w:sz w:val="20"/>
                <w:szCs w:val="20"/>
                <w:lang w:val="es-CO"/>
              </w:rPr>
              <w:t xml:space="preserve"> </w:t>
            </w:r>
            <w:r w:rsidRPr="00F00BC5">
              <w:rPr>
                <w:rFonts w:asciiTheme="minorHAnsi" w:hAnsiTheme="minorHAnsi" w:cstheme="minorHAnsi"/>
                <w:sz w:val="20"/>
                <w:szCs w:val="20"/>
                <w:lang w:val="es-CO"/>
              </w:rPr>
              <w:t>de Jurídica</w:t>
            </w:r>
            <w:r w:rsidRPr="00F00BC5">
              <w:rPr>
                <w:rFonts w:asciiTheme="minorHAnsi" w:hAnsiTheme="minorHAnsi" w:cstheme="minorHAnsi"/>
                <w:spacing w:val="-13"/>
                <w:sz w:val="20"/>
                <w:szCs w:val="20"/>
                <w:lang w:val="es-CO"/>
              </w:rPr>
              <w:t xml:space="preserve"> </w:t>
            </w:r>
            <w:r w:rsidRPr="00F00BC5">
              <w:rPr>
                <w:rFonts w:asciiTheme="minorHAnsi" w:hAnsiTheme="minorHAnsi" w:cstheme="minorHAnsi"/>
                <w:sz w:val="20"/>
                <w:szCs w:val="20"/>
                <w:lang w:val="es-CO"/>
              </w:rPr>
              <w:t>del</w:t>
            </w:r>
            <w:r w:rsidRPr="00F00BC5">
              <w:rPr>
                <w:rFonts w:asciiTheme="minorHAnsi" w:hAnsiTheme="minorHAnsi" w:cstheme="minorHAnsi"/>
                <w:spacing w:val="-12"/>
                <w:sz w:val="20"/>
                <w:szCs w:val="20"/>
                <w:lang w:val="es-CO"/>
              </w:rPr>
              <w:t xml:space="preserve"> </w:t>
            </w:r>
            <w:r w:rsidRPr="00F00BC5">
              <w:rPr>
                <w:rFonts w:asciiTheme="minorHAnsi" w:hAnsiTheme="minorHAnsi" w:cstheme="minorHAnsi"/>
                <w:sz w:val="20"/>
                <w:szCs w:val="20"/>
                <w:lang w:val="es-CO"/>
              </w:rPr>
              <w:t>Municipio</w:t>
            </w:r>
            <w:r w:rsidRPr="00F00BC5">
              <w:rPr>
                <w:rFonts w:asciiTheme="minorHAnsi" w:hAnsiTheme="minorHAnsi" w:cstheme="minorHAnsi"/>
                <w:spacing w:val="-13"/>
                <w:sz w:val="20"/>
                <w:szCs w:val="20"/>
                <w:lang w:val="es-CO"/>
              </w:rPr>
              <w:t xml:space="preserve"> </w:t>
            </w:r>
            <w:r w:rsidRPr="00F00BC5">
              <w:rPr>
                <w:rFonts w:asciiTheme="minorHAnsi" w:hAnsiTheme="minorHAnsi" w:cstheme="minorHAnsi"/>
                <w:sz w:val="20"/>
                <w:szCs w:val="20"/>
                <w:lang w:val="es-CO"/>
              </w:rPr>
              <w:t>de</w:t>
            </w:r>
            <w:r w:rsidRPr="00F00BC5">
              <w:rPr>
                <w:rFonts w:asciiTheme="minorHAnsi" w:hAnsiTheme="minorHAnsi" w:cstheme="minorHAnsi"/>
                <w:spacing w:val="-15"/>
                <w:sz w:val="20"/>
                <w:szCs w:val="20"/>
                <w:lang w:val="es-CO"/>
              </w:rPr>
              <w:t xml:space="preserve"> </w:t>
            </w:r>
            <w:r w:rsidRPr="00F00BC5">
              <w:rPr>
                <w:rFonts w:asciiTheme="minorHAnsi" w:hAnsiTheme="minorHAnsi" w:cstheme="minorHAnsi"/>
                <w:sz w:val="20"/>
                <w:szCs w:val="20"/>
                <w:lang w:val="es-CO"/>
              </w:rPr>
              <w:t>Funza en materia de Prevención del Daño</w:t>
            </w:r>
            <w:r w:rsidRPr="00F00BC5">
              <w:rPr>
                <w:rFonts w:asciiTheme="minorHAnsi" w:hAnsiTheme="minorHAnsi" w:cstheme="minorHAnsi"/>
                <w:spacing w:val="-3"/>
                <w:sz w:val="20"/>
                <w:szCs w:val="20"/>
                <w:lang w:val="es-CO"/>
              </w:rPr>
              <w:t xml:space="preserve"> </w:t>
            </w:r>
            <w:r w:rsidRPr="00F00BC5">
              <w:rPr>
                <w:rFonts w:asciiTheme="minorHAnsi" w:hAnsiTheme="minorHAnsi" w:cstheme="minorHAnsi"/>
                <w:sz w:val="20"/>
                <w:szCs w:val="20"/>
                <w:lang w:val="es-CO"/>
              </w:rPr>
              <w:t>Antijurídico,</w:t>
            </w:r>
            <w:r w:rsidRPr="00F00BC5">
              <w:rPr>
                <w:rFonts w:asciiTheme="minorHAnsi" w:hAnsiTheme="minorHAnsi" w:cstheme="minorHAnsi"/>
                <w:spacing w:val="-2"/>
                <w:sz w:val="20"/>
                <w:szCs w:val="20"/>
                <w:lang w:val="es-CO"/>
              </w:rPr>
              <w:t xml:space="preserve"> </w:t>
            </w:r>
            <w:r w:rsidRPr="00F00BC5">
              <w:rPr>
                <w:rFonts w:asciiTheme="minorHAnsi" w:hAnsiTheme="minorHAnsi" w:cstheme="minorHAnsi"/>
                <w:sz w:val="20"/>
                <w:szCs w:val="20"/>
                <w:lang w:val="es-CO"/>
              </w:rPr>
              <w:t>conforme</w:t>
            </w:r>
            <w:r w:rsidRPr="00F00BC5">
              <w:rPr>
                <w:rFonts w:asciiTheme="minorHAnsi" w:hAnsiTheme="minorHAnsi" w:cstheme="minorHAnsi"/>
                <w:spacing w:val="-4"/>
                <w:sz w:val="20"/>
                <w:szCs w:val="20"/>
                <w:lang w:val="es-CO"/>
              </w:rPr>
              <w:t xml:space="preserve"> </w:t>
            </w:r>
            <w:r w:rsidRPr="00F00BC5">
              <w:rPr>
                <w:rFonts w:asciiTheme="minorHAnsi" w:hAnsiTheme="minorHAnsi" w:cstheme="minorHAnsi"/>
                <w:sz w:val="20"/>
                <w:szCs w:val="20"/>
                <w:lang w:val="es-CO"/>
              </w:rPr>
              <w:t>al marco normativo vigente, la jurisprudencia aplicable y los lineamientos de la Agencia Nacional de Defensa Jurídica del Estado, con el fin de fortalecer</w:t>
            </w:r>
            <w:r w:rsidRPr="00F00BC5">
              <w:rPr>
                <w:rFonts w:asciiTheme="minorHAnsi" w:hAnsiTheme="minorHAnsi" w:cstheme="minorHAnsi"/>
                <w:spacing w:val="-1"/>
                <w:sz w:val="20"/>
                <w:szCs w:val="20"/>
                <w:lang w:val="es-CO"/>
              </w:rPr>
              <w:t xml:space="preserve"> </w:t>
            </w:r>
            <w:r w:rsidRPr="00F00BC5">
              <w:rPr>
                <w:rFonts w:asciiTheme="minorHAnsi" w:hAnsiTheme="minorHAnsi" w:cstheme="minorHAnsi"/>
                <w:sz w:val="20"/>
                <w:szCs w:val="20"/>
                <w:lang w:val="es-CO"/>
              </w:rPr>
              <w:t>la</w:t>
            </w:r>
            <w:r w:rsidRPr="00F00BC5">
              <w:rPr>
                <w:rFonts w:asciiTheme="minorHAnsi" w:hAnsiTheme="minorHAnsi" w:cstheme="minorHAnsi"/>
                <w:spacing w:val="-1"/>
                <w:sz w:val="20"/>
                <w:szCs w:val="20"/>
                <w:lang w:val="es-CO"/>
              </w:rPr>
              <w:t xml:space="preserve"> </w:t>
            </w:r>
            <w:r w:rsidRPr="00F00BC5">
              <w:rPr>
                <w:rFonts w:asciiTheme="minorHAnsi" w:hAnsiTheme="minorHAnsi" w:cstheme="minorHAnsi"/>
                <w:sz w:val="20"/>
                <w:szCs w:val="20"/>
                <w:lang w:val="es-CO"/>
              </w:rPr>
              <w:t>gestión del riesgo jurídico,</w:t>
            </w:r>
            <w:r w:rsidRPr="00F00BC5">
              <w:rPr>
                <w:rFonts w:asciiTheme="minorHAnsi" w:hAnsiTheme="minorHAnsi" w:cstheme="minorHAnsi"/>
                <w:spacing w:val="-3"/>
                <w:sz w:val="20"/>
                <w:szCs w:val="20"/>
                <w:lang w:val="es-CO"/>
              </w:rPr>
              <w:t xml:space="preserve"> </w:t>
            </w:r>
            <w:r w:rsidRPr="00F00BC5">
              <w:rPr>
                <w:rFonts w:asciiTheme="minorHAnsi" w:hAnsiTheme="minorHAnsi" w:cstheme="minorHAnsi"/>
                <w:sz w:val="20"/>
                <w:szCs w:val="20"/>
                <w:lang w:val="es-CO"/>
              </w:rPr>
              <w:t>la</w:t>
            </w:r>
            <w:r w:rsidRPr="00F00BC5">
              <w:rPr>
                <w:rFonts w:asciiTheme="minorHAnsi" w:hAnsiTheme="minorHAnsi" w:cstheme="minorHAnsi"/>
                <w:spacing w:val="-4"/>
                <w:sz w:val="20"/>
                <w:szCs w:val="20"/>
                <w:lang w:val="es-CO"/>
              </w:rPr>
              <w:t xml:space="preserve"> </w:t>
            </w:r>
            <w:r w:rsidRPr="00F00BC5">
              <w:rPr>
                <w:rFonts w:asciiTheme="minorHAnsi" w:hAnsiTheme="minorHAnsi" w:cstheme="minorHAnsi"/>
                <w:sz w:val="20"/>
                <w:szCs w:val="20"/>
                <w:lang w:val="es-CO"/>
              </w:rPr>
              <w:t>toma</w:t>
            </w:r>
            <w:r w:rsidRPr="00F00BC5">
              <w:rPr>
                <w:rFonts w:asciiTheme="minorHAnsi" w:hAnsiTheme="minorHAnsi" w:cstheme="minorHAnsi"/>
                <w:spacing w:val="-2"/>
                <w:sz w:val="20"/>
                <w:szCs w:val="20"/>
                <w:lang w:val="es-CO"/>
              </w:rPr>
              <w:t xml:space="preserve"> </w:t>
            </w:r>
            <w:r w:rsidRPr="00F00BC5">
              <w:rPr>
                <w:rFonts w:asciiTheme="minorHAnsi" w:hAnsiTheme="minorHAnsi" w:cstheme="minorHAnsi"/>
                <w:sz w:val="20"/>
                <w:szCs w:val="20"/>
                <w:lang w:val="es-CO"/>
              </w:rPr>
              <w:t>de</w:t>
            </w:r>
            <w:r w:rsidRPr="00F00BC5">
              <w:rPr>
                <w:rFonts w:asciiTheme="minorHAnsi" w:hAnsiTheme="minorHAnsi" w:cstheme="minorHAnsi"/>
                <w:spacing w:val="-2"/>
                <w:sz w:val="20"/>
                <w:szCs w:val="20"/>
                <w:lang w:val="es-CO"/>
              </w:rPr>
              <w:t xml:space="preserve"> </w:t>
            </w:r>
            <w:r w:rsidRPr="00F00BC5">
              <w:rPr>
                <w:rFonts w:asciiTheme="minorHAnsi" w:hAnsiTheme="minorHAnsi" w:cstheme="minorHAnsi"/>
                <w:sz w:val="20"/>
                <w:szCs w:val="20"/>
                <w:lang w:val="es-CO"/>
              </w:rPr>
              <w:t>decisiones administrativas y la defensa judicial</w:t>
            </w:r>
            <w:r w:rsidRPr="00F00BC5">
              <w:rPr>
                <w:rFonts w:asciiTheme="minorHAnsi" w:hAnsiTheme="minorHAnsi" w:cstheme="minorHAnsi"/>
                <w:spacing w:val="62"/>
                <w:sz w:val="20"/>
                <w:szCs w:val="20"/>
                <w:lang w:val="es-CO"/>
              </w:rPr>
              <w:t xml:space="preserve"> </w:t>
            </w:r>
            <w:r w:rsidRPr="00F00BC5">
              <w:rPr>
                <w:rFonts w:asciiTheme="minorHAnsi" w:hAnsiTheme="minorHAnsi" w:cstheme="minorHAnsi"/>
                <w:sz w:val="20"/>
                <w:szCs w:val="20"/>
                <w:lang w:val="es-CO"/>
              </w:rPr>
              <w:t>y</w:t>
            </w:r>
            <w:r w:rsidRPr="00F00BC5">
              <w:rPr>
                <w:rFonts w:asciiTheme="minorHAnsi" w:hAnsiTheme="minorHAnsi" w:cstheme="minorHAnsi"/>
                <w:spacing w:val="61"/>
                <w:sz w:val="20"/>
                <w:szCs w:val="20"/>
                <w:lang w:val="es-CO"/>
              </w:rPr>
              <w:t xml:space="preserve"> </w:t>
            </w:r>
            <w:r w:rsidRPr="00F00BC5">
              <w:rPr>
                <w:rFonts w:asciiTheme="minorHAnsi" w:hAnsiTheme="minorHAnsi" w:cstheme="minorHAnsi"/>
                <w:sz w:val="20"/>
                <w:szCs w:val="20"/>
                <w:lang w:val="es-CO"/>
              </w:rPr>
              <w:t>extrajudicial</w:t>
            </w:r>
            <w:r w:rsidRPr="00F00BC5">
              <w:rPr>
                <w:rFonts w:asciiTheme="minorHAnsi" w:hAnsiTheme="minorHAnsi" w:cstheme="minorHAnsi"/>
                <w:spacing w:val="62"/>
                <w:sz w:val="20"/>
                <w:szCs w:val="20"/>
                <w:lang w:val="es-CO"/>
              </w:rPr>
              <w:t xml:space="preserve"> </w:t>
            </w:r>
            <w:r w:rsidRPr="00F00BC5">
              <w:rPr>
                <w:rFonts w:asciiTheme="minorHAnsi" w:hAnsiTheme="minorHAnsi" w:cstheme="minorHAnsi"/>
                <w:sz w:val="20"/>
                <w:szCs w:val="20"/>
                <w:lang w:val="es-CO"/>
              </w:rPr>
              <w:t>de</w:t>
            </w:r>
            <w:r w:rsidRPr="00F00BC5">
              <w:rPr>
                <w:rFonts w:asciiTheme="minorHAnsi" w:hAnsiTheme="minorHAnsi" w:cstheme="minorHAnsi"/>
                <w:spacing w:val="62"/>
                <w:sz w:val="20"/>
                <w:szCs w:val="20"/>
                <w:lang w:val="es-CO"/>
              </w:rPr>
              <w:t xml:space="preserve"> </w:t>
            </w:r>
            <w:r w:rsidRPr="00F00BC5">
              <w:rPr>
                <w:rFonts w:asciiTheme="minorHAnsi" w:hAnsiTheme="minorHAnsi" w:cstheme="minorHAnsi"/>
                <w:spacing w:val="-5"/>
                <w:sz w:val="20"/>
                <w:szCs w:val="20"/>
                <w:lang w:val="es-CO"/>
              </w:rPr>
              <w:t>la</w:t>
            </w:r>
          </w:p>
          <w:p w14:paraId="054233BE" w14:textId="77777777" w:rsidR="004D1A66" w:rsidRPr="00F00BC5" w:rsidRDefault="004D1A66" w:rsidP="009A1C78">
            <w:pPr>
              <w:pStyle w:val="TableParagraph"/>
              <w:spacing w:line="175" w:lineRule="exact"/>
              <w:ind w:hanging="2"/>
              <w:rPr>
                <w:rFonts w:asciiTheme="minorHAnsi" w:hAnsiTheme="minorHAnsi" w:cstheme="minorHAnsi"/>
                <w:sz w:val="20"/>
                <w:szCs w:val="20"/>
              </w:rPr>
            </w:pPr>
            <w:r w:rsidRPr="00F00BC5">
              <w:rPr>
                <w:rFonts w:asciiTheme="minorHAnsi" w:hAnsiTheme="minorHAnsi" w:cstheme="minorHAnsi"/>
                <w:spacing w:val="-2"/>
                <w:sz w:val="20"/>
                <w:szCs w:val="20"/>
              </w:rPr>
              <w:t>entidad.</w:t>
            </w:r>
          </w:p>
        </w:tc>
        <w:tc>
          <w:tcPr>
            <w:tcW w:w="1169" w:type="dxa"/>
            <w:tcBorders>
              <w:top w:val="nil"/>
              <w:bottom w:val="single" w:sz="4" w:space="0" w:color="auto"/>
            </w:tcBorders>
          </w:tcPr>
          <w:p w14:paraId="57C7C0AF" w14:textId="77777777" w:rsidR="004D1A66" w:rsidRPr="00F00BC5" w:rsidRDefault="004D1A66" w:rsidP="009A1C78">
            <w:pPr>
              <w:pStyle w:val="TableParagraph"/>
              <w:ind w:hanging="2"/>
              <w:jc w:val="center"/>
              <w:rPr>
                <w:rFonts w:asciiTheme="minorHAnsi" w:hAnsiTheme="minorHAnsi" w:cstheme="minorHAnsi"/>
                <w:b/>
                <w:sz w:val="20"/>
                <w:szCs w:val="20"/>
                <w:lang w:val="es-CO"/>
              </w:rPr>
            </w:pPr>
          </w:p>
          <w:p w14:paraId="2537F06A" w14:textId="77777777" w:rsidR="004D1A66" w:rsidRPr="00F00BC5" w:rsidRDefault="004D1A66" w:rsidP="009A1C78">
            <w:pPr>
              <w:pStyle w:val="TableParagraph"/>
              <w:ind w:hanging="2"/>
              <w:jc w:val="center"/>
              <w:rPr>
                <w:rFonts w:asciiTheme="minorHAnsi" w:hAnsiTheme="minorHAnsi" w:cstheme="minorHAnsi"/>
                <w:b/>
                <w:sz w:val="20"/>
                <w:szCs w:val="20"/>
                <w:lang w:val="es-CO"/>
              </w:rPr>
            </w:pPr>
          </w:p>
          <w:p w14:paraId="6E0EC921" w14:textId="77777777" w:rsidR="004D1A66" w:rsidRPr="00F00BC5" w:rsidRDefault="004D1A66" w:rsidP="009A1C78">
            <w:pPr>
              <w:pStyle w:val="TableParagraph"/>
              <w:ind w:hanging="2"/>
              <w:jc w:val="center"/>
              <w:rPr>
                <w:rFonts w:asciiTheme="minorHAnsi" w:hAnsiTheme="minorHAnsi" w:cstheme="minorHAnsi"/>
                <w:b/>
                <w:sz w:val="20"/>
                <w:szCs w:val="20"/>
                <w:lang w:val="es-CO"/>
              </w:rPr>
            </w:pPr>
          </w:p>
          <w:p w14:paraId="4846E0C9" w14:textId="77777777" w:rsidR="004D1A66" w:rsidRPr="00F00BC5" w:rsidRDefault="004D1A66" w:rsidP="009A1C78">
            <w:pPr>
              <w:pStyle w:val="TableParagraph"/>
              <w:ind w:hanging="2"/>
              <w:jc w:val="center"/>
              <w:rPr>
                <w:rFonts w:asciiTheme="minorHAnsi" w:hAnsiTheme="minorHAnsi" w:cstheme="minorHAnsi"/>
                <w:b/>
                <w:sz w:val="20"/>
                <w:szCs w:val="20"/>
                <w:lang w:val="es-CO"/>
              </w:rPr>
            </w:pPr>
          </w:p>
          <w:p w14:paraId="622A6B24" w14:textId="77777777" w:rsidR="004D1A66" w:rsidRPr="00F00BC5" w:rsidRDefault="004D1A66" w:rsidP="009A1C78">
            <w:pPr>
              <w:pStyle w:val="TableParagraph"/>
              <w:ind w:hanging="2"/>
              <w:jc w:val="center"/>
              <w:rPr>
                <w:rFonts w:asciiTheme="minorHAnsi" w:hAnsiTheme="minorHAnsi" w:cstheme="minorHAnsi"/>
                <w:b/>
                <w:sz w:val="20"/>
                <w:szCs w:val="20"/>
                <w:lang w:val="es-CO"/>
              </w:rPr>
            </w:pPr>
          </w:p>
          <w:p w14:paraId="105D220B" w14:textId="77777777" w:rsidR="004D1A66" w:rsidRPr="00F00BC5" w:rsidRDefault="004D1A66" w:rsidP="009A1C78">
            <w:pPr>
              <w:pStyle w:val="TableParagraph"/>
              <w:ind w:hanging="2"/>
              <w:jc w:val="center"/>
              <w:rPr>
                <w:rFonts w:asciiTheme="minorHAnsi" w:hAnsiTheme="minorHAnsi" w:cstheme="minorHAnsi"/>
                <w:b/>
                <w:sz w:val="20"/>
                <w:szCs w:val="20"/>
                <w:lang w:val="es-CO"/>
              </w:rPr>
            </w:pPr>
          </w:p>
          <w:p w14:paraId="5FEFAAEE" w14:textId="77777777" w:rsidR="004D1A66" w:rsidRPr="00F00BC5" w:rsidRDefault="004D1A66" w:rsidP="009A1C78">
            <w:pPr>
              <w:pStyle w:val="TableParagraph"/>
              <w:ind w:hanging="2"/>
              <w:jc w:val="center"/>
              <w:rPr>
                <w:rFonts w:asciiTheme="minorHAnsi" w:hAnsiTheme="minorHAnsi" w:cstheme="minorHAnsi"/>
                <w:b/>
                <w:sz w:val="20"/>
                <w:szCs w:val="20"/>
                <w:lang w:val="es-CO"/>
              </w:rPr>
            </w:pPr>
          </w:p>
          <w:p w14:paraId="087D4960" w14:textId="77777777" w:rsidR="004D1A66" w:rsidRPr="00F00BC5" w:rsidRDefault="004D1A66" w:rsidP="009A1C78">
            <w:pPr>
              <w:pStyle w:val="TableParagraph"/>
              <w:ind w:hanging="2"/>
              <w:jc w:val="center"/>
              <w:rPr>
                <w:rFonts w:asciiTheme="minorHAnsi" w:hAnsiTheme="minorHAnsi" w:cstheme="minorHAnsi"/>
                <w:b/>
                <w:sz w:val="20"/>
                <w:szCs w:val="20"/>
                <w:lang w:val="es-CO"/>
              </w:rPr>
            </w:pPr>
          </w:p>
          <w:p w14:paraId="4974A458" w14:textId="77777777" w:rsidR="004D1A66" w:rsidRPr="00F00BC5" w:rsidRDefault="004D1A66" w:rsidP="009A1C78">
            <w:pPr>
              <w:pStyle w:val="TableParagraph"/>
              <w:spacing w:before="29"/>
              <w:ind w:hanging="2"/>
              <w:jc w:val="center"/>
              <w:rPr>
                <w:rFonts w:asciiTheme="minorHAnsi" w:hAnsiTheme="minorHAnsi" w:cstheme="minorHAnsi"/>
                <w:b/>
                <w:sz w:val="20"/>
                <w:szCs w:val="20"/>
                <w:lang w:val="es-CO"/>
              </w:rPr>
            </w:pPr>
          </w:p>
          <w:p w14:paraId="1AD18DDA" w14:textId="77777777" w:rsidR="004D1A66" w:rsidRPr="00F00BC5" w:rsidRDefault="004D1A66" w:rsidP="009A1C78">
            <w:pPr>
              <w:pStyle w:val="TableParagraph"/>
              <w:ind w:right="74" w:hanging="2"/>
              <w:jc w:val="center"/>
              <w:rPr>
                <w:rFonts w:asciiTheme="minorHAnsi" w:hAnsiTheme="minorHAnsi" w:cstheme="minorHAnsi"/>
                <w:b/>
                <w:sz w:val="20"/>
                <w:szCs w:val="20"/>
              </w:rPr>
            </w:pPr>
            <w:r w:rsidRPr="00F00BC5">
              <w:rPr>
                <w:rFonts w:asciiTheme="minorHAnsi" w:hAnsiTheme="minorHAnsi" w:cstheme="minorHAnsi"/>
                <w:b/>
                <w:spacing w:val="-4"/>
                <w:w w:val="90"/>
                <w:sz w:val="20"/>
                <w:szCs w:val="20"/>
              </w:rPr>
              <w:t>CURS</w:t>
            </w:r>
            <w:r w:rsidRPr="00F00BC5">
              <w:rPr>
                <w:rFonts w:asciiTheme="minorHAnsi" w:hAnsiTheme="minorHAnsi" w:cstheme="minorHAnsi"/>
                <w:b/>
                <w:spacing w:val="-10"/>
                <w:sz w:val="20"/>
                <w:szCs w:val="20"/>
              </w:rPr>
              <w:t>O</w:t>
            </w:r>
          </w:p>
        </w:tc>
        <w:tc>
          <w:tcPr>
            <w:tcW w:w="585" w:type="dxa"/>
            <w:tcBorders>
              <w:top w:val="nil"/>
              <w:bottom w:val="single" w:sz="4" w:space="0" w:color="auto"/>
            </w:tcBorders>
          </w:tcPr>
          <w:p w14:paraId="743B9B6A" w14:textId="77777777" w:rsidR="004D1A66" w:rsidRPr="00F00BC5" w:rsidRDefault="004D1A66" w:rsidP="009A1C78">
            <w:pPr>
              <w:pStyle w:val="TableParagraph"/>
              <w:ind w:hanging="2"/>
              <w:jc w:val="center"/>
              <w:rPr>
                <w:rFonts w:asciiTheme="minorHAnsi" w:hAnsiTheme="minorHAnsi" w:cstheme="minorHAnsi"/>
                <w:b/>
                <w:sz w:val="20"/>
                <w:szCs w:val="20"/>
              </w:rPr>
            </w:pPr>
          </w:p>
          <w:p w14:paraId="2DC62CB1" w14:textId="77777777" w:rsidR="004D1A66" w:rsidRPr="00F00BC5" w:rsidRDefault="004D1A66" w:rsidP="009A1C78">
            <w:pPr>
              <w:pStyle w:val="TableParagraph"/>
              <w:ind w:hanging="2"/>
              <w:jc w:val="center"/>
              <w:rPr>
                <w:rFonts w:asciiTheme="minorHAnsi" w:hAnsiTheme="minorHAnsi" w:cstheme="minorHAnsi"/>
                <w:b/>
                <w:sz w:val="20"/>
                <w:szCs w:val="20"/>
              </w:rPr>
            </w:pPr>
          </w:p>
          <w:p w14:paraId="26AD4D75" w14:textId="77777777" w:rsidR="004D1A66" w:rsidRPr="00F00BC5" w:rsidRDefault="004D1A66" w:rsidP="009A1C78">
            <w:pPr>
              <w:pStyle w:val="TableParagraph"/>
              <w:ind w:hanging="2"/>
              <w:jc w:val="center"/>
              <w:rPr>
                <w:rFonts w:asciiTheme="minorHAnsi" w:hAnsiTheme="minorHAnsi" w:cstheme="minorHAnsi"/>
                <w:b/>
                <w:sz w:val="20"/>
                <w:szCs w:val="20"/>
              </w:rPr>
            </w:pPr>
          </w:p>
          <w:p w14:paraId="61813C19" w14:textId="77777777" w:rsidR="004D1A66" w:rsidRPr="00F00BC5" w:rsidRDefault="004D1A66" w:rsidP="009A1C78">
            <w:pPr>
              <w:pStyle w:val="TableParagraph"/>
              <w:ind w:hanging="2"/>
              <w:jc w:val="center"/>
              <w:rPr>
                <w:rFonts w:asciiTheme="minorHAnsi" w:hAnsiTheme="minorHAnsi" w:cstheme="minorHAnsi"/>
                <w:b/>
                <w:sz w:val="20"/>
                <w:szCs w:val="20"/>
              </w:rPr>
            </w:pPr>
          </w:p>
          <w:p w14:paraId="35EB6692" w14:textId="77777777" w:rsidR="004D1A66" w:rsidRPr="00F00BC5" w:rsidRDefault="004D1A66" w:rsidP="009A1C78">
            <w:pPr>
              <w:pStyle w:val="TableParagraph"/>
              <w:ind w:hanging="2"/>
              <w:jc w:val="center"/>
              <w:rPr>
                <w:rFonts w:asciiTheme="minorHAnsi" w:hAnsiTheme="minorHAnsi" w:cstheme="minorHAnsi"/>
                <w:b/>
                <w:sz w:val="20"/>
                <w:szCs w:val="20"/>
              </w:rPr>
            </w:pPr>
          </w:p>
          <w:p w14:paraId="22CAC090" w14:textId="77777777" w:rsidR="004D1A66" w:rsidRPr="00F00BC5" w:rsidRDefault="004D1A66" w:rsidP="009A1C78">
            <w:pPr>
              <w:pStyle w:val="TableParagraph"/>
              <w:ind w:hanging="2"/>
              <w:jc w:val="center"/>
              <w:rPr>
                <w:rFonts w:asciiTheme="minorHAnsi" w:hAnsiTheme="minorHAnsi" w:cstheme="minorHAnsi"/>
                <w:b/>
                <w:sz w:val="20"/>
                <w:szCs w:val="20"/>
              </w:rPr>
            </w:pPr>
          </w:p>
          <w:p w14:paraId="574A1FC4" w14:textId="77777777" w:rsidR="004D1A66" w:rsidRPr="00F00BC5" w:rsidRDefault="004D1A66" w:rsidP="009A1C78">
            <w:pPr>
              <w:pStyle w:val="TableParagraph"/>
              <w:ind w:hanging="2"/>
              <w:jc w:val="center"/>
              <w:rPr>
                <w:rFonts w:asciiTheme="minorHAnsi" w:hAnsiTheme="minorHAnsi" w:cstheme="minorHAnsi"/>
                <w:b/>
                <w:sz w:val="20"/>
                <w:szCs w:val="20"/>
              </w:rPr>
            </w:pPr>
          </w:p>
          <w:p w14:paraId="51B178AB" w14:textId="77777777" w:rsidR="004D1A66" w:rsidRPr="00F00BC5" w:rsidRDefault="004D1A66" w:rsidP="009A1C78">
            <w:pPr>
              <w:pStyle w:val="TableParagraph"/>
              <w:ind w:hanging="2"/>
              <w:jc w:val="center"/>
              <w:rPr>
                <w:rFonts w:asciiTheme="minorHAnsi" w:hAnsiTheme="minorHAnsi" w:cstheme="minorHAnsi"/>
                <w:b/>
                <w:sz w:val="20"/>
                <w:szCs w:val="20"/>
              </w:rPr>
            </w:pPr>
          </w:p>
          <w:p w14:paraId="206F297D" w14:textId="77777777" w:rsidR="004D1A66" w:rsidRPr="00F00BC5" w:rsidRDefault="004D1A66" w:rsidP="009A1C78">
            <w:pPr>
              <w:pStyle w:val="TableParagraph"/>
              <w:spacing w:before="127"/>
              <w:ind w:hanging="2"/>
              <w:jc w:val="center"/>
              <w:rPr>
                <w:rFonts w:asciiTheme="minorHAnsi" w:hAnsiTheme="minorHAnsi" w:cstheme="minorHAnsi"/>
                <w:b/>
                <w:sz w:val="20"/>
                <w:szCs w:val="20"/>
              </w:rPr>
            </w:pPr>
          </w:p>
          <w:p w14:paraId="6397736E" w14:textId="77777777" w:rsidR="004D1A66" w:rsidRPr="00F00BC5" w:rsidRDefault="004D1A66" w:rsidP="009A1C78">
            <w:pPr>
              <w:pStyle w:val="TableParagraph"/>
              <w:ind w:hanging="2"/>
              <w:jc w:val="center"/>
              <w:rPr>
                <w:rFonts w:asciiTheme="minorHAnsi" w:hAnsiTheme="minorHAnsi" w:cstheme="minorHAnsi"/>
                <w:b/>
                <w:sz w:val="20"/>
                <w:szCs w:val="20"/>
              </w:rPr>
            </w:pPr>
            <w:r w:rsidRPr="00F00BC5">
              <w:rPr>
                <w:rFonts w:asciiTheme="minorHAnsi" w:hAnsiTheme="minorHAnsi" w:cstheme="minorHAnsi"/>
                <w:b/>
                <w:spacing w:val="-10"/>
                <w:sz w:val="20"/>
                <w:szCs w:val="20"/>
              </w:rPr>
              <w:t>1</w:t>
            </w:r>
          </w:p>
        </w:tc>
        <w:tc>
          <w:tcPr>
            <w:tcW w:w="939" w:type="dxa"/>
            <w:tcBorders>
              <w:top w:val="nil"/>
              <w:bottom w:val="single" w:sz="4" w:space="0" w:color="auto"/>
            </w:tcBorders>
          </w:tcPr>
          <w:p w14:paraId="443426B1" w14:textId="77777777" w:rsidR="004D1A66" w:rsidRPr="00F00BC5" w:rsidRDefault="004D1A66" w:rsidP="009A1C78">
            <w:pPr>
              <w:pStyle w:val="TableParagraph"/>
              <w:ind w:hanging="2"/>
              <w:jc w:val="center"/>
              <w:rPr>
                <w:rFonts w:asciiTheme="minorHAnsi" w:hAnsiTheme="minorHAnsi" w:cstheme="minorHAnsi"/>
                <w:b/>
                <w:sz w:val="20"/>
                <w:szCs w:val="20"/>
              </w:rPr>
            </w:pPr>
          </w:p>
          <w:p w14:paraId="1FBD2513" w14:textId="77777777" w:rsidR="004D1A66" w:rsidRPr="00F00BC5" w:rsidRDefault="004D1A66" w:rsidP="009A1C78">
            <w:pPr>
              <w:pStyle w:val="TableParagraph"/>
              <w:ind w:hanging="2"/>
              <w:jc w:val="center"/>
              <w:rPr>
                <w:rFonts w:asciiTheme="minorHAnsi" w:hAnsiTheme="minorHAnsi" w:cstheme="minorHAnsi"/>
                <w:b/>
                <w:sz w:val="20"/>
                <w:szCs w:val="20"/>
              </w:rPr>
            </w:pPr>
          </w:p>
          <w:p w14:paraId="36441C66" w14:textId="77777777" w:rsidR="004D1A66" w:rsidRPr="00F00BC5" w:rsidRDefault="004D1A66" w:rsidP="009A1C78">
            <w:pPr>
              <w:pStyle w:val="TableParagraph"/>
              <w:ind w:hanging="2"/>
              <w:jc w:val="center"/>
              <w:rPr>
                <w:rFonts w:asciiTheme="minorHAnsi" w:hAnsiTheme="minorHAnsi" w:cstheme="minorHAnsi"/>
                <w:b/>
                <w:sz w:val="20"/>
                <w:szCs w:val="20"/>
              </w:rPr>
            </w:pPr>
          </w:p>
          <w:p w14:paraId="6E024E5E" w14:textId="77777777" w:rsidR="004D1A66" w:rsidRPr="00F00BC5" w:rsidRDefault="004D1A66" w:rsidP="009A1C78">
            <w:pPr>
              <w:pStyle w:val="TableParagraph"/>
              <w:ind w:hanging="2"/>
              <w:jc w:val="center"/>
              <w:rPr>
                <w:rFonts w:asciiTheme="minorHAnsi" w:hAnsiTheme="minorHAnsi" w:cstheme="minorHAnsi"/>
                <w:b/>
                <w:sz w:val="20"/>
                <w:szCs w:val="20"/>
              </w:rPr>
            </w:pPr>
          </w:p>
          <w:p w14:paraId="698559C4" w14:textId="77777777" w:rsidR="004D1A66" w:rsidRPr="00F00BC5" w:rsidRDefault="004D1A66" w:rsidP="009A1C78">
            <w:pPr>
              <w:pStyle w:val="TableParagraph"/>
              <w:ind w:hanging="2"/>
              <w:jc w:val="center"/>
              <w:rPr>
                <w:rFonts w:asciiTheme="minorHAnsi" w:hAnsiTheme="minorHAnsi" w:cstheme="minorHAnsi"/>
                <w:b/>
                <w:sz w:val="20"/>
                <w:szCs w:val="20"/>
              </w:rPr>
            </w:pPr>
          </w:p>
          <w:p w14:paraId="3BD1AA84" w14:textId="77777777" w:rsidR="004D1A66" w:rsidRPr="00F00BC5" w:rsidRDefault="004D1A66" w:rsidP="009A1C78">
            <w:pPr>
              <w:pStyle w:val="TableParagraph"/>
              <w:ind w:hanging="2"/>
              <w:jc w:val="center"/>
              <w:rPr>
                <w:rFonts w:asciiTheme="minorHAnsi" w:hAnsiTheme="minorHAnsi" w:cstheme="minorHAnsi"/>
                <w:b/>
                <w:sz w:val="20"/>
                <w:szCs w:val="20"/>
              </w:rPr>
            </w:pPr>
          </w:p>
          <w:p w14:paraId="75875C85" w14:textId="77777777" w:rsidR="004D1A66" w:rsidRPr="00F00BC5" w:rsidRDefault="004D1A66" w:rsidP="009A1C78">
            <w:pPr>
              <w:pStyle w:val="TableParagraph"/>
              <w:ind w:hanging="2"/>
              <w:jc w:val="center"/>
              <w:rPr>
                <w:rFonts w:asciiTheme="minorHAnsi" w:hAnsiTheme="minorHAnsi" w:cstheme="minorHAnsi"/>
                <w:b/>
                <w:sz w:val="20"/>
                <w:szCs w:val="20"/>
              </w:rPr>
            </w:pPr>
          </w:p>
          <w:p w14:paraId="64F560F6" w14:textId="77777777" w:rsidR="004D1A66" w:rsidRPr="00F00BC5" w:rsidRDefault="004D1A66" w:rsidP="009A1C78">
            <w:pPr>
              <w:pStyle w:val="TableParagraph"/>
              <w:spacing w:before="124"/>
              <w:ind w:hanging="2"/>
              <w:jc w:val="center"/>
              <w:rPr>
                <w:rFonts w:asciiTheme="minorHAnsi" w:hAnsiTheme="minorHAnsi" w:cstheme="minorHAnsi"/>
                <w:b/>
                <w:sz w:val="20"/>
                <w:szCs w:val="20"/>
              </w:rPr>
            </w:pPr>
          </w:p>
          <w:p w14:paraId="3495A6F1" w14:textId="77777777" w:rsidR="004D1A66" w:rsidRPr="00F00BC5" w:rsidRDefault="004D1A66" w:rsidP="009A1C78">
            <w:pPr>
              <w:pStyle w:val="TableParagraph"/>
              <w:spacing w:line="244" w:lineRule="auto"/>
              <w:ind w:right="103" w:hanging="2"/>
              <w:jc w:val="center"/>
              <w:rPr>
                <w:rFonts w:asciiTheme="minorHAnsi" w:hAnsiTheme="minorHAnsi" w:cstheme="minorHAnsi"/>
                <w:b/>
                <w:sz w:val="20"/>
                <w:szCs w:val="20"/>
              </w:rPr>
            </w:pPr>
            <w:r w:rsidRPr="00F00BC5">
              <w:rPr>
                <w:rFonts w:asciiTheme="minorHAnsi" w:hAnsiTheme="minorHAnsi" w:cstheme="minorHAnsi"/>
                <w:b/>
                <w:spacing w:val="-4"/>
                <w:w w:val="85"/>
                <w:sz w:val="20"/>
                <w:szCs w:val="20"/>
              </w:rPr>
              <w:t>PRESE</w:t>
            </w:r>
            <w:r w:rsidRPr="00F00BC5">
              <w:rPr>
                <w:rFonts w:asciiTheme="minorHAnsi" w:hAnsiTheme="minorHAnsi" w:cstheme="minorHAnsi"/>
                <w:b/>
                <w:spacing w:val="-4"/>
                <w:sz w:val="20"/>
                <w:szCs w:val="20"/>
              </w:rPr>
              <w:t xml:space="preserve"> </w:t>
            </w:r>
            <w:r w:rsidRPr="00F00BC5">
              <w:rPr>
                <w:rFonts w:asciiTheme="minorHAnsi" w:hAnsiTheme="minorHAnsi" w:cstheme="minorHAnsi"/>
                <w:b/>
                <w:spacing w:val="-9"/>
                <w:sz w:val="20"/>
                <w:szCs w:val="20"/>
              </w:rPr>
              <w:t>NCIAL</w:t>
            </w:r>
          </w:p>
        </w:tc>
        <w:tc>
          <w:tcPr>
            <w:tcW w:w="20" w:type="dxa"/>
            <w:tcBorders>
              <w:top w:val="nil"/>
              <w:bottom w:val="single" w:sz="4" w:space="0" w:color="auto"/>
              <w:right w:val="nil"/>
            </w:tcBorders>
          </w:tcPr>
          <w:p w14:paraId="6C3242C4" w14:textId="77777777" w:rsidR="004D1A66" w:rsidRPr="00F00BC5" w:rsidRDefault="004D1A66" w:rsidP="009A1C78">
            <w:pPr>
              <w:pStyle w:val="TableParagraph"/>
              <w:ind w:hanging="2"/>
              <w:jc w:val="center"/>
              <w:rPr>
                <w:rFonts w:asciiTheme="minorHAnsi" w:hAnsiTheme="minorHAnsi" w:cstheme="minorHAnsi"/>
                <w:sz w:val="20"/>
                <w:szCs w:val="20"/>
              </w:rPr>
            </w:pPr>
          </w:p>
        </w:tc>
        <w:tc>
          <w:tcPr>
            <w:tcW w:w="1003" w:type="dxa"/>
            <w:gridSpan w:val="2"/>
            <w:tcBorders>
              <w:top w:val="nil"/>
              <w:left w:val="nil"/>
              <w:bottom w:val="single" w:sz="4" w:space="0" w:color="auto"/>
            </w:tcBorders>
          </w:tcPr>
          <w:p w14:paraId="5F384386" w14:textId="77777777" w:rsidR="004D1A66" w:rsidRPr="00F00BC5" w:rsidRDefault="004D1A66" w:rsidP="009A1C78">
            <w:pPr>
              <w:pStyle w:val="TableParagraph"/>
              <w:ind w:hanging="2"/>
              <w:jc w:val="center"/>
              <w:rPr>
                <w:rFonts w:asciiTheme="minorHAnsi" w:hAnsiTheme="minorHAnsi" w:cstheme="minorHAnsi"/>
                <w:b/>
                <w:sz w:val="20"/>
                <w:szCs w:val="20"/>
              </w:rPr>
            </w:pPr>
          </w:p>
          <w:p w14:paraId="0C83624B" w14:textId="77777777" w:rsidR="004D1A66" w:rsidRPr="00F00BC5" w:rsidRDefault="004D1A66" w:rsidP="009A1C78">
            <w:pPr>
              <w:pStyle w:val="TableParagraph"/>
              <w:ind w:hanging="2"/>
              <w:jc w:val="center"/>
              <w:rPr>
                <w:rFonts w:asciiTheme="minorHAnsi" w:hAnsiTheme="minorHAnsi" w:cstheme="minorHAnsi"/>
                <w:b/>
                <w:sz w:val="20"/>
                <w:szCs w:val="20"/>
              </w:rPr>
            </w:pPr>
          </w:p>
          <w:p w14:paraId="275E9F54" w14:textId="77777777" w:rsidR="004D1A66" w:rsidRPr="00F00BC5" w:rsidRDefault="004D1A66" w:rsidP="009A1C78">
            <w:pPr>
              <w:pStyle w:val="TableParagraph"/>
              <w:ind w:hanging="2"/>
              <w:jc w:val="center"/>
              <w:rPr>
                <w:rFonts w:asciiTheme="minorHAnsi" w:hAnsiTheme="minorHAnsi" w:cstheme="minorHAnsi"/>
                <w:b/>
                <w:sz w:val="20"/>
                <w:szCs w:val="20"/>
              </w:rPr>
            </w:pPr>
          </w:p>
          <w:p w14:paraId="74132950" w14:textId="77777777" w:rsidR="004D1A66" w:rsidRPr="00F00BC5" w:rsidRDefault="004D1A66" w:rsidP="009A1C78">
            <w:pPr>
              <w:pStyle w:val="TableParagraph"/>
              <w:ind w:hanging="2"/>
              <w:jc w:val="center"/>
              <w:rPr>
                <w:rFonts w:asciiTheme="minorHAnsi" w:hAnsiTheme="minorHAnsi" w:cstheme="minorHAnsi"/>
                <w:b/>
                <w:sz w:val="20"/>
                <w:szCs w:val="20"/>
              </w:rPr>
            </w:pPr>
          </w:p>
          <w:p w14:paraId="1E24CD10" w14:textId="77777777" w:rsidR="004D1A66" w:rsidRPr="00F00BC5" w:rsidRDefault="004D1A66" w:rsidP="009A1C78">
            <w:pPr>
              <w:pStyle w:val="TableParagraph"/>
              <w:ind w:hanging="2"/>
              <w:jc w:val="center"/>
              <w:rPr>
                <w:rFonts w:asciiTheme="minorHAnsi" w:hAnsiTheme="minorHAnsi" w:cstheme="minorHAnsi"/>
                <w:b/>
                <w:sz w:val="20"/>
                <w:szCs w:val="20"/>
              </w:rPr>
            </w:pPr>
          </w:p>
          <w:p w14:paraId="04DBA0FA" w14:textId="77777777" w:rsidR="004D1A66" w:rsidRPr="00F00BC5" w:rsidRDefault="004D1A66" w:rsidP="009A1C78">
            <w:pPr>
              <w:pStyle w:val="TableParagraph"/>
              <w:ind w:hanging="2"/>
              <w:jc w:val="center"/>
              <w:rPr>
                <w:rFonts w:asciiTheme="minorHAnsi" w:hAnsiTheme="minorHAnsi" w:cstheme="minorHAnsi"/>
                <w:b/>
                <w:sz w:val="20"/>
                <w:szCs w:val="20"/>
              </w:rPr>
            </w:pPr>
          </w:p>
          <w:p w14:paraId="78BB5934" w14:textId="77777777" w:rsidR="004D1A66" w:rsidRPr="00F00BC5" w:rsidRDefault="004D1A66" w:rsidP="009A1C78">
            <w:pPr>
              <w:pStyle w:val="TableParagraph"/>
              <w:ind w:hanging="2"/>
              <w:jc w:val="center"/>
              <w:rPr>
                <w:rFonts w:asciiTheme="minorHAnsi" w:hAnsiTheme="minorHAnsi" w:cstheme="minorHAnsi"/>
                <w:b/>
                <w:sz w:val="20"/>
                <w:szCs w:val="20"/>
              </w:rPr>
            </w:pPr>
          </w:p>
          <w:p w14:paraId="465A1D8C" w14:textId="77777777" w:rsidR="004D1A66" w:rsidRPr="00F00BC5" w:rsidRDefault="004D1A66" w:rsidP="009A1C78">
            <w:pPr>
              <w:pStyle w:val="TableParagraph"/>
              <w:ind w:hanging="2"/>
              <w:jc w:val="center"/>
              <w:rPr>
                <w:rFonts w:asciiTheme="minorHAnsi" w:hAnsiTheme="minorHAnsi" w:cstheme="minorHAnsi"/>
                <w:b/>
                <w:sz w:val="20"/>
                <w:szCs w:val="20"/>
              </w:rPr>
            </w:pPr>
          </w:p>
          <w:p w14:paraId="0A2C4EDE" w14:textId="77777777" w:rsidR="004D1A66" w:rsidRPr="00F00BC5" w:rsidRDefault="004D1A66" w:rsidP="009A1C78">
            <w:pPr>
              <w:pStyle w:val="TableParagraph"/>
              <w:spacing w:before="127"/>
              <w:ind w:hanging="2"/>
              <w:jc w:val="center"/>
              <w:rPr>
                <w:rFonts w:asciiTheme="minorHAnsi" w:hAnsiTheme="minorHAnsi" w:cstheme="minorHAnsi"/>
                <w:b/>
                <w:sz w:val="20"/>
                <w:szCs w:val="20"/>
              </w:rPr>
            </w:pPr>
          </w:p>
          <w:p w14:paraId="60DA474E" w14:textId="77777777" w:rsidR="004D1A66" w:rsidRPr="00F00BC5" w:rsidRDefault="004D1A66" w:rsidP="009A1C78">
            <w:pPr>
              <w:pStyle w:val="TableParagraph"/>
              <w:ind w:hanging="2"/>
              <w:jc w:val="center"/>
              <w:rPr>
                <w:rFonts w:asciiTheme="minorHAnsi" w:hAnsiTheme="minorHAnsi" w:cstheme="minorHAnsi"/>
                <w:b/>
                <w:sz w:val="20"/>
                <w:szCs w:val="20"/>
              </w:rPr>
            </w:pPr>
            <w:r w:rsidRPr="00F00BC5">
              <w:rPr>
                <w:rFonts w:asciiTheme="minorHAnsi" w:hAnsiTheme="minorHAnsi" w:cstheme="minorHAnsi"/>
                <w:b/>
                <w:spacing w:val="-5"/>
                <w:sz w:val="20"/>
                <w:szCs w:val="20"/>
              </w:rPr>
              <w:t>40</w:t>
            </w:r>
          </w:p>
        </w:tc>
      </w:tr>
    </w:tbl>
    <w:p w14:paraId="08F8A4F9" w14:textId="77777777" w:rsidR="00DC4227" w:rsidRPr="004D1A66" w:rsidRDefault="00DC4227" w:rsidP="00282976">
      <w:pPr>
        <w:autoSpaceDE w:val="0"/>
        <w:autoSpaceDN w:val="0"/>
        <w:adjustRightInd w:val="0"/>
        <w:rPr>
          <w:rFonts w:ascii="Outfit" w:hAnsi="Outfit" w:cs="Arial"/>
          <w:b/>
          <w:bCs/>
          <w:color w:val="000000"/>
          <w:sz w:val="20"/>
          <w:szCs w:val="20"/>
        </w:rPr>
      </w:pPr>
    </w:p>
    <w:p w14:paraId="63E63D4B" w14:textId="4B9DEE21" w:rsidR="00DC4227" w:rsidRPr="004D1A66" w:rsidRDefault="004D1A66" w:rsidP="00D777A5">
      <w:pPr>
        <w:pStyle w:val="Prrafodelista"/>
        <w:numPr>
          <w:ilvl w:val="0"/>
          <w:numId w:val="80"/>
        </w:numPr>
        <w:autoSpaceDE w:val="0"/>
        <w:autoSpaceDN w:val="0"/>
        <w:adjustRightInd w:val="0"/>
        <w:ind w:hanging="720"/>
        <w:rPr>
          <w:rFonts w:ascii="Outfit" w:hAnsi="Outfit" w:cs="Arial"/>
          <w:b/>
          <w:bCs/>
          <w:color w:val="000000"/>
          <w:sz w:val="20"/>
          <w:szCs w:val="20"/>
        </w:rPr>
      </w:pPr>
      <w:r w:rsidRPr="004D1A66">
        <w:rPr>
          <w:rFonts w:ascii="Outfit" w:hAnsi="Outfit" w:cs="Arial"/>
          <w:b/>
          <w:bCs/>
          <w:color w:val="000000"/>
          <w:sz w:val="20"/>
          <w:szCs w:val="20"/>
        </w:rPr>
        <w:t>CURSO ELABORACIÓN ACTOS ADMINISTRATIVOS</w:t>
      </w:r>
    </w:p>
    <w:p w14:paraId="26F978D9" w14:textId="077274B7" w:rsidR="004D1A66" w:rsidRDefault="004D1A66" w:rsidP="004D1A66">
      <w:pPr>
        <w:autoSpaceDE w:val="0"/>
        <w:autoSpaceDN w:val="0"/>
        <w:adjustRightInd w:val="0"/>
        <w:rPr>
          <w:rFonts w:ascii="Outfit" w:hAnsi="Outfit" w:cs="Arial"/>
          <w:b/>
          <w:bCs/>
          <w:color w:val="000000"/>
          <w:sz w:val="20"/>
          <w:szCs w:val="20"/>
        </w:rPr>
      </w:pPr>
    </w:p>
    <w:tbl>
      <w:tblPr>
        <w:tblStyle w:val="TableNormal4"/>
        <w:tblW w:w="84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13"/>
        <w:gridCol w:w="1569"/>
        <w:gridCol w:w="2638"/>
        <w:gridCol w:w="1156"/>
        <w:gridCol w:w="580"/>
        <w:gridCol w:w="1013"/>
        <w:gridCol w:w="20"/>
        <w:gridCol w:w="994"/>
        <w:gridCol w:w="45"/>
      </w:tblGrid>
      <w:tr w:rsidR="004D1A66" w:rsidRPr="00F00BC5" w14:paraId="50939FFE" w14:textId="77777777" w:rsidTr="009A1C78">
        <w:trPr>
          <w:trHeight w:val="981"/>
          <w:jc w:val="center"/>
        </w:trPr>
        <w:tc>
          <w:tcPr>
            <w:tcW w:w="416" w:type="dxa"/>
            <w:tcBorders>
              <w:bottom w:val="single" w:sz="4" w:space="0" w:color="auto"/>
            </w:tcBorders>
          </w:tcPr>
          <w:p w14:paraId="64DCF1D6" w14:textId="77777777" w:rsidR="004D1A66" w:rsidRPr="00F00BC5" w:rsidRDefault="004D1A66" w:rsidP="004D1A66">
            <w:pPr>
              <w:spacing w:line="1" w:lineRule="atLeast"/>
              <w:ind w:left="0" w:hanging="2"/>
              <w:rPr>
                <w:rFonts w:asciiTheme="minorHAnsi" w:eastAsia="Century Gothic" w:hAnsiTheme="minorHAnsi" w:cstheme="minorHAnsi"/>
                <w:sz w:val="20"/>
                <w:szCs w:val="20"/>
                <w:lang w:val="es-ES"/>
              </w:rPr>
            </w:pPr>
          </w:p>
        </w:tc>
        <w:tc>
          <w:tcPr>
            <w:tcW w:w="1552" w:type="dxa"/>
            <w:tcBorders>
              <w:bottom w:val="single" w:sz="4" w:space="0" w:color="auto"/>
            </w:tcBorders>
          </w:tcPr>
          <w:p w14:paraId="0B367DE8" w14:textId="77777777" w:rsidR="004D1A66" w:rsidRPr="00F00BC5" w:rsidRDefault="004D1A66" w:rsidP="004D1A66">
            <w:pPr>
              <w:spacing w:before="102" w:line="1" w:lineRule="atLeast"/>
              <w:ind w:left="0" w:hanging="2"/>
              <w:jc w:val="center"/>
              <w:rPr>
                <w:rFonts w:asciiTheme="minorHAnsi" w:eastAsia="Century Gothic" w:hAnsiTheme="minorHAnsi" w:cstheme="minorHAnsi"/>
                <w:b/>
                <w:sz w:val="20"/>
                <w:szCs w:val="20"/>
                <w:lang w:val="es-ES"/>
              </w:rPr>
            </w:pPr>
          </w:p>
          <w:p w14:paraId="4488D49E" w14:textId="77777777" w:rsidR="004D1A66" w:rsidRPr="00F00BC5" w:rsidRDefault="004D1A66" w:rsidP="004D1A66">
            <w:pPr>
              <w:spacing w:line="244" w:lineRule="auto"/>
              <w:ind w:left="0" w:right="387" w:hanging="2"/>
              <w:jc w:val="center"/>
              <w:rPr>
                <w:rFonts w:asciiTheme="minorHAnsi" w:eastAsia="Century Gothic" w:hAnsiTheme="minorHAnsi" w:cstheme="minorHAnsi"/>
                <w:b/>
                <w:sz w:val="20"/>
                <w:szCs w:val="20"/>
                <w:lang w:val="es-ES"/>
              </w:rPr>
            </w:pPr>
            <w:r w:rsidRPr="00F00BC5">
              <w:rPr>
                <w:rFonts w:asciiTheme="minorHAnsi" w:eastAsia="Century Gothic" w:hAnsiTheme="minorHAnsi" w:cstheme="minorHAnsi"/>
                <w:b/>
                <w:spacing w:val="-2"/>
                <w:w w:val="85"/>
                <w:sz w:val="20"/>
                <w:szCs w:val="20"/>
                <w:lang w:val="es-ES"/>
              </w:rPr>
              <w:t>ELEME</w:t>
            </w:r>
            <w:r w:rsidRPr="00F00BC5">
              <w:rPr>
                <w:rFonts w:asciiTheme="minorHAnsi" w:eastAsia="Century Gothic" w:hAnsiTheme="minorHAnsi" w:cstheme="minorHAnsi"/>
                <w:b/>
                <w:spacing w:val="-4"/>
                <w:sz w:val="20"/>
                <w:szCs w:val="20"/>
                <w:lang w:val="es-ES"/>
              </w:rPr>
              <w:t>NTO</w:t>
            </w:r>
          </w:p>
        </w:tc>
        <w:tc>
          <w:tcPr>
            <w:tcW w:w="2646" w:type="dxa"/>
            <w:tcBorders>
              <w:bottom w:val="single" w:sz="4" w:space="0" w:color="auto"/>
            </w:tcBorders>
          </w:tcPr>
          <w:p w14:paraId="50519919"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656B3CE8" w14:textId="77777777" w:rsidR="004D1A66" w:rsidRPr="00F00BC5" w:rsidRDefault="004D1A66" w:rsidP="004D1A66">
            <w:pPr>
              <w:spacing w:before="7" w:line="1" w:lineRule="atLeast"/>
              <w:ind w:left="0" w:hanging="2"/>
              <w:jc w:val="center"/>
              <w:rPr>
                <w:rFonts w:asciiTheme="minorHAnsi" w:eastAsia="Century Gothic" w:hAnsiTheme="minorHAnsi" w:cstheme="minorHAnsi"/>
                <w:b/>
                <w:sz w:val="20"/>
                <w:szCs w:val="20"/>
                <w:lang w:val="es-ES"/>
              </w:rPr>
            </w:pPr>
          </w:p>
          <w:p w14:paraId="5E0C6E8A" w14:textId="77777777" w:rsidR="004D1A66" w:rsidRPr="00F00BC5" w:rsidRDefault="004D1A66" w:rsidP="004D1A66">
            <w:pPr>
              <w:spacing w:before="1" w:line="1" w:lineRule="atLeast"/>
              <w:ind w:left="0" w:hanging="2"/>
              <w:jc w:val="center"/>
              <w:rPr>
                <w:rFonts w:asciiTheme="minorHAnsi" w:eastAsia="Century Gothic" w:hAnsiTheme="minorHAnsi" w:cstheme="minorHAnsi"/>
                <w:b/>
                <w:sz w:val="20"/>
                <w:szCs w:val="20"/>
                <w:lang w:val="es-ES"/>
              </w:rPr>
            </w:pPr>
            <w:r w:rsidRPr="00F00BC5">
              <w:rPr>
                <w:rFonts w:asciiTheme="minorHAnsi" w:eastAsia="Century Gothic" w:hAnsiTheme="minorHAnsi" w:cstheme="minorHAnsi"/>
                <w:b/>
                <w:spacing w:val="-2"/>
                <w:sz w:val="20"/>
                <w:szCs w:val="20"/>
                <w:lang w:val="es-ES"/>
              </w:rPr>
              <w:t>DESCRIPCIÓN</w:t>
            </w:r>
          </w:p>
        </w:tc>
        <w:tc>
          <w:tcPr>
            <w:tcW w:w="1159" w:type="dxa"/>
            <w:tcBorders>
              <w:bottom w:val="single" w:sz="4" w:space="0" w:color="auto"/>
            </w:tcBorders>
          </w:tcPr>
          <w:p w14:paraId="1DF9914E" w14:textId="77777777" w:rsidR="004D1A66" w:rsidRPr="00F00BC5" w:rsidRDefault="004D1A66" w:rsidP="004D1A66">
            <w:pPr>
              <w:spacing w:before="99" w:line="242" w:lineRule="auto"/>
              <w:ind w:left="0" w:right="108" w:hanging="2"/>
              <w:jc w:val="center"/>
              <w:rPr>
                <w:rFonts w:asciiTheme="minorHAnsi" w:eastAsia="Century Gothic" w:hAnsiTheme="minorHAnsi" w:cstheme="minorHAnsi"/>
                <w:b/>
                <w:sz w:val="20"/>
                <w:szCs w:val="20"/>
                <w:lang w:val="es-ES"/>
              </w:rPr>
            </w:pPr>
            <w:r w:rsidRPr="00F00BC5">
              <w:rPr>
                <w:rFonts w:asciiTheme="minorHAnsi" w:eastAsia="Century Gothic" w:hAnsiTheme="minorHAnsi" w:cstheme="minorHAnsi"/>
                <w:b/>
                <w:spacing w:val="-4"/>
                <w:sz w:val="20"/>
                <w:szCs w:val="20"/>
                <w:lang w:val="es-ES"/>
              </w:rPr>
              <w:t>UNID</w:t>
            </w:r>
            <w:r w:rsidRPr="00F00BC5">
              <w:rPr>
                <w:rFonts w:asciiTheme="minorHAnsi" w:eastAsia="Century Gothic" w:hAnsiTheme="minorHAnsi" w:cstheme="minorHAnsi"/>
                <w:b/>
                <w:spacing w:val="-8"/>
                <w:sz w:val="20"/>
                <w:szCs w:val="20"/>
                <w:lang w:val="es-ES"/>
              </w:rPr>
              <w:t>AD</w:t>
            </w:r>
            <w:r w:rsidRPr="00F00BC5">
              <w:rPr>
                <w:rFonts w:asciiTheme="minorHAnsi" w:eastAsia="Century Gothic" w:hAnsiTheme="minorHAnsi" w:cstheme="minorHAnsi"/>
                <w:b/>
                <w:spacing w:val="-4"/>
                <w:sz w:val="20"/>
                <w:szCs w:val="20"/>
                <w:lang w:val="es-ES"/>
              </w:rPr>
              <w:t xml:space="preserve"> </w:t>
            </w:r>
            <w:r w:rsidRPr="00F00BC5">
              <w:rPr>
                <w:rFonts w:asciiTheme="minorHAnsi" w:eastAsia="Century Gothic" w:hAnsiTheme="minorHAnsi" w:cstheme="minorHAnsi"/>
                <w:b/>
                <w:spacing w:val="-8"/>
                <w:sz w:val="20"/>
                <w:szCs w:val="20"/>
                <w:lang w:val="es-ES"/>
              </w:rPr>
              <w:t>DE</w:t>
            </w:r>
            <w:r w:rsidRPr="00F00BC5">
              <w:rPr>
                <w:rFonts w:asciiTheme="minorHAnsi" w:eastAsia="Century Gothic" w:hAnsiTheme="minorHAnsi" w:cstheme="minorHAnsi"/>
                <w:b/>
                <w:spacing w:val="-4"/>
                <w:sz w:val="20"/>
                <w:szCs w:val="20"/>
                <w:lang w:val="es-ES"/>
              </w:rPr>
              <w:t xml:space="preserve"> MEDI </w:t>
            </w:r>
            <w:r w:rsidRPr="00F00BC5">
              <w:rPr>
                <w:rFonts w:asciiTheme="minorHAnsi" w:eastAsia="Century Gothic" w:hAnsiTheme="minorHAnsi" w:cstheme="minorHAnsi"/>
                <w:b/>
                <w:spacing w:val="-6"/>
                <w:sz w:val="20"/>
                <w:szCs w:val="20"/>
                <w:lang w:val="es-ES"/>
              </w:rPr>
              <w:t>DA</w:t>
            </w:r>
          </w:p>
        </w:tc>
        <w:tc>
          <w:tcPr>
            <w:tcW w:w="581" w:type="dxa"/>
            <w:tcBorders>
              <w:bottom w:val="single" w:sz="4" w:space="0" w:color="auto"/>
            </w:tcBorders>
          </w:tcPr>
          <w:p w14:paraId="0A4829C4" w14:textId="77777777" w:rsidR="004D1A66" w:rsidRPr="00F00BC5" w:rsidRDefault="004D1A66" w:rsidP="004D1A66">
            <w:pPr>
              <w:spacing w:before="4" w:line="1" w:lineRule="atLeast"/>
              <w:ind w:left="0" w:hanging="2"/>
              <w:jc w:val="center"/>
              <w:rPr>
                <w:rFonts w:asciiTheme="minorHAnsi" w:eastAsia="Century Gothic" w:hAnsiTheme="minorHAnsi" w:cstheme="minorHAnsi"/>
                <w:b/>
                <w:sz w:val="20"/>
                <w:szCs w:val="20"/>
                <w:lang w:val="es-ES"/>
              </w:rPr>
            </w:pPr>
          </w:p>
          <w:p w14:paraId="0D77022C" w14:textId="77777777" w:rsidR="004D1A66" w:rsidRPr="00F00BC5" w:rsidRDefault="004D1A66" w:rsidP="004D1A66">
            <w:pPr>
              <w:spacing w:line="242" w:lineRule="auto"/>
              <w:ind w:left="0" w:right="99" w:hanging="2"/>
              <w:jc w:val="center"/>
              <w:rPr>
                <w:rFonts w:asciiTheme="minorHAnsi" w:eastAsia="Century Gothic" w:hAnsiTheme="minorHAnsi" w:cstheme="minorHAnsi"/>
                <w:b/>
                <w:sz w:val="20"/>
                <w:szCs w:val="20"/>
                <w:lang w:val="es-ES"/>
              </w:rPr>
            </w:pPr>
            <w:r w:rsidRPr="00F00BC5">
              <w:rPr>
                <w:rFonts w:asciiTheme="minorHAnsi" w:eastAsia="Century Gothic" w:hAnsiTheme="minorHAnsi" w:cstheme="minorHAnsi"/>
                <w:b/>
                <w:spacing w:val="-6"/>
                <w:sz w:val="20"/>
                <w:szCs w:val="20"/>
                <w:lang w:val="es-ES"/>
              </w:rPr>
              <w:t xml:space="preserve">CA </w:t>
            </w:r>
            <w:r w:rsidRPr="00F00BC5">
              <w:rPr>
                <w:rFonts w:asciiTheme="minorHAnsi" w:eastAsia="Century Gothic" w:hAnsiTheme="minorHAnsi" w:cstheme="minorHAnsi"/>
                <w:b/>
                <w:spacing w:val="-4"/>
                <w:w w:val="80"/>
                <w:sz w:val="20"/>
                <w:szCs w:val="20"/>
                <w:lang w:val="es-ES"/>
              </w:rPr>
              <w:t>NTID</w:t>
            </w:r>
            <w:r w:rsidRPr="00F00BC5">
              <w:rPr>
                <w:rFonts w:asciiTheme="minorHAnsi" w:eastAsia="Century Gothic" w:hAnsiTheme="minorHAnsi" w:cstheme="minorHAnsi"/>
                <w:b/>
                <w:spacing w:val="-4"/>
                <w:sz w:val="20"/>
                <w:szCs w:val="20"/>
                <w:lang w:val="es-ES"/>
              </w:rPr>
              <w:t xml:space="preserve"> </w:t>
            </w:r>
            <w:r w:rsidRPr="00F00BC5">
              <w:rPr>
                <w:rFonts w:asciiTheme="minorHAnsi" w:eastAsia="Century Gothic" w:hAnsiTheme="minorHAnsi" w:cstheme="minorHAnsi"/>
                <w:b/>
                <w:spacing w:val="-6"/>
                <w:sz w:val="20"/>
                <w:szCs w:val="20"/>
                <w:lang w:val="es-ES"/>
              </w:rPr>
              <w:t>AD</w:t>
            </w:r>
          </w:p>
        </w:tc>
        <w:tc>
          <w:tcPr>
            <w:tcW w:w="1013" w:type="dxa"/>
            <w:tcBorders>
              <w:bottom w:val="single" w:sz="4" w:space="0" w:color="auto"/>
            </w:tcBorders>
          </w:tcPr>
          <w:p w14:paraId="299B0DC7" w14:textId="77777777" w:rsidR="004D1A66" w:rsidRPr="00F00BC5" w:rsidRDefault="004D1A66" w:rsidP="004D1A66">
            <w:pPr>
              <w:spacing w:before="4" w:line="1" w:lineRule="atLeast"/>
              <w:ind w:left="0" w:hanging="2"/>
              <w:jc w:val="center"/>
              <w:rPr>
                <w:rFonts w:asciiTheme="minorHAnsi" w:eastAsia="Century Gothic" w:hAnsiTheme="minorHAnsi" w:cstheme="minorHAnsi"/>
                <w:b/>
                <w:sz w:val="20"/>
                <w:szCs w:val="20"/>
                <w:lang w:val="es-ES"/>
              </w:rPr>
            </w:pPr>
          </w:p>
          <w:p w14:paraId="3C6C632F" w14:textId="77777777" w:rsidR="004D1A66" w:rsidRPr="00F00BC5" w:rsidRDefault="004D1A66" w:rsidP="004D1A66">
            <w:pPr>
              <w:spacing w:line="242" w:lineRule="auto"/>
              <w:ind w:left="0" w:right="112" w:hanging="2"/>
              <w:jc w:val="center"/>
              <w:rPr>
                <w:rFonts w:asciiTheme="minorHAnsi" w:eastAsia="Century Gothic" w:hAnsiTheme="minorHAnsi" w:cstheme="minorHAnsi"/>
                <w:b/>
                <w:sz w:val="20"/>
                <w:szCs w:val="20"/>
                <w:lang w:val="es-ES"/>
              </w:rPr>
            </w:pPr>
            <w:r w:rsidRPr="00F00BC5">
              <w:rPr>
                <w:rFonts w:asciiTheme="minorHAnsi" w:eastAsia="Century Gothic" w:hAnsiTheme="minorHAnsi" w:cstheme="minorHAnsi"/>
                <w:b/>
                <w:spacing w:val="-4"/>
                <w:sz w:val="20"/>
                <w:szCs w:val="20"/>
                <w:lang w:val="es-ES"/>
              </w:rPr>
              <w:t>MOD</w:t>
            </w:r>
            <w:r w:rsidRPr="00F00BC5">
              <w:rPr>
                <w:rFonts w:asciiTheme="minorHAnsi" w:eastAsia="Century Gothic" w:hAnsiTheme="minorHAnsi" w:cstheme="minorHAnsi"/>
                <w:b/>
                <w:spacing w:val="-2"/>
                <w:w w:val="90"/>
                <w:sz w:val="20"/>
                <w:szCs w:val="20"/>
                <w:lang w:val="es-ES"/>
              </w:rPr>
              <w:t>ALIDA</w:t>
            </w:r>
            <w:r w:rsidRPr="00F00BC5">
              <w:rPr>
                <w:rFonts w:asciiTheme="minorHAnsi" w:eastAsia="Century Gothic" w:hAnsiTheme="minorHAnsi" w:cstheme="minorHAnsi"/>
                <w:b/>
                <w:spacing w:val="-2"/>
                <w:sz w:val="20"/>
                <w:szCs w:val="20"/>
                <w:lang w:val="es-ES"/>
              </w:rPr>
              <w:t xml:space="preserve"> </w:t>
            </w:r>
            <w:r w:rsidRPr="00F00BC5">
              <w:rPr>
                <w:rFonts w:asciiTheme="minorHAnsi" w:eastAsia="Century Gothic" w:hAnsiTheme="minorHAnsi" w:cstheme="minorHAnsi"/>
                <w:b/>
                <w:spacing w:val="-10"/>
                <w:sz w:val="20"/>
                <w:szCs w:val="20"/>
                <w:lang w:val="es-ES"/>
              </w:rPr>
              <w:t>D</w:t>
            </w:r>
          </w:p>
        </w:tc>
        <w:tc>
          <w:tcPr>
            <w:tcW w:w="1061" w:type="dxa"/>
            <w:gridSpan w:val="3"/>
            <w:tcBorders>
              <w:bottom w:val="single" w:sz="4" w:space="0" w:color="auto"/>
            </w:tcBorders>
          </w:tcPr>
          <w:p w14:paraId="2525DE63" w14:textId="77777777" w:rsidR="004D1A66" w:rsidRPr="00F00BC5" w:rsidRDefault="004D1A66" w:rsidP="004D1A66">
            <w:pPr>
              <w:spacing w:before="4" w:line="1" w:lineRule="atLeast"/>
              <w:ind w:left="0" w:hanging="2"/>
              <w:jc w:val="center"/>
              <w:rPr>
                <w:rFonts w:asciiTheme="minorHAnsi" w:eastAsia="Century Gothic" w:hAnsiTheme="minorHAnsi" w:cstheme="minorHAnsi"/>
                <w:b/>
                <w:sz w:val="20"/>
                <w:szCs w:val="20"/>
                <w:lang w:val="es-ES"/>
              </w:rPr>
            </w:pPr>
          </w:p>
          <w:p w14:paraId="38D14D6A" w14:textId="77777777" w:rsidR="004D1A66" w:rsidRPr="00F00BC5" w:rsidRDefault="004D1A66" w:rsidP="004D1A66">
            <w:pPr>
              <w:spacing w:line="242" w:lineRule="auto"/>
              <w:ind w:left="0" w:right="143" w:hanging="2"/>
              <w:jc w:val="center"/>
              <w:rPr>
                <w:rFonts w:asciiTheme="minorHAnsi" w:eastAsia="Century Gothic" w:hAnsiTheme="minorHAnsi" w:cstheme="minorHAnsi"/>
                <w:b/>
                <w:sz w:val="20"/>
                <w:szCs w:val="20"/>
                <w:lang w:val="es-ES"/>
              </w:rPr>
            </w:pPr>
            <w:r w:rsidRPr="00F00BC5">
              <w:rPr>
                <w:rFonts w:asciiTheme="minorHAnsi" w:eastAsia="Century Gothic" w:hAnsiTheme="minorHAnsi" w:cstheme="minorHAnsi"/>
                <w:b/>
                <w:spacing w:val="-8"/>
                <w:sz w:val="20"/>
                <w:szCs w:val="20"/>
                <w:lang w:val="es-ES"/>
              </w:rPr>
              <w:t>HORAS</w:t>
            </w:r>
            <w:r w:rsidRPr="00F00BC5">
              <w:rPr>
                <w:rFonts w:asciiTheme="minorHAnsi" w:eastAsia="Century Gothic" w:hAnsiTheme="minorHAnsi" w:cstheme="minorHAnsi"/>
                <w:b/>
                <w:spacing w:val="-6"/>
                <w:sz w:val="20"/>
                <w:szCs w:val="20"/>
                <w:lang w:val="es-ES"/>
              </w:rPr>
              <w:t xml:space="preserve"> DE CURSO</w:t>
            </w:r>
          </w:p>
        </w:tc>
      </w:tr>
      <w:tr w:rsidR="004D1A66" w:rsidRPr="00F00BC5" w14:paraId="0296A429" w14:textId="77777777" w:rsidTr="009A1C78">
        <w:trPr>
          <w:gridAfter w:val="1"/>
          <w:wAfter w:w="45" w:type="dxa"/>
          <w:trHeight w:val="3924"/>
          <w:jc w:val="center"/>
        </w:trPr>
        <w:tc>
          <w:tcPr>
            <w:tcW w:w="416" w:type="dxa"/>
            <w:tcBorders>
              <w:bottom w:val="single" w:sz="4" w:space="0" w:color="auto"/>
            </w:tcBorders>
          </w:tcPr>
          <w:p w14:paraId="4A6DADDD" w14:textId="77777777" w:rsidR="004D1A66" w:rsidRPr="00F00BC5" w:rsidRDefault="004D1A66" w:rsidP="004D1A66">
            <w:pPr>
              <w:spacing w:line="1" w:lineRule="atLeast"/>
              <w:ind w:left="0" w:hanging="2"/>
              <w:rPr>
                <w:rFonts w:asciiTheme="minorHAnsi" w:eastAsia="Century Gothic" w:hAnsiTheme="minorHAnsi" w:cstheme="minorHAnsi"/>
                <w:b/>
                <w:sz w:val="20"/>
                <w:szCs w:val="20"/>
                <w:lang w:val="es-ES"/>
              </w:rPr>
            </w:pPr>
          </w:p>
          <w:p w14:paraId="6CB3C1E9" w14:textId="77777777" w:rsidR="004D1A66" w:rsidRPr="00F00BC5" w:rsidRDefault="004D1A66" w:rsidP="004D1A66">
            <w:pPr>
              <w:spacing w:line="1" w:lineRule="atLeast"/>
              <w:ind w:left="0" w:hanging="2"/>
              <w:rPr>
                <w:rFonts w:asciiTheme="minorHAnsi" w:eastAsia="Century Gothic" w:hAnsiTheme="minorHAnsi" w:cstheme="minorHAnsi"/>
                <w:b/>
                <w:sz w:val="20"/>
                <w:szCs w:val="20"/>
                <w:lang w:val="es-ES"/>
              </w:rPr>
            </w:pPr>
          </w:p>
          <w:p w14:paraId="4723048D" w14:textId="77777777" w:rsidR="004D1A66" w:rsidRPr="00F00BC5" w:rsidRDefault="004D1A66" w:rsidP="004D1A66">
            <w:pPr>
              <w:spacing w:line="1" w:lineRule="atLeast"/>
              <w:ind w:left="0" w:hanging="2"/>
              <w:rPr>
                <w:rFonts w:asciiTheme="minorHAnsi" w:eastAsia="Century Gothic" w:hAnsiTheme="minorHAnsi" w:cstheme="minorHAnsi"/>
                <w:b/>
                <w:sz w:val="20"/>
                <w:szCs w:val="20"/>
                <w:lang w:val="es-ES"/>
              </w:rPr>
            </w:pPr>
          </w:p>
          <w:p w14:paraId="25726745" w14:textId="77777777" w:rsidR="004D1A66" w:rsidRPr="00F00BC5" w:rsidRDefault="004D1A66" w:rsidP="004D1A66">
            <w:pPr>
              <w:spacing w:line="1" w:lineRule="atLeast"/>
              <w:ind w:left="0" w:hanging="2"/>
              <w:rPr>
                <w:rFonts w:asciiTheme="minorHAnsi" w:eastAsia="Century Gothic" w:hAnsiTheme="minorHAnsi" w:cstheme="minorHAnsi"/>
                <w:b/>
                <w:sz w:val="20"/>
                <w:szCs w:val="20"/>
                <w:lang w:val="es-ES"/>
              </w:rPr>
            </w:pPr>
          </w:p>
          <w:p w14:paraId="30F097EF" w14:textId="77777777" w:rsidR="004D1A66" w:rsidRPr="00F00BC5" w:rsidRDefault="004D1A66" w:rsidP="004D1A66">
            <w:pPr>
              <w:spacing w:line="1" w:lineRule="atLeast"/>
              <w:ind w:left="0" w:hanging="2"/>
              <w:rPr>
                <w:rFonts w:asciiTheme="minorHAnsi" w:eastAsia="Century Gothic" w:hAnsiTheme="minorHAnsi" w:cstheme="minorHAnsi"/>
                <w:b/>
                <w:sz w:val="20"/>
                <w:szCs w:val="20"/>
                <w:lang w:val="es-ES"/>
              </w:rPr>
            </w:pPr>
          </w:p>
          <w:p w14:paraId="19018BCF" w14:textId="77777777" w:rsidR="004D1A66" w:rsidRPr="00F00BC5" w:rsidRDefault="004D1A66" w:rsidP="004D1A66">
            <w:pPr>
              <w:spacing w:line="1" w:lineRule="atLeast"/>
              <w:ind w:left="0" w:hanging="2"/>
              <w:rPr>
                <w:rFonts w:asciiTheme="minorHAnsi" w:eastAsia="Century Gothic" w:hAnsiTheme="minorHAnsi" w:cstheme="minorHAnsi"/>
                <w:b/>
                <w:sz w:val="20"/>
                <w:szCs w:val="20"/>
                <w:lang w:val="es-ES"/>
              </w:rPr>
            </w:pPr>
          </w:p>
          <w:p w14:paraId="6B5D51D3" w14:textId="77777777" w:rsidR="004D1A66" w:rsidRPr="00F00BC5" w:rsidRDefault="004D1A66" w:rsidP="004D1A66">
            <w:pPr>
              <w:spacing w:line="1" w:lineRule="atLeast"/>
              <w:ind w:left="0" w:hanging="2"/>
              <w:rPr>
                <w:rFonts w:asciiTheme="minorHAnsi" w:eastAsia="Century Gothic" w:hAnsiTheme="minorHAnsi" w:cstheme="minorHAnsi"/>
                <w:b/>
                <w:sz w:val="20"/>
                <w:szCs w:val="20"/>
                <w:lang w:val="es-ES"/>
              </w:rPr>
            </w:pPr>
          </w:p>
          <w:p w14:paraId="7618EC62" w14:textId="77777777" w:rsidR="004D1A66" w:rsidRPr="00F00BC5" w:rsidRDefault="004D1A66" w:rsidP="004D1A66">
            <w:pPr>
              <w:spacing w:line="1" w:lineRule="atLeast"/>
              <w:ind w:left="0" w:hanging="2"/>
              <w:rPr>
                <w:rFonts w:asciiTheme="minorHAnsi" w:eastAsia="Century Gothic" w:hAnsiTheme="minorHAnsi" w:cstheme="minorHAnsi"/>
                <w:b/>
                <w:sz w:val="20"/>
                <w:szCs w:val="20"/>
                <w:lang w:val="es-ES"/>
              </w:rPr>
            </w:pPr>
          </w:p>
          <w:p w14:paraId="353158A0" w14:textId="77777777" w:rsidR="004D1A66" w:rsidRPr="00F00BC5" w:rsidRDefault="004D1A66" w:rsidP="004D1A66">
            <w:pPr>
              <w:spacing w:before="127" w:line="1" w:lineRule="atLeast"/>
              <w:ind w:left="0" w:hanging="2"/>
              <w:rPr>
                <w:rFonts w:asciiTheme="minorHAnsi" w:eastAsia="Century Gothic" w:hAnsiTheme="minorHAnsi" w:cstheme="minorHAnsi"/>
                <w:b/>
                <w:sz w:val="20"/>
                <w:szCs w:val="20"/>
                <w:lang w:val="es-ES"/>
              </w:rPr>
            </w:pPr>
          </w:p>
          <w:p w14:paraId="4121B0B1" w14:textId="77777777" w:rsidR="004D1A66" w:rsidRPr="00F00BC5" w:rsidRDefault="004D1A66" w:rsidP="004D1A66">
            <w:pPr>
              <w:spacing w:line="1" w:lineRule="atLeast"/>
              <w:ind w:left="0" w:hanging="2"/>
              <w:rPr>
                <w:rFonts w:asciiTheme="minorHAnsi" w:eastAsia="Century Gothic" w:hAnsiTheme="minorHAnsi" w:cstheme="minorHAnsi"/>
                <w:b/>
                <w:sz w:val="20"/>
                <w:szCs w:val="20"/>
                <w:lang w:val="es-ES"/>
              </w:rPr>
            </w:pPr>
            <w:r w:rsidRPr="00F00BC5">
              <w:rPr>
                <w:rFonts w:asciiTheme="minorHAnsi" w:eastAsia="Century Gothic" w:hAnsiTheme="minorHAnsi" w:cstheme="minorHAnsi"/>
                <w:b/>
                <w:spacing w:val="-10"/>
                <w:sz w:val="20"/>
                <w:szCs w:val="20"/>
                <w:lang w:val="es-ES"/>
              </w:rPr>
              <w:t>1</w:t>
            </w:r>
          </w:p>
        </w:tc>
        <w:tc>
          <w:tcPr>
            <w:tcW w:w="1552" w:type="dxa"/>
            <w:tcBorders>
              <w:top w:val="nil"/>
              <w:bottom w:val="single" w:sz="4" w:space="0" w:color="auto"/>
            </w:tcBorders>
          </w:tcPr>
          <w:p w14:paraId="4484437A" w14:textId="77777777" w:rsidR="004D1A66" w:rsidRPr="00F00BC5" w:rsidRDefault="004D1A66" w:rsidP="004D1A66">
            <w:pPr>
              <w:spacing w:line="1" w:lineRule="atLeast"/>
              <w:ind w:left="0" w:hanging="2"/>
              <w:rPr>
                <w:rFonts w:asciiTheme="minorHAnsi" w:eastAsia="Century Gothic" w:hAnsiTheme="minorHAnsi" w:cstheme="minorHAnsi"/>
                <w:b/>
                <w:sz w:val="20"/>
                <w:szCs w:val="20"/>
                <w:lang w:val="es-ES"/>
              </w:rPr>
            </w:pPr>
          </w:p>
          <w:p w14:paraId="211D7C9C" w14:textId="77777777" w:rsidR="004D1A66" w:rsidRPr="00F00BC5" w:rsidRDefault="004D1A66" w:rsidP="004D1A66">
            <w:pPr>
              <w:spacing w:line="1" w:lineRule="atLeast"/>
              <w:ind w:left="0" w:hanging="2"/>
              <w:rPr>
                <w:rFonts w:asciiTheme="minorHAnsi" w:eastAsia="Century Gothic" w:hAnsiTheme="minorHAnsi" w:cstheme="minorHAnsi"/>
                <w:b/>
                <w:sz w:val="20"/>
                <w:szCs w:val="20"/>
                <w:lang w:val="es-ES"/>
              </w:rPr>
            </w:pPr>
          </w:p>
          <w:p w14:paraId="0342259F" w14:textId="77777777" w:rsidR="004D1A66" w:rsidRPr="00F00BC5" w:rsidRDefault="004D1A66" w:rsidP="004D1A66">
            <w:pPr>
              <w:spacing w:before="136" w:line="1" w:lineRule="atLeast"/>
              <w:ind w:left="0" w:hanging="2"/>
              <w:rPr>
                <w:rFonts w:asciiTheme="minorHAnsi" w:eastAsia="Century Gothic" w:hAnsiTheme="minorHAnsi" w:cstheme="minorHAnsi"/>
                <w:b/>
                <w:sz w:val="20"/>
                <w:szCs w:val="20"/>
                <w:lang w:val="es-ES"/>
              </w:rPr>
            </w:pPr>
          </w:p>
          <w:p w14:paraId="1BA9FA0A" w14:textId="77777777" w:rsidR="004D1A66" w:rsidRPr="00F00BC5" w:rsidRDefault="004D1A66" w:rsidP="004D1A66">
            <w:pPr>
              <w:keepNext/>
              <w:keepLines/>
              <w:overflowPunct w:val="0"/>
              <w:adjustRightInd w:val="0"/>
              <w:spacing w:before="2" w:after="120" w:line="1" w:lineRule="atLeast"/>
              <w:ind w:left="0" w:hanging="2"/>
              <w:textAlignment w:val="baseline"/>
              <w:rPr>
                <w:rFonts w:asciiTheme="minorHAnsi" w:hAnsiTheme="minorHAnsi" w:cstheme="minorHAnsi"/>
                <w:b/>
                <w:spacing w:val="-2"/>
                <w:sz w:val="20"/>
                <w:szCs w:val="20"/>
                <w:lang w:val="es-ES" w:eastAsia="es-ES"/>
              </w:rPr>
            </w:pPr>
            <w:r w:rsidRPr="00F00BC5">
              <w:rPr>
                <w:rFonts w:asciiTheme="minorHAnsi" w:hAnsiTheme="minorHAnsi" w:cstheme="minorHAnsi"/>
                <w:b/>
                <w:spacing w:val="-2"/>
                <w:sz w:val="20"/>
                <w:szCs w:val="20"/>
                <w:lang w:val="es-ES" w:eastAsia="es-ES"/>
              </w:rPr>
              <w:t>CURSO ELABORACIÓN ACTOS ADMINISTRATIVOS</w:t>
            </w:r>
          </w:p>
          <w:p w14:paraId="62EA0ABB" w14:textId="77777777" w:rsidR="004D1A66" w:rsidRPr="00F00BC5" w:rsidRDefault="004D1A66" w:rsidP="004D1A66">
            <w:pPr>
              <w:spacing w:line="244" w:lineRule="auto"/>
              <w:ind w:left="0" w:right="117" w:hanging="2"/>
              <w:jc w:val="center"/>
              <w:rPr>
                <w:rFonts w:asciiTheme="minorHAnsi" w:eastAsia="Century Gothic" w:hAnsiTheme="minorHAnsi" w:cstheme="minorHAnsi"/>
                <w:b/>
                <w:sz w:val="20"/>
                <w:szCs w:val="20"/>
                <w:lang w:val="es-ES"/>
              </w:rPr>
            </w:pPr>
          </w:p>
        </w:tc>
        <w:tc>
          <w:tcPr>
            <w:tcW w:w="2646" w:type="dxa"/>
            <w:tcBorders>
              <w:top w:val="nil"/>
              <w:bottom w:val="single" w:sz="4" w:space="0" w:color="auto"/>
            </w:tcBorders>
          </w:tcPr>
          <w:p w14:paraId="47AA8226" w14:textId="77777777" w:rsidR="004D1A66" w:rsidRPr="00F00BC5" w:rsidRDefault="004D1A66" w:rsidP="004D1A66">
            <w:pPr>
              <w:tabs>
                <w:tab w:val="left" w:pos="2371"/>
              </w:tabs>
              <w:spacing w:line="242" w:lineRule="auto"/>
              <w:ind w:left="0" w:right="96" w:hanging="2"/>
              <w:rPr>
                <w:rFonts w:asciiTheme="minorHAnsi" w:eastAsia="Century Gothic" w:hAnsiTheme="minorHAnsi" w:cstheme="minorHAnsi"/>
                <w:sz w:val="20"/>
                <w:szCs w:val="20"/>
              </w:rPr>
            </w:pPr>
            <w:r w:rsidRPr="00F00BC5">
              <w:rPr>
                <w:rFonts w:asciiTheme="minorHAnsi" w:eastAsia="Century Gothic" w:hAnsiTheme="minorHAnsi" w:cstheme="minorHAnsi"/>
                <w:sz w:val="20"/>
                <w:szCs w:val="20"/>
              </w:rPr>
              <w:t>Contratar la prestación de servicios para el desarrollo de un curso presencial orientado a la actualización normativa y al fortalecimiento de competencias de quince (15) funcionarios de la Secretaría Jurídica del Municipio de Funza en la correcta elaboración, estructuración y motivación de actos administrativos, de conformidad con el marco constitucional y legal vigente, la jurisprudencia aplicable y los principios que rigen la función administrativa, con el propósito de garantizar la legalidad, coherencia y validez de las decisiones administrativas adoptadas por la entidad.</w:t>
            </w:r>
          </w:p>
          <w:p w14:paraId="734FB9F4" w14:textId="77777777" w:rsidR="004D1A66" w:rsidRPr="00F00BC5" w:rsidRDefault="004D1A66" w:rsidP="004D1A66">
            <w:pPr>
              <w:tabs>
                <w:tab w:val="left" w:pos="2371"/>
              </w:tabs>
              <w:spacing w:line="242" w:lineRule="auto"/>
              <w:ind w:left="0" w:right="96" w:hanging="2"/>
              <w:rPr>
                <w:rFonts w:asciiTheme="minorHAnsi" w:eastAsia="Century Gothic" w:hAnsiTheme="minorHAnsi" w:cstheme="minorHAnsi"/>
                <w:sz w:val="20"/>
                <w:szCs w:val="20"/>
              </w:rPr>
            </w:pPr>
            <w:r w:rsidRPr="00F00BC5">
              <w:rPr>
                <w:rFonts w:asciiTheme="minorHAnsi" w:eastAsia="Century Gothic" w:hAnsiTheme="minorHAnsi" w:cstheme="minorHAnsi"/>
                <w:sz w:val="20"/>
                <w:szCs w:val="20"/>
              </w:rPr>
              <w:t>El curso deberá desarrollarse conforme a la normatividad vigente en materia de procedimiento administrativo y control de legalidad, bajo una metodología teórico-práctica.</w:t>
            </w:r>
          </w:p>
          <w:p w14:paraId="549DB0CA" w14:textId="77777777" w:rsidR="004D1A66" w:rsidRPr="00F00BC5" w:rsidRDefault="004D1A66" w:rsidP="004D1A66">
            <w:pPr>
              <w:tabs>
                <w:tab w:val="left" w:pos="2371"/>
              </w:tabs>
              <w:spacing w:line="242" w:lineRule="auto"/>
              <w:ind w:left="0" w:right="96" w:hanging="2"/>
              <w:rPr>
                <w:rFonts w:asciiTheme="minorHAnsi" w:eastAsia="Century Gothic" w:hAnsiTheme="minorHAnsi" w:cstheme="minorHAnsi"/>
                <w:sz w:val="20"/>
                <w:szCs w:val="20"/>
              </w:rPr>
            </w:pPr>
            <w:r w:rsidRPr="00F00BC5">
              <w:rPr>
                <w:rFonts w:asciiTheme="minorHAnsi" w:eastAsia="Century Gothic" w:hAnsiTheme="minorHAnsi" w:cstheme="minorHAnsi"/>
                <w:sz w:val="20"/>
                <w:szCs w:val="20"/>
              </w:rPr>
              <w:lastRenderedPageBreak/>
              <w:t>Tendrá una intensidad total de cuarenta (40) horas académicas y se desarrollará en modalidad presencial, incluyendo como mínimo los siguientes componentes temáticos:</w:t>
            </w:r>
          </w:p>
          <w:p w14:paraId="409405A2" w14:textId="77777777" w:rsidR="004D1A66" w:rsidRPr="00F00BC5" w:rsidRDefault="004D1A66" w:rsidP="004D1A66">
            <w:pPr>
              <w:tabs>
                <w:tab w:val="left" w:pos="2371"/>
              </w:tabs>
              <w:spacing w:line="242" w:lineRule="auto"/>
              <w:ind w:left="0" w:right="96" w:hanging="2"/>
              <w:rPr>
                <w:rFonts w:asciiTheme="minorHAnsi" w:eastAsia="Century Gothic" w:hAnsiTheme="minorHAnsi" w:cstheme="minorHAnsi"/>
                <w:b/>
                <w:bCs/>
                <w:sz w:val="20"/>
                <w:szCs w:val="20"/>
                <w:lang w:val="es-ES"/>
              </w:rPr>
            </w:pPr>
            <w:r w:rsidRPr="00F00BC5">
              <w:rPr>
                <w:rFonts w:asciiTheme="minorHAnsi" w:eastAsia="Century Gothic" w:hAnsiTheme="minorHAnsi" w:cstheme="minorHAnsi"/>
                <w:b/>
                <w:bCs/>
                <w:sz w:val="20"/>
                <w:szCs w:val="20"/>
                <w:lang w:val="es-ES"/>
              </w:rPr>
              <w:t>1.Marco Normativo y Fundamentos del Acto Administrativo.</w:t>
            </w:r>
          </w:p>
          <w:p w14:paraId="09A8DFF0" w14:textId="77777777" w:rsidR="004D1A66" w:rsidRPr="00F00BC5" w:rsidRDefault="004D1A66" w:rsidP="004D1A66">
            <w:pPr>
              <w:tabs>
                <w:tab w:val="left" w:pos="2371"/>
              </w:tabs>
              <w:spacing w:line="242" w:lineRule="auto"/>
              <w:ind w:left="0" w:right="96" w:hanging="2"/>
              <w:rPr>
                <w:rFonts w:asciiTheme="minorHAnsi" w:eastAsia="Century Gothic" w:hAnsiTheme="minorHAnsi" w:cstheme="minorHAnsi"/>
                <w:sz w:val="20"/>
                <w:szCs w:val="20"/>
                <w:lang w:val="es-ES"/>
              </w:rPr>
            </w:pPr>
            <w:r w:rsidRPr="00F00BC5">
              <w:rPr>
                <w:rFonts w:asciiTheme="minorHAnsi" w:eastAsia="Century Gothic" w:hAnsiTheme="minorHAnsi" w:cstheme="minorHAnsi"/>
                <w:sz w:val="20"/>
                <w:szCs w:val="20"/>
                <w:lang w:val="es-ES"/>
              </w:rPr>
              <w:t>•Concepto, naturaleza y clasificación del acto administrativo.</w:t>
            </w:r>
          </w:p>
          <w:p w14:paraId="2EA3A3A0" w14:textId="77777777" w:rsidR="004D1A66" w:rsidRPr="00F00BC5" w:rsidRDefault="004D1A66" w:rsidP="004D1A66">
            <w:pPr>
              <w:tabs>
                <w:tab w:val="left" w:pos="2371"/>
              </w:tabs>
              <w:spacing w:line="242" w:lineRule="auto"/>
              <w:ind w:left="0" w:right="96" w:hanging="2"/>
              <w:rPr>
                <w:rFonts w:asciiTheme="minorHAnsi" w:eastAsia="Century Gothic" w:hAnsiTheme="minorHAnsi" w:cstheme="minorHAnsi"/>
                <w:sz w:val="20"/>
                <w:szCs w:val="20"/>
                <w:lang w:val="es-ES"/>
              </w:rPr>
            </w:pPr>
            <w:r w:rsidRPr="00F00BC5">
              <w:rPr>
                <w:rFonts w:asciiTheme="minorHAnsi" w:eastAsia="Century Gothic" w:hAnsiTheme="minorHAnsi" w:cstheme="minorHAnsi"/>
                <w:sz w:val="20"/>
                <w:szCs w:val="20"/>
                <w:lang w:val="es-ES"/>
              </w:rPr>
              <w:t>•Marco constitucional y legal aplicable.</w:t>
            </w:r>
          </w:p>
          <w:p w14:paraId="56C8F5C2" w14:textId="77777777" w:rsidR="004D1A66" w:rsidRPr="00F00BC5" w:rsidRDefault="004D1A66" w:rsidP="004D1A66">
            <w:pPr>
              <w:tabs>
                <w:tab w:val="left" w:pos="2371"/>
              </w:tabs>
              <w:spacing w:line="242" w:lineRule="auto"/>
              <w:ind w:left="0" w:right="96" w:hanging="2"/>
              <w:rPr>
                <w:rFonts w:asciiTheme="minorHAnsi" w:eastAsia="Century Gothic" w:hAnsiTheme="minorHAnsi" w:cstheme="minorHAnsi"/>
                <w:sz w:val="20"/>
                <w:szCs w:val="20"/>
                <w:lang w:val="es-ES"/>
              </w:rPr>
            </w:pPr>
            <w:r w:rsidRPr="00F00BC5">
              <w:rPr>
                <w:rFonts w:asciiTheme="minorHAnsi" w:eastAsia="Century Gothic" w:hAnsiTheme="minorHAnsi" w:cstheme="minorHAnsi"/>
                <w:sz w:val="20"/>
                <w:szCs w:val="20"/>
                <w:lang w:val="es-ES"/>
              </w:rPr>
              <w:t>•Principios de la función administrativa.</w:t>
            </w:r>
          </w:p>
          <w:p w14:paraId="7688FC00" w14:textId="77777777" w:rsidR="004D1A66" w:rsidRPr="00F00BC5" w:rsidRDefault="004D1A66" w:rsidP="004D1A66">
            <w:pPr>
              <w:tabs>
                <w:tab w:val="left" w:pos="2371"/>
              </w:tabs>
              <w:spacing w:line="242" w:lineRule="auto"/>
              <w:ind w:left="0" w:right="96" w:hanging="2"/>
              <w:rPr>
                <w:rFonts w:asciiTheme="minorHAnsi" w:eastAsia="Century Gothic" w:hAnsiTheme="minorHAnsi" w:cstheme="minorHAnsi"/>
                <w:sz w:val="20"/>
                <w:szCs w:val="20"/>
                <w:lang w:val="es-ES"/>
              </w:rPr>
            </w:pPr>
            <w:r w:rsidRPr="00F00BC5">
              <w:rPr>
                <w:rFonts w:asciiTheme="minorHAnsi" w:eastAsia="Century Gothic" w:hAnsiTheme="minorHAnsi" w:cstheme="minorHAnsi"/>
                <w:sz w:val="20"/>
                <w:szCs w:val="20"/>
                <w:lang w:val="es-ES"/>
              </w:rPr>
              <w:t>•Elementos, requisitos y efectos del acto administrativo.</w:t>
            </w:r>
          </w:p>
          <w:p w14:paraId="003874C1" w14:textId="77777777" w:rsidR="004D1A66" w:rsidRPr="00F00BC5" w:rsidRDefault="004D1A66" w:rsidP="004D1A66">
            <w:pPr>
              <w:tabs>
                <w:tab w:val="left" w:pos="2371"/>
              </w:tabs>
              <w:spacing w:line="242" w:lineRule="auto"/>
              <w:ind w:left="0" w:right="96" w:hanging="2"/>
              <w:rPr>
                <w:rFonts w:asciiTheme="minorHAnsi" w:eastAsia="Century Gothic" w:hAnsiTheme="minorHAnsi" w:cstheme="minorHAnsi"/>
                <w:sz w:val="20"/>
                <w:szCs w:val="20"/>
                <w:lang w:val="es-ES"/>
              </w:rPr>
            </w:pPr>
            <w:r w:rsidRPr="00F00BC5">
              <w:rPr>
                <w:rFonts w:asciiTheme="minorHAnsi" w:eastAsia="Century Gothic" w:hAnsiTheme="minorHAnsi" w:cstheme="minorHAnsi"/>
                <w:sz w:val="20"/>
                <w:szCs w:val="20"/>
                <w:lang w:val="es-ES"/>
              </w:rPr>
              <w:t>•Jurisprudencia relevante.</w:t>
            </w:r>
          </w:p>
          <w:p w14:paraId="10E3C132" w14:textId="77777777" w:rsidR="004D1A66" w:rsidRPr="00F00BC5" w:rsidRDefault="004D1A66" w:rsidP="004D1A66">
            <w:pPr>
              <w:tabs>
                <w:tab w:val="left" w:pos="2371"/>
              </w:tabs>
              <w:spacing w:line="242" w:lineRule="auto"/>
              <w:ind w:left="0" w:right="96" w:hanging="2"/>
              <w:rPr>
                <w:rFonts w:asciiTheme="minorHAnsi" w:eastAsia="Century Gothic" w:hAnsiTheme="minorHAnsi" w:cstheme="minorHAnsi"/>
                <w:b/>
                <w:bCs/>
                <w:sz w:val="20"/>
                <w:szCs w:val="20"/>
                <w:lang w:val="es-ES"/>
              </w:rPr>
            </w:pPr>
            <w:r w:rsidRPr="00F00BC5">
              <w:rPr>
                <w:rFonts w:asciiTheme="minorHAnsi" w:eastAsia="Century Gothic" w:hAnsiTheme="minorHAnsi" w:cstheme="minorHAnsi"/>
                <w:b/>
                <w:bCs/>
                <w:sz w:val="20"/>
                <w:szCs w:val="20"/>
                <w:lang w:val="es-ES"/>
              </w:rPr>
              <w:t xml:space="preserve">2. Procedimiento Administrativo y Garantías del Debido Proceso </w:t>
            </w:r>
          </w:p>
          <w:p w14:paraId="0C774DAC" w14:textId="77777777" w:rsidR="004D1A66" w:rsidRPr="00F00BC5" w:rsidRDefault="004D1A66" w:rsidP="004D1A66">
            <w:pPr>
              <w:tabs>
                <w:tab w:val="left" w:pos="2371"/>
              </w:tabs>
              <w:spacing w:line="242" w:lineRule="auto"/>
              <w:ind w:left="0" w:right="96" w:hanging="2"/>
              <w:rPr>
                <w:rFonts w:asciiTheme="minorHAnsi" w:eastAsia="Century Gothic" w:hAnsiTheme="minorHAnsi" w:cstheme="minorHAnsi"/>
                <w:sz w:val="20"/>
                <w:szCs w:val="20"/>
                <w:lang w:val="es-ES"/>
              </w:rPr>
            </w:pPr>
            <w:r w:rsidRPr="00F00BC5">
              <w:rPr>
                <w:rFonts w:asciiTheme="minorHAnsi" w:eastAsia="Century Gothic" w:hAnsiTheme="minorHAnsi" w:cstheme="minorHAnsi"/>
                <w:sz w:val="20"/>
                <w:szCs w:val="20"/>
                <w:lang w:val="es-ES"/>
              </w:rPr>
              <w:t>•Etapas del procedimiento administrativo.</w:t>
            </w:r>
          </w:p>
          <w:p w14:paraId="57EB6B4C" w14:textId="77777777" w:rsidR="004D1A66" w:rsidRPr="00F00BC5" w:rsidRDefault="004D1A66" w:rsidP="004D1A66">
            <w:pPr>
              <w:tabs>
                <w:tab w:val="left" w:pos="2371"/>
              </w:tabs>
              <w:spacing w:line="242" w:lineRule="auto"/>
              <w:ind w:left="0" w:right="96" w:hanging="2"/>
              <w:rPr>
                <w:rFonts w:asciiTheme="minorHAnsi" w:eastAsia="Century Gothic" w:hAnsiTheme="minorHAnsi" w:cstheme="minorHAnsi"/>
                <w:sz w:val="20"/>
                <w:szCs w:val="20"/>
                <w:lang w:val="es-ES"/>
              </w:rPr>
            </w:pPr>
            <w:r w:rsidRPr="00F00BC5">
              <w:rPr>
                <w:rFonts w:asciiTheme="minorHAnsi" w:eastAsia="Century Gothic" w:hAnsiTheme="minorHAnsi" w:cstheme="minorHAnsi"/>
                <w:sz w:val="20"/>
                <w:szCs w:val="20"/>
                <w:lang w:val="es-ES"/>
              </w:rPr>
              <w:t>•Derechos y deberes de los administrados.</w:t>
            </w:r>
          </w:p>
          <w:p w14:paraId="7D802E42" w14:textId="77777777" w:rsidR="004D1A66" w:rsidRPr="00F00BC5" w:rsidRDefault="004D1A66" w:rsidP="004D1A66">
            <w:pPr>
              <w:tabs>
                <w:tab w:val="left" w:pos="2371"/>
              </w:tabs>
              <w:spacing w:line="242" w:lineRule="auto"/>
              <w:ind w:left="0" w:right="96" w:hanging="2"/>
              <w:rPr>
                <w:rFonts w:asciiTheme="minorHAnsi" w:eastAsia="Century Gothic" w:hAnsiTheme="minorHAnsi" w:cstheme="minorHAnsi"/>
                <w:sz w:val="20"/>
                <w:szCs w:val="20"/>
                <w:lang w:val="es-ES"/>
              </w:rPr>
            </w:pPr>
            <w:r w:rsidRPr="00F00BC5">
              <w:rPr>
                <w:rFonts w:asciiTheme="minorHAnsi" w:eastAsia="Century Gothic" w:hAnsiTheme="minorHAnsi" w:cstheme="minorHAnsi"/>
                <w:sz w:val="20"/>
                <w:szCs w:val="20"/>
                <w:lang w:val="es-ES"/>
              </w:rPr>
              <w:t>•Notificación, comunicación y publicidad.</w:t>
            </w:r>
          </w:p>
          <w:p w14:paraId="397BA2B9" w14:textId="77777777" w:rsidR="004D1A66" w:rsidRPr="00F00BC5" w:rsidRDefault="004D1A66" w:rsidP="004D1A66">
            <w:pPr>
              <w:tabs>
                <w:tab w:val="left" w:pos="2371"/>
              </w:tabs>
              <w:spacing w:line="242" w:lineRule="auto"/>
              <w:ind w:left="0" w:right="96" w:hanging="2"/>
              <w:rPr>
                <w:rFonts w:asciiTheme="minorHAnsi" w:eastAsia="Century Gothic" w:hAnsiTheme="minorHAnsi" w:cstheme="minorHAnsi"/>
                <w:sz w:val="20"/>
                <w:szCs w:val="20"/>
                <w:lang w:val="es-ES"/>
              </w:rPr>
            </w:pPr>
            <w:r w:rsidRPr="00F00BC5">
              <w:rPr>
                <w:rFonts w:asciiTheme="minorHAnsi" w:eastAsia="Century Gothic" w:hAnsiTheme="minorHAnsi" w:cstheme="minorHAnsi"/>
                <w:sz w:val="20"/>
                <w:szCs w:val="20"/>
                <w:lang w:val="es-ES"/>
              </w:rPr>
              <w:t>•Nulidades y vicios del acto administrativo.</w:t>
            </w:r>
          </w:p>
          <w:p w14:paraId="571E59B7" w14:textId="77777777" w:rsidR="004D1A66" w:rsidRPr="00F00BC5" w:rsidRDefault="004D1A66" w:rsidP="004D1A66">
            <w:pPr>
              <w:tabs>
                <w:tab w:val="left" w:pos="2371"/>
              </w:tabs>
              <w:spacing w:line="242" w:lineRule="auto"/>
              <w:ind w:left="0" w:right="96" w:hanging="2"/>
              <w:rPr>
                <w:rFonts w:asciiTheme="minorHAnsi" w:eastAsia="Century Gothic" w:hAnsiTheme="minorHAnsi" w:cstheme="minorHAnsi"/>
                <w:sz w:val="20"/>
                <w:szCs w:val="20"/>
                <w:lang w:val="es-ES"/>
              </w:rPr>
            </w:pPr>
            <w:r w:rsidRPr="00F00BC5">
              <w:rPr>
                <w:rFonts w:asciiTheme="minorHAnsi" w:eastAsia="Century Gothic" w:hAnsiTheme="minorHAnsi" w:cstheme="minorHAnsi"/>
                <w:sz w:val="20"/>
                <w:szCs w:val="20"/>
                <w:lang w:val="es-ES"/>
              </w:rPr>
              <w:t>•Control de legalidad.</w:t>
            </w:r>
          </w:p>
          <w:p w14:paraId="42649866" w14:textId="77777777" w:rsidR="004D1A66" w:rsidRPr="00F00BC5" w:rsidRDefault="004D1A66" w:rsidP="004D1A66">
            <w:pPr>
              <w:tabs>
                <w:tab w:val="left" w:pos="2371"/>
              </w:tabs>
              <w:spacing w:line="242" w:lineRule="auto"/>
              <w:ind w:left="0" w:right="96" w:hanging="2"/>
              <w:rPr>
                <w:rFonts w:asciiTheme="minorHAnsi" w:eastAsia="Century Gothic" w:hAnsiTheme="minorHAnsi" w:cstheme="minorHAnsi"/>
                <w:sz w:val="20"/>
                <w:szCs w:val="20"/>
                <w:lang w:val="es-ES"/>
              </w:rPr>
            </w:pPr>
            <w:r w:rsidRPr="00F00BC5">
              <w:rPr>
                <w:rFonts w:asciiTheme="minorHAnsi" w:eastAsia="Century Gothic" w:hAnsiTheme="minorHAnsi" w:cstheme="minorHAnsi"/>
                <w:b/>
                <w:bCs/>
                <w:sz w:val="20"/>
                <w:szCs w:val="20"/>
                <w:lang w:val="es-ES"/>
              </w:rPr>
              <w:t>3. Estructuración, Redacción y Motivación de Actos Administrativos</w:t>
            </w:r>
            <w:r w:rsidRPr="00F00BC5">
              <w:rPr>
                <w:rFonts w:asciiTheme="minorHAnsi" w:eastAsia="Century Gothic" w:hAnsiTheme="minorHAnsi" w:cstheme="minorHAnsi"/>
                <w:sz w:val="20"/>
                <w:szCs w:val="20"/>
                <w:lang w:val="es-ES"/>
              </w:rPr>
              <w:t xml:space="preserve"> </w:t>
            </w:r>
          </w:p>
          <w:p w14:paraId="28374F82" w14:textId="77777777" w:rsidR="004D1A66" w:rsidRPr="00F00BC5" w:rsidRDefault="004D1A66" w:rsidP="004D1A66">
            <w:pPr>
              <w:tabs>
                <w:tab w:val="left" w:pos="2371"/>
              </w:tabs>
              <w:spacing w:line="242" w:lineRule="auto"/>
              <w:ind w:left="0" w:right="96" w:hanging="2"/>
              <w:rPr>
                <w:rFonts w:asciiTheme="minorHAnsi" w:eastAsia="Century Gothic" w:hAnsiTheme="minorHAnsi" w:cstheme="minorHAnsi"/>
                <w:sz w:val="20"/>
                <w:szCs w:val="20"/>
                <w:lang w:val="es-ES"/>
              </w:rPr>
            </w:pPr>
            <w:r w:rsidRPr="00F00BC5">
              <w:rPr>
                <w:rFonts w:asciiTheme="minorHAnsi" w:eastAsia="Century Gothic" w:hAnsiTheme="minorHAnsi" w:cstheme="minorHAnsi"/>
                <w:sz w:val="20"/>
                <w:szCs w:val="20"/>
                <w:lang w:val="es-ES"/>
              </w:rPr>
              <w:t>•Técnicas de redacción jurídica y administrativa.</w:t>
            </w:r>
          </w:p>
          <w:p w14:paraId="6CF1E885" w14:textId="77777777" w:rsidR="004D1A66" w:rsidRPr="00F00BC5" w:rsidRDefault="004D1A66" w:rsidP="004D1A66">
            <w:pPr>
              <w:tabs>
                <w:tab w:val="left" w:pos="2371"/>
              </w:tabs>
              <w:spacing w:line="242" w:lineRule="auto"/>
              <w:ind w:left="0" w:right="96" w:hanging="2"/>
              <w:rPr>
                <w:rFonts w:asciiTheme="minorHAnsi" w:eastAsia="Century Gothic" w:hAnsiTheme="minorHAnsi" w:cstheme="minorHAnsi"/>
                <w:sz w:val="20"/>
                <w:szCs w:val="20"/>
                <w:lang w:val="es-ES"/>
              </w:rPr>
            </w:pPr>
            <w:r w:rsidRPr="00F00BC5">
              <w:rPr>
                <w:rFonts w:asciiTheme="minorHAnsi" w:eastAsia="Century Gothic" w:hAnsiTheme="minorHAnsi" w:cstheme="minorHAnsi"/>
                <w:sz w:val="20"/>
                <w:szCs w:val="20"/>
                <w:lang w:val="es-ES"/>
              </w:rPr>
              <w:t>•Motivación fáctica y jurídica.</w:t>
            </w:r>
          </w:p>
          <w:p w14:paraId="17721C4C" w14:textId="77777777" w:rsidR="004D1A66" w:rsidRPr="00F00BC5" w:rsidRDefault="004D1A66" w:rsidP="004D1A66">
            <w:pPr>
              <w:tabs>
                <w:tab w:val="left" w:pos="2371"/>
              </w:tabs>
              <w:spacing w:line="242" w:lineRule="auto"/>
              <w:ind w:left="0" w:right="96" w:hanging="2"/>
              <w:rPr>
                <w:rFonts w:asciiTheme="minorHAnsi" w:eastAsia="Century Gothic" w:hAnsiTheme="minorHAnsi" w:cstheme="minorHAnsi"/>
                <w:sz w:val="20"/>
                <w:szCs w:val="20"/>
                <w:lang w:val="es-ES"/>
              </w:rPr>
            </w:pPr>
            <w:r w:rsidRPr="00F00BC5">
              <w:rPr>
                <w:rFonts w:asciiTheme="minorHAnsi" w:eastAsia="Century Gothic" w:hAnsiTheme="minorHAnsi" w:cstheme="minorHAnsi"/>
                <w:sz w:val="20"/>
                <w:szCs w:val="20"/>
                <w:lang w:val="es-ES"/>
              </w:rPr>
              <w:t>•Uso adecuado de fundamentos normativos y probatorios.</w:t>
            </w:r>
          </w:p>
          <w:p w14:paraId="0FB44B55" w14:textId="77777777" w:rsidR="004D1A66" w:rsidRPr="00F00BC5" w:rsidRDefault="004D1A66" w:rsidP="004D1A66">
            <w:pPr>
              <w:tabs>
                <w:tab w:val="left" w:pos="2371"/>
              </w:tabs>
              <w:spacing w:line="242" w:lineRule="auto"/>
              <w:ind w:left="0" w:right="96" w:hanging="2"/>
              <w:rPr>
                <w:rFonts w:asciiTheme="minorHAnsi" w:eastAsia="Century Gothic" w:hAnsiTheme="minorHAnsi" w:cstheme="minorHAnsi"/>
                <w:sz w:val="20"/>
                <w:szCs w:val="20"/>
                <w:lang w:val="es-ES"/>
              </w:rPr>
            </w:pPr>
            <w:r w:rsidRPr="00F00BC5">
              <w:rPr>
                <w:rFonts w:asciiTheme="minorHAnsi" w:eastAsia="Century Gothic" w:hAnsiTheme="minorHAnsi" w:cstheme="minorHAnsi"/>
                <w:sz w:val="20"/>
                <w:szCs w:val="20"/>
                <w:lang w:val="es-ES"/>
              </w:rPr>
              <w:t>•Tipología de actos administrativos.</w:t>
            </w:r>
          </w:p>
          <w:p w14:paraId="12BAA671" w14:textId="77777777" w:rsidR="004D1A66" w:rsidRPr="00F00BC5" w:rsidRDefault="004D1A66" w:rsidP="004D1A66">
            <w:pPr>
              <w:tabs>
                <w:tab w:val="left" w:pos="2371"/>
              </w:tabs>
              <w:spacing w:line="242" w:lineRule="auto"/>
              <w:ind w:left="0" w:right="96" w:hanging="2"/>
              <w:rPr>
                <w:rFonts w:asciiTheme="minorHAnsi" w:eastAsia="Century Gothic" w:hAnsiTheme="minorHAnsi" w:cstheme="minorHAnsi"/>
                <w:sz w:val="20"/>
                <w:szCs w:val="20"/>
                <w:lang w:val="es-ES"/>
              </w:rPr>
            </w:pPr>
            <w:r w:rsidRPr="00F00BC5">
              <w:rPr>
                <w:rFonts w:asciiTheme="minorHAnsi" w:eastAsia="Century Gothic" w:hAnsiTheme="minorHAnsi" w:cstheme="minorHAnsi"/>
                <w:sz w:val="20"/>
                <w:szCs w:val="20"/>
                <w:lang w:val="es-ES"/>
              </w:rPr>
              <w:t>•Buenas prácticas institucionales.</w:t>
            </w:r>
          </w:p>
          <w:p w14:paraId="1D8FF71F" w14:textId="77777777" w:rsidR="004D1A66" w:rsidRPr="00F00BC5" w:rsidRDefault="004D1A66" w:rsidP="004D1A66">
            <w:pPr>
              <w:tabs>
                <w:tab w:val="left" w:pos="2371"/>
              </w:tabs>
              <w:spacing w:line="242" w:lineRule="auto"/>
              <w:ind w:left="0" w:right="96" w:hanging="2"/>
              <w:rPr>
                <w:rFonts w:asciiTheme="minorHAnsi" w:eastAsia="Century Gothic" w:hAnsiTheme="minorHAnsi" w:cstheme="minorHAnsi"/>
                <w:sz w:val="20"/>
                <w:szCs w:val="20"/>
                <w:lang w:val="es-ES"/>
              </w:rPr>
            </w:pPr>
            <w:r w:rsidRPr="00F00BC5">
              <w:rPr>
                <w:rFonts w:asciiTheme="minorHAnsi" w:eastAsia="Century Gothic" w:hAnsiTheme="minorHAnsi" w:cstheme="minorHAnsi"/>
                <w:b/>
                <w:bCs/>
                <w:sz w:val="20"/>
                <w:szCs w:val="20"/>
                <w:lang w:val="es-ES"/>
              </w:rPr>
              <w:t>4. Control, Defensa y Casos Prácticos Aplicados</w:t>
            </w:r>
          </w:p>
          <w:p w14:paraId="37083156" w14:textId="77777777" w:rsidR="004D1A66" w:rsidRPr="00F00BC5" w:rsidRDefault="004D1A66" w:rsidP="004D1A66">
            <w:pPr>
              <w:tabs>
                <w:tab w:val="left" w:pos="2371"/>
              </w:tabs>
              <w:spacing w:line="242" w:lineRule="auto"/>
              <w:ind w:left="0" w:right="96" w:hanging="2"/>
              <w:rPr>
                <w:rFonts w:asciiTheme="minorHAnsi" w:eastAsia="Century Gothic" w:hAnsiTheme="minorHAnsi" w:cstheme="minorHAnsi"/>
                <w:sz w:val="20"/>
                <w:szCs w:val="20"/>
                <w:lang w:val="es-ES"/>
              </w:rPr>
            </w:pPr>
            <w:r w:rsidRPr="00F00BC5">
              <w:rPr>
                <w:rFonts w:asciiTheme="minorHAnsi" w:eastAsia="Century Gothic" w:hAnsiTheme="minorHAnsi" w:cstheme="minorHAnsi"/>
                <w:sz w:val="20"/>
                <w:szCs w:val="20"/>
                <w:lang w:val="es-ES"/>
              </w:rPr>
              <w:t>•Recursos administrativos.</w:t>
            </w:r>
          </w:p>
          <w:p w14:paraId="5059783F" w14:textId="77777777" w:rsidR="004D1A66" w:rsidRPr="00F00BC5" w:rsidRDefault="004D1A66" w:rsidP="004D1A66">
            <w:pPr>
              <w:tabs>
                <w:tab w:val="left" w:pos="2371"/>
              </w:tabs>
              <w:spacing w:line="242" w:lineRule="auto"/>
              <w:ind w:left="0" w:right="96" w:hanging="2"/>
              <w:rPr>
                <w:rFonts w:asciiTheme="minorHAnsi" w:eastAsia="Century Gothic" w:hAnsiTheme="minorHAnsi" w:cstheme="minorHAnsi"/>
                <w:sz w:val="20"/>
                <w:szCs w:val="20"/>
                <w:lang w:val="es-ES"/>
              </w:rPr>
            </w:pPr>
            <w:r w:rsidRPr="00F00BC5">
              <w:rPr>
                <w:rFonts w:asciiTheme="minorHAnsi" w:eastAsia="Century Gothic" w:hAnsiTheme="minorHAnsi" w:cstheme="minorHAnsi"/>
                <w:sz w:val="20"/>
                <w:szCs w:val="20"/>
                <w:lang w:val="es-ES"/>
              </w:rPr>
              <w:t>•Revocatoria directa.</w:t>
            </w:r>
          </w:p>
          <w:p w14:paraId="1366F815" w14:textId="77777777" w:rsidR="004D1A66" w:rsidRPr="00F00BC5" w:rsidRDefault="004D1A66" w:rsidP="004D1A66">
            <w:pPr>
              <w:tabs>
                <w:tab w:val="left" w:pos="2371"/>
              </w:tabs>
              <w:spacing w:line="242" w:lineRule="auto"/>
              <w:ind w:left="0" w:right="96" w:hanging="2"/>
              <w:rPr>
                <w:rFonts w:asciiTheme="minorHAnsi" w:eastAsia="Century Gothic" w:hAnsiTheme="minorHAnsi" w:cstheme="minorHAnsi"/>
                <w:sz w:val="20"/>
                <w:szCs w:val="20"/>
                <w:lang w:val="es-ES"/>
              </w:rPr>
            </w:pPr>
            <w:r w:rsidRPr="00F00BC5">
              <w:rPr>
                <w:rFonts w:asciiTheme="minorHAnsi" w:eastAsia="Century Gothic" w:hAnsiTheme="minorHAnsi" w:cstheme="minorHAnsi"/>
                <w:sz w:val="20"/>
                <w:szCs w:val="20"/>
                <w:lang w:val="es-ES"/>
              </w:rPr>
              <w:t>•Control judicial de los actos administrativos.</w:t>
            </w:r>
          </w:p>
          <w:p w14:paraId="70480662" w14:textId="77777777" w:rsidR="004D1A66" w:rsidRPr="00F00BC5" w:rsidRDefault="004D1A66" w:rsidP="004D1A66">
            <w:pPr>
              <w:tabs>
                <w:tab w:val="left" w:pos="2371"/>
              </w:tabs>
              <w:spacing w:line="242" w:lineRule="auto"/>
              <w:ind w:left="0" w:right="96" w:hanging="2"/>
              <w:rPr>
                <w:rFonts w:asciiTheme="minorHAnsi" w:eastAsia="Century Gothic" w:hAnsiTheme="minorHAnsi" w:cstheme="minorHAnsi"/>
                <w:sz w:val="20"/>
                <w:szCs w:val="20"/>
                <w:lang w:val="es-ES"/>
              </w:rPr>
            </w:pPr>
            <w:r w:rsidRPr="00F00BC5">
              <w:rPr>
                <w:rFonts w:asciiTheme="minorHAnsi" w:eastAsia="Century Gothic" w:hAnsiTheme="minorHAnsi" w:cstheme="minorHAnsi"/>
                <w:sz w:val="20"/>
                <w:szCs w:val="20"/>
                <w:lang w:val="es-ES"/>
              </w:rPr>
              <w:t>•Análisis de casos prácticos.</w:t>
            </w:r>
          </w:p>
          <w:p w14:paraId="1629C5C1" w14:textId="77777777" w:rsidR="004D1A66" w:rsidRPr="00F00BC5" w:rsidRDefault="004D1A66" w:rsidP="004D1A66">
            <w:pPr>
              <w:tabs>
                <w:tab w:val="left" w:pos="2371"/>
              </w:tabs>
              <w:spacing w:line="242" w:lineRule="auto"/>
              <w:ind w:left="0" w:right="96" w:hanging="2"/>
              <w:rPr>
                <w:rFonts w:asciiTheme="minorHAnsi" w:eastAsia="Century Gothic" w:hAnsiTheme="minorHAnsi" w:cstheme="minorHAnsi"/>
                <w:sz w:val="20"/>
                <w:szCs w:val="20"/>
                <w:lang w:val="es-ES"/>
              </w:rPr>
            </w:pPr>
            <w:r w:rsidRPr="00F00BC5">
              <w:rPr>
                <w:rFonts w:asciiTheme="minorHAnsi" w:eastAsia="Century Gothic" w:hAnsiTheme="minorHAnsi" w:cstheme="minorHAnsi"/>
                <w:sz w:val="20"/>
                <w:szCs w:val="20"/>
                <w:lang w:val="es-ES"/>
              </w:rPr>
              <w:t>•Aplicación de criterios en el contexto del Municipio de Funza.</w:t>
            </w:r>
          </w:p>
          <w:p w14:paraId="5B94432B" w14:textId="77777777" w:rsidR="004D1A66" w:rsidRPr="00F00BC5" w:rsidRDefault="004D1A66" w:rsidP="004D1A66">
            <w:pPr>
              <w:spacing w:line="175" w:lineRule="exact"/>
              <w:ind w:left="0" w:hanging="2"/>
              <w:rPr>
                <w:rFonts w:asciiTheme="minorHAnsi" w:eastAsia="Century Gothic" w:hAnsiTheme="minorHAnsi" w:cstheme="minorHAnsi"/>
                <w:spacing w:val="-2"/>
                <w:sz w:val="20"/>
                <w:szCs w:val="20"/>
                <w:lang w:val="es-ES"/>
              </w:rPr>
            </w:pPr>
          </w:p>
          <w:p w14:paraId="61E1C274" w14:textId="77777777" w:rsidR="004D1A66" w:rsidRPr="00F00BC5" w:rsidRDefault="004D1A66" w:rsidP="004D1A66">
            <w:pPr>
              <w:spacing w:line="175" w:lineRule="exact"/>
              <w:ind w:left="0" w:hanging="2"/>
              <w:rPr>
                <w:rFonts w:asciiTheme="minorHAnsi" w:eastAsia="Century Gothic" w:hAnsiTheme="minorHAnsi" w:cstheme="minorHAnsi"/>
                <w:sz w:val="20"/>
                <w:szCs w:val="20"/>
              </w:rPr>
            </w:pPr>
          </w:p>
        </w:tc>
        <w:tc>
          <w:tcPr>
            <w:tcW w:w="1159" w:type="dxa"/>
            <w:tcBorders>
              <w:top w:val="nil"/>
              <w:bottom w:val="single" w:sz="4" w:space="0" w:color="auto"/>
            </w:tcBorders>
          </w:tcPr>
          <w:p w14:paraId="2CEDC352"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rPr>
            </w:pPr>
          </w:p>
          <w:p w14:paraId="386AD8D6"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rPr>
            </w:pPr>
          </w:p>
          <w:p w14:paraId="760D5E7C"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rPr>
            </w:pPr>
          </w:p>
          <w:p w14:paraId="79EEA597"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rPr>
            </w:pPr>
          </w:p>
          <w:p w14:paraId="53539D72"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rPr>
            </w:pPr>
          </w:p>
          <w:p w14:paraId="49CC078A"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rPr>
            </w:pPr>
          </w:p>
          <w:p w14:paraId="334A0CE7"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rPr>
            </w:pPr>
          </w:p>
          <w:p w14:paraId="3ADDD69B"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rPr>
            </w:pPr>
          </w:p>
          <w:p w14:paraId="6B7EC63B" w14:textId="77777777" w:rsidR="004D1A66" w:rsidRPr="00F00BC5" w:rsidRDefault="004D1A66" w:rsidP="004D1A66">
            <w:pPr>
              <w:spacing w:before="29" w:line="1" w:lineRule="atLeast"/>
              <w:ind w:left="0" w:hanging="2"/>
              <w:jc w:val="center"/>
              <w:rPr>
                <w:rFonts w:asciiTheme="minorHAnsi" w:eastAsia="Century Gothic" w:hAnsiTheme="minorHAnsi" w:cstheme="minorHAnsi"/>
                <w:b/>
                <w:sz w:val="20"/>
                <w:szCs w:val="20"/>
              </w:rPr>
            </w:pPr>
          </w:p>
          <w:p w14:paraId="7987C209" w14:textId="77777777" w:rsidR="004D1A66" w:rsidRPr="00F00BC5" w:rsidRDefault="004D1A66" w:rsidP="004D1A66">
            <w:pPr>
              <w:spacing w:line="1" w:lineRule="atLeast"/>
              <w:ind w:left="0" w:right="74" w:hanging="2"/>
              <w:jc w:val="center"/>
              <w:rPr>
                <w:rFonts w:asciiTheme="minorHAnsi" w:eastAsia="Century Gothic" w:hAnsiTheme="minorHAnsi" w:cstheme="minorHAnsi"/>
                <w:b/>
                <w:sz w:val="20"/>
                <w:szCs w:val="20"/>
                <w:lang w:val="es-ES"/>
              </w:rPr>
            </w:pPr>
            <w:r w:rsidRPr="00F00BC5">
              <w:rPr>
                <w:rFonts w:asciiTheme="minorHAnsi" w:eastAsia="Century Gothic" w:hAnsiTheme="minorHAnsi" w:cstheme="minorHAnsi"/>
                <w:b/>
                <w:spacing w:val="-4"/>
                <w:w w:val="90"/>
                <w:sz w:val="20"/>
                <w:szCs w:val="20"/>
                <w:lang w:val="es-ES"/>
              </w:rPr>
              <w:t>CURS</w:t>
            </w:r>
            <w:r w:rsidRPr="00F00BC5">
              <w:rPr>
                <w:rFonts w:asciiTheme="minorHAnsi" w:eastAsia="Century Gothic" w:hAnsiTheme="minorHAnsi" w:cstheme="minorHAnsi"/>
                <w:b/>
                <w:spacing w:val="-10"/>
                <w:sz w:val="20"/>
                <w:szCs w:val="20"/>
                <w:lang w:val="es-ES"/>
              </w:rPr>
              <w:t>O</w:t>
            </w:r>
          </w:p>
        </w:tc>
        <w:tc>
          <w:tcPr>
            <w:tcW w:w="581" w:type="dxa"/>
            <w:tcBorders>
              <w:top w:val="nil"/>
              <w:bottom w:val="single" w:sz="4" w:space="0" w:color="auto"/>
            </w:tcBorders>
          </w:tcPr>
          <w:p w14:paraId="682BD62B"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74C4160C"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218EAFD1"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79FB964D"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43C1FCB6"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0408ABF6"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5BB9A7AD"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7C62713C"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679EFF62" w14:textId="77777777" w:rsidR="004D1A66" w:rsidRPr="00F00BC5" w:rsidRDefault="004D1A66" w:rsidP="004D1A66">
            <w:pPr>
              <w:spacing w:before="127" w:line="1" w:lineRule="atLeast"/>
              <w:ind w:left="0" w:hanging="2"/>
              <w:jc w:val="center"/>
              <w:rPr>
                <w:rFonts w:asciiTheme="minorHAnsi" w:eastAsia="Century Gothic" w:hAnsiTheme="minorHAnsi" w:cstheme="minorHAnsi"/>
                <w:b/>
                <w:sz w:val="20"/>
                <w:szCs w:val="20"/>
                <w:lang w:val="es-ES"/>
              </w:rPr>
            </w:pPr>
          </w:p>
          <w:p w14:paraId="59B844B7"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r w:rsidRPr="00F00BC5">
              <w:rPr>
                <w:rFonts w:asciiTheme="minorHAnsi" w:eastAsia="Century Gothic" w:hAnsiTheme="minorHAnsi" w:cstheme="minorHAnsi"/>
                <w:b/>
                <w:spacing w:val="-10"/>
                <w:sz w:val="20"/>
                <w:szCs w:val="20"/>
                <w:lang w:val="es-ES"/>
              </w:rPr>
              <w:t>1</w:t>
            </w:r>
          </w:p>
        </w:tc>
        <w:tc>
          <w:tcPr>
            <w:tcW w:w="1013" w:type="dxa"/>
            <w:tcBorders>
              <w:top w:val="nil"/>
              <w:bottom w:val="single" w:sz="4" w:space="0" w:color="auto"/>
            </w:tcBorders>
          </w:tcPr>
          <w:p w14:paraId="0D3112D3"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2EABE32C"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1336E382"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3BC2A182"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34BAC34E"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7BE36152"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5D198CC2"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3839E5FD" w14:textId="77777777" w:rsidR="004D1A66" w:rsidRPr="00F00BC5" w:rsidRDefault="004D1A66" w:rsidP="004D1A66">
            <w:pPr>
              <w:spacing w:before="124" w:line="1" w:lineRule="atLeast"/>
              <w:ind w:left="0" w:hanging="2"/>
              <w:jc w:val="center"/>
              <w:rPr>
                <w:rFonts w:asciiTheme="minorHAnsi" w:eastAsia="Century Gothic" w:hAnsiTheme="minorHAnsi" w:cstheme="minorHAnsi"/>
                <w:b/>
                <w:sz w:val="20"/>
                <w:szCs w:val="20"/>
                <w:lang w:val="es-ES"/>
              </w:rPr>
            </w:pPr>
          </w:p>
          <w:p w14:paraId="2038E9E3" w14:textId="77777777" w:rsidR="004D1A66" w:rsidRPr="00F00BC5" w:rsidRDefault="004D1A66" w:rsidP="004D1A66">
            <w:pPr>
              <w:spacing w:line="244" w:lineRule="auto"/>
              <w:ind w:left="0" w:right="103" w:hanging="2"/>
              <w:jc w:val="center"/>
              <w:rPr>
                <w:rFonts w:asciiTheme="minorHAnsi" w:eastAsia="Century Gothic" w:hAnsiTheme="minorHAnsi" w:cstheme="minorHAnsi"/>
                <w:b/>
                <w:sz w:val="20"/>
                <w:szCs w:val="20"/>
                <w:lang w:val="es-ES"/>
              </w:rPr>
            </w:pPr>
            <w:r w:rsidRPr="00F00BC5">
              <w:rPr>
                <w:rFonts w:asciiTheme="minorHAnsi" w:eastAsia="Century Gothic" w:hAnsiTheme="minorHAnsi" w:cstheme="minorHAnsi"/>
                <w:b/>
                <w:spacing w:val="-4"/>
                <w:w w:val="85"/>
                <w:sz w:val="20"/>
                <w:szCs w:val="20"/>
                <w:lang w:val="es-ES"/>
              </w:rPr>
              <w:t>PRESE</w:t>
            </w:r>
            <w:r w:rsidRPr="00F00BC5">
              <w:rPr>
                <w:rFonts w:asciiTheme="minorHAnsi" w:eastAsia="Century Gothic" w:hAnsiTheme="minorHAnsi" w:cstheme="minorHAnsi"/>
                <w:b/>
                <w:spacing w:val="-4"/>
                <w:sz w:val="20"/>
                <w:szCs w:val="20"/>
                <w:lang w:val="es-ES"/>
              </w:rPr>
              <w:t xml:space="preserve"> </w:t>
            </w:r>
            <w:r w:rsidRPr="00F00BC5">
              <w:rPr>
                <w:rFonts w:asciiTheme="minorHAnsi" w:eastAsia="Century Gothic" w:hAnsiTheme="minorHAnsi" w:cstheme="minorHAnsi"/>
                <w:b/>
                <w:spacing w:val="-9"/>
                <w:sz w:val="20"/>
                <w:szCs w:val="20"/>
                <w:lang w:val="es-ES"/>
              </w:rPr>
              <w:t>NCIAL</w:t>
            </w:r>
          </w:p>
        </w:tc>
        <w:tc>
          <w:tcPr>
            <w:tcW w:w="20" w:type="dxa"/>
            <w:tcBorders>
              <w:top w:val="nil"/>
              <w:bottom w:val="single" w:sz="4" w:space="0" w:color="auto"/>
              <w:right w:val="nil"/>
            </w:tcBorders>
          </w:tcPr>
          <w:p w14:paraId="42716E2D" w14:textId="77777777" w:rsidR="004D1A66" w:rsidRPr="00F00BC5" w:rsidRDefault="004D1A66" w:rsidP="004D1A66">
            <w:pPr>
              <w:spacing w:line="1" w:lineRule="atLeast"/>
              <w:ind w:left="0" w:hanging="2"/>
              <w:jc w:val="center"/>
              <w:rPr>
                <w:rFonts w:asciiTheme="minorHAnsi" w:eastAsia="Century Gothic" w:hAnsiTheme="minorHAnsi" w:cstheme="minorHAnsi"/>
                <w:sz w:val="20"/>
                <w:szCs w:val="20"/>
                <w:lang w:val="es-ES"/>
              </w:rPr>
            </w:pPr>
          </w:p>
        </w:tc>
        <w:tc>
          <w:tcPr>
            <w:tcW w:w="996" w:type="dxa"/>
            <w:tcBorders>
              <w:top w:val="nil"/>
              <w:left w:val="nil"/>
              <w:bottom w:val="single" w:sz="4" w:space="0" w:color="auto"/>
            </w:tcBorders>
          </w:tcPr>
          <w:p w14:paraId="149C7D7B"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528695F3"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103362F2"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1E67A553"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093E189A"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2E428F4F"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4A80887D"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4001057E"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023C83B3" w14:textId="77777777" w:rsidR="004D1A66" w:rsidRPr="00F00BC5" w:rsidRDefault="004D1A66" w:rsidP="004D1A66">
            <w:pPr>
              <w:spacing w:before="127" w:line="1" w:lineRule="atLeast"/>
              <w:ind w:left="0" w:hanging="2"/>
              <w:jc w:val="center"/>
              <w:rPr>
                <w:rFonts w:asciiTheme="minorHAnsi" w:eastAsia="Century Gothic" w:hAnsiTheme="minorHAnsi" w:cstheme="minorHAnsi"/>
                <w:b/>
                <w:sz w:val="20"/>
                <w:szCs w:val="20"/>
                <w:lang w:val="es-ES"/>
              </w:rPr>
            </w:pPr>
          </w:p>
          <w:p w14:paraId="66952418"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r w:rsidRPr="00F00BC5">
              <w:rPr>
                <w:rFonts w:asciiTheme="minorHAnsi" w:eastAsia="Century Gothic" w:hAnsiTheme="minorHAnsi" w:cstheme="minorHAnsi"/>
                <w:b/>
                <w:spacing w:val="-5"/>
                <w:sz w:val="20"/>
                <w:szCs w:val="20"/>
                <w:lang w:val="es-ES"/>
              </w:rPr>
              <w:t>40</w:t>
            </w:r>
          </w:p>
        </w:tc>
      </w:tr>
    </w:tbl>
    <w:p w14:paraId="6824718A" w14:textId="77777777" w:rsidR="004D1A66" w:rsidRPr="004D1A66" w:rsidRDefault="004D1A66" w:rsidP="004D1A66">
      <w:pPr>
        <w:pBdr>
          <w:top w:val="nil"/>
          <w:left w:val="nil"/>
          <w:bottom w:val="nil"/>
          <w:right w:val="nil"/>
          <w:between w:val="nil"/>
        </w:pBdr>
        <w:suppressAutoHyphens/>
        <w:overflowPunct w:val="0"/>
        <w:autoSpaceDE w:val="0"/>
        <w:autoSpaceDN w:val="0"/>
        <w:adjustRightInd w:val="0"/>
        <w:ind w:left="-2"/>
        <w:jc w:val="both"/>
        <w:textDirection w:val="btLr"/>
        <w:textAlignment w:val="baseline"/>
        <w:outlineLvl w:val="0"/>
        <w:rPr>
          <w:rFonts w:ascii="Tahoma" w:eastAsia="Outfit" w:hAnsi="Tahoma" w:cs="Tahoma"/>
          <w:color w:val="000000"/>
          <w:position w:val="-1"/>
          <w:sz w:val="20"/>
          <w:szCs w:val="20"/>
          <w:lang w:val="es-MX" w:eastAsia="es-ES"/>
        </w:rPr>
      </w:pPr>
    </w:p>
    <w:p w14:paraId="4CF446A7" w14:textId="7ECE8FF8" w:rsidR="004D1A66" w:rsidRPr="004D1A66" w:rsidRDefault="004D1A66" w:rsidP="00D777A5">
      <w:pPr>
        <w:pStyle w:val="Prrafodelista"/>
        <w:numPr>
          <w:ilvl w:val="0"/>
          <w:numId w:val="80"/>
        </w:numPr>
        <w:autoSpaceDE w:val="0"/>
        <w:autoSpaceDN w:val="0"/>
        <w:adjustRightInd w:val="0"/>
        <w:ind w:hanging="720"/>
        <w:rPr>
          <w:rFonts w:ascii="Outfit" w:hAnsi="Outfit" w:cs="Arial"/>
          <w:b/>
          <w:bCs/>
          <w:color w:val="000000"/>
          <w:sz w:val="20"/>
          <w:szCs w:val="20"/>
        </w:rPr>
      </w:pPr>
      <w:r w:rsidRPr="004D1A66">
        <w:rPr>
          <w:rFonts w:ascii="Outfit" w:hAnsi="Outfit" w:cs="Arial"/>
          <w:b/>
          <w:bCs/>
          <w:color w:val="000000"/>
          <w:sz w:val="20"/>
          <w:szCs w:val="20"/>
        </w:rPr>
        <w:t>CURSO NORMATIVIDAD AGENTES DE TRANSITO</w:t>
      </w:r>
    </w:p>
    <w:tbl>
      <w:tblPr>
        <w:tblStyle w:val="TableNormal5"/>
        <w:tblW w:w="84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16"/>
        <w:gridCol w:w="1552"/>
        <w:gridCol w:w="2646"/>
        <w:gridCol w:w="1159"/>
        <w:gridCol w:w="581"/>
        <w:gridCol w:w="1013"/>
        <w:gridCol w:w="20"/>
        <w:gridCol w:w="996"/>
        <w:gridCol w:w="45"/>
      </w:tblGrid>
      <w:tr w:rsidR="004D1A66" w:rsidRPr="00F00BC5" w14:paraId="23990B0B" w14:textId="77777777" w:rsidTr="009A1C78">
        <w:trPr>
          <w:trHeight w:val="981"/>
          <w:jc w:val="center"/>
        </w:trPr>
        <w:tc>
          <w:tcPr>
            <w:tcW w:w="416" w:type="dxa"/>
            <w:tcBorders>
              <w:bottom w:val="single" w:sz="4" w:space="0" w:color="auto"/>
            </w:tcBorders>
          </w:tcPr>
          <w:p w14:paraId="1474B9E2" w14:textId="77777777" w:rsidR="004D1A66" w:rsidRPr="00F00BC5" w:rsidRDefault="004D1A66" w:rsidP="004D1A66">
            <w:pPr>
              <w:spacing w:line="1" w:lineRule="atLeast"/>
              <w:ind w:left="0" w:hanging="2"/>
              <w:rPr>
                <w:rFonts w:asciiTheme="minorHAnsi" w:eastAsia="Century Gothic" w:hAnsiTheme="minorHAnsi" w:cstheme="minorHAnsi"/>
                <w:sz w:val="20"/>
                <w:szCs w:val="20"/>
                <w:lang w:val="en-US"/>
              </w:rPr>
            </w:pPr>
          </w:p>
        </w:tc>
        <w:tc>
          <w:tcPr>
            <w:tcW w:w="1552" w:type="dxa"/>
            <w:tcBorders>
              <w:bottom w:val="single" w:sz="4" w:space="0" w:color="auto"/>
            </w:tcBorders>
          </w:tcPr>
          <w:p w14:paraId="5D0BC1C8" w14:textId="77777777" w:rsidR="004D1A66" w:rsidRPr="00F00BC5" w:rsidRDefault="004D1A66" w:rsidP="004D1A66">
            <w:pPr>
              <w:spacing w:before="102" w:line="1" w:lineRule="atLeast"/>
              <w:ind w:left="0" w:hanging="2"/>
              <w:jc w:val="center"/>
              <w:rPr>
                <w:rFonts w:asciiTheme="minorHAnsi" w:eastAsia="Century Gothic" w:hAnsiTheme="minorHAnsi" w:cstheme="minorHAnsi"/>
                <w:b/>
                <w:sz w:val="20"/>
                <w:szCs w:val="20"/>
                <w:lang w:val="en-US"/>
              </w:rPr>
            </w:pPr>
          </w:p>
          <w:p w14:paraId="2715F5B7" w14:textId="77777777" w:rsidR="004D1A66" w:rsidRPr="00F00BC5" w:rsidRDefault="004D1A66" w:rsidP="004D1A66">
            <w:pPr>
              <w:spacing w:line="244" w:lineRule="auto"/>
              <w:ind w:left="0" w:right="387" w:hanging="2"/>
              <w:jc w:val="center"/>
              <w:rPr>
                <w:rFonts w:asciiTheme="minorHAnsi" w:eastAsia="Century Gothic" w:hAnsiTheme="minorHAnsi" w:cstheme="minorHAnsi"/>
                <w:b/>
                <w:sz w:val="20"/>
                <w:szCs w:val="20"/>
                <w:lang w:val="en-US"/>
              </w:rPr>
            </w:pPr>
            <w:r w:rsidRPr="00F00BC5">
              <w:rPr>
                <w:rFonts w:asciiTheme="minorHAnsi" w:eastAsia="Century Gothic" w:hAnsiTheme="minorHAnsi" w:cstheme="minorHAnsi"/>
                <w:b/>
                <w:spacing w:val="-2"/>
                <w:w w:val="85"/>
                <w:sz w:val="20"/>
                <w:szCs w:val="20"/>
                <w:lang w:val="en-US"/>
              </w:rPr>
              <w:t>ELEME</w:t>
            </w:r>
            <w:r w:rsidRPr="00F00BC5">
              <w:rPr>
                <w:rFonts w:asciiTheme="minorHAnsi" w:eastAsia="Century Gothic" w:hAnsiTheme="minorHAnsi" w:cstheme="minorHAnsi"/>
                <w:b/>
                <w:spacing w:val="-4"/>
                <w:sz w:val="20"/>
                <w:szCs w:val="20"/>
                <w:lang w:val="en-US"/>
              </w:rPr>
              <w:t>NTO</w:t>
            </w:r>
          </w:p>
        </w:tc>
        <w:tc>
          <w:tcPr>
            <w:tcW w:w="2646" w:type="dxa"/>
            <w:tcBorders>
              <w:bottom w:val="single" w:sz="4" w:space="0" w:color="auto"/>
            </w:tcBorders>
          </w:tcPr>
          <w:p w14:paraId="10804214"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n-US"/>
              </w:rPr>
            </w:pPr>
          </w:p>
          <w:p w14:paraId="2373AF84" w14:textId="77777777" w:rsidR="004D1A66" w:rsidRPr="00F00BC5" w:rsidRDefault="004D1A66" w:rsidP="004D1A66">
            <w:pPr>
              <w:spacing w:before="7" w:line="1" w:lineRule="atLeast"/>
              <w:ind w:left="0" w:hanging="2"/>
              <w:jc w:val="center"/>
              <w:rPr>
                <w:rFonts w:asciiTheme="minorHAnsi" w:eastAsia="Century Gothic" w:hAnsiTheme="minorHAnsi" w:cstheme="minorHAnsi"/>
                <w:b/>
                <w:sz w:val="20"/>
                <w:szCs w:val="20"/>
                <w:lang w:val="en-US"/>
              </w:rPr>
            </w:pPr>
          </w:p>
          <w:p w14:paraId="282121E9" w14:textId="77777777" w:rsidR="004D1A66" w:rsidRPr="00F00BC5" w:rsidRDefault="004D1A66" w:rsidP="004D1A66">
            <w:pPr>
              <w:spacing w:before="1" w:line="1" w:lineRule="atLeast"/>
              <w:ind w:left="0" w:hanging="2"/>
              <w:jc w:val="center"/>
              <w:rPr>
                <w:rFonts w:asciiTheme="minorHAnsi" w:eastAsia="Century Gothic" w:hAnsiTheme="minorHAnsi" w:cstheme="minorHAnsi"/>
                <w:b/>
                <w:sz w:val="20"/>
                <w:szCs w:val="20"/>
                <w:lang w:val="en-US"/>
              </w:rPr>
            </w:pPr>
            <w:r w:rsidRPr="00F00BC5">
              <w:rPr>
                <w:rFonts w:asciiTheme="minorHAnsi" w:eastAsia="Century Gothic" w:hAnsiTheme="minorHAnsi" w:cstheme="minorHAnsi"/>
                <w:b/>
                <w:spacing w:val="-2"/>
                <w:sz w:val="20"/>
                <w:szCs w:val="20"/>
                <w:lang w:val="en-US"/>
              </w:rPr>
              <w:t>DESCRIPCIÓN</w:t>
            </w:r>
          </w:p>
        </w:tc>
        <w:tc>
          <w:tcPr>
            <w:tcW w:w="1159" w:type="dxa"/>
            <w:tcBorders>
              <w:bottom w:val="single" w:sz="4" w:space="0" w:color="auto"/>
            </w:tcBorders>
          </w:tcPr>
          <w:p w14:paraId="1A1EC203" w14:textId="77777777" w:rsidR="004D1A66" w:rsidRPr="00F00BC5" w:rsidRDefault="004D1A66" w:rsidP="004D1A66">
            <w:pPr>
              <w:spacing w:before="99" w:line="242" w:lineRule="auto"/>
              <w:ind w:left="0" w:right="108" w:hanging="2"/>
              <w:jc w:val="center"/>
              <w:rPr>
                <w:rFonts w:asciiTheme="minorHAnsi" w:eastAsia="Century Gothic" w:hAnsiTheme="minorHAnsi" w:cstheme="minorHAnsi"/>
                <w:b/>
                <w:sz w:val="20"/>
                <w:szCs w:val="20"/>
                <w:lang w:val="en-US"/>
              </w:rPr>
            </w:pPr>
            <w:r w:rsidRPr="00F00BC5">
              <w:rPr>
                <w:rFonts w:asciiTheme="minorHAnsi" w:eastAsia="Century Gothic" w:hAnsiTheme="minorHAnsi" w:cstheme="minorHAnsi"/>
                <w:b/>
                <w:spacing w:val="-4"/>
                <w:sz w:val="20"/>
                <w:szCs w:val="20"/>
                <w:lang w:val="en-US"/>
              </w:rPr>
              <w:t>UNID</w:t>
            </w:r>
            <w:r w:rsidRPr="00F00BC5">
              <w:rPr>
                <w:rFonts w:asciiTheme="minorHAnsi" w:eastAsia="Century Gothic" w:hAnsiTheme="minorHAnsi" w:cstheme="minorHAnsi"/>
                <w:b/>
                <w:spacing w:val="-8"/>
                <w:sz w:val="20"/>
                <w:szCs w:val="20"/>
                <w:lang w:val="en-US"/>
              </w:rPr>
              <w:t>AD</w:t>
            </w:r>
            <w:r w:rsidRPr="00F00BC5">
              <w:rPr>
                <w:rFonts w:asciiTheme="minorHAnsi" w:eastAsia="Century Gothic" w:hAnsiTheme="minorHAnsi" w:cstheme="minorHAnsi"/>
                <w:b/>
                <w:spacing w:val="-4"/>
                <w:sz w:val="20"/>
                <w:szCs w:val="20"/>
                <w:lang w:val="en-US"/>
              </w:rPr>
              <w:t xml:space="preserve"> </w:t>
            </w:r>
            <w:r w:rsidRPr="00F00BC5">
              <w:rPr>
                <w:rFonts w:asciiTheme="minorHAnsi" w:eastAsia="Century Gothic" w:hAnsiTheme="minorHAnsi" w:cstheme="minorHAnsi"/>
                <w:b/>
                <w:spacing w:val="-8"/>
                <w:sz w:val="20"/>
                <w:szCs w:val="20"/>
                <w:lang w:val="en-US"/>
              </w:rPr>
              <w:t>DE</w:t>
            </w:r>
            <w:r w:rsidRPr="00F00BC5">
              <w:rPr>
                <w:rFonts w:asciiTheme="minorHAnsi" w:eastAsia="Century Gothic" w:hAnsiTheme="minorHAnsi" w:cstheme="minorHAnsi"/>
                <w:b/>
                <w:spacing w:val="-4"/>
                <w:sz w:val="20"/>
                <w:szCs w:val="20"/>
                <w:lang w:val="en-US"/>
              </w:rPr>
              <w:t xml:space="preserve"> MEDI </w:t>
            </w:r>
            <w:r w:rsidRPr="00F00BC5">
              <w:rPr>
                <w:rFonts w:asciiTheme="minorHAnsi" w:eastAsia="Century Gothic" w:hAnsiTheme="minorHAnsi" w:cstheme="minorHAnsi"/>
                <w:b/>
                <w:spacing w:val="-6"/>
                <w:sz w:val="20"/>
                <w:szCs w:val="20"/>
                <w:lang w:val="en-US"/>
              </w:rPr>
              <w:t>DA</w:t>
            </w:r>
          </w:p>
        </w:tc>
        <w:tc>
          <w:tcPr>
            <w:tcW w:w="581" w:type="dxa"/>
            <w:tcBorders>
              <w:bottom w:val="single" w:sz="4" w:space="0" w:color="auto"/>
            </w:tcBorders>
          </w:tcPr>
          <w:p w14:paraId="2905A2D1" w14:textId="77777777" w:rsidR="004D1A66" w:rsidRPr="00F00BC5" w:rsidRDefault="004D1A66" w:rsidP="004D1A66">
            <w:pPr>
              <w:spacing w:before="4" w:line="1" w:lineRule="atLeast"/>
              <w:ind w:left="0" w:hanging="2"/>
              <w:jc w:val="center"/>
              <w:rPr>
                <w:rFonts w:asciiTheme="minorHAnsi" w:eastAsia="Century Gothic" w:hAnsiTheme="minorHAnsi" w:cstheme="minorHAnsi"/>
                <w:b/>
                <w:sz w:val="20"/>
                <w:szCs w:val="20"/>
                <w:lang w:val="en-US"/>
              </w:rPr>
            </w:pPr>
          </w:p>
          <w:p w14:paraId="5843E877" w14:textId="77777777" w:rsidR="004D1A66" w:rsidRPr="00F00BC5" w:rsidRDefault="004D1A66" w:rsidP="004D1A66">
            <w:pPr>
              <w:spacing w:line="242" w:lineRule="auto"/>
              <w:ind w:left="0" w:right="99" w:hanging="2"/>
              <w:jc w:val="center"/>
              <w:rPr>
                <w:rFonts w:asciiTheme="minorHAnsi" w:eastAsia="Century Gothic" w:hAnsiTheme="minorHAnsi" w:cstheme="minorHAnsi"/>
                <w:b/>
                <w:sz w:val="20"/>
                <w:szCs w:val="20"/>
                <w:lang w:val="en-US"/>
              </w:rPr>
            </w:pPr>
            <w:r w:rsidRPr="00F00BC5">
              <w:rPr>
                <w:rFonts w:asciiTheme="minorHAnsi" w:eastAsia="Century Gothic" w:hAnsiTheme="minorHAnsi" w:cstheme="minorHAnsi"/>
                <w:b/>
                <w:spacing w:val="-6"/>
                <w:sz w:val="20"/>
                <w:szCs w:val="20"/>
                <w:lang w:val="en-US"/>
              </w:rPr>
              <w:t xml:space="preserve">CA </w:t>
            </w:r>
            <w:r w:rsidRPr="00F00BC5">
              <w:rPr>
                <w:rFonts w:asciiTheme="minorHAnsi" w:eastAsia="Century Gothic" w:hAnsiTheme="minorHAnsi" w:cstheme="minorHAnsi"/>
                <w:b/>
                <w:spacing w:val="-4"/>
                <w:w w:val="80"/>
                <w:sz w:val="20"/>
                <w:szCs w:val="20"/>
                <w:lang w:val="en-US"/>
              </w:rPr>
              <w:t>NTID</w:t>
            </w:r>
            <w:r w:rsidRPr="00F00BC5">
              <w:rPr>
                <w:rFonts w:asciiTheme="minorHAnsi" w:eastAsia="Century Gothic" w:hAnsiTheme="minorHAnsi" w:cstheme="minorHAnsi"/>
                <w:b/>
                <w:spacing w:val="-4"/>
                <w:sz w:val="20"/>
                <w:szCs w:val="20"/>
                <w:lang w:val="en-US"/>
              </w:rPr>
              <w:t xml:space="preserve"> </w:t>
            </w:r>
            <w:r w:rsidRPr="00F00BC5">
              <w:rPr>
                <w:rFonts w:asciiTheme="minorHAnsi" w:eastAsia="Century Gothic" w:hAnsiTheme="minorHAnsi" w:cstheme="minorHAnsi"/>
                <w:b/>
                <w:spacing w:val="-6"/>
                <w:sz w:val="20"/>
                <w:szCs w:val="20"/>
                <w:lang w:val="en-US"/>
              </w:rPr>
              <w:t>AD</w:t>
            </w:r>
          </w:p>
        </w:tc>
        <w:tc>
          <w:tcPr>
            <w:tcW w:w="1013" w:type="dxa"/>
            <w:tcBorders>
              <w:bottom w:val="single" w:sz="4" w:space="0" w:color="auto"/>
            </w:tcBorders>
          </w:tcPr>
          <w:p w14:paraId="403A1471" w14:textId="77777777" w:rsidR="004D1A66" w:rsidRPr="00F00BC5" w:rsidRDefault="004D1A66" w:rsidP="004D1A66">
            <w:pPr>
              <w:spacing w:before="4" w:line="1" w:lineRule="atLeast"/>
              <w:ind w:left="0" w:hanging="2"/>
              <w:jc w:val="center"/>
              <w:rPr>
                <w:rFonts w:asciiTheme="minorHAnsi" w:eastAsia="Century Gothic" w:hAnsiTheme="minorHAnsi" w:cstheme="minorHAnsi"/>
                <w:b/>
                <w:sz w:val="20"/>
                <w:szCs w:val="20"/>
                <w:lang w:val="en-US"/>
              </w:rPr>
            </w:pPr>
          </w:p>
          <w:p w14:paraId="0F2F0C85" w14:textId="77777777" w:rsidR="004D1A66" w:rsidRPr="00F00BC5" w:rsidRDefault="004D1A66" w:rsidP="004D1A66">
            <w:pPr>
              <w:spacing w:line="242" w:lineRule="auto"/>
              <w:ind w:left="0" w:right="112" w:hanging="2"/>
              <w:jc w:val="center"/>
              <w:rPr>
                <w:rFonts w:asciiTheme="minorHAnsi" w:eastAsia="Century Gothic" w:hAnsiTheme="minorHAnsi" w:cstheme="minorHAnsi"/>
                <w:b/>
                <w:sz w:val="20"/>
                <w:szCs w:val="20"/>
                <w:lang w:val="en-US"/>
              </w:rPr>
            </w:pPr>
            <w:r w:rsidRPr="00F00BC5">
              <w:rPr>
                <w:rFonts w:asciiTheme="minorHAnsi" w:eastAsia="Century Gothic" w:hAnsiTheme="minorHAnsi" w:cstheme="minorHAnsi"/>
                <w:b/>
                <w:spacing w:val="-4"/>
                <w:sz w:val="20"/>
                <w:szCs w:val="20"/>
                <w:lang w:val="en-US"/>
              </w:rPr>
              <w:t>MOD</w:t>
            </w:r>
            <w:r w:rsidRPr="00F00BC5">
              <w:rPr>
                <w:rFonts w:asciiTheme="minorHAnsi" w:eastAsia="Century Gothic" w:hAnsiTheme="minorHAnsi" w:cstheme="minorHAnsi"/>
                <w:b/>
                <w:spacing w:val="-2"/>
                <w:w w:val="90"/>
                <w:sz w:val="20"/>
                <w:szCs w:val="20"/>
                <w:lang w:val="en-US"/>
              </w:rPr>
              <w:t>ALIDA</w:t>
            </w:r>
            <w:r w:rsidRPr="00F00BC5">
              <w:rPr>
                <w:rFonts w:asciiTheme="minorHAnsi" w:eastAsia="Century Gothic" w:hAnsiTheme="minorHAnsi" w:cstheme="minorHAnsi"/>
                <w:b/>
                <w:spacing w:val="-2"/>
                <w:sz w:val="20"/>
                <w:szCs w:val="20"/>
                <w:lang w:val="en-US"/>
              </w:rPr>
              <w:t xml:space="preserve"> </w:t>
            </w:r>
            <w:r w:rsidRPr="00F00BC5">
              <w:rPr>
                <w:rFonts w:asciiTheme="minorHAnsi" w:eastAsia="Century Gothic" w:hAnsiTheme="minorHAnsi" w:cstheme="minorHAnsi"/>
                <w:b/>
                <w:spacing w:val="-10"/>
                <w:sz w:val="20"/>
                <w:szCs w:val="20"/>
                <w:lang w:val="en-US"/>
              </w:rPr>
              <w:t>D</w:t>
            </w:r>
          </w:p>
        </w:tc>
        <w:tc>
          <w:tcPr>
            <w:tcW w:w="1061" w:type="dxa"/>
            <w:gridSpan w:val="3"/>
            <w:tcBorders>
              <w:bottom w:val="single" w:sz="4" w:space="0" w:color="auto"/>
            </w:tcBorders>
          </w:tcPr>
          <w:p w14:paraId="1AFFF926" w14:textId="77777777" w:rsidR="004D1A66" w:rsidRPr="00F00BC5" w:rsidRDefault="004D1A66" w:rsidP="004D1A66">
            <w:pPr>
              <w:spacing w:before="4" w:line="1" w:lineRule="atLeast"/>
              <w:ind w:left="0" w:hanging="2"/>
              <w:jc w:val="center"/>
              <w:rPr>
                <w:rFonts w:asciiTheme="minorHAnsi" w:eastAsia="Century Gothic" w:hAnsiTheme="minorHAnsi" w:cstheme="minorHAnsi"/>
                <w:b/>
                <w:sz w:val="20"/>
                <w:szCs w:val="20"/>
                <w:lang w:val="en-US"/>
              </w:rPr>
            </w:pPr>
          </w:p>
          <w:p w14:paraId="6905EE6F" w14:textId="77777777" w:rsidR="004D1A66" w:rsidRPr="00F00BC5" w:rsidRDefault="004D1A66" w:rsidP="004D1A66">
            <w:pPr>
              <w:spacing w:line="242" w:lineRule="auto"/>
              <w:ind w:left="0" w:right="143" w:hanging="2"/>
              <w:jc w:val="center"/>
              <w:rPr>
                <w:rFonts w:asciiTheme="minorHAnsi" w:eastAsia="Century Gothic" w:hAnsiTheme="minorHAnsi" w:cstheme="minorHAnsi"/>
                <w:b/>
                <w:sz w:val="20"/>
                <w:szCs w:val="20"/>
                <w:lang w:val="en-US"/>
              </w:rPr>
            </w:pPr>
            <w:r w:rsidRPr="00F00BC5">
              <w:rPr>
                <w:rFonts w:asciiTheme="minorHAnsi" w:eastAsia="Century Gothic" w:hAnsiTheme="minorHAnsi" w:cstheme="minorHAnsi"/>
                <w:b/>
                <w:spacing w:val="-8"/>
                <w:sz w:val="20"/>
                <w:szCs w:val="20"/>
                <w:lang w:val="en-US"/>
              </w:rPr>
              <w:t>HORAS</w:t>
            </w:r>
            <w:r w:rsidRPr="00F00BC5">
              <w:rPr>
                <w:rFonts w:asciiTheme="minorHAnsi" w:eastAsia="Century Gothic" w:hAnsiTheme="minorHAnsi" w:cstheme="minorHAnsi"/>
                <w:b/>
                <w:spacing w:val="-6"/>
                <w:sz w:val="20"/>
                <w:szCs w:val="20"/>
                <w:lang w:val="en-US"/>
              </w:rPr>
              <w:t xml:space="preserve"> DE CURSO</w:t>
            </w:r>
          </w:p>
        </w:tc>
      </w:tr>
      <w:tr w:rsidR="004D1A66" w:rsidRPr="00F00BC5" w14:paraId="3882C30A" w14:textId="77777777" w:rsidTr="009A1C78">
        <w:trPr>
          <w:gridAfter w:val="1"/>
          <w:wAfter w:w="45" w:type="dxa"/>
          <w:trHeight w:val="3924"/>
          <w:jc w:val="center"/>
        </w:trPr>
        <w:tc>
          <w:tcPr>
            <w:tcW w:w="416" w:type="dxa"/>
            <w:tcBorders>
              <w:bottom w:val="single" w:sz="4" w:space="0" w:color="auto"/>
            </w:tcBorders>
          </w:tcPr>
          <w:p w14:paraId="41495BFE" w14:textId="77777777" w:rsidR="004D1A66" w:rsidRPr="00F00BC5" w:rsidRDefault="004D1A66" w:rsidP="004D1A66">
            <w:pPr>
              <w:spacing w:line="1" w:lineRule="atLeast"/>
              <w:ind w:left="0" w:hanging="2"/>
              <w:rPr>
                <w:rFonts w:asciiTheme="minorHAnsi" w:eastAsia="Century Gothic" w:hAnsiTheme="minorHAnsi" w:cstheme="minorHAnsi"/>
                <w:b/>
                <w:sz w:val="20"/>
                <w:szCs w:val="20"/>
                <w:lang w:val="en-US"/>
              </w:rPr>
            </w:pPr>
          </w:p>
          <w:p w14:paraId="365B058D" w14:textId="77777777" w:rsidR="004D1A66" w:rsidRPr="00F00BC5" w:rsidRDefault="004D1A66" w:rsidP="004D1A66">
            <w:pPr>
              <w:spacing w:line="1" w:lineRule="atLeast"/>
              <w:ind w:left="0" w:hanging="2"/>
              <w:rPr>
                <w:rFonts w:asciiTheme="minorHAnsi" w:eastAsia="Century Gothic" w:hAnsiTheme="minorHAnsi" w:cstheme="minorHAnsi"/>
                <w:b/>
                <w:sz w:val="20"/>
                <w:szCs w:val="20"/>
                <w:lang w:val="en-US"/>
              </w:rPr>
            </w:pPr>
          </w:p>
          <w:p w14:paraId="5CF0C9BD" w14:textId="77777777" w:rsidR="004D1A66" w:rsidRPr="00F00BC5" w:rsidRDefault="004D1A66" w:rsidP="004D1A66">
            <w:pPr>
              <w:spacing w:line="1" w:lineRule="atLeast"/>
              <w:ind w:left="0" w:hanging="2"/>
              <w:rPr>
                <w:rFonts w:asciiTheme="minorHAnsi" w:eastAsia="Century Gothic" w:hAnsiTheme="minorHAnsi" w:cstheme="minorHAnsi"/>
                <w:b/>
                <w:sz w:val="20"/>
                <w:szCs w:val="20"/>
                <w:lang w:val="en-US"/>
              </w:rPr>
            </w:pPr>
          </w:p>
          <w:p w14:paraId="1C78377F" w14:textId="77777777" w:rsidR="004D1A66" w:rsidRPr="00F00BC5" w:rsidRDefault="004D1A66" w:rsidP="004D1A66">
            <w:pPr>
              <w:spacing w:line="1" w:lineRule="atLeast"/>
              <w:ind w:left="0" w:hanging="2"/>
              <w:rPr>
                <w:rFonts w:asciiTheme="minorHAnsi" w:eastAsia="Century Gothic" w:hAnsiTheme="minorHAnsi" w:cstheme="minorHAnsi"/>
                <w:b/>
                <w:sz w:val="20"/>
                <w:szCs w:val="20"/>
                <w:lang w:val="en-US"/>
              </w:rPr>
            </w:pPr>
          </w:p>
          <w:p w14:paraId="4AF5C2D3" w14:textId="77777777" w:rsidR="004D1A66" w:rsidRPr="00F00BC5" w:rsidRDefault="004D1A66" w:rsidP="004D1A66">
            <w:pPr>
              <w:spacing w:line="1" w:lineRule="atLeast"/>
              <w:ind w:left="0" w:hanging="2"/>
              <w:rPr>
                <w:rFonts w:asciiTheme="minorHAnsi" w:eastAsia="Century Gothic" w:hAnsiTheme="minorHAnsi" w:cstheme="minorHAnsi"/>
                <w:b/>
                <w:sz w:val="20"/>
                <w:szCs w:val="20"/>
                <w:lang w:val="en-US"/>
              </w:rPr>
            </w:pPr>
          </w:p>
          <w:p w14:paraId="514001A0" w14:textId="77777777" w:rsidR="004D1A66" w:rsidRPr="00F00BC5" w:rsidRDefault="004D1A66" w:rsidP="004D1A66">
            <w:pPr>
              <w:spacing w:line="1" w:lineRule="atLeast"/>
              <w:ind w:left="0" w:hanging="2"/>
              <w:rPr>
                <w:rFonts w:asciiTheme="minorHAnsi" w:eastAsia="Century Gothic" w:hAnsiTheme="minorHAnsi" w:cstheme="minorHAnsi"/>
                <w:b/>
                <w:sz w:val="20"/>
                <w:szCs w:val="20"/>
                <w:lang w:val="en-US"/>
              </w:rPr>
            </w:pPr>
          </w:p>
          <w:p w14:paraId="1F8B4353" w14:textId="77777777" w:rsidR="004D1A66" w:rsidRPr="00F00BC5" w:rsidRDefault="004D1A66" w:rsidP="004D1A66">
            <w:pPr>
              <w:spacing w:line="1" w:lineRule="atLeast"/>
              <w:ind w:left="0" w:hanging="2"/>
              <w:rPr>
                <w:rFonts w:asciiTheme="minorHAnsi" w:eastAsia="Century Gothic" w:hAnsiTheme="minorHAnsi" w:cstheme="minorHAnsi"/>
                <w:b/>
                <w:sz w:val="20"/>
                <w:szCs w:val="20"/>
                <w:lang w:val="en-US"/>
              </w:rPr>
            </w:pPr>
          </w:p>
          <w:p w14:paraId="3CA285B8" w14:textId="77777777" w:rsidR="004D1A66" w:rsidRPr="00F00BC5" w:rsidRDefault="004D1A66" w:rsidP="004D1A66">
            <w:pPr>
              <w:spacing w:line="1" w:lineRule="atLeast"/>
              <w:ind w:left="0" w:hanging="2"/>
              <w:rPr>
                <w:rFonts w:asciiTheme="minorHAnsi" w:eastAsia="Century Gothic" w:hAnsiTheme="minorHAnsi" w:cstheme="minorHAnsi"/>
                <w:b/>
                <w:sz w:val="20"/>
                <w:szCs w:val="20"/>
                <w:lang w:val="en-US"/>
              </w:rPr>
            </w:pPr>
          </w:p>
          <w:p w14:paraId="41F0B105" w14:textId="77777777" w:rsidR="004D1A66" w:rsidRPr="00F00BC5" w:rsidRDefault="004D1A66" w:rsidP="004D1A66">
            <w:pPr>
              <w:spacing w:before="127" w:line="1" w:lineRule="atLeast"/>
              <w:ind w:left="0" w:hanging="2"/>
              <w:rPr>
                <w:rFonts w:asciiTheme="minorHAnsi" w:eastAsia="Century Gothic" w:hAnsiTheme="minorHAnsi" w:cstheme="minorHAnsi"/>
                <w:b/>
                <w:sz w:val="20"/>
                <w:szCs w:val="20"/>
                <w:lang w:val="en-US"/>
              </w:rPr>
            </w:pPr>
          </w:p>
          <w:p w14:paraId="49C3EA1A" w14:textId="77777777" w:rsidR="004D1A66" w:rsidRPr="00F00BC5" w:rsidRDefault="004D1A66" w:rsidP="004D1A66">
            <w:pPr>
              <w:spacing w:line="1" w:lineRule="atLeast"/>
              <w:ind w:left="0" w:hanging="2"/>
              <w:rPr>
                <w:rFonts w:asciiTheme="minorHAnsi" w:eastAsia="Century Gothic" w:hAnsiTheme="minorHAnsi" w:cstheme="minorHAnsi"/>
                <w:b/>
                <w:sz w:val="20"/>
                <w:szCs w:val="20"/>
                <w:lang w:val="en-US"/>
              </w:rPr>
            </w:pPr>
            <w:r w:rsidRPr="00F00BC5">
              <w:rPr>
                <w:rFonts w:asciiTheme="minorHAnsi" w:eastAsia="Century Gothic" w:hAnsiTheme="minorHAnsi" w:cstheme="minorHAnsi"/>
                <w:b/>
                <w:spacing w:val="-10"/>
                <w:sz w:val="20"/>
                <w:szCs w:val="20"/>
                <w:lang w:val="en-US"/>
              </w:rPr>
              <w:t>1</w:t>
            </w:r>
          </w:p>
        </w:tc>
        <w:tc>
          <w:tcPr>
            <w:tcW w:w="1552" w:type="dxa"/>
            <w:tcBorders>
              <w:top w:val="nil"/>
              <w:bottom w:val="single" w:sz="4" w:space="0" w:color="auto"/>
            </w:tcBorders>
          </w:tcPr>
          <w:p w14:paraId="7BF8C6C0" w14:textId="77777777" w:rsidR="004D1A66" w:rsidRPr="00F00BC5" w:rsidRDefault="004D1A66" w:rsidP="004D1A66">
            <w:pPr>
              <w:spacing w:line="1" w:lineRule="atLeast"/>
              <w:ind w:left="0" w:hanging="2"/>
              <w:rPr>
                <w:rFonts w:asciiTheme="minorHAnsi" w:eastAsia="Century Gothic" w:hAnsiTheme="minorHAnsi" w:cstheme="minorHAnsi"/>
                <w:b/>
                <w:sz w:val="20"/>
                <w:szCs w:val="20"/>
                <w:lang w:val="en-US"/>
              </w:rPr>
            </w:pPr>
          </w:p>
          <w:p w14:paraId="11EDB5C1" w14:textId="77777777" w:rsidR="004D1A66" w:rsidRPr="00F00BC5" w:rsidRDefault="004D1A66" w:rsidP="004D1A66">
            <w:pPr>
              <w:spacing w:line="1" w:lineRule="atLeast"/>
              <w:ind w:left="0" w:hanging="2"/>
              <w:rPr>
                <w:rFonts w:asciiTheme="minorHAnsi" w:eastAsia="Century Gothic" w:hAnsiTheme="minorHAnsi" w:cstheme="minorHAnsi"/>
                <w:b/>
                <w:sz w:val="20"/>
                <w:szCs w:val="20"/>
                <w:lang w:val="en-US"/>
              </w:rPr>
            </w:pPr>
          </w:p>
          <w:p w14:paraId="67626648" w14:textId="77777777" w:rsidR="004D1A66" w:rsidRPr="00F00BC5" w:rsidRDefault="004D1A66" w:rsidP="004D1A66">
            <w:pPr>
              <w:spacing w:before="136" w:line="1" w:lineRule="atLeast"/>
              <w:ind w:left="0" w:hanging="2"/>
              <w:rPr>
                <w:rFonts w:asciiTheme="minorHAnsi" w:eastAsia="Century Gothic" w:hAnsiTheme="minorHAnsi" w:cstheme="minorHAnsi"/>
                <w:b/>
                <w:sz w:val="20"/>
                <w:szCs w:val="20"/>
                <w:lang w:val="en-US"/>
              </w:rPr>
            </w:pPr>
          </w:p>
          <w:p w14:paraId="44FAC8B3" w14:textId="77777777" w:rsidR="004D1A66" w:rsidRPr="00F00BC5" w:rsidRDefault="004D1A66" w:rsidP="004D1A66">
            <w:pPr>
              <w:keepNext/>
              <w:keepLines/>
              <w:overflowPunct w:val="0"/>
              <w:adjustRightInd w:val="0"/>
              <w:spacing w:before="2" w:after="120" w:line="1" w:lineRule="atLeast"/>
              <w:ind w:left="0" w:hanging="2"/>
              <w:textAlignment w:val="baseline"/>
              <w:rPr>
                <w:rFonts w:asciiTheme="minorHAnsi" w:hAnsiTheme="minorHAnsi" w:cstheme="minorHAnsi"/>
                <w:b/>
                <w:spacing w:val="-2"/>
                <w:sz w:val="20"/>
                <w:szCs w:val="20"/>
                <w:lang w:val="en-US" w:eastAsia="es-ES"/>
              </w:rPr>
            </w:pPr>
            <w:r w:rsidRPr="00F00BC5">
              <w:rPr>
                <w:rFonts w:asciiTheme="minorHAnsi" w:hAnsiTheme="minorHAnsi" w:cstheme="minorHAnsi"/>
                <w:b/>
                <w:spacing w:val="-2"/>
                <w:sz w:val="20"/>
                <w:szCs w:val="20"/>
                <w:lang w:val="en-US" w:eastAsia="es-ES"/>
              </w:rPr>
              <w:t xml:space="preserve">CURSO NORMATIVIDAD AGENTES DE TRANSITO </w:t>
            </w:r>
          </w:p>
          <w:p w14:paraId="63F24E1F" w14:textId="77777777" w:rsidR="004D1A66" w:rsidRPr="00F00BC5" w:rsidRDefault="004D1A66" w:rsidP="004D1A66">
            <w:pPr>
              <w:spacing w:line="244" w:lineRule="auto"/>
              <w:ind w:left="0" w:right="117" w:hanging="2"/>
              <w:jc w:val="center"/>
              <w:rPr>
                <w:rFonts w:asciiTheme="minorHAnsi" w:eastAsia="Century Gothic" w:hAnsiTheme="minorHAnsi" w:cstheme="minorHAnsi"/>
                <w:b/>
                <w:sz w:val="20"/>
                <w:szCs w:val="20"/>
                <w:lang w:val="en-US"/>
              </w:rPr>
            </w:pPr>
          </w:p>
        </w:tc>
        <w:tc>
          <w:tcPr>
            <w:tcW w:w="2646" w:type="dxa"/>
            <w:tcBorders>
              <w:top w:val="nil"/>
              <w:bottom w:val="single" w:sz="4" w:space="0" w:color="auto"/>
            </w:tcBorders>
          </w:tcPr>
          <w:p w14:paraId="61ABE5F5" w14:textId="77777777" w:rsidR="004D1A66" w:rsidRPr="00F00BC5" w:rsidRDefault="004D1A66" w:rsidP="004D1A66">
            <w:pPr>
              <w:tabs>
                <w:tab w:val="left" w:pos="2371"/>
              </w:tabs>
              <w:spacing w:line="242" w:lineRule="auto"/>
              <w:ind w:left="0" w:right="96" w:hanging="2"/>
              <w:jc w:val="both"/>
              <w:rPr>
                <w:rFonts w:asciiTheme="minorHAnsi" w:eastAsia="Century Gothic" w:hAnsiTheme="minorHAnsi" w:cstheme="minorHAnsi"/>
                <w:sz w:val="20"/>
                <w:szCs w:val="20"/>
                <w:lang w:val="es-ES"/>
              </w:rPr>
            </w:pPr>
            <w:r w:rsidRPr="00F00BC5">
              <w:rPr>
                <w:rFonts w:asciiTheme="minorHAnsi" w:eastAsia="Century Gothic" w:hAnsiTheme="minorHAnsi" w:cstheme="minorHAnsi"/>
                <w:sz w:val="20"/>
                <w:szCs w:val="20"/>
                <w:lang w:val="es-ES"/>
              </w:rPr>
              <w:t>Contratar la prestación de servicios de capacitación especializada para la actualización integral de los Agentes de Tránsito y Funcionarios con Competencias Afines del Municipio de Funza, en temas de normatividad vigente, procedimientos operativos, seguridad vial, funciones de policía judicial y atención al ciudadano, mediante la ejecución de un curso presencial con una intensidad total de cuarenta (40) horas, desarrolladas en jornadas de cuatro (4) horas diarias, distribuidas en dos (2) jornadas académicas, dirigido a veinte (20) agentes de tránsito de la Alcaldía Municipal de Funza, el cual deberá contener como mínimo los siguientes componentes:</w:t>
            </w:r>
          </w:p>
          <w:p w14:paraId="1AA1DB05" w14:textId="77777777" w:rsidR="004D1A66" w:rsidRPr="00F00BC5" w:rsidRDefault="004D1A66" w:rsidP="004D1A66">
            <w:pPr>
              <w:tabs>
                <w:tab w:val="left" w:pos="2371"/>
              </w:tabs>
              <w:spacing w:line="242" w:lineRule="auto"/>
              <w:ind w:left="0" w:right="96" w:hanging="2"/>
              <w:jc w:val="both"/>
              <w:rPr>
                <w:rFonts w:asciiTheme="minorHAnsi" w:eastAsia="Century Gothic" w:hAnsiTheme="minorHAnsi" w:cstheme="minorHAnsi"/>
                <w:b/>
                <w:bCs/>
                <w:sz w:val="20"/>
                <w:szCs w:val="20"/>
              </w:rPr>
            </w:pPr>
            <w:r w:rsidRPr="00F00BC5">
              <w:rPr>
                <w:rFonts w:asciiTheme="minorHAnsi" w:eastAsia="Century Gothic" w:hAnsiTheme="minorHAnsi" w:cstheme="minorHAnsi"/>
                <w:b/>
                <w:bCs/>
                <w:sz w:val="20"/>
                <w:szCs w:val="20"/>
              </w:rPr>
              <w:t>Módulo 1. Marco Normativo en Tránsito</w:t>
            </w:r>
          </w:p>
          <w:p w14:paraId="4E5C21B0" w14:textId="77777777" w:rsidR="004D1A66" w:rsidRPr="00F00BC5" w:rsidRDefault="004D1A66" w:rsidP="00D777A5">
            <w:pPr>
              <w:numPr>
                <w:ilvl w:val="0"/>
                <w:numId w:val="81"/>
              </w:numPr>
              <w:tabs>
                <w:tab w:val="left" w:pos="2371"/>
              </w:tabs>
              <w:overflowPunct w:val="0"/>
              <w:adjustRightInd w:val="0"/>
              <w:spacing w:line="242" w:lineRule="auto"/>
              <w:ind w:left="0" w:right="96" w:hanging="2"/>
              <w:jc w:val="both"/>
              <w:textAlignment w:val="baseline"/>
              <w:rPr>
                <w:rFonts w:asciiTheme="minorHAnsi" w:eastAsia="Century Gothic" w:hAnsiTheme="minorHAnsi" w:cstheme="minorHAnsi"/>
                <w:sz w:val="20"/>
                <w:szCs w:val="20"/>
              </w:rPr>
            </w:pPr>
            <w:r w:rsidRPr="00F00BC5">
              <w:rPr>
                <w:rFonts w:asciiTheme="minorHAnsi" w:eastAsia="Century Gothic" w:hAnsiTheme="minorHAnsi" w:cstheme="minorHAnsi"/>
                <w:sz w:val="20"/>
                <w:szCs w:val="20"/>
              </w:rPr>
              <w:t>Código Nacional de Tránsito.</w:t>
            </w:r>
          </w:p>
          <w:p w14:paraId="3F8532BB" w14:textId="77777777" w:rsidR="004D1A66" w:rsidRPr="00F00BC5" w:rsidRDefault="004D1A66" w:rsidP="00D777A5">
            <w:pPr>
              <w:numPr>
                <w:ilvl w:val="0"/>
                <w:numId w:val="81"/>
              </w:numPr>
              <w:tabs>
                <w:tab w:val="left" w:pos="2371"/>
              </w:tabs>
              <w:overflowPunct w:val="0"/>
              <w:adjustRightInd w:val="0"/>
              <w:spacing w:line="242" w:lineRule="auto"/>
              <w:ind w:left="0" w:right="96" w:hanging="2"/>
              <w:jc w:val="both"/>
              <w:textAlignment w:val="baseline"/>
              <w:rPr>
                <w:rFonts w:asciiTheme="minorHAnsi" w:eastAsia="Century Gothic" w:hAnsiTheme="minorHAnsi" w:cstheme="minorHAnsi"/>
                <w:sz w:val="20"/>
                <w:szCs w:val="20"/>
              </w:rPr>
            </w:pPr>
            <w:r w:rsidRPr="00F00BC5">
              <w:rPr>
                <w:rFonts w:asciiTheme="minorHAnsi" w:eastAsia="Century Gothic" w:hAnsiTheme="minorHAnsi" w:cstheme="minorHAnsi"/>
                <w:sz w:val="20"/>
                <w:szCs w:val="20"/>
              </w:rPr>
              <w:t>Competencias del agente.</w:t>
            </w:r>
          </w:p>
          <w:p w14:paraId="73F808F2" w14:textId="77777777" w:rsidR="004D1A66" w:rsidRPr="00F00BC5" w:rsidRDefault="004D1A66" w:rsidP="00D777A5">
            <w:pPr>
              <w:numPr>
                <w:ilvl w:val="0"/>
                <w:numId w:val="81"/>
              </w:numPr>
              <w:tabs>
                <w:tab w:val="left" w:pos="2371"/>
              </w:tabs>
              <w:overflowPunct w:val="0"/>
              <w:adjustRightInd w:val="0"/>
              <w:spacing w:line="242" w:lineRule="auto"/>
              <w:ind w:left="0" w:right="96" w:hanging="2"/>
              <w:jc w:val="both"/>
              <w:textAlignment w:val="baseline"/>
              <w:rPr>
                <w:rFonts w:asciiTheme="minorHAnsi" w:eastAsia="Century Gothic" w:hAnsiTheme="minorHAnsi" w:cstheme="minorHAnsi"/>
                <w:b/>
                <w:bCs/>
                <w:sz w:val="20"/>
                <w:szCs w:val="20"/>
              </w:rPr>
            </w:pPr>
            <w:r w:rsidRPr="00F00BC5">
              <w:rPr>
                <w:rFonts w:asciiTheme="minorHAnsi" w:eastAsia="Century Gothic" w:hAnsiTheme="minorHAnsi" w:cstheme="minorHAnsi"/>
                <w:sz w:val="20"/>
                <w:szCs w:val="20"/>
              </w:rPr>
              <w:t>Procedimiento contravencional</w:t>
            </w:r>
            <w:r w:rsidRPr="00F00BC5">
              <w:rPr>
                <w:rFonts w:asciiTheme="minorHAnsi" w:eastAsia="Century Gothic" w:hAnsiTheme="minorHAnsi" w:cstheme="minorHAnsi"/>
                <w:b/>
                <w:bCs/>
                <w:sz w:val="20"/>
                <w:szCs w:val="20"/>
              </w:rPr>
              <w:t>.</w:t>
            </w:r>
          </w:p>
          <w:p w14:paraId="0D7C2407" w14:textId="77777777" w:rsidR="004D1A66" w:rsidRPr="00F00BC5" w:rsidRDefault="004D1A66" w:rsidP="004D1A66">
            <w:pPr>
              <w:tabs>
                <w:tab w:val="left" w:pos="2371"/>
              </w:tabs>
              <w:spacing w:line="242" w:lineRule="auto"/>
              <w:ind w:left="0" w:right="96" w:hanging="2"/>
              <w:jc w:val="both"/>
              <w:rPr>
                <w:rFonts w:asciiTheme="minorHAnsi" w:eastAsia="Century Gothic" w:hAnsiTheme="minorHAnsi" w:cstheme="minorHAnsi"/>
                <w:b/>
                <w:bCs/>
                <w:sz w:val="20"/>
                <w:szCs w:val="20"/>
              </w:rPr>
            </w:pPr>
            <w:r w:rsidRPr="00F00BC5">
              <w:rPr>
                <w:rFonts w:asciiTheme="minorHAnsi" w:eastAsia="Century Gothic" w:hAnsiTheme="minorHAnsi" w:cstheme="minorHAnsi"/>
                <w:b/>
                <w:bCs/>
                <w:sz w:val="20"/>
                <w:szCs w:val="20"/>
              </w:rPr>
              <w:t>Módulo 2. Procedimiento y Actuación Administrativa</w:t>
            </w:r>
          </w:p>
          <w:p w14:paraId="6E7EDA9C" w14:textId="77777777" w:rsidR="004D1A66" w:rsidRPr="00F00BC5" w:rsidRDefault="004D1A66" w:rsidP="00D777A5">
            <w:pPr>
              <w:numPr>
                <w:ilvl w:val="0"/>
                <w:numId w:val="82"/>
              </w:numPr>
              <w:tabs>
                <w:tab w:val="left" w:pos="2371"/>
              </w:tabs>
              <w:overflowPunct w:val="0"/>
              <w:adjustRightInd w:val="0"/>
              <w:spacing w:line="242" w:lineRule="auto"/>
              <w:ind w:left="0" w:right="96" w:hanging="2"/>
              <w:jc w:val="both"/>
              <w:textAlignment w:val="baseline"/>
              <w:rPr>
                <w:rFonts w:asciiTheme="minorHAnsi" w:eastAsia="Century Gothic" w:hAnsiTheme="minorHAnsi" w:cstheme="minorHAnsi"/>
                <w:sz w:val="20"/>
                <w:szCs w:val="20"/>
              </w:rPr>
            </w:pPr>
            <w:r w:rsidRPr="00F00BC5">
              <w:rPr>
                <w:rFonts w:asciiTheme="minorHAnsi" w:eastAsia="Century Gothic" w:hAnsiTheme="minorHAnsi" w:cstheme="minorHAnsi"/>
                <w:sz w:val="20"/>
                <w:szCs w:val="20"/>
              </w:rPr>
              <w:t>Imposición de comparendos.</w:t>
            </w:r>
          </w:p>
          <w:p w14:paraId="13958A1C" w14:textId="77777777" w:rsidR="004D1A66" w:rsidRPr="00F00BC5" w:rsidRDefault="004D1A66" w:rsidP="00D777A5">
            <w:pPr>
              <w:numPr>
                <w:ilvl w:val="0"/>
                <w:numId w:val="82"/>
              </w:numPr>
              <w:tabs>
                <w:tab w:val="left" w:pos="2371"/>
              </w:tabs>
              <w:overflowPunct w:val="0"/>
              <w:adjustRightInd w:val="0"/>
              <w:spacing w:line="242" w:lineRule="auto"/>
              <w:ind w:left="0" w:right="96" w:hanging="2"/>
              <w:jc w:val="both"/>
              <w:textAlignment w:val="baseline"/>
              <w:rPr>
                <w:rFonts w:asciiTheme="minorHAnsi" w:eastAsia="Century Gothic" w:hAnsiTheme="minorHAnsi" w:cstheme="minorHAnsi"/>
                <w:sz w:val="20"/>
                <w:szCs w:val="20"/>
              </w:rPr>
            </w:pPr>
            <w:r w:rsidRPr="00F00BC5">
              <w:rPr>
                <w:rFonts w:asciiTheme="minorHAnsi" w:eastAsia="Century Gothic" w:hAnsiTheme="minorHAnsi" w:cstheme="minorHAnsi"/>
                <w:sz w:val="20"/>
                <w:szCs w:val="20"/>
              </w:rPr>
              <w:t>Notificaciones.</w:t>
            </w:r>
          </w:p>
          <w:p w14:paraId="6AE01C53" w14:textId="77777777" w:rsidR="004D1A66" w:rsidRPr="00F00BC5" w:rsidRDefault="004D1A66" w:rsidP="00D777A5">
            <w:pPr>
              <w:numPr>
                <w:ilvl w:val="0"/>
                <w:numId w:val="82"/>
              </w:numPr>
              <w:tabs>
                <w:tab w:val="left" w:pos="2371"/>
              </w:tabs>
              <w:overflowPunct w:val="0"/>
              <w:adjustRightInd w:val="0"/>
              <w:spacing w:line="242" w:lineRule="auto"/>
              <w:ind w:left="0" w:right="96" w:hanging="2"/>
              <w:jc w:val="both"/>
              <w:textAlignment w:val="baseline"/>
              <w:rPr>
                <w:rFonts w:asciiTheme="minorHAnsi" w:eastAsia="Century Gothic" w:hAnsiTheme="minorHAnsi" w:cstheme="minorHAnsi"/>
                <w:sz w:val="20"/>
                <w:szCs w:val="20"/>
              </w:rPr>
            </w:pPr>
            <w:r w:rsidRPr="00F00BC5">
              <w:rPr>
                <w:rFonts w:asciiTheme="minorHAnsi" w:eastAsia="Century Gothic" w:hAnsiTheme="minorHAnsi" w:cstheme="minorHAnsi"/>
                <w:sz w:val="20"/>
                <w:szCs w:val="20"/>
              </w:rPr>
              <w:t>Caducidad y nulidades.</w:t>
            </w:r>
          </w:p>
          <w:p w14:paraId="32AB9949" w14:textId="77777777" w:rsidR="004D1A66" w:rsidRPr="00F00BC5" w:rsidRDefault="004D1A66" w:rsidP="004D1A66">
            <w:pPr>
              <w:tabs>
                <w:tab w:val="left" w:pos="2371"/>
              </w:tabs>
              <w:spacing w:line="242" w:lineRule="auto"/>
              <w:ind w:left="0" w:right="96" w:hanging="2"/>
              <w:jc w:val="both"/>
              <w:rPr>
                <w:rFonts w:asciiTheme="minorHAnsi" w:eastAsia="Century Gothic" w:hAnsiTheme="minorHAnsi" w:cstheme="minorHAnsi"/>
                <w:b/>
                <w:bCs/>
                <w:sz w:val="20"/>
                <w:szCs w:val="20"/>
              </w:rPr>
            </w:pPr>
            <w:r w:rsidRPr="00F00BC5">
              <w:rPr>
                <w:rFonts w:asciiTheme="minorHAnsi" w:eastAsia="Century Gothic" w:hAnsiTheme="minorHAnsi" w:cstheme="minorHAnsi"/>
                <w:b/>
                <w:bCs/>
                <w:sz w:val="20"/>
                <w:szCs w:val="20"/>
              </w:rPr>
              <w:t>Módulo 3. Seguridad Vial y Control Operativo</w:t>
            </w:r>
          </w:p>
          <w:p w14:paraId="7C24462E" w14:textId="77777777" w:rsidR="004D1A66" w:rsidRPr="00F00BC5" w:rsidRDefault="004D1A66" w:rsidP="00D777A5">
            <w:pPr>
              <w:numPr>
                <w:ilvl w:val="0"/>
                <w:numId w:val="83"/>
              </w:numPr>
              <w:tabs>
                <w:tab w:val="left" w:pos="2371"/>
              </w:tabs>
              <w:overflowPunct w:val="0"/>
              <w:adjustRightInd w:val="0"/>
              <w:spacing w:line="242" w:lineRule="auto"/>
              <w:ind w:left="0" w:right="96" w:hanging="2"/>
              <w:jc w:val="both"/>
              <w:textAlignment w:val="baseline"/>
              <w:rPr>
                <w:rFonts w:asciiTheme="minorHAnsi" w:eastAsia="Century Gothic" w:hAnsiTheme="minorHAnsi" w:cstheme="minorHAnsi"/>
                <w:sz w:val="20"/>
                <w:szCs w:val="20"/>
              </w:rPr>
            </w:pPr>
            <w:r w:rsidRPr="00F00BC5">
              <w:rPr>
                <w:rFonts w:asciiTheme="minorHAnsi" w:eastAsia="Century Gothic" w:hAnsiTheme="minorHAnsi" w:cstheme="minorHAnsi"/>
                <w:sz w:val="20"/>
                <w:szCs w:val="20"/>
              </w:rPr>
              <w:t>Técnicas de control.</w:t>
            </w:r>
          </w:p>
          <w:p w14:paraId="16A5498D" w14:textId="77777777" w:rsidR="004D1A66" w:rsidRPr="00F00BC5" w:rsidRDefault="004D1A66" w:rsidP="00D777A5">
            <w:pPr>
              <w:numPr>
                <w:ilvl w:val="0"/>
                <w:numId w:val="83"/>
              </w:numPr>
              <w:tabs>
                <w:tab w:val="left" w:pos="2371"/>
              </w:tabs>
              <w:overflowPunct w:val="0"/>
              <w:adjustRightInd w:val="0"/>
              <w:spacing w:line="242" w:lineRule="auto"/>
              <w:ind w:left="0" w:right="96" w:hanging="2"/>
              <w:jc w:val="both"/>
              <w:textAlignment w:val="baseline"/>
              <w:rPr>
                <w:rFonts w:asciiTheme="minorHAnsi" w:eastAsia="Century Gothic" w:hAnsiTheme="minorHAnsi" w:cstheme="minorHAnsi"/>
                <w:sz w:val="20"/>
                <w:szCs w:val="20"/>
              </w:rPr>
            </w:pPr>
            <w:r w:rsidRPr="00F00BC5">
              <w:rPr>
                <w:rFonts w:asciiTheme="minorHAnsi" w:eastAsia="Century Gothic" w:hAnsiTheme="minorHAnsi" w:cstheme="minorHAnsi"/>
                <w:sz w:val="20"/>
                <w:szCs w:val="20"/>
              </w:rPr>
              <w:t>Manejo de</w:t>
            </w:r>
            <w:r w:rsidRPr="00F00BC5">
              <w:rPr>
                <w:rFonts w:asciiTheme="minorHAnsi" w:eastAsia="Century Gothic" w:hAnsiTheme="minorHAnsi" w:cstheme="minorHAnsi"/>
                <w:b/>
                <w:bCs/>
                <w:sz w:val="20"/>
                <w:szCs w:val="20"/>
              </w:rPr>
              <w:t xml:space="preserve"> </w:t>
            </w:r>
            <w:r w:rsidRPr="00F00BC5">
              <w:rPr>
                <w:rFonts w:asciiTheme="minorHAnsi" w:eastAsia="Century Gothic" w:hAnsiTheme="minorHAnsi" w:cstheme="minorHAnsi"/>
                <w:sz w:val="20"/>
                <w:szCs w:val="20"/>
              </w:rPr>
              <w:t>situaciones de riesgo.</w:t>
            </w:r>
          </w:p>
          <w:p w14:paraId="5E035CFE" w14:textId="77777777" w:rsidR="004D1A66" w:rsidRPr="00F00BC5" w:rsidRDefault="004D1A66" w:rsidP="00D777A5">
            <w:pPr>
              <w:numPr>
                <w:ilvl w:val="0"/>
                <w:numId w:val="83"/>
              </w:numPr>
              <w:tabs>
                <w:tab w:val="left" w:pos="2371"/>
              </w:tabs>
              <w:overflowPunct w:val="0"/>
              <w:adjustRightInd w:val="0"/>
              <w:spacing w:line="242" w:lineRule="auto"/>
              <w:ind w:left="0" w:right="96" w:hanging="2"/>
              <w:jc w:val="both"/>
              <w:textAlignment w:val="baseline"/>
              <w:rPr>
                <w:rFonts w:asciiTheme="minorHAnsi" w:eastAsia="Century Gothic" w:hAnsiTheme="minorHAnsi" w:cstheme="minorHAnsi"/>
                <w:sz w:val="20"/>
                <w:szCs w:val="20"/>
              </w:rPr>
            </w:pPr>
            <w:r w:rsidRPr="00F00BC5">
              <w:rPr>
                <w:rFonts w:asciiTheme="minorHAnsi" w:eastAsia="Century Gothic" w:hAnsiTheme="minorHAnsi" w:cstheme="minorHAnsi"/>
                <w:sz w:val="20"/>
                <w:szCs w:val="20"/>
              </w:rPr>
              <w:t>Derechos del ciudadano.</w:t>
            </w:r>
          </w:p>
          <w:p w14:paraId="42137402" w14:textId="77777777" w:rsidR="004D1A66" w:rsidRPr="00F00BC5" w:rsidRDefault="004D1A66" w:rsidP="004D1A66">
            <w:pPr>
              <w:tabs>
                <w:tab w:val="left" w:pos="2371"/>
              </w:tabs>
              <w:spacing w:line="242" w:lineRule="auto"/>
              <w:ind w:left="0" w:right="96" w:hanging="2"/>
              <w:jc w:val="both"/>
              <w:rPr>
                <w:rFonts w:asciiTheme="minorHAnsi" w:eastAsia="Century Gothic" w:hAnsiTheme="minorHAnsi" w:cstheme="minorHAnsi"/>
                <w:b/>
                <w:bCs/>
                <w:sz w:val="20"/>
                <w:szCs w:val="20"/>
              </w:rPr>
            </w:pPr>
            <w:r w:rsidRPr="00F00BC5">
              <w:rPr>
                <w:rFonts w:asciiTheme="minorHAnsi" w:eastAsia="Century Gothic" w:hAnsiTheme="minorHAnsi" w:cstheme="minorHAnsi"/>
                <w:b/>
                <w:bCs/>
                <w:sz w:val="20"/>
                <w:szCs w:val="20"/>
              </w:rPr>
              <w:t>Módulo 4. Taller Práctico</w:t>
            </w:r>
          </w:p>
          <w:p w14:paraId="7F56549A" w14:textId="77777777" w:rsidR="004D1A66" w:rsidRPr="00F00BC5" w:rsidRDefault="004D1A66" w:rsidP="00D777A5">
            <w:pPr>
              <w:numPr>
                <w:ilvl w:val="0"/>
                <w:numId w:val="84"/>
              </w:numPr>
              <w:tabs>
                <w:tab w:val="left" w:pos="2371"/>
              </w:tabs>
              <w:overflowPunct w:val="0"/>
              <w:adjustRightInd w:val="0"/>
              <w:spacing w:line="242" w:lineRule="auto"/>
              <w:ind w:left="0" w:right="96" w:hanging="2"/>
              <w:jc w:val="both"/>
              <w:textAlignment w:val="baseline"/>
              <w:rPr>
                <w:rFonts w:asciiTheme="minorHAnsi" w:eastAsia="Century Gothic" w:hAnsiTheme="minorHAnsi" w:cstheme="minorHAnsi"/>
                <w:sz w:val="20"/>
                <w:szCs w:val="20"/>
              </w:rPr>
            </w:pPr>
            <w:r w:rsidRPr="00F00BC5">
              <w:rPr>
                <w:rFonts w:asciiTheme="minorHAnsi" w:eastAsia="Century Gothic" w:hAnsiTheme="minorHAnsi" w:cstheme="minorHAnsi"/>
                <w:sz w:val="20"/>
                <w:szCs w:val="20"/>
              </w:rPr>
              <w:t>Simulación de casos.</w:t>
            </w:r>
          </w:p>
          <w:p w14:paraId="2DF89D05" w14:textId="77777777" w:rsidR="004D1A66" w:rsidRPr="00F00BC5" w:rsidRDefault="004D1A66" w:rsidP="00D777A5">
            <w:pPr>
              <w:numPr>
                <w:ilvl w:val="0"/>
                <w:numId w:val="84"/>
              </w:numPr>
              <w:tabs>
                <w:tab w:val="left" w:pos="2371"/>
              </w:tabs>
              <w:overflowPunct w:val="0"/>
              <w:adjustRightInd w:val="0"/>
              <w:spacing w:line="242" w:lineRule="auto"/>
              <w:ind w:left="0" w:right="96" w:hanging="2"/>
              <w:jc w:val="both"/>
              <w:textAlignment w:val="baseline"/>
              <w:rPr>
                <w:rFonts w:asciiTheme="minorHAnsi" w:eastAsia="Century Gothic" w:hAnsiTheme="minorHAnsi" w:cstheme="minorHAnsi"/>
                <w:sz w:val="20"/>
                <w:szCs w:val="20"/>
              </w:rPr>
            </w:pPr>
            <w:r w:rsidRPr="00F00BC5">
              <w:rPr>
                <w:rFonts w:asciiTheme="minorHAnsi" w:eastAsia="Century Gothic" w:hAnsiTheme="minorHAnsi" w:cstheme="minorHAnsi"/>
                <w:sz w:val="20"/>
                <w:szCs w:val="20"/>
              </w:rPr>
              <w:t>Análisis de errores frecuentes.</w:t>
            </w:r>
          </w:p>
          <w:p w14:paraId="35AC9312" w14:textId="77777777" w:rsidR="004D1A66" w:rsidRPr="00F00BC5" w:rsidRDefault="004D1A66" w:rsidP="004D1A66">
            <w:pPr>
              <w:spacing w:line="175" w:lineRule="exact"/>
              <w:ind w:left="0" w:hanging="2"/>
              <w:jc w:val="both"/>
              <w:rPr>
                <w:rFonts w:asciiTheme="minorHAnsi" w:eastAsia="Century Gothic" w:hAnsiTheme="minorHAnsi" w:cstheme="minorHAnsi"/>
                <w:spacing w:val="-2"/>
                <w:sz w:val="20"/>
                <w:szCs w:val="20"/>
                <w:lang w:val="en-US"/>
              </w:rPr>
            </w:pPr>
            <w:r w:rsidRPr="00F00BC5">
              <w:rPr>
                <w:rFonts w:asciiTheme="minorHAnsi" w:eastAsia="Century Gothic" w:hAnsiTheme="minorHAnsi" w:cstheme="minorHAnsi"/>
                <w:sz w:val="20"/>
                <w:szCs w:val="20"/>
              </w:rPr>
              <w:lastRenderedPageBreak/>
              <w:t>Evaluación final</w:t>
            </w:r>
          </w:p>
          <w:p w14:paraId="3892F39B" w14:textId="77777777" w:rsidR="004D1A66" w:rsidRPr="00F00BC5" w:rsidRDefault="004D1A66" w:rsidP="004D1A66">
            <w:pPr>
              <w:spacing w:line="175" w:lineRule="exact"/>
              <w:ind w:left="0" w:hanging="2"/>
              <w:jc w:val="both"/>
              <w:rPr>
                <w:rFonts w:asciiTheme="minorHAnsi" w:eastAsia="Century Gothic" w:hAnsiTheme="minorHAnsi" w:cstheme="minorHAnsi"/>
                <w:sz w:val="20"/>
                <w:szCs w:val="20"/>
                <w:lang w:val="en-US"/>
              </w:rPr>
            </w:pPr>
          </w:p>
        </w:tc>
        <w:tc>
          <w:tcPr>
            <w:tcW w:w="1159" w:type="dxa"/>
            <w:tcBorders>
              <w:top w:val="nil"/>
              <w:bottom w:val="single" w:sz="4" w:space="0" w:color="auto"/>
            </w:tcBorders>
          </w:tcPr>
          <w:p w14:paraId="78984185"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n-US"/>
              </w:rPr>
            </w:pPr>
          </w:p>
          <w:p w14:paraId="04167EB6"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n-US"/>
              </w:rPr>
            </w:pPr>
          </w:p>
          <w:p w14:paraId="6E07B51A"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n-US"/>
              </w:rPr>
            </w:pPr>
          </w:p>
          <w:p w14:paraId="38BB8DFF"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n-US"/>
              </w:rPr>
            </w:pPr>
          </w:p>
          <w:p w14:paraId="0E434AAE"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n-US"/>
              </w:rPr>
            </w:pPr>
          </w:p>
          <w:p w14:paraId="46949CEC"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n-US"/>
              </w:rPr>
            </w:pPr>
          </w:p>
          <w:p w14:paraId="4E54EDEA"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n-US"/>
              </w:rPr>
            </w:pPr>
          </w:p>
          <w:p w14:paraId="2B37FE3B"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n-US"/>
              </w:rPr>
            </w:pPr>
          </w:p>
          <w:p w14:paraId="1E20D735" w14:textId="77777777" w:rsidR="004D1A66" w:rsidRPr="00F00BC5" w:rsidRDefault="004D1A66" w:rsidP="004D1A66">
            <w:pPr>
              <w:spacing w:before="29" w:line="1" w:lineRule="atLeast"/>
              <w:ind w:left="0" w:hanging="2"/>
              <w:jc w:val="center"/>
              <w:rPr>
                <w:rFonts w:asciiTheme="minorHAnsi" w:eastAsia="Century Gothic" w:hAnsiTheme="minorHAnsi" w:cstheme="minorHAnsi"/>
                <w:b/>
                <w:sz w:val="20"/>
                <w:szCs w:val="20"/>
                <w:lang w:val="en-US"/>
              </w:rPr>
            </w:pPr>
          </w:p>
          <w:p w14:paraId="6CECC173" w14:textId="77777777" w:rsidR="004D1A66" w:rsidRPr="00F00BC5" w:rsidRDefault="004D1A66" w:rsidP="004D1A66">
            <w:pPr>
              <w:spacing w:line="1" w:lineRule="atLeast"/>
              <w:ind w:left="0" w:right="74" w:hanging="2"/>
              <w:jc w:val="center"/>
              <w:rPr>
                <w:rFonts w:asciiTheme="minorHAnsi" w:eastAsia="Century Gothic" w:hAnsiTheme="minorHAnsi" w:cstheme="minorHAnsi"/>
                <w:b/>
                <w:sz w:val="20"/>
                <w:szCs w:val="20"/>
                <w:lang w:val="en-US"/>
              </w:rPr>
            </w:pPr>
            <w:r w:rsidRPr="00F00BC5">
              <w:rPr>
                <w:rFonts w:asciiTheme="minorHAnsi" w:eastAsia="Century Gothic" w:hAnsiTheme="minorHAnsi" w:cstheme="minorHAnsi"/>
                <w:b/>
                <w:spacing w:val="-4"/>
                <w:w w:val="90"/>
                <w:sz w:val="20"/>
                <w:szCs w:val="20"/>
                <w:lang w:val="en-US"/>
              </w:rPr>
              <w:t>CURS</w:t>
            </w:r>
            <w:r w:rsidRPr="00F00BC5">
              <w:rPr>
                <w:rFonts w:asciiTheme="minorHAnsi" w:eastAsia="Century Gothic" w:hAnsiTheme="minorHAnsi" w:cstheme="minorHAnsi"/>
                <w:b/>
                <w:spacing w:val="-10"/>
                <w:sz w:val="20"/>
                <w:szCs w:val="20"/>
                <w:lang w:val="en-US"/>
              </w:rPr>
              <w:t>O</w:t>
            </w:r>
          </w:p>
        </w:tc>
        <w:tc>
          <w:tcPr>
            <w:tcW w:w="581" w:type="dxa"/>
            <w:tcBorders>
              <w:top w:val="nil"/>
              <w:bottom w:val="single" w:sz="4" w:space="0" w:color="auto"/>
            </w:tcBorders>
          </w:tcPr>
          <w:p w14:paraId="51C657A1"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n-US"/>
              </w:rPr>
            </w:pPr>
          </w:p>
          <w:p w14:paraId="411CA942"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n-US"/>
              </w:rPr>
            </w:pPr>
          </w:p>
          <w:p w14:paraId="039626CA"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n-US"/>
              </w:rPr>
            </w:pPr>
          </w:p>
          <w:p w14:paraId="325AD6BF"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n-US"/>
              </w:rPr>
            </w:pPr>
          </w:p>
          <w:p w14:paraId="61ED1C2D"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n-US"/>
              </w:rPr>
            </w:pPr>
          </w:p>
          <w:p w14:paraId="605ECC6D"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n-US"/>
              </w:rPr>
            </w:pPr>
          </w:p>
          <w:p w14:paraId="2FD568E3"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n-US"/>
              </w:rPr>
            </w:pPr>
          </w:p>
          <w:p w14:paraId="29258689"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n-US"/>
              </w:rPr>
            </w:pPr>
          </w:p>
          <w:p w14:paraId="1FA706D8" w14:textId="77777777" w:rsidR="004D1A66" w:rsidRPr="00F00BC5" w:rsidRDefault="004D1A66" w:rsidP="004D1A66">
            <w:pPr>
              <w:spacing w:before="127" w:line="1" w:lineRule="atLeast"/>
              <w:ind w:left="0" w:hanging="2"/>
              <w:jc w:val="center"/>
              <w:rPr>
                <w:rFonts w:asciiTheme="minorHAnsi" w:eastAsia="Century Gothic" w:hAnsiTheme="minorHAnsi" w:cstheme="minorHAnsi"/>
                <w:b/>
                <w:sz w:val="20"/>
                <w:szCs w:val="20"/>
                <w:lang w:val="en-US"/>
              </w:rPr>
            </w:pPr>
          </w:p>
          <w:p w14:paraId="65BE5479"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n-US"/>
              </w:rPr>
            </w:pPr>
            <w:r w:rsidRPr="00F00BC5">
              <w:rPr>
                <w:rFonts w:asciiTheme="minorHAnsi" w:eastAsia="Century Gothic" w:hAnsiTheme="minorHAnsi" w:cstheme="minorHAnsi"/>
                <w:b/>
                <w:spacing w:val="-10"/>
                <w:sz w:val="20"/>
                <w:szCs w:val="20"/>
                <w:lang w:val="en-US"/>
              </w:rPr>
              <w:t>1</w:t>
            </w:r>
          </w:p>
        </w:tc>
        <w:tc>
          <w:tcPr>
            <w:tcW w:w="1013" w:type="dxa"/>
            <w:tcBorders>
              <w:top w:val="nil"/>
              <w:bottom w:val="single" w:sz="4" w:space="0" w:color="auto"/>
            </w:tcBorders>
          </w:tcPr>
          <w:p w14:paraId="51BB9526"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n-US"/>
              </w:rPr>
            </w:pPr>
          </w:p>
          <w:p w14:paraId="2455C1ED"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n-US"/>
              </w:rPr>
            </w:pPr>
          </w:p>
          <w:p w14:paraId="08FD62E3"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n-US"/>
              </w:rPr>
            </w:pPr>
          </w:p>
          <w:p w14:paraId="7BC7645F"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n-US"/>
              </w:rPr>
            </w:pPr>
          </w:p>
          <w:p w14:paraId="2B627C69"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n-US"/>
              </w:rPr>
            </w:pPr>
          </w:p>
          <w:p w14:paraId="7C4B9132"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n-US"/>
              </w:rPr>
            </w:pPr>
          </w:p>
          <w:p w14:paraId="7A0E2F2F"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n-US"/>
              </w:rPr>
            </w:pPr>
          </w:p>
          <w:p w14:paraId="0D352061" w14:textId="77777777" w:rsidR="004D1A66" w:rsidRPr="00F00BC5" w:rsidRDefault="004D1A66" w:rsidP="004D1A66">
            <w:pPr>
              <w:spacing w:before="124" w:line="1" w:lineRule="atLeast"/>
              <w:ind w:left="0" w:hanging="2"/>
              <w:jc w:val="center"/>
              <w:rPr>
                <w:rFonts w:asciiTheme="minorHAnsi" w:eastAsia="Century Gothic" w:hAnsiTheme="minorHAnsi" w:cstheme="minorHAnsi"/>
                <w:b/>
                <w:sz w:val="20"/>
                <w:szCs w:val="20"/>
                <w:lang w:val="en-US"/>
              </w:rPr>
            </w:pPr>
          </w:p>
          <w:p w14:paraId="4A27D7EB" w14:textId="77777777" w:rsidR="004D1A66" w:rsidRPr="00F00BC5" w:rsidRDefault="004D1A66" w:rsidP="004D1A66">
            <w:pPr>
              <w:spacing w:line="244" w:lineRule="auto"/>
              <w:ind w:left="0" w:right="103" w:hanging="2"/>
              <w:jc w:val="center"/>
              <w:rPr>
                <w:rFonts w:asciiTheme="minorHAnsi" w:eastAsia="Century Gothic" w:hAnsiTheme="minorHAnsi" w:cstheme="minorHAnsi"/>
                <w:b/>
                <w:sz w:val="20"/>
                <w:szCs w:val="20"/>
                <w:lang w:val="en-US"/>
              </w:rPr>
            </w:pPr>
            <w:r w:rsidRPr="00F00BC5">
              <w:rPr>
                <w:rFonts w:asciiTheme="minorHAnsi" w:eastAsia="Century Gothic" w:hAnsiTheme="minorHAnsi" w:cstheme="minorHAnsi"/>
                <w:b/>
                <w:spacing w:val="-4"/>
                <w:w w:val="85"/>
                <w:sz w:val="20"/>
                <w:szCs w:val="20"/>
                <w:lang w:val="en-US"/>
              </w:rPr>
              <w:t>PRESE</w:t>
            </w:r>
            <w:r w:rsidRPr="00F00BC5">
              <w:rPr>
                <w:rFonts w:asciiTheme="minorHAnsi" w:eastAsia="Century Gothic" w:hAnsiTheme="minorHAnsi" w:cstheme="minorHAnsi"/>
                <w:b/>
                <w:spacing w:val="-4"/>
                <w:sz w:val="20"/>
                <w:szCs w:val="20"/>
                <w:lang w:val="en-US"/>
              </w:rPr>
              <w:t xml:space="preserve"> </w:t>
            </w:r>
            <w:r w:rsidRPr="00F00BC5">
              <w:rPr>
                <w:rFonts w:asciiTheme="minorHAnsi" w:eastAsia="Century Gothic" w:hAnsiTheme="minorHAnsi" w:cstheme="minorHAnsi"/>
                <w:b/>
                <w:spacing w:val="-9"/>
                <w:sz w:val="20"/>
                <w:szCs w:val="20"/>
                <w:lang w:val="en-US"/>
              </w:rPr>
              <w:t>NCIAL</w:t>
            </w:r>
          </w:p>
        </w:tc>
        <w:tc>
          <w:tcPr>
            <w:tcW w:w="20" w:type="dxa"/>
            <w:tcBorders>
              <w:top w:val="nil"/>
              <w:bottom w:val="single" w:sz="4" w:space="0" w:color="auto"/>
              <w:right w:val="nil"/>
            </w:tcBorders>
          </w:tcPr>
          <w:p w14:paraId="7593326D" w14:textId="77777777" w:rsidR="004D1A66" w:rsidRPr="00F00BC5" w:rsidRDefault="004D1A66" w:rsidP="004D1A66">
            <w:pPr>
              <w:spacing w:line="1" w:lineRule="atLeast"/>
              <w:ind w:left="0" w:hanging="2"/>
              <w:jc w:val="center"/>
              <w:rPr>
                <w:rFonts w:asciiTheme="minorHAnsi" w:eastAsia="Century Gothic" w:hAnsiTheme="minorHAnsi" w:cstheme="minorHAnsi"/>
                <w:sz w:val="20"/>
                <w:szCs w:val="20"/>
                <w:lang w:val="en-US"/>
              </w:rPr>
            </w:pPr>
          </w:p>
        </w:tc>
        <w:tc>
          <w:tcPr>
            <w:tcW w:w="996" w:type="dxa"/>
            <w:tcBorders>
              <w:top w:val="nil"/>
              <w:left w:val="nil"/>
              <w:bottom w:val="single" w:sz="4" w:space="0" w:color="auto"/>
            </w:tcBorders>
          </w:tcPr>
          <w:p w14:paraId="2B027A8E"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n-US"/>
              </w:rPr>
            </w:pPr>
          </w:p>
          <w:p w14:paraId="19247646"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n-US"/>
              </w:rPr>
            </w:pPr>
          </w:p>
          <w:p w14:paraId="26DA295B"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n-US"/>
              </w:rPr>
            </w:pPr>
          </w:p>
          <w:p w14:paraId="1A715E4E"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n-US"/>
              </w:rPr>
            </w:pPr>
          </w:p>
          <w:p w14:paraId="0A3B8C70"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n-US"/>
              </w:rPr>
            </w:pPr>
          </w:p>
          <w:p w14:paraId="29875DB6"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n-US"/>
              </w:rPr>
            </w:pPr>
          </w:p>
          <w:p w14:paraId="4922CB5C"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n-US"/>
              </w:rPr>
            </w:pPr>
          </w:p>
          <w:p w14:paraId="56E063C2"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n-US"/>
              </w:rPr>
            </w:pPr>
          </w:p>
          <w:p w14:paraId="795FF36C" w14:textId="77777777" w:rsidR="004D1A66" w:rsidRPr="00F00BC5" w:rsidRDefault="004D1A66" w:rsidP="004D1A66">
            <w:pPr>
              <w:spacing w:before="127" w:line="1" w:lineRule="atLeast"/>
              <w:ind w:left="0" w:hanging="2"/>
              <w:jc w:val="center"/>
              <w:rPr>
                <w:rFonts w:asciiTheme="minorHAnsi" w:eastAsia="Century Gothic" w:hAnsiTheme="minorHAnsi" w:cstheme="minorHAnsi"/>
                <w:b/>
                <w:sz w:val="20"/>
                <w:szCs w:val="20"/>
                <w:lang w:val="en-US"/>
              </w:rPr>
            </w:pPr>
          </w:p>
          <w:p w14:paraId="710A704A"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n-US"/>
              </w:rPr>
            </w:pPr>
            <w:r w:rsidRPr="00F00BC5">
              <w:rPr>
                <w:rFonts w:asciiTheme="minorHAnsi" w:eastAsia="Century Gothic" w:hAnsiTheme="minorHAnsi" w:cstheme="minorHAnsi"/>
                <w:b/>
                <w:spacing w:val="-5"/>
                <w:sz w:val="20"/>
                <w:szCs w:val="20"/>
                <w:lang w:val="en-US"/>
              </w:rPr>
              <w:t>40</w:t>
            </w:r>
          </w:p>
        </w:tc>
      </w:tr>
    </w:tbl>
    <w:p w14:paraId="0B812FBA" w14:textId="77777777" w:rsidR="004D1A66" w:rsidRPr="004D1A66" w:rsidRDefault="004D1A66" w:rsidP="004D1A66">
      <w:pPr>
        <w:pBdr>
          <w:top w:val="nil"/>
          <w:left w:val="nil"/>
          <w:bottom w:val="nil"/>
          <w:right w:val="nil"/>
          <w:between w:val="nil"/>
        </w:pBdr>
        <w:suppressAutoHyphens/>
        <w:overflowPunct w:val="0"/>
        <w:autoSpaceDE w:val="0"/>
        <w:autoSpaceDN w:val="0"/>
        <w:adjustRightInd w:val="0"/>
        <w:ind w:leftChars="-1" w:hangingChars="1" w:hanging="2"/>
        <w:jc w:val="both"/>
        <w:textDirection w:val="btLr"/>
        <w:textAlignment w:val="baseline"/>
        <w:outlineLvl w:val="0"/>
        <w:rPr>
          <w:rFonts w:ascii="Tahoma" w:eastAsia="Outfit" w:hAnsi="Tahoma" w:cs="Tahoma"/>
          <w:color w:val="000000"/>
          <w:position w:val="-1"/>
          <w:sz w:val="20"/>
          <w:szCs w:val="20"/>
          <w:lang w:val="es-MX" w:eastAsia="es-ES"/>
        </w:rPr>
      </w:pPr>
    </w:p>
    <w:p w14:paraId="7610A4EB" w14:textId="0BB32A8A" w:rsidR="004D1A66" w:rsidRDefault="004D1A66" w:rsidP="00D777A5">
      <w:pPr>
        <w:pStyle w:val="Prrafodelista"/>
        <w:numPr>
          <w:ilvl w:val="0"/>
          <w:numId w:val="80"/>
        </w:numPr>
        <w:pBdr>
          <w:top w:val="nil"/>
          <w:left w:val="nil"/>
          <w:bottom w:val="nil"/>
          <w:right w:val="nil"/>
          <w:between w:val="nil"/>
        </w:pBdr>
        <w:suppressAutoHyphens/>
        <w:overflowPunct w:val="0"/>
        <w:autoSpaceDE w:val="0"/>
        <w:autoSpaceDN w:val="0"/>
        <w:adjustRightInd w:val="0"/>
        <w:ind w:hanging="720"/>
        <w:jc w:val="both"/>
        <w:textDirection w:val="btLr"/>
        <w:textAlignment w:val="baseline"/>
        <w:outlineLvl w:val="0"/>
        <w:rPr>
          <w:rFonts w:eastAsia="Outfit" w:cstheme="minorHAnsi"/>
          <w:b/>
          <w:bCs/>
          <w:color w:val="000000"/>
          <w:position w:val="-1"/>
          <w:sz w:val="20"/>
          <w:szCs w:val="20"/>
          <w:lang w:val="es-ES" w:eastAsia="es-ES"/>
        </w:rPr>
      </w:pPr>
      <w:r w:rsidRPr="004D1A66">
        <w:rPr>
          <w:rFonts w:eastAsia="Outfit" w:cstheme="minorHAnsi"/>
          <w:b/>
          <w:bCs/>
          <w:color w:val="000000"/>
          <w:position w:val="-1"/>
          <w:sz w:val="20"/>
          <w:szCs w:val="20"/>
          <w:lang w:val="es-ES" w:eastAsia="es-ES"/>
        </w:rPr>
        <w:t>CURSO NORMATIVIDAD VIGENTE LEY 2492 DE 2025</w:t>
      </w:r>
    </w:p>
    <w:tbl>
      <w:tblPr>
        <w:tblStyle w:val="TableNormal6"/>
        <w:tblW w:w="84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30"/>
        <w:gridCol w:w="1435"/>
        <w:gridCol w:w="2707"/>
        <w:gridCol w:w="1111"/>
        <w:gridCol w:w="573"/>
        <w:gridCol w:w="1261"/>
        <w:gridCol w:w="20"/>
        <w:gridCol w:w="953"/>
        <w:gridCol w:w="38"/>
      </w:tblGrid>
      <w:tr w:rsidR="004D1A66" w:rsidRPr="00F00BC5" w14:paraId="7BDC94F4" w14:textId="77777777" w:rsidTr="00F00BC5">
        <w:trPr>
          <w:trHeight w:val="981"/>
          <w:jc w:val="center"/>
        </w:trPr>
        <w:tc>
          <w:tcPr>
            <w:tcW w:w="330" w:type="dxa"/>
            <w:tcBorders>
              <w:bottom w:val="single" w:sz="4" w:space="0" w:color="auto"/>
            </w:tcBorders>
          </w:tcPr>
          <w:p w14:paraId="7581606D" w14:textId="77777777" w:rsidR="004D1A66" w:rsidRPr="00F00BC5" w:rsidRDefault="004D1A66" w:rsidP="004D1A66">
            <w:pPr>
              <w:spacing w:line="1" w:lineRule="atLeast"/>
              <w:ind w:left="0" w:hanging="2"/>
              <w:rPr>
                <w:rFonts w:asciiTheme="minorHAnsi" w:eastAsia="Century Gothic" w:hAnsiTheme="minorHAnsi" w:cstheme="minorHAnsi"/>
                <w:sz w:val="20"/>
                <w:szCs w:val="20"/>
              </w:rPr>
            </w:pPr>
          </w:p>
        </w:tc>
        <w:tc>
          <w:tcPr>
            <w:tcW w:w="1435" w:type="dxa"/>
            <w:tcBorders>
              <w:bottom w:val="single" w:sz="4" w:space="0" w:color="auto"/>
            </w:tcBorders>
          </w:tcPr>
          <w:p w14:paraId="7F5D1CC6" w14:textId="77777777" w:rsidR="004D1A66" w:rsidRPr="00F00BC5" w:rsidRDefault="004D1A66" w:rsidP="00F00BC5">
            <w:pPr>
              <w:spacing w:before="102" w:line="1" w:lineRule="atLeast"/>
              <w:ind w:left="0" w:hanging="2"/>
              <w:jc w:val="center"/>
              <w:rPr>
                <w:rFonts w:asciiTheme="minorHAnsi" w:eastAsia="Century Gothic" w:hAnsiTheme="minorHAnsi" w:cstheme="minorHAnsi"/>
                <w:b/>
                <w:sz w:val="20"/>
                <w:szCs w:val="20"/>
              </w:rPr>
            </w:pPr>
          </w:p>
          <w:p w14:paraId="3225C1F4" w14:textId="77777777" w:rsidR="004D1A66" w:rsidRPr="00F00BC5" w:rsidRDefault="004D1A66" w:rsidP="00F00BC5">
            <w:pPr>
              <w:spacing w:line="244" w:lineRule="auto"/>
              <w:ind w:left="0" w:right="387" w:hanging="2"/>
              <w:jc w:val="center"/>
              <w:rPr>
                <w:rFonts w:asciiTheme="minorHAnsi" w:eastAsia="Century Gothic" w:hAnsiTheme="minorHAnsi" w:cstheme="minorHAnsi"/>
                <w:b/>
                <w:sz w:val="20"/>
                <w:szCs w:val="20"/>
                <w:lang w:val="es-ES"/>
              </w:rPr>
            </w:pPr>
            <w:r w:rsidRPr="00F00BC5">
              <w:rPr>
                <w:rFonts w:asciiTheme="minorHAnsi" w:eastAsia="Century Gothic" w:hAnsiTheme="minorHAnsi" w:cstheme="minorHAnsi"/>
                <w:b/>
                <w:spacing w:val="-2"/>
                <w:w w:val="85"/>
                <w:sz w:val="20"/>
                <w:szCs w:val="20"/>
                <w:lang w:val="es-ES"/>
              </w:rPr>
              <w:t>ELEME</w:t>
            </w:r>
            <w:r w:rsidRPr="00F00BC5">
              <w:rPr>
                <w:rFonts w:asciiTheme="minorHAnsi" w:eastAsia="Century Gothic" w:hAnsiTheme="minorHAnsi" w:cstheme="minorHAnsi"/>
                <w:b/>
                <w:spacing w:val="-4"/>
                <w:sz w:val="20"/>
                <w:szCs w:val="20"/>
                <w:lang w:val="es-ES"/>
              </w:rPr>
              <w:t>NTO</w:t>
            </w:r>
          </w:p>
        </w:tc>
        <w:tc>
          <w:tcPr>
            <w:tcW w:w="2707" w:type="dxa"/>
            <w:tcBorders>
              <w:bottom w:val="single" w:sz="4" w:space="0" w:color="auto"/>
            </w:tcBorders>
          </w:tcPr>
          <w:p w14:paraId="6D8E8860" w14:textId="77777777" w:rsidR="004D1A66" w:rsidRPr="00F00BC5" w:rsidRDefault="004D1A66" w:rsidP="00F00BC5">
            <w:pPr>
              <w:spacing w:line="1" w:lineRule="atLeast"/>
              <w:ind w:left="0" w:hanging="2"/>
              <w:jc w:val="center"/>
              <w:rPr>
                <w:rFonts w:asciiTheme="minorHAnsi" w:eastAsia="Century Gothic" w:hAnsiTheme="minorHAnsi" w:cstheme="minorHAnsi"/>
                <w:b/>
                <w:sz w:val="20"/>
                <w:szCs w:val="20"/>
                <w:lang w:val="es-ES"/>
              </w:rPr>
            </w:pPr>
          </w:p>
          <w:p w14:paraId="1012C9CF" w14:textId="77777777" w:rsidR="004D1A66" w:rsidRPr="00F00BC5" w:rsidRDefault="004D1A66" w:rsidP="00F00BC5">
            <w:pPr>
              <w:spacing w:before="7" w:line="1" w:lineRule="atLeast"/>
              <w:ind w:left="0" w:hanging="2"/>
              <w:jc w:val="center"/>
              <w:rPr>
                <w:rFonts w:asciiTheme="minorHAnsi" w:eastAsia="Century Gothic" w:hAnsiTheme="minorHAnsi" w:cstheme="minorHAnsi"/>
                <w:b/>
                <w:sz w:val="20"/>
                <w:szCs w:val="20"/>
                <w:lang w:val="es-ES"/>
              </w:rPr>
            </w:pPr>
          </w:p>
          <w:p w14:paraId="3BD4B249" w14:textId="77777777" w:rsidR="004D1A66" w:rsidRPr="00F00BC5" w:rsidRDefault="004D1A66" w:rsidP="00F00BC5">
            <w:pPr>
              <w:spacing w:before="1" w:line="1" w:lineRule="atLeast"/>
              <w:ind w:left="0" w:hanging="2"/>
              <w:jc w:val="center"/>
              <w:rPr>
                <w:rFonts w:asciiTheme="minorHAnsi" w:eastAsia="Century Gothic" w:hAnsiTheme="minorHAnsi" w:cstheme="minorHAnsi"/>
                <w:b/>
                <w:sz w:val="20"/>
                <w:szCs w:val="20"/>
                <w:lang w:val="es-ES"/>
              </w:rPr>
            </w:pPr>
            <w:r w:rsidRPr="00F00BC5">
              <w:rPr>
                <w:rFonts w:asciiTheme="minorHAnsi" w:eastAsia="Century Gothic" w:hAnsiTheme="minorHAnsi" w:cstheme="minorHAnsi"/>
                <w:b/>
                <w:spacing w:val="-2"/>
                <w:sz w:val="20"/>
                <w:szCs w:val="20"/>
                <w:lang w:val="es-ES"/>
              </w:rPr>
              <w:t>DESCRIPCIÓN</w:t>
            </w:r>
          </w:p>
        </w:tc>
        <w:tc>
          <w:tcPr>
            <w:tcW w:w="1111" w:type="dxa"/>
            <w:tcBorders>
              <w:bottom w:val="single" w:sz="4" w:space="0" w:color="auto"/>
            </w:tcBorders>
          </w:tcPr>
          <w:p w14:paraId="69C87B2D" w14:textId="77777777" w:rsidR="004D1A66" w:rsidRPr="00F00BC5" w:rsidRDefault="004D1A66" w:rsidP="00F00BC5">
            <w:pPr>
              <w:spacing w:before="99" w:line="242" w:lineRule="auto"/>
              <w:ind w:left="0" w:right="108" w:hanging="2"/>
              <w:jc w:val="center"/>
              <w:rPr>
                <w:rFonts w:asciiTheme="minorHAnsi" w:eastAsia="Century Gothic" w:hAnsiTheme="minorHAnsi" w:cstheme="minorHAnsi"/>
                <w:b/>
                <w:sz w:val="20"/>
                <w:szCs w:val="20"/>
                <w:lang w:val="es-ES"/>
              </w:rPr>
            </w:pPr>
            <w:r w:rsidRPr="00F00BC5">
              <w:rPr>
                <w:rFonts w:asciiTheme="minorHAnsi" w:eastAsia="Century Gothic" w:hAnsiTheme="minorHAnsi" w:cstheme="minorHAnsi"/>
                <w:b/>
                <w:spacing w:val="-4"/>
                <w:sz w:val="20"/>
                <w:szCs w:val="20"/>
                <w:lang w:val="es-ES"/>
              </w:rPr>
              <w:t>UNID</w:t>
            </w:r>
            <w:r w:rsidRPr="00F00BC5">
              <w:rPr>
                <w:rFonts w:asciiTheme="minorHAnsi" w:eastAsia="Century Gothic" w:hAnsiTheme="minorHAnsi" w:cstheme="minorHAnsi"/>
                <w:b/>
                <w:spacing w:val="-8"/>
                <w:sz w:val="20"/>
                <w:szCs w:val="20"/>
                <w:lang w:val="es-ES"/>
              </w:rPr>
              <w:t>AD</w:t>
            </w:r>
            <w:r w:rsidRPr="00F00BC5">
              <w:rPr>
                <w:rFonts w:asciiTheme="minorHAnsi" w:eastAsia="Century Gothic" w:hAnsiTheme="minorHAnsi" w:cstheme="minorHAnsi"/>
                <w:b/>
                <w:spacing w:val="-4"/>
                <w:sz w:val="20"/>
                <w:szCs w:val="20"/>
                <w:lang w:val="es-ES"/>
              </w:rPr>
              <w:t xml:space="preserve"> </w:t>
            </w:r>
            <w:r w:rsidRPr="00F00BC5">
              <w:rPr>
                <w:rFonts w:asciiTheme="minorHAnsi" w:eastAsia="Century Gothic" w:hAnsiTheme="minorHAnsi" w:cstheme="minorHAnsi"/>
                <w:b/>
                <w:spacing w:val="-8"/>
                <w:sz w:val="20"/>
                <w:szCs w:val="20"/>
                <w:lang w:val="es-ES"/>
              </w:rPr>
              <w:t>DE</w:t>
            </w:r>
            <w:r w:rsidRPr="00F00BC5">
              <w:rPr>
                <w:rFonts w:asciiTheme="minorHAnsi" w:eastAsia="Century Gothic" w:hAnsiTheme="minorHAnsi" w:cstheme="minorHAnsi"/>
                <w:b/>
                <w:spacing w:val="-4"/>
                <w:sz w:val="20"/>
                <w:szCs w:val="20"/>
                <w:lang w:val="es-ES"/>
              </w:rPr>
              <w:t xml:space="preserve"> MEDI </w:t>
            </w:r>
            <w:r w:rsidRPr="00F00BC5">
              <w:rPr>
                <w:rFonts w:asciiTheme="minorHAnsi" w:eastAsia="Century Gothic" w:hAnsiTheme="minorHAnsi" w:cstheme="minorHAnsi"/>
                <w:b/>
                <w:spacing w:val="-6"/>
                <w:sz w:val="20"/>
                <w:szCs w:val="20"/>
                <w:lang w:val="es-ES"/>
              </w:rPr>
              <w:t>DA</w:t>
            </w:r>
          </w:p>
        </w:tc>
        <w:tc>
          <w:tcPr>
            <w:tcW w:w="573" w:type="dxa"/>
            <w:tcBorders>
              <w:bottom w:val="single" w:sz="4" w:space="0" w:color="auto"/>
            </w:tcBorders>
          </w:tcPr>
          <w:p w14:paraId="4B2A5353" w14:textId="77777777" w:rsidR="004D1A66" w:rsidRPr="00F00BC5" w:rsidRDefault="004D1A66" w:rsidP="00F00BC5">
            <w:pPr>
              <w:spacing w:before="4" w:line="1" w:lineRule="atLeast"/>
              <w:ind w:left="0" w:hanging="2"/>
              <w:jc w:val="center"/>
              <w:rPr>
                <w:rFonts w:asciiTheme="minorHAnsi" w:eastAsia="Century Gothic" w:hAnsiTheme="minorHAnsi" w:cstheme="minorHAnsi"/>
                <w:b/>
                <w:sz w:val="20"/>
                <w:szCs w:val="20"/>
                <w:lang w:val="es-ES"/>
              </w:rPr>
            </w:pPr>
          </w:p>
          <w:p w14:paraId="31CB7929" w14:textId="77777777" w:rsidR="004D1A66" w:rsidRPr="00F00BC5" w:rsidRDefault="004D1A66" w:rsidP="00F00BC5">
            <w:pPr>
              <w:spacing w:line="242" w:lineRule="auto"/>
              <w:ind w:left="0" w:right="99" w:hanging="2"/>
              <w:jc w:val="center"/>
              <w:rPr>
                <w:rFonts w:asciiTheme="minorHAnsi" w:eastAsia="Century Gothic" w:hAnsiTheme="minorHAnsi" w:cstheme="minorHAnsi"/>
                <w:b/>
                <w:sz w:val="20"/>
                <w:szCs w:val="20"/>
                <w:lang w:val="es-ES"/>
              </w:rPr>
            </w:pPr>
            <w:r w:rsidRPr="00F00BC5">
              <w:rPr>
                <w:rFonts w:asciiTheme="minorHAnsi" w:eastAsia="Century Gothic" w:hAnsiTheme="minorHAnsi" w:cstheme="minorHAnsi"/>
                <w:b/>
                <w:spacing w:val="-6"/>
                <w:sz w:val="20"/>
                <w:szCs w:val="20"/>
                <w:lang w:val="es-ES"/>
              </w:rPr>
              <w:t xml:space="preserve">CA </w:t>
            </w:r>
            <w:r w:rsidRPr="00F00BC5">
              <w:rPr>
                <w:rFonts w:asciiTheme="minorHAnsi" w:eastAsia="Century Gothic" w:hAnsiTheme="minorHAnsi" w:cstheme="minorHAnsi"/>
                <w:b/>
                <w:spacing w:val="-4"/>
                <w:w w:val="80"/>
                <w:sz w:val="20"/>
                <w:szCs w:val="20"/>
                <w:lang w:val="es-ES"/>
              </w:rPr>
              <w:t>NTID</w:t>
            </w:r>
            <w:r w:rsidRPr="00F00BC5">
              <w:rPr>
                <w:rFonts w:asciiTheme="minorHAnsi" w:eastAsia="Century Gothic" w:hAnsiTheme="minorHAnsi" w:cstheme="minorHAnsi"/>
                <w:b/>
                <w:spacing w:val="-4"/>
                <w:sz w:val="20"/>
                <w:szCs w:val="20"/>
                <w:lang w:val="es-ES"/>
              </w:rPr>
              <w:t xml:space="preserve"> </w:t>
            </w:r>
            <w:r w:rsidRPr="00F00BC5">
              <w:rPr>
                <w:rFonts w:asciiTheme="minorHAnsi" w:eastAsia="Century Gothic" w:hAnsiTheme="minorHAnsi" w:cstheme="minorHAnsi"/>
                <w:b/>
                <w:spacing w:val="-6"/>
                <w:sz w:val="20"/>
                <w:szCs w:val="20"/>
                <w:lang w:val="es-ES"/>
              </w:rPr>
              <w:t>AD</w:t>
            </w:r>
          </w:p>
        </w:tc>
        <w:tc>
          <w:tcPr>
            <w:tcW w:w="1261" w:type="dxa"/>
            <w:tcBorders>
              <w:bottom w:val="single" w:sz="4" w:space="0" w:color="auto"/>
            </w:tcBorders>
          </w:tcPr>
          <w:p w14:paraId="65F3E3D9" w14:textId="77777777" w:rsidR="004D1A66" w:rsidRPr="00F00BC5" w:rsidRDefault="004D1A66" w:rsidP="00F00BC5">
            <w:pPr>
              <w:spacing w:before="4" w:line="1" w:lineRule="atLeast"/>
              <w:ind w:left="0" w:hanging="2"/>
              <w:jc w:val="center"/>
              <w:rPr>
                <w:rFonts w:asciiTheme="minorHAnsi" w:eastAsia="Century Gothic" w:hAnsiTheme="minorHAnsi" w:cstheme="minorHAnsi"/>
                <w:b/>
                <w:sz w:val="20"/>
                <w:szCs w:val="20"/>
                <w:lang w:val="es-ES"/>
              </w:rPr>
            </w:pPr>
          </w:p>
          <w:p w14:paraId="5878E062" w14:textId="77777777" w:rsidR="004D1A66" w:rsidRPr="00F00BC5" w:rsidRDefault="004D1A66" w:rsidP="00F00BC5">
            <w:pPr>
              <w:spacing w:line="242" w:lineRule="auto"/>
              <w:ind w:left="0" w:right="112" w:hanging="2"/>
              <w:jc w:val="center"/>
              <w:rPr>
                <w:rFonts w:asciiTheme="minorHAnsi" w:eastAsia="Century Gothic" w:hAnsiTheme="minorHAnsi" w:cstheme="minorHAnsi"/>
                <w:b/>
                <w:sz w:val="20"/>
                <w:szCs w:val="20"/>
                <w:lang w:val="es-ES"/>
              </w:rPr>
            </w:pPr>
            <w:r w:rsidRPr="00F00BC5">
              <w:rPr>
                <w:rFonts w:asciiTheme="minorHAnsi" w:eastAsia="Century Gothic" w:hAnsiTheme="minorHAnsi" w:cstheme="minorHAnsi"/>
                <w:b/>
                <w:spacing w:val="-4"/>
                <w:sz w:val="20"/>
                <w:szCs w:val="20"/>
                <w:lang w:val="es-ES"/>
              </w:rPr>
              <w:t>MOD</w:t>
            </w:r>
            <w:r w:rsidRPr="00F00BC5">
              <w:rPr>
                <w:rFonts w:asciiTheme="minorHAnsi" w:eastAsia="Century Gothic" w:hAnsiTheme="minorHAnsi" w:cstheme="minorHAnsi"/>
                <w:b/>
                <w:spacing w:val="-2"/>
                <w:w w:val="90"/>
                <w:sz w:val="20"/>
                <w:szCs w:val="20"/>
                <w:lang w:val="es-ES"/>
              </w:rPr>
              <w:t>ALIDA</w:t>
            </w:r>
            <w:r w:rsidRPr="00F00BC5">
              <w:rPr>
                <w:rFonts w:asciiTheme="minorHAnsi" w:eastAsia="Century Gothic" w:hAnsiTheme="minorHAnsi" w:cstheme="minorHAnsi"/>
                <w:b/>
                <w:spacing w:val="-2"/>
                <w:sz w:val="20"/>
                <w:szCs w:val="20"/>
                <w:lang w:val="es-ES"/>
              </w:rPr>
              <w:t xml:space="preserve"> </w:t>
            </w:r>
            <w:r w:rsidRPr="00F00BC5">
              <w:rPr>
                <w:rFonts w:asciiTheme="minorHAnsi" w:eastAsia="Century Gothic" w:hAnsiTheme="minorHAnsi" w:cstheme="minorHAnsi"/>
                <w:b/>
                <w:spacing w:val="-10"/>
                <w:sz w:val="20"/>
                <w:szCs w:val="20"/>
                <w:lang w:val="es-ES"/>
              </w:rPr>
              <w:t>D</w:t>
            </w:r>
          </w:p>
        </w:tc>
        <w:tc>
          <w:tcPr>
            <w:tcW w:w="1011" w:type="dxa"/>
            <w:gridSpan w:val="3"/>
            <w:tcBorders>
              <w:bottom w:val="single" w:sz="4" w:space="0" w:color="auto"/>
            </w:tcBorders>
          </w:tcPr>
          <w:p w14:paraId="304506AA" w14:textId="77777777" w:rsidR="004D1A66" w:rsidRPr="00F00BC5" w:rsidRDefault="004D1A66" w:rsidP="00F00BC5">
            <w:pPr>
              <w:spacing w:before="4" w:line="1" w:lineRule="atLeast"/>
              <w:ind w:left="0" w:hanging="2"/>
              <w:jc w:val="center"/>
              <w:rPr>
                <w:rFonts w:asciiTheme="minorHAnsi" w:eastAsia="Century Gothic" w:hAnsiTheme="minorHAnsi" w:cstheme="minorHAnsi"/>
                <w:b/>
                <w:sz w:val="20"/>
                <w:szCs w:val="20"/>
                <w:lang w:val="es-ES"/>
              </w:rPr>
            </w:pPr>
          </w:p>
          <w:p w14:paraId="631D7349" w14:textId="77777777" w:rsidR="004D1A66" w:rsidRPr="00F00BC5" w:rsidRDefault="004D1A66" w:rsidP="00F00BC5">
            <w:pPr>
              <w:spacing w:line="242" w:lineRule="auto"/>
              <w:ind w:left="0" w:right="143" w:hanging="2"/>
              <w:jc w:val="center"/>
              <w:rPr>
                <w:rFonts w:asciiTheme="minorHAnsi" w:eastAsia="Century Gothic" w:hAnsiTheme="minorHAnsi" w:cstheme="minorHAnsi"/>
                <w:b/>
                <w:sz w:val="20"/>
                <w:szCs w:val="20"/>
                <w:lang w:val="es-ES"/>
              </w:rPr>
            </w:pPr>
            <w:r w:rsidRPr="00F00BC5">
              <w:rPr>
                <w:rFonts w:asciiTheme="minorHAnsi" w:eastAsia="Century Gothic" w:hAnsiTheme="minorHAnsi" w:cstheme="minorHAnsi"/>
                <w:b/>
                <w:spacing w:val="-8"/>
                <w:sz w:val="20"/>
                <w:szCs w:val="20"/>
                <w:lang w:val="es-ES"/>
              </w:rPr>
              <w:t>HORAS</w:t>
            </w:r>
            <w:r w:rsidRPr="00F00BC5">
              <w:rPr>
                <w:rFonts w:asciiTheme="minorHAnsi" w:eastAsia="Century Gothic" w:hAnsiTheme="minorHAnsi" w:cstheme="minorHAnsi"/>
                <w:b/>
                <w:spacing w:val="-6"/>
                <w:sz w:val="20"/>
                <w:szCs w:val="20"/>
                <w:lang w:val="es-ES"/>
              </w:rPr>
              <w:t xml:space="preserve"> DE CURSO</w:t>
            </w:r>
          </w:p>
        </w:tc>
      </w:tr>
      <w:tr w:rsidR="004D1A66" w:rsidRPr="00F00BC5" w14:paraId="763DD26C" w14:textId="77777777" w:rsidTr="009A1C78">
        <w:trPr>
          <w:gridAfter w:val="1"/>
          <w:wAfter w:w="38" w:type="dxa"/>
          <w:trHeight w:val="3924"/>
          <w:jc w:val="center"/>
        </w:trPr>
        <w:tc>
          <w:tcPr>
            <w:tcW w:w="330" w:type="dxa"/>
            <w:tcBorders>
              <w:bottom w:val="single" w:sz="4" w:space="0" w:color="auto"/>
            </w:tcBorders>
          </w:tcPr>
          <w:p w14:paraId="584B41E3" w14:textId="77777777" w:rsidR="004D1A66" w:rsidRPr="00F00BC5" w:rsidRDefault="004D1A66" w:rsidP="004D1A66">
            <w:pPr>
              <w:spacing w:line="1" w:lineRule="atLeast"/>
              <w:ind w:left="0" w:hanging="2"/>
              <w:rPr>
                <w:rFonts w:asciiTheme="minorHAnsi" w:eastAsia="Century Gothic" w:hAnsiTheme="minorHAnsi" w:cstheme="minorHAnsi"/>
                <w:b/>
                <w:sz w:val="20"/>
                <w:szCs w:val="20"/>
                <w:lang w:val="es-ES"/>
              </w:rPr>
            </w:pPr>
          </w:p>
          <w:p w14:paraId="5A2B7502" w14:textId="77777777" w:rsidR="004D1A66" w:rsidRPr="00F00BC5" w:rsidRDefault="004D1A66" w:rsidP="004D1A66">
            <w:pPr>
              <w:spacing w:line="1" w:lineRule="atLeast"/>
              <w:ind w:left="0" w:hanging="2"/>
              <w:rPr>
                <w:rFonts w:asciiTheme="minorHAnsi" w:eastAsia="Century Gothic" w:hAnsiTheme="minorHAnsi" w:cstheme="minorHAnsi"/>
                <w:b/>
                <w:sz w:val="20"/>
                <w:szCs w:val="20"/>
                <w:lang w:val="es-ES"/>
              </w:rPr>
            </w:pPr>
          </w:p>
          <w:p w14:paraId="5034BBDF" w14:textId="77777777" w:rsidR="004D1A66" w:rsidRPr="00F00BC5" w:rsidRDefault="004D1A66" w:rsidP="004D1A66">
            <w:pPr>
              <w:spacing w:line="1" w:lineRule="atLeast"/>
              <w:ind w:left="0" w:hanging="2"/>
              <w:rPr>
                <w:rFonts w:asciiTheme="minorHAnsi" w:eastAsia="Century Gothic" w:hAnsiTheme="minorHAnsi" w:cstheme="minorHAnsi"/>
                <w:b/>
                <w:sz w:val="20"/>
                <w:szCs w:val="20"/>
                <w:lang w:val="es-ES"/>
              </w:rPr>
            </w:pPr>
          </w:p>
          <w:p w14:paraId="1218344E" w14:textId="77777777" w:rsidR="004D1A66" w:rsidRPr="00F00BC5" w:rsidRDefault="004D1A66" w:rsidP="004D1A66">
            <w:pPr>
              <w:spacing w:line="1" w:lineRule="atLeast"/>
              <w:ind w:left="0" w:hanging="2"/>
              <w:rPr>
                <w:rFonts w:asciiTheme="minorHAnsi" w:eastAsia="Century Gothic" w:hAnsiTheme="minorHAnsi" w:cstheme="minorHAnsi"/>
                <w:b/>
                <w:sz w:val="20"/>
                <w:szCs w:val="20"/>
                <w:lang w:val="es-ES"/>
              </w:rPr>
            </w:pPr>
          </w:p>
          <w:p w14:paraId="459B4317" w14:textId="77777777" w:rsidR="004D1A66" w:rsidRPr="00F00BC5" w:rsidRDefault="004D1A66" w:rsidP="004D1A66">
            <w:pPr>
              <w:spacing w:line="1" w:lineRule="atLeast"/>
              <w:ind w:left="0" w:hanging="2"/>
              <w:rPr>
                <w:rFonts w:asciiTheme="minorHAnsi" w:eastAsia="Century Gothic" w:hAnsiTheme="minorHAnsi" w:cstheme="minorHAnsi"/>
                <w:b/>
                <w:sz w:val="20"/>
                <w:szCs w:val="20"/>
                <w:lang w:val="es-ES"/>
              </w:rPr>
            </w:pPr>
          </w:p>
          <w:p w14:paraId="7069B061" w14:textId="77777777" w:rsidR="004D1A66" w:rsidRPr="00F00BC5" w:rsidRDefault="004D1A66" w:rsidP="004D1A66">
            <w:pPr>
              <w:spacing w:line="1" w:lineRule="atLeast"/>
              <w:ind w:left="0" w:hanging="2"/>
              <w:rPr>
                <w:rFonts w:asciiTheme="minorHAnsi" w:eastAsia="Century Gothic" w:hAnsiTheme="minorHAnsi" w:cstheme="minorHAnsi"/>
                <w:b/>
                <w:sz w:val="20"/>
                <w:szCs w:val="20"/>
                <w:lang w:val="es-ES"/>
              </w:rPr>
            </w:pPr>
          </w:p>
          <w:p w14:paraId="21A07014" w14:textId="77777777" w:rsidR="004D1A66" w:rsidRPr="00F00BC5" w:rsidRDefault="004D1A66" w:rsidP="004D1A66">
            <w:pPr>
              <w:spacing w:line="1" w:lineRule="atLeast"/>
              <w:ind w:left="0" w:hanging="2"/>
              <w:rPr>
                <w:rFonts w:asciiTheme="minorHAnsi" w:eastAsia="Century Gothic" w:hAnsiTheme="minorHAnsi" w:cstheme="minorHAnsi"/>
                <w:b/>
                <w:sz w:val="20"/>
                <w:szCs w:val="20"/>
                <w:lang w:val="es-ES"/>
              </w:rPr>
            </w:pPr>
          </w:p>
          <w:p w14:paraId="22F8660A" w14:textId="77777777" w:rsidR="004D1A66" w:rsidRPr="00F00BC5" w:rsidRDefault="004D1A66" w:rsidP="004D1A66">
            <w:pPr>
              <w:spacing w:line="1" w:lineRule="atLeast"/>
              <w:ind w:left="0" w:hanging="2"/>
              <w:rPr>
                <w:rFonts w:asciiTheme="minorHAnsi" w:eastAsia="Century Gothic" w:hAnsiTheme="minorHAnsi" w:cstheme="minorHAnsi"/>
                <w:b/>
                <w:sz w:val="20"/>
                <w:szCs w:val="20"/>
                <w:lang w:val="es-ES"/>
              </w:rPr>
            </w:pPr>
          </w:p>
          <w:p w14:paraId="2E6F5F02" w14:textId="77777777" w:rsidR="004D1A66" w:rsidRPr="00F00BC5" w:rsidRDefault="004D1A66" w:rsidP="004D1A66">
            <w:pPr>
              <w:spacing w:before="127" w:line="1" w:lineRule="atLeast"/>
              <w:ind w:left="0" w:hanging="2"/>
              <w:rPr>
                <w:rFonts w:asciiTheme="minorHAnsi" w:eastAsia="Century Gothic" w:hAnsiTheme="minorHAnsi" w:cstheme="minorHAnsi"/>
                <w:b/>
                <w:sz w:val="20"/>
                <w:szCs w:val="20"/>
                <w:lang w:val="es-ES"/>
              </w:rPr>
            </w:pPr>
          </w:p>
          <w:p w14:paraId="019C8D3F" w14:textId="77777777" w:rsidR="004D1A66" w:rsidRPr="00F00BC5" w:rsidRDefault="004D1A66" w:rsidP="004D1A66">
            <w:pPr>
              <w:spacing w:line="1" w:lineRule="atLeast"/>
              <w:ind w:left="0" w:hanging="2"/>
              <w:rPr>
                <w:rFonts w:asciiTheme="minorHAnsi" w:eastAsia="Century Gothic" w:hAnsiTheme="minorHAnsi" w:cstheme="minorHAnsi"/>
                <w:b/>
                <w:sz w:val="20"/>
                <w:szCs w:val="20"/>
                <w:lang w:val="es-ES"/>
              </w:rPr>
            </w:pPr>
            <w:r w:rsidRPr="00F00BC5">
              <w:rPr>
                <w:rFonts w:asciiTheme="minorHAnsi" w:eastAsia="Century Gothic" w:hAnsiTheme="minorHAnsi" w:cstheme="minorHAnsi"/>
                <w:b/>
                <w:spacing w:val="-10"/>
                <w:sz w:val="20"/>
                <w:szCs w:val="20"/>
                <w:lang w:val="es-ES"/>
              </w:rPr>
              <w:t>1</w:t>
            </w:r>
          </w:p>
        </w:tc>
        <w:tc>
          <w:tcPr>
            <w:tcW w:w="1435" w:type="dxa"/>
            <w:tcBorders>
              <w:top w:val="nil"/>
              <w:bottom w:val="single" w:sz="4" w:space="0" w:color="auto"/>
            </w:tcBorders>
          </w:tcPr>
          <w:p w14:paraId="6DE3623B" w14:textId="77777777" w:rsidR="004D1A66" w:rsidRPr="00F00BC5" w:rsidRDefault="004D1A66" w:rsidP="004D1A66">
            <w:pPr>
              <w:spacing w:line="1" w:lineRule="atLeast"/>
              <w:ind w:left="0" w:hanging="2"/>
              <w:rPr>
                <w:rFonts w:asciiTheme="minorHAnsi" w:eastAsia="Century Gothic" w:hAnsiTheme="minorHAnsi" w:cstheme="minorHAnsi"/>
                <w:b/>
                <w:sz w:val="20"/>
                <w:szCs w:val="20"/>
              </w:rPr>
            </w:pPr>
          </w:p>
          <w:p w14:paraId="473C620D" w14:textId="77777777" w:rsidR="004D1A66" w:rsidRPr="00F00BC5" w:rsidRDefault="004D1A66" w:rsidP="004D1A66">
            <w:pPr>
              <w:spacing w:line="1" w:lineRule="atLeast"/>
              <w:ind w:left="0" w:hanging="2"/>
              <w:rPr>
                <w:rFonts w:asciiTheme="minorHAnsi" w:eastAsia="Century Gothic" w:hAnsiTheme="minorHAnsi" w:cstheme="minorHAnsi"/>
                <w:b/>
                <w:sz w:val="20"/>
                <w:szCs w:val="20"/>
              </w:rPr>
            </w:pPr>
          </w:p>
          <w:p w14:paraId="728A7266" w14:textId="77777777" w:rsidR="004D1A66" w:rsidRPr="00F00BC5" w:rsidRDefault="004D1A66" w:rsidP="004D1A66">
            <w:pPr>
              <w:spacing w:before="136" w:line="1" w:lineRule="atLeast"/>
              <w:ind w:left="0" w:hanging="2"/>
              <w:rPr>
                <w:rFonts w:asciiTheme="minorHAnsi" w:eastAsia="Century Gothic" w:hAnsiTheme="minorHAnsi" w:cstheme="minorHAnsi"/>
                <w:b/>
                <w:sz w:val="20"/>
                <w:szCs w:val="20"/>
              </w:rPr>
            </w:pPr>
          </w:p>
          <w:p w14:paraId="44539F8D" w14:textId="77777777" w:rsidR="004D1A66" w:rsidRPr="00F00BC5" w:rsidRDefault="004D1A66" w:rsidP="004D1A66">
            <w:pPr>
              <w:keepNext/>
              <w:keepLines/>
              <w:overflowPunct w:val="0"/>
              <w:adjustRightInd w:val="0"/>
              <w:spacing w:before="2" w:after="120" w:line="1" w:lineRule="atLeast"/>
              <w:ind w:left="0" w:hanging="2"/>
              <w:textAlignment w:val="baseline"/>
              <w:rPr>
                <w:rFonts w:asciiTheme="minorHAnsi" w:hAnsiTheme="minorHAnsi" w:cstheme="minorHAnsi"/>
                <w:b/>
                <w:spacing w:val="-2"/>
                <w:sz w:val="20"/>
                <w:szCs w:val="20"/>
                <w:lang w:eastAsia="es-ES"/>
              </w:rPr>
            </w:pPr>
            <w:r w:rsidRPr="00F00BC5">
              <w:rPr>
                <w:rFonts w:asciiTheme="minorHAnsi" w:hAnsiTheme="minorHAnsi" w:cstheme="minorHAnsi"/>
                <w:b/>
                <w:spacing w:val="-2"/>
                <w:sz w:val="20"/>
                <w:szCs w:val="20"/>
                <w:lang w:eastAsia="es-ES"/>
              </w:rPr>
              <w:t>CURSO NORMATIVIDAD VIGENTE LEY 2492 DE 2025</w:t>
            </w:r>
          </w:p>
          <w:p w14:paraId="571CBEA9" w14:textId="77777777" w:rsidR="004D1A66" w:rsidRPr="00F00BC5" w:rsidRDefault="004D1A66" w:rsidP="004D1A66">
            <w:pPr>
              <w:spacing w:line="244" w:lineRule="auto"/>
              <w:ind w:left="0" w:right="117" w:hanging="2"/>
              <w:jc w:val="center"/>
              <w:rPr>
                <w:rFonts w:asciiTheme="minorHAnsi" w:eastAsia="Century Gothic" w:hAnsiTheme="minorHAnsi" w:cstheme="minorHAnsi"/>
                <w:b/>
                <w:sz w:val="20"/>
                <w:szCs w:val="20"/>
              </w:rPr>
            </w:pPr>
          </w:p>
        </w:tc>
        <w:tc>
          <w:tcPr>
            <w:tcW w:w="2707" w:type="dxa"/>
            <w:tcBorders>
              <w:top w:val="nil"/>
              <w:bottom w:val="single" w:sz="4" w:space="0" w:color="auto"/>
            </w:tcBorders>
          </w:tcPr>
          <w:p w14:paraId="04CB3C74" w14:textId="77777777" w:rsidR="004D1A66" w:rsidRPr="00F00BC5" w:rsidRDefault="004D1A66" w:rsidP="004D1A66">
            <w:pPr>
              <w:tabs>
                <w:tab w:val="left" w:pos="2371"/>
              </w:tabs>
              <w:spacing w:line="242" w:lineRule="auto"/>
              <w:ind w:left="0" w:right="96" w:hanging="2"/>
              <w:jc w:val="both"/>
              <w:rPr>
                <w:rFonts w:asciiTheme="minorHAnsi" w:eastAsia="Century Gothic" w:hAnsiTheme="minorHAnsi" w:cstheme="minorHAnsi"/>
                <w:sz w:val="20"/>
                <w:szCs w:val="20"/>
              </w:rPr>
            </w:pPr>
            <w:r w:rsidRPr="00F00BC5">
              <w:rPr>
                <w:rFonts w:asciiTheme="minorHAnsi" w:eastAsia="Century Gothic" w:hAnsiTheme="minorHAnsi" w:cstheme="minorHAnsi"/>
                <w:sz w:val="20"/>
                <w:szCs w:val="20"/>
              </w:rPr>
              <w:t>Contratar la prestación de servicios para el desarrollo de un curso presencial orientado a la actualización normativa y al fortalecimiento de competencias de cuatro (4) funcionarios de la Inspección de Policía del Municipio de Funza, en el marco de la Ley 2492 de 2025, mediante la cual se modifica la denominación y funciones de los Inspectores de Policía a Inspectores de Convivencia y Paz, fortaleciendo sus competencias en materia de convivencia ciudadana y construcción de paz territorial.</w:t>
            </w:r>
          </w:p>
          <w:p w14:paraId="03DAE691" w14:textId="77777777" w:rsidR="004D1A66" w:rsidRPr="00F00BC5" w:rsidRDefault="004D1A66" w:rsidP="004D1A66">
            <w:pPr>
              <w:tabs>
                <w:tab w:val="left" w:pos="2371"/>
              </w:tabs>
              <w:spacing w:line="242" w:lineRule="auto"/>
              <w:ind w:left="0" w:right="96" w:hanging="2"/>
              <w:jc w:val="both"/>
              <w:rPr>
                <w:rFonts w:asciiTheme="minorHAnsi" w:eastAsia="Century Gothic" w:hAnsiTheme="minorHAnsi" w:cstheme="minorHAnsi"/>
                <w:sz w:val="20"/>
                <w:szCs w:val="20"/>
              </w:rPr>
            </w:pPr>
            <w:r w:rsidRPr="00F00BC5">
              <w:rPr>
                <w:rFonts w:asciiTheme="minorHAnsi" w:eastAsia="Century Gothic" w:hAnsiTheme="minorHAnsi" w:cstheme="minorHAnsi"/>
                <w:sz w:val="20"/>
                <w:szCs w:val="20"/>
              </w:rPr>
              <w:t>El curso deberá desarrollarse conforme a la normatividad vigente y mejores prácticas en materia de convivencia ciudadana, función administrativa y construcción de paz territorial en entidades territoriales.</w:t>
            </w:r>
          </w:p>
          <w:p w14:paraId="7FCBF388" w14:textId="77777777" w:rsidR="004D1A66" w:rsidRPr="00F00BC5" w:rsidRDefault="004D1A66" w:rsidP="004D1A66">
            <w:pPr>
              <w:tabs>
                <w:tab w:val="left" w:pos="2371"/>
              </w:tabs>
              <w:spacing w:line="242" w:lineRule="auto"/>
              <w:ind w:left="0" w:right="96" w:hanging="2"/>
              <w:jc w:val="both"/>
              <w:rPr>
                <w:rFonts w:asciiTheme="minorHAnsi" w:eastAsia="Century Gothic" w:hAnsiTheme="minorHAnsi" w:cstheme="minorHAnsi"/>
                <w:sz w:val="20"/>
                <w:szCs w:val="20"/>
              </w:rPr>
            </w:pPr>
            <w:r w:rsidRPr="00F00BC5">
              <w:rPr>
                <w:rFonts w:asciiTheme="minorHAnsi" w:eastAsia="Century Gothic" w:hAnsiTheme="minorHAnsi" w:cstheme="minorHAnsi"/>
                <w:sz w:val="20"/>
                <w:szCs w:val="20"/>
              </w:rPr>
              <w:t>El curso tendrá una intensidad total de cuarenta (40) horas académicas y se desarrollará en modalidad presencial, incluyendo como mínimo los siguientes componentes temáticos:</w:t>
            </w:r>
          </w:p>
          <w:p w14:paraId="4E4AA4B6" w14:textId="77777777" w:rsidR="004D1A66" w:rsidRPr="00F00BC5" w:rsidRDefault="004D1A66" w:rsidP="004D1A66">
            <w:pPr>
              <w:tabs>
                <w:tab w:val="left" w:pos="2371"/>
              </w:tabs>
              <w:spacing w:line="242" w:lineRule="auto"/>
              <w:ind w:left="0" w:right="96" w:hanging="2"/>
              <w:jc w:val="both"/>
              <w:rPr>
                <w:rFonts w:asciiTheme="minorHAnsi" w:eastAsia="Century Gothic" w:hAnsiTheme="minorHAnsi" w:cstheme="minorHAnsi"/>
                <w:sz w:val="20"/>
                <w:szCs w:val="20"/>
                <w:lang w:val="es-ES"/>
              </w:rPr>
            </w:pPr>
            <w:r w:rsidRPr="00F00BC5">
              <w:rPr>
                <w:rFonts w:asciiTheme="minorHAnsi" w:eastAsia="Century Gothic" w:hAnsiTheme="minorHAnsi" w:cstheme="minorHAnsi"/>
                <w:b/>
                <w:bCs/>
                <w:sz w:val="20"/>
                <w:szCs w:val="20"/>
                <w:lang w:val="es-ES"/>
              </w:rPr>
              <w:t>1 Marco Normativo y Transformación Institucional</w:t>
            </w:r>
            <w:r w:rsidRPr="00F00BC5">
              <w:rPr>
                <w:rFonts w:asciiTheme="minorHAnsi" w:eastAsia="Century Gothic" w:hAnsiTheme="minorHAnsi" w:cstheme="minorHAnsi"/>
                <w:sz w:val="20"/>
                <w:szCs w:val="20"/>
                <w:lang w:val="es-ES"/>
              </w:rPr>
              <w:t xml:space="preserve"> </w:t>
            </w:r>
          </w:p>
          <w:p w14:paraId="209DC125" w14:textId="77777777" w:rsidR="004D1A66" w:rsidRPr="00F00BC5" w:rsidRDefault="004D1A66" w:rsidP="004D1A66">
            <w:pPr>
              <w:tabs>
                <w:tab w:val="left" w:pos="2371"/>
              </w:tabs>
              <w:spacing w:line="242" w:lineRule="auto"/>
              <w:ind w:left="0" w:right="96" w:hanging="2"/>
              <w:jc w:val="both"/>
              <w:rPr>
                <w:rFonts w:asciiTheme="minorHAnsi" w:eastAsia="Century Gothic" w:hAnsiTheme="minorHAnsi" w:cstheme="minorHAnsi"/>
                <w:sz w:val="20"/>
                <w:szCs w:val="20"/>
                <w:lang w:val="es-ES"/>
              </w:rPr>
            </w:pPr>
            <w:r w:rsidRPr="00F00BC5">
              <w:rPr>
                <w:rFonts w:asciiTheme="minorHAnsi" w:eastAsia="Century Gothic" w:hAnsiTheme="minorHAnsi" w:cstheme="minorHAnsi"/>
                <w:sz w:val="20"/>
                <w:szCs w:val="20"/>
                <w:lang w:val="es-ES"/>
              </w:rPr>
              <w:t xml:space="preserve">• Análisis integral de la Ley 2492 </w:t>
            </w:r>
            <w:r w:rsidRPr="00F00BC5">
              <w:rPr>
                <w:rFonts w:asciiTheme="minorHAnsi" w:eastAsia="Century Gothic" w:hAnsiTheme="minorHAnsi" w:cstheme="minorHAnsi"/>
                <w:sz w:val="20"/>
                <w:szCs w:val="20"/>
                <w:lang w:val="es-ES"/>
              </w:rPr>
              <w:lastRenderedPageBreak/>
              <w:t>de 2025.</w:t>
            </w:r>
          </w:p>
          <w:p w14:paraId="5F0778EA" w14:textId="77777777" w:rsidR="004D1A66" w:rsidRPr="00F00BC5" w:rsidRDefault="004D1A66" w:rsidP="004D1A66">
            <w:pPr>
              <w:tabs>
                <w:tab w:val="left" w:pos="2371"/>
              </w:tabs>
              <w:spacing w:line="242" w:lineRule="auto"/>
              <w:ind w:left="0" w:right="96" w:hanging="2"/>
              <w:jc w:val="both"/>
              <w:rPr>
                <w:rFonts w:asciiTheme="minorHAnsi" w:eastAsia="Century Gothic" w:hAnsiTheme="minorHAnsi" w:cstheme="minorHAnsi"/>
                <w:sz w:val="20"/>
                <w:szCs w:val="20"/>
                <w:lang w:val="es-ES"/>
              </w:rPr>
            </w:pPr>
            <w:r w:rsidRPr="00F00BC5">
              <w:rPr>
                <w:rFonts w:asciiTheme="minorHAnsi" w:eastAsia="Century Gothic" w:hAnsiTheme="minorHAnsi" w:cstheme="minorHAnsi"/>
                <w:sz w:val="20"/>
                <w:szCs w:val="20"/>
                <w:lang w:val="es-ES"/>
              </w:rPr>
              <w:t>• Cambio de denominación y alcance funcional.</w:t>
            </w:r>
          </w:p>
          <w:p w14:paraId="3CB685FF" w14:textId="77777777" w:rsidR="004D1A66" w:rsidRPr="00F00BC5" w:rsidRDefault="004D1A66" w:rsidP="004D1A66">
            <w:pPr>
              <w:tabs>
                <w:tab w:val="left" w:pos="2371"/>
              </w:tabs>
              <w:spacing w:line="242" w:lineRule="auto"/>
              <w:ind w:left="0" w:right="96" w:hanging="2"/>
              <w:jc w:val="both"/>
              <w:rPr>
                <w:rFonts w:asciiTheme="minorHAnsi" w:eastAsia="Century Gothic" w:hAnsiTheme="minorHAnsi" w:cstheme="minorHAnsi"/>
                <w:sz w:val="20"/>
                <w:szCs w:val="20"/>
                <w:lang w:val="es-ES"/>
              </w:rPr>
            </w:pPr>
            <w:r w:rsidRPr="00F00BC5">
              <w:rPr>
                <w:rFonts w:asciiTheme="minorHAnsi" w:eastAsia="Century Gothic" w:hAnsiTheme="minorHAnsi" w:cstheme="minorHAnsi"/>
                <w:sz w:val="20"/>
                <w:szCs w:val="20"/>
                <w:lang w:val="es-ES"/>
              </w:rPr>
              <w:t>•Competencias administrativas y jurisdiccionales.</w:t>
            </w:r>
          </w:p>
          <w:p w14:paraId="413F4B13" w14:textId="77777777" w:rsidR="004D1A66" w:rsidRPr="00F00BC5" w:rsidRDefault="004D1A66" w:rsidP="004D1A66">
            <w:pPr>
              <w:tabs>
                <w:tab w:val="left" w:pos="2371"/>
              </w:tabs>
              <w:spacing w:line="242" w:lineRule="auto"/>
              <w:ind w:left="0" w:right="96" w:hanging="2"/>
              <w:jc w:val="both"/>
              <w:rPr>
                <w:rFonts w:asciiTheme="minorHAnsi" w:eastAsia="Century Gothic" w:hAnsiTheme="minorHAnsi" w:cstheme="minorHAnsi"/>
                <w:sz w:val="20"/>
                <w:szCs w:val="20"/>
                <w:lang w:val="es-ES"/>
              </w:rPr>
            </w:pPr>
            <w:r w:rsidRPr="00F00BC5">
              <w:rPr>
                <w:rFonts w:asciiTheme="minorHAnsi" w:eastAsia="Century Gothic" w:hAnsiTheme="minorHAnsi" w:cstheme="minorHAnsi"/>
                <w:sz w:val="20"/>
                <w:szCs w:val="20"/>
                <w:lang w:val="es-ES"/>
              </w:rPr>
              <w:t>• Principios de convivencia y paz territorial.</w:t>
            </w:r>
          </w:p>
          <w:p w14:paraId="342FDDA9" w14:textId="77777777" w:rsidR="004D1A66" w:rsidRPr="00F00BC5" w:rsidRDefault="004D1A66" w:rsidP="004D1A66">
            <w:pPr>
              <w:tabs>
                <w:tab w:val="left" w:pos="2371"/>
              </w:tabs>
              <w:spacing w:line="242" w:lineRule="auto"/>
              <w:ind w:left="0" w:right="96" w:hanging="2"/>
              <w:jc w:val="both"/>
              <w:rPr>
                <w:rFonts w:asciiTheme="minorHAnsi" w:eastAsia="Century Gothic" w:hAnsiTheme="minorHAnsi" w:cstheme="minorHAnsi"/>
                <w:sz w:val="20"/>
                <w:szCs w:val="20"/>
                <w:lang w:val="es-ES"/>
              </w:rPr>
            </w:pPr>
            <w:r w:rsidRPr="00F00BC5">
              <w:rPr>
                <w:rFonts w:asciiTheme="minorHAnsi" w:eastAsia="Century Gothic" w:hAnsiTheme="minorHAnsi" w:cstheme="minorHAnsi"/>
                <w:sz w:val="20"/>
                <w:szCs w:val="20"/>
                <w:lang w:val="es-ES"/>
              </w:rPr>
              <w:t>• Articulación con autoridades administrativas y judiciales.</w:t>
            </w:r>
          </w:p>
          <w:p w14:paraId="2B577A5B" w14:textId="77777777" w:rsidR="004D1A66" w:rsidRPr="00F00BC5" w:rsidRDefault="004D1A66" w:rsidP="004D1A66">
            <w:pPr>
              <w:tabs>
                <w:tab w:val="left" w:pos="2371"/>
              </w:tabs>
              <w:spacing w:line="242" w:lineRule="auto"/>
              <w:ind w:left="0" w:right="96" w:hanging="2"/>
              <w:jc w:val="both"/>
              <w:rPr>
                <w:rFonts w:asciiTheme="minorHAnsi" w:eastAsia="Century Gothic" w:hAnsiTheme="minorHAnsi" w:cstheme="minorHAnsi"/>
                <w:sz w:val="20"/>
                <w:szCs w:val="20"/>
                <w:lang w:val="es-ES"/>
              </w:rPr>
            </w:pPr>
            <w:r w:rsidRPr="00F00BC5">
              <w:rPr>
                <w:rFonts w:asciiTheme="minorHAnsi" w:eastAsia="Century Gothic" w:hAnsiTheme="minorHAnsi" w:cstheme="minorHAnsi"/>
                <w:b/>
                <w:bCs/>
                <w:sz w:val="20"/>
                <w:szCs w:val="20"/>
                <w:lang w:val="es-ES"/>
              </w:rPr>
              <w:t>2 procedimiento Administrativo y Función Sancionatoria</w:t>
            </w:r>
            <w:r w:rsidRPr="00F00BC5">
              <w:rPr>
                <w:rFonts w:asciiTheme="minorHAnsi" w:eastAsia="Century Gothic" w:hAnsiTheme="minorHAnsi" w:cstheme="minorHAnsi"/>
                <w:sz w:val="20"/>
                <w:szCs w:val="20"/>
                <w:lang w:val="es-ES"/>
              </w:rPr>
              <w:t xml:space="preserve"> </w:t>
            </w:r>
          </w:p>
          <w:p w14:paraId="55FDC65B" w14:textId="77777777" w:rsidR="004D1A66" w:rsidRPr="00F00BC5" w:rsidRDefault="004D1A66" w:rsidP="004D1A66">
            <w:pPr>
              <w:tabs>
                <w:tab w:val="left" w:pos="2371"/>
              </w:tabs>
              <w:spacing w:line="242" w:lineRule="auto"/>
              <w:ind w:left="0" w:right="96" w:hanging="2"/>
              <w:jc w:val="both"/>
              <w:rPr>
                <w:rFonts w:asciiTheme="minorHAnsi" w:eastAsia="Century Gothic" w:hAnsiTheme="minorHAnsi" w:cstheme="minorHAnsi"/>
                <w:sz w:val="20"/>
                <w:szCs w:val="20"/>
                <w:lang w:val="es-ES"/>
              </w:rPr>
            </w:pPr>
            <w:r w:rsidRPr="00F00BC5">
              <w:rPr>
                <w:rFonts w:asciiTheme="minorHAnsi" w:eastAsia="Century Gothic" w:hAnsiTheme="minorHAnsi" w:cstheme="minorHAnsi"/>
                <w:sz w:val="20"/>
                <w:szCs w:val="20"/>
                <w:lang w:val="es-ES"/>
              </w:rPr>
              <w:t>• Actuaciones administrativas.</w:t>
            </w:r>
          </w:p>
          <w:p w14:paraId="03AF6DF9" w14:textId="77777777" w:rsidR="004D1A66" w:rsidRPr="00F00BC5" w:rsidRDefault="004D1A66" w:rsidP="004D1A66">
            <w:pPr>
              <w:tabs>
                <w:tab w:val="left" w:pos="2371"/>
              </w:tabs>
              <w:spacing w:line="242" w:lineRule="auto"/>
              <w:ind w:left="0" w:right="96" w:hanging="2"/>
              <w:jc w:val="both"/>
              <w:rPr>
                <w:rFonts w:asciiTheme="minorHAnsi" w:eastAsia="Century Gothic" w:hAnsiTheme="minorHAnsi" w:cstheme="minorHAnsi"/>
                <w:sz w:val="20"/>
                <w:szCs w:val="20"/>
                <w:lang w:val="es-ES"/>
              </w:rPr>
            </w:pPr>
            <w:r w:rsidRPr="00F00BC5">
              <w:rPr>
                <w:rFonts w:asciiTheme="minorHAnsi" w:eastAsia="Century Gothic" w:hAnsiTheme="minorHAnsi" w:cstheme="minorHAnsi"/>
                <w:sz w:val="20"/>
                <w:szCs w:val="20"/>
                <w:lang w:val="es-ES"/>
              </w:rPr>
              <w:t>•Garantías del debido proceso.</w:t>
            </w:r>
          </w:p>
          <w:p w14:paraId="7C1AA5EC" w14:textId="77777777" w:rsidR="004D1A66" w:rsidRPr="00F00BC5" w:rsidRDefault="004D1A66" w:rsidP="004D1A66">
            <w:pPr>
              <w:tabs>
                <w:tab w:val="left" w:pos="2371"/>
              </w:tabs>
              <w:spacing w:line="242" w:lineRule="auto"/>
              <w:ind w:left="0" w:right="96" w:hanging="2"/>
              <w:jc w:val="both"/>
              <w:rPr>
                <w:rFonts w:asciiTheme="minorHAnsi" w:eastAsia="Century Gothic" w:hAnsiTheme="minorHAnsi" w:cstheme="minorHAnsi"/>
                <w:sz w:val="20"/>
                <w:szCs w:val="20"/>
                <w:lang w:val="es-ES"/>
              </w:rPr>
            </w:pPr>
            <w:r w:rsidRPr="00F00BC5">
              <w:rPr>
                <w:rFonts w:asciiTheme="minorHAnsi" w:eastAsia="Century Gothic" w:hAnsiTheme="minorHAnsi" w:cstheme="minorHAnsi"/>
                <w:sz w:val="20"/>
                <w:szCs w:val="20"/>
                <w:lang w:val="es-ES"/>
              </w:rPr>
              <w:t>•Medidas correctivas.</w:t>
            </w:r>
          </w:p>
          <w:p w14:paraId="255C3EFB" w14:textId="77777777" w:rsidR="004D1A66" w:rsidRPr="00F00BC5" w:rsidRDefault="004D1A66" w:rsidP="004D1A66">
            <w:pPr>
              <w:tabs>
                <w:tab w:val="left" w:pos="2371"/>
              </w:tabs>
              <w:spacing w:line="242" w:lineRule="auto"/>
              <w:ind w:left="0" w:right="96" w:hanging="2"/>
              <w:jc w:val="both"/>
              <w:rPr>
                <w:rFonts w:asciiTheme="minorHAnsi" w:eastAsia="Century Gothic" w:hAnsiTheme="minorHAnsi" w:cstheme="minorHAnsi"/>
                <w:sz w:val="20"/>
                <w:szCs w:val="20"/>
                <w:lang w:val="es-ES"/>
              </w:rPr>
            </w:pPr>
            <w:r w:rsidRPr="00F00BC5">
              <w:rPr>
                <w:rFonts w:asciiTheme="minorHAnsi" w:eastAsia="Century Gothic" w:hAnsiTheme="minorHAnsi" w:cstheme="minorHAnsi"/>
                <w:sz w:val="20"/>
                <w:szCs w:val="20"/>
                <w:lang w:val="es-ES"/>
              </w:rPr>
              <w:t>•Redacción de actos administrativos.</w:t>
            </w:r>
          </w:p>
          <w:p w14:paraId="5EE8DA8E" w14:textId="77777777" w:rsidR="004D1A66" w:rsidRPr="00F00BC5" w:rsidRDefault="004D1A66" w:rsidP="004D1A66">
            <w:pPr>
              <w:tabs>
                <w:tab w:val="left" w:pos="2371"/>
              </w:tabs>
              <w:spacing w:line="242" w:lineRule="auto"/>
              <w:ind w:left="0" w:right="96" w:hanging="2"/>
              <w:jc w:val="both"/>
              <w:rPr>
                <w:rFonts w:asciiTheme="minorHAnsi" w:eastAsia="Century Gothic" w:hAnsiTheme="minorHAnsi" w:cstheme="minorHAnsi"/>
                <w:sz w:val="20"/>
                <w:szCs w:val="20"/>
                <w:lang w:val="es-ES"/>
              </w:rPr>
            </w:pPr>
            <w:r w:rsidRPr="00F00BC5">
              <w:rPr>
                <w:rFonts w:asciiTheme="minorHAnsi" w:eastAsia="Century Gothic" w:hAnsiTheme="minorHAnsi" w:cstheme="minorHAnsi"/>
                <w:sz w:val="20"/>
                <w:szCs w:val="20"/>
                <w:lang w:val="es-ES"/>
              </w:rPr>
              <w:t>• Control de legalidad.</w:t>
            </w:r>
          </w:p>
          <w:p w14:paraId="26155C58" w14:textId="77777777" w:rsidR="004D1A66" w:rsidRPr="00F00BC5" w:rsidRDefault="004D1A66" w:rsidP="004D1A66">
            <w:pPr>
              <w:tabs>
                <w:tab w:val="left" w:pos="2371"/>
              </w:tabs>
              <w:spacing w:line="242" w:lineRule="auto"/>
              <w:ind w:left="0" w:right="96" w:hanging="2"/>
              <w:jc w:val="both"/>
              <w:rPr>
                <w:rFonts w:asciiTheme="minorHAnsi" w:eastAsia="Century Gothic" w:hAnsiTheme="minorHAnsi" w:cstheme="minorHAnsi"/>
                <w:sz w:val="20"/>
                <w:szCs w:val="20"/>
                <w:lang w:val="es-ES"/>
              </w:rPr>
            </w:pPr>
            <w:r w:rsidRPr="00F00BC5">
              <w:rPr>
                <w:rFonts w:asciiTheme="minorHAnsi" w:eastAsia="Century Gothic" w:hAnsiTheme="minorHAnsi" w:cstheme="minorHAnsi"/>
                <w:b/>
                <w:bCs/>
                <w:sz w:val="20"/>
                <w:szCs w:val="20"/>
                <w:lang w:val="es-ES"/>
              </w:rPr>
              <w:t xml:space="preserve">3 </w:t>
            </w:r>
            <w:proofErr w:type="gramStart"/>
            <w:r w:rsidRPr="00F00BC5">
              <w:rPr>
                <w:rFonts w:asciiTheme="minorHAnsi" w:eastAsia="Century Gothic" w:hAnsiTheme="minorHAnsi" w:cstheme="minorHAnsi"/>
                <w:b/>
                <w:bCs/>
                <w:sz w:val="20"/>
                <w:szCs w:val="20"/>
                <w:lang w:val="es-ES"/>
              </w:rPr>
              <w:t>Convivencia</w:t>
            </w:r>
            <w:proofErr w:type="gramEnd"/>
            <w:r w:rsidRPr="00F00BC5">
              <w:rPr>
                <w:rFonts w:asciiTheme="minorHAnsi" w:eastAsia="Century Gothic" w:hAnsiTheme="minorHAnsi" w:cstheme="minorHAnsi"/>
                <w:b/>
                <w:bCs/>
                <w:sz w:val="20"/>
                <w:szCs w:val="20"/>
                <w:lang w:val="es-ES"/>
              </w:rPr>
              <w:t xml:space="preserve"> Ciudadana y Gestión del Conflicto</w:t>
            </w:r>
            <w:r w:rsidRPr="00F00BC5">
              <w:rPr>
                <w:rFonts w:asciiTheme="minorHAnsi" w:eastAsia="Century Gothic" w:hAnsiTheme="minorHAnsi" w:cstheme="minorHAnsi"/>
                <w:sz w:val="20"/>
                <w:szCs w:val="20"/>
                <w:lang w:val="es-ES"/>
              </w:rPr>
              <w:t xml:space="preserve"> </w:t>
            </w:r>
          </w:p>
          <w:p w14:paraId="1C845EE2" w14:textId="77777777" w:rsidR="004D1A66" w:rsidRPr="00F00BC5" w:rsidRDefault="004D1A66" w:rsidP="004D1A66">
            <w:pPr>
              <w:tabs>
                <w:tab w:val="left" w:pos="2371"/>
              </w:tabs>
              <w:spacing w:line="242" w:lineRule="auto"/>
              <w:ind w:left="0" w:right="96" w:hanging="2"/>
              <w:jc w:val="both"/>
              <w:rPr>
                <w:rFonts w:asciiTheme="minorHAnsi" w:eastAsia="Century Gothic" w:hAnsiTheme="minorHAnsi" w:cstheme="minorHAnsi"/>
                <w:sz w:val="20"/>
                <w:szCs w:val="20"/>
                <w:lang w:val="es-ES"/>
              </w:rPr>
            </w:pPr>
            <w:r w:rsidRPr="00F00BC5">
              <w:rPr>
                <w:rFonts w:asciiTheme="minorHAnsi" w:eastAsia="Century Gothic" w:hAnsiTheme="minorHAnsi" w:cstheme="minorHAnsi"/>
                <w:sz w:val="20"/>
                <w:szCs w:val="20"/>
                <w:lang w:val="es-ES"/>
              </w:rPr>
              <w:t>• Enfoque restaurativo.</w:t>
            </w:r>
          </w:p>
          <w:p w14:paraId="1D38BF72" w14:textId="77777777" w:rsidR="004D1A66" w:rsidRPr="00F00BC5" w:rsidRDefault="004D1A66" w:rsidP="004D1A66">
            <w:pPr>
              <w:tabs>
                <w:tab w:val="left" w:pos="2371"/>
              </w:tabs>
              <w:spacing w:line="242" w:lineRule="auto"/>
              <w:ind w:left="0" w:right="96" w:hanging="2"/>
              <w:jc w:val="both"/>
              <w:rPr>
                <w:rFonts w:asciiTheme="minorHAnsi" w:eastAsia="Century Gothic" w:hAnsiTheme="minorHAnsi" w:cstheme="minorHAnsi"/>
                <w:sz w:val="20"/>
                <w:szCs w:val="20"/>
                <w:lang w:val="es-ES"/>
              </w:rPr>
            </w:pPr>
            <w:r w:rsidRPr="00F00BC5">
              <w:rPr>
                <w:rFonts w:asciiTheme="minorHAnsi" w:eastAsia="Century Gothic" w:hAnsiTheme="minorHAnsi" w:cstheme="minorHAnsi"/>
                <w:sz w:val="20"/>
                <w:szCs w:val="20"/>
                <w:lang w:val="es-ES"/>
              </w:rPr>
              <w:t>•Métodos alternativos de solución de conflictos.</w:t>
            </w:r>
          </w:p>
          <w:p w14:paraId="25154CDC" w14:textId="77777777" w:rsidR="004D1A66" w:rsidRPr="00F00BC5" w:rsidRDefault="004D1A66" w:rsidP="004D1A66">
            <w:pPr>
              <w:tabs>
                <w:tab w:val="left" w:pos="2371"/>
              </w:tabs>
              <w:spacing w:line="242" w:lineRule="auto"/>
              <w:ind w:left="0" w:right="96" w:hanging="2"/>
              <w:jc w:val="both"/>
              <w:rPr>
                <w:rFonts w:asciiTheme="minorHAnsi" w:eastAsia="Century Gothic" w:hAnsiTheme="minorHAnsi" w:cstheme="minorHAnsi"/>
                <w:sz w:val="20"/>
                <w:szCs w:val="20"/>
                <w:lang w:val="es-ES"/>
              </w:rPr>
            </w:pPr>
            <w:r w:rsidRPr="00F00BC5">
              <w:rPr>
                <w:rFonts w:asciiTheme="minorHAnsi" w:eastAsia="Century Gothic" w:hAnsiTheme="minorHAnsi" w:cstheme="minorHAnsi"/>
                <w:sz w:val="20"/>
                <w:szCs w:val="20"/>
                <w:lang w:val="es-ES"/>
              </w:rPr>
              <w:t>• Mediación comunitaria.</w:t>
            </w:r>
          </w:p>
          <w:p w14:paraId="3D326299" w14:textId="77777777" w:rsidR="004D1A66" w:rsidRPr="00F00BC5" w:rsidRDefault="004D1A66" w:rsidP="004D1A66">
            <w:pPr>
              <w:tabs>
                <w:tab w:val="left" w:pos="2371"/>
              </w:tabs>
              <w:spacing w:line="242" w:lineRule="auto"/>
              <w:ind w:left="0" w:right="96" w:hanging="2"/>
              <w:jc w:val="both"/>
              <w:rPr>
                <w:rFonts w:asciiTheme="minorHAnsi" w:eastAsia="Century Gothic" w:hAnsiTheme="minorHAnsi" w:cstheme="minorHAnsi"/>
                <w:sz w:val="20"/>
                <w:szCs w:val="20"/>
                <w:lang w:val="es-ES"/>
              </w:rPr>
            </w:pPr>
            <w:r w:rsidRPr="00F00BC5">
              <w:rPr>
                <w:rFonts w:asciiTheme="minorHAnsi" w:eastAsia="Century Gothic" w:hAnsiTheme="minorHAnsi" w:cstheme="minorHAnsi"/>
                <w:sz w:val="20"/>
                <w:szCs w:val="20"/>
                <w:lang w:val="es-ES"/>
              </w:rPr>
              <w:t>•Enfoque diferencial y derechos humanos.</w:t>
            </w:r>
          </w:p>
          <w:p w14:paraId="50FD56C8" w14:textId="77777777" w:rsidR="004D1A66" w:rsidRPr="00F00BC5" w:rsidRDefault="004D1A66" w:rsidP="004D1A66">
            <w:pPr>
              <w:tabs>
                <w:tab w:val="left" w:pos="2371"/>
              </w:tabs>
              <w:spacing w:line="242" w:lineRule="auto"/>
              <w:ind w:left="0" w:right="96" w:hanging="2"/>
              <w:jc w:val="both"/>
              <w:rPr>
                <w:rFonts w:asciiTheme="minorHAnsi" w:eastAsia="Century Gothic" w:hAnsiTheme="minorHAnsi" w:cstheme="minorHAnsi"/>
                <w:sz w:val="20"/>
                <w:szCs w:val="20"/>
                <w:lang w:val="es-ES"/>
              </w:rPr>
            </w:pPr>
            <w:r w:rsidRPr="00F00BC5">
              <w:rPr>
                <w:rFonts w:asciiTheme="minorHAnsi" w:eastAsia="Century Gothic" w:hAnsiTheme="minorHAnsi" w:cstheme="minorHAnsi"/>
                <w:sz w:val="20"/>
                <w:szCs w:val="20"/>
                <w:lang w:val="es-ES"/>
              </w:rPr>
              <w:t>• Prevención de vulneraciones.</w:t>
            </w:r>
          </w:p>
          <w:p w14:paraId="21F71046" w14:textId="77777777" w:rsidR="004D1A66" w:rsidRPr="00F00BC5" w:rsidRDefault="004D1A66" w:rsidP="004D1A66">
            <w:pPr>
              <w:tabs>
                <w:tab w:val="left" w:pos="2371"/>
              </w:tabs>
              <w:spacing w:line="242" w:lineRule="auto"/>
              <w:ind w:left="0" w:right="96" w:hanging="2"/>
              <w:jc w:val="both"/>
              <w:rPr>
                <w:rFonts w:asciiTheme="minorHAnsi" w:eastAsia="Century Gothic" w:hAnsiTheme="minorHAnsi" w:cstheme="minorHAnsi"/>
                <w:sz w:val="20"/>
                <w:szCs w:val="20"/>
                <w:lang w:val="es-ES"/>
              </w:rPr>
            </w:pPr>
            <w:r w:rsidRPr="00F00BC5">
              <w:rPr>
                <w:rFonts w:asciiTheme="minorHAnsi" w:eastAsia="Century Gothic" w:hAnsiTheme="minorHAnsi" w:cstheme="minorHAnsi"/>
                <w:b/>
                <w:bCs/>
                <w:sz w:val="20"/>
                <w:szCs w:val="20"/>
                <w:lang w:val="es-ES"/>
              </w:rPr>
              <w:t>4 Paz Territorial y Gestión Interinstitucional</w:t>
            </w:r>
            <w:r w:rsidRPr="00F00BC5">
              <w:rPr>
                <w:rFonts w:asciiTheme="minorHAnsi" w:eastAsia="Century Gothic" w:hAnsiTheme="minorHAnsi" w:cstheme="minorHAnsi"/>
                <w:sz w:val="20"/>
                <w:szCs w:val="20"/>
                <w:lang w:val="es-ES"/>
              </w:rPr>
              <w:t xml:space="preserve"> </w:t>
            </w:r>
          </w:p>
          <w:p w14:paraId="1E380A33" w14:textId="77777777" w:rsidR="004D1A66" w:rsidRPr="00F00BC5" w:rsidRDefault="004D1A66" w:rsidP="004D1A66">
            <w:pPr>
              <w:tabs>
                <w:tab w:val="left" w:pos="2371"/>
              </w:tabs>
              <w:spacing w:line="242" w:lineRule="auto"/>
              <w:ind w:left="0" w:right="96" w:hanging="2"/>
              <w:jc w:val="both"/>
              <w:rPr>
                <w:rFonts w:asciiTheme="minorHAnsi" w:eastAsia="Century Gothic" w:hAnsiTheme="minorHAnsi" w:cstheme="minorHAnsi"/>
                <w:sz w:val="20"/>
                <w:szCs w:val="20"/>
                <w:lang w:val="es-ES"/>
              </w:rPr>
            </w:pPr>
            <w:r w:rsidRPr="00F00BC5">
              <w:rPr>
                <w:rFonts w:asciiTheme="minorHAnsi" w:eastAsia="Century Gothic" w:hAnsiTheme="minorHAnsi" w:cstheme="minorHAnsi"/>
                <w:sz w:val="20"/>
                <w:szCs w:val="20"/>
                <w:lang w:val="es-ES"/>
              </w:rPr>
              <w:t>• Enfoque territorial.</w:t>
            </w:r>
          </w:p>
          <w:p w14:paraId="66EC05EA" w14:textId="77777777" w:rsidR="004D1A66" w:rsidRPr="00F00BC5" w:rsidRDefault="004D1A66" w:rsidP="004D1A66">
            <w:pPr>
              <w:tabs>
                <w:tab w:val="left" w:pos="2371"/>
              </w:tabs>
              <w:spacing w:line="242" w:lineRule="auto"/>
              <w:ind w:left="0" w:right="96" w:hanging="2"/>
              <w:jc w:val="both"/>
              <w:rPr>
                <w:rFonts w:asciiTheme="minorHAnsi" w:eastAsia="Century Gothic" w:hAnsiTheme="minorHAnsi" w:cstheme="minorHAnsi"/>
                <w:sz w:val="20"/>
                <w:szCs w:val="20"/>
                <w:lang w:val="es-ES"/>
              </w:rPr>
            </w:pPr>
            <w:r w:rsidRPr="00F00BC5">
              <w:rPr>
                <w:rFonts w:asciiTheme="minorHAnsi" w:eastAsia="Century Gothic" w:hAnsiTheme="minorHAnsi" w:cstheme="minorHAnsi"/>
                <w:sz w:val="20"/>
                <w:szCs w:val="20"/>
                <w:lang w:val="es-ES"/>
              </w:rPr>
              <w:t>•Coordinación interinstitucional.</w:t>
            </w:r>
          </w:p>
          <w:p w14:paraId="07ABD57A" w14:textId="77777777" w:rsidR="004D1A66" w:rsidRPr="00F00BC5" w:rsidRDefault="004D1A66" w:rsidP="004D1A66">
            <w:pPr>
              <w:tabs>
                <w:tab w:val="left" w:pos="2371"/>
              </w:tabs>
              <w:spacing w:line="242" w:lineRule="auto"/>
              <w:ind w:left="0" w:right="96" w:hanging="2"/>
              <w:jc w:val="both"/>
              <w:rPr>
                <w:rFonts w:asciiTheme="minorHAnsi" w:eastAsia="Century Gothic" w:hAnsiTheme="minorHAnsi" w:cstheme="minorHAnsi"/>
                <w:sz w:val="20"/>
                <w:szCs w:val="20"/>
                <w:lang w:val="es-ES"/>
              </w:rPr>
            </w:pPr>
            <w:r w:rsidRPr="00F00BC5">
              <w:rPr>
                <w:rFonts w:asciiTheme="minorHAnsi" w:eastAsia="Century Gothic" w:hAnsiTheme="minorHAnsi" w:cstheme="minorHAnsi"/>
                <w:sz w:val="20"/>
                <w:szCs w:val="20"/>
                <w:lang w:val="es-ES"/>
              </w:rPr>
              <w:t>•Política pública de convivencia.</w:t>
            </w:r>
          </w:p>
          <w:p w14:paraId="66295946" w14:textId="77777777" w:rsidR="004D1A66" w:rsidRPr="00F00BC5" w:rsidRDefault="004D1A66" w:rsidP="004D1A66">
            <w:pPr>
              <w:tabs>
                <w:tab w:val="left" w:pos="2371"/>
              </w:tabs>
              <w:spacing w:line="242" w:lineRule="auto"/>
              <w:ind w:left="0" w:right="96" w:hanging="2"/>
              <w:jc w:val="both"/>
              <w:rPr>
                <w:rFonts w:asciiTheme="minorHAnsi" w:eastAsia="Century Gothic" w:hAnsiTheme="minorHAnsi" w:cstheme="minorHAnsi"/>
                <w:sz w:val="20"/>
                <w:szCs w:val="20"/>
                <w:lang w:val="es-ES"/>
              </w:rPr>
            </w:pPr>
            <w:r w:rsidRPr="00F00BC5">
              <w:rPr>
                <w:rFonts w:asciiTheme="minorHAnsi" w:eastAsia="Century Gothic" w:hAnsiTheme="minorHAnsi" w:cstheme="minorHAnsi"/>
                <w:sz w:val="20"/>
                <w:szCs w:val="20"/>
                <w:lang w:val="es-ES"/>
              </w:rPr>
              <w:t>• Construcción de paz local.</w:t>
            </w:r>
          </w:p>
          <w:p w14:paraId="5B52B5DC" w14:textId="77777777" w:rsidR="004D1A66" w:rsidRPr="00F00BC5" w:rsidRDefault="004D1A66" w:rsidP="004D1A66">
            <w:pPr>
              <w:spacing w:line="175" w:lineRule="exact"/>
              <w:ind w:left="0" w:hanging="2"/>
              <w:jc w:val="both"/>
              <w:rPr>
                <w:rFonts w:asciiTheme="minorHAnsi" w:eastAsia="Century Gothic" w:hAnsiTheme="minorHAnsi" w:cstheme="minorHAnsi"/>
                <w:spacing w:val="-2"/>
                <w:sz w:val="20"/>
                <w:szCs w:val="20"/>
              </w:rPr>
            </w:pPr>
            <w:r w:rsidRPr="00F00BC5">
              <w:rPr>
                <w:rFonts w:asciiTheme="minorHAnsi" w:eastAsia="Century Gothic" w:hAnsiTheme="minorHAnsi" w:cstheme="minorHAnsi"/>
                <w:sz w:val="20"/>
                <w:szCs w:val="20"/>
                <w:lang w:val="es-ES"/>
              </w:rPr>
              <w:t>•Casos prácticos aplicados al municipio.</w:t>
            </w:r>
          </w:p>
          <w:p w14:paraId="0F179430" w14:textId="77777777" w:rsidR="004D1A66" w:rsidRPr="00F00BC5" w:rsidRDefault="004D1A66" w:rsidP="004D1A66">
            <w:pPr>
              <w:spacing w:line="175" w:lineRule="exact"/>
              <w:ind w:left="0" w:hanging="2"/>
              <w:jc w:val="both"/>
              <w:rPr>
                <w:rFonts w:asciiTheme="minorHAnsi" w:eastAsia="Century Gothic" w:hAnsiTheme="minorHAnsi" w:cstheme="minorHAnsi"/>
                <w:sz w:val="20"/>
                <w:szCs w:val="20"/>
              </w:rPr>
            </w:pPr>
          </w:p>
        </w:tc>
        <w:tc>
          <w:tcPr>
            <w:tcW w:w="1111" w:type="dxa"/>
            <w:tcBorders>
              <w:top w:val="nil"/>
              <w:bottom w:val="single" w:sz="4" w:space="0" w:color="auto"/>
            </w:tcBorders>
          </w:tcPr>
          <w:p w14:paraId="169CB20F"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rPr>
            </w:pPr>
          </w:p>
          <w:p w14:paraId="14679AE8"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rPr>
            </w:pPr>
          </w:p>
          <w:p w14:paraId="65AE6542"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rPr>
            </w:pPr>
          </w:p>
          <w:p w14:paraId="6E6F90E8"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rPr>
            </w:pPr>
          </w:p>
          <w:p w14:paraId="4916FEC1"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rPr>
            </w:pPr>
          </w:p>
          <w:p w14:paraId="1238104D"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rPr>
            </w:pPr>
          </w:p>
          <w:p w14:paraId="0BD619D1"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rPr>
            </w:pPr>
          </w:p>
          <w:p w14:paraId="2FA9111D"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rPr>
            </w:pPr>
          </w:p>
          <w:p w14:paraId="04024321" w14:textId="77777777" w:rsidR="004D1A66" w:rsidRPr="00F00BC5" w:rsidRDefault="004D1A66" w:rsidP="004D1A66">
            <w:pPr>
              <w:spacing w:before="29" w:line="1" w:lineRule="atLeast"/>
              <w:ind w:left="0" w:hanging="2"/>
              <w:jc w:val="center"/>
              <w:rPr>
                <w:rFonts w:asciiTheme="minorHAnsi" w:eastAsia="Century Gothic" w:hAnsiTheme="minorHAnsi" w:cstheme="minorHAnsi"/>
                <w:b/>
                <w:sz w:val="20"/>
                <w:szCs w:val="20"/>
              </w:rPr>
            </w:pPr>
          </w:p>
          <w:p w14:paraId="65D6084D" w14:textId="77777777" w:rsidR="004D1A66" w:rsidRPr="00F00BC5" w:rsidRDefault="004D1A66" w:rsidP="004D1A66">
            <w:pPr>
              <w:spacing w:line="1" w:lineRule="atLeast"/>
              <w:ind w:left="0" w:right="74" w:hanging="2"/>
              <w:jc w:val="center"/>
              <w:rPr>
                <w:rFonts w:asciiTheme="minorHAnsi" w:eastAsia="Century Gothic" w:hAnsiTheme="minorHAnsi" w:cstheme="minorHAnsi"/>
                <w:b/>
                <w:sz w:val="20"/>
                <w:szCs w:val="20"/>
                <w:lang w:val="es-ES"/>
              </w:rPr>
            </w:pPr>
            <w:r w:rsidRPr="00F00BC5">
              <w:rPr>
                <w:rFonts w:asciiTheme="minorHAnsi" w:eastAsia="Century Gothic" w:hAnsiTheme="minorHAnsi" w:cstheme="minorHAnsi"/>
                <w:b/>
                <w:spacing w:val="-4"/>
                <w:w w:val="90"/>
                <w:sz w:val="20"/>
                <w:szCs w:val="20"/>
                <w:lang w:val="es-ES"/>
              </w:rPr>
              <w:t>CURS</w:t>
            </w:r>
            <w:r w:rsidRPr="00F00BC5">
              <w:rPr>
                <w:rFonts w:asciiTheme="minorHAnsi" w:eastAsia="Century Gothic" w:hAnsiTheme="minorHAnsi" w:cstheme="minorHAnsi"/>
                <w:b/>
                <w:spacing w:val="-10"/>
                <w:sz w:val="20"/>
                <w:szCs w:val="20"/>
                <w:lang w:val="es-ES"/>
              </w:rPr>
              <w:t>O</w:t>
            </w:r>
          </w:p>
        </w:tc>
        <w:tc>
          <w:tcPr>
            <w:tcW w:w="573" w:type="dxa"/>
            <w:tcBorders>
              <w:top w:val="nil"/>
              <w:bottom w:val="single" w:sz="4" w:space="0" w:color="auto"/>
            </w:tcBorders>
          </w:tcPr>
          <w:p w14:paraId="5F095E78"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0579FC09"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33C6A1F6"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66403926"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48DD5E64"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6F7AF845"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5B935604"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3E57C779"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488C35A3" w14:textId="77777777" w:rsidR="004D1A66" w:rsidRPr="00F00BC5" w:rsidRDefault="004D1A66" w:rsidP="004D1A66">
            <w:pPr>
              <w:spacing w:before="127" w:line="1" w:lineRule="atLeast"/>
              <w:ind w:left="0" w:hanging="2"/>
              <w:jc w:val="center"/>
              <w:rPr>
                <w:rFonts w:asciiTheme="minorHAnsi" w:eastAsia="Century Gothic" w:hAnsiTheme="minorHAnsi" w:cstheme="minorHAnsi"/>
                <w:b/>
                <w:sz w:val="20"/>
                <w:szCs w:val="20"/>
                <w:lang w:val="es-ES"/>
              </w:rPr>
            </w:pPr>
          </w:p>
          <w:p w14:paraId="45F28F66"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r w:rsidRPr="00F00BC5">
              <w:rPr>
                <w:rFonts w:asciiTheme="minorHAnsi" w:eastAsia="Century Gothic" w:hAnsiTheme="minorHAnsi" w:cstheme="minorHAnsi"/>
                <w:b/>
                <w:spacing w:val="-10"/>
                <w:sz w:val="20"/>
                <w:szCs w:val="20"/>
                <w:lang w:val="es-ES"/>
              </w:rPr>
              <w:t>1</w:t>
            </w:r>
          </w:p>
        </w:tc>
        <w:tc>
          <w:tcPr>
            <w:tcW w:w="1261" w:type="dxa"/>
            <w:tcBorders>
              <w:top w:val="nil"/>
              <w:bottom w:val="single" w:sz="4" w:space="0" w:color="auto"/>
            </w:tcBorders>
          </w:tcPr>
          <w:p w14:paraId="05740616"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4F1A3F27"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3CF587BF"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3265764A"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7977CECB"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044540C1"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6FD1DB17"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60CEFD49" w14:textId="77777777" w:rsidR="004D1A66" w:rsidRPr="00F00BC5" w:rsidRDefault="004D1A66" w:rsidP="004D1A66">
            <w:pPr>
              <w:spacing w:before="124" w:line="1" w:lineRule="atLeast"/>
              <w:ind w:left="0" w:hanging="2"/>
              <w:jc w:val="center"/>
              <w:rPr>
                <w:rFonts w:asciiTheme="minorHAnsi" w:eastAsia="Century Gothic" w:hAnsiTheme="minorHAnsi" w:cstheme="minorHAnsi"/>
                <w:b/>
                <w:sz w:val="20"/>
                <w:szCs w:val="20"/>
                <w:lang w:val="es-ES"/>
              </w:rPr>
            </w:pPr>
          </w:p>
          <w:p w14:paraId="7FD7C424" w14:textId="77777777" w:rsidR="004D1A66" w:rsidRPr="00F00BC5" w:rsidRDefault="004D1A66" w:rsidP="004D1A66">
            <w:pPr>
              <w:spacing w:line="244" w:lineRule="auto"/>
              <w:ind w:left="0" w:right="103" w:hanging="2"/>
              <w:jc w:val="center"/>
              <w:rPr>
                <w:rFonts w:asciiTheme="minorHAnsi" w:eastAsia="Century Gothic" w:hAnsiTheme="minorHAnsi" w:cstheme="minorHAnsi"/>
                <w:b/>
                <w:sz w:val="20"/>
                <w:szCs w:val="20"/>
                <w:lang w:val="es-ES"/>
              </w:rPr>
            </w:pPr>
            <w:r w:rsidRPr="00F00BC5">
              <w:rPr>
                <w:rFonts w:asciiTheme="minorHAnsi" w:eastAsia="Century Gothic" w:hAnsiTheme="minorHAnsi" w:cstheme="minorHAnsi"/>
                <w:b/>
                <w:spacing w:val="-4"/>
                <w:w w:val="85"/>
                <w:sz w:val="20"/>
                <w:szCs w:val="20"/>
                <w:lang w:val="es-ES"/>
              </w:rPr>
              <w:t>PRESE</w:t>
            </w:r>
            <w:r w:rsidRPr="00F00BC5">
              <w:rPr>
                <w:rFonts w:asciiTheme="minorHAnsi" w:eastAsia="Century Gothic" w:hAnsiTheme="minorHAnsi" w:cstheme="minorHAnsi"/>
                <w:b/>
                <w:spacing w:val="-4"/>
                <w:sz w:val="20"/>
                <w:szCs w:val="20"/>
                <w:lang w:val="es-ES"/>
              </w:rPr>
              <w:t xml:space="preserve"> </w:t>
            </w:r>
            <w:r w:rsidRPr="00F00BC5">
              <w:rPr>
                <w:rFonts w:asciiTheme="minorHAnsi" w:eastAsia="Century Gothic" w:hAnsiTheme="minorHAnsi" w:cstheme="minorHAnsi"/>
                <w:b/>
                <w:spacing w:val="-9"/>
                <w:sz w:val="20"/>
                <w:szCs w:val="20"/>
                <w:lang w:val="es-ES"/>
              </w:rPr>
              <w:t>NCIAL</w:t>
            </w:r>
          </w:p>
        </w:tc>
        <w:tc>
          <w:tcPr>
            <w:tcW w:w="20" w:type="dxa"/>
            <w:tcBorders>
              <w:top w:val="nil"/>
              <w:bottom w:val="single" w:sz="4" w:space="0" w:color="auto"/>
              <w:right w:val="nil"/>
            </w:tcBorders>
          </w:tcPr>
          <w:p w14:paraId="138C8521" w14:textId="77777777" w:rsidR="004D1A66" w:rsidRPr="00F00BC5" w:rsidRDefault="004D1A66" w:rsidP="004D1A66">
            <w:pPr>
              <w:spacing w:line="1" w:lineRule="atLeast"/>
              <w:ind w:left="0" w:hanging="2"/>
              <w:jc w:val="center"/>
              <w:rPr>
                <w:rFonts w:asciiTheme="minorHAnsi" w:eastAsia="Century Gothic" w:hAnsiTheme="minorHAnsi" w:cstheme="minorHAnsi"/>
                <w:sz w:val="20"/>
                <w:szCs w:val="20"/>
                <w:lang w:val="es-ES"/>
              </w:rPr>
            </w:pPr>
          </w:p>
        </w:tc>
        <w:tc>
          <w:tcPr>
            <w:tcW w:w="953" w:type="dxa"/>
            <w:tcBorders>
              <w:top w:val="nil"/>
              <w:left w:val="nil"/>
              <w:bottom w:val="single" w:sz="4" w:space="0" w:color="auto"/>
            </w:tcBorders>
          </w:tcPr>
          <w:p w14:paraId="10DBF3C5"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6123898E"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2B61073F"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445FBCA0"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27D41D91"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0F7F1C8B"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1A76C44F"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5955CCEF"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4BA3DC8B" w14:textId="77777777" w:rsidR="004D1A66" w:rsidRPr="00F00BC5" w:rsidRDefault="004D1A66" w:rsidP="004D1A66">
            <w:pPr>
              <w:spacing w:before="127" w:line="1" w:lineRule="atLeast"/>
              <w:ind w:left="0" w:hanging="2"/>
              <w:jc w:val="center"/>
              <w:rPr>
                <w:rFonts w:asciiTheme="minorHAnsi" w:eastAsia="Century Gothic" w:hAnsiTheme="minorHAnsi" w:cstheme="minorHAnsi"/>
                <w:b/>
                <w:sz w:val="20"/>
                <w:szCs w:val="20"/>
                <w:lang w:val="es-ES"/>
              </w:rPr>
            </w:pPr>
          </w:p>
          <w:p w14:paraId="685093AA"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r w:rsidRPr="00F00BC5">
              <w:rPr>
                <w:rFonts w:asciiTheme="minorHAnsi" w:eastAsia="Century Gothic" w:hAnsiTheme="minorHAnsi" w:cstheme="minorHAnsi"/>
                <w:b/>
                <w:spacing w:val="-5"/>
                <w:sz w:val="20"/>
                <w:szCs w:val="20"/>
                <w:lang w:val="es-ES"/>
              </w:rPr>
              <w:t>40</w:t>
            </w:r>
          </w:p>
        </w:tc>
      </w:tr>
    </w:tbl>
    <w:p w14:paraId="166D915B" w14:textId="48CAE049" w:rsidR="004D1A66" w:rsidRDefault="004D1A66" w:rsidP="004D1A66">
      <w:pPr>
        <w:pBdr>
          <w:top w:val="nil"/>
          <w:left w:val="nil"/>
          <w:bottom w:val="nil"/>
          <w:right w:val="nil"/>
          <w:between w:val="nil"/>
        </w:pBdr>
        <w:suppressAutoHyphens/>
        <w:overflowPunct w:val="0"/>
        <w:autoSpaceDE w:val="0"/>
        <w:autoSpaceDN w:val="0"/>
        <w:adjustRightInd w:val="0"/>
        <w:jc w:val="both"/>
        <w:textDirection w:val="btLr"/>
        <w:textAlignment w:val="baseline"/>
        <w:outlineLvl w:val="0"/>
        <w:rPr>
          <w:rFonts w:eastAsia="Outfit" w:cstheme="minorHAnsi"/>
          <w:b/>
          <w:bCs/>
          <w:color w:val="000000"/>
          <w:position w:val="-1"/>
          <w:sz w:val="20"/>
          <w:szCs w:val="20"/>
          <w:lang w:val="es-ES" w:eastAsia="es-ES"/>
        </w:rPr>
      </w:pPr>
    </w:p>
    <w:p w14:paraId="2A0B3A8B" w14:textId="3E24CCD6" w:rsidR="004D1A66" w:rsidRPr="004D1A66" w:rsidRDefault="004D1A66" w:rsidP="00D777A5">
      <w:pPr>
        <w:pStyle w:val="Prrafodelista"/>
        <w:numPr>
          <w:ilvl w:val="0"/>
          <w:numId w:val="80"/>
        </w:numPr>
        <w:pBdr>
          <w:top w:val="nil"/>
          <w:left w:val="nil"/>
          <w:bottom w:val="nil"/>
          <w:right w:val="nil"/>
          <w:between w:val="nil"/>
        </w:pBdr>
        <w:suppressAutoHyphens/>
        <w:overflowPunct w:val="0"/>
        <w:autoSpaceDE w:val="0"/>
        <w:autoSpaceDN w:val="0"/>
        <w:adjustRightInd w:val="0"/>
        <w:ind w:hanging="720"/>
        <w:jc w:val="both"/>
        <w:textDirection w:val="btLr"/>
        <w:textAlignment w:val="baseline"/>
        <w:outlineLvl w:val="0"/>
        <w:rPr>
          <w:rFonts w:eastAsia="Outfit" w:cstheme="minorHAnsi"/>
          <w:b/>
          <w:bCs/>
          <w:color w:val="000000"/>
          <w:position w:val="-1"/>
          <w:sz w:val="20"/>
          <w:szCs w:val="20"/>
          <w:lang w:val="es-ES" w:eastAsia="es-ES"/>
        </w:rPr>
      </w:pPr>
      <w:r w:rsidRPr="004D1A66">
        <w:rPr>
          <w:rFonts w:eastAsia="Outfit" w:cstheme="minorHAnsi"/>
          <w:b/>
          <w:bCs/>
          <w:color w:val="000000"/>
          <w:position w:val="-1"/>
          <w:sz w:val="20"/>
          <w:szCs w:val="20"/>
          <w:lang w:val="es-ES" w:eastAsia="es-ES"/>
        </w:rPr>
        <w:t>CURSO DE BILINGÜISMO</w:t>
      </w:r>
    </w:p>
    <w:tbl>
      <w:tblPr>
        <w:tblStyle w:val="TableNormal7"/>
        <w:tblW w:w="84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14"/>
        <w:gridCol w:w="1368"/>
        <w:gridCol w:w="3563"/>
        <w:gridCol w:w="851"/>
        <w:gridCol w:w="487"/>
        <w:gridCol w:w="1104"/>
        <w:gridCol w:w="20"/>
        <w:gridCol w:w="793"/>
        <w:gridCol w:w="28"/>
      </w:tblGrid>
      <w:tr w:rsidR="004D1A66" w:rsidRPr="00F00BC5" w14:paraId="562B1273" w14:textId="77777777" w:rsidTr="00F00BC5">
        <w:trPr>
          <w:trHeight w:val="981"/>
          <w:jc w:val="center"/>
        </w:trPr>
        <w:tc>
          <w:tcPr>
            <w:tcW w:w="368" w:type="dxa"/>
            <w:tcBorders>
              <w:bottom w:val="single" w:sz="4" w:space="0" w:color="auto"/>
            </w:tcBorders>
          </w:tcPr>
          <w:p w14:paraId="5761A338" w14:textId="77777777" w:rsidR="004D1A66" w:rsidRPr="00F00BC5" w:rsidRDefault="004D1A66" w:rsidP="004D1A66">
            <w:pPr>
              <w:spacing w:line="1" w:lineRule="atLeast"/>
              <w:ind w:left="0" w:hanging="2"/>
              <w:rPr>
                <w:rFonts w:asciiTheme="minorHAnsi" w:eastAsia="Century Gothic" w:hAnsiTheme="minorHAnsi" w:cstheme="minorHAnsi"/>
                <w:sz w:val="20"/>
                <w:szCs w:val="20"/>
                <w:lang w:val="es-ES"/>
              </w:rPr>
            </w:pPr>
          </w:p>
        </w:tc>
        <w:tc>
          <w:tcPr>
            <w:tcW w:w="1586" w:type="dxa"/>
            <w:tcBorders>
              <w:bottom w:val="single" w:sz="4" w:space="0" w:color="auto"/>
            </w:tcBorders>
          </w:tcPr>
          <w:p w14:paraId="57BF7DCC" w14:textId="77777777" w:rsidR="004D1A66" w:rsidRPr="00F00BC5" w:rsidRDefault="004D1A66" w:rsidP="004D1A66">
            <w:pPr>
              <w:spacing w:before="102" w:line="1" w:lineRule="atLeast"/>
              <w:ind w:left="0" w:hanging="2"/>
              <w:jc w:val="center"/>
              <w:rPr>
                <w:rFonts w:asciiTheme="minorHAnsi" w:eastAsia="Century Gothic" w:hAnsiTheme="minorHAnsi" w:cstheme="minorHAnsi"/>
                <w:b/>
                <w:sz w:val="20"/>
                <w:szCs w:val="20"/>
                <w:lang w:val="es-ES"/>
              </w:rPr>
            </w:pPr>
          </w:p>
          <w:p w14:paraId="6849EEDF" w14:textId="77777777" w:rsidR="004D1A66" w:rsidRPr="00F00BC5" w:rsidRDefault="004D1A66" w:rsidP="004D1A66">
            <w:pPr>
              <w:spacing w:line="244" w:lineRule="auto"/>
              <w:ind w:left="0" w:right="387" w:hanging="2"/>
              <w:jc w:val="center"/>
              <w:rPr>
                <w:rFonts w:asciiTheme="minorHAnsi" w:eastAsia="Century Gothic" w:hAnsiTheme="minorHAnsi" w:cstheme="minorHAnsi"/>
                <w:b/>
                <w:sz w:val="20"/>
                <w:szCs w:val="20"/>
                <w:lang w:val="es-ES"/>
              </w:rPr>
            </w:pPr>
            <w:r w:rsidRPr="00F00BC5">
              <w:rPr>
                <w:rFonts w:asciiTheme="minorHAnsi" w:eastAsia="Century Gothic" w:hAnsiTheme="minorHAnsi" w:cstheme="minorHAnsi"/>
                <w:b/>
                <w:spacing w:val="-2"/>
                <w:w w:val="85"/>
                <w:sz w:val="20"/>
                <w:szCs w:val="20"/>
                <w:lang w:val="es-ES"/>
              </w:rPr>
              <w:t>ELEME</w:t>
            </w:r>
            <w:r w:rsidRPr="00F00BC5">
              <w:rPr>
                <w:rFonts w:asciiTheme="minorHAnsi" w:eastAsia="Century Gothic" w:hAnsiTheme="minorHAnsi" w:cstheme="minorHAnsi"/>
                <w:b/>
                <w:spacing w:val="-4"/>
                <w:sz w:val="20"/>
                <w:szCs w:val="20"/>
                <w:lang w:val="es-ES"/>
              </w:rPr>
              <w:t>NTO</w:t>
            </w:r>
          </w:p>
        </w:tc>
        <w:tc>
          <w:tcPr>
            <w:tcW w:w="2646" w:type="dxa"/>
            <w:tcBorders>
              <w:bottom w:val="single" w:sz="4" w:space="0" w:color="auto"/>
            </w:tcBorders>
            <w:vAlign w:val="center"/>
          </w:tcPr>
          <w:p w14:paraId="775DD333" w14:textId="77777777" w:rsidR="004D1A66" w:rsidRPr="00F00BC5" w:rsidRDefault="004D1A66" w:rsidP="00F00BC5">
            <w:pPr>
              <w:spacing w:line="1" w:lineRule="atLeast"/>
              <w:ind w:left="0" w:hanging="2"/>
              <w:jc w:val="center"/>
              <w:rPr>
                <w:rFonts w:asciiTheme="minorHAnsi" w:eastAsia="Century Gothic" w:hAnsiTheme="minorHAnsi" w:cstheme="minorHAnsi"/>
                <w:b/>
                <w:sz w:val="20"/>
                <w:szCs w:val="20"/>
                <w:lang w:val="es-ES"/>
              </w:rPr>
            </w:pPr>
          </w:p>
          <w:p w14:paraId="657C44D6" w14:textId="77777777" w:rsidR="004D1A66" w:rsidRPr="00F00BC5" w:rsidRDefault="004D1A66" w:rsidP="00F00BC5">
            <w:pPr>
              <w:spacing w:before="7" w:line="1" w:lineRule="atLeast"/>
              <w:ind w:left="0" w:hanging="2"/>
              <w:jc w:val="center"/>
              <w:rPr>
                <w:rFonts w:asciiTheme="minorHAnsi" w:eastAsia="Century Gothic" w:hAnsiTheme="minorHAnsi" w:cstheme="minorHAnsi"/>
                <w:b/>
                <w:sz w:val="20"/>
                <w:szCs w:val="20"/>
                <w:lang w:val="es-ES"/>
              </w:rPr>
            </w:pPr>
          </w:p>
          <w:p w14:paraId="6B69A293" w14:textId="77777777" w:rsidR="004D1A66" w:rsidRPr="00F00BC5" w:rsidRDefault="004D1A66" w:rsidP="00F00BC5">
            <w:pPr>
              <w:spacing w:before="1" w:line="1" w:lineRule="atLeast"/>
              <w:ind w:left="0" w:hanging="2"/>
              <w:jc w:val="center"/>
              <w:rPr>
                <w:rFonts w:asciiTheme="minorHAnsi" w:eastAsia="Century Gothic" w:hAnsiTheme="minorHAnsi" w:cstheme="minorHAnsi"/>
                <w:b/>
                <w:sz w:val="20"/>
                <w:szCs w:val="20"/>
                <w:lang w:val="es-ES"/>
              </w:rPr>
            </w:pPr>
            <w:r w:rsidRPr="00F00BC5">
              <w:rPr>
                <w:rFonts w:asciiTheme="minorHAnsi" w:eastAsia="Century Gothic" w:hAnsiTheme="minorHAnsi" w:cstheme="minorHAnsi"/>
                <w:b/>
                <w:spacing w:val="-2"/>
                <w:sz w:val="20"/>
                <w:szCs w:val="20"/>
                <w:lang w:val="es-ES"/>
              </w:rPr>
              <w:t>DESCRIPCIÓN</w:t>
            </w:r>
          </w:p>
        </w:tc>
        <w:tc>
          <w:tcPr>
            <w:tcW w:w="958" w:type="dxa"/>
            <w:tcBorders>
              <w:bottom w:val="single" w:sz="4" w:space="0" w:color="auto"/>
            </w:tcBorders>
          </w:tcPr>
          <w:p w14:paraId="4E8EE3A1" w14:textId="77777777" w:rsidR="004D1A66" w:rsidRPr="00F00BC5" w:rsidRDefault="004D1A66" w:rsidP="004D1A66">
            <w:pPr>
              <w:spacing w:before="99" w:line="242" w:lineRule="auto"/>
              <w:ind w:left="0" w:right="108" w:hanging="2"/>
              <w:jc w:val="center"/>
              <w:rPr>
                <w:rFonts w:asciiTheme="minorHAnsi" w:eastAsia="Century Gothic" w:hAnsiTheme="minorHAnsi" w:cstheme="minorHAnsi"/>
                <w:b/>
                <w:sz w:val="20"/>
                <w:szCs w:val="20"/>
                <w:lang w:val="es-ES"/>
              </w:rPr>
            </w:pPr>
            <w:r w:rsidRPr="00F00BC5">
              <w:rPr>
                <w:rFonts w:asciiTheme="minorHAnsi" w:eastAsia="Century Gothic" w:hAnsiTheme="minorHAnsi" w:cstheme="minorHAnsi"/>
                <w:b/>
                <w:spacing w:val="-4"/>
                <w:sz w:val="20"/>
                <w:szCs w:val="20"/>
                <w:lang w:val="es-ES"/>
              </w:rPr>
              <w:t>UNID</w:t>
            </w:r>
            <w:r w:rsidRPr="00F00BC5">
              <w:rPr>
                <w:rFonts w:asciiTheme="minorHAnsi" w:eastAsia="Century Gothic" w:hAnsiTheme="minorHAnsi" w:cstheme="minorHAnsi"/>
                <w:b/>
                <w:spacing w:val="-8"/>
                <w:sz w:val="20"/>
                <w:szCs w:val="20"/>
                <w:lang w:val="es-ES"/>
              </w:rPr>
              <w:t>AD</w:t>
            </w:r>
            <w:r w:rsidRPr="00F00BC5">
              <w:rPr>
                <w:rFonts w:asciiTheme="minorHAnsi" w:eastAsia="Century Gothic" w:hAnsiTheme="minorHAnsi" w:cstheme="minorHAnsi"/>
                <w:b/>
                <w:spacing w:val="-4"/>
                <w:sz w:val="20"/>
                <w:szCs w:val="20"/>
                <w:lang w:val="es-ES"/>
              </w:rPr>
              <w:t xml:space="preserve"> </w:t>
            </w:r>
            <w:r w:rsidRPr="00F00BC5">
              <w:rPr>
                <w:rFonts w:asciiTheme="minorHAnsi" w:eastAsia="Century Gothic" w:hAnsiTheme="minorHAnsi" w:cstheme="minorHAnsi"/>
                <w:b/>
                <w:spacing w:val="-8"/>
                <w:sz w:val="20"/>
                <w:szCs w:val="20"/>
                <w:lang w:val="es-ES"/>
              </w:rPr>
              <w:t>DE</w:t>
            </w:r>
            <w:r w:rsidRPr="00F00BC5">
              <w:rPr>
                <w:rFonts w:asciiTheme="minorHAnsi" w:eastAsia="Century Gothic" w:hAnsiTheme="minorHAnsi" w:cstheme="minorHAnsi"/>
                <w:b/>
                <w:spacing w:val="-4"/>
                <w:sz w:val="20"/>
                <w:szCs w:val="20"/>
                <w:lang w:val="es-ES"/>
              </w:rPr>
              <w:t xml:space="preserve"> MEDI </w:t>
            </w:r>
            <w:r w:rsidRPr="00F00BC5">
              <w:rPr>
                <w:rFonts w:asciiTheme="minorHAnsi" w:eastAsia="Century Gothic" w:hAnsiTheme="minorHAnsi" w:cstheme="minorHAnsi"/>
                <w:b/>
                <w:spacing w:val="-6"/>
                <w:sz w:val="20"/>
                <w:szCs w:val="20"/>
                <w:lang w:val="es-ES"/>
              </w:rPr>
              <w:t>DA</w:t>
            </w:r>
          </w:p>
        </w:tc>
        <w:tc>
          <w:tcPr>
            <w:tcW w:w="576" w:type="dxa"/>
            <w:tcBorders>
              <w:bottom w:val="single" w:sz="4" w:space="0" w:color="auto"/>
            </w:tcBorders>
          </w:tcPr>
          <w:p w14:paraId="5ABF65A3" w14:textId="77777777" w:rsidR="004D1A66" w:rsidRPr="00F00BC5" w:rsidRDefault="004D1A66" w:rsidP="004D1A66">
            <w:pPr>
              <w:spacing w:before="4" w:line="1" w:lineRule="atLeast"/>
              <w:ind w:left="0" w:hanging="2"/>
              <w:jc w:val="center"/>
              <w:rPr>
                <w:rFonts w:asciiTheme="minorHAnsi" w:eastAsia="Century Gothic" w:hAnsiTheme="minorHAnsi" w:cstheme="minorHAnsi"/>
                <w:b/>
                <w:sz w:val="20"/>
                <w:szCs w:val="20"/>
                <w:lang w:val="es-ES"/>
              </w:rPr>
            </w:pPr>
          </w:p>
          <w:p w14:paraId="7BAB095C" w14:textId="77777777" w:rsidR="004D1A66" w:rsidRPr="00F00BC5" w:rsidRDefault="004D1A66" w:rsidP="004D1A66">
            <w:pPr>
              <w:spacing w:line="242" w:lineRule="auto"/>
              <w:ind w:left="0" w:right="99" w:hanging="2"/>
              <w:jc w:val="center"/>
              <w:rPr>
                <w:rFonts w:asciiTheme="minorHAnsi" w:eastAsia="Century Gothic" w:hAnsiTheme="minorHAnsi" w:cstheme="minorHAnsi"/>
                <w:b/>
                <w:sz w:val="20"/>
                <w:szCs w:val="20"/>
                <w:lang w:val="es-ES"/>
              </w:rPr>
            </w:pPr>
            <w:r w:rsidRPr="00F00BC5">
              <w:rPr>
                <w:rFonts w:asciiTheme="minorHAnsi" w:eastAsia="Century Gothic" w:hAnsiTheme="minorHAnsi" w:cstheme="minorHAnsi"/>
                <w:b/>
                <w:spacing w:val="-6"/>
                <w:sz w:val="20"/>
                <w:szCs w:val="20"/>
                <w:lang w:val="es-ES"/>
              </w:rPr>
              <w:t xml:space="preserve">CA </w:t>
            </w:r>
            <w:r w:rsidRPr="00F00BC5">
              <w:rPr>
                <w:rFonts w:asciiTheme="minorHAnsi" w:eastAsia="Century Gothic" w:hAnsiTheme="minorHAnsi" w:cstheme="minorHAnsi"/>
                <w:b/>
                <w:spacing w:val="-4"/>
                <w:w w:val="80"/>
                <w:sz w:val="20"/>
                <w:szCs w:val="20"/>
                <w:lang w:val="es-ES"/>
              </w:rPr>
              <w:t>NTID</w:t>
            </w:r>
            <w:r w:rsidRPr="00F00BC5">
              <w:rPr>
                <w:rFonts w:asciiTheme="minorHAnsi" w:eastAsia="Century Gothic" w:hAnsiTheme="minorHAnsi" w:cstheme="minorHAnsi"/>
                <w:b/>
                <w:spacing w:val="-4"/>
                <w:sz w:val="20"/>
                <w:szCs w:val="20"/>
                <w:lang w:val="es-ES"/>
              </w:rPr>
              <w:t xml:space="preserve"> </w:t>
            </w:r>
            <w:r w:rsidRPr="00F00BC5">
              <w:rPr>
                <w:rFonts w:asciiTheme="minorHAnsi" w:eastAsia="Century Gothic" w:hAnsiTheme="minorHAnsi" w:cstheme="minorHAnsi"/>
                <w:b/>
                <w:spacing w:val="-6"/>
                <w:sz w:val="20"/>
                <w:szCs w:val="20"/>
                <w:lang w:val="es-ES"/>
              </w:rPr>
              <w:t>AD</w:t>
            </w:r>
          </w:p>
        </w:tc>
        <w:tc>
          <w:tcPr>
            <w:tcW w:w="1261" w:type="dxa"/>
            <w:tcBorders>
              <w:bottom w:val="single" w:sz="4" w:space="0" w:color="auto"/>
            </w:tcBorders>
          </w:tcPr>
          <w:p w14:paraId="6B9304E2" w14:textId="77777777" w:rsidR="004D1A66" w:rsidRPr="00F00BC5" w:rsidRDefault="004D1A66" w:rsidP="004D1A66">
            <w:pPr>
              <w:spacing w:before="4" w:line="1" w:lineRule="atLeast"/>
              <w:ind w:left="0" w:hanging="2"/>
              <w:jc w:val="center"/>
              <w:rPr>
                <w:rFonts w:asciiTheme="minorHAnsi" w:eastAsia="Century Gothic" w:hAnsiTheme="minorHAnsi" w:cstheme="minorHAnsi"/>
                <w:b/>
                <w:sz w:val="20"/>
                <w:szCs w:val="20"/>
                <w:lang w:val="es-ES"/>
              </w:rPr>
            </w:pPr>
          </w:p>
          <w:p w14:paraId="022F32B0" w14:textId="77777777" w:rsidR="004D1A66" w:rsidRPr="00F00BC5" w:rsidRDefault="004D1A66" w:rsidP="004D1A66">
            <w:pPr>
              <w:spacing w:line="242" w:lineRule="auto"/>
              <w:ind w:left="0" w:right="112" w:hanging="2"/>
              <w:jc w:val="center"/>
              <w:rPr>
                <w:rFonts w:asciiTheme="minorHAnsi" w:eastAsia="Century Gothic" w:hAnsiTheme="minorHAnsi" w:cstheme="minorHAnsi"/>
                <w:b/>
                <w:sz w:val="20"/>
                <w:szCs w:val="20"/>
                <w:lang w:val="es-ES"/>
              </w:rPr>
            </w:pPr>
            <w:r w:rsidRPr="00F00BC5">
              <w:rPr>
                <w:rFonts w:asciiTheme="minorHAnsi" w:eastAsia="Century Gothic" w:hAnsiTheme="minorHAnsi" w:cstheme="minorHAnsi"/>
                <w:b/>
                <w:spacing w:val="-4"/>
                <w:sz w:val="20"/>
                <w:szCs w:val="20"/>
                <w:lang w:val="es-ES"/>
              </w:rPr>
              <w:t>MOD</w:t>
            </w:r>
            <w:r w:rsidRPr="00F00BC5">
              <w:rPr>
                <w:rFonts w:asciiTheme="minorHAnsi" w:eastAsia="Century Gothic" w:hAnsiTheme="minorHAnsi" w:cstheme="minorHAnsi"/>
                <w:b/>
                <w:spacing w:val="-2"/>
                <w:w w:val="90"/>
                <w:sz w:val="20"/>
                <w:szCs w:val="20"/>
                <w:lang w:val="es-ES"/>
              </w:rPr>
              <w:t>ALIDA</w:t>
            </w:r>
            <w:r w:rsidRPr="00F00BC5">
              <w:rPr>
                <w:rFonts w:asciiTheme="minorHAnsi" w:eastAsia="Century Gothic" w:hAnsiTheme="minorHAnsi" w:cstheme="minorHAnsi"/>
                <w:b/>
                <w:spacing w:val="-2"/>
                <w:sz w:val="20"/>
                <w:szCs w:val="20"/>
                <w:lang w:val="es-ES"/>
              </w:rPr>
              <w:t xml:space="preserve"> </w:t>
            </w:r>
            <w:r w:rsidRPr="00F00BC5">
              <w:rPr>
                <w:rFonts w:asciiTheme="minorHAnsi" w:eastAsia="Century Gothic" w:hAnsiTheme="minorHAnsi" w:cstheme="minorHAnsi"/>
                <w:b/>
                <w:spacing w:val="-10"/>
                <w:sz w:val="20"/>
                <w:szCs w:val="20"/>
                <w:lang w:val="es-ES"/>
              </w:rPr>
              <w:t>D</w:t>
            </w:r>
          </w:p>
        </w:tc>
        <w:tc>
          <w:tcPr>
            <w:tcW w:w="1033" w:type="dxa"/>
            <w:gridSpan w:val="3"/>
            <w:tcBorders>
              <w:bottom w:val="single" w:sz="4" w:space="0" w:color="auto"/>
            </w:tcBorders>
          </w:tcPr>
          <w:p w14:paraId="67B842A8" w14:textId="77777777" w:rsidR="004D1A66" w:rsidRPr="00F00BC5" w:rsidRDefault="004D1A66" w:rsidP="004D1A66">
            <w:pPr>
              <w:spacing w:before="4" w:line="1" w:lineRule="atLeast"/>
              <w:ind w:left="0" w:hanging="2"/>
              <w:jc w:val="center"/>
              <w:rPr>
                <w:rFonts w:asciiTheme="minorHAnsi" w:eastAsia="Century Gothic" w:hAnsiTheme="minorHAnsi" w:cstheme="minorHAnsi"/>
                <w:b/>
                <w:sz w:val="20"/>
                <w:szCs w:val="20"/>
                <w:lang w:val="es-ES"/>
              </w:rPr>
            </w:pPr>
          </w:p>
          <w:p w14:paraId="22E21422" w14:textId="77777777" w:rsidR="004D1A66" w:rsidRPr="00F00BC5" w:rsidRDefault="004D1A66" w:rsidP="004D1A66">
            <w:pPr>
              <w:spacing w:line="242" w:lineRule="auto"/>
              <w:ind w:left="0" w:right="143" w:hanging="2"/>
              <w:jc w:val="center"/>
              <w:rPr>
                <w:rFonts w:asciiTheme="minorHAnsi" w:eastAsia="Century Gothic" w:hAnsiTheme="minorHAnsi" w:cstheme="minorHAnsi"/>
                <w:b/>
                <w:sz w:val="20"/>
                <w:szCs w:val="20"/>
                <w:lang w:val="es-ES"/>
              </w:rPr>
            </w:pPr>
            <w:r w:rsidRPr="00F00BC5">
              <w:rPr>
                <w:rFonts w:asciiTheme="minorHAnsi" w:eastAsia="Century Gothic" w:hAnsiTheme="minorHAnsi" w:cstheme="minorHAnsi"/>
                <w:b/>
                <w:spacing w:val="-8"/>
                <w:sz w:val="20"/>
                <w:szCs w:val="20"/>
                <w:lang w:val="es-ES"/>
              </w:rPr>
              <w:t>HORAS</w:t>
            </w:r>
            <w:r w:rsidRPr="00F00BC5">
              <w:rPr>
                <w:rFonts w:asciiTheme="minorHAnsi" w:eastAsia="Century Gothic" w:hAnsiTheme="minorHAnsi" w:cstheme="minorHAnsi"/>
                <w:b/>
                <w:spacing w:val="-6"/>
                <w:sz w:val="20"/>
                <w:szCs w:val="20"/>
                <w:lang w:val="es-ES"/>
              </w:rPr>
              <w:t xml:space="preserve"> DE CURSO</w:t>
            </w:r>
          </w:p>
        </w:tc>
      </w:tr>
      <w:tr w:rsidR="004D1A66" w:rsidRPr="00F00BC5" w14:paraId="7BC296EC" w14:textId="77777777" w:rsidTr="009A1C78">
        <w:trPr>
          <w:gridAfter w:val="1"/>
          <w:wAfter w:w="41" w:type="dxa"/>
          <w:trHeight w:val="3924"/>
          <w:jc w:val="center"/>
        </w:trPr>
        <w:tc>
          <w:tcPr>
            <w:tcW w:w="368" w:type="dxa"/>
            <w:tcBorders>
              <w:bottom w:val="single" w:sz="4" w:space="0" w:color="auto"/>
            </w:tcBorders>
          </w:tcPr>
          <w:p w14:paraId="4D6FA529" w14:textId="77777777" w:rsidR="004D1A66" w:rsidRPr="00F00BC5" w:rsidRDefault="004D1A66" w:rsidP="004D1A66">
            <w:pPr>
              <w:spacing w:line="1" w:lineRule="atLeast"/>
              <w:ind w:left="0" w:hanging="2"/>
              <w:rPr>
                <w:rFonts w:asciiTheme="minorHAnsi" w:eastAsia="Century Gothic" w:hAnsiTheme="minorHAnsi" w:cstheme="minorHAnsi"/>
                <w:b/>
                <w:sz w:val="20"/>
                <w:szCs w:val="20"/>
                <w:lang w:val="es-ES"/>
              </w:rPr>
            </w:pPr>
          </w:p>
          <w:p w14:paraId="4F1FF880" w14:textId="77777777" w:rsidR="004D1A66" w:rsidRPr="00F00BC5" w:rsidRDefault="004D1A66" w:rsidP="004D1A66">
            <w:pPr>
              <w:spacing w:line="1" w:lineRule="atLeast"/>
              <w:ind w:left="0" w:hanging="2"/>
              <w:rPr>
                <w:rFonts w:asciiTheme="minorHAnsi" w:eastAsia="Century Gothic" w:hAnsiTheme="minorHAnsi" w:cstheme="minorHAnsi"/>
                <w:b/>
                <w:sz w:val="20"/>
                <w:szCs w:val="20"/>
                <w:lang w:val="es-ES"/>
              </w:rPr>
            </w:pPr>
          </w:p>
          <w:p w14:paraId="188D21D7" w14:textId="77777777" w:rsidR="004D1A66" w:rsidRPr="00F00BC5" w:rsidRDefault="004D1A66" w:rsidP="004D1A66">
            <w:pPr>
              <w:spacing w:line="1" w:lineRule="atLeast"/>
              <w:ind w:left="0" w:hanging="2"/>
              <w:rPr>
                <w:rFonts w:asciiTheme="minorHAnsi" w:eastAsia="Century Gothic" w:hAnsiTheme="minorHAnsi" w:cstheme="minorHAnsi"/>
                <w:b/>
                <w:sz w:val="20"/>
                <w:szCs w:val="20"/>
                <w:lang w:val="es-ES"/>
              </w:rPr>
            </w:pPr>
          </w:p>
          <w:p w14:paraId="7957F8B0" w14:textId="77777777" w:rsidR="004D1A66" w:rsidRPr="00F00BC5" w:rsidRDefault="004D1A66" w:rsidP="004D1A66">
            <w:pPr>
              <w:spacing w:line="1" w:lineRule="atLeast"/>
              <w:ind w:left="0" w:hanging="2"/>
              <w:rPr>
                <w:rFonts w:asciiTheme="minorHAnsi" w:eastAsia="Century Gothic" w:hAnsiTheme="minorHAnsi" w:cstheme="minorHAnsi"/>
                <w:b/>
                <w:sz w:val="20"/>
                <w:szCs w:val="20"/>
                <w:lang w:val="es-ES"/>
              </w:rPr>
            </w:pPr>
          </w:p>
          <w:p w14:paraId="3EEC71FF" w14:textId="77777777" w:rsidR="004D1A66" w:rsidRPr="00F00BC5" w:rsidRDefault="004D1A66" w:rsidP="004D1A66">
            <w:pPr>
              <w:spacing w:line="1" w:lineRule="atLeast"/>
              <w:ind w:left="0" w:hanging="2"/>
              <w:rPr>
                <w:rFonts w:asciiTheme="minorHAnsi" w:eastAsia="Century Gothic" w:hAnsiTheme="minorHAnsi" w:cstheme="minorHAnsi"/>
                <w:b/>
                <w:sz w:val="20"/>
                <w:szCs w:val="20"/>
                <w:lang w:val="es-ES"/>
              </w:rPr>
            </w:pPr>
          </w:p>
          <w:p w14:paraId="0FDE196F" w14:textId="77777777" w:rsidR="004D1A66" w:rsidRPr="00F00BC5" w:rsidRDefault="004D1A66" w:rsidP="004D1A66">
            <w:pPr>
              <w:spacing w:line="1" w:lineRule="atLeast"/>
              <w:ind w:left="0" w:hanging="2"/>
              <w:rPr>
                <w:rFonts w:asciiTheme="minorHAnsi" w:eastAsia="Century Gothic" w:hAnsiTheme="minorHAnsi" w:cstheme="minorHAnsi"/>
                <w:b/>
                <w:sz w:val="20"/>
                <w:szCs w:val="20"/>
                <w:lang w:val="es-ES"/>
              </w:rPr>
            </w:pPr>
          </w:p>
          <w:p w14:paraId="568269FA" w14:textId="77777777" w:rsidR="004D1A66" w:rsidRPr="00F00BC5" w:rsidRDefault="004D1A66" w:rsidP="004D1A66">
            <w:pPr>
              <w:spacing w:line="1" w:lineRule="atLeast"/>
              <w:ind w:left="0" w:hanging="2"/>
              <w:rPr>
                <w:rFonts w:asciiTheme="minorHAnsi" w:eastAsia="Century Gothic" w:hAnsiTheme="minorHAnsi" w:cstheme="minorHAnsi"/>
                <w:b/>
                <w:sz w:val="20"/>
                <w:szCs w:val="20"/>
                <w:lang w:val="es-ES"/>
              </w:rPr>
            </w:pPr>
          </w:p>
          <w:p w14:paraId="64286D91" w14:textId="77777777" w:rsidR="004D1A66" w:rsidRPr="00F00BC5" w:rsidRDefault="004D1A66" w:rsidP="004D1A66">
            <w:pPr>
              <w:spacing w:line="1" w:lineRule="atLeast"/>
              <w:ind w:left="0" w:hanging="2"/>
              <w:rPr>
                <w:rFonts w:asciiTheme="minorHAnsi" w:eastAsia="Century Gothic" w:hAnsiTheme="minorHAnsi" w:cstheme="minorHAnsi"/>
                <w:b/>
                <w:sz w:val="20"/>
                <w:szCs w:val="20"/>
                <w:lang w:val="es-ES"/>
              </w:rPr>
            </w:pPr>
          </w:p>
          <w:p w14:paraId="7E003408" w14:textId="77777777" w:rsidR="004D1A66" w:rsidRPr="00F00BC5" w:rsidRDefault="004D1A66" w:rsidP="004D1A66">
            <w:pPr>
              <w:spacing w:before="127" w:line="1" w:lineRule="atLeast"/>
              <w:ind w:left="0" w:hanging="2"/>
              <w:rPr>
                <w:rFonts w:asciiTheme="minorHAnsi" w:eastAsia="Century Gothic" w:hAnsiTheme="minorHAnsi" w:cstheme="minorHAnsi"/>
                <w:b/>
                <w:sz w:val="20"/>
                <w:szCs w:val="20"/>
                <w:lang w:val="es-ES"/>
              </w:rPr>
            </w:pPr>
          </w:p>
          <w:p w14:paraId="68D9075F" w14:textId="77777777" w:rsidR="004D1A66" w:rsidRPr="00F00BC5" w:rsidRDefault="004D1A66" w:rsidP="004D1A66">
            <w:pPr>
              <w:spacing w:line="1" w:lineRule="atLeast"/>
              <w:ind w:left="0" w:hanging="2"/>
              <w:rPr>
                <w:rFonts w:asciiTheme="minorHAnsi" w:eastAsia="Century Gothic" w:hAnsiTheme="minorHAnsi" w:cstheme="minorHAnsi"/>
                <w:b/>
                <w:sz w:val="20"/>
                <w:szCs w:val="20"/>
                <w:lang w:val="es-ES"/>
              </w:rPr>
            </w:pPr>
            <w:r w:rsidRPr="00F00BC5">
              <w:rPr>
                <w:rFonts w:asciiTheme="minorHAnsi" w:eastAsia="Century Gothic" w:hAnsiTheme="minorHAnsi" w:cstheme="minorHAnsi"/>
                <w:b/>
                <w:spacing w:val="-10"/>
                <w:sz w:val="20"/>
                <w:szCs w:val="20"/>
                <w:lang w:val="es-ES"/>
              </w:rPr>
              <w:t>1</w:t>
            </w:r>
          </w:p>
        </w:tc>
        <w:tc>
          <w:tcPr>
            <w:tcW w:w="1586" w:type="dxa"/>
            <w:tcBorders>
              <w:top w:val="nil"/>
              <w:bottom w:val="single" w:sz="4" w:space="0" w:color="auto"/>
            </w:tcBorders>
          </w:tcPr>
          <w:p w14:paraId="68FCBA13" w14:textId="77777777" w:rsidR="004D1A66" w:rsidRPr="00F00BC5" w:rsidRDefault="004D1A66" w:rsidP="004D1A66">
            <w:pPr>
              <w:spacing w:line="1" w:lineRule="atLeast"/>
              <w:ind w:left="0" w:hanging="2"/>
              <w:rPr>
                <w:rFonts w:asciiTheme="minorHAnsi" w:eastAsia="Century Gothic" w:hAnsiTheme="minorHAnsi" w:cstheme="minorHAnsi"/>
                <w:b/>
                <w:sz w:val="20"/>
                <w:szCs w:val="20"/>
                <w:lang w:val="es-ES"/>
              </w:rPr>
            </w:pPr>
          </w:p>
          <w:p w14:paraId="427B60B1" w14:textId="77777777" w:rsidR="004D1A66" w:rsidRPr="00F00BC5" w:rsidRDefault="004D1A66" w:rsidP="004D1A66">
            <w:pPr>
              <w:spacing w:line="1" w:lineRule="atLeast"/>
              <w:ind w:left="0" w:hanging="2"/>
              <w:rPr>
                <w:rFonts w:asciiTheme="minorHAnsi" w:eastAsia="Century Gothic" w:hAnsiTheme="minorHAnsi" w:cstheme="minorHAnsi"/>
                <w:b/>
                <w:sz w:val="20"/>
                <w:szCs w:val="20"/>
                <w:lang w:val="es-ES"/>
              </w:rPr>
            </w:pPr>
          </w:p>
          <w:p w14:paraId="12392E76" w14:textId="77777777" w:rsidR="004D1A66" w:rsidRPr="00F00BC5" w:rsidRDefault="004D1A66" w:rsidP="004D1A66">
            <w:pPr>
              <w:spacing w:before="136" w:line="1" w:lineRule="atLeast"/>
              <w:ind w:left="0" w:hanging="2"/>
              <w:rPr>
                <w:rFonts w:asciiTheme="minorHAnsi" w:eastAsia="Century Gothic" w:hAnsiTheme="minorHAnsi" w:cstheme="minorHAnsi"/>
                <w:b/>
                <w:sz w:val="20"/>
                <w:szCs w:val="20"/>
                <w:lang w:val="es-ES"/>
              </w:rPr>
            </w:pPr>
          </w:p>
          <w:p w14:paraId="36B81546" w14:textId="77777777" w:rsidR="004D1A66" w:rsidRPr="00F00BC5" w:rsidRDefault="004D1A66" w:rsidP="004D1A66">
            <w:pPr>
              <w:keepNext/>
              <w:keepLines/>
              <w:overflowPunct w:val="0"/>
              <w:adjustRightInd w:val="0"/>
              <w:spacing w:before="480" w:after="120" w:line="1" w:lineRule="atLeast"/>
              <w:ind w:left="0" w:hanging="2"/>
              <w:textAlignment w:val="baseline"/>
              <w:rPr>
                <w:rFonts w:asciiTheme="minorHAnsi" w:hAnsiTheme="minorHAnsi" w:cstheme="minorHAnsi"/>
                <w:b/>
                <w:spacing w:val="-2"/>
                <w:sz w:val="20"/>
                <w:szCs w:val="20"/>
                <w:lang w:val="es-ES" w:eastAsia="es-ES"/>
              </w:rPr>
            </w:pPr>
            <w:r w:rsidRPr="00F00BC5">
              <w:rPr>
                <w:rFonts w:asciiTheme="minorHAnsi" w:hAnsiTheme="minorHAnsi" w:cstheme="minorHAnsi"/>
                <w:b/>
                <w:spacing w:val="-2"/>
                <w:sz w:val="20"/>
                <w:szCs w:val="20"/>
                <w:lang w:val="es-ES" w:eastAsia="es-ES"/>
              </w:rPr>
              <w:t xml:space="preserve">CURSO DE BILINGÜISMO </w:t>
            </w:r>
          </w:p>
          <w:p w14:paraId="4F14DEF1" w14:textId="77777777" w:rsidR="004D1A66" w:rsidRPr="00F00BC5" w:rsidRDefault="004D1A66" w:rsidP="004D1A66">
            <w:pPr>
              <w:spacing w:line="244" w:lineRule="auto"/>
              <w:ind w:left="0" w:right="117" w:hanging="2"/>
              <w:jc w:val="center"/>
              <w:rPr>
                <w:rFonts w:asciiTheme="minorHAnsi" w:eastAsia="Century Gothic" w:hAnsiTheme="minorHAnsi" w:cstheme="minorHAnsi"/>
                <w:b/>
                <w:sz w:val="20"/>
                <w:szCs w:val="20"/>
                <w:lang w:val="es-ES"/>
              </w:rPr>
            </w:pPr>
          </w:p>
        </w:tc>
        <w:tc>
          <w:tcPr>
            <w:tcW w:w="2646" w:type="dxa"/>
            <w:tcBorders>
              <w:top w:val="nil"/>
              <w:bottom w:val="single" w:sz="4" w:space="0" w:color="auto"/>
            </w:tcBorders>
          </w:tcPr>
          <w:p w14:paraId="6EB9AC73" w14:textId="77777777" w:rsidR="004D1A66" w:rsidRPr="00F00BC5" w:rsidRDefault="004D1A66" w:rsidP="004D1A66">
            <w:pPr>
              <w:tabs>
                <w:tab w:val="left" w:pos="2371"/>
              </w:tabs>
              <w:spacing w:line="242" w:lineRule="auto"/>
              <w:ind w:left="0" w:right="96" w:hanging="2"/>
              <w:jc w:val="both"/>
              <w:rPr>
                <w:rFonts w:asciiTheme="minorHAnsi" w:eastAsia="Century Gothic" w:hAnsiTheme="minorHAnsi" w:cstheme="minorHAnsi"/>
                <w:sz w:val="20"/>
                <w:szCs w:val="20"/>
              </w:rPr>
            </w:pPr>
            <w:r w:rsidRPr="00F00BC5">
              <w:rPr>
                <w:rFonts w:asciiTheme="minorHAnsi" w:eastAsia="Century Gothic" w:hAnsiTheme="minorHAnsi" w:cstheme="minorHAnsi"/>
                <w:sz w:val="20"/>
                <w:szCs w:val="20"/>
              </w:rPr>
              <w:t>Contratar la prestación de servicios para el desarrollo de un curso presencial orientado al fortalecimiento de las competencias comunicativas en bilingüismo (inglés), dirigido a 40  funcionarios públicos del Municipio de Funza, con el propósito de mejorar las habilidades de comprensión auditiva, expresión oral, lectura y escritura en contextos institucionales, administrativos y de atención al ciudadano, contribuyendo al fortalecimiento del desempeño laboral, la calidad del servicio público y la comunicación efectiva en entornos bilingües.</w:t>
            </w:r>
          </w:p>
          <w:p w14:paraId="64199D01" w14:textId="77777777" w:rsidR="004D1A66" w:rsidRPr="00F00BC5" w:rsidRDefault="004D1A66" w:rsidP="004D1A66">
            <w:pPr>
              <w:tabs>
                <w:tab w:val="left" w:pos="2371"/>
              </w:tabs>
              <w:spacing w:line="242" w:lineRule="auto"/>
              <w:ind w:left="0" w:right="96" w:hanging="2"/>
              <w:jc w:val="both"/>
              <w:rPr>
                <w:rFonts w:asciiTheme="minorHAnsi" w:eastAsia="Century Gothic" w:hAnsiTheme="minorHAnsi" w:cstheme="minorHAnsi"/>
                <w:sz w:val="20"/>
                <w:szCs w:val="20"/>
              </w:rPr>
            </w:pPr>
            <w:r w:rsidRPr="00F00BC5">
              <w:rPr>
                <w:rFonts w:asciiTheme="minorHAnsi" w:eastAsia="Century Gothic" w:hAnsiTheme="minorHAnsi" w:cstheme="minorHAnsi"/>
                <w:sz w:val="20"/>
                <w:szCs w:val="20"/>
                <w:lang w:val="es-ES_tradnl"/>
              </w:rPr>
              <w:t>El curso deberá desarrollarse conforme a metodologías pedagógicas para formación de adultos y estándares de enseñanza del idioma inglés aplicables a contextos institucionales.</w:t>
            </w:r>
          </w:p>
          <w:p w14:paraId="45A9187D" w14:textId="77777777" w:rsidR="004D1A66" w:rsidRPr="00F00BC5" w:rsidRDefault="004D1A66" w:rsidP="004D1A66">
            <w:pPr>
              <w:tabs>
                <w:tab w:val="left" w:pos="2371"/>
              </w:tabs>
              <w:spacing w:line="242" w:lineRule="auto"/>
              <w:ind w:left="0" w:right="96" w:hanging="2"/>
              <w:jc w:val="both"/>
              <w:rPr>
                <w:rFonts w:asciiTheme="minorHAnsi" w:eastAsia="Century Gothic" w:hAnsiTheme="minorHAnsi" w:cstheme="minorHAnsi"/>
                <w:sz w:val="20"/>
                <w:szCs w:val="20"/>
              </w:rPr>
            </w:pPr>
            <w:r w:rsidRPr="00F00BC5">
              <w:rPr>
                <w:rFonts w:asciiTheme="minorHAnsi" w:eastAsia="Century Gothic" w:hAnsiTheme="minorHAnsi" w:cstheme="minorHAnsi"/>
                <w:sz w:val="20"/>
                <w:szCs w:val="20"/>
              </w:rPr>
              <w:t>El curso tendrá una intensidad total de cuarenta (40) horas académicas y deberá desarrollarse en modalidad presencial, incluyendo como mínimo los siguientes componentes temáticos:</w:t>
            </w:r>
          </w:p>
          <w:p w14:paraId="031D472F" w14:textId="77777777" w:rsidR="004D1A66" w:rsidRPr="00F00BC5" w:rsidRDefault="004D1A66" w:rsidP="004D1A66">
            <w:pPr>
              <w:tabs>
                <w:tab w:val="left" w:pos="2371"/>
              </w:tabs>
              <w:spacing w:line="242" w:lineRule="auto"/>
              <w:ind w:left="0" w:right="96" w:hanging="2"/>
              <w:jc w:val="both"/>
              <w:rPr>
                <w:rFonts w:asciiTheme="minorHAnsi" w:eastAsia="Century Gothic" w:hAnsiTheme="minorHAnsi" w:cstheme="minorHAnsi"/>
                <w:b/>
                <w:bCs/>
                <w:sz w:val="20"/>
                <w:szCs w:val="20"/>
              </w:rPr>
            </w:pPr>
            <w:r w:rsidRPr="00F00BC5">
              <w:rPr>
                <w:rFonts w:asciiTheme="minorHAnsi" w:eastAsia="Century Gothic" w:hAnsiTheme="minorHAnsi" w:cstheme="minorHAnsi"/>
                <w:b/>
                <w:bCs/>
                <w:sz w:val="20"/>
                <w:szCs w:val="20"/>
              </w:rPr>
              <w:t xml:space="preserve">1.Fundamentos del bilingüismo y comunicación institucional </w:t>
            </w:r>
          </w:p>
          <w:p w14:paraId="15408C66" w14:textId="77777777" w:rsidR="004D1A66" w:rsidRPr="00F00BC5" w:rsidRDefault="004D1A66" w:rsidP="00D777A5">
            <w:pPr>
              <w:numPr>
                <w:ilvl w:val="0"/>
                <w:numId w:val="85"/>
              </w:numPr>
              <w:tabs>
                <w:tab w:val="left" w:pos="2371"/>
              </w:tabs>
              <w:overflowPunct w:val="0"/>
              <w:adjustRightInd w:val="0"/>
              <w:spacing w:line="242" w:lineRule="auto"/>
              <w:ind w:left="0" w:right="96" w:hanging="2"/>
              <w:jc w:val="both"/>
              <w:textAlignment w:val="baseline"/>
              <w:rPr>
                <w:rFonts w:asciiTheme="minorHAnsi" w:eastAsia="Century Gothic" w:hAnsiTheme="minorHAnsi" w:cstheme="minorHAnsi"/>
                <w:sz w:val="20"/>
                <w:szCs w:val="20"/>
              </w:rPr>
            </w:pPr>
            <w:r w:rsidRPr="00F00BC5">
              <w:rPr>
                <w:rFonts w:asciiTheme="minorHAnsi" w:eastAsia="Century Gothic" w:hAnsiTheme="minorHAnsi" w:cstheme="minorHAnsi"/>
                <w:sz w:val="20"/>
                <w:szCs w:val="20"/>
              </w:rPr>
              <w:t>Conceptos básicos de bilingüismo.</w:t>
            </w:r>
          </w:p>
          <w:p w14:paraId="6856F2FB" w14:textId="77777777" w:rsidR="004D1A66" w:rsidRPr="00F00BC5" w:rsidRDefault="004D1A66" w:rsidP="00D777A5">
            <w:pPr>
              <w:numPr>
                <w:ilvl w:val="0"/>
                <w:numId w:val="85"/>
              </w:numPr>
              <w:tabs>
                <w:tab w:val="left" w:pos="2371"/>
              </w:tabs>
              <w:overflowPunct w:val="0"/>
              <w:adjustRightInd w:val="0"/>
              <w:spacing w:line="242" w:lineRule="auto"/>
              <w:ind w:left="0" w:right="96" w:hanging="2"/>
              <w:jc w:val="both"/>
              <w:textAlignment w:val="baseline"/>
              <w:rPr>
                <w:rFonts w:asciiTheme="minorHAnsi" w:eastAsia="Century Gothic" w:hAnsiTheme="minorHAnsi" w:cstheme="minorHAnsi"/>
                <w:b/>
                <w:bCs/>
                <w:sz w:val="20"/>
                <w:szCs w:val="20"/>
              </w:rPr>
            </w:pPr>
            <w:r w:rsidRPr="00F00BC5">
              <w:rPr>
                <w:rFonts w:asciiTheme="minorHAnsi" w:eastAsia="Century Gothic" w:hAnsiTheme="minorHAnsi" w:cstheme="minorHAnsi"/>
                <w:sz w:val="20"/>
                <w:szCs w:val="20"/>
              </w:rPr>
              <w:t>Vocabulario institucional y administrativo</w:t>
            </w:r>
            <w:r w:rsidRPr="00F00BC5">
              <w:rPr>
                <w:rFonts w:asciiTheme="minorHAnsi" w:eastAsia="Century Gothic" w:hAnsiTheme="minorHAnsi" w:cstheme="minorHAnsi"/>
                <w:b/>
                <w:bCs/>
                <w:sz w:val="20"/>
                <w:szCs w:val="20"/>
              </w:rPr>
              <w:t>.</w:t>
            </w:r>
          </w:p>
          <w:p w14:paraId="6AB4746D" w14:textId="77777777" w:rsidR="004D1A66" w:rsidRPr="00F00BC5" w:rsidRDefault="004D1A66" w:rsidP="00D777A5">
            <w:pPr>
              <w:numPr>
                <w:ilvl w:val="0"/>
                <w:numId w:val="85"/>
              </w:numPr>
              <w:tabs>
                <w:tab w:val="left" w:pos="2371"/>
              </w:tabs>
              <w:overflowPunct w:val="0"/>
              <w:adjustRightInd w:val="0"/>
              <w:spacing w:line="242" w:lineRule="auto"/>
              <w:ind w:left="0" w:right="96" w:hanging="2"/>
              <w:jc w:val="both"/>
              <w:textAlignment w:val="baseline"/>
              <w:rPr>
                <w:rFonts w:asciiTheme="minorHAnsi" w:eastAsia="Century Gothic" w:hAnsiTheme="minorHAnsi" w:cstheme="minorHAnsi"/>
                <w:sz w:val="20"/>
                <w:szCs w:val="20"/>
              </w:rPr>
            </w:pPr>
            <w:r w:rsidRPr="00F00BC5">
              <w:rPr>
                <w:rFonts w:asciiTheme="minorHAnsi" w:eastAsia="Century Gothic" w:hAnsiTheme="minorHAnsi" w:cstheme="minorHAnsi"/>
                <w:sz w:val="20"/>
                <w:szCs w:val="20"/>
              </w:rPr>
              <w:t>Estructuras gramaticales básicas aplicadas al entorno laboral.</w:t>
            </w:r>
          </w:p>
          <w:p w14:paraId="27E3735C" w14:textId="77777777" w:rsidR="004D1A66" w:rsidRPr="00F00BC5" w:rsidRDefault="004D1A66" w:rsidP="004D1A66">
            <w:pPr>
              <w:tabs>
                <w:tab w:val="left" w:pos="2371"/>
              </w:tabs>
              <w:spacing w:line="242" w:lineRule="auto"/>
              <w:ind w:left="0" w:right="96" w:hanging="2"/>
              <w:jc w:val="both"/>
              <w:rPr>
                <w:rFonts w:asciiTheme="minorHAnsi" w:eastAsia="Century Gothic" w:hAnsiTheme="minorHAnsi" w:cstheme="minorHAnsi"/>
                <w:b/>
                <w:bCs/>
                <w:sz w:val="20"/>
                <w:szCs w:val="20"/>
              </w:rPr>
            </w:pPr>
            <w:r w:rsidRPr="00F00BC5">
              <w:rPr>
                <w:rFonts w:asciiTheme="minorHAnsi" w:eastAsia="Century Gothic" w:hAnsiTheme="minorHAnsi" w:cstheme="minorHAnsi"/>
                <w:b/>
                <w:bCs/>
                <w:sz w:val="20"/>
                <w:szCs w:val="20"/>
              </w:rPr>
              <w:t xml:space="preserve">2.Desarrollo de habilidades comunicativas en contextos administrativos </w:t>
            </w:r>
          </w:p>
          <w:p w14:paraId="5BCD4A44" w14:textId="77777777" w:rsidR="004D1A66" w:rsidRPr="00F00BC5" w:rsidRDefault="004D1A66" w:rsidP="00D777A5">
            <w:pPr>
              <w:numPr>
                <w:ilvl w:val="0"/>
                <w:numId w:val="86"/>
              </w:numPr>
              <w:tabs>
                <w:tab w:val="left" w:pos="2371"/>
              </w:tabs>
              <w:overflowPunct w:val="0"/>
              <w:adjustRightInd w:val="0"/>
              <w:spacing w:line="242" w:lineRule="auto"/>
              <w:ind w:left="0" w:right="96" w:hanging="2"/>
              <w:jc w:val="both"/>
              <w:textAlignment w:val="baseline"/>
              <w:rPr>
                <w:rFonts w:asciiTheme="minorHAnsi" w:eastAsia="Century Gothic" w:hAnsiTheme="minorHAnsi" w:cstheme="minorHAnsi"/>
                <w:sz w:val="20"/>
                <w:szCs w:val="20"/>
              </w:rPr>
            </w:pPr>
            <w:r w:rsidRPr="00F00BC5">
              <w:rPr>
                <w:rFonts w:asciiTheme="minorHAnsi" w:eastAsia="Century Gothic" w:hAnsiTheme="minorHAnsi" w:cstheme="minorHAnsi"/>
                <w:sz w:val="20"/>
                <w:szCs w:val="20"/>
              </w:rPr>
              <w:t>Comprensión auditiva en situaciones de atención al ciudadano.</w:t>
            </w:r>
          </w:p>
          <w:p w14:paraId="6DA6F53B" w14:textId="77777777" w:rsidR="004D1A66" w:rsidRPr="00F00BC5" w:rsidRDefault="004D1A66" w:rsidP="00D777A5">
            <w:pPr>
              <w:numPr>
                <w:ilvl w:val="0"/>
                <w:numId w:val="86"/>
              </w:numPr>
              <w:tabs>
                <w:tab w:val="left" w:pos="2371"/>
              </w:tabs>
              <w:overflowPunct w:val="0"/>
              <w:adjustRightInd w:val="0"/>
              <w:spacing w:line="242" w:lineRule="auto"/>
              <w:ind w:left="0" w:right="96" w:hanging="2"/>
              <w:jc w:val="both"/>
              <w:textAlignment w:val="baseline"/>
              <w:rPr>
                <w:rFonts w:asciiTheme="minorHAnsi" w:eastAsia="Century Gothic" w:hAnsiTheme="minorHAnsi" w:cstheme="minorHAnsi"/>
                <w:b/>
                <w:bCs/>
                <w:sz w:val="20"/>
                <w:szCs w:val="20"/>
              </w:rPr>
            </w:pPr>
            <w:r w:rsidRPr="00F00BC5">
              <w:rPr>
                <w:rFonts w:asciiTheme="minorHAnsi" w:eastAsia="Century Gothic" w:hAnsiTheme="minorHAnsi" w:cstheme="minorHAnsi"/>
                <w:sz w:val="20"/>
                <w:szCs w:val="20"/>
              </w:rPr>
              <w:t>Expresión oral para interacciones básicas</w:t>
            </w:r>
            <w:r w:rsidRPr="00F00BC5">
              <w:rPr>
                <w:rFonts w:asciiTheme="minorHAnsi" w:eastAsia="Century Gothic" w:hAnsiTheme="minorHAnsi" w:cstheme="minorHAnsi"/>
                <w:b/>
                <w:bCs/>
                <w:sz w:val="20"/>
                <w:szCs w:val="20"/>
              </w:rPr>
              <w:t xml:space="preserve"> </w:t>
            </w:r>
            <w:r w:rsidRPr="00F00BC5">
              <w:rPr>
                <w:rFonts w:asciiTheme="minorHAnsi" w:eastAsia="Century Gothic" w:hAnsiTheme="minorHAnsi" w:cstheme="minorHAnsi"/>
                <w:sz w:val="20"/>
                <w:szCs w:val="20"/>
              </w:rPr>
              <w:t>institucionales.</w:t>
            </w:r>
          </w:p>
          <w:p w14:paraId="391AD32B" w14:textId="77777777" w:rsidR="004D1A66" w:rsidRPr="00F00BC5" w:rsidRDefault="004D1A66" w:rsidP="00D777A5">
            <w:pPr>
              <w:numPr>
                <w:ilvl w:val="0"/>
                <w:numId w:val="86"/>
              </w:numPr>
              <w:tabs>
                <w:tab w:val="left" w:pos="2371"/>
              </w:tabs>
              <w:overflowPunct w:val="0"/>
              <w:adjustRightInd w:val="0"/>
              <w:spacing w:line="242" w:lineRule="auto"/>
              <w:ind w:left="0" w:right="96" w:hanging="2"/>
              <w:jc w:val="both"/>
              <w:textAlignment w:val="baseline"/>
              <w:rPr>
                <w:rFonts w:asciiTheme="minorHAnsi" w:eastAsia="Century Gothic" w:hAnsiTheme="minorHAnsi" w:cstheme="minorHAnsi"/>
                <w:sz w:val="20"/>
                <w:szCs w:val="20"/>
              </w:rPr>
            </w:pPr>
            <w:r w:rsidRPr="00F00BC5">
              <w:rPr>
                <w:rFonts w:asciiTheme="minorHAnsi" w:eastAsia="Century Gothic" w:hAnsiTheme="minorHAnsi" w:cstheme="minorHAnsi"/>
                <w:sz w:val="20"/>
                <w:szCs w:val="20"/>
              </w:rPr>
              <w:t>Lectura y redacción de comunicaciones sencillas en inglés.</w:t>
            </w:r>
          </w:p>
          <w:p w14:paraId="5523E07A" w14:textId="77777777" w:rsidR="004D1A66" w:rsidRPr="00F00BC5" w:rsidRDefault="004D1A66" w:rsidP="00D777A5">
            <w:pPr>
              <w:numPr>
                <w:ilvl w:val="0"/>
                <w:numId w:val="86"/>
              </w:numPr>
              <w:tabs>
                <w:tab w:val="left" w:pos="2371"/>
              </w:tabs>
              <w:overflowPunct w:val="0"/>
              <w:adjustRightInd w:val="0"/>
              <w:spacing w:line="242" w:lineRule="auto"/>
              <w:ind w:left="0" w:right="96" w:hanging="2"/>
              <w:jc w:val="both"/>
              <w:textAlignment w:val="baseline"/>
              <w:rPr>
                <w:rFonts w:asciiTheme="minorHAnsi" w:eastAsia="Century Gothic" w:hAnsiTheme="minorHAnsi" w:cstheme="minorHAnsi"/>
                <w:sz w:val="20"/>
                <w:szCs w:val="20"/>
              </w:rPr>
            </w:pPr>
            <w:r w:rsidRPr="00F00BC5">
              <w:rPr>
                <w:rFonts w:asciiTheme="minorHAnsi" w:eastAsia="Century Gothic" w:hAnsiTheme="minorHAnsi" w:cstheme="minorHAnsi"/>
                <w:sz w:val="20"/>
                <w:szCs w:val="20"/>
              </w:rPr>
              <w:t>Simulaciones prácticas.</w:t>
            </w:r>
          </w:p>
          <w:p w14:paraId="5C678993" w14:textId="77777777" w:rsidR="004D1A66" w:rsidRPr="00F00BC5" w:rsidRDefault="004D1A66" w:rsidP="004D1A66">
            <w:pPr>
              <w:spacing w:line="175" w:lineRule="exact"/>
              <w:ind w:left="0" w:hanging="2"/>
              <w:jc w:val="both"/>
              <w:rPr>
                <w:rFonts w:asciiTheme="minorHAnsi" w:eastAsia="Century Gothic" w:hAnsiTheme="minorHAnsi" w:cstheme="minorHAnsi"/>
                <w:spacing w:val="-2"/>
                <w:sz w:val="20"/>
                <w:szCs w:val="20"/>
                <w:lang w:val="es-ES"/>
              </w:rPr>
            </w:pPr>
          </w:p>
          <w:p w14:paraId="0B15C3C4" w14:textId="77777777" w:rsidR="004D1A66" w:rsidRPr="00F00BC5" w:rsidRDefault="004D1A66" w:rsidP="004D1A66">
            <w:pPr>
              <w:spacing w:line="175" w:lineRule="exact"/>
              <w:ind w:left="0" w:hanging="2"/>
              <w:jc w:val="both"/>
              <w:rPr>
                <w:rFonts w:asciiTheme="minorHAnsi" w:eastAsia="Century Gothic" w:hAnsiTheme="minorHAnsi" w:cstheme="minorHAnsi"/>
                <w:sz w:val="20"/>
                <w:szCs w:val="20"/>
                <w:lang w:val="es-ES"/>
              </w:rPr>
            </w:pPr>
          </w:p>
        </w:tc>
        <w:tc>
          <w:tcPr>
            <w:tcW w:w="958" w:type="dxa"/>
            <w:tcBorders>
              <w:top w:val="nil"/>
              <w:bottom w:val="single" w:sz="4" w:space="0" w:color="auto"/>
            </w:tcBorders>
          </w:tcPr>
          <w:p w14:paraId="5D03F73D"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7C30D279"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78075AB3"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4D2F70D9"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30091D5C"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68B814CE"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7903207D"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08024CB5"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5B456171" w14:textId="77777777" w:rsidR="004D1A66" w:rsidRPr="00F00BC5" w:rsidRDefault="004D1A66" w:rsidP="004D1A66">
            <w:pPr>
              <w:spacing w:before="29" w:line="1" w:lineRule="atLeast"/>
              <w:ind w:left="0" w:hanging="2"/>
              <w:jc w:val="center"/>
              <w:rPr>
                <w:rFonts w:asciiTheme="minorHAnsi" w:eastAsia="Century Gothic" w:hAnsiTheme="minorHAnsi" w:cstheme="minorHAnsi"/>
                <w:b/>
                <w:sz w:val="20"/>
                <w:szCs w:val="20"/>
                <w:lang w:val="es-ES"/>
              </w:rPr>
            </w:pPr>
          </w:p>
          <w:p w14:paraId="0FB813E8" w14:textId="77777777" w:rsidR="004D1A66" w:rsidRPr="00F00BC5" w:rsidRDefault="004D1A66" w:rsidP="004D1A66">
            <w:pPr>
              <w:spacing w:line="1" w:lineRule="atLeast"/>
              <w:ind w:left="0" w:right="74" w:hanging="2"/>
              <w:jc w:val="center"/>
              <w:rPr>
                <w:rFonts w:asciiTheme="minorHAnsi" w:eastAsia="Century Gothic" w:hAnsiTheme="minorHAnsi" w:cstheme="minorHAnsi"/>
                <w:b/>
                <w:sz w:val="20"/>
                <w:szCs w:val="20"/>
                <w:lang w:val="es-ES"/>
              </w:rPr>
            </w:pPr>
            <w:r w:rsidRPr="00F00BC5">
              <w:rPr>
                <w:rFonts w:asciiTheme="minorHAnsi" w:eastAsia="Century Gothic" w:hAnsiTheme="minorHAnsi" w:cstheme="minorHAnsi"/>
                <w:b/>
                <w:spacing w:val="-4"/>
                <w:w w:val="90"/>
                <w:sz w:val="20"/>
                <w:szCs w:val="20"/>
                <w:lang w:val="es-ES"/>
              </w:rPr>
              <w:t>CURS</w:t>
            </w:r>
            <w:r w:rsidRPr="00F00BC5">
              <w:rPr>
                <w:rFonts w:asciiTheme="minorHAnsi" w:eastAsia="Century Gothic" w:hAnsiTheme="minorHAnsi" w:cstheme="minorHAnsi"/>
                <w:b/>
                <w:spacing w:val="-10"/>
                <w:sz w:val="20"/>
                <w:szCs w:val="20"/>
                <w:lang w:val="es-ES"/>
              </w:rPr>
              <w:t>O</w:t>
            </w:r>
          </w:p>
        </w:tc>
        <w:tc>
          <w:tcPr>
            <w:tcW w:w="576" w:type="dxa"/>
            <w:tcBorders>
              <w:top w:val="nil"/>
              <w:bottom w:val="single" w:sz="4" w:space="0" w:color="auto"/>
            </w:tcBorders>
          </w:tcPr>
          <w:p w14:paraId="23E05551"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7035DA71"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5D0A0EF8"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65ED2BEA"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56BA9875"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4F77A249"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3B99A5EF"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107F8C62"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083934D1" w14:textId="77777777" w:rsidR="004D1A66" w:rsidRPr="00F00BC5" w:rsidRDefault="004D1A66" w:rsidP="004D1A66">
            <w:pPr>
              <w:spacing w:before="127" w:line="1" w:lineRule="atLeast"/>
              <w:ind w:left="0" w:hanging="2"/>
              <w:jc w:val="center"/>
              <w:rPr>
                <w:rFonts w:asciiTheme="minorHAnsi" w:eastAsia="Century Gothic" w:hAnsiTheme="minorHAnsi" w:cstheme="minorHAnsi"/>
                <w:b/>
                <w:sz w:val="20"/>
                <w:szCs w:val="20"/>
                <w:lang w:val="es-ES"/>
              </w:rPr>
            </w:pPr>
          </w:p>
          <w:p w14:paraId="15ABE5A8"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r w:rsidRPr="00F00BC5">
              <w:rPr>
                <w:rFonts w:asciiTheme="minorHAnsi" w:eastAsia="Century Gothic" w:hAnsiTheme="minorHAnsi" w:cstheme="minorHAnsi"/>
                <w:b/>
                <w:spacing w:val="-10"/>
                <w:sz w:val="20"/>
                <w:szCs w:val="20"/>
                <w:lang w:val="es-ES"/>
              </w:rPr>
              <w:t>1</w:t>
            </w:r>
          </w:p>
        </w:tc>
        <w:tc>
          <w:tcPr>
            <w:tcW w:w="1261" w:type="dxa"/>
            <w:tcBorders>
              <w:top w:val="nil"/>
              <w:bottom w:val="single" w:sz="4" w:space="0" w:color="auto"/>
            </w:tcBorders>
          </w:tcPr>
          <w:p w14:paraId="7E962C8D"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62382B36"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1FDE988D"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398F1C36"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423A05EE"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47024BC9"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3E222D12"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4027D738" w14:textId="77777777" w:rsidR="004D1A66" w:rsidRPr="00F00BC5" w:rsidRDefault="004D1A66" w:rsidP="004D1A66">
            <w:pPr>
              <w:spacing w:before="124" w:line="1" w:lineRule="atLeast"/>
              <w:ind w:left="0" w:hanging="2"/>
              <w:jc w:val="center"/>
              <w:rPr>
                <w:rFonts w:asciiTheme="minorHAnsi" w:eastAsia="Century Gothic" w:hAnsiTheme="minorHAnsi" w:cstheme="minorHAnsi"/>
                <w:b/>
                <w:sz w:val="20"/>
                <w:szCs w:val="20"/>
                <w:lang w:val="es-ES"/>
              </w:rPr>
            </w:pPr>
          </w:p>
          <w:p w14:paraId="5378445A" w14:textId="77777777" w:rsidR="004D1A66" w:rsidRPr="00F00BC5" w:rsidRDefault="004D1A66" w:rsidP="004D1A66">
            <w:pPr>
              <w:spacing w:line="244" w:lineRule="auto"/>
              <w:ind w:left="0" w:right="103" w:hanging="2"/>
              <w:jc w:val="center"/>
              <w:rPr>
                <w:rFonts w:asciiTheme="minorHAnsi" w:eastAsia="Century Gothic" w:hAnsiTheme="minorHAnsi" w:cstheme="minorHAnsi"/>
                <w:b/>
                <w:sz w:val="20"/>
                <w:szCs w:val="20"/>
                <w:lang w:val="es-ES"/>
              </w:rPr>
            </w:pPr>
            <w:r w:rsidRPr="00F00BC5">
              <w:rPr>
                <w:rFonts w:asciiTheme="minorHAnsi" w:eastAsia="Century Gothic" w:hAnsiTheme="minorHAnsi" w:cstheme="minorHAnsi"/>
                <w:b/>
                <w:spacing w:val="-4"/>
                <w:w w:val="85"/>
                <w:sz w:val="20"/>
                <w:szCs w:val="20"/>
                <w:lang w:val="es-ES"/>
              </w:rPr>
              <w:t>PRESE</w:t>
            </w:r>
            <w:r w:rsidRPr="00F00BC5">
              <w:rPr>
                <w:rFonts w:asciiTheme="minorHAnsi" w:eastAsia="Century Gothic" w:hAnsiTheme="minorHAnsi" w:cstheme="minorHAnsi"/>
                <w:b/>
                <w:spacing w:val="-4"/>
                <w:sz w:val="20"/>
                <w:szCs w:val="20"/>
                <w:lang w:val="es-ES"/>
              </w:rPr>
              <w:t xml:space="preserve"> </w:t>
            </w:r>
            <w:r w:rsidRPr="00F00BC5">
              <w:rPr>
                <w:rFonts w:asciiTheme="minorHAnsi" w:eastAsia="Century Gothic" w:hAnsiTheme="minorHAnsi" w:cstheme="minorHAnsi"/>
                <w:b/>
                <w:spacing w:val="-9"/>
                <w:sz w:val="20"/>
                <w:szCs w:val="20"/>
                <w:lang w:val="es-ES"/>
              </w:rPr>
              <w:t>NCIAL</w:t>
            </w:r>
          </w:p>
        </w:tc>
        <w:tc>
          <w:tcPr>
            <w:tcW w:w="20" w:type="dxa"/>
            <w:tcBorders>
              <w:top w:val="nil"/>
              <w:bottom w:val="single" w:sz="4" w:space="0" w:color="auto"/>
              <w:right w:val="nil"/>
            </w:tcBorders>
          </w:tcPr>
          <w:p w14:paraId="47E315B3" w14:textId="77777777" w:rsidR="004D1A66" w:rsidRPr="00F00BC5" w:rsidRDefault="004D1A66" w:rsidP="004D1A66">
            <w:pPr>
              <w:spacing w:line="1" w:lineRule="atLeast"/>
              <w:ind w:left="0" w:hanging="2"/>
              <w:jc w:val="center"/>
              <w:rPr>
                <w:rFonts w:asciiTheme="minorHAnsi" w:eastAsia="Century Gothic" w:hAnsiTheme="minorHAnsi" w:cstheme="minorHAnsi"/>
                <w:sz w:val="20"/>
                <w:szCs w:val="20"/>
                <w:lang w:val="es-ES"/>
              </w:rPr>
            </w:pPr>
          </w:p>
        </w:tc>
        <w:tc>
          <w:tcPr>
            <w:tcW w:w="972" w:type="dxa"/>
            <w:tcBorders>
              <w:top w:val="nil"/>
              <w:left w:val="nil"/>
              <w:bottom w:val="single" w:sz="4" w:space="0" w:color="auto"/>
            </w:tcBorders>
          </w:tcPr>
          <w:p w14:paraId="6DC4482B"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1E119927"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242D26A4"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73302144"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187916AE"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7867D71E"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42B485CC"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227DAC2B"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4A42A4EB" w14:textId="77777777" w:rsidR="004D1A66" w:rsidRPr="00F00BC5" w:rsidRDefault="004D1A66" w:rsidP="004D1A66">
            <w:pPr>
              <w:spacing w:before="127" w:line="1" w:lineRule="atLeast"/>
              <w:ind w:left="0" w:hanging="2"/>
              <w:jc w:val="center"/>
              <w:rPr>
                <w:rFonts w:asciiTheme="minorHAnsi" w:eastAsia="Century Gothic" w:hAnsiTheme="minorHAnsi" w:cstheme="minorHAnsi"/>
                <w:b/>
                <w:sz w:val="20"/>
                <w:szCs w:val="20"/>
                <w:lang w:val="es-ES"/>
              </w:rPr>
            </w:pPr>
          </w:p>
          <w:p w14:paraId="79BDA728"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r w:rsidRPr="00F00BC5">
              <w:rPr>
                <w:rFonts w:asciiTheme="minorHAnsi" w:eastAsia="Century Gothic" w:hAnsiTheme="minorHAnsi" w:cstheme="minorHAnsi"/>
                <w:b/>
                <w:spacing w:val="-5"/>
                <w:sz w:val="20"/>
                <w:szCs w:val="20"/>
                <w:lang w:val="es-ES"/>
              </w:rPr>
              <w:t>40</w:t>
            </w:r>
          </w:p>
        </w:tc>
      </w:tr>
    </w:tbl>
    <w:p w14:paraId="50BB57D1" w14:textId="7C2BA611" w:rsidR="004D1A66" w:rsidRDefault="004D1A66" w:rsidP="004D1A66">
      <w:pPr>
        <w:pBdr>
          <w:top w:val="nil"/>
          <w:left w:val="nil"/>
          <w:bottom w:val="nil"/>
          <w:right w:val="nil"/>
          <w:between w:val="nil"/>
        </w:pBdr>
        <w:suppressAutoHyphens/>
        <w:overflowPunct w:val="0"/>
        <w:autoSpaceDE w:val="0"/>
        <w:autoSpaceDN w:val="0"/>
        <w:adjustRightInd w:val="0"/>
        <w:jc w:val="both"/>
        <w:textDirection w:val="btLr"/>
        <w:textAlignment w:val="baseline"/>
        <w:outlineLvl w:val="0"/>
        <w:rPr>
          <w:rFonts w:eastAsia="Outfit" w:cstheme="minorHAnsi"/>
          <w:b/>
          <w:bCs/>
          <w:color w:val="000000"/>
          <w:position w:val="-1"/>
          <w:sz w:val="20"/>
          <w:szCs w:val="20"/>
          <w:lang w:val="es-ES" w:eastAsia="es-ES"/>
        </w:rPr>
      </w:pPr>
    </w:p>
    <w:p w14:paraId="25763822" w14:textId="77777777" w:rsidR="004D1A66" w:rsidRPr="004D1A66" w:rsidRDefault="004D1A66" w:rsidP="004D1A66">
      <w:pPr>
        <w:pBdr>
          <w:top w:val="nil"/>
          <w:left w:val="nil"/>
          <w:bottom w:val="nil"/>
          <w:right w:val="nil"/>
          <w:between w:val="nil"/>
        </w:pBdr>
        <w:suppressAutoHyphens/>
        <w:overflowPunct w:val="0"/>
        <w:autoSpaceDE w:val="0"/>
        <w:autoSpaceDN w:val="0"/>
        <w:adjustRightInd w:val="0"/>
        <w:jc w:val="both"/>
        <w:textDirection w:val="btLr"/>
        <w:textAlignment w:val="baseline"/>
        <w:outlineLvl w:val="0"/>
        <w:rPr>
          <w:rFonts w:eastAsia="Outfit" w:cstheme="minorHAnsi"/>
          <w:b/>
          <w:bCs/>
          <w:color w:val="000000"/>
          <w:position w:val="-1"/>
          <w:sz w:val="20"/>
          <w:szCs w:val="20"/>
          <w:lang w:val="es-ES" w:eastAsia="es-ES"/>
        </w:rPr>
      </w:pPr>
    </w:p>
    <w:p w14:paraId="318ECC11" w14:textId="435427A6" w:rsidR="004D1A66" w:rsidRPr="004D1A66" w:rsidRDefault="004D1A66" w:rsidP="004D1A66">
      <w:pPr>
        <w:pBdr>
          <w:top w:val="nil"/>
          <w:left w:val="nil"/>
          <w:bottom w:val="nil"/>
          <w:right w:val="nil"/>
          <w:between w:val="nil"/>
        </w:pBdr>
        <w:suppressAutoHyphens/>
        <w:overflowPunct w:val="0"/>
        <w:autoSpaceDE w:val="0"/>
        <w:autoSpaceDN w:val="0"/>
        <w:adjustRightInd w:val="0"/>
        <w:jc w:val="both"/>
        <w:textDirection w:val="btLr"/>
        <w:textAlignment w:val="baseline"/>
        <w:outlineLvl w:val="0"/>
        <w:rPr>
          <w:rFonts w:eastAsia="Outfit" w:cstheme="minorHAnsi"/>
          <w:b/>
          <w:bCs/>
          <w:color w:val="000000"/>
          <w:position w:val="-1"/>
          <w:sz w:val="20"/>
          <w:szCs w:val="20"/>
          <w:lang w:val="es-ES" w:eastAsia="es-ES"/>
        </w:rPr>
      </w:pPr>
      <w:r w:rsidRPr="004D1A66">
        <w:rPr>
          <w:rFonts w:eastAsia="Outfit" w:cstheme="minorHAnsi"/>
          <w:b/>
          <w:bCs/>
          <w:color w:val="000000"/>
          <w:position w:val="-1"/>
          <w:sz w:val="20"/>
          <w:szCs w:val="20"/>
          <w:lang w:val="es-ES" w:eastAsia="es-ES"/>
        </w:rPr>
        <w:t>6.</w:t>
      </w:r>
      <w:r w:rsidRPr="004D1A66">
        <w:rPr>
          <w:rFonts w:eastAsia="Outfit" w:cstheme="minorHAnsi"/>
          <w:b/>
          <w:bCs/>
          <w:color w:val="000000"/>
          <w:position w:val="-1"/>
          <w:sz w:val="20"/>
          <w:szCs w:val="20"/>
          <w:lang w:val="es-ES" w:eastAsia="es-ES"/>
        </w:rPr>
        <w:tab/>
        <w:t>CURSO SEGUNDO NIVEL DE LENGUA DE SEÑAS COLOMBIANA</w:t>
      </w:r>
    </w:p>
    <w:p w14:paraId="5E37BDE7" w14:textId="77777777" w:rsidR="004D1A66" w:rsidRPr="004D1A66" w:rsidRDefault="004D1A66" w:rsidP="004D1A66">
      <w:pPr>
        <w:pBdr>
          <w:top w:val="nil"/>
          <w:left w:val="nil"/>
          <w:bottom w:val="nil"/>
          <w:right w:val="nil"/>
          <w:between w:val="nil"/>
        </w:pBdr>
        <w:suppressAutoHyphens/>
        <w:overflowPunct w:val="0"/>
        <w:autoSpaceDE w:val="0"/>
        <w:autoSpaceDN w:val="0"/>
        <w:adjustRightInd w:val="0"/>
        <w:ind w:left="360"/>
        <w:jc w:val="both"/>
        <w:textDirection w:val="btLr"/>
        <w:textAlignment w:val="baseline"/>
        <w:outlineLvl w:val="0"/>
        <w:rPr>
          <w:rFonts w:ascii="Tahoma" w:eastAsia="Outfit" w:hAnsi="Tahoma" w:cs="Tahoma"/>
          <w:b/>
          <w:bCs/>
          <w:color w:val="000000"/>
          <w:position w:val="-1"/>
          <w:sz w:val="20"/>
          <w:szCs w:val="20"/>
          <w:highlight w:val="yellow"/>
          <w:lang w:val="es-ES" w:eastAsia="es-ES"/>
        </w:rPr>
      </w:pPr>
    </w:p>
    <w:tbl>
      <w:tblPr>
        <w:tblStyle w:val="TableNormal8"/>
        <w:tblW w:w="84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74"/>
        <w:gridCol w:w="1548"/>
        <w:gridCol w:w="2494"/>
        <w:gridCol w:w="1136"/>
        <w:gridCol w:w="577"/>
        <w:gridCol w:w="1261"/>
        <w:gridCol w:w="20"/>
        <w:gridCol w:w="976"/>
        <w:gridCol w:w="42"/>
      </w:tblGrid>
      <w:tr w:rsidR="004D1A66" w:rsidRPr="00F00BC5" w14:paraId="0346A10D" w14:textId="77777777" w:rsidTr="009A1C78">
        <w:trPr>
          <w:trHeight w:val="292"/>
          <w:jc w:val="center"/>
        </w:trPr>
        <w:tc>
          <w:tcPr>
            <w:tcW w:w="374" w:type="dxa"/>
            <w:tcBorders>
              <w:bottom w:val="single" w:sz="4" w:space="0" w:color="auto"/>
            </w:tcBorders>
          </w:tcPr>
          <w:p w14:paraId="761309D9" w14:textId="77777777" w:rsidR="004D1A66" w:rsidRPr="00F00BC5" w:rsidRDefault="004D1A66" w:rsidP="004D1A66">
            <w:pPr>
              <w:spacing w:line="1" w:lineRule="atLeast"/>
              <w:ind w:left="0" w:hanging="2"/>
              <w:rPr>
                <w:rFonts w:asciiTheme="minorHAnsi" w:eastAsia="Century Gothic" w:hAnsiTheme="minorHAnsi" w:cstheme="minorHAnsi"/>
                <w:sz w:val="20"/>
                <w:szCs w:val="20"/>
              </w:rPr>
            </w:pPr>
          </w:p>
        </w:tc>
        <w:tc>
          <w:tcPr>
            <w:tcW w:w="1548" w:type="dxa"/>
            <w:tcBorders>
              <w:bottom w:val="single" w:sz="4" w:space="0" w:color="auto"/>
            </w:tcBorders>
          </w:tcPr>
          <w:p w14:paraId="536DD2F3" w14:textId="77777777" w:rsidR="004D1A66" w:rsidRPr="00F00BC5" w:rsidRDefault="004D1A66" w:rsidP="004D1A66">
            <w:pPr>
              <w:spacing w:before="102" w:line="1" w:lineRule="atLeast"/>
              <w:ind w:left="0" w:hanging="2"/>
              <w:jc w:val="center"/>
              <w:rPr>
                <w:rFonts w:asciiTheme="minorHAnsi" w:eastAsia="Century Gothic" w:hAnsiTheme="minorHAnsi" w:cstheme="minorHAnsi"/>
                <w:b/>
                <w:sz w:val="20"/>
                <w:szCs w:val="20"/>
              </w:rPr>
            </w:pPr>
          </w:p>
          <w:p w14:paraId="37429DB4" w14:textId="77777777" w:rsidR="004D1A66" w:rsidRPr="00F00BC5" w:rsidRDefault="004D1A66" w:rsidP="004D1A66">
            <w:pPr>
              <w:spacing w:line="244" w:lineRule="auto"/>
              <w:ind w:left="0" w:right="387" w:hanging="2"/>
              <w:jc w:val="center"/>
              <w:rPr>
                <w:rFonts w:asciiTheme="minorHAnsi" w:eastAsia="Century Gothic" w:hAnsiTheme="minorHAnsi" w:cstheme="minorHAnsi"/>
                <w:b/>
                <w:sz w:val="20"/>
                <w:szCs w:val="20"/>
                <w:lang w:val="es-ES"/>
              </w:rPr>
            </w:pPr>
            <w:r w:rsidRPr="00F00BC5">
              <w:rPr>
                <w:rFonts w:asciiTheme="minorHAnsi" w:eastAsia="Century Gothic" w:hAnsiTheme="minorHAnsi" w:cstheme="minorHAnsi"/>
                <w:b/>
                <w:spacing w:val="-2"/>
                <w:w w:val="85"/>
                <w:sz w:val="20"/>
                <w:szCs w:val="20"/>
                <w:lang w:val="es-ES"/>
              </w:rPr>
              <w:t>ELEME</w:t>
            </w:r>
            <w:r w:rsidRPr="00F00BC5">
              <w:rPr>
                <w:rFonts w:asciiTheme="minorHAnsi" w:eastAsia="Century Gothic" w:hAnsiTheme="minorHAnsi" w:cstheme="minorHAnsi"/>
                <w:b/>
                <w:spacing w:val="-4"/>
                <w:sz w:val="20"/>
                <w:szCs w:val="20"/>
                <w:lang w:val="es-ES"/>
              </w:rPr>
              <w:t>NTO</w:t>
            </w:r>
          </w:p>
        </w:tc>
        <w:tc>
          <w:tcPr>
            <w:tcW w:w="2494" w:type="dxa"/>
            <w:tcBorders>
              <w:bottom w:val="single" w:sz="4" w:space="0" w:color="auto"/>
            </w:tcBorders>
          </w:tcPr>
          <w:p w14:paraId="11A8CBAC"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139A51B1" w14:textId="77777777" w:rsidR="004D1A66" w:rsidRPr="00F00BC5" w:rsidRDefault="004D1A66" w:rsidP="004D1A66">
            <w:pPr>
              <w:spacing w:before="7" w:line="1" w:lineRule="atLeast"/>
              <w:ind w:left="0" w:hanging="2"/>
              <w:jc w:val="center"/>
              <w:rPr>
                <w:rFonts w:asciiTheme="minorHAnsi" w:eastAsia="Century Gothic" w:hAnsiTheme="minorHAnsi" w:cstheme="minorHAnsi"/>
                <w:b/>
                <w:sz w:val="20"/>
                <w:szCs w:val="20"/>
                <w:lang w:val="es-ES"/>
              </w:rPr>
            </w:pPr>
          </w:p>
          <w:p w14:paraId="223C9C5D" w14:textId="77777777" w:rsidR="004D1A66" w:rsidRPr="00F00BC5" w:rsidRDefault="004D1A66" w:rsidP="004D1A66">
            <w:pPr>
              <w:spacing w:before="1" w:line="1" w:lineRule="atLeast"/>
              <w:ind w:left="0" w:hanging="2"/>
              <w:jc w:val="center"/>
              <w:rPr>
                <w:rFonts w:asciiTheme="minorHAnsi" w:eastAsia="Century Gothic" w:hAnsiTheme="minorHAnsi" w:cstheme="minorHAnsi"/>
                <w:b/>
                <w:sz w:val="20"/>
                <w:szCs w:val="20"/>
                <w:lang w:val="es-ES"/>
              </w:rPr>
            </w:pPr>
            <w:r w:rsidRPr="00F00BC5">
              <w:rPr>
                <w:rFonts w:asciiTheme="minorHAnsi" w:eastAsia="Century Gothic" w:hAnsiTheme="minorHAnsi" w:cstheme="minorHAnsi"/>
                <w:b/>
                <w:spacing w:val="-2"/>
                <w:sz w:val="20"/>
                <w:szCs w:val="20"/>
                <w:lang w:val="es-ES"/>
              </w:rPr>
              <w:t>DESCRIPCIÓN</w:t>
            </w:r>
          </w:p>
        </w:tc>
        <w:tc>
          <w:tcPr>
            <w:tcW w:w="1136" w:type="dxa"/>
            <w:tcBorders>
              <w:bottom w:val="single" w:sz="4" w:space="0" w:color="auto"/>
            </w:tcBorders>
          </w:tcPr>
          <w:p w14:paraId="0A4763F2" w14:textId="77777777" w:rsidR="004D1A66" w:rsidRPr="00F00BC5" w:rsidRDefault="004D1A66" w:rsidP="004D1A66">
            <w:pPr>
              <w:spacing w:before="99" w:line="242" w:lineRule="auto"/>
              <w:ind w:left="0" w:right="108" w:hanging="2"/>
              <w:jc w:val="center"/>
              <w:rPr>
                <w:rFonts w:asciiTheme="minorHAnsi" w:eastAsia="Century Gothic" w:hAnsiTheme="minorHAnsi" w:cstheme="minorHAnsi"/>
                <w:b/>
                <w:sz w:val="20"/>
                <w:szCs w:val="20"/>
                <w:lang w:val="es-ES"/>
              </w:rPr>
            </w:pPr>
            <w:r w:rsidRPr="00F00BC5">
              <w:rPr>
                <w:rFonts w:asciiTheme="minorHAnsi" w:eastAsia="Century Gothic" w:hAnsiTheme="minorHAnsi" w:cstheme="minorHAnsi"/>
                <w:b/>
                <w:spacing w:val="-4"/>
                <w:sz w:val="20"/>
                <w:szCs w:val="20"/>
                <w:lang w:val="es-ES"/>
              </w:rPr>
              <w:t>UNID</w:t>
            </w:r>
            <w:r w:rsidRPr="00F00BC5">
              <w:rPr>
                <w:rFonts w:asciiTheme="minorHAnsi" w:eastAsia="Century Gothic" w:hAnsiTheme="minorHAnsi" w:cstheme="minorHAnsi"/>
                <w:b/>
                <w:spacing w:val="-8"/>
                <w:sz w:val="20"/>
                <w:szCs w:val="20"/>
                <w:lang w:val="es-ES"/>
              </w:rPr>
              <w:t>AD</w:t>
            </w:r>
            <w:r w:rsidRPr="00F00BC5">
              <w:rPr>
                <w:rFonts w:asciiTheme="minorHAnsi" w:eastAsia="Century Gothic" w:hAnsiTheme="minorHAnsi" w:cstheme="minorHAnsi"/>
                <w:b/>
                <w:spacing w:val="-4"/>
                <w:sz w:val="20"/>
                <w:szCs w:val="20"/>
                <w:lang w:val="es-ES"/>
              </w:rPr>
              <w:t xml:space="preserve"> </w:t>
            </w:r>
            <w:r w:rsidRPr="00F00BC5">
              <w:rPr>
                <w:rFonts w:asciiTheme="minorHAnsi" w:eastAsia="Century Gothic" w:hAnsiTheme="minorHAnsi" w:cstheme="minorHAnsi"/>
                <w:b/>
                <w:spacing w:val="-8"/>
                <w:sz w:val="20"/>
                <w:szCs w:val="20"/>
                <w:lang w:val="es-ES"/>
              </w:rPr>
              <w:t>DE</w:t>
            </w:r>
            <w:r w:rsidRPr="00F00BC5">
              <w:rPr>
                <w:rFonts w:asciiTheme="minorHAnsi" w:eastAsia="Century Gothic" w:hAnsiTheme="minorHAnsi" w:cstheme="minorHAnsi"/>
                <w:b/>
                <w:spacing w:val="-4"/>
                <w:sz w:val="20"/>
                <w:szCs w:val="20"/>
                <w:lang w:val="es-ES"/>
              </w:rPr>
              <w:t xml:space="preserve"> MEDI </w:t>
            </w:r>
            <w:r w:rsidRPr="00F00BC5">
              <w:rPr>
                <w:rFonts w:asciiTheme="minorHAnsi" w:eastAsia="Century Gothic" w:hAnsiTheme="minorHAnsi" w:cstheme="minorHAnsi"/>
                <w:b/>
                <w:spacing w:val="-6"/>
                <w:sz w:val="20"/>
                <w:szCs w:val="20"/>
                <w:lang w:val="es-ES"/>
              </w:rPr>
              <w:t>DA</w:t>
            </w:r>
          </w:p>
        </w:tc>
        <w:tc>
          <w:tcPr>
            <w:tcW w:w="577" w:type="dxa"/>
            <w:tcBorders>
              <w:bottom w:val="single" w:sz="4" w:space="0" w:color="auto"/>
            </w:tcBorders>
          </w:tcPr>
          <w:p w14:paraId="6FD1EB51" w14:textId="77777777" w:rsidR="004D1A66" w:rsidRPr="00F00BC5" w:rsidRDefault="004D1A66" w:rsidP="004D1A66">
            <w:pPr>
              <w:spacing w:before="4" w:line="1" w:lineRule="atLeast"/>
              <w:ind w:left="0" w:hanging="2"/>
              <w:jc w:val="center"/>
              <w:rPr>
                <w:rFonts w:asciiTheme="minorHAnsi" w:eastAsia="Century Gothic" w:hAnsiTheme="minorHAnsi" w:cstheme="minorHAnsi"/>
                <w:b/>
                <w:sz w:val="20"/>
                <w:szCs w:val="20"/>
                <w:lang w:val="es-ES"/>
              </w:rPr>
            </w:pPr>
          </w:p>
          <w:p w14:paraId="633D694D" w14:textId="77777777" w:rsidR="004D1A66" w:rsidRPr="00F00BC5" w:rsidRDefault="004D1A66" w:rsidP="004D1A66">
            <w:pPr>
              <w:spacing w:line="242" w:lineRule="auto"/>
              <w:ind w:left="0" w:right="99" w:hanging="2"/>
              <w:jc w:val="center"/>
              <w:rPr>
                <w:rFonts w:asciiTheme="minorHAnsi" w:eastAsia="Century Gothic" w:hAnsiTheme="minorHAnsi" w:cstheme="minorHAnsi"/>
                <w:b/>
                <w:sz w:val="20"/>
                <w:szCs w:val="20"/>
                <w:lang w:val="es-ES"/>
              </w:rPr>
            </w:pPr>
            <w:r w:rsidRPr="00F00BC5">
              <w:rPr>
                <w:rFonts w:asciiTheme="minorHAnsi" w:eastAsia="Century Gothic" w:hAnsiTheme="minorHAnsi" w:cstheme="minorHAnsi"/>
                <w:b/>
                <w:spacing w:val="-6"/>
                <w:sz w:val="20"/>
                <w:szCs w:val="20"/>
                <w:lang w:val="es-ES"/>
              </w:rPr>
              <w:t xml:space="preserve">CA </w:t>
            </w:r>
            <w:r w:rsidRPr="00F00BC5">
              <w:rPr>
                <w:rFonts w:asciiTheme="minorHAnsi" w:eastAsia="Century Gothic" w:hAnsiTheme="minorHAnsi" w:cstheme="minorHAnsi"/>
                <w:b/>
                <w:spacing w:val="-4"/>
                <w:w w:val="80"/>
                <w:sz w:val="20"/>
                <w:szCs w:val="20"/>
                <w:lang w:val="es-ES"/>
              </w:rPr>
              <w:t>NTID</w:t>
            </w:r>
            <w:r w:rsidRPr="00F00BC5">
              <w:rPr>
                <w:rFonts w:asciiTheme="minorHAnsi" w:eastAsia="Century Gothic" w:hAnsiTheme="minorHAnsi" w:cstheme="minorHAnsi"/>
                <w:b/>
                <w:spacing w:val="-4"/>
                <w:sz w:val="20"/>
                <w:szCs w:val="20"/>
                <w:lang w:val="es-ES"/>
              </w:rPr>
              <w:t xml:space="preserve"> </w:t>
            </w:r>
            <w:r w:rsidRPr="00F00BC5">
              <w:rPr>
                <w:rFonts w:asciiTheme="minorHAnsi" w:eastAsia="Century Gothic" w:hAnsiTheme="minorHAnsi" w:cstheme="minorHAnsi"/>
                <w:b/>
                <w:spacing w:val="-6"/>
                <w:sz w:val="20"/>
                <w:szCs w:val="20"/>
                <w:lang w:val="es-ES"/>
              </w:rPr>
              <w:t>AD</w:t>
            </w:r>
          </w:p>
        </w:tc>
        <w:tc>
          <w:tcPr>
            <w:tcW w:w="1261" w:type="dxa"/>
            <w:tcBorders>
              <w:bottom w:val="single" w:sz="4" w:space="0" w:color="auto"/>
            </w:tcBorders>
          </w:tcPr>
          <w:p w14:paraId="45FD97F2" w14:textId="77777777" w:rsidR="004D1A66" w:rsidRPr="00F00BC5" w:rsidRDefault="004D1A66" w:rsidP="004D1A66">
            <w:pPr>
              <w:spacing w:before="4" w:line="1" w:lineRule="atLeast"/>
              <w:ind w:left="0" w:hanging="2"/>
              <w:jc w:val="center"/>
              <w:rPr>
                <w:rFonts w:asciiTheme="minorHAnsi" w:eastAsia="Century Gothic" w:hAnsiTheme="minorHAnsi" w:cstheme="minorHAnsi"/>
                <w:b/>
                <w:sz w:val="20"/>
                <w:szCs w:val="20"/>
                <w:lang w:val="es-ES"/>
              </w:rPr>
            </w:pPr>
          </w:p>
          <w:p w14:paraId="2CBB0B1D" w14:textId="77777777" w:rsidR="004D1A66" w:rsidRPr="00F00BC5" w:rsidRDefault="004D1A66" w:rsidP="004D1A66">
            <w:pPr>
              <w:spacing w:line="242" w:lineRule="auto"/>
              <w:ind w:left="0" w:right="112" w:hanging="2"/>
              <w:jc w:val="center"/>
              <w:rPr>
                <w:rFonts w:asciiTheme="minorHAnsi" w:eastAsia="Century Gothic" w:hAnsiTheme="minorHAnsi" w:cstheme="minorHAnsi"/>
                <w:b/>
                <w:sz w:val="20"/>
                <w:szCs w:val="20"/>
                <w:lang w:val="es-ES"/>
              </w:rPr>
            </w:pPr>
            <w:r w:rsidRPr="00F00BC5">
              <w:rPr>
                <w:rFonts w:asciiTheme="minorHAnsi" w:eastAsia="Century Gothic" w:hAnsiTheme="minorHAnsi" w:cstheme="minorHAnsi"/>
                <w:b/>
                <w:spacing w:val="-4"/>
                <w:sz w:val="20"/>
                <w:szCs w:val="20"/>
                <w:lang w:val="es-ES"/>
              </w:rPr>
              <w:t>MOD</w:t>
            </w:r>
            <w:r w:rsidRPr="00F00BC5">
              <w:rPr>
                <w:rFonts w:asciiTheme="minorHAnsi" w:eastAsia="Century Gothic" w:hAnsiTheme="minorHAnsi" w:cstheme="minorHAnsi"/>
                <w:b/>
                <w:spacing w:val="-2"/>
                <w:w w:val="90"/>
                <w:sz w:val="20"/>
                <w:szCs w:val="20"/>
                <w:lang w:val="es-ES"/>
              </w:rPr>
              <w:t>ALIDA</w:t>
            </w:r>
            <w:r w:rsidRPr="00F00BC5">
              <w:rPr>
                <w:rFonts w:asciiTheme="minorHAnsi" w:eastAsia="Century Gothic" w:hAnsiTheme="minorHAnsi" w:cstheme="minorHAnsi"/>
                <w:b/>
                <w:spacing w:val="-2"/>
                <w:sz w:val="20"/>
                <w:szCs w:val="20"/>
                <w:lang w:val="es-ES"/>
              </w:rPr>
              <w:t xml:space="preserve"> </w:t>
            </w:r>
            <w:r w:rsidRPr="00F00BC5">
              <w:rPr>
                <w:rFonts w:asciiTheme="minorHAnsi" w:eastAsia="Century Gothic" w:hAnsiTheme="minorHAnsi" w:cstheme="minorHAnsi"/>
                <w:b/>
                <w:spacing w:val="-10"/>
                <w:sz w:val="20"/>
                <w:szCs w:val="20"/>
                <w:lang w:val="es-ES"/>
              </w:rPr>
              <w:t>D</w:t>
            </w:r>
          </w:p>
        </w:tc>
        <w:tc>
          <w:tcPr>
            <w:tcW w:w="1038" w:type="dxa"/>
            <w:gridSpan w:val="3"/>
            <w:tcBorders>
              <w:bottom w:val="single" w:sz="4" w:space="0" w:color="auto"/>
            </w:tcBorders>
          </w:tcPr>
          <w:p w14:paraId="1EA6161A" w14:textId="77777777" w:rsidR="004D1A66" w:rsidRPr="00F00BC5" w:rsidRDefault="004D1A66" w:rsidP="004D1A66">
            <w:pPr>
              <w:spacing w:before="4" w:line="1" w:lineRule="atLeast"/>
              <w:ind w:left="0" w:hanging="2"/>
              <w:jc w:val="center"/>
              <w:rPr>
                <w:rFonts w:asciiTheme="minorHAnsi" w:eastAsia="Century Gothic" w:hAnsiTheme="minorHAnsi" w:cstheme="minorHAnsi"/>
                <w:b/>
                <w:sz w:val="20"/>
                <w:szCs w:val="20"/>
                <w:lang w:val="es-ES"/>
              </w:rPr>
            </w:pPr>
          </w:p>
          <w:p w14:paraId="64AAB09F" w14:textId="77777777" w:rsidR="004D1A66" w:rsidRPr="00F00BC5" w:rsidRDefault="004D1A66" w:rsidP="004D1A66">
            <w:pPr>
              <w:spacing w:line="242" w:lineRule="auto"/>
              <w:ind w:left="0" w:right="143" w:hanging="2"/>
              <w:jc w:val="center"/>
              <w:rPr>
                <w:rFonts w:asciiTheme="minorHAnsi" w:eastAsia="Century Gothic" w:hAnsiTheme="minorHAnsi" w:cstheme="minorHAnsi"/>
                <w:b/>
                <w:sz w:val="20"/>
                <w:szCs w:val="20"/>
                <w:lang w:val="es-ES"/>
              </w:rPr>
            </w:pPr>
            <w:r w:rsidRPr="00F00BC5">
              <w:rPr>
                <w:rFonts w:asciiTheme="minorHAnsi" w:eastAsia="Century Gothic" w:hAnsiTheme="minorHAnsi" w:cstheme="minorHAnsi"/>
                <w:b/>
                <w:spacing w:val="-8"/>
                <w:sz w:val="20"/>
                <w:szCs w:val="20"/>
                <w:lang w:val="es-ES"/>
              </w:rPr>
              <w:t>HORAS</w:t>
            </w:r>
            <w:r w:rsidRPr="00F00BC5">
              <w:rPr>
                <w:rFonts w:asciiTheme="minorHAnsi" w:eastAsia="Century Gothic" w:hAnsiTheme="minorHAnsi" w:cstheme="minorHAnsi"/>
                <w:b/>
                <w:spacing w:val="-6"/>
                <w:sz w:val="20"/>
                <w:szCs w:val="20"/>
                <w:lang w:val="es-ES"/>
              </w:rPr>
              <w:t xml:space="preserve"> DE CURSO</w:t>
            </w:r>
          </w:p>
        </w:tc>
      </w:tr>
      <w:tr w:rsidR="004D1A66" w:rsidRPr="00F00BC5" w14:paraId="78E60876" w14:textId="77777777" w:rsidTr="009A1C78">
        <w:trPr>
          <w:gridAfter w:val="1"/>
          <w:wAfter w:w="42" w:type="dxa"/>
          <w:trHeight w:val="3924"/>
          <w:jc w:val="center"/>
        </w:trPr>
        <w:tc>
          <w:tcPr>
            <w:tcW w:w="374" w:type="dxa"/>
            <w:tcBorders>
              <w:bottom w:val="single" w:sz="4" w:space="0" w:color="auto"/>
            </w:tcBorders>
          </w:tcPr>
          <w:p w14:paraId="479D28AB" w14:textId="77777777" w:rsidR="004D1A66" w:rsidRPr="00F00BC5" w:rsidRDefault="004D1A66" w:rsidP="004D1A66">
            <w:pPr>
              <w:spacing w:line="1" w:lineRule="atLeast"/>
              <w:ind w:left="0" w:hanging="2"/>
              <w:rPr>
                <w:rFonts w:asciiTheme="minorHAnsi" w:eastAsia="Century Gothic" w:hAnsiTheme="minorHAnsi" w:cstheme="minorHAnsi"/>
                <w:b/>
                <w:sz w:val="20"/>
                <w:szCs w:val="20"/>
                <w:lang w:val="es-ES"/>
              </w:rPr>
            </w:pPr>
          </w:p>
          <w:p w14:paraId="732E03C2" w14:textId="77777777" w:rsidR="004D1A66" w:rsidRPr="00F00BC5" w:rsidRDefault="004D1A66" w:rsidP="004D1A66">
            <w:pPr>
              <w:spacing w:line="1" w:lineRule="atLeast"/>
              <w:ind w:left="0" w:hanging="2"/>
              <w:rPr>
                <w:rFonts w:asciiTheme="minorHAnsi" w:eastAsia="Century Gothic" w:hAnsiTheme="minorHAnsi" w:cstheme="minorHAnsi"/>
                <w:b/>
                <w:sz w:val="20"/>
                <w:szCs w:val="20"/>
                <w:lang w:val="es-ES"/>
              </w:rPr>
            </w:pPr>
          </w:p>
          <w:p w14:paraId="47531FF0" w14:textId="77777777" w:rsidR="004D1A66" w:rsidRPr="00F00BC5" w:rsidRDefault="004D1A66" w:rsidP="004D1A66">
            <w:pPr>
              <w:spacing w:line="1" w:lineRule="atLeast"/>
              <w:ind w:left="0" w:hanging="2"/>
              <w:rPr>
                <w:rFonts w:asciiTheme="minorHAnsi" w:eastAsia="Century Gothic" w:hAnsiTheme="minorHAnsi" w:cstheme="minorHAnsi"/>
                <w:b/>
                <w:sz w:val="20"/>
                <w:szCs w:val="20"/>
                <w:lang w:val="es-ES"/>
              </w:rPr>
            </w:pPr>
          </w:p>
          <w:p w14:paraId="5AFD1AC5" w14:textId="77777777" w:rsidR="004D1A66" w:rsidRPr="00F00BC5" w:rsidRDefault="004D1A66" w:rsidP="004D1A66">
            <w:pPr>
              <w:spacing w:line="1" w:lineRule="atLeast"/>
              <w:ind w:left="0" w:hanging="2"/>
              <w:rPr>
                <w:rFonts w:asciiTheme="minorHAnsi" w:eastAsia="Century Gothic" w:hAnsiTheme="minorHAnsi" w:cstheme="minorHAnsi"/>
                <w:b/>
                <w:sz w:val="20"/>
                <w:szCs w:val="20"/>
                <w:lang w:val="es-ES"/>
              </w:rPr>
            </w:pPr>
          </w:p>
          <w:p w14:paraId="3AF8D693" w14:textId="77777777" w:rsidR="004D1A66" w:rsidRPr="00F00BC5" w:rsidRDefault="004D1A66" w:rsidP="004D1A66">
            <w:pPr>
              <w:spacing w:line="1" w:lineRule="atLeast"/>
              <w:ind w:left="0" w:hanging="2"/>
              <w:rPr>
                <w:rFonts w:asciiTheme="minorHAnsi" w:eastAsia="Century Gothic" w:hAnsiTheme="minorHAnsi" w:cstheme="minorHAnsi"/>
                <w:b/>
                <w:sz w:val="20"/>
                <w:szCs w:val="20"/>
                <w:lang w:val="es-ES"/>
              </w:rPr>
            </w:pPr>
          </w:p>
          <w:p w14:paraId="774CAB87" w14:textId="77777777" w:rsidR="004D1A66" w:rsidRPr="00F00BC5" w:rsidRDefault="004D1A66" w:rsidP="004D1A66">
            <w:pPr>
              <w:spacing w:line="1" w:lineRule="atLeast"/>
              <w:ind w:left="0" w:hanging="2"/>
              <w:rPr>
                <w:rFonts w:asciiTheme="minorHAnsi" w:eastAsia="Century Gothic" w:hAnsiTheme="minorHAnsi" w:cstheme="minorHAnsi"/>
                <w:b/>
                <w:sz w:val="20"/>
                <w:szCs w:val="20"/>
                <w:lang w:val="es-ES"/>
              </w:rPr>
            </w:pPr>
          </w:p>
          <w:p w14:paraId="535D49FC" w14:textId="77777777" w:rsidR="004D1A66" w:rsidRPr="00F00BC5" w:rsidRDefault="004D1A66" w:rsidP="004D1A66">
            <w:pPr>
              <w:spacing w:line="1" w:lineRule="atLeast"/>
              <w:ind w:left="0" w:hanging="2"/>
              <w:rPr>
                <w:rFonts w:asciiTheme="minorHAnsi" w:eastAsia="Century Gothic" w:hAnsiTheme="minorHAnsi" w:cstheme="minorHAnsi"/>
                <w:b/>
                <w:sz w:val="20"/>
                <w:szCs w:val="20"/>
                <w:lang w:val="es-ES"/>
              </w:rPr>
            </w:pPr>
          </w:p>
          <w:p w14:paraId="3CEC30C6" w14:textId="77777777" w:rsidR="004D1A66" w:rsidRPr="00F00BC5" w:rsidRDefault="004D1A66" w:rsidP="004D1A66">
            <w:pPr>
              <w:spacing w:line="1" w:lineRule="atLeast"/>
              <w:ind w:left="0" w:hanging="2"/>
              <w:rPr>
                <w:rFonts w:asciiTheme="minorHAnsi" w:eastAsia="Century Gothic" w:hAnsiTheme="minorHAnsi" w:cstheme="minorHAnsi"/>
                <w:b/>
                <w:sz w:val="20"/>
                <w:szCs w:val="20"/>
                <w:lang w:val="es-ES"/>
              </w:rPr>
            </w:pPr>
          </w:p>
          <w:p w14:paraId="4C17E8CE" w14:textId="77777777" w:rsidR="004D1A66" w:rsidRPr="00F00BC5" w:rsidRDefault="004D1A66" w:rsidP="004D1A66">
            <w:pPr>
              <w:spacing w:before="127" w:line="1" w:lineRule="atLeast"/>
              <w:ind w:left="0" w:hanging="2"/>
              <w:rPr>
                <w:rFonts w:asciiTheme="minorHAnsi" w:eastAsia="Century Gothic" w:hAnsiTheme="minorHAnsi" w:cstheme="minorHAnsi"/>
                <w:b/>
                <w:sz w:val="20"/>
                <w:szCs w:val="20"/>
                <w:lang w:val="es-ES"/>
              </w:rPr>
            </w:pPr>
          </w:p>
          <w:p w14:paraId="4C4B0E9C" w14:textId="77777777" w:rsidR="004D1A66" w:rsidRPr="00F00BC5" w:rsidRDefault="004D1A66" w:rsidP="004D1A66">
            <w:pPr>
              <w:spacing w:line="1" w:lineRule="atLeast"/>
              <w:ind w:left="0" w:hanging="2"/>
              <w:rPr>
                <w:rFonts w:asciiTheme="minorHAnsi" w:eastAsia="Century Gothic" w:hAnsiTheme="minorHAnsi" w:cstheme="minorHAnsi"/>
                <w:b/>
                <w:sz w:val="20"/>
                <w:szCs w:val="20"/>
                <w:lang w:val="es-ES"/>
              </w:rPr>
            </w:pPr>
            <w:r w:rsidRPr="00F00BC5">
              <w:rPr>
                <w:rFonts w:asciiTheme="minorHAnsi" w:eastAsia="Century Gothic" w:hAnsiTheme="minorHAnsi" w:cstheme="minorHAnsi"/>
                <w:b/>
                <w:spacing w:val="-10"/>
                <w:sz w:val="20"/>
                <w:szCs w:val="20"/>
                <w:lang w:val="es-ES"/>
              </w:rPr>
              <w:t>1</w:t>
            </w:r>
          </w:p>
        </w:tc>
        <w:tc>
          <w:tcPr>
            <w:tcW w:w="1548" w:type="dxa"/>
            <w:tcBorders>
              <w:top w:val="nil"/>
              <w:bottom w:val="single" w:sz="4" w:space="0" w:color="auto"/>
            </w:tcBorders>
          </w:tcPr>
          <w:p w14:paraId="767C6676" w14:textId="77777777" w:rsidR="004D1A66" w:rsidRPr="00F00BC5" w:rsidRDefault="004D1A66" w:rsidP="004D1A66">
            <w:pPr>
              <w:spacing w:line="1" w:lineRule="atLeast"/>
              <w:ind w:left="0" w:hanging="2"/>
              <w:rPr>
                <w:rFonts w:asciiTheme="minorHAnsi" w:eastAsia="Century Gothic" w:hAnsiTheme="minorHAnsi" w:cstheme="minorHAnsi"/>
                <w:b/>
                <w:sz w:val="20"/>
                <w:szCs w:val="20"/>
              </w:rPr>
            </w:pPr>
          </w:p>
          <w:p w14:paraId="1D73BD5F" w14:textId="77777777" w:rsidR="004D1A66" w:rsidRPr="00F00BC5" w:rsidRDefault="004D1A66" w:rsidP="004D1A66">
            <w:pPr>
              <w:spacing w:line="1" w:lineRule="atLeast"/>
              <w:ind w:left="0" w:hanging="2"/>
              <w:rPr>
                <w:rFonts w:asciiTheme="minorHAnsi" w:eastAsia="Century Gothic" w:hAnsiTheme="minorHAnsi" w:cstheme="minorHAnsi"/>
                <w:b/>
                <w:sz w:val="20"/>
                <w:szCs w:val="20"/>
              </w:rPr>
            </w:pPr>
          </w:p>
          <w:p w14:paraId="7C34ACC4" w14:textId="77777777" w:rsidR="004D1A66" w:rsidRPr="00F00BC5" w:rsidRDefault="004D1A66" w:rsidP="004D1A66">
            <w:pPr>
              <w:spacing w:before="136" w:line="1" w:lineRule="atLeast"/>
              <w:ind w:left="0" w:hanging="2"/>
              <w:rPr>
                <w:rFonts w:asciiTheme="minorHAnsi" w:eastAsia="Century Gothic" w:hAnsiTheme="minorHAnsi" w:cstheme="minorHAnsi"/>
                <w:b/>
                <w:sz w:val="20"/>
                <w:szCs w:val="20"/>
              </w:rPr>
            </w:pPr>
          </w:p>
          <w:p w14:paraId="0BD4D172" w14:textId="77777777" w:rsidR="004D1A66" w:rsidRPr="00F00BC5" w:rsidRDefault="004D1A66" w:rsidP="004D1A66">
            <w:pPr>
              <w:keepNext/>
              <w:keepLines/>
              <w:overflowPunct w:val="0"/>
              <w:adjustRightInd w:val="0"/>
              <w:spacing w:before="480" w:after="120" w:line="1" w:lineRule="atLeast"/>
              <w:ind w:left="0" w:hanging="2"/>
              <w:textAlignment w:val="baseline"/>
              <w:rPr>
                <w:rFonts w:asciiTheme="minorHAnsi" w:hAnsiTheme="minorHAnsi" w:cstheme="minorHAnsi"/>
                <w:sz w:val="20"/>
                <w:szCs w:val="20"/>
                <w:lang w:eastAsia="es-ES"/>
              </w:rPr>
            </w:pPr>
            <w:r w:rsidRPr="00F00BC5">
              <w:rPr>
                <w:rFonts w:asciiTheme="minorHAnsi" w:hAnsiTheme="minorHAnsi" w:cstheme="minorHAnsi"/>
                <w:b/>
                <w:spacing w:val="-2"/>
                <w:sz w:val="20"/>
                <w:szCs w:val="20"/>
                <w:lang w:eastAsia="es-ES"/>
              </w:rPr>
              <w:t>CURSO SEGUNDO NIVEL DE LENGUA DE SEÑAS COLOMBIANA</w:t>
            </w:r>
          </w:p>
        </w:tc>
        <w:tc>
          <w:tcPr>
            <w:tcW w:w="2494" w:type="dxa"/>
            <w:tcBorders>
              <w:top w:val="nil"/>
              <w:bottom w:val="single" w:sz="4" w:space="0" w:color="auto"/>
            </w:tcBorders>
            <w:vAlign w:val="center"/>
          </w:tcPr>
          <w:p w14:paraId="7E73A7CD" w14:textId="77777777" w:rsidR="004D1A66" w:rsidRPr="00F00BC5" w:rsidRDefault="004D1A66" w:rsidP="004D1A66">
            <w:pPr>
              <w:spacing w:line="1" w:lineRule="atLeast"/>
              <w:ind w:left="0" w:hanging="2"/>
              <w:jc w:val="both"/>
              <w:rPr>
                <w:rFonts w:asciiTheme="minorHAnsi" w:hAnsiTheme="minorHAnsi" w:cstheme="minorHAnsi"/>
                <w:color w:val="000000"/>
                <w:sz w:val="20"/>
                <w:szCs w:val="20"/>
              </w:rPr>
            </w:pPr>
            <w:r w:rsidRPr="00F00BC5">
              <w:rPr>
                <w:rFonts w:asciiTheme="minorHAnsi" w:hAnsiTheme="minorHAnsi" w:cstheme="minorHAnsi"/>
                <w:color w:val="000000"/>
                <w:sz w:val="20"/>
                <w:szCs w:val="20"/>
              </w:rPr>
              <w:t>Contratar la prestación de servicios para el diseño y ejecución de un curso presencial de segundo nivel en Lengua de Señas Colombiana, con una intensidad total de cuarenta (40) horas académicas, distribuidas en jornadas de cuatro (4) horas cada una, dirigido a cuarenta (40) funcionarios del área asistencial de la Administración Municipal de Funza.</w:t>
            </w:r>
          </w:p>
          <w:p w14:paraId="35F955D0" w14:textId="77777777" w:rsidR="004D1A66" w:rsidRPr="00F00BC5" w:rsidRDefault="004D1A66" w:rsidP="004D1A66">
            <w:pPr>
              <w:spacing w:line="1" w:lineRule="atLeast"/>
              <w:ind w:left="0" w:hanging="2"/>
              <w:jc w:val="both"/>
              <w:rPr>
                <w:rFonts w:asciiTheme="minorHAnsi" w:hAnsiTheme="minorHAnsi" w:cstheme="minorHAnsi"/>
                <w:color w:val="000000"/>
                <w:sz w:val="20"/>
                <w:szCs w:val="20"/>
              </w:rPr>
            </w:pPr>
            <w:r w:rsidRPr="00F00BC5">
              <w:rPr>
                <w:rFonts w:asciiTheme="minorHAnsi" w:hAnsiTheme="minorHAnsi" w:cstheme="minorHAnsi"/>
                <w:color w:val="000000"/>
                <w:sz w:val="20"/>
                <w:szCs w:val="20"/>
              </w:rPr>
              <w:t>El curso deberá desarrollarse conforme a los lineamientos normativos vigentes en materia de inclusión, accesibilidad y atención a población con discapacidad, así como bajo metodologías participativas y prácticas para formación de adultos.</w:t>
            </w:r>
          </w:p>
          <w:p w14:paraId="395DED98" w14:textId="77777777" w:rsidR="004D1A66" w:rsidRPr="00F00BC5" w:rsidRDefault="004D1A66" w:rsidP="004D1A66">
            <w:pPr>
              <w:spacing w:line="1" w:lineRule="atLeast"/>
              <w:ind w:left="0" w:hanging="2"/>
              <w:jc w:val="both"/>
              <w:rPr>
                <w:rFonts w:asciiTheme="minorHAnsi" w:hAnsiTheme="minorHAnsi" w:cstheme="minorHAnsi"/>
                <w:color w:val="000000"/>
                <w:sz w:val="20"/>
                <w:szCs w:val="20"/>
              </w:rPr>
            </w:pPr>
            <w:r w:rsidRPr="00F00BC5">
              <w:rPr>
                <w:rFonts w:asciiTheme="minorHAnsi" w:hAnsiTheme="minorHAnsi" w:cstheme="minorHAnsi"/>
                <w:color w:val="000000"/>
                <w:sz w:val="20"/>
                <w:szCs w:val="20"/>
              </w:rPr>
              <w:t>Se desarrollará mediante una metodología teórico-práctica e incluirá como mínimo los siguientes componentes:</w:t>
            </w:r>
          </w:p>
          <w:p w14:paraId="6370C2AC" w14:textId="77777777" w:rsidR="004D1A66" w:rsidRPr="00F00BC5" w:rsidRDefault="004D1A66" w:rsidP="004D1A66">
            <w:pPr>
              <w:spacing w:line="1" w:lineRule="atLeast"/>
              <w:ind w:left="0" w:hanging="2"/>
              <w:rPr>
                <w:rFonts w:asciiTheme="minorHAnsi" w:hAnsiTheme="minorHAnsi" w:cstheme="minorHAnsi"/>
                <w:b/>
                <w:bCs/>
                <w:color w:val="000000"/>
                <w:sz w:val="20"/>
                <w:szCs w:val="20"/>
                <w:lang w:val="es-ES"/>
              </w:rPr>
            </w:pPr>
            <w:r w:rsidRPr="00F00BC5">
              <w:rPr>
                <w:rFonts w:asciiTheme="minorHAnsi" w:hAnsiTheme="minorHAnsi" w:cstheme="minorHAnsi"/>
                <w:b/>
                <w:bCs/>
                <w:color w:val="000000"/>
                <w:sz w:val="20"/>
                <w:szCs w:val="20"/>
                <w:lang w:val="es-ES"/>
              </w:rPr>
              <w:t>Módulo 1.</w:t>
            </w:r>
            <w:r w:rsidRPr="00F00BC5">
              <w:rPr>
                <w:rFonts w:asciiTheme="minorHAnsi" w:hAnsiTheme="minorHAnsi" w:cstheme="minorHAnsi"/>
                <w:color w:val="000000"/>
                <w:sz w:val="20"/>
                <w:szCs w:val="20"/>
                <w:lang w:val="es-ES"/>
              </w:rPr>
              <w:t xml:space="preserve"> </w:t>
            </w:r>
            <w:r w:rsidRPr="00F00BC5">
              <w:rPr>
                <w:rFonts w:asciiTheme="minorHAnsi" w:hAnsiTheme="minorHAnsi" w:cstheme="minorHAnsi"/>
                <w:b/>
                <w:bCs/>
                <w:color w:val="000000"/>
                <w:sz w:val="20"/>
                <w:szCs w:val="20"/>
                <w:lang w:val="es-ES"/>
              </w:rPr>
              <w:t xml:space="preserve">Repaso estructurado y afianzamiento </w:t>
            </w:r>
          </w:p>
          <w:p w14:paraId="77E9343F" w14:textId="77777777" w:rsidR="004D1A66" w:rsidRPr="00F00BC5" w:rsidRDefault="004D1A66" w:rsidP="004D1A66">
            <w:pPr>
              <w:spacing w:line="1" w:lineRule="atLeast"/>
              <w:ind w:left="0" w:hanging="2"/>
              <w:rPr>
                <w:rFonts w:asciiTheme="minorHAnsi" w:hAnsiTheme="minorHAnsi" w:cstheme="minorHAnsi"/>
                <w:color w:val="000000"/>
                <w:sz w:val="20"/>
                <w:szCs w:val="20"/>
                <w:lang w:val="es-ES"/>
              </w:rPr>
            </w:pPr>
            <w:r w:rsidRPr="00F00BC5">
              <w:rPr>
                <w:rFonts w:asciiTheme="minorHAnsi" w:hAnsiTheme="minorHAnsi" w:cstheme="minorHAnsi"/>
                <w:color w:val="000000"/>
                <w:sz w:val="20"/>
                <w:szCs w:val="20"/>
                <w:lang w:val="es-ES"/>
              </w:rPr>
              <w:t>• Reforzamiento de alfabeto y vocabulario base.</w:t>
            </w:r>
          </w:p>
          <w:p w14:paraId="48864714" w14:textId="77777777" w:rsidR="004D1A66" w:rsidRPr="00F00BC5" w:rsidRDefault="004D1A66" w:rsidP="004D1A66">
            <w:pPr>
              <w:spacing w:line="1" w:lineRule="atLeast"/>
              <w:ind w:left="0" w:hanging="2"/>
              <w:rPr>
                <w:rFonts w:asciiTheme="minorHAnsi" w:hAnsiTheme="minorHAnsi" w:cstheme="minorHAnsi"/>
                <w:color w:val="000000"/>
                <w:sz w:val="20"/>
                <w:szCs w:val="20"/>
                <w:lang w:val="es-ES"/>
              </w:rPr>
            </w:pPr>
            <w:r w:rsidRPr="00F00BC5">
              <w:rPr>
                <w:rFonts w:asciiTheme="minorHAnsi" w:hAnsiTheme="minorHAnsi" w:cstheme="minorHAnsi"/>
                <w:color w:val="000000"/>
                <w:sz w:val="20"/>
                <w:szCs w:val="20"/>
                <w:lang w:val="es-ES"/>
              </w:rPr>
              <w:t>• Corrección de configuración manual.</w:t>
            </w:r>
          </w:p>
          <w:p w14:paraId="62619D36" w14:textId="77777777" w:rsidR="004D1A66" w:rsidRPr="00F00BC5" w:rsidRDefault="004D1A66" w:rsidP="004D1A66">
            <w:pPr>
              <w:spacing w:line="1" w:lineRule="atLeast"/>
              <w:ind w:left="0" w:hanging="2"/>
              <w:rPr>
                <w:rFonts w:asciiTheme="minorHAnsi" w:hAnsiTheme="minorHAnsi" w:cstheme="minorHAnsi"/>
                <w:color w:val="000000"/>
                <w:sz w:val="20"/>
                <w:szCs w:val="20"/>
                <w:lang w:val="es-ES"/>
              </w:rPr>
            </w:pPr>
            <w:r w:rsidRPr="00F00BC5">
              <w:rPr>
                <w:rFonts w:asciiTheme="minorHAnsi" w:hAnsiTheme="minorHAnsi" w:cstheme="minorHAnsi"/>
                <w:color w:val="000000"/>
                <w:sz w:val="20"/>
                <w:szCs w:val="20"/>
                <w:lang w:val="es-ES"/>
              </w:rPr>
              <w:t>• Expresión facial y corporal en LSC.</w:t>
            </w:r>
          </w:p>
          <w:p w14:paraId="55D8FD61" w14:textId="77777777" w:rsidR="004D1A66" w:rsidRPr="00F00BC5" w:rsidRDefault="004D1A66" w:rsidP="004D1A66">
            <w:pPr>
              <w:spacing w:line="1" w:lineRule="atLeast"/>
              <w:ind w:left="0" w:hanging="2"/>
              <w:rPr>
                <w:rFonts w:asciiTheme="minorHAnsi" w:hAnsiTheme="minorHAnsi" w:cstheme="minorHAnsi"/>
                <w:color w:val="000000"/>
                <w:sz w:val="20"/>
                <w:szCs w:val="20"/>
                <w:lang w:val="es-ES"/>
              </w:rPr>
            </w:pPr>
            <w:r w:rsidRPr="00F00BC5">
              <w:rPr>
                <w:rFonts w:asciiTheme="minorHAnsi" w:hAnsiTheme="minorHAnsi" w:cstheme="minorHAnsi"/>
                <w:color w:val="000000"/>
                <w:sz w:val="20"/>
                <w:szCs w:val="20"/>
                <w:lang w:val="es-ES"/>
              </w:rPr>
              <w:t>• Errores frecuentes.</w:t>
            </w:r>
          </w:p>
          <w:p w14:paraId="007D4723" w14:textId="77777777" w:rsidR="004D1A66" w:rsidRPr="00F00BC5" w:rsidRDefault="004D1A66" w:rsidP="004D1A66">
            <w:pPr>
              <w:spacing w:line="1" w:lineRule="atLeast"/>
              <w:ind w:left="0" w:hanging="2"/>
              <w:rPr>
                <w:rFonts w:asciiTheme="minorHAnsi" w:hAnsiTheme="minorHAnsi" w:cstheme="minorHAnsi"/>
                <w:b/>
                <w:bCs/>
                <w:color w:val="000000"/>
                <w:sz w:val="20"/>
                <w:szCs w:val="20"/>
                <w:lang w:val="es-ES"/>
              </w:rPr>
            </w:pPr>
            <w:r w:rsidRPr="00F00BC5">
              <w:rPr>
                <w:rFonts w:asciiTheme="minorHAnsi" w:hAnsiTheme="minorHAnsi" w:cstheme="minorHAnsi"/>
                <w:b/>
                <w:bCs/>
                <w:color w:val="000000"/>
                <w:sz w:val="20"/>
                <w:szCs w:val="20"/>
                <w:lang w:val="es-ES"/>
              </w:rPr>
              <w:t>Módulo 2.</w:t>
            </w:r>
            <w:r w:rsidRPr="00F00BC5">
              <w:rPr>
                <w:rFonts w:asciiTheme="minorHAnsi" w:hAnsiTheme="minorHAnsi" w:cstheme="minorHAnsi"/>
                <w:color w:val="000000"/>
                <w:sz w:val="20"/>
                <w:szCs w:val="20"/>
                <w:lang w:val="es-ES"/>
              </w:rPr>
              <w:t xml:space="preserve"> </w:t>
            </w:r>
            <w:r w:rsidRPr="00F00BC5">
              <w:rPr>
                <w:rFonts w:asciiTheme="minorHAnsi" w:hAnsiTheme="minorHAnsi" w:cstheme="minorHAnsi"/>
                <w:b/>
                <w:bCs/>
                <w:color w:val="000000"/>
                <w:sz w:val="20"/>
                <w:szCs w:val="20"/>
                <w:lang w:val="es-ES"/>
              </w:rPr>
              <w:t xml:space="preserve">Estructura gramatical en LSC </w:t>
            </w:r>
          </w:p>
          <w:p w14:paraId="611EB579" w14:textId="77777777" w:rsidR="004D1A66" w:rsidRPr="00F00BC5" w:rsidRDefault="004D1A66" w:rsidP="004D1A66">
            <w:pPr>
              <w:spacing w:line="1" w:lineRule="atLeast"/>
              <w:ind w:left="0" w:hanging="2"/>
              <w:rPr>
                <w:rFonts w:asciiTheme="minorHAnsi" w:hAnsiTheme="minorHAnsi" w:cstheme="minorHAnsi"/>
                <w:color w:val="000000"/>
                <w:sz w:val="20"/>
                <w:szCs w:val="20"/>
                <w:lang w:val="es-ES"/>
              </w:rPr>
            </w:pPr>
            <w:r w:rsidRPr="00F00BC5">
              <w:rPr>
                <w:rFonts w:asciiTheme="minorHAnsi" w:hAnsiTheme="minorHAnsi" w:cstheme="minorHAnsi"/>
                <w:color w:val="000000"/>
                <w:sz w:val="20"/>
                <w:szCs w:val="20"/>
                <w:lang w:val="es-ES"/>
              </w:rPr>
              <w:t>• Orden gramatical propio de la LSC (Sujeto – Objeto – Verbo).</w:t>
            </w:r>
          </w:p>
          <w:p w14:paraId="7224BFCB" w14:textId="77777777" w:rsidR="004D1A66" w:rsidRPr="00F00BC5" w:rsidRDefault="004D1A66" w:rsidP="004D1A66">
            <w:pPr>
              <w:spacing w:line="1" w:lineRule="atLeast"/>
              <w:ind w:left="0" w:hanging="2"/>
              <w:rPr>
                <w:rFonts w:asciiTheme="minorHAnsi" w:hAnsiTheme="minorHAnsi" w:cstheme="minorHAnsi"/>
                <w:color w:val="000000"/>
                <w:sz w:val="20"/>
                <w:szCs w:val="20"/>
                <w:lang w:val="es-ES"/>
              </w:rPr>
            </w:pPr>
            <w:r w:rsidRPr="00F00BC5">
              <w:rPr>
                <w:rFonts w:asciiTheme="minorHAnsi" w:hAnsiTheme="minorHAnsi" w:cstheme="minorHAnsi"/>
                <w:color w:val="000000"/>
                <w:sz w:val="20"/>
                <w:szCs w:val="20"/>
                <w:lang w:val="es-ES"/>
              </w:rPr>
              <w:t>• Uso del espacio gramatical.</w:t>
            </w:r>
          </w:p>
          <w:p w14:paraId="06DEB613" w14:textId="77777777" w:rsidR="004D1A66" w:rsidRPr="00F00BC5" w:rsidRDefault="004D1A66" w:rsidP="004D1A66">
            <w:pPr>
              <w:spacing w:line="1" w:lineRule="atLeast"/>
              <w:ind w:left="0" w:hanging="2"/>
              <w:rPr>
                <w:rFonts w:asciiTheme="minorHAnsi" w:hAnsiTheme="minorHAnsi" w:cstheme="minorHAnsi"/>
                <w:color w:val="000000"/>
                <w:sz w:val="20"/>
                <w:szCs w:val="20"/>
                <w:lang w:val="es-ES"/>
              </w:rPr>
            </w:pPr>
            <w:r w:rsidRPr="00F00BC5">
              <w:rPr>
                <w:rFonts w:asciiTheme="minorHAnsi" w:hAnsiTheme="minorHAnsi" w:cstheme="minorHAnsi"/>
                <w:color w:val="000000"/>
                <w:sz w:val="20"/>
                <w:szCs w:val="20"/>
                <w:lang w:val="es-ES"/>
              </w:rPr>
              <w:t>• Clasificadores.</w:t>
            </w:r>
          </w:p>
          <w:p w14:paraId="28FBBCF6" w14:textId="77777777" w:rsidR="004D1A66" w:rsidRPr="00F00BC5" w:rsidRDefault="004D1A66" w:rsidP="004D1A66">
            <w:pPr>
              <w:spacing w:line="1" w:lineRule="atLeast"/>
              <w:ind w:left="0" w:hanging="2"/>
              <w:rPr>
                <w:rFonts w:asciiTheme="minorHAnsi" w:hAnsiTheme="minorHAnsi" w:cstheme="minorHAnsi"/>
                <w:color w:val="000000"/>
                <w:sz w:val="20"/>
                <w:szCs w:val="20"/>
                <w:lang w:val="es-ES"/>
              </w:rPr>
            </w:pPr>
            <w:r w:rsidRPr="00F00BC5">
              <w:rPr>
                <w:rFonts w:asciiTheme="minorHAnsi" w:hAnsiTheme="minorHAnsi" w:cstheme="minorHAnsi"/>
                <w:color w:val="000000"/>
                <w:sz w:val="20"/>
                <w:szCs w:val="20"/>
                <w:lang w:val="es-ES"/>
              </w:rPr>
              <w:t>• Negación e interrogación.</w:t>
            </w:r>
          </w:p>
          <w:p w14:paraId="5C8CFCD6" w14:textId="77777777" w:rsidR="004D1A66" w:rsidRPr="00F00BC5" w:rsidRDefault="004D1A66" w:rsidP="004D1A66">
            <w:pPr>
              <w:spacing w:line="1" w:lineRule="atLeast"/>
              <w:ind w:left="0" w:hanging="2"/>
              <w:rPr>
                <w:rFonts w:asciiTheme="minorHAnsi" w:hAnsiTheme="minorHAnsi" w:cstheme="minorHAnsi"/>
                <w:color w:val="000000"/>
                <w:sz w:val="20"/>
                <w:szCs w:val="20"/>
                <w:lang w:val="es-ES"/>
              </w:rPr>
            </w:pPr>
            <w:r w:rsidRPr="00F00BC5">
              <w:rPr>
                <w:rFonts w:asciiTheme="minorHAnsi" w:hAnsiTheme="minorHAnsi" w:cstheme="minorHAnsi"/>
                <w:color w:val="000000"/>
                <w:sz w:val="20"/>
                <w:szCs w:val="20"/>
                <w:lang w:val="es-ES"/>
              </w:rPr>
              <w:t>• Marcadores temporales.</w:t>
            </w:r>
          </w:p>
          <w:p w14:paraId="27CC84EC" w14:textId="77777777" w:rsidR="004D1A66" w:rsidRPr="00F00BC5" w:rsidRDefault="004D1A66" w:rsidP="004D1A66">
            <w:pPr>
              <w:spacing w:line="1" w:lineRule="atLeast"/>
              <w:ind w:left="0" w:hanging="2"/>
              <w:rPr>
                <w:rFonts w:asciiTheme="minorHAnsi" w:hAnsiTheme="minorHAnsi" w:cstheme="minorHAnsi"/>
                <w:color w:val="000000"/>
                <w:sz w:val="20"/>
                <w:szCs w:val="20"/>
                <w:lang w:val="es-ES"/>
              </w:rPr>
            </w:pPr>
            <w:r w:rsidRPr="00F00BC5">
              <w:rPr>
                <w:rFonts w:asciiTheme="minorHAnsi" w:hAnsiTheme="minorHAnsi" w:cstheme="minorHAnsi"/>
                <w:b/>
                <w:bCs/>
                <w:color w:val="000000"/>
                <w:sz w:val="20"/>
                <w:szCs w:val="20"/>
                <w:lang w:val="es-ES"/>
              </w:rPr>
              <w:t>Módulo 3.</w:t>
            </w:r>
            <w:r w:rsidRPr="00F00BC5">
              <w:rPr>
                <w:rFonts w:asciiTheme="minorHAnsi" w:hAnsiTheme="minorHAnsi" w:cstheme="minorHAnsi"/>
                <w:color w:val="000000"/>
                <w:sz w:val="20"/>
                <w:szCs w:val="20"/>
                <w:lang w:val="es-ES"/>
              </w:rPr>
              <w:t xml:space="preserve"> </w:t>
            </w:r>
            <w:r w:rsidRPr="00F00BC5">
              <w:rPr>
                <w:rFonts w:asciiTheme="minorHAnsi" w:hAnsiTheme="minorHAnsi" w:cstheme="minorHAnsi"/>
                <w:b/>
                <w:bCs/>
                <w:color w:val="000000"/>
                <w:sz w:val="20"/>
                <w:szCs w:val="20"/>
                <w:lang w:val="es-ES"/>
              </w:rPr>
              <w:t>Construcción de frases y diálogos.</w:t>
            </w:r>
          </w:p>
          <w:p w14:paraId="6C1409C7" w14:textId="77777777" w:rsidR="004D1A66" w:rsidRPr="00F00BC5" w:rsidRDefault="004D1A66" w:rsidP="004D1A66">
            <w:pPr>
              <w:spacing w:line="1" w:lineRule="atLeast"/>
              <w:ind w:left="0" w:hanging="2"/>
              <w:rPr>
                <w:rFonts w:asciiTheme="minorHAnsi" w:hAnsiTheme="minorHAnsi" w:cstheme="minorHAnsi"/>
                <w:color w:val="000000"/>
                <w:sz w:val="20"/>
                <w:szCs w:val="20"/>
                <w:lang w:val="es-ES"/>
              </w:rPr>
            </w:pPr>
            <w:r w:rsidRPr="00F00BC5">
              <w:rPr>
                <w:rFonts w:asciiTheme="minorHAnsi" w:hAnsiTheme="minorHAnsi" w:cstheme="minorHAnsi"/>
                <w:color w:val="000000"/>
                <w:sz w:val="20"/>
                <w:szCs w:val="20"/>
                <w:lang w:val="es-ES"/>
              </w:rPr>
              <w:t>• Presentaciones formales.</w:t>
            </w:r>
          </w:p>
          <w:p w14:paraId="57C81266" w14:textId="77777777" w:rsidR="004D1A66" w:rsidRPr="00F00BC5" w:rsidRDefault="004D1A66" w:rsidP="004D1A66">
            <w:pPr>
              <w:spacing w:line="1" w:lineRule="atLeast"/>
              <w:ind w:left="0" w:hanging="2"/>
              <w:rPr>
                <w:rFonts w:asciiTheme="minorHAnsi" w:hAnsiTheme="minorHAnsi" w:cstheme="minorHAnsi"/>
                <w:color w:val="000000"/>
                <w:sz w:val="20"/>
                <w:szCs w:val="20"/>
                <w:lang w:val="es-ES"/>
              </w:rPr>
            </w:pPr>
            <w:r w:rsidRPr="00F00BC5">
              <w:rPr>
                <w:rFonts w:asciiTheme="minorHAnsi" w:hAnsiTheme="minorHAnsi" w:cstheme="minorHAnsi"/>
                <w:color w:val="000000"/>
                <w:sz w:val="20"/>
                <w:szCs w:val="20"/>
                <w:lang w:val="es-ES"/>
              </w:rPr>
              <w:t>• Solicitud y entrega de información.</w:t>
            </w:r>
          </w:p>
          <w:p w14:paraId="3176BDAE" w14:textId="77777777" w:rsidR="004D1A66" w:rsidRPr="00F00BC5" w:rsidRDefault="004D1A66" w:rsidP="004D1A66">
            <w:pPr>
              <w:spacing w:line="1" w:lineRule="atLeast"/>
              <w:ind w:left="0" w:hanging="2"/>
              <w:rPr>
                <w:rFonts w:asciiTheme="minorHAnsi" w:hAnsiTheme="minorHAnsi" w:cstheme="minorHAnsi"/>
                <w:color w:val="000000"/>
                <w:sz w:val="20"/>
                <w:szCs w:val="20"/>
                <w:lang w:val="es-ES"/>
              </w:rPr>
            </w:pPr>
            <w:r w:rsidRPr="00F00BC5">
              <w:rPr>
                <w:rFonts w:asciiTheme="minorHAnsi" w:hAnsiTheme="minorHAnsi" w:cstheme="minorHAnsi"/>
                <w:color w:val="000000"/>
                <w:sz w:val="20"/>
                <w:szCs w:val="20"/>
                <w:lang w:val="es-ES"/>
              </w:rPr>
              <w:t>• Explicación de trámites básicos.</w:t>
            </w:r>
          </w:p>
          <w:p w14:paraId="335781E5" w14:textId="77777777" w:rsidR="004D1A66" w:rsidRPr="00F00BC5" w:rsidRDefault="004D1A66" w:rsidP="004D1A66">
            <w:pPr>
              <w:spacing w:line="1" w:lineRule="atLeast"/>
              <w:ind w:left="0" w:hanging="2"/>
              <w:rPr>
                <w:rFonts w:asciiTheme="minorHAnsi" w:hAnsiTheme="minorHAnsi" w:cstheme="minorHAnsi"/>
                <w:color w:val="000000"/>
                <w:sz w:val="20"/>
                <w:szCs w:val="20"/>
                <w:lang w:val="es-ES"/>
              </w:rPr>
            </w:pPr>
            <w:r w:rsidRPr="00F00BC5">
              <w:rPr>
                <w:rFonts w:asciiTheme="minorHAnsi" w:hAnsiTheme="minorHAnsi" w:cstheme="minorHAnsi"/>
                <w:color w:val="000000"/>
                <w:sz w:val="20"/>
                <w:szCs w:val="20"/>
                <w:lang w:val="es-ES"/>
              </w:rPr>
              <w:t>• Preguntas frecuentes en atención al ciudadano.</w:t>
            </w:r>
          </w:p>
          <w:p w14:paraId="3F1F052F" w14:textId="77777777" w:rsidR="004D1A66" w:rsidRPr="00F00BC5" w:rsidRDefault="004D1A66" w:rsidP="004D1A66">
            <w:pPr>
              <w:spacing w:line="1" w:lineRule="atLeast"/>
              <w:ind w:left="0" w:hanging="2"/>
              <w:rPr>
                <w:rFonts w:asciiTheme="minorHAnsi" w:hAnsiTheme="minorHAnsi" w:cstheme="minorHAnsi"/>
                <w:color w:val="000000"/>
                <w:sz w:val="20"/>
                <w:szCs w:val="20"/>
                <w:lang w:val="es-ES"/>
              </w:rPr>
            </w:pPr>
            <w:r w:rsidRPr="00F00BC5">
              <w:rPr>
                <w:rFonts w:asciiTheme="minorHAnsi" w:hAnsiTheme="minorHAnsi" w:cstheme="minorHAnsi"/>
                <w:color w:val="000000"/>
                <w:sz w:val="20"/>
                <w:szCs w:val="20"/>
                <w:lang w:val="es-ES"/>
              </w:rPr>
              <w:t>• Simulaciones de interacción.</w:t>
            </w:r>
          </w:p>
          <w:p w14:paraId="2416B17F" w14:textId="77777777" w:rsidR="004D1A66" w:rsidRPr="00F00BC5" w:rsidRDefault="004D1A66" w:rsidP="004D1A66">
            <w:pPr>
              <w:spacing w:line="1" w:lineRule="atLeast"/>
              <w:ind w:left="0" w:hanging="2"/>
              <w:rPr>
                <w:rFonts w:asciiTheme="minorHAnsi" w:hAnsiTheme="minorHAnsi" w:cstheme="minorHAnsi"/>
                <w:b/>
                <w:bCs/>
                <w:color w:val="000000"/>
                <w:sz w:val="20"/>
                <w:szCs w:val="20"/>
                <w:lang w:val="es-ES"/>
              </w:rPr>
            </w:pPr>
            <w:r w:rsidRPr="00F00BC5">
              <w:rPr>
                <w:rFonts w:asciiTheme="minorHAnsi" w:hAnsiTheme="minorHAnsi" w:cstheme="minorHAnsi"/>
                <w:b/>
                <w:bCs/>
                <w:color w:val="000000"/>
                <w:sz w:val="20"/>
                <w:szCs w:val="20"/>
                <w:lang w:val="es-ES"/>
              </w:rPr>
              <w:t>Módulo 4.</w:t>
            </w:r>
            <w:r w:rsidRPr="00F00BC5">
              <w:rPr>
                <w:rFonts w:asciiTheme="minorHAnsi" w:hAnsiTheme="minorHAnsi" w:cstheme="minorHAnsi"/>
                <w:color w:val="000000"/>
                <w:sz w:val="20"/>
                <w:szCs w:val="20"/>
                <w:lang w:val="es-ES"/>
              </w:rPr>
              <w:t xml:space="preserve"> </w:t>
            </w:r>
            <w:r w:rsidRPr="00F00BC5">
              <w:rPr>
                <w:rFonts w:asciiTheme="minorHAnsi" w:hAnsiTheme="minorHAnsi" w:cstheme="minorHAnsi"/>
                <w:b/>
                <w:bCs/>
                <w:color w:val="000000"/>
                <w:sz w:val="20"/>
                <w:szCs w:val="20"/>
                <w:lang w:val="es-ES"/>
              </w:rPr>
              <w:t xml:space="preserve">Atención al ciudadano en contexto </w:t>
            </w:r>
            <w:r w:rsidRPr="00F00BC5">
              <w:rPr>
                <w:rFonts w:asciiTheme="minorHAnsi" w:hAnsiTheme="minorHAnsi" w:cstheme="minorHAnsi"/>
                <w:b/>
                <w:bCs/>
                <w:color w:val="000000"/>
                <w:sz w:val="20"/>
                <w:szCs w:val="20"/>
                <w:lang w:val="es-ES"/>
              </w:rPr>
              <w:lastRenderedPageBreak/>
              <w:t xml:space="preserve">institucional </w:t>
            </w:r>
          </w:p>
          <w:p w14:paraId="15A40B50" w14:textId="77777777" w:rsidR="004D1A66" w:rsidRPr="00F00BC5" w:rsidRDefault="004D1A66" w:rsidP="004D1A66">
            <w:pPr>
              <w:spacing w:line="1" w:lineRule="atLeast"/>
              <w:ind w:left="0" w:hanging="2"/>
              <w:rPr>
                <w:rFonts w:asciiTheme="minorHAnsi" w:hAnsiTheme="minorHAnsi" w:cstheme="minorHAnsi"/>
                <w:color w:val="000000"/>
                <w:sz w:val="20"/>
                <w:szCs w:val="20"/>
                <w:lang w:val="es-ES"/>
              </w:rPr>
            </w:pPr>
            <w:r w:rsidRPr="00F00BC5">
              <w:rPr>
                <w:rFonts w:asciiTheme="minorHAnsi" w:hAnsiTheme="minorHAnsi" w:cstheme="minorHAnsi"/>
                <w:color w:val="000000"/>
                <w:sz w:val="20"/>
                <w:szCs w:val="20"/>
                <w:lang w:val="es-ES"/>
              </w:rPr>
              <w:t>• Orientación en ventanilla.</w:t>
            </w:r>
          </w:p>
          <w:p w14:paraId="5152BC0D" w14:textId="77777777" w:rsidR="004D1A66" w:rsidRPr="00F00BC5" w:rsidRDefault="004D1A66" w:rsidP="004D1A66">
            <w:pPr>
              <w:spacing w:line="1" w:lineRule="atLeast"/>
              <w:ind w:left="0" w:hanging="2"/>
              <w:rPr>
                <w:rFonts w:asciiTheme="minorHAnsi" w:hAnsiTheme="minorHAnsi" w:cstheme="minorHAnsi"/>
                <w:color w:val="000000"/>
                <w:sz w:val="20"/>
                <w:szCs w:val="20"/>
                <w:lang w:val="es-ES"/>
              </w:rPr>
            </w:pPr>
            <w:r w:rsidRPr="00F00BC5">
              <w:rPr>
                <w:rFonts w:asciiTheme="minorHAnsi" w:hAnsiTheme="minorHAnsi" w:cstheme="minorHAnsi"/>
                <w:color w:val="000000"/>
                <w:sz w:val="20"/>
                <w:szCs w:val="20"/>
                <w:lang w:val="es-ES"/>
              </w:rPr>
              <w:t>• Explicación de requisitos.</w:t>
            </w:r>
          </w:p>
          <w:p w14:paraId="6E051D34" w14:textId="77777777" w:rsidR="004D1A66" w:rsidRPr="00F00BC5" w:rsidRDefault="004D1A66" w:rsidP="004D1A66">
            <w:pPr>
              <w:spacing w:line="1" w:lineRule="atLeast"/>
              <w:ind w:left="0" w:hanging="2"/>
              <w:rPr>
                <w:rFonts w:asciiTheme="minorHAnsi" w:hAnsiTheme="minorHAnsi" w:cstheme="minorHAnsi"/>
                <w:color w:val="000000"/>
                <w:sz w:val="20"/>
                <w:szCs w:val="20"/>
                <w:lang w:val="es-ES"/>
              </w:rPr>
            </w:pPr>
            <w:r w:rsidRPr="00F00BC5">
              <w:rPr>
                <w:rFonts w:asciiTheme="minorHAnsi" w:hAnsiTheme="minorHAnsi" w:cstheme="minorHAnsi"/>
                <w:color w:val="000000"/>
                <w:sz w:val="20"/>
                <w:szCs w:val="20"/>
                <w:lang w:val="es-ES"/>
              </w:rPr>
              <w:t>• Manejo de turnos y citas.</w:t>
            </w:r>
          </w:p>
          <w:p w14:paraId="553E55F7" w14:textId="77777777" w:rsidR="004D1A66" w:rsidRPr="00F00BC5" w:rsidRDefault="004D1A66" w:rsidP="004D1A66">
            <w:pPr>
              <w:spacing w:line="1" w:lineRule="atLeast"/>
              <w:ind w:left="0" w:hanging="2"/>
              <w:rPr>
                <w:rFonts w:asciiTheme="minorHAnsi" w:hAnsiTheme="minorHAnsi" w:cstheme="minorHAnsi"/>
                <w:color w:val="000000"/>
                <w:sz w:val="20"/>
                <w:szCs w:val="20"/>
                <w:lang w:val="es-ES"/>
              </w:rPr>
            </w:pPr>
            <w:r w:rsidRPr="00F00BC5">
              <w:rPr>
                <w:rFonts w:asciiTheme="minorHAnsi" w:hAnsiTheme="minorHAnsi" w:cstheme="minorHAnsi"/>
                <w:color w:val="000000"/>
                <w:sz w:val="20"/>
                <w:szCs w:val="20"/>
                <w:lang w:val="es-ES"/>
              </w:rPr>
              <w:t>• Situaciones de quejas o inconformidad.</w:t>
            </w:r>
          </w:p>
          <w:p w14:paraId="5374CB28" w14:textId="77777777" w:rsidR="004D1A66" w:rsidRPr="00F00BC5" w:rsidRDefault="004D1A66" w:rsidP="004D1A66">
            <w:pPr>
              <w:spacing w:line="1" w:lineRule="atLeast"/>
              <w:ind w:left="0" w:hanging="2"/>
              <w:rPr>
                <w:rFonts w:asciiTheme="minorHAnsi" w:hAnsiTheme="minorHAnsi" w:cstheme="minorHAnsi"/>
                <w:color w:val="000000"/>
                <w:sz w:val="20"/>
                <w:szCs w:val="20"/>
                <w:lang w:val="es-ES"/>
              </w:rPr>
            </w:pPr>
            <w:r w:rsidRPr="00F00BC5">
              <w:rPr>
                <w:rFonts w:asciiTheme="minorHAnsi" w:hAnsiTheme="minorHAnsi" w:cstheme="minorHAnsi"/>
                <w:color w:val="000000"/>
                <w:sz w:val="20"/>
                <w:szCs w:val="20"/>
                <w:lang w:val="es-ES"/>
              </w:rPr>
              <w:t>• Comunicación clara y respetuosa con enfoque diferencial.</w:t>
            </w:r>
          </w:p>
          <w:p w14:paraId="42A2A2FC" w14:textId="77777777" w:rsidR="004D1A66" w:rsidRPr="00F00BC5" w:rsidRDefault="004D1A66" w:rsidP="004D1A66">
            <w:pPr>
              <w:spacing w:line="1" w:lineRule="atLeast"/>
              <w:ind w:left="0" w:hanging="2"/>
              <w:rPr>
                <w:rFonts w:asciiTheme="minorHAnsi" w:hAnsiTheme="minorHAnsi" w:cstheme="minorHAnsi"/>
                <w:color w:val="000000"/>
                <w:sz w:val="20"/>
                <w:szCs w:val="20"/>
                <w:lang w:val="es-ES"/>
              </w:rPr>
            </w:pPr>
            <w:r w:rsidRPr="00F00BC5">
              <w:rPr>
                <w:rFonts w:asciiTheme="minorHAnsi" w:hAnsiTheme="minorHAnsi" w:cstheme="minorHAnsi"/>
                <w:b/>
                <w:bCs/>
                <w:color w:val="000000"/>
                <w:sz w:val="20"/>
                <w:szCs w:val="20"/>
                <w:lang w:val="es-ES"/>
              </w:rPr>
              <w:t>Módulo 5. Terminología administrativa y de servicio público</w:t>
            </w:r>
          </w:p>
          <w:p w14:paraId="74537523" w14:textId="77777777" w:rsidR="004D1A66" w:rsidRPr="00F00BC5" w:rsidRDefault="004D1A66" w:rsidP="004D1A66">
            <w:pPr>
              <w:spacing w:line="1" w:lineRule="atLeast"/>
              <w:ind w:left="0" w:hanging="2"/>
              <w:rPr>
                <w:rFonts w:asciiTheme="minorHAnsi" w:hAnsiTheme="minorHAnsi" w:cstheme="minorHAnsi"/>
                <w:color w:val="000000"/>
                <w:sz w:val="20"/>
                <w:szCs w:val="20"/>
                <w:lang w:val="es-ES"/>
              </w:rPr>
            </w:pPr>
            <w:r w:rsidRPr="00F00BC5">
              <w:rPr>
                <w:rFonts w:asciiTheme="minorHAnsi" w:hAnsiTheme="minorHAnsi" w:cstheme="minorHAnsi"/>
                <w:color w:val="000000"/>
                <w:sz w:val="20"/>
                <w:szCs w:val="20"/>
                <w:lang w:val="es-ES"/>
              </w:rPr>
              <w:t>• Dependencias municipales.</w:t>
            </w:r>
          </w:p>
          <w:p w14:paraId="40C1A684" w14:textId="77777777" w:rsidR="004D1A66" w:rsidRPr="00F00BC5" w:rsidRDefault="004D1A66" w:rsidP="004D1A66">
            <w:pPr>
              <w:spacing w:line="1" w:lineRule="atLeast"/>
              <w:ind w:left="0" w:hanging="2"/>
              <w:rPr>
                <w:rFonts w:asciiTheme="minorHAnsi" w:hAnsiTheme="minorHAnsi" w:cstheme="minorHAnsi"/>
                <w:color w:val="000000"/>
                <w:sz w:val="20"/>
                <w:szCs w:val="20"/>
                <w:lang w:val="es-ES"/>
              </w:rPr>
            </w:pPr>
            <w:r w:rsidRPr="00F00BC5">
              <w:rPr>
                <w:rFonts w:asciiTheme="minorHAnsi" w:hAnsiTheme="minorHAnsi" w:cstheme="minorHAnsi"/>
                <w:color w:val="000000"/>
                <w:sz w:val="20"/>
                <w:szCs w:val="20"/>
                <w:lang w:val="es-ES"/>
              </w:rPr>
              <w:t>• Trámites y servicios institucionales.</w:t>
            </w:r>
          </w:p>
          <w:p w14:paraId="601DF7E2" w14:textId="77777777" w:rsidR="004D1A66" w:rsidRPr="00F00BC5" w:rsidRDefault="004D1A66" w:rsidP="004D1A66">
            <w:pPr>
              <w:spacing w:line="1" w:lineRule="atLeast"/>
              <w:ind w:left="0" w:hanging="2"/>
              <w:rPr>
                <w:rFonts w:asciiTheme="minorHAnsi" w:hAnsiTheme="minorHAnsi" w:cstheme="minorHAnsi"/>
                <w:color w:val="000000"/>
                <w:sz w:val="20"/>
                <w:szCs w:val="20"/>
                <w:lang w:val="es-ES"/>
              </w:rPr>
            </w:pPr>
            <w:r w:rsidRPr="00F00BC5">
              <w:rPr>
                <w:rFonts w:asciiTheme="minorHAnsi" w:hAnsiTheme="minorHAnsi" w:cstheme="minorHAnsi"/>
                <w:color w:val="000000"/>
                <w:sz w:val="20"/>
                <w:szCs w:val="20"/>
                <w:lang w:val="es-ES"/>
              </w:rPr>
              <w:t>• Documentación básica.</w:t>
            </w:r>
          </w:p>
          <w:p w14:paraId="78BB8273" w14:textId="77777777" w:rsidR="004D1A66" w:rsidRPr="00F00BC5" w:rsidRDefault="004D1A66" w:rsidP="004D1A66">
            <w:pPr>
              <w:spacing w:line="1" w:lineRule="atLeast"/>
              <w:ind w:left="0" w:hanging="2"/>
              <w:rPr>
                <w:rFonts w:asciiTheme="minorHAnsi" w:hAnsiTheme="minorHAnsi" w:cstheme="minorHAnsi"/>
                <w:color w:val="000000"/>
                <w:sz w:val="20"/>
                <w:szCs w:val="20"/>
                <w:lang w:val="es-ES"/>
              </w:rPr>
            </w:pPr>
            <w:r w:rsidRPr="00F00BC5">
              <w:rPr>
                <w:rFonts w:asciiTheme="minorHAnsi" w:hAnsiTheme="minorHAnsi" w:cstheme="minorHAnsi"/>
                <w:color w:val="000000"/>
                <w:sz w:val="20"/>
                <w:szCs w:val="20"/>
                <w:lang w:val="es-ES"/>
              </w:rPr>
              <w:t>• Cargos y funciones dentro de la administración.</w:t>
            </w:r>
          </w:p>
          <w:p w14:paraId="4C885E74" w14:textId="77777777" w:rsidR="004D1A66" w:rsidRPr="00F00BC5" w:rsidRDefault="004D1A66" w:rsidP="004D1A66">
            <w:pPr>
              <w:spacing w:line="1" w:lineRule="atLeast"/>
              <w:ind w:left="0" w:hanging="2"/>
              <w:rPr>
                <w:rFonts w:asciiTheme="minorHAnsi" w:hAnsiTheme="minorHAnsi" w:cstheme="minorHAnsi"/>
                <w:color w:val="000000"/>
                <w:sz w:val="20"/>
                <w:szCs w:val="20"/>
                <w:lang w:val="es-ES"/>
              </w:rPr>
            </w:pPr>
            <w:r w:rsidRPr="00F00BC5">
              <w:rPr>
                <w:rFonts w:asciiTheme="minorHAnsi" w:hAnsiTheme="minorHAnsi" w:cstheme="minorHAnsi"/>
                <w:b/>
                <w:bCs/>
                <w:color w:val="000000"/>
                <w:sz w:val="20"/>
                <w:szCs w:val="20"/>
                <w:lang w:val="es-ES"/>
              </w:rPr>
              <w:t>Módulo 6. Taller práctico y evaluación final</w:t>
            </w:r>
            <w:r w:rsidRPr="00F00BC5">
              <w:rPr>
                <w:rFonts w:asciiTheme="minorHAnsi" w:hAnsiTheme="minorHAnsi" w:cstheme="minorHAnsi"/>
                <w:color w:val="000000"/>
                <w:sz w:val="20"/>
                <w:szCs w:val="20"/>
                <w:lang w:val="es-ES"/>
              </w:rPr>
              <w:t xml:space="preserve"> </w:t>
            </w:r>
          </w:p>
          <w:p w14:paraId="269C588A" w14:textId="77777777" w:rsidR="004D1A66" w:rsidRPr="00F00BC5" w:rsidRDefault="004D1A66" w:rsidP="004D1A66">
            <w:pPr>
              <w:spacing w:line="1" w:lineRule="atLeast"/>
              <w:ind w:left="0" w:hanging="2"/>
              <w:rPr>
                <w:rFonts w:asciiTheme="minorHAnsi" w:hAnsiTheme="minorHAnsi" w:cstheme="minorHAnsi"/>
                <w:color w:val="000000"/>
                <w:sz w:val="20"/>
                <w:szCs w:val="20"/>
                <w:lang w:val="es-ES"/>
              </w:rPr>
            </w:pPr>
            <w:r w:rsidRPr="00F00BC5">
              <w:rPr>
                <w:rFonts w:asciiTheme="minorHAnsi" w:hAnsiTheme="minorHAnsi" w:cstheme="minorHAnsi"/>
                <w:color w:val="000000"/>
                <w:sz w:val="20"/>
                <w:szCs w:val="20"/>
                <w:lang w:val="es-ES"/>
              </w:rPr>
              <w:t xml:space="preserve">• Role </w:t>
            </w:r>
            <w:proofErr w:type="spellStart"/>
            <w:r w:rsidRPr="00F00BC5">
              <w:rPr>
                <w:rFonts w:asciiTheme="minorHAnsi" w:hAnsiTheme="minorHAnsi" w:cstheme="minorHAnsi"/>
                <w:color w:val="000000"/>
                <w:sz w:val="20"/>
                <w:szCs w:val="20"/>
                <w:lang w:val="es-ES"/>
              </w:rPr>
              <w:t>play</w:t>
            </w:r>
            <w:proofErr w:type="spellEnd"/>
            <w:r w:rsidRPr="00F00BC5">
              <w:rPr>
                <w:rFonts w:asciiTheme="minorHAnsi" w:hAnsiTheme="minorHAnsi" w:cstheme="minorHAnsi"/>
                <w:color w:val="000000"/>
                <w:sz w:val="20"/>
                <w:szCs w:val="20"/>
                <w:lang w:val="es-ES"/>
              </w:rPr>
              <w:t xml:space="preserve"> institucional.</w:t>
            </w:r>
          </w:p>
          <w:p w14:paraId="56FD7C26" w14:textId="77777777" w:rsidR="004D1A66" w:rsidRPr="00F00BC5" w:rsidRDefault="004D1A66" w:rsidP="004D1A66">
            <w:pPr>
              <w:spacing w:line="1" w:lineRule="atLeast"/>
              <w:ind w:left="0" w:hanging="2"/>
              <w:rPr>
                <w:rFonts w:asciiTheme="minorHAnsi" w:hAnsiTheme="minorHAnsi" w:cstheme="minorHAnsi"/>
                <w:color w:val="000000"/>
                <w:sz w:val="20"/>
                <w:szCs w:val="20"/>
                <w:lang w:val="es-ES"/>
              </w:rPr>
            </w:pPr>
            <w:r w:rsidRPr="00F00BC5">
              <w:rPr>
                <w:rFonts w:asciiTheme="minorHAnsi" w:hAnsiTheme="minorHAnsi" w:cstheme="minorHAnsi"/>
                <w:color w:val="000000"/>
                <w:sz w:val="20"/>
                <w:szCs w:val="20"/>
                <w:lang w:val="es-ES"/>
              </w:rPr>
              <w:t>• Simulación de casos reales.</w:t>
            </w:r>
          </w:p>
          <w:p w14:paraId="5590ABB9" w14:textId="77777777" w:rsidR="004D1A66" w:rsidRPr="00F00BC5" w:rsidRDefault="004D1A66" w:rsidP="004D1A66">
            <w:pPr>
              <w:spacing w:line="1" w:lineRule="atLeast"/>
              <w:ind w:left="0" w:hanging="2"/>
              <w:rPr>
                <w:rFonts w:asciiTheme="minorHAnsi" w:hAnsiTheme="minorHAnsi" w:cstheme="minorHAnsi"/>
                <w:color w:val="000000"/>
                <w:sz w:val="20"/>
                <w:szCs w:val="20"/>
                <w:lang w:val="es-ES"/>
              </w:rPr>
            </w:pPr>
            <w:r w:rsidRPr="00F00BC5">
              <w:rPr>
                <w:rFonts w:asciiTheme="minorHAnsi" w:hAnsiTheme="minorHAnsi" w:cstheme="minorHAnsi"/>
                <w:color w:val="000000"/>
                <w:sz w:val="20"/>
                <w:szCs w:val="20"/>
                <w:lang w:val="es-ES"/>
              </w:rPr>
              <w:t>• Evaluación práctica individual.</w:t>
            </w:r>
          </w:p>
          <w:p w14:paraId="2A18C3F5" w14:textId="77777777" w:rsidR="004D1A66" w:rsidRPr="00F00BC5" w:rsidRDefault="004D1A66" w:rsidP="004D1A66">
            <w:pPr>
              <w:spacing w:line="175" w:lineRule="exact"/>
              <w:ind w:left="0" w:hanging="2"/>
              <w:rPr>
                <w:rFonts w:asciiTheme="minorHAnsi" w:eastAsia="Century Gothic" w:hAnsiTheme="minorHAnsi" w:cstheme="minorHAnsi"/>
                <w:sz w:val="20"/>
                <w:szCs w:val="20"/>
              </w:rPr>
            </w:pPr>
            <w:r w:rsidRPr="00F00BC5">
              <w:rPr>
                <w:rFonts w:asciiTheme="minorHAnsi" w:eastAsia="Century Gothic" w:hAnsiTheme="minorHAnsi" w:cstheme="minorHAnsi"/>
                <w:color w:val="000000"/>
                <w:sz w:val="20"/>
                <w:szCs w:val="20"/>
                <w:lang w:val="es-ES"/>
              </w:rPr>
              <w:t>• Retroalimentación personalizada.</w:t>
            </w:r>
          </w:p>
        </w:tc>
        <w:tc>
          <w:tcPr>
            <w:tcW w:w="1136" w:type="dxa"/>
            <w:tcBorders>
              <w:top w:val="nil"/>
              <w:bottom w:val="single" w:sz="4" w:space="0" w:color="auto"/>
            </w:tcBorders>
          </w:tcPr>
          <w:p w14:paraId="13224920"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rPr>
            </w:pPr>
          </w:p>
          <w:p w14:paraId="255C102B"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rPr>
            </w:pPr>
          </w:p>
          <w:p w14:paraId="57E4F64B"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rPr>
            </w:pPr>
          </w:p>
          <w:p w14:paraId="05C98FB0"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rPr>
            </w:pPr>
          </w:p>
          <w:p w14:paraId="209A10C1"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rPr>
            </w:pPr>
          </w:p>
          <w:p w14:paraId="51819055"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rPr>
            </w:pPr>
          </w:p>
          <w:p w14:paraId="728AED02"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rPr>
            </w:pPr>
          </w:p>
          <w:p w14:paraId="56B367A7"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rPr>
            </w:pPr>
          </w:p>
          <w:p w14:paraId="3B9C4A4F" w14:textId="77777777" w:rsidR="004D1A66" w:rsidRPr="00F00BC5" w:rsidRDefault="004D1A66" w:rsidP="004D1A66">
            <w:pPr>
              <w:spacing w:before="29" w:line="1" w:lineRule="atLeast"/>
              <w:ind w:left="0" w:hanging="2"/>
              <w:jc w:val="center"/>
              <w:rPr>
                <w:rFonts w:asciiTheme="minorHAnsi" w:eastAsia="Century Gothic" w:hAnsiTheme="minorHAnsi" w:cstheme="minorHAnsi"/>
                <w:b/>
                <w:sz w:val="20"/>
                <w:szCs w:val="20"/>
              </w:rPr>
            </w:pPr>
          </w:p>
          <w:p w14:paraId="75DB8DF7" w14:textId="77777777" w:rsidR="004D1A66" w:rsidRPr="00F00BC5" w:rsidRDefault="004D1A66" w:rsidP="004D1A66">
            <w:pPr>
              <w:spacing w:line="1" w:lineRule="atLeast"/>
              <w:ind w:left="0" w:right="74" w:hanging="2"/>
              <w:jc w:val="center"/>
              <w:rPr>
                <w:rFonts w:asciiTheme="minorHAnsi" w:eastAsia="Century Gothic" w:hAnsiTheme="minorHAnsi" w:cstheme="minorHAnsi"/>
                <w:b/>
                <w:sz w:val="20"/>
                <w:szCs w:val="20"/>
                <w:lang w:val="es-ES"/>
              </w:rPr>
            </w:pPr>
            <w:r w:rsidRPr="00F00BC5">
              <w:rPr>
                <w:rFonts w:asciiTheme="minorHAnsi" w:eastAsia="Century Gothic" w:hAnsiTheme="minorHAnsi" w:cstheme="minorHAnsi"/>
                <w:b/>
                <w:spacing w:val="-4"/>
                <w:w w:val="90"/>
                <w:sz w:val="20"/>
                <w:szCs w:val="20"/>
                <w:lang w:val="es-ES"/>
              </w:rPr>
              <w:t>CURS</w:t>
            </w:r>
            <w:r w:rsidRPr="00F00BC5">
              <w:rPr>
                <w:rFonts w:asciiTheme="minorHAnsi" w:eastAsia="Century Gothic" w:hAnsiTheme="minorHAnsi" w:cstheme="minorHAnsi"/>
                <w:b/>
                <w:spacing w:val="-10"/>
                <w:sz w:val="20"/>
                <w:szCs w:val="20"/>
                <w:lang w:val="es-ES"/>
              </w:rPr>
              <w:t>O</w:t>
            </w:r>
          </w:p>
        </w:tc>
        <w:tc>
          <w:tcPr>
            <w:tcW w:w="577" w:type="dxa"/>
            <w:tcBorders>
              <w:top w:val="nil"/>
              <w:bottom w:val="single" w:sz="4" w:space="0" w:color="auto"/>
            </w:tcBorders>
          </w:tcPr>
          <w:p w14:paraId="02E231B3"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3A9941F8"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2484ABCD"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10BFA6C0"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236CCDF9"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2026821B"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005A0594"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1894A1FC"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19170243" w14:textId="77777777" w:rsidR="004D1A66" w:rsidRPr="00F00BC5" w:rsidRDefault="004D1A66" w:rsidP="004D1A66">
            <w:pPr>
              <w:spacing w:before="127" w:line="1" w:lineRule="atLeast"/>
              <w:ind w:left="0" w:hanging="2"/>
              <w:jc w:val="center"/>
              <w:rPr>
                <w:rFonts w:asciiTheme="minorHAnsi" w:eastAsia="Century Gothic" w:hAnsiTheme="minorHAnsi" w:cstheme="minorHAnsi"/>
                <w:b/>
                <w:sz w:val="20"/>
                <w:szCs w:val="20"/>
                <w:lang w:val="es-ES"/>
              </w:rPr>
            </w:pPr>
          </w:p>
          <w:p w14:paraId="22BE91A6"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r w:rsidRPr="00F00BC5">
              <w:rPr>
                <w:rFonts w:asciiTheme="minorHAnsi" w:eastAsia="Century Gothic" w:hAnsiTheme="minorHAnsi" w:cstheme="minorHAnsi"/>
                <w:b/>
                <w:spacing w:val="-10"/>
                <w:sz w:val="20"/>
                <w:szCs w:val="20"/>
                <w:lang w:val="es-ES"/>
              </w:rPr>
              <w:t>1</w:t>
            </w:r>
          </w:p>
        </w:tc>
        <w:tc>
          <w:tcPr>
            <w:tcW w:w="1261" w:type="dxa"/>
            <w:tcBorders>
              <w:top w:val="nil"/>
              <w:bottom w:val="single" w:sz="4" w:space="0" w:color="auto"/>
            </w:tcBorders>
          </w:tcPr>
          <w:p w14:paraId="03E65A04"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371806CC"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2FC9948E"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6354DA42"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49460B8A"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1F3586C0"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637F3084"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21751DB5" w14:textId="77777777" w:rsidR="004D1A66" w:rsidRPr="00F00BC5" w:rsidRDefault="004D1A66" w:rsidP="004D1A66">
            <w:pPr>
              <w:spacing w:before="124" w:line="1" w:lineRule="atLeast"/>
              <w:ind w:left="0" w:hanging="2"/>
              <w:jc w:val="center"/>
              <w:rPr>
                <w:rFonts w:asciiTheme="minorHAnsi" w:eastAsia="Century Gothic" w:hAnsiTheme="minorHAnsi" w:cstheme="minorHAnsi"/>
                <w:b/>
                <w:sz w:val="20"/>
                <w:szCs w:val="20"/>
                <w:lang w:val="es-ES"/>
              </w:rPr>
            </w:pPr>
          </w:p>
          <w:p w14:paraId="250175DB" w14:textId="77777777" w:rsidR="004D1A66" w:rsidRPr="00F00BC5" w:rsidRDefault="004D1A66" w:rsidP="004D1A66">
            <w:pPr>
              <w:spacing w:line="244" w:lineRule="auto"/>
              <w:ind w:left="0" w:right="103" w:hanging="2"/>
              <w:jc w:val="center"/>
              <w:rPr>
                <w:rFonts w:asciiTheme="minorHAnsi" w:eastAsia="Century Gothic" w:hAnsiTheme="minorHAnsi" w:cstheme="minorHAnsi"/>
                <w:b/>
                <w:sz w:val="20"/>
                <w:szCs w:val="20"/>
                <w:lang w:val="es-ES"/>
              </w:rPr>
            </w:pPr>
            <w:r w:rsidRPr="00F00BC5">
              <w:rPr>
                <w:rFonts w:asciiTheme="minorHAnsi" w:eastAsia="Century Gothic" w:hAnsiTheme="minorHAnsi" w:cstheme="minorHAnsi"/>
                <w:b/>
                <w:spacing w:val="-4"/>
                <w:w w:val="85"/>
                <w:sz w:val="20"/>
                <w:szCs w:val="20"/>
                <w:lang w:val="es-ES"/>
              </w:rPr>
              <w:t>PRESE</w:t>
            </w:r>
            <w:r w:rsidRPr="00F00BC5">
              <w:rPr>
                <w:rFonts w:asciiTheme="minorHAnsi" w:eastAsia="Century Gothic" w:hAnsiTheme="minorHAnsi" w:cstheme="minorHAnsi"/>
                <w:b/>
                <w:spacing w:val="-4"/>
                <w:sz w:val="20"/>
                <w:szCs w:val="20"/>
                <w:lang w:val="es-ES"/>
              </w:rPr>
              <w:t xml:space="preserve"> </w:t>
            </w:r>
            <w:r w:rsidRPr="00F00BC5">
              <w:rPr>
                <w:rFonts w:asciiTheme="minorHAnsi" w:eastAsia="Century Gothic" w:hAnsiTheme="minorHAnsi" w:cstheme="minorHAnsi"/>
                <w:b/>
                <w:spacing w:val="-9"/>
                <w:sz w:val="20"/>
                <w:szCs w:val="20"/>
                <w:lang w:val="es-ES"/>
              </w:rPr>
              <w:t>NCIAL</w:t>
            </w:r>
          </w:p>
        </w:tc>
        <w:tc>
          <w:tcPr>
            <w:tcW w:w="20" w:type="dxa"/>
            <w:tcBorders>
              <w:top w:val="nil"/>
              <w:bottom w:val="single" w:sz="4" w:space="0" w:color="auto"/>
              <w:right w:val="nil"/>
            </w:tcBorders>
          </w:tcPr>
          <w:p w14:paraId="441328E0" w14:textId="77777777" w:rsidR="004D1A66" w:rsidRPr="00F00BC5" w:rsidRDefault="004D1A66" w:rsidP="004D1A66">
            <w:pPr>
              <w:spacing w:line="1" w:lineRule="atLeast"/>
              <w:ind w:left="0" w:hanging="2"/>
              <w:jc w:val="center"/>
              <w:rPr>
                <w:rFonts w:asciiTheme="minorHAnsi" w:eastAsia="Century Gothic" w:hAnsiTheme="minorHAnsi" w:cstheme="minorHAnsi"/>
                <w:sz w:val="20"/>
                <w:szCs w:val="20"/>
                <w:lang w:val="es-ES"/>
              </w:rPr>
            </w:pPr>
          </w:p>
        </w:tc>
        <w:tc>
          <w:tcPr>
            <w:tcW w:w="976" w:type="dxa"/>
            <w:tcBorders>
              <w:top w:val="nil"/>
              <w:left w:val="nil"/>
              <w:bottom w:val="single" w:sz="4" w:space="0" w:color="auto"/>
            </w:tcBorders>
          </w:tcPr>
          <w:p w14:paraId="2E13FCCE"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4FD64619"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6A4C100F"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03110DA2"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4044AED5"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25F3F6F4"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1B55A365"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3F6A085F"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61D00491" w14:textId="77777777" w:rsidR="004D1A66" w:rsidRPr="00F00BC5" w:rsidRDefault="004D1A66" w:rsidP="004D1A66">
            <w:pPr>
              <w:spacing w:before="127" w:line="1" w:lineRule="atLeast"/>
              <w:ind w:left="0" w:hanging="2"/>
              <w:jc w:val="center"/>
              <w:rPr>
                <w:rFonts w:asciiTheme="minorHAnsi" w:eastAsia="Century Gothic" w:hAnsiTheme="minorHAnsi" w:cstheme="minorHAnsi"/>
                <w:b/>
                <w:sz w:val="20"/>
                <w:szCs w:val="20"/>
                <w:lang w:val="es-ES"/>
              </w:rPr>
            </w:pPr>
          </w:p>
          <w:p w14:paraId="044C29A3"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r w:rsidRPr="00F00BC5">
              <w:rPr>
                <w:rFonts w:asciiTheme="minorHAnsi" w:eastAsia="Century Gothic" w:hAnsiTheme="minorHAnsi" w:cstheme="minorHAnsi"/>
                <w:b/>
                <w:spacing w:val="-5"/>
                <w:sz w:val="20"/>
                <w:szCs w:val="20"/>
                <w:lang w:val="es-ES"/>
              </w:rPr>
              <w:t>40</w:t>
            </w:r>
          </w:p>
        </w:tc>
      </w:tr>
    </w:tbl>
    <w:p w14:paraId="2BDF8430" w14:textId="77777777" w:rsidR="004D1A66" w:rsidRPr="004D1A66" w:rsidRDefault="004D1A66" w:rsidP="004D1A66">
      <w:pPr>
        <w:pBdr>
          <w:top w:val="nil"/>
          <w:left w:val="nil"/>
          <w:bottom w:val="nil"/>
          <w:right w:val="nil"/>
          <w:between w:val="nil"/>
        </w:pBdr>
        <w:suppressAutoHyphens/>
        <w:overflowPunct w:val="0"/>
        <w:autoSpaceDE w:val="0"/>
        <w:autoSpaceDN w:val="0"/>
        <w:adjustRightInd w:val="0"/>
        <w:ind w:leftChars="-1" w:left="-2"/>
        <w:jc w:val="both"/>
        <w:textDirection w:val="btLr"/>
        <w:textAlignment w:val="baseline"/>
        <w:outlineLvl w:val="0"/>
        <w:rPr>
          <w:rFonts w:ascii="Tahoma" w:eastAsia="Outfit" w:hAnsi="Tahoma" w:cs="Tahoma"/>
          <w:color w:val="000000"/>
          <w:position w:val="-1"/>
          <w:sz w:val="20"/>
          <w:szCs w:val="20"/>
          <w:highlight w:val="yellow"/>
          <w:lang w:val="es-ES" w:eastAsia="es-ES"/>
        </w:rPr>
      </w:pPr>
    </w:p>
    <w:p w14:paraId="7EF1015F" w14:textId="7AF7FB85" w:rsidR="004D1A66" w:rsidRPr="004D1A66" w:rsidRDefault="004D1A66" w:rsidP="004D1A66">
      <w:pPr>
        <w:autoSpaceDE w:val="0"/>
        <w:autoSpaceDN w:val="0"/>
        <w:adjustRightInd w:val="0"/>
        <w:rPr>
          <w:rFonts w:ascii="Outfit" w:hAnsi="Outfit" w:cs="Arial"/>
          <w:b/>
          <w:bCs/>
          <w:color w:val="000000"/>
          <w:sz w:val="20"/>
          <w:szCs w:val="20"/>
        </w:rPr>
      </w:pPr>
      <w:r w:rsidRPr="004D1A66">
        <w:rPr>
          <w:rFonts w:ascii="Outfit" w:hAnsi="Outfit" w:cs="Arial"/>
          <w:b/>
          <w:bCs/>
          <w:color w:val="000000"/>
          <w:sz w:val="20"/>
          <w:szCs w:val="20"/>
        </w:rPr>
        <w:t>7.</w:t>
      </w:r>
      <w:r w:rsidRPr="004D1A66">
        <w:rPr>
          <w:rFonts w:ascii="Outfit" w:hAnsi="Outfit" w:cs="Arial"/>
          <w:b/>
          <w:bCs/>
          <w:color w:val="000000"/>
          <w:sz w:val="20"/>
          <w:szCs w:val="20"/>
        </w:rPr>
        <w:tab/>
        <w:t>DIPLOMADO INTELIGENCIA ARTIFICIAL</w:t>
      </w:r>
    </w:p>
    <w:p w14:paraId="59EA013A" w14:textId="167914C1" w:rsidR="004D1A66" w:rsidRDefault="004D1A66" w:rsidP="004D1A66">
      <w:pPr>
        <w:autoSpaceDE w:val="0"/>
        <w:autoSpaceDN w:val="0"/>
        <w:adjustRightInd w:val="0"/>
        <w:rPr>
          <w:rFonts w:ascii="Outfit" w:hAnsi="Outfit" w:cs="Arial"/>
          <w:color w:val="000000"/>
          <w:sz w:val="20"/>
          <w:szCs w:val="20"/>
        </w:rPr>
      </w:pPr>
    </w:p>
    <w:tbl>
      <w:tblPr>
        <w:tblStyle w:val="TableNormal9"/>
        <w:tblW w:w="84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35"/>
        <w:gridCol w:w="1510"/>
        <w:gridCol w:w="2461"/>
        <w:gridCol w:w="1116"/>
        <w:gridCol w:w="780"/>
        <w:gridCol w:w="1231"/>
        <w:gridCol w:w="20"/>
        <w:gridCol w:w="936"/>
        <w:gridCol w:w="39"/>
      </w:tblGrid>
      <w:tr w:rsidR="004D1A66" w:rsidRPr="00F00BC5" w14:paraId="02A62C02" w14:textId="77777777" w:rsidTr="009A1C78">
        <w:trPr>
          <w:trHeight w:val="981"/>
          <w:jc w:val="center"/>
        </w:trPr>
        <w:tc>
          <w:tcPr>
            <w:tcW w:w="365" w:type="dxa"/>
            <w:tcBorders>
              <w:bottom w:val="single" w:sz="4" w:space="0" w:color="auto"/>
            </w:tcBorders>
          </w:tcPr>
          <w:p w14:paraId="4ED93EF3" w14:textId="77777777" w:rsidR="004D1A66" w:rsidRPr="00F00BC5" w:rsidRDefault="004D1A66" w:rsidP="004D1A66">
            <w:pPr>
              <w:spacing w:line="1" w:lineRule="atLeast"/>
              <w:ind w:left="0" w:hanging="2"/>
              <w:rPr>
                <w:rFonts w:asciiTheme="minorHAnsi" w:eastAsia="Century Gothic" w:hAnsiTheme="minorHAnsi" w:cstheme="minorHAnsi"/>
                <w:sz w:val="20"/>
                <w:szCs w:val="20"/>
                <w:lang w:val="es-ES"/>
              </w:rPr>
            </w:pPr>
          </w:p>
        </w:tc>
        <w:tc>
          <w:tcPr>
            <w:tcW w:w="1547" w:type="dxa"/>
            <w:tcBorders>
              <w:bottom w:val="single" w:sz="4" w:space="0" w:color="auto"/>
            </w:tcBorders>
          </w:tcPr>
          <w:p w14:paraId="7F50D3DA" w14:textId="77777777" w:rsidR="004D1A66" w:rsidRPr="00F00BC5" w:rsidRDefault="004D1A66" w:rsidP="004D1A66">
            <w:pPr>
              <w:spacing w:before="102" w:line="1" w:lineRule="atLeast"/>
              <w:ind w:left="0" w:hanging="2"/>
              <w:jc w:val="center"/>
              <w:rPr>
                <w:rFonts w:asciiTheme="minorHAnsi" w:eastAsia="Century Gothic" w:hAnsiTheme="minorHAnsi" w:cstheme="minorHAnsi"/>
                <w:b/>
                <w:sz w:val="20"/>
                <w:szCs w:val="20"/>
                <w:lang w:val="es-ES"/>
              </w:rPr>
            </w:pPr>
          </w:p>
          <w:p w14:paraId="5ADC61C2" w14:textId="77777777" w:rsidR="004D1A66" w:rsidRPr="00F00BC5" w:rsidRDefault="004D1A66" w:rsidP="004D1A66">
            <w:pPr>
              <w:spacing w:line="244" w:lineRule="auto"/>
              <w:ind w:left="0" w:right="387" w:hanging="2"/>
              <w:jc w:val="center"/>
              <w:rPr>
                <w:rFonts w:asciiTheme="minorHAnsi" w:eastAsia="Century Gothic" w:hAnsiTheme="minorHAnsi" w:cstheme="minorHAnsi"/>
                <w:b/>
                <w:sz w:val="20"/>
                <w:szCs w:val="20"/>
                <w:lang w:val="es-ES"/>
              </w:rPr>
            </w:pPr>
            <w:r w:rsidRPr="00F00BC5">
              <w:rPr>
                <w:rFonts w:asciiTheme="minorHAnsi" w:eastAsia="Century Gothic" w:hAnsiTheme="minorHAnsi" w:cstheme="minorHAnsi"/>
                <w:b/>
                <w:spacing w:val="-2"/>
                <w:w w:val="85"/>
                <w:sz w:val="20"/>
                <w:szCs w:val="20"/>
                <w:lang w:val="es-ES"/>
              </w:rPr>
              <w:t>ELEME</w:t>
            </w:r>
            <w:r w:rsidRPr="00F00BC5">
              <w:rPr>
                <w:rFonts w:asciiTheme="minorHAnsi" w:eastAsia="Century Gothic" w:hAnsiTheme="minorHAnsi" w:cstheme="minorHAnsi"/>
                <w:b/>
                <w:spacing w:val="-4"/>
                <w:sz w:val="20"/>
                <w:szCs w:val="20"/>
                <w:lang w:val="es-ES"/>
              </w:rPr>
              <w:t>NTO</w:t>
            </w:r>
          </w:p>
        </w:tc>
        <w:tc>
          <w:tcPr>
            <w:tcW w:w="2518" w:type="dxa"/>
            <w:tcBorders>
              <w:bottom w:val="single" w:sz="4" w:space="0" w:color="auto"/>
            </w:tcBorders>
          </w:tcPr>
          <w:p w14:paraId="539F2A37"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1C23588C" w14:textId="77777777" w:rsidR="004D1A66" w:rsidRPr="00F00BC5" w:rsidRDefault="004D1A66" w:rsidP="004D1A66">
            <w:pPr>
              <w:spacing w:before="7" w:line="1" w:lineRule="atLeast"/>
              <w:ind w:left="0" w:hanging="2"/>
              <w:jc w:val="center"/>
              <w:rPr>
                <w:rFonts w:asciiTheme="minorHAnsi" w:eastAsia="Century Gothic" w:hAnsiTheme="minorHAnsi" w:cstheme="minorHAnsi"/>
                <w:b/>
                <w:sz w:val="20"/>
                <w:szCs w:val="20"/>
                <w:lang w:val="es-ES"/>
              </w:rPr>
            </w:pPr>
          </w:p>
          <w:p w14:paraId="1308C12A" w14:textId="77777777" w:rsidR="004D1A66" w:rsidRPr="00F00BC5" w:rsidRDefault="004D1A66" w:rsidP="004D1A66">
            <w:pPr>
              <w:spacing w:before="1" w:line="1" w:lineRule="atLeast"/>
              <w:ind w:left="0" w:hanging="2"/>
              <w:jc w:val="center"/>
              <w:rPr>
                <w:rFonts w:asciiTheme="minorHAnsi" w:eastAsia="Century Gothic" w:hAnsiTheme="minorHAnsi" w:cstheme="minorHAnsi"/>
                <w:b/>
                <w:sz w:val="20"/>
                <w:szCs w:val="20"/>
                <w:lang w:val="es-ES"/>
              </w:rPr>
            </w:pPr>
            <w:r w:rsidRPr="00F00BC5">
              <w:rPr>
                <w:rFonts w:asciiTheme="minorHAnsi" w:eastAsia="Century Gothic" w:hAnsiTheme="minorHAnsi" w:cstheme="minorHAnsi"/>
                <w:b/>
                <w:spacing w:val="-2"/>
                <w:sz w:val="20"/>
                <w:szCs w:val="20"/>
                <w:lang w:val="es-ES"/>
              </w:rPr>
              <w:t>DESCRIPCIÓN</w:t>
            </w:r>
          </w:p>
        </w:tc>
        <w:tc>
          <w:tcPr>
            <w:tcW w:w="1130" w:type="dxa"/>
            <w:tcBorders>
              <w:bottom w:val="single" w:sz="4" w:space="0" w:color="auto"/>
            </w:tcBorders>
          </w:tcPr>
          <w:p w14:paraId="51E7149D" w14:textId="77777777" w:rsidR="004D1A66" w:rsidRPr="00F00BC5" w:rsidRDefault="004D1A66" w:rsidP="004D1A66">
            <w:pPr>
              <w:spacing w:before="99" w:line="242" w:lineRule="auto"/>
              <w:ind w:left="0" w:right="108" w:hanging="2"/>
              <w:jc w:val="center"/>
              <w:rPr>
                <w:rFonts w:asciiTheme="minorHAnsi" w:eastAsia="Century Gothic" w:hAnsiTheme="minorHAnsi" w:cstheme="minorHAnsi"/>
                <w:b/>
                <w:sz w:val="20"/>
                <w:szCs w:val="20"/>
                <w:lang w:val="es-ES"/>
              </w:rPr>
            </w:pPr>
            <w:r w:rsidRPr="00F00BC5">
              <w:rPr>
                <w:rFonts w:asciiTheme="minorHAnsi" w:eastAsia="Century Gothic" w:hAnsiTheme="minorHAnsi" w:cstheme="minorHAnsi"/>
                <w:b/>
                <w:spacing w:val="-4"/>
                <w:sz w:val="20"/>
                <w:szCs w:val="20"/>
                <w:lang w:val="es-ES"/>
              </w:rPr>
              <w:t>UNID</w:t>
            </w:r>
            <w:r w:rsidRPr="00F00BC5">
              <w:rPr>
                <w:rFonts w:asciiTheme="minorHAnsi" w:eastAsia="Century Gothic" w:hAnsiTheme="minorHAnsi" w:cstheme="minorHAnsi"/>
                <w:b/>
                <w:spacing w:val="-8"/>
                <w:sz w:val="20"/>
                <w:szCs w:val="20"/>
                <w:lang w:val="es-ES"/>
              </w:rPr>
              <w:t>AD</w:t>
            </w:r>
            <w:r w:rsidRPr="00F00BC5">
              <w:rPr>
                <w:rFonts w:asciiTheme="minorHAnsi" w:eastAsia="Century Gothic" w:hAnsiTheme="minorHAnsi" w:cstheme="minorHAnsi"/>
                <w:b/>
                <w:spacing w:val="-4"/>
                <w:sz w:val="20"/>
                <w:szCs w:val="20"/>
                <w:lang w:val="es-ES"/>
              </w:rPr>
              <w:t xml:space="preserve"> </w:t>
            </w:r>
            <w:r w:rsidRPr="00F00BC5">
              <w:rPr>
                <w:rFonts w:asciiTheme="minorHAnsi" w:eastAsia="Century Gothic" w:hAnsiTheme="minorHAnsi" w:cstheme="minorHAnsi"/>
                <w:b/>
                <w:spacing w:val="-8"/>
                <w:sz w:val="20"/>
                <w:szCs w:val="20"/>
                <w:lang w:val="es-ES"/>
              </w:rPr>
              <w:t>DE</w:t>
            </w:r>
            <w:r w:rsidRPr="00F00BC5">
              <w:rPr>
                <w:rFonts w:asciiTheme="minorHAnsi" w:eastAsia="Century Gothic" w:hAnsiTheme="minorHAnsi" w:cstheme="minorHAnsi"/>
                <w:b/>
                <w:spacing w:val="-4"/>
                <w:sz w:val="20"/>
                <w:szCs w:val="20"/>
                <w:lang w:val="es-ES"/>
              </w:rPr>
              <w:t xml:space="preserve"> MEDI </w:t>
            </w:r>
            <w:r w:rsidRPr="00F00BC5">
              <w:rPr>
                <w:rFonts w:asciiTheme="minorHAnsi" w:eastAsia="Century Gothic" w:hAnsiTheme="minorHAnsi" w:cstheme="minorHAnsi"/>
                <w:b/>
                <w:spacing w:val="-6"/>
                <w:sz w:val="20"/>
                <w:szCs w:val="20"/>
                <w:lang w:val="es-ES"/>
              </w:rPr>
              <w:t>DA</w:t>
            </w:r>
          </w:p>
        </w:tc>
        <w:tc>
          <w:tcPr>
            <w:tcW w:w="576" w:type="dxa"/>
            <w:tcBorders>
              <w:bottom w:val="single" w:sz="4" w:space="0" w:color="auto"/>
            </w:tcBorders>
          </w:tcPr>
          <w:p w14:paraId="290EB942" w14:textId="77777777" w:rsidR="004D1A66" w:rsidRPr="00F00BC5" w:rsidRDefault="004D1A66" w:rsidP="004D1A66">
            <w:pPr>
              <w:spacing w:before="4" w:line="1" w:lineRule="atLeast"/>
              <w:ind w:left="0" w:hanging="2"/>
              <w:jc w:val="center"/>
              <w:rPr>
                <w:rFonts w:asciiTheme="minorHAnsi" w:eastAsia="Century Gothic" w:hAnsiTheme="minorHAnsi" w:cstheme="minorHAnsi"/>
                <w:b/>
                <w:sz w:val="20"/>
                <w:szCs w:val="20"/>
                <w:lang w:val="es-ES"/>
              </w:rPr>
            </w:pPr>
          </w:p>
          <w:p w14:paraId="34E5D3DF" w14:textId="0F2F7443" w:rsidR="004D1A66" w:rsidRPr="00F00BC5" w:rsidRDefault="004D1A66" w:rsidP="004D1A66">
            <w:pPr>
              <w:spacing w:line="242" w:lineRule="auto"/>
              <w:ind w:left="0" w:right="99" w:hanging="2"/>
              <w:jc w:val="center"/>
              <w:rPr>
                <w:rFonts w:asciiTheme="minorHAnsi" w:eastAsia="Century Gothic" w:hAnsiTheme="minorHAnsi" w:cstheme="minorHAnsi"/>
                <w:b/>
                <w:sz w:val="20"/>
                <w:szCs w:val="20"/>
                <w:lang w:val="es-ES"/>
              </w:rPr>
            </w:pPr>
            <w:r w:rsidRPr="00F00BC5">
              <w:rPr>
                <w:rFonts w:asciiTheme="minorHAnsi" w:eastAsia="Century Gothic" w:hAnsiTheme="minorHAnsi" w:cstheme="minorHAnsi"/>
                <w:b/>
                <w:spacing w:val="-6"/>
                <w:sz w:val="20"/>
                <w:szCs w:val="20"/>
                <w:lang w:val="es-ES"/>
              </w:rPr>
              <w:t xml:space="preserve">CA </w:t>
            </w:r>
            <w:r w:rsidRPr="00F00BC5">
              <w:rPr>
                <w:rFonts w:asciiTheme="minorHAnsi" w:eastAsia="Century Gothic" w:hAnsiTheme="minorHAnsi" w:cstheme="minorHAnsi"/>
                <w:b/>
                <w:spacing w:val="-4"/>
                <w:w w:val="80"/>
                <w:sz w:val="20"/>
                <w:szCs w:val="20"/>
                <w:lang w:val="es-ES"/>
              </w:rPr>
              <w:t>NTID</w:t>
            </w:r>
            <w:r w:rsidRPr="00F00BC5">
              <w:rPr>
                <w:rFonts w:asciiTheme="minorHAnsi" w:eastAsia="Century Gothic" w:hAnsiTheme="minorHAnsi" w:cstheme="minorHAnsi"/>
                <w:b/>
                <w:spacing w:val="-4"/>
                <w:sz w:val="20"/>
                <w:szCs w:val="20"/>
                <w:lang w:val="es-ES"/>
              </w:rPr>
              <w:t xml:space="preserve"> </w:t>
            </w:r>
            <w:r w:rsidRPr="00F00BC5">
              <w:rPr>
                <w:rFonts w:asciiTheme="minorHAnsi" w:eastAsia="Century Gothic" w:hAnsiTheme="minorHAnsi" w:cstheme="minorHAnsi"/>
                <w:b/>
                <w:spacing w:val="-6"/>
                <w:sz w:val="20"/>
                <w:szCs w:val="20"/>
                <w:lang w:val="es-ES"/>
              </w:rPr>
              <w:t>AD</w:t>
            </w:r>
            <w:r w:rsidR="005176A4">
              <w:rPr>
                <w:rFonts w:asciiTheme="minorHAnsi" w:eastAsia="Century Gothic" w:hAnsiTheme="minorHAnsi" w:cstheme="minorHAnsi"/>
                <w:b/>
                <w:spacing w:val="-6"/>
                <w:sz w:val="20"/>
                <w:szCs w:val="20"/>
                <w:lang w:val="es-ES"/>
              </w:rPr>
              <w:t xml:space="preserve"> DE GRUPOS</w:t>
            </w:r>
          </w:p>
        </w:tc>
        <w:tc>
          <w:tcPr>
            <w:tcW w:w="1261" w:type="dxa"/>
            <w:tcBorders>
              <w:bottom w:val="single" w:sz="4" w:space="0" w:color="auto"/>
            </w:tcBorders>
          </w:tcPr>
          <w:p w14:paraId="6FFDE302" w14:textId="77777777" w:rsidR="004D1A66" w:rsidRPr="00F00BC5" w:rsidRDefault="004D1A66" w:rsidP="004D1A66">
            <w:pPr>
              <w:spacing w:before="4" w:line="1" w:lineRule="atLeast"/>
              <w:ind w:left="0" w:hanging="2"/>
              <w:jc w:val="center"/>
              <w:rPr>
                <w:rFonts w:asciiTheme="minorHAnsi" w:eastAsia="Century Gothic" w:hAnsiTheme="minorHAnsi" w:cstheme="minorHAnsi"/>
                <w:b/>
                <w:sz w:val="20"/>
                <w:szCs w:val="20"/>
                <w:lang w:val="es-ES"/>
              </w:rPr>
            </w:pPr>
          </w:p>
          <w:p w14:paraId="79FAAB20" w14:textId="77777777" w:rsidR="004D1A66" w:rsidRPr="00F00BC5" w:rsidRDefault="004D1A66" w:rsidP="004D1A66">
            <w:pPr>
              <w:spacing w:line="242" w:lineRule="auto"/>
              <w:ind w:left="0" w:right="112" w:hanging="2"/>
              <w:jc w:val="center"/>
              <w:rPr>
                <w:rFonts w:asciiTheme="minorHAnsi" w:eastAsia="Century Gothic" w:hAnsiTheme="minorHAnsi" w:cstheme="minorHAnsi"/>
                <w:b/>
                <w:sz w:val="20"/>
                <w:szCs w:val="20"/>
                <w:lang w:val="es-ES"/>
              </w:rPr>
            </w:pPr>
            <w:r w:rsidRPr="00F00BC5">
              <w:rPr>
                <w:rFonts w:asciiTheme="minorHAnsi" w:eastAsia="Century Gothic" w:hAnsiTheme="minorHAnsi" w:cstheme="minorHAnsi"/>
                <w:b/>
                <w:spacing w:val="-4"/>
                <w:sz w:val="20"/>
                <w:szCs w:val="20"/>
                <w:lang w:val="es-ES"/>
              </w:rPr>
              <w:t>MOD</w:t>
            </w:r>
            <w:r w:rsidRPr="00F00BC5">
              <w:rPr>
                <w:rFonts w:asciiTheme="minorHAnsi" w:eastAsia="Century Gothic" w:hAnsiTheme="minorHAnsi" w:cstheme="minorHAnsi"/>
                <w:b/>
                <w:spacing w:val="-2"/>
                <w:w w:val="90"/>
                <w:sz w:val="20"/>
                <w:szCs w:val="20"/>
                <w:lang w:val="es-ES"/>
              </w:rPr>
              <w:t>ALIDA</w:t>
            </w:r>
            <w:r w:rsidRPr="00F00BC5">
              <w:rPr>
                <w:rFonts w:asciiTheme="minorHAnsi" w:eastAsia="Century Gothic" w:hAnsiTheme="minorHAnsi" w:cstheme="minorHAnsi"/>
                <w:b/>
                <w:spacing w:val="-2"/>
                <w:sz w:val="20"/>
                <w:szCs w:val="20"/>
                <w:lang w:val="es-ES"/>
              </w:rPr>
              <w:t xml:space="preserve"> </w:t>
            </w:r>
            <w:r w:rsidRPr="00F00BC5">
              <w:rPr>
                <w:rFonts w:asciiTheme="minorHAnsi" w:eastAsia="Century Gothic" w:hAnsiTheme="minorHAnsi" w:cstheme="minorHAnsi"/>
                <w:b/>
                <w:spacing w:val="-10"/>
                <w:sz w:val="20"/>
                <w:szCs w:val="20"/>
                <w:lang w:val="es-ES"/>
              </w:rPr>
              <w:t>D</w:t>
            </w:r>
          </w:p>
        </w:tc>
        <w:tc>
          <w:tcPr>
            <w:tcW w:w="1031" w:type="dxa"/>
            <w:gridSpan w:val="3"/>
            <w:tcBorders>
              <w:bottom w:val="single" w:sz="4" w:space="0" w:color="auto"/>
            </w:tcBorders>
          </w:tcPr>
          <w:p w14:paraId="2083DDF1" w14:textId="77777777" w:rsidR="004D1A66" w:rsidRPr="00F00BC5" w:rsidRDefault="004D1A66" w:rsidP="004D1A66">
            <w:pPr>
              <w:spacing w:before="4" w:line="1" w:lineRule="atLeast"/>
              <w:ind w:left="0" w:hanging="2"/>
              <w:jc w:val="center"/>
              <w:rPr>
                <w:rFonts w:asciiTheme="minorHAnsi" w:eastAsia="Century Gothic" w:hAnsiTheme="minorHAnsi" w:cstheme="minorHAnsi"/>
                <w:b/>
                <w:sz w:val="20"/>
                <w:szCs w:val="20"/>
                <w:lang w:val="es-ES"/>
              </w:rPr>
            </w:pPr>
          </w:p>
          <w:p w14:paraId="7DE62F01" w14:textId="77777777" w:rsidR="004D1A66" w:rsidRPr="00F00BC5" w:rsidRDefault="004D1A66" w:rsidP="004D1A66">
            <w:pPr>
              <w:spacing w:line="242" w:lineRule="auto"/>
              <w:ind w:left="0" w:right="143" w:hanging="2"/>
              <w:jc w:val="center"/>
              <w:rPr>
                <w:rFonts w:asciiTheme="minorHAnsi" w:eastAsia="Century Gothic" w:hAnsiTheme="minorHAnsi" w:cstheme="minorHAnsi"/>
                <w:b/>
                <w:sz w:val="20"/>
                <w:szCs w:val="20"/>
                <w:lang w:val="es-ES"/>
              </w:rPr>
            </w:pPr>
            <w:r w:rsidRPr="00F00BC5">
              <w:rPr>
                <w:rFonts w:asciiTheme="minorHAnsi" w:eastAsia="Century Gothic" w:hAnsiTheme="minorHAnsi" w:cstheme="minorHAnsi"/>
                <w:b/>
                <w:spacing w:val="-8"/>
                <w:sz w:val="20"/>
                <w:szCs w:val="20"/>
                <w:lang w:val="es-ES"/>
              </w:rPr>
              <w:t>HORAS</w:t>
            </w:r>
            <w:r w:rsidRPr="00F00BC5">
              <w:rPr>
                <w:rFonts w:asciiTheme="minorHAnsi" w:eastAsia="Century Gothic" w:hAnsiTheme="minorHAnsi" w:cstheme="minorHAnsi"/>
                <w:b/>
                <w:spacing w:val="-6"/>
                <w:sz w:val="20"/>
                <w:szCs w:val="20"/>
                <w:lang w:val="es-ES"/>
              </w:rPr>
              <w:t xml:space="preserve"> DE CURSO</w:t>
            </w:r>
          </w:p>
        </w:tc>
      </w:tr>
      <w:tr w:rsidR="004D1A66" w:rsidRPr="00F00BC5" w14:paraId="10D36791" w14:textId="77777777" w:rsidTr="009A1C78">
        <w:trPr>
          <w:gridAfter w:val="1"/>
          <w:wAfter w:w="41" w:type="dxa"/>
          <w:trHeight w:val="3924"/>
          <w:jc w:val="center"/>
        </w:trPr>
        <w:tc>
          <w:tcPr>
            <w:tcW w:w="365" w:type="dxa"/>
            <w:tcBorders>
              <w:bottom w:val="single" w:sz="4" w:space="0" w:color="auto"/>
            </w:tcBorders>
          </w:tcPr>
          <w:p w14:paraId="3BF2F8E8" w14:textId="77777777" w:rsidR="004D1A66" w:rsidRPr="00F00BC5" w:rsidRDefault="004D1A66" w:rsidP="004D1A66">
            <w:pPr>
              <w:spacing w:line="1" w:lineRule="atLeast"/>
              <w:ind w:left="0" w:hanging="2"/>
              <w:rPr>
                <w:rFonts w:asciiTheme="minorHAnsi" w:eastAsia="Century Gothic" w:hAnsiTheme="minorHAnsi" w:cstheme="minorHAnsi"/>
                <w:b/>
                <w:sz w:val="20"/>
                <w:szCs w:val="20"/>
                <w:lang w:val="es-ES"/>
              </w:rPr>
            </w:pPr>
          </w:p>
          <w:p w14:paraId="7343AE41" w14:textId="77777777" w:rsidR="004D1A66" w:rsidRPr="00F00BC5" w:rsidRDefault="004D1A66" w:rsidP="004D1A66">
            <w:pPr>
              <w:spacing w:line="1" w:lineRule="atLeast"/>
              <w:ind w:left="0" w:hanging="2"/>
              <w:rPr>
                <w:rFonts w:asciiTheme="minorHAnsi" w:eastAsia="Century Gothic" w:hAnsiTheme="minorHAnsi" w:cstheme="minorHAnsi"/>
                <w:b/>
                <w:sz w:val="20"/>
                <w:szCs w:val="20"/>
                <w:lang w:val="es-ES"/>
              </w:rPr>
            </w:pPr>
          </w:p>
          <w:p w14:paraId="0680D985" w14:textId="77777777" w:rsidR="004D1A66" w:rsidRPr="00F00BC5" w:rsidRDefault="004D1A66" w:rsidP="004D1A66">
            <w:pPr>
              <w:spacing w:line="1" w:lineRule="atLeast"/>
              <w:ind w:left="0" w:hanging="2"/>
              <w:rPr>
                <w:rFonts w:asciiTheme="minorHAnsi" w:eastAsia="Century Gothic" w:hAnsiTheme="minorHAnsi" w:cstheme="minorHAnsi"/>
                <w:b/>
                <w:sz w:val="20"/>
                <w:szCs w:val="20"/>
                <w:lang w:val="es-ES"/>
              </w:rPr>
            </w:pPr>
          </w:p>
          <w:p w14:paraId="182577FE" w14:textId="77777777" w:rsidR="004D1A66" w:rsidRPr="00F00BC5" w:rsidRDefault="004D1A66" w:rsidP="004D1A66">
            <w:pPr>
              <w:spacing w:line="1" w:lineRule="atLeast"/>
              <w:ind w:left="0" w:hanging="2"/>
              <w:rPr>
                <w:rFonts w:asciiTheme="minorHAnsi" w:eastAsia="Century Gothic" w:hAnsiTheme="minorHAnsi" w:cstheme="minorHAnsi"/>
                <w:b/>
                <w:sz w:val="20"/>
                <w:szCs w:val="20"/>
                <w:lang w:val="es-ES"/>
              </w:rPr>
            </w:pPr>
          </w:p>
          <w:p w14:paraId="70791959" w14:textId="77777777" w:rsidR="004D1A66" w:rsidRPr="00F00BC5" w:rsidRDefault="004D1A66" w:rsidP="004D1A66">
            <w:pPr>
              <w:spacing w:line="1" w:lineRule="atLeast"/>
              <w:ind w:left="0" w:hanging="2"/>
              <w:rPr>
                <w:rFonts w:asciiTheme="minorHAnsi" w:eastAsia="Century Gothic" w:hAnsiTheme="minorHAnsi" w:cstheme="minorHAnsi"/>
                <w:b/>
                <w:sz w:val="20"/>
                <w:szCs w:val="20"/>
                <w:lang w:val="es-ES"/>
              </w:rPr>
            </w:pPr>
          </w:p>
          <w:p w14:paraId="70CE4F82" w14:textId="77777777" w:rsidR="004D1A66" w:rsidRPr="00F00BC5" w:rsidRDefault="004D1A66" w:rsidP="004D1A66">
            <w:pPr>
              <w:spacing w:line="1" w:lineRule="atLeast"/>
              <w:ind w:left="0" w:hanging="2"/>
              <w:rPr>
                <w:rFonts w:asciiTheme="minorHAnsi" w:eastAsia="Century Gothic" w:hAnsiTheme="minorHAnsi" w:cstheme="minorHAnsi"/>
                <w:b/>
                <w:sz w:val="20"/>
                <w:szCs w:val="20"/>
                <w:lang w:val="es-ES"/>
              </w:rPr>
            </w:pPr>
          </w:p>
          <w:p w14:paraId="35CD28E3" w14:textId="77777777" w:rsidR="004D1A66" w:rsidRPr="00F00BC5" w:rsidRDefault="004D1A66" w:rsidP="004D1A66">
            <w:pPr>
              <w:spacing w:line="1" w:lineRule="atLeast"/>
              <w:ind w:left="0" w:hanging="2"/>
              <w:rPr>
                <w:rFonts w:asciiTheme="minorHAnsi" w:eastAsia="Century Gothic" w:hAnsiTheme="minorHAnsi" w:cstheme="minorHAnsi"/>
                <w:b/>
                <w:sz w:val="20"/>
                <w:szCs w:val="20"/>
                <w:lang w:val="es-ES"/>
              </w:rPr>
            </w:pPr>
          </w:p>
          <w:p w14:paraId="1AA64D48" w14:textId="77777777" w:rsidR="004D1A66" w:rsidRPr="00F00BC5" w:rsidRDefault="004D1A66" w:rsidP="004D1A66">
            <w:pPr>
              <w:spacing w:line="1" w:lineRule="atLeast"/>
              <w:ind w:left="0" w:hanging="2"/>
              <w:rPr>
                <w:rFonts w:asciiTheme="minorHAnsi" w:eastAsia="Century Gothic" w:hAnsiTheme="minorHAnsi" w:cstheme="minorHAnsi"/>
                <w:b/>
                <w:sz w:val="20"/>
                <w:szCs w:val="20"/>
                <w:lang w:val="es-ES"/>
              </w:rPr>
            </w:pPr>
          </w:p>
          <w:p w14:paraId="78EF7B33" w14:textId="77777777" w:rsidR="004D1A66" w:rsidRPr="00F00BC5" w:rsidRDefault="004D1A66" w:rsidP="004D1A66">
            <w:pPr>
              <w:spacing w:before="127" w:line="1" w:lineRule="atLeast"/>
              <w:ind w:left="0" w:hanging="2"/>
              <w:rPr>
                <w:rFonts w:asciiTheme="minorHAnsi" w:eastAsia="Century Gothic" w:hAnsiTheme="minorHAnsi" w:cstheme="minorHAnsi"/>
                <w:b/>
                <w:sz w:val="20"/>
                <w:szCs w:val="20"/>
                <w:lang w:val="es-ES"/>
              </w:rPr>
            </w:pPr>
          </w:p>
          <w:p w14:paraId="16564EA3" w14:textId="77777777" w:rsidR="004D1A66" w:rsidRPr="00F00BC5" w:rsidRDefault="004D1A66" w:rsidP="004D1A66">
            <w:pPr>
              <w:spacing w:line="1" w:lineRule="atLeast"/>
              <w:ind w:left="0" w:hanging="2"/>
              <w:rPr>
                <w:rFonts w:asciiTheme="minorHAnsi" w:eastAsia="Century Gothic" w:hAnsiTheme="minorHAnsi" w:cstheme="minorHAnsi"/>
                <w:b/>
                <w:sz w:val="20"/>
                <w:szCs w:val="20"/>
                <w:lang w:val="es-ES"/>
              </w:rPr>
            </w:pPr>
            <w:r w:rsidRPr="00F00BC5">
              <w:rPr>
                <w:rFonts w:asciiTheme="minorHAnsi" w:eastAsia="Century Gothic" w:hAnsiTheme="minorHAnsi" w:cstheme="minorHAnsi"/>
                <w:b/>
                <w:spacing w:val="-10"/>
                <w:sz w:val="20"/>
                <w:szCs w:val="20"/>
                <w:lang w:val="es-ES"/>
              </w:rPr>
              <w:t>1</w:t>
            </w:r>
          </w:p>
        </w:tc>
        <w:tc>
          <w:tcPr>
            <w:tcW w:w="1547" w:type="dxa"/>
            <w:tcBorders>
              <w:top w:val="nil"/>
              <w:bottom w:val="single" w:sz="4" w:space="0" w:color="auto"/>
            </w:tcBorders>
            <w:vAlign w:val="center"/>
          </w:tcPr>
          <w:p w14:paraId="0813877A" w14:textId="77777777" w:rsidR="004D1A66" w:rsidRPr="00F00BC5" w:rsidRDefault="004D1A66" w:rsidP="004D1A66">
            <w:pPr>
              <w:spacing w:line="1" w:lineRule="atLeast"/>
              <w:ind w:left="0" w:hanging="2"/>
              <w:jc w:val="center"/>
              <w:rPr>
                <w:rFonts w:asciiTheme="minorHAnsi" w:hAnsiTheme="minorHAnsi" w:cstheme="minorHAnsi"/>
                <w:b/>
                <w:bCs/>
                <w:color w:val="000000"/>
                <w:sz w:val="20"/>
                <w:szCs w:val="20"/>
                <w:lang w:eastAsia="es-CO"/>
              </w:rPr>
            </w:pPr>
            <w:r w:rsidRPr="00F00BC5">
              <w:rPr>
                <w:rFonts w:asciiTheme="minorHAnsi" w:hAnsiTheme="minorHAnsi" w:cstheme="minorHAnsi"/>
                <w:b/>
                <w:bCs/>
                <w:color w:val="000000"/>
                <w:sz w:val="20"/>
                <w:szCs w:val="20"/>
                <w:lang w:val="es-ES" w:eastAsia="es-ES"/>
              </w:rPr>
              <w:t>DIPLOMADO INTELIGENCIA ARTIFICIAL</w:t>
            </w:r>
          </w:p>
          <w:p w14:paraId="70411900" w14:textId="77777777" w:rsidR="004D1A66" w:rsidRPr="00F00BC5" w:rsidRDefault="004D1A66" w:rsidP="004D1A66">
            <w:pPr>
              <w:keepNext/>
              <w:keepLines/>
              <w:overflowPunct w:val="0"/>
              <w:adjustRightInd w:val="0"/>
              <w:spacing w:before="480" w:after="120" w:line="1" w:lineRule="atLeast"/>
              <w:ind w:left="0" w:hanging="2"/>
              <w:jc w:val="center"/>
              <w:textAlignment w:val="baseline"/>
              <w:rPr>
                <w:rFonts w:asciiTheme="minorHAnsi" w:hAnsiTheme="minorHAnsi" w:cstheme="minorHAnsi"/>
                <w:sz w:val="20"/>
                <w:szCs w:val="20"/>
                <w:lang w:eastAsia="es-ES"/>
              </w:rPr>
            </w:pPr>
          </w:p>
        </w:tc>
        <w:tc>
          <w:tcPr>
            <w:tcW w:w="2518" w:type="dxa"/>
            <w:tcBorders>
              <w:top w:val="nil"/>
              <w:bottom w:val="single" w:sz="4" w:space="0" w:color="auto"/>
            </w:tcBorders>
            <w:vAlign w:val="center"/>
          </w:tcPr>
          <w:p w14:paraId="0C69125C" w14:textId="77777777" w:rsidR="004D1A66" w:rsidRPr="00F00BC5" w:rsidRDefault="004D1A66" w:rsidP="004D1A66">
            <w:pPr>
              <w:spacing w:line="1" w:lineRule="atLeast"/>
              <w:ind w:left="0" w:hanging="2"/>
              <w:jc w:val="both"/>
              <w:rPr>
                <w:rFonts w:asciiTheme="minorHAnsi" w:hAnsiTheme="minorHAnsi" w:cstheme="minorHAnsi"/>
                <w:color w:val="000000"/>
                <w:sz w:val="20"/>
                <w:szCs w:val="20"/>
              </w:rPr>
            </w:pPr>
            <w:r w:rsidRPr="00F00BC5">
              <w:rPr>
                <w:rFonts w:asciiTheme="minorHAnsi" w:hAnsiTheme="minorHAnsi" w:cstheme="minorHAnsi"/>
                <w:color w:val="000000"/>
                <w:sz w:val="20"/>
                <w:szCs w:val="20"/>
              </w:rPr>
              <w:t>Contratar la prestación de servicios para el diseño y ejecución de un Diplomado en Inteligencia Artificial, en modalidad presencial, con una intensidad total de ochenta (80) horas académicas por grupo, distribuidas en jornadas de cuatro (4) horas cada una, dirigido a setenta (70) funcionarios de la Administración Municipal de Funza, organizados en dos (2) grupos de formación, con el propósito de fortalecer competencias en el uso responsable y estratégico de herramientas de inteligencia artificial aplicadas a la gestión pública.</w:t>
            </w:r>
          </w:p>
          <w:p w14:paraId="35F2028D" w14:textId="77777777" w:rsidR="004D1A66" w:rsidRPr="00F00BC5" w:rsidRDefault="004D1A66" w:rsidP="004D1A66">
            <w:pPr>
              <w:spacing w:line="1" w:lineRule="atLeast"/>
              <w:ind w:left="0" w:hanging="2"/>
              <w:jc w:val="both"/>
              <w:rPr>
                <w:rFonts w:asciiTheme="minorHAnsi" w:hAnsiTheme="minorHAnsi" w:cstheme="minorHAnsi"/>
                <w:color w:val="000000"/>
                <w:sz w:val="20"/>
                <w:szCs w:val="20"/>
              </w:rPr>
            </w:pPr>
            <w:r w:rsidRPr="00F00BC5">
              <w:rPr>
                <w:rFonts w:asciiTheme="minorHAnsi" w:hAnsiTheme="minorHAnsi" w:cstheme="minorHAnsi"/>
                <w:color w:val="000000"/>
                <w:sz w:val="20"/>
                <w:szCs w:val="20"/>
              </w:rPr>
              <w:t xml:space="preserve">El diplomado deberá desarrollarse conforme a los lineamientos normativos vigentes en materia de protección de datos </w:t>
            </w:r>
            <w:r w:rsidRPr="00F00BC5">
              <w:rPr>
                <w:rFonts w:asciiTheme="minorHAnsi" w:hAnsiTheme="minorHAnsi" w:cstheme="minorHAnsi"/>
                <w:color w:val="000000"/>
                <w:sz w:val="20"/>
                <w:szCs w:val="20"/>
              </w:rPr>
              <w:lastRenderedPageBreak/>
              <w:t>personales, seguridad de la información y gobierno digital, bajo una metodología teórico-práctica e incluir como mínimo los siguientes componentes:</w:t>
            </w:r>
          </w:p>
          <w:p w14:paraId="2058BEBB" w14:textId="77777777" w:rsidR="004D1A66" w:rsidRPr="00F00BC5" w:rsidRDefault="004D1A66" w:rsidP="004D1A66">
            <w:pPr>
              <w:spacing w:line="1" w:lineRule="atLeast"/>
              <w:ind w:left="0" w:hanging="2"/>
              <w:jc w:val="both"/>
              <w:rPr>
                <w:rFonts w:asciiTheme="minorHAnsi" w:hAnsiTheme="minorHAnsi" w:cstheme="minorHAnsi"/>
                <w:color w:val="000000"/>
                <w:sz w:val="20"/>
                <w:szCs w:val="20"/>
                <w:lang w:val="es-ES"/>
              </w:rPr>
            </w:pPr>
          </w:p>
          <w:p w14:paraId="0799C7CE" w14:textId="77777777" w:rsidR="004D1A66" w:rsidRPr="00F00BC5" w:rsidRDefault="004D1A66" w:rsidP="004D1A66">
            <w:pPr>
              <w:spacing w:line="1" w:lineRule="atLeast"/>
              <w:ind w:left="0" w:hanging="2"/>
              <w:jc w:val="both"/>
              <w:rPr>
                <w:rFonts w:asciiTheme="minorHAnsi" w:hAnsiTheme="minorHAnsi" w:cstheme="minorHAnsi"/>
                <w:b/>
                <w:bCs/>
                <w:color w:val="000000"/>
                <w:sz w:val="20"/>
                <w:szCs w:val="20"/>
                <w:lang w:val="es-MX"/>
              </w:rPr>
            </w:pPr>
            <w:r w:rsidRPr="00F00BC5">
              <w:rPr>
                <w:rFonts w:asciiTheme="minorHAnsi" w:hAnsiTheme="minorHAnsi" w:cstheme="minorHAnsi"/>
                <w:b/>
                <w:bCs/>
                <w:color w:val="000000"/>
                <w:sz w:val="20"/>
                <w:szCs w:val="20"/>
                <w:lang w:val="es-MX"/>
              </w:rPr>
              <w:t xml:space="preserve">1.Fundamentos de la IA y la Revolución 4.0 </w:t>
            </w:r>
          </w:p>
          <w:p w14:paraId="3192E255" w14:textId="77777777" w:rsidR="004D1A66" w:rsidRPr="00F00BC5" w:rsidRDefault="004D1A66" w:rsidP="00D777A5">
            <w:pPr>
              <w:numPr>
                <w:ilvl w:val="0"/>
                <w:numId w:val="87"/>
              </w:numPr>
              <w:overflowPunct w:val="0"/>
              <w:adjustRightInd w:val="0"/>
              <w:spacing w:line="1" w:lineRule="atLeast"/>
              <w:ind w:left="0" w:hanging="2"/>
              <w:jc w:val="both"/>
              <w:textAlignment w:val="baseline"/>
              <w:rPr>
                <w:rFonts w:asciiTheme="minorHAnsi" w:hAnsiTheme="minorHAnsi" w:cstheme="minorHAnsi"/>
                <w:color w:val="000000"/>
                <w:sz w:val="20"/>
                <w:szCs w:val="20"/>
                <w:lang w:val="es-MX"/>
              </w:rPr>
            </w:pPr>
            <w:r w:rsidRPr="00F00BC5">
              <w:rPr>
                <w:rFonts w:asciiTheme="minorHAnsi" w:hAnsiTheme="minorHAnsi" w:cstheme="minorHAnsi"/>
                <w:color w:val="000000"/>
                <w:sz w:val="20"/>
                <w:szCs w:val="20"/>
                <w:lang w:val="es-MX"/>
              </w:rPr>
              <w:t xml:space="preserve">Qué es la IA y cómo cambia la administración pública </w:t>
            </w:r>
          </w:p>
          <w:p w14:paraId="6B01AF11" w14:textId="77777777" w:rsidR="004D1A66" w:rsidRPr="00F00BC5" w:rsidRDefault="004D1A66" w:rsidP="00D777A5">
            <w:pPr>
              <w:numPr>
                <w:ilvl w:val="0"/>
                <w:numId w:val="87"/>
              </w:numPr>
              <w:overflowPunct w:val="0"/>
              <w:adjustRightInd w:val="0"/>
              <w:spacing w:line="1" w:lineRule="atLeast"/>
              <w:ind w:left="0" w:hanging="2"/>
              <w:jc w:val="both"/>
              <w:textAlignment w:val="baseline"/>
              <w:rPr>
                <w:rFonts w:asciiTheme="minorHAnsi" w:hAnsiTheme="minorHAnsi" w:cstheme="minorHAnsi"/>
                <w:color w:val="000000"/>
                <w:sz w:val="20"/>
                <w:szCs w:val="20"/>
                <w:lang w:val="es-MX"/>
              </w:rPr>
            </w:pPr>
            <w:r w:rsidRPr="00F00BC5">
              <w:rPr>
                <w:rFonts w:asciiTheme="minorHAnsi" w:hAnsiTheme="minorHAnsi" w:cstheme="minorHAnsi"/>
                <w:color w:val="000000"/>
                <w:sz w:val="20"/>
                <w:szCs w:val="20"/>
                <w:lang w:val="es-MX"/>
              </w:rPr>
              <w:t xml:space="preserve">Tecnologías clave: Big Data, </w:t>
            </w:r>
            <w:proofErr w:type="spellStart"/>
            <w:r w:rsidRPr="00F00BC5">
              <w:rPr>
                <w:rFonts w:asciiTheme="minorHAnsi" w:hAnsiTheme="minorHAnsi" w:cstheme="minorHAnsi"/>
                <w:color w:val="000000"/>
                <w:sz w:val="20"/>
                <w:szCs w:val="20"/>
                <w:lang w:val="es-MX"/>
              </w:rPr>
              <w:t>Blockchain</w:t>
            </w:r>
            <w:proofErr w:type="spellEnd"/>
            <w:r w:rsidRPr="00F00BC5">
              <w:rPr>
                <w:rFonts w:asciiTheme="minorHAnsi" w:hAnsiTheme="minorHAnsi" w:cstheme="minorHAnsi"/>
                <w:color w:val="000000"/>
                <w:sz w:val="20"/>
                <w:szCs w:val="20"/>
                <w:lang w:val="es-MX"/>
              </w:rPr>
              <w:t xml:space="preserve">, </w:t>
            </w:r>
            <w:proofErr w:type="spellStart"/>
            <w:r w:rsidRPr="00F00BC5">
              <w:rPr>
                <w:rFonts w:asciiTheme="minorHAnsi" w:hAnsiTheme="minorHAnsi" w:cstheme="minorHAnsi"/>
                <w:color w:val="000000"/>
                <w:sz w:val="20"/>
                <w:szCs w:val="20"/>
                <w:lang w:val="es-MX"/>
              </w:rPr>
              <w:t>IoT</w:t>
            </w:r>
            <w:proofErr w:type="spellEnd"/>
            <w:r w:rsidRPr="00F00BC5">
              <w:rPr>
                <w:rFonts w:asciiTheme="minorHAnsi" w:hAnsiTheme="minorHAnsi" w:cstheme="minorHAnsi"/>
                <w:color w:val="000000"/>
                <w:sz w:val="20"/>
                <w:szCs w:val="20"/>
                <w:lang w:val="es-MX"/>
              </w:rPr>
              <w:t xml:space="preserve">, Realidad Aumentada </w:t>
            </w:r>
          </w:p>
          <w:p w14:paraId="3AA6175D" w14:textId="77777777" w:rsidR="004D1A66" w:rsidRPr="00F00BC5" w:rsidRDefault="004D1A66" w:rsidP="00D777A5">
            <w:pPr>
              <w:numPr>
                <w:ilvl w:val="0"/>
                <w:numId w:val="87"/>
              </w:numPr>
              <w:overflowPunct w:val="0"/>
              <w:adjustRightInd w:val="0"/>
              <w:spacing w:line="1" w:lineRule="atLeast"/>
              <w:ind w:left="0" w:hanging="2"/>
              <w:jc w:val="both"/>
              <w:textAlignment w:val="baseline"/>
              <w:rPr>
                <w:rFonts w:asciiTheme="minorHAnsi" w:hAnsiTheme="minorHAnsi" w:cstheme="minorHAnsi"/>
                <w:color w:val="000000"/>
                <w:sz w:val="20"/>
                <w:szCs w:val="20"/>
                <w:lang w:val="es-MX"/>
              </w:rPr>
            </w:pPr>
            <w:r w:rsidRPr="00F00BC5">
              <w:rPr>
                <w:rFonts w:asciiTheme="minorHAnsi" w:hAnsiTheme="minorHAnsi" w:cstheme="minorHAnsi"/>
                <w:color w:val="000000"/>
                <w:sz w:val="20"/>
                <w:szCs w:val="20"/>
                <w:lang w:val="es-MX"/>
              </w:rPr>
              <w:t xml:space="preserve">El rol del servidor público 4.0 </w:t>
            </w:r>
          </w:p>
          <w:p w14:paraId="10DB0BC0" w14:textId="77777777" w:rsidR="004D1A66" w:rsidRPr="00F00BC5" w:rsidRDefault="004D1A66" w:rsidP="00D777A5">
            <w:pPr>
              <w:numPr>
                <w:ilvl w:val="0"/>
                <w:numId w:val="87"/>
              </w:numPr>
              <w:overflowPunct w:val="0"/>
              <w:adjustRightInd w:val="0"/>
              <w:spacing w:line="1" w:lineRule="atLeast"/>
              <w:ind w:left="0" w:hanging="2"/>
              <w:jc w:val="both"/>
              <w:textAlignment w:val="baseline"/>
              <w:rPr>
                <w:rFonts w:asciiTheme="minorHAnsi" w:hAnsiTheme="minorHAnsi" w:cstheme="minorHAnsi"/>
                <w:color w:val="000000"/>
                <w:sz w:val="20"/>
                <w:szCs w:val="20"/>
                <w:lang w:val="es-MX"/>
              </w:rPr>
            </w:pPr>
            <w:r w:rsidRPr="00F00BC5">
              <w:rPr>
                <w:rFonts w:asciiTheme="minorHAnsi" w:hAnsiTheme="minorHAnsi" w:cstheme="minorHAnsi"/>
                <w:color w:val="000000"/>
                <w:sz w:val="20"/>
                <w:szCs w:val="20"/>
                <w:lang w:val="es-MX"/>
              </w:rPr>
              <w:t xml:space="preserve">Uso eficiente de modelos conversacionales: </w:t>
            </w:r>
            <w:proofErr w:type="spellStart"/>
            <w:r w:rsidRPr="00F00BC5">
              <w:rPr>
                <w:rFonts w:asciiTheme="minorHAnsi" w:hAnsiTheme="minorHAnsi" w:cstheme="minorHAnsi"/>
                <w:color w:val="000000"/>
                <w:sz w:val="20"/>
                <w:szCs w:val="20"/>
                <w:lang w:val="es-MX"/>
              </w:rPr>
              <w:t>prompt</w:t>
            </w:r>
            <w:proofErr w:type="spellEnd"/>
            <w:r w:rsidRPr="00F00BC5">
              <w:rPr>
                <w:rFonts w:asciiTheme="minorHAnsi" w:hAnsiTheme="minorHAnsi" w:cstheme="minorHAnsi"/>
                <w:color w:val="000000"/>
                <w:sz w:val="20"/>
                <w:szCs w:val="20"/>
                <w:lang w:val="es-MX"/>
              </w:rPr>
              <w:t xml:space="preserve"> s, </w:t>
            </w:r>
            <w:proofErr w:type="spellStart"/>
            <w:r w:rsidRPr="00F00BC5">
              <w:rPr>
                <w:rFonts w:asciiTheme="minorHAnsi" w:hAnsiTheme="minorHAnsi" w:cstheme="minorHAnsi"/>
                <w:color w:val="000000"/>
                <w:sz w:val="20"/>
                <w:szCs w:val="20"/>
                <w:lang w:val="es-MX"/>
              </w:rPr>
              <w:t>ChatGPT</w:t>
            </w:r>
            <w:proofErr w:type="spellEnd"/>
            <w:r w:rsidRPr="00F00BC5">
              <w:rPr>
                <w:rFonts w:asciiTheme="minorHAnsi" w:hAnsiTheme="minorHAnsi" w:cstheme="minorHAnsi"/>
                <w:color w:val="000000"/>
                <w:sz w:val="20"/>
                <w:szCs w:val="20"/>
                <w:lang w:val="es-MX"/>
              </w:rPr>
              <w:t xml:space="preserve">, </w:t>
            </w:r>
            <w:proofErr w:type="spellStart"/>
            <w:r w:rsidRPr="00F00BC5">
              <w:rPr>
                <w:rFonts w:asciiTheme="minorHAnsi" w:hAnsiTheme="minorHAnsi" w:cstheme="minorHAnsi"/>
                <w:color w:val="000000"/>
                <w:sz w:val="20"/>
                <w:szCs w:val="20"/>
                <w:lang w:val="es-MX"/>
              </w:rPr>
              <w:t>Copilot</w:t>
            </w:r>
            <w:proofErr w:type="spellEnd"/>
            <w:r w:rsidRPr="00F00BC5">
              <w:rPr>
                <w:rFonts w:asciiTheme="minorHAnsi" w:hAnsiTheme="minorHAnsi" w:cstheme="minorHAnsi"/>
                <w:color w:val="000000"/>
                <w:sz w:val="20"/>
                <w:szCs w:val="20"/>
                <w:lang w:val="es-MX"/>
              </w:rPr>
              <w:t>.</w:t>
            </w:r>
          </w:p>
          <w:p w14:paraId="3E5E8ABC" w14:textId="77777777" w:rsidR="004D1A66" w:rsidRPr="00F00BC5" w:rsidRDefault="004D1A66" w:rsidP="004D1A66">
            <w:pPr>
              <w:spacing w:line="1" w:lineRule="atLeast"/>
              <w:ind w:left="0" w:hanging="2"/>
              <w:jc w:val="both"/>
              <w:rPr>
                <w:rFonts w:asciiTheme="minorHAnsi" w:hAnsiTheme="minorHAnsi" w:cstheme="minorHAnsi"/>
                <w:color w:val="000000"/>
                <w:sz w:val="20"/>
                <w:szCs w:val="20"/>
                <w:lang w:val="es-MX"/>
              </w:rPr>
            </w:pPr>
          </w:p>
          <w:p w14:paraId="4BFD1ACC" w14:textId="77777777" w:rsidR="004D1A66" w:rsidRPr="00F00BC5" w:rsidRDefault="004D1A66" w:rsidP="004D1A66">
            <w:pPr>
              <w:spacing w:line="1" w:lineRule="atLeast"/>
              <w:ind w:left="0" w:hanging="2"/>
              <w:jc w:val="both"/>
              <w:rPr>
                <w:rFonts w:asciiTheme="minorHAnsi" w:hAnsiTheme="minorHAnsi" w:cstheme="minorHAnsi"/>
                <w:color w:val="000000"/>
                <w:sz w:val="20"/>
                <w:szCs w:val="20"/>
                <w:lang w:val="es-MX"/>
              </w:rPr>
            </w:pPr>
            <w:r w:rsidRPr="00F00BC5">
              <w:rPr>
                <w:rFonts w:asciiTheme="minorHAnsi" w:hAnsiTheme="minorHAnsi" w:cstheme="minorHAnsi"/>
                <w:b/>
                <w:bCs/>
                <w:color w:val="000000"/>
                <w:sz w:val="20"/>
                <w:szCs w:val="20"/>
                <w:lang w:val="es-MX"/>
              </w:rPr>
              <w:t>2. Normatividad y ética en el uso de la IA</w:t>
            </w:r>
            <w:r w:rsidRPr="00F00BC5">
              <w:rPr>
                <w:rFonts w:asciiTheme="minorHAnsi" w:hAnsiTheme="minorHAnsi" w:cstheme="minorHAnsi"/>
                <w:color w:val="000000"/>
                <w:sz w:val="20"/>
                <w:szCs w:val="20"/>
                <w:lang w:val="es-MX"/>
              </w:rPr>
              <w:t xml:space="preserve"> </w:t>
            </w:r>
          </w:p>
          <w:p w14:paraId="47F9EF68" w14:textId="77777777" w:rsidR="004D1A66" w:rsidRPr="00F00BC5" w:rsidRDefault="004D1A66" w:rsidP="00D777A5">
            <w:pPr>
              <w:numPr>
                <w:ilvl w:val="0"/>
                <w:numId w:val="88"/>
              </w:numPr>
              <w:overflowPunct w:val="0"/>
              <w:adjustRightInd w:val="0"/>
              <w:spacing w:line="1" w:lineRule="atLeast"/>
              <w:ind w:left="0" w:hanging="2"/>
              <w:jc w:val="both"/>
              <w:textAlignment w:val="baseline"/>
              <w:rPr>
                <w:rFonts w:asciiTheme="minorHAnsi" w:hAnsiTheme="minorHAnsi" w:cstheme="minorHAnsi"/>
                <w:color w:val="000000"/>
                <w:sz w:val="20"/>
                <w:szCs w:val="20"/>
                <w:lang w:val="es-MX"/>
              </w:rPr>
            </w:pPr>
            <w:r w:rsidRPr="00F00BC5">
              <w:rPr>
                <w:rFonts w:asciiTheme="minorHAnsi" w:hAnsiTheme="minorHAnsi" w:cstheme="minorHAnsi"/>
                <w:color w:val="000000"/>
                <w:sz w:val="20"/>
                <w:szCs w:val="20"/>
                <w:lang w:val="es-MX"/>
              </w:rPr>
              <w:t xml:space="preserve">Principios éticos y normativos: OCDE, </w:t>
            </w:r>
            <w:proofErr w:type="spellStart"/>
            <w:proofErr w:type="gramStart"/>
            <w:r w:rsidRPr="00F00BC5">
              <w:rPr>
                <w:rFonts w:asciiTheme="minorHAnsi" w:hAnsiTheme="minorHAnsi" w:cstheme="minorHAnsi"/>
                <w:color w:val="000000"/>
                <w:sz w:val="20"/>
                <w:szCs w:val="20"/>
                <w:lang w:val="es-MX"/>
              </w:rPr>
              <w:t>UNESCO,Ley</w:t>
            </w:r>
            <w:proofErr w:type="spellEnd"/>
            <w:proofErr w:type="gramEnd"/>
            <w:r w:rsidRPr="00F00BC5">
              <w:rPr>
                <w:rFonts w:asciiTheme="minorHAnsi" w:hAnsiTheme="minorHAnsi" w:cstheme="minorHAnsi"/>
                <w:color w:val="000000"/>
                <w:sz w:val="20"/>
                <w:szCs w:val="20"/>
                <w:lang w:val="es-MX"/>
              </w:rPr>
              <w:t xml:space="preserve"> Habeas Data </w:t>
            </w:r>
          </w:p>
          <w:p w14:paraId="5A6246D1" w14:textId="77777777" w:rsidR="004D1A66" w:rsidRPr="00F00BC5" w:rsidRDefault="004D1A66" w:rsidP="00D777A5">
            <w:pPr>
              <w:numPr>
                <w:ilvl w:val="0"/>
                <w:numId w:val="88"/>
              </w:numPr>
              <w:overflowPunct w:val="0"/>
              <w:adjustRightInd w:val="0"/>
              <w:spacing w:line="1" w:lineRule="atLeast"/>
              <w:ind w:left="0" w:hanging="2"/>
              <w:jc w:val="both"/>
              <w:textAlignment w:val="baseline"/>
              <w:rPr>
                <w:rFonts w:asciiTheme="minorHAnsi" w:hAnsiTheme="minorHAnsi" w:cstheme="minorHAnsi"/>
                <w:color w:val="000000"/>
                <w:sz w:val="20"/>
                <w:szCs w:val="20"/>
                <w:lang w:val="es-MX"/>
              </w:rPr>
            </w:pPr>
            <w:r w:rsidRPr="00F00BC5">
              <w:rPr>
                <w:rFonts w:asciiTheme="minorHAnsi" w:hAnsiTheme="minorHAnsi" w:cstheme="minorHAnsi"/>
                <w:color w:val="000000"/>
                <w:sz w:val="20"/>
                <w:szCs w:val="20"/>
                <w:lang w:val="es-MX"/>
              </w:rPr>
              <w:t>IA responsable: transparencia, trazabilidad y no discriminación</w:t>
            </w:r>
          </w:p>
          <w:p w14:paraId="07439832" w14:textId="77777777" w:rsidR="004D1A66" w:rsidRPr="00F00BC5" w:rsidRDefault="004D1A66" w:rsidP="00D777A5">
            <w:pPr>
              <w:numPr>
                <w:ilvl w:val="0"/>
                <w:numId w:val="88"/>
              </w:numPr>
              <w:overflowPunct w:val="0"/>
              <w:adjustRightInd w:val="0"/>
              <w:spacing w:line="1" w:lineRule="atLeast"/>
              <w:ind w:left="0" w:hanging="2"/>
              <w:jc w:val="both"/>
              <w:textAlignment w:val="baseline"/>
              <w:rPr>
                <w:rFonts w:asciiTheme="minorHAnsi" w:hAnsiTheme="minorHAnsi" w:cstheme="minorHAnsi"/>
                <w:color w:val="000000"/>
                <w:sz w:val="20"/>
                <w:szCs w:val="20"/>
                <w:lang w:val="es-MX"/>
              </w:rPr>
            </w:pPr>
            <w:r w:rsidRPr="00F00BC5">
              <w:rPr>
                <w:rFonts w:asciiTheme="minorHAnsi" w:hAnsiTheme="minorHAnsi" w:cstheme="minorHAnsi"/>
                <w:color w:val="000000"/>
                <w:sz w:val="20"/>
                <w:szCs w:val="20"/>
                <w:lang w:val="es-MX"/>
              </w:rPr>
              <w:t>CONPES 4144 y gestión del riesgo algorítmico.</w:t>
            </w:r>
          </w:p>
          <w:p w14:paraId="47326897" w14:textId="77777777" w:rsidR="004D1A66" w:rsidRPr="00F00BC5" w:rsidRDefault="004D1A66" w:rsidP="004D1A66">
            <w:pPr>
              <w:spacing w:line="1" w:lineRule="atLeast"/>
              <w:ind w:left="0" w:hanging="2"/>
              <w:jc w:val="both"/>
              <w:rPr>
                <w:rFonts w:asciiTheme="minorHAnsi" w:hAnsiTheme="minorHAnsi" w:cstheme="minorHAnsi"/>
                <w:color w:val="000000"/>
                <w:sz w:val="20"/>
                <w:szCs w:val="20"/>
                <w:lang w:val="es-MX"/>
              </w:rPr>
            </w:pPr>
            <w:r w:rsidRPr="00F00BC5">
              <w:rPr>
                <w:rFonts w:asciiTheme="minorHAnsi" w:hAnsiTheme="minorHAnsi" w:cstheme="minorHAnsi"/>
                <w:b/>
                <w:bCs/>
                <w:color w:val="000000"/>
                <w:sz w:val="20"/>
                <w:szCs w:val="20"/>
                <w:lang w:val="es-MX"/>
              </w:rPr>
              <w:t>3. Aplicaciones reales de IA en el Sector Público</w:t>
            </w:r>
            <w:r w:rsidRPr="00F00BC5">
              <w:rPr>
                <w:rFonts w:asciiTheme="minorHAnsi" w:hAnsiTheme="minorHAnsi" w:cstheme="minorHAnsi"/>
                <w:color w:val="000000"/>
                <w:sz w:val="20"/>
                <w:szCs w:val="20"/>
                <w:lang w:val="es-MX"/>
              </w:rPr>
              <w:t xml:space="preserve"> </w:t>
            </w:r>
          </w:p>
          <w:p w14:paraId="73E34C0F" w14:textId="77777777" w:rsidR="004D1A66" w:rsidRPr="00F00BC5" w:rsidRDefault="004D1A66" w:rsidP="00D777A5">
            <w:pPr>
              <w:numPr>
                <w:ilvl w:val="0"/>
                <w:numId w:val="89"/>
              </w:numPr>
              <w:overflowPunct w:val="0"/>
              <w:adjustRightInd w:val="0"/>
              <w:spacing w:line="1" w:lineRule="atLeast"/>
              <w:ind w:left="0" w:hanging="2"/>
              <w:jc w:val="both"/>
              <w:textAlignment w:val="baseline"/>
              <w:rPr>
                <w:rFonts w:asciiTheme="minorHAnsi" w:hAnsiTheme="minorHAnsi" w:cstheme="minorHAnsi"/>
                <w:color w:val="000000"/>
                <w:sz w:val="20"/>
                <w:szCs w:val="20"/>
                <w:lang w:val="es-MX"/>
              </w:rPr>
            </w:pPr>
            <w:r w:rsidRPr="00F00BC5">
              <w:rPr>
                <w:rFonts w:asciiTheme="minorHAnsi" w:hAnsiTheme="minorHAnsi" w:cstheme="minorHAnsi"/>
                <w:color w:val="000000"/>
                <w:sz w:val="20"/>
                <w:szCs w:val="20"/>
                <w:lang w:val="es-MX"/>
              </w:rPr>
              <w:t xml:space="preserve">Casos exitosos en Latinoamérica y Colombia  </w:t>
            </w:r>
          </w:p>
          <w:p w14:paraId="71E9C82B" w14:textId="77777777" w:rsidR="004D1A66" w:rsidRPr="00F00BC5" w:rsidRDefault="004D1A66" w:rsidP="00D777A5">
            <w:pPr>
              <w:numPr>
                <w:ilvl w:val="0"/>
                <w:numId w:val="89"/>
              </w:numPr>
              <w:overflowPunct w:val="0"/>
              <w:adjustRightInd w:val="0"/>
              <w:spacing w:line="1" w:lineRule="atLeast"/>
              <w:ind w:left="0" w:hanging="2"/>
              <w:jc w:val="both"/>
              <w:textAlignment w:val="baseline"/>
              <w:rPr>
                <w:rFonts w:asciiTheme="minorHAnsi" w:hAnsiTheme="minorHAnsi" w:cstheme="minorHAnsi"/>
                <w:color w:val="000000"/>
                <w:sz w:val="20"/>
                <w:szCs w:val="20"/>
                <w:lang w:val="es-ES"/>
              </w:rPr>
            </w:pPr>
            <w:r w:rsidRPr="00F00BC5">
              <w:rPr>
                <w:rFonts w:asciiTheme="minorHAnsi" w:hAnsiTheme="minorHAnsi" w:cstheme="minorHAnsi"/>
                <w:color w:val="000000"/>
                <w:sz w:val="20"/>
                <w:szCs w:val="20"/>
                <w:lang w:val="es-ES"/>
              </w:rPr>
              <w:t xml:space="preserve">Automatización trámites, de </w:t>
            </w:r>
            <w:proofErr w:type="spellStart"/>
            <w:r w:rsidRPr="00F00BC5">
              <w:rPr>
                <w:rFonts w:asciiTheme="minorHAnsi" w:hAnsiTheme="minorHAnsi" w:cstheme="minorHAnsi"/>
                <w:color w:val="000000"/>
                <w:sz w:val="20"/>
                <w:szCs w:val="20"/>
                <w:lang w:val="es-ES"/>
              </w:rPr>
              <w:t>chatbots</w:t>
            </w:r>
            <w:proofErr w:type="spellEnd"/>
            <w:r w:rsidRPr="00F00BC5">
              <w:rPr>
                <w:rFonts w:asciiTheme="minorHAnsi" w:hAnsiTheme="minorHAnsi" w:cstheme="minorHAnsi"/>
                <w:color w:val="000000"/>
                <w:sz w:val="20"/>
                <w:szCs w:val="20"/>
                <w:lang w:val="es-ES"/>
              </w:rPr>
              <w:t xml:space="preserve">, </w:t>
            </w:r>
            <w:proofErr w:type="spellStart"/>
            <w:r w:rsidRPr="00F00BC5">
              <w:rPr>
                <w:rFonts w:asciiTheme="minorHAnsi" w:hAnsiTheme="minorHAnsi" w:cstheme="minorHAnsi"/>
                <w:color w:val="000000"/>
                <w:sz w:val="20"/>
                <w:szCs w:val="20"/>
                <w:lang w:val="es-ES"/>
              </w:rPr>
              <w:t>análisispredictivo</w:t>
            </w:r>
            <w:proofErr w:type="spellEnd"/>
            <w:r w:rsidRPr="00F00BC5">
              <w:rPr>
                <w:rFonts w:asciiTheme="minorHAnsi" w:hAnsiTheme="minorHAnsi" w:cstheme="minorHAnsi"/>
                <w:color w:val="000000"/>
                <w:sz w:val="20"/>
                <w:szCs w:val="20"/>
                <w:lang w:val="es-ES"/>
              </w:rPr>
              <w:t xml:space="preserve"> </w:t>
            </w:r>
          </w:p>
          <w:p w14:paraId="30B1090A" w14:textId="77777777" w:rsidR="004D1A66" w:rsidRPr="00F00BC5" w:rsidRDefault="004D1A66" w:rsidP="00D777A5">
            <w:pPr>
              <w:numPr>
                <w:ilvl w:val="0"/>
                <w:numId w:val="89"/>
              </w:numPr>
              <w:overflowPunct w:val="0"/>
              <w:adjustRightInd w:val="0"/>
              <w:spacing w:line="1" w:lineRule="atLeast"/>
              <w:ind w:left="0" w:hanging="2"/>
              <w:jc w:val="both"/>
              <w:textAlignment w:val="baseline"/>
              <w:rPr>
                <w:rFonts w:asciiTheme="minorHAnsi" w:hAnsiTheme="minorHAnsi" w:cstheme="minorHAnsi"/>
                <w:color w:val="000000"/>
                <w:sz w:val="20"/>
                <w:szCs w:val="20"/>
                <w:lang w:val="es-MX"/>
              </w:rPr>
            </w:pPr>
            <w:r w:rsidRPr="00F00BC5">
              <w:rPr>
                <w:rFonts w:asciiTheme="minorHAnsi" w:hAnsiTheme="minorHAnsi" w:cstheme="minorHAnsi"/>
                <w:color w:val="000000"/>
                <w:sz w:val="20"/>
                <w:szCs w:val="20"/>
                <w:lang w:val="es-MX"/>
              </w:rPr>
              <w:t>Optimización del talento humano e institucionales</w:t>
            </w:r>
          </w:p>
          <w:p w14:paraId="12B4A25F" w14:textId="77777777" w:rsidR="004D1A66" w:rsidRPr="00F00BC5" w:rsidRDefault="004D1A66" w:rsidP="004D1A66">
            <w:pPr>
              <w:spacing w:line="1" w:lineRule="atLeast"/>
              <w:ind w:left="0" w:hanging="2"/>
              <w:jc w:val="both"/>
              <w:rPr>
                <w:rFonts w:asciiTheme="minorHAnsi" w:hAnsiTheme="minorHAnsi" w:cstheme="minorHAnsi"/>
                <w:color w:val="000000"/>
                <w:sz w:val="20"/>
                <w:szCs w:val="20"/>
                <w:lang w:val="es-MX"/>
              </w:rPr>
            </w:pPr>
            <w:r w:rsidRPr="00F00BC5">
              <w:rPr>
                <w:rFonts w:asciiTheme="minorHAnsi" w:hAnsiTheme="minorHAnsi" w:cstheme="minorHAnsi"/>
                <w:b/>
                <w:bCs/>
                <w:color w:val="000000"/>
                <w:sz w:val="20"/>
                <w:szCs w:val="20"/>
                <w:lang w:val="es-MX"/>
              </w:rPr>
              <w:t>4. Taller práctico: herramientas y simulaciones con IA</w:t>
            </w:r>
            <w:r w:rsidRPr="00F00BC5">
              <w:rPr>
                <w:rFonts w:asciiTheme="minorHAnsi" w:hAnsiTheme="minorHAnsi" w:cstheme="minorHAnsi"/>
                <w:color w:val="000000"/>
                <w:sz w:val="20"/>
                <w:szCs w:val="20"/>
                <w:lang w:val="es-MX"/>
              </w:rPr>
              <w:t xml:space="preserve"> </w:t>
            </w:r>
          </w:p>
          <w:p w14:paraId="36C5D2E8" w14:textId="77777777" w:rsidR="004D1A66" w:rsidRPr="00F00BC5" w:rsidRDefault="004D1A66" w:rsidP="00D777A5">
            <w:pPr>
              <w:numPr>
                <w:ilvl w:val="0"/>
                <w:numId w:val="90"/>
              </w:numPr>
              <w:overflowPunct w:val="0"/>
              <w:adjustRightInd w:val="0"/>
              <w:spacing w:line="1" w:lineRule="atLeast"/>
              <w:ind w:left="0" w:hanging="2"/>
              <w:jc w:val="both"/>
              <w:textAlignment w:val="baseline"/>
              <w:rPr>
                <w:rFonts w:asciiTheme="minorHAnsi" w:hAnsiTheme="minorHAnsi" w:cstheme="minorHAnsi"/>
                <w:color w:val="000000"/>
                <w:sz w:val="20"/>
                <w:szCs w:val="20"/>
                <w:lang w:val="es-MX"/>
              </w:rPr>
            </w:pPr>
            <w:r w:rsidRPr="00F00BC5">
              <w:rPr>
                <w:rFonts w:asciiTheme="minorHAnsi" w:hAnsiTheme="minorHAnsi" w:cstheme="minorHAnsi"/>
                <w:color w:val="000000"/>
                <w:sz w:val="20"/>
                <w:szCs w:val="20"/>
                <w:lang w:val="es-MX"/>
              </w:rPr>
              <w:t xml:space="preserve">Redacción de documentos e informes con IA </w:t>
            </w:r>
          </w:p>
          <w:p w14:paraId="5E38D131" w14:textId="77777777" w:rsidR="004D1A66" w:rsidRPr="00F00BC5" w:rsidRDefault="004D1A66" w:rsidP="00D777A5">
            <w:pPr>
              <w:numPr>
                <w:ilvl w:val="0"/>
                <w:numId w:val="90"/>
              </w:numPr>
              <w:overflowPunct w:val="0"/>
              <w:adjustRightInd w:val="0"/>
              <w:spacing w:line="1" w:lineRule="atLeast"/>
              <w:ind w:left="0" w:hanging="2"/>
              <w:jc w:val="both"/>
              <w:textAlignment w:val="baseline"/>
              <w:rPr>
                <w:rFonts w:asciiTheme="minorHAnsi" w:hAnsiTheme="minorHAnsi" w:cstheme="minorHAnsi"/>
                <w:color w:val="000000"/>
                <w:sz w:val="20"/>
                <w:szCs w:val="20"/>
                <w:lang w:val="es-MX"/>
              </w:rPr>
            </w:pPr>
            <w:r w:rsidRPr="00F00BC5">
              <w:rPr>
                <w:rFonts w:asciiTheme="minorHAnsi" w:hAnsiTheme="minorHAnsi" w:cstheme="minorHAnsi"/>
                <w:color w:val="000000"/>
                <w:sz w:val="20"/>
                <w:szCs w:val="20"/>
                <w:lang w:val="es-MX"/>
              </w:rPr>
              <w:t xml:space="preserve">Planeación estratégica, análisis de datos, PQRS y rendición de cuentas </w:t>
            </w:r>
          </w:p>
          <w:p w14:paraId="44BE2682" w14:textId="77777777" w:rsidR="004D1A66" w:rsidRPr="00F00BC5" w:rsidRDefault="004D1A66" w:rsidP="00D777A5">
            <w:pPr>
              <w:numPr>
                <w:ilvl w:val="0"/>
                <w:numId w:val="90"/>
              </w:numPr>
              <w:overflowPunct w:val="0"/>
              <w:adjustRightInd w:val="0"/>
              <w:spacing w:line="1" w:lineRule="atLeast"/>
              <w:ind w:left="0" w:hanging="2"/>
              <w:jc w:val="both"/>
              <w:textAlignment w:val="baseline"/>
              <w:rPr>
                <w:rFonts w:asciiTheme="minorHAnsi" w:hAnsiTheme="minorHAnsi" w:cstheme="minorHAnsi"/>
                <w:color w:val="000000"/>
                <w:sz w:val="20"/>
                <w:szCs w:val="20"/>
                <w:lang w:val="es-ES"/>
              </w:rPr>
            </w:pPr>
            <w:r w:rsidRPr="00F00BC5">
              <w:rPr>
                <w:rFonts w:asciiTheme="minorHAnsi" w:hAnsiTheme="minorHAnsi" w:cstheme="minorHAnsi"/>
                <w:color w:val="000000"/>
                <w:sz w:val="20"/>
                <w:szCs w:val="20"/>
                <w:lang w:val="es-ES"/>
              </w:rPr>
              <w:t xml:space="preserve">Plataformas gratuitas: </w:t>
            </w:r>
            <w:proofErr w:type="spellStart"/>
            <w:r w:rsidRPr="00F00BC5">
              <w:rPr>
                <w:rFonts w:asciiTheme="minorHAnsi" w:hAnsiTheme="minorHAnsi" w:cstheme="minorHAnsi"/>
                <w:color w:val="000000"/>
                <w:sz w:val="20"/>
                <w:szCs w:val="20"/>
                <w:lang w:val="es-ES"/>
              </w:rPr>
              <w:t>Notion</w:t>
            </w:r>
            <w:proofErr w:type="spellEnd"/>
            <w:r w:rsidRPr="00F00BC5">
              <w:rPr>
                <w:rFonts w:asciiTheme="minorHAnsi" w:hAnsiTheme="minorHAnsi" w:cstheme="minorHAnsi"/>
                <w:color w:val="000000"/>
                <w:sz w:val="20"/>
                <w:szCs w:val="20"/>
                <w:lang w:val="es-ES"/>
              </w:rPr>
              <w:t xml:space="preserve"> AI, Gemini, </w:t>
            </w:r>
            <w:proofErr w:type="spellStart"/>
            <w:r w:rsidRPr="00F00BC5">
              <w:rPr>
                <w:rFonts w:asciiTheme="minorHAnsi" w:hAnsiTheme="minorHAnsi" w:cstheme="minorHAnsi"/>
                <w:color w:val="000000"/>
                <w:sz w:val="20"/>
                <w:szCs w:val="20"/>
                <w:lang w:val="es-ES"/>
              </w:rPr>
              <w:t>CanvaAI</w:t>
            </w:r>
            <w:proofErr w:type="spellEnd"/>
            <w:r w:rsidRPr="00F00BC5">
              <w:rPr>
                <w:rFonts w:asciiTheme="minorHAnsi" w:hAnsiTheme="minorHAnsi" w:cstheme="minorHAnsi"/>
                <w:color w:val="000000"/>
                <w:sz w:val="20"/>
                <w:szCs w:val="20"/>
                <w:lang w:val="es-ES"/>
              </w:rPr>
              <w:t xml:space="preserve">, </w:t>
            </w:r>
            <w:proofErr w:type="spellStart"/>
            <w:r w:rsidRPr="00F00BC5">
              <w:rPr>
                <w:rFonts w:asciiTheme="minorHAnsi" w:hAnsiTheme="minorHAnsi" w:cstheme="minorHAnsi"/>
                <w:color w:val="000000"/>
                <w:sz w:val="20"/>
                <w:szCs w:val="20"/>
                <w:lang w:val="es-ES"/>
              </w:rPr>
              <w:t>Runway</w:t>
            </w:r>
            <w:proofErr w:type="spellEnd"/>
            <w:r w:rsidRPr="00F00BC5">
              <w:rPr>
                <w:rFonts w:asciiTheme="minorHAnsi" w:hAnsiTheme="minorHAnsi" w:cstheme="minorHAnsi"/>
                <w:color w:val="000000"/>
                <w:sz w:val="20"/>
                <w:szCs w:val="20"/>
                <w:lang w:val="es-ES"/>
              </w:rPr>
              <w:t xml:space="preserve"> ML</w:t>
            </w:r>
          </w:p>
          <w:p w14:paraId="4DD81DAC" w14:textId="77777777" w:rsidR="004D1A66" w:rsidRPr="00F00BC5" w:rsidRDefault="004D1A66" w:rsidP="00D777A5">
            <w:pPr>
              <w:numPr>
                <w:ilvl w:val="0"/>
                <w:numId w:val="90"/>
              </w:numPr>
              <w:overflowPunct w:val="0"/>
              <w:adjustRightInd w:val="0"/>
              <w:spacing w:line="1" w:lineRule="atLeast"/>
              <w:ind w:left="0" w:hanging="2"/>
              <w:jc w:val="both"/>
              <w:textAlignment w:val="baseline"/>
              <w:rPr>
                <w:rFonts w:asciiTheme="minorHAnsi" w:hAnsiTheme="minorHAnsi" w:cstheme="minorHAnsi"/>
                <w:color w:val="000000"/>
                <w:sz w:val="20"/>
                <w:szCs w:val="20"/>
                <w:lang w:val="es-ES"/>
              </w:rPr>
            </w:pPr>
            <w:r w:rsidRPr="00F00BC5">
              <w:rPr>
                <w:rFonts w:asciiTheme="minorHAnsi" w:hAnsiTheme="minorHAnsi" w:cstheme="minorHAnsi"/>
                <w:color w:val="000000"/>
                <w:sz w:val="20"/>
                <w:szCs w:val="20"/>
                <w:lang w:val="es-ES"/>
              </w:rPr>
              <w:t>Simulaciones reales de escenarios administrativos</w:t>
            </w:r>
          </w:p>
          <w:p w14:paraId="76F71E28" w14:textId="77777777" w:rsidR="004D1A66" w:rsidRPr="00F00BC5" w:rsidRDefault="004D1A66" w:rsidP="004D1A66">
            <w:pPr>
              <w:spacing w:line="175" w:lineRule="exact"/>
              <w:ind w:left="0" w:hanging="2"/>
              <w:rPr>
                <w:rFonts w:asciiTheme="minorHAnsi" w:eastAsia="Century Gothic" w:hAnsiTheme="minorHAnsi" w:cstheme="minorHAnsi"/>
                <w:sz w:val="20"/>
                <w:szCs w:val="20"/>
              </w:rPr>
            </w:pPr>
          </w:p>
        </w:tc>
        <w:tc>
          <w:tcPr>
            <w:tcW w:w="1130" w:type="dxa"/>
            <w:tcBorders>
              <w:top w:val="nil"/>
              <w:bottom w:val="single" w:sz="4" w:space="0" w:color="auto"/>
            </w:tcBorders>
          </w:tcPr>
          <w:p w14:paraId="014CDA19"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rPr>
            </w:pPr>
          </w:p>
          <w:p w14:paraId="7C57A468"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rPr>
            </w:pPr>
          </w:p>
          <w:p w14:paraId="494B13E1"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rPr>
            </w:pPr>
          </w:p>
          <w:p w14:paraId="60468BE8"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rPr>
            </w:pPr>
          </w:p>
          <w:p w14:paraId="0D723613"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rPr>
            </w:pPr>
          </w:p>
          <w:p w14:paraId="719134DE"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rPr>
            </w:pPr>
          </w:p>
          <w:p w14:paraId="6AA60ACD"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rPr>
            </w:pPr>
          </w:p>
          <w:p w14:paraId="7EF958E0"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rPr>
            </w:pPr>
          </w:p>
          <w:p w14:paraId="3ED373A0" w14:textId="77777777" w:rsidR="004D1A66" w:rsidRPr="00F00BC5" w:rsidRDefault="004D1A66" w:rsidP="004D1A66">
            <w:pPr>
              <w:spacing w:before="29" w:line="1" w:lineRule="atLeast"/>
              <w:ind w:left="0" w:hanging="2"/>
              <w:jc w:val="center"/>
              <w:rPr>
                <w:rFonts w:asciiTheme="minorHAnsi" w:eastAsia="Century Gothic" w:hAnsiTheme="minorHAnsi" w:cstheme="minorHAnsi"/>
                <w:b/>
                <w:sz w:val="20"/>
                <w:szCs w:val="20"/>
              </w:rPr>
            </w:pPr>
          </w:p>
          <w:p w14:paraId="51078A7B" w14:textId="77777777" w:rsidR="004D1A66" w:rsidRPr="00F00BC5" w:rsidRDefault="004D1A66" w:rsidP="004D1A66">
            <w:pPr>
              <w:spacing w:line="1" w:lineRule="atLeast"/>
              <w:ind w:left="0" w:right="74" w:hanging="2"/>
              <w:jc w:val="center"/>
              <w:rPr>
                <w:rFonts w:asciiTheme="minorHAnsi" w:eastAsia="Century Gothic" w:hAnsiTheme="minorHAnsi" w:cstheme="minorHAnsi"/>
                <w:b/>
                <w:sz w:val="20"/>
                <w:szCs w:val="20"/>
                <w:lang w:val="es-ES"/>
              </w:rPr>
            </w:pPr>
            <w:r w:rsidRPr="00F00BC5">
              <w:rPr>
                <w:rFonts w:asciiTheme="minorHAnsi" w:eastAsia="Century Gothic" w:hAnsiTheme="minorHAnsi" w:cstheme="minorHAnsi"/>
                <w:b/>
                <w:spacing w:val="-4"/>
                <w:w w:val="90"/>
                <w:sz w:val="20"/>
                <w:szCs w:val="20"/>
                <w:lang w:val="es-ES"/>
              </w:rPr>
              <w:t>DIPLOMADO</w:t>
            </w:r>
          </w:p>
        </w:tc>
        <w:tc>
          <w:tcPr>
            <w:tcW w:w="576" w:type="dxa"/>
            <w:tcBorders>
              <w:top w:val="nil"/>
              <w:bottom w:val="single" w:sz="4" w:space="0" w:color="auto"/>
            </w:tcBorders>
          </w:tcPr>
          <w:p w14:paraId="295863DB"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3EFB93DD"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54644DD1"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270A1E2C"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4A345041"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53F7B863"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61698195"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279D263E"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52D0EEB1" w14:textId="77777777" w:rsidR="004D1A66" w:rsidRPr="00F00BC5" w:rsidRDefault="004D1A66" w:rsidP="004D1A66">
            <w:pPr>
              <w:spacing w:before="127" w:line="1" w:lineRule="atLeast"/>
              <w:ind w:left="0" w:hanging="2"/>
              <w:jc w:val="center"/>
              <w:rPr>
                <w:rFonts w:asciiTheme="minorHAnsi" w:eastAsia="Century Gothic" w:hAnsiTheme="minorHAnsi" w:cstheme="minorHAnsi"/>
                <w:b/>
                <w:sz w:val="20"/>
                <w:szCs w:val="20"/>
                <w:lang w:val="es-ES"/>
              </w:rPr>
            </w:pPr>
          </w:p>
          <w:p w14:paraId="3461D1CC" w14:textId="612FD59A" w:rsidR="004D1A66" w:rsidRPr="00F00BC5" w:rsidRDefault="005176A4" w:rsidP="004D1A66">
            <w:pPr>
              <w:spacing w:line="1" w:lineRule="atLeast"/>
              <w:ind w:left="0" w:hanging="2"/>
              <w:jc w:val="center"/>
              <w:rPr>
                <w:rFonts w:asciiTheme="minorHAnsi" w:eastAsia="Century Gothic" w:hAnsiTheme="minorHAnsi" w:cstheme="minorHAnsi"/>
                <w:b/>
                <w:sz w:val="20"/>
                <w:szCs w:val="20"/>
                <w:lang w:val="es-ES"/>
              </w:rPr>
            </w:pPr>
            <w:r>
              <w:rPr>
                <w:rFonts w:asciiTheme="minorHAnsi" w:eastAsia="Century Gothic" w:hAnsiTheme="minorHAnsi" w:cstheme="minorHAnsi"/>
                <w:b/>
                <w:sz w:val="20"/>
                <w:szCs w:val="20"/>
                <w:lang w:val="es-ES"/>
              </w:rPr>
              <w:t>2</w:t>
            </w:r>
          </w:p>
        </w:tc>
        <w:tc>
          <w:tcPr>
            <w:tcW w:w="1261" w:type="dxa"/>
            <w:tcBorders>
              <w:top w:val="nil"/>
              <w:bottom w:val="single" w:sz="4" w:space="0" w:color="auto"/>
            </w:tcBorders>
          </w:tcPr>
          <w:p w14:paraId="27BA3C41"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2EA6457B"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3BC45E8B"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776BD2AF"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7E7E7BC1"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555EA8CD"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2B7EACE5"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35BBA0AA" w14:textId="77777777" w:rsidR="004D1A66" w:rsidRPr="00F00BC5" w:rsidRDefault="004D1A66" w:rsidP="004D1A66">
            <w:pPr>
              <w:spacing w:before="124" w:line="1" w:lineRule="atLeast"/>
              <w:ind w:left="0" w:hanging="2"/>
              <w:jc w:val="center"/>
              <w:rPr>
                <w:rFonts w:asciiTheme="minorHAnsi" w:eastAsia="Century Gothic" w:hAnsiTheme="minorHAnsi" w:cstheme="minorHAnsi"/>
                <w:b/>
                <w:sz w:val="20"/>
                <w:szCs w:val="20"/>
                <w:lang w:val="es-ES"/>
              </w:rPr>
            </w:pPr>
          </w:p>
          <w:p w14:paraId="7A0F5A91" w14:textId="77777777" w:rsidR="004D1A66" w:rsidRPr="00F00BC5" w:rsidRDefault="004D1A66" w:rsidP="004D1A66">
            <w:pPr>
              <w:spacing w:line="244" w:lineRule="auto"/>
              <w:ind w:left="0" w:right="103" w:hanging="2"/>
              <w:jc w:val="center"/>
              <w:rPr>
                <w:rFonts w:asciiTheme="minorHAnsi" w:eastAsia="Century Gothic" w:hAnsiTheme="minorHAnsi" w:cstheme="minorHAnsi"/>
                <w:b/>
                <w:sz w:val="20"/>
                <w:szCs w:val="20"/>
                <w:lang w:val="es-ES"/>
              </w:rPr>
            </w:pPr>
            <w:r w:rsidRPr="00F00BC5">
              <w:rPr>
                <w:rFonts w:asciiTheme="minorHAnsi" w:eastAsia="Century Gothic" w:hAnsiTheme="minorHAnsi" w:cstheme="minorHAnsi"/>
                <w:b/>
                <w:spacing w:val="-4"/>
                <w:w w:val="85"/>
                <w:sz w:val="20"/>
                <w:szCs w:val="20"/>
                <w:lang w:val="es-ES"/>
              </w:rPr>
              <w:t>PRESE</w:t>
            </w:r>
            <w:r w:rsidRPr="00F00BC5">
              <w:rPr>
                <w:rFonts w:asciiTheme="minorHAnsi" w:eastAsia="Century Gothic" w:hAnsiTheme="minorHAnsi" w:cstheme="minorHAnsi"/>
                <w:b/>
                <w:spacing w:val="-4"/>
                <w:sz w:val="20"/>
                <w:szCs w:val="20"/>
                <w:lang w:val="es-ES"/>
              </w:rPr>
              <w:t xml:space="preserve"> </w:t>
            </w:r>
            <w:r w:rsidRPr="00F00BC5">
              <w:rPr>
                <w:rFonts w:asciiTheme="minorHAnsi" w:eastAsia="Century Gothic" w:hAnsiTheme="minorHAnsi" w:cstheme="minorHAnsi"/>
                <w:b/>
                <w:spacing w:val="-9"/>
                <w:sz w:val="20"/>
                <w:szCs w:val="20"/>
                <w:lang w:val="es-ES"/>
              </w:rPr>
              <w:t>NCIAL</w:t>
            </w:r>
          </w:p>
        </w:tc>
        <w:tc>
          <w:tcPr>
            <w:tcW w:w="20" w:type="dxa"/>
            <w:tcBorders>
              <w:top w:val="nil"/>
              <w:bottom w:val="single" w:sz="4" w:space="0" w:color="auto"/>
              <w:right w:val="nil"/>
            </w:tcBorders>
          </w:tcPr>
          <w:p w14:paraId="3A127173" w14:textId="77777777" w:rsidR="004D1A66" w:rsidRPr="00F00BC5" w:rsidRDefault="004D1A66" w:rsidP="004D1A66">
            <w:pPr>
              <w:spacing w:line="1" w:lineRule="atLeast"/>
              <w:ind w:left="0" w:hanging="2"/>
              <w:jc w:val="center"/>
              <w:rPr>
                <w:rFonts w:asciiTheme="minorHAnsi" w:eastAsia="Century Gothic" w:hAnsiTheme="minorHAnsi" w:cstheme="minorHAnsi"/>
                <w:sz w:val="20"/>
                <w:szCs w:val="20"/>
                <w:lang w:val="es-ES"/>
              </w:rPr>
            </w:pPr>
          </w:p>
        </w:tc>
        <w:tc>
          <w:tcPr>
            <w:tcW w:w="970" w:type="dxa"/>
            <w:tcBorders>
              <w:top w:val="nil"/>
              <w:left w:val="nil"/>
              <w:bottom w:val="single" w:sz="4" w:space="0" w:color="auto"/>
            </w:tcBorders>
          </w:tcPr>
          <w:p w14:paraId="70971D85"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705461DD"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703B4083"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2C26CAB7"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673BA253"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75CF2DCE"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281D2801"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0194850F"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p>
          <w:p w14:paraId="39C149FF" w14:textId="77777777" w:rsidR="004D1A66" w:rsidRPr="00F00BC5" w:rsidRDefault="004D1A66" w:rsidP="004D1A66">
            <w:pPr>
              <w:spacing w:before="127" w:line="1" w:lineRule="atLeast"/>
              <w:ind w:left="0" w:hanging="2"/>
              <w:jc w:val="center"/>
              <w:rPr>
                <w:rFonts w:asciiTheme="minorHAnsi" w:eastAsia="Century Gothic" w:hAnsiTheme="minorHAnsi" w:cstheme="minorHAnsi"/>
                <w:b/>
                <w:sz w:val="20"/>
                <w:szCs w:val="20"/>
                <w:lang w:val="es-ES"/>
              </w:rPr>
            </w:pPr>
          </w:p>
          <w:p w14:paraId="4740824C" w14:textId="77777777" w:rsidR="004D1A66" w:rsidRPr="00F00BC5" w:rsidRDefault="004D1A66" w:rsidP="004D1A66">
            <w:pPr>
              <w:spacing w:line="1" w:lineRule="atLeast"/>
              <w:ind w:left="0" w:hanging="2"/>
              <w:jc w:val="center"/>
              <w:rPr>
                <w:rFonts w:asciiTheme="minorHAnsi" w:eastAsia="Century Gothic" w:hAnsiTheme="minorHAnsi" w:cstheme="minorHAnsi"/>
                <w:b/>
                <w:sz w:val="20"/>
                <w:szCs w:val="20"/>
                <w:lang w:val="es-ES"/>
              </w:rPr>
            </w:pPr>
            <w:r w:rsidRPr="00F00BC5">
              <w:rPr>
                <w:rFonts w:asciiTheme="minorHAnsi" w:eastAsia="Century Gothic" w:hAnsiTheme="minorHAnsi" w:cstheme="minorHAnsi"/>
                <w:b/>
                <w:spacing w:val="-5"/>
                <w:sz w:val="20"/>
                <w:szCs w:val="20"/>
                <w:lang w:val="es-ES"/>
              </w:rPr>
              <w:t>80</w:t>
            </w:r>
          </w:p>
        </w:tc>
      </w:tr>
    </w:tbl>
    <w:p w14:paraId="1938E3DE" w14:textId="77777777" w:rsidR="004D1A66" w:rsidRPr="004D1A66" w:rsidRDefault="004D1A66" w:rsidP="004D1A66">
      <w:pPr>
        <w:pBdr>
          <w:top w:val="nil"/>
          <w:left w:val="nil"/>
          <w:bottom w:val="nil"/>
          <w:right w:val="nil"/>
          <w:between w:val="nil"/>
        </w:pBdr>
        <w:suppressAutoHyphens/>
        <w:overflowPunct w:val="0"/>
        <w:autoSpaceDE w:val="0"/>
        <w:autoSpaceDN w:val="0"/>
        <w:adjustRightInd w:val="0"/>
        <w:ind w:left="-2"/>
        <w:jc w:val="both"/>
        <w:textDirection w:val="btLr"/>
        <w:textAlignment w:val="baseline"/>
        <w:outlineLvl w:val="0"/>
        <w:rPr>
          <w:rFonts w:ascii="Tahoma" w:eastAsia="Outfit" w:hAnsi="Tahoma" w:cs="Tahoma"/>
          <w:color w:val="000000"/>
          <w:position w:val="-1"/>
          <w:sz w:val="20"/>
          <w:szCs w:val="20"/>
          <w:highlight w:val="yellow"/>
          <w:lang w:val="es-ES" w:eastAsia="es-ES"/>
        </w:rPr>
      </w:pPr>
    </w:p>
    <w:p w14:paraId="3E1DF845" w14:textId="693937E2" w:rsidR="004D1A66" w:rsidRPr="004D1A66" w:rsidRDefault="004D1A66" w:rsidP="004D1A66">
      <w:pPr>
        <w:autoSpaceDE w:val="0"/>
        <w:autoSpaceDN w:val="0"/>
        <w:adjustRightInd w:val="0"/>
        <w:rPr>
          <w:rFonts w:ascii="Outfit" w:hAnsi="Outfit" w:cs="Arial"/>
          <w:b/>
          <w:bCs/>
          <w:color w:val="000000"/>
          <w:sz w:val="20"/>
          <w:szCs w:val="20"/>
        </w:rPr>
      </w:pPr>
      <w:r w:rsidRPr="004D1A66">
        <w:rPr>
          <w:rFonts w:ascii="Outfit" w:hAnsi="Outfit" w:cs="Arial"/>
          <w:b/>
          <w:bCs/>
          <w:color w:val="000000"/>
          <w:sz w:val="20"/>
          <w:szCs w:val="20"/>
        </w:rPr>
        <w:t>8.</w:t>
      </w:r>
      <w:r w:rsidRPr="004D1A66">
        <w:rPr>
          <w:rFonts w:ascii="Outfit" w:hAnsi="Outfit" w:cs="Arial"/>
          <w:b/>
          <w:bCs/>
          <w:color w:val="000000"/>
          <w:sz w:val="20"/>
          <w:szCs w:val="20"/>
        </w:rPr>
        <w:tab/>
        <w:t>CURSO METODOLOGÍA BIM</w:t>
      </w:r>
    </w:p>
    <w:p w14:paraId="3ED428DE" w14:textId="6DC0B6CE" w:rsidR="004D1A66" w:rsidRDefault="004D1A66" w:rsidP="004D1A66">
      <w:pPr>
        <w:autoSpaceDE w:val="0"/>
        <w:autoSpaceDN w:val="0"/>
        <w:adjustRightInd w:val="0"/>
        <w:rPr>
          <w:rFonts w:ascii="Outfit" w:hAnsi="Outfit" w:cs="Arial"/>
          <w:color w:val="000000"/>
          <w:sz w:val="20"/>
          <w:szCs w:val="20"/>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6"/>
        <w:gridCol w:w="1552"/>
        <w:gridCol w:w="2646"/>
        <w:gridCol w:w="1159"/>
        <w:gridCol w:w="581"/>
        <w:gridCol w:w="1013"/>
        <w:gridCol w:w="25"/>
        <w:gridCol w:w="996"/>
        <w:gridCol w:w="45"/>
      </w:tblGrid>
      <w:tr w:rsidR="001C607A" w:rsidRPr="001C607A" w14:paraId="45D5F0C7" w14:textId="77777777" w:rsidTr="008D4283">
        <w:trPr>
          <w:trHeight w:val="981"/>
          <w:jc w:val="center"/>
        </w:trPr>
        <w:tc>
          <w:tcPr>
            <w:tcW w:w="416" w:type="dxa"/>
            <w:tcBorders>
              <w:bottom w:val="single" w:sz="4" w:space="0" w:color="auto"/>
            </w:tcBorders>
          </w:tcPr>
          <w:p w14:paraId="68181828" w14:textId="77777777" w:rsidR="004D1A66" w:rsidRPr="001C607A" w:rsidRDefault="004D1A66" w:rsidP="009A1C78">
            <w:pPr>
              <w:pStyle w:val="TableParagraph"/>
              <w:ind w:hanging="2"/>
              <w:rPr>
                <w:rFonts w:asciiTheme="minorHAnsi" w:hAnsiTheme="minorHAnsi" w:cstheme="minorHAnsi"/>
                <w:sz w:val="20"/>
                <w:szCs w:val="20"/>
              </w:rPr>
            </w:pPr>
          </w:p>
        </w:tc>
        <w:tc>
          <w:tcPr>
            <w:tcW w:w="1552" w:type="dxa"/>
            <w:tcBorders>
              <w:bottom w:val="single" w:sz="4" w:space="0" w:color="auto"/>
            </w:tcBorders>
          </w:tcPr>
          <w:p w14:paraId="7F639490" w14:textId="77777777" w:rsidR="004D1A66" w:rsidRPr="001C607A" w:rsidRDefault="004D1A66" w:rsidP="009A1C78">
            <w:pPr>
              <w:pStyle w:val="TableParagraph"/>
              <w:spacing w:before="102"/>
              <w:ind w:hanging="2"/>
              <w:jc w:val="center"/>
              <w:rPr>
                <w:rFonts w:asciiTheme="minorHAnsi" w:hAnsiTheme="minorHAnsi" w:cstheme="minorHAnsi"/>
                <w:b/>
                <w:sz w:val="20"/>
                <w:szCs w:val="20"/>
              </w:rPr>
            </w:pPr>
          </w:p>
          <w:p w14:paraId="2A4756F1" w14:textId="77777777" w:rsidR="004D1A66" w:rsidRPr="001C607A" w:rsidRDefault="004D1A66" w:rsidP="009A1C78">
            <w:pPr>
              <w:pStyle w:val="TableParagraph"/>
              <w:spacing w:line="244" w:lineRule="auto"/>
              <w:ind w:right="387" w:hanging="2"/>
              <w:jc w:val="center"/>
              <w:rPr>
                <w:rFonts w:asciiTheme="minorHAnsi" w:hAnsiTheme="minorHAnsi" w:cstheme="minorHAnsi"/>
                <w:b/>
                <w:sz w:val="20"/>
                <w:szCs w:val="20"/>
              </w:rPr>
            </w:pPr>
            <w:r w:rsidRPr="001C607A">
              <w:rPr>
                <w:rFonts w:asciiTheme="minorHAnsi" w:hAnsiTheme="minorHAnsi" w:cstheme="minorHAnsi"/>
                <w:b/>
                <w:spacing w:val="-2"/>
                <w:w w:val="85"/>
                <w:sz w:val="20"/>
                <w:szCs w:val="20"/>
              </w:rPr>
              <w:t>ELEME</w:t>
            </w:r>
            <w:r w:rsidRPr="001C607A">
              <w:rPr>
                <w:rFonts w:asciiTheme="minorHAnsi" w:hAnsiTheme="minorHAnsi" w:cstheme="minorHAnsi"/>
                <w:b/>
                <w:spacing w:val="-4"/>
                <w:sz w:val="20"/>
                <w:szCs w:val="20"/>
              </w:rPr>
              <w:t>NTO</w:t>
            </w:r>
          </w:p>
        </w:tc>
        <w:tc>
          <w:tcPr>
            <w:tcW w:w="2646" w:type="dxa"/>
            <w:tcBorders>
              <w:bottom w:val="single" w:sz="4" w:space="0" w:color="auto"/>
            </w:tcBorders>
          </w:tcPr>
          <w:p w14:paraId="0DDF347E" w14:textId="77777777" w:rsidR="004D1A66" w:rsidRPr="001C607A" w:rsidRDefault="004D1A66" w:rsidP="009A1C78">
            <w:pPr>
              <w:pStyle w:val="TableParagraph"/>
              <w:ind w:hanging="2"/>
              <w:jc w:val="center"/>
              <w:rPr>
                <w:rFonts w:asciiTheme="minorHAnsi" w:hAnsiTheme="minorHAnsi" w:cstheme="minorHAnsi"/>
                <w:b/>
                <w:sz w:val="20"/>
                <w:szCs w:val="20"/>
              </w:rPr>
            </w:pPr>
          </w:p>
          <w:p w14:paraId="46ED908D" w14:textId="77777777" w:rsidR="004D1A66" w:rsidRPr="001C607A" w:rsidRDefault="004D1A66" w:rsidP="009A1C78">
            <w:pPr>
              <w:pStyle w:val="TableParagraph"/>
              <w:spacing w:before="7"/>
              <w:ind w:hanging="2"/>
              <w:jc w:val="center"/>
              <w:rPr>
                <w:rFonts w:asciiTheme="minorHAnsi" w:hAnsiTheme="minorHAnsi" w:cstheme="minorHAnsi"/>
                <w:b/>
                <w:sz w:val="20"/>
                <w:szCs w:val="20"/>
              </w:rPr>
            </w:pPr>
          </w:p>
          <w:p w14:paraId="22CF55B4" w14:textId="77777777" w:rsidR="004D1A66" w:rsidRPr="001C607A" w:rsidRDefault="004D1A66" w:rsidP="009A1C78">
            <w:pPr>
              <w:pStyle w:val="TableParagraph"/>
              <w:spacing w:before="1"/>
              <w:ind w:hanging="2"/>
              <w:jc w:val="center"/>
              <w:rPr>
                <w:rFonts w:asciiTheme="minorHAnsi" w:hAnsiTheme="minorHAnsi" w:cstheme="minorHAnsi"/>
                <w:b/>
                <w:sz w:val="20"/>
                <w:szCs w:val="20"/>
              </w:rPr>
            </w:pPr>
            <w:r w:rsidRPr="001C607A">
              <w:rPr>
                <w:rFonts w:asciiTheme="minorHAnsi" w:hAnsiTheme="minorHAnsi" w:cstheme="minorHAnsi"/>
                <w:b/>
                <w:spacing w:val="-2"/>
                <w:sz w:val="20"/>
                <w:szCs w:val="20"/>
              </w:rPr>
              <w:t>DESCRIPCIÓN</w:t>
            </w:r>
          </w:p>
        </w:tc>
        <w:tc>
          <w:tcPr>
            <w:tcW w:w="1159" w:type="dxa"/>
            <w:tcBorders>
              <w:bottom w:val="single" w:sz="4" w:space="0" w:color="auto"/>
            </w:tcBorders>
          </w:tcPr>
          <w:p w14:paraId="0717A420" w14:textId="77777777" w:rsidR="004D1A66" w:rsidRPr="001C607A" w:rsidRDefault="004D1A66" w:rsidP="009A1C78">
            <w:pPr>
              <w:pStyle w:val="TableParagraph"/>
              <w:spacing w:before="99" w:line="242" w:lineRule="auto"/>
              <w:ind w:right="108" w:hanging="2"/>
              <w:jc w:val="center"/>
              <w:rPr>
                <w:rFonts w:asciiTheme="minorHAnsi" w:hAnsiTheme="minorHAnsi" w:cstheme="minorHAnsi"/>
                <w:b/>
                <w:sz w:val="20"/>
                <w:szCs w:val="20"/>
              </w:rPr>
            </w:pPr>
            <w:r w:rsidRPr="001C607A">
              <w:rPr>
                <w:rFonts w:asciiTheme="minorHAnsi" w:hAnsiTheme="minorHAnsi" w:cstheme="minorHAnsi"/>
                <w:b/>
                <w:spacing w:val="-4"/>
                <w:sz w:val="20"/>
                <w:szCs w:val="20"/>
              </w:rPr>
              <w:t>UNID</w:t>
            </w:r>
            <w:r w:rsidRPr="001C607A">
              <w:rPr>
                <w:rFonts w:asciiTheme="minorHAnsi" w:hAnsiTheme="minorHAnsi" w:cstheme="minorHAnsi"/>
                <w:b/>
                <w:spacing w:val="-8"/>
                <w:sz w:val="20"/>
                <w:szCs w:val="20"/>
              </w:rPr>
              <w:t>AD</w:t>
            </w:r>
            <w:r w:rsidRPr="001C607A">
              <w:rPr>
                <w:rFonts w:asciiTheme="minorHAnsi" w:hAnsiTheme="minorHAnsi" w:cstheme="minorHAnsi"/>
                <w:b/>
                <w:spacing w:val="-4"/>
                <w:sz w:val="20"/>
                <w:szCs w:val="20"/>
              </w:rPr>
              <w:t xml:space="preserve"> </w:t>
            </w:r>
            <w:r w:rsidRPr="001C607A">
              <w:rPr>
                <w:rFonts w:asciiTheme="minorHAnsi" w:hAnsiTheme="minorHAnsi" w:cstheme="minorHAnsi"/>
                <w:b/>
                <w:spacing w:val="-8"/>
                <w:sz w:val="20"/>
                <w:szCs w:val="20"/>
              </w:rPr>
              <w:t>DE</w:t>
            </w:r>
            <w:r w:rsidRPr="001C607A">
              <w:rPr>
                <w:rFonts w:asciiTheme="minorHAnsi" w:hAnsiTheme="minorHAnsi" w:cstheme="minorHAnsi"/>
                <w:b/>
                <w:spacing w:val="-4"/>
                <w:sz w:val="20"/>
                <w:szCs w:val="20"/>
              </w:rPr>
              <w:t xml:space="preserve"> MEDI </w:t>
            </w:r>
            <w:r w:rsidRPr="001C607A">
              <w:rPr>
                <w:rFonts w:asciiTheme="minorHAnsi" w:hAnsiTheme="minorHAnsi" w:cstheme="minorHAnsi"/>
                <w:b/>
                <w:spacing w:val="-6"/>
                <w:sz w:val="20"/>
                <w:szCs w:val="20"/>
              </w:rPr>
              <w:t>DA</w:t>
            </w:r>
          </w:p>
        </w:tc>
        <w:tc>
          <w:tcPr>
            <w:tcW w:w="581" w:type="dxa"/>
            <w:tcBorders>
              <w:bottom w:val="single" w:sz="4" w:space="0" w:color="auto"/>
            </w:tcBorders>
          </w:tcPr>
          <w:p w14:paraId="310008E9" w14:textId="77777777" w:rsidR="004D1A66" w:rsidRPr="001C607A" w:rsidRDefault="004D1A66" w:rsidP="009A1C78">
            <w:pPr>
              <w:pStyle w:val="TableParagraph"/>
              <w:spacing w:before="4"/>
              <w:ind w:hanging="2"/>
              <w:jc w:val="center"/>
              <w:rPr>
                <w:rFonts w:asciiTheme="minorHAnsi" w:hAnsiTheme="minorHAnsi" w:cstheme="minorHAnsi"/>
                <w:b/>
                <w:sz w:val="20"/>
                <w:szCs w:val="20"/>
              </w:rPr>
            </w:pPr>
          </w:p>
          <w:p w14:paraId="6962AFB4" w14:textId="77777777" w:rsidR="004D1A66" w:rsidRPr="001C607A" w:rsidRDefault="004D1A66" w:rsidP="009A1C78">
            <w:pPr>
              <w:pStyle w:val="TableParagraph"/>
              <w:spacing w:line="242" w:lineRule="auto"/>
              <w:ind w:right="99" w:hanging="2"/>
              <w:jc w:val="center"/>
              <w:rPr>
                <w:rFonts w:asciiTheme="minorHAnsi" w:hAnsiTheme="minorHAnsi" w:cstheme="minorHAnsi"/>
                <w:b/>
                <w:sz w:val="20"/>
                <w:szCs w:val="20"/>
              </w:rPr>
            </w:pPr>
            <w:r w:rsidRPr="001C607A">
              <w:rPr>
                <w:rFonts w:asciiTheme="minorHAnsi" w:hAnsiTheme="minorHAnsi" w:cstheme="minorHAnsi"/>
                <w:b/>
                <w:spacing w:val="-6"/>
                <w:sz w:val="20"/>
                <w:szCs w:val="20"/>
              </w:rPr>
              <w:t xml:space="preserve">CA </w:t>
            </w:r>
            <w:r w:rsidRPr="001C607A">
              <w:rPr>
                <w:rFonts w:asciiTheme="minorHAnsi" w:hAnsiTheme="minorHAnsi" w:cstheme="minorHAnsi"/>
                <w:b/>
                <w:spacing w:val="-4"/>
                <w:w w:val="80"/>
                <w:sz w:val="20"/>
                <w:szCs w:val="20"/>
              </w:rPr>
              <w:t>NTID</w:t>
            </w:r>
            <w:r w:rsidRPr="001C607A">
              <w:rPr>
                <w:rFonts w:asciiTheme="minorHAnsi" w:hAnsiTheme="minorHAnsi" w:cstheme="minorHAnsi"/>
                <w:b/>
                <w:spacing w:val="-4"/>
                <w:sz w:val="20"/>
                <w:szCs w:val="20"/>
              </w:rPr>
              <w:t xml:space="preserve"> </w:t>
            </w:r>
            <w:r w:rsidRPr="001C607A">
              <w:rPr>
                <w:rFonts w:asciiTheme="minorHAnsi" w:hAnsiTheme="minorHAnsi" w:cstheme="minorHAnsi"/>
                <w:b/>
                <w:spacing w:val="-6"/>
                <w:sz w:val="20"/>
                <w:szCs w:val="20"/>
              </w:rPr>
              <w:t>AD</w:t>
            </w:r>
          </w:p>
        </w:tc>
        <w:tc>
          <w:tcPr>
            <w:tcW w:w="1013" w:type="dxa"/>
            <w:tcBorders>
              <w:bottom w:val="single" w:sz="4" w:space="0" w:color="auto"/>
            </w:tcBorders>
          </w:tcPr>
          <w:p w14:paraId="09FB7D29" w14:textId="77777777" w:rsidR="004D1A66" w:rsidRPr="001C607A" w:rsidRDefault="004D1A66" w:rsidP="009A1C78">
            <w:pPr>
              <w:pStyle w:val="TableParagraph"/>
              <w:spacing w:before="4"/>
              <w:ind w:hanging="2"/>
              <w:jc w:val="center"/>
              <w:rPr>
                <w:rFonts w:asciiTheme="minorHAnsi" w:hAnsiTheme="minorHAnsi" w:cstheme="minorHAnsi"/>
                <w:b/>
                <w:sz w:val="20"/>
                <w:szCs w:val="20"/>
              </w:rPr>
            </w:pPr>
          </w:p>
          <w:p w14:paraId="0FFD4F89" w14:textId="77777777" w:rsidR="004D1A66" w:rsidRPr="001C607A" w:rsidRDefault="004D1A66" w:rsidP="009A1C78">
            <w:pPr>
              <w:pStyle w:val="TableParagraph"/>
              <w:spacing w:line="242" w:lineRule="auto"/>
              <w:ind w:right="112" w:hanging="2"/>
              <w:jc w:val="center"/>
              <w:rPr>
                <w:rFonts w:asciiTheme="minorHAnsi" w:hAnsiTheme="minorHAnsi" w:cstheme="minorHAnsi"/>
                <w:b/>
                <w:sz w:val="20"/>
                <w:szCs w:val="20"/>
              </w:rPr>
            </w:pPr>
            <w:r w:rsidRPr="001C607A">
              <w:rPr>
                <w:rFonts w:asciiTheme="minorHAnsi" w:hAnsiTheme="minorHAnsi" w:cstheme="minorHAnsi"/>
                <w:b/>
                <w:spacing w:val="-4"/>
                <w:sz w:val="20"/>
                <w:szCs w:val="20"/>
              </w:rPr>
              <w:t>MOD</w:t>
            </w:r>
            <w:r w:rsidRPr="001C607A">
              <w:rPr>
                <w:rFonts w:asciiTheme="minorHAnsi" w:hAnsiTheme="minorHAnsi" w:cstheme="minorHAnsi"/>
                <w:b/>
                <w:spacing w:val="-2"/>
                <w:w w:val="90"/>
                <w:sz w:val="20"/>
                <w:szCs w:val="20"/>
              </w:rPr>
              <w:t>ALIDA</w:t>
            </w:r>
            <w:r w:rsidRPr="001C607A">
              <w:rPr>
                <w:rFonts w:asciiTheme="minorHAnsi" w:hAnsiTheme="minorHAnsi" w:cstheme="minorHAnsi"/>
                <w:b/>
                <w:spacing w:val="-2"/>
                <w:sz w:val="20"/>
                <w:szCs w:val="20"/>
              </w:rPr>
              <w:t xml:space="preserve"> </w:t>
            </w:r>
            <w:r w:rsidRPr="001C607A">
              <w:rPr>
                <w:rFonts w:asciiTheme="minorHAnsi" w:hAnsiTheme="minorHAnsi" w:cstheme="minorHAnsi"/>
                <w:b/>
                <w:spacing w:val="-10"/>
                <w:sz w:val="20"/>
                <w:szCs w:val="20"/>
              </w:rPr>
              <w:t>D</w:t>
            </w:r>
          </w:p>
        </w:tc>
        <w:tc>
          <w:tcPr>
            <w:tcW w:w="1061" w:type="dxa"/>
            <w:gridSpan w:val="3"/>
            <w:tcBorders>
              <w:bottom w:val="single" w:sz="4" w:space="0" w:color="auto"/>
            </w:tcBorders>
          </w:tcPr>
          <w:p w14:paraId="03E0F2BF" w14:textId="77777777" w:rsidR="004D1A66" w:rsidRPr="001C607A" w:rsidRDefault="004D1A66" w:rsidP="009A1C78">
            <w:pPr>
              <w:pStyle w:val="TableParagraph"/>
              <w:spacing w:before="4"/>
              <w:ind w:hanging="2"/>
              <w:jc w:val="center"/>
              <w:rPr>
                <w:rFonts w:asciiTheme="minorHAnsi" w:hAnsiTheme="minorHAnsi" w:cstheme="minorHAnsi"/>
                <w:b/>
                <w:sz w:val="20"/>
                <w:szCs w:val="20"/>
              </w:rPr>
            </w:pPr>
          </w:p>
          <w:p w14:paraId="67CD30CC" w14:textId="77777777" w:rsidR="004D1A66" w:rsidRPr="001C607A" w:rsidRDefault="004D1A66" w:rsidP="009A1C78">
            <w:pPr>
              <w:pStyle w:val="TableParagraph"/>
              <w:spacing w:line="242" w:lineRule="auto"/>
              <w:ind w:right="143" w:hanging="2"/>
              <w:jc w:val="center"/>
              <w:rPr>
                <w:rFonts w:asciiTheme="minorHAnsi" w:hAnsiTheme="minorHAnsi" w:cstheme="minorHAnsi"/>
                <w:b/>
                <w:sz w:val="20"/>
                <w:szCs w:val="20"/>
              </w:rPr>
            </w:pPr>
            <w:r w:rsidRPr="001C607A">
              <w:rPr>
                <w:rFonts w:asciiTheme="minorHAnsi" w:hAnsiTheme="minorHAnsi" w:cstheme="minorHAnsi"/>
                <w:b/>
                <w:spacing w:val="-8"/>
                <w:sz w:val="20"/>
                <w:szCs w:val="20"/>
              </w:rPr>
              <w:t>HORAS</w:t>
            </w:r>
            <w:r w:rsidRPr="001C607A">
              <w:rPr>
                <w:rFonts w:asciiTheme="minorHAnsi" w:hAnsiTheme="minorHAnsi" w:cstheme="minorHAnsi"/>
                <w:b/>
                <w:spacing w:val="-6"/>
                <w:sz w:val="20"/>
                <w:szCs w:val="20"/>
              </w:rPr>
              <w:t xml:space="preserve"> DE CURSO</w:t>
            </w:r>
          </w:p>
        </w:tc>
      </w:tr>
      <w:tr w:rsidR="001C607A" w:rsidRPr="001C607A" w14:paraId="0E93852C" w14:textId="77777777" w:rsidTr="008D4283">
        <w:trPr>
          <w:gridAfter w:val="1"/>
          <w:wAfter w:w="45" w:type="dxa"/>
          <w:trHeight w:val="3924"/>
          <w:jc w:val="center"/>
        </w:trPr>
        <w:tc>
          <w:tcPr>
            <w:tcW w:w="416" w:type="dxa"/>
            <w:tcBorders>
              <w:bottom w:val="single" w:sz="4" w:space="0" w:color="auto"/>
            </w:tcBorders>
          </w:tcPr>
          <w:p w14:paraId="3B82E6FF" w14:textId="77777777" w:rsidR="004D1A66" w:rsidRPr="001C607A" w:rsidRDefault="004D1A66" w:rsidP="009A1C78">
            <w:pPr>
              <w:pStyle w:val="TableParagraph"/>
              <w:ind w:hanging="2"/>
              <w:rPr>
                <w:rFonts w:asciiTheme="minorHAnsi" w:hAnsiTheme="minorHAnsi" w:cstheme="minorHAnsi"/>
                <w:b/>
                <w:sz w:val="20"/>
                <w:szCs w:val="20"/>
              </w:rPr>
            </w:pPr>
          </w:p>
          <w:p w14:paraId="27E4A346" w14:textId="77777777" w:rsidR="004D1A66" w:rsidRPr="001C607A" w:rsidRDefault="004D1A66" w:rsidP="009A1C78">
            <w:pPr>
              <w:pStyle w:val="TableParagraph"/>
              <w:ind w:hanging="2"/>
              <w:rPr>
                <w:rFonts w:asciiTheme="minorHAnsi" w:hAnsiTheme="minorHAnsi" w:cstheme="minorHAnsi"/>
                <w:b/>
                <w:sz w:val="20"/>
                <w:szCs w:val="20"/>
              </w:rPr>
            </w:pPr>
          </w:p>
          <w:p w14:paraId="095877B8" w14:textId="77777777" w:rsidR="004D1A66" w:rsidRPr="001C607A" w:rsidRDefault="004D1A66" w:rsidP="009A1C78">
            <w:pPr>
              <w:pStyle w:val="TableParagraph"/>
              <w:ind w:hanging="2"/>
              <w:rPr>
                <w:rFonts w:asciiTheme="minorHAnsi" w:hAnsiTheme="minorHAnsi" w:cstheme="minorHAnsi"/>
                <w:b/>
                <w:sz w:val="20"/>
                <w:szCs w:val="20"/>
              </w:rPr>
            </w:pPr>
          </w:p>
          <w:p w14:paraId="21F585AB" w14:textId="77777777" w:rsidR="004D1A66" w:rsidRPr="001C607A" w:rsidRDefault="004D1A66" w:rsidP="009A1C78">
            <w:pPr>
              <w:pStyle w:val="TableParagraph"/>
              <w:ind w:hanging="2"/>
              <w:rPr>
                <w:rFonts w:asciiTheme="minorHAnsi" w:hAnsiTheme="minorHAnsi" w:cstheme="minorHAnsi"/>
                <w:b/>
                <w:sz w:val="20"/>
                <w:szCs w:val="20"/>
              </w:rPr>
            </w:pPr>
          </w:p>
          <w:p w14:paraId="6315B0F5" w14:textId="77777777" w:rsidR="004D1A66" w:rsidRPr="001C607A" w:rsidRDefault="004D1A66" w:rsidP="009A1C78">
            <w:pPr>
              <w:pStyle w:val="TableParagraph"/>
              <w:ind w:hanging="2"/>
              <w:rPr>
                <w:rFonts w:asciiTheme="minorHAnsi" w:hAnsiTheme="minorHAnsi" w:cstheme="minorHAnsi"/>
                <w:b/>
                <w:sz w:val="20"/>
                <w:szCs w:val="20"/>
              </w:rPr>
            </w:pPr>
          </w:p>
          <w:p w14:paraId="52329DEA" w14:textId="77777777" w:rsidR="004D1A66" w:rsidRPr="001C607A" w:rsidRDefault="004D1A66" w:rsidP="009A1C78">
            <w:pPr>
              <w:pStyle w:val="TableParagraph"/>
              <w:ind w:hanging="2"/>
              <w:rPr>
                <w:rFonts w:asciiTheme="minorHAnsi" w:hAnsiTheme="minorHAnsi" w:cstheme="minorHAnsi"/>
                <w:b/>
                <w:sz w:val="20"/>
                <w:szCs w:val="20"/>
              </w:rPr>
            </w:pPr>
          </w:p>
          <w:p w14:paraId="7AE0FDF5" w14:textId="77777777" w:rsidR="004D1A66" w:rsidRPr="001C607A" w:rsidRDefault="004D1A66" w:rsidP="009A1C78">
            <w:pPr>
              <w:pStyle w:val="TableParagraph"/>
              <w:ind w:hanging="2"/>
              <w:rPr>
                <w:rFonts w:asciiTheme="minorHAnsi" w:hAnsiTheme="minorHAnsi" w:cstheme="minorHAnsi"/>
                <w:b/>
                <w:sz w:val="20"/>
                <w:szCs w:val="20"/>
              </w:rPr>
            </w:pPr>
          </w:p>
          <w:p w14:paraId="247BAC0C" w14:textId="77777777" w:rsidR="004D1A66" w:rsidRPr="001C607A" w:rsidRDefault="004D1A66" w:rsidP="009A1C78">
            <w:pPr>
              <w:pStyle w:val="TableParagraph"/>
              <w:ind w:hanging="2"/>
              <w:rPr>
                <w:rFonts w:asciiTheme="minorHAnsi" w:hAnsiTheme="minorHAnsi" w:cstheme="minorHAnsi"/>
                <w:b/>
                <w:sz w:val="20"/>
                <w:szCs w:val="20"/>
              </w:rPr>
            </w:pPr>
          </w:p>
          <w:p w14:paraId="37840E91" w14:textId="77777777" w:rsidR="004D1A66" w:rsidRPr="001C607A" w:rsidRDefault="004D1A66" w:rsidP="009A1C78">
            <w:pPr>
              <w:pStyle w:val="TableParagraph"/>
              <w:spacing w:before="127"/>
              <w:ind w:hanging="2"/>
              <w:rPr>
                <w:rFonts w:asciiTheme="minorHAnsi" w:hAnsiTheme="minorHAnsi" w:cstheme="minorHAnsi"/>
                <w:b/>
                <w:sz w:val="20"/>
                <w:szCs w:val="20"/>
              </w:rPr>
            </w:pPr>
          </w:p>
          <w:p w14:paraId="602FB215" w14:textId="77777777" w:rsidR="004D1A66" w:rsidRPr="001C607A" w:rsidRDefault="004D1A66" w:rsidP="009A1C78">
            <w:pPr>
              <w:pStyle w:val="TableParagraph"/>
              <w:ind w:hanging="2"/>
              <w:rPr>
                <w:rFonts w:asciiTheme="minorHAnsi" w:hAnsiTheme="minorHAnsi" w:cstheme="minorHAnsi"/>
                <w:b/>
                <w:sz w:val="20"/>
                <w:szCs w:val="20"/>
              </w:rPr>
            </w:pPr>
            <w:r w:rsidRPr="001C607A">
              <w:rPr>
                <w:rFonts w:asciiTheme="minorHAnsi" w:hAnsiTheme="minorHAnsi" w:cstheme="minorHAnsi"/>
                <w:b/>
                <w:spacing w:val="-10"/>
                <w:sz w:val="20"/>
                <w:szCs w:val="20"/>
              </w:rPr>
              <w:t>1</w:t>
            </w:r>
          </w:p>
        </w:tc>
        <w:tc>
          <w:tcPr>
            <w:tcW w:w="1552" w:type="dxa"/>
            <w:tcBorders>
              <w:top w:val="nil"/>
              <w:bottom w:val="single" w:sz="4" w:space="0" w:color="auto"/>
            </w:tcBorders>
          </w:tcPr>
          <w:p w14:paraId="20CFAE91" w14:textId="77777777" w:rsidR="004D1A66" w:rsidRPr="001C607A" w:rsidRDefault="004D1A66" w:rsidP="009A1C78">
            <w:pPr>
              <w:pStyle w:val="TableParagraph"/>
              <w:ind w:hanging="2"/>
              <w:rPr>
                <w:rFonts w:asciiTheme="minorHAnsi" w:hAnsiTheme="minorHAnsi" w:cstheme="minorHAnsi"/>
                <w:b/>
                <w:sz w:val="20"/>
                <w:szCs w:val="20"/>
              </w:rPr>
            </w:pPr>
          </w:p>
          <w:p w14:paraId="5A68A978" w14:textId="77777777" w:rsidR="004D1A66" w:rsidRPr="001C607A" w:rsidRDefault="004D1A66" w:rsidP="009A1C78">
            <w:pPr>
              <w:pStyle w:val="TableParagraph"/>
              <w:ind w:hanging="2"/>
              <w:rPr>
                <w:rFonts w:asciiTheme="minorHAnsi" w:hAnsiTheme="minorHAnsi" w:cstheme="minorHAnsi"/>
                <w:b/>
                <w:sz w:val="20"/>
                <w:szCs w:val="20"/>
              </w:rPr>
            </w:pPr>
          </w:p>
          <w:p w14:paraId="7C3A54A8" w14:textId="77777777" w:rsidR="004D1A66" w:rsidRPr="001C607A" w:rsidRDefault="004D1A66" w:rsidP="009A1C78">
            <w:pPr>
              <w:pStyle w:val="TableParagraph"/>
              <w:spacing w:before="136"/>
              <w:ind w:hanging="2"/>
              <w:rPr>
                <w:rFonts w:asciiTheme="minorHAnsi" w:hAnsiTheme="minorHAnsi" w:cstheme="minorHAnsi"/>
                <w:b/>
                <w:sz w:val="20"/>
                <w:szCs w:val="20"/>
              </w:rPr>
            </w:pPr>
          </w:p>
          <w:p w14:paraId="64CE98BB" w14:textId="77777777" w:rsidR="004D1A66" w:rsidRPr="001C607A" w:rsidRDefault="004D1A66" w:rsidP="009A1C78">
            <w:pPr>
              <w:pStyle w:val="Ttulo1"/>
              <w:spacing w:before="2"/>
              <w:outlineLvl w:val="0"/>
              <w:rPr>
                <w:rFonts w:asciiTheme="minorHAnsi" w:hAnsiTheme="minorHAnsi" w:cstheme="minorHAnsi"/>
                <w:color w:val="auto"/>
                <w:spacing w:val="-2"/>
                <w:sz w:val="20"/>
                <w:szCs w:val="20"/>
              </w:rPr>
            </w:pPr>
            <w:r w:rsidRPr="001C607A">
              <w:rPr>
                <w:rFonts w:asciiTheme="minorHAnsi" w:hAnsiTheme="minorHAnsi" w:cstheme="minorHAnsi"/>
                <w:color w:val="auto"/>
                <w:spacing w:val="-2"/>
                <w:sz w:val="20"/>
                <w:szCs w:val="20"/>
              </w:rPr>
              <w:t xml:space="preserve">CURSO METODOLOGÍA BIM </w:t>
            </w:r>
          </w:p>
          <w:p w14:paraId="64C626C2" w14:textId="77777777" w:rsidR="004D1A66" w:rsidRPr="001C607A" w:rsidRDefault="004D1A66" w:rsidP="009A1C78">
            <w:pPr>
              <w:pStyle w:val="Ttulo1"/>
              <w:outlineLvl w:val="0"/>
              <w:rPr>
                <w:rFonts w:asciiTheme="minorHAnsi" w:hAnsiTheme="minorHAnsi" w:cstheme="minorHAnsi"/>
                <w:b w:val="0"/>
                <w:color w:val="auto"/>
                <w:sz w:val="20"/>
                <w:szCs w:val="20"/>
              </w:rPr>
            </w:pPr>
          </w:p>
        </w:tc>
        <w:tc>
          <w:tcPr>
            <w:tcW w:w="2646" w:type="dxa"/>
            <w:tcBorders>
              <w:top w:val="nil"/>
              <w:bottom w:val="single" w:sz="4" w:space="0" w:color="auto"/>
            </w:tcBorders>
          </w:tcPr>
          <w:p w14:paraId="20C9BEBD" w14:textId="77777777" w:rsidR="004D1A66" w:rsidRPr="001C607A" w:rsidRDefault="004D1A66" w:rsidP="009A1C78">
            <w:pPr>
              <w:pStyle w:val="TableParagraph"/>
              <w:tabs>
                <w:tab w:val="left" w:pos="2371"/>
              </w:tabs>
              <w:spacing w:line="242" w:lineRule="auto"/>
              <w:ind w:right="96" w:hanging="2"/>
              <w:rPr>
                <w:rFonts w:asciiTheme="minorHAnsi" w:hAnsiTheme="minorHAnsi" w:cstheme="minorHAnsi"/>
                <w:sz w:val="20"/>
                <w:szCs w:val="20"/>
                <w:lang w:val="es-CO"/>
              </w:rPr>
            </w:pPr>
            <w:r w:rsidRPr="001C607A">
              <w:rPr>
                <w:rFonts w:asciiTheme="minorHAnsi" w:hAnsiTheme="minorHAnsi" w:cstheme="minorHAnsi"/>
                <w:sz w:val="20"/>
                <w:szCs w:val="20"/>
                <w:lang w:val="es-CO"/>
              </w:rPr>
              <w:t>Contratar la prestación de servicios para el desarrollo de un curso presencial orientado a la actualización y fortalecimiento de competencias en la metodología BIM (</w:t>
            </w:r>
            <w:proofErr w:type="spellStart"/>
            <w:r w:rsidRPr="001C607A">
              <w:rPr>
                <w:rFonts w:asciiTheme="minorHAnsi" w:hAnsiTheme="minorHAnsi" w:cstheme="minorHAnsi"/>
                <w:sz w:val="20"/>
                <w:szCs w:val="20"/>
                <w:lang w:val="es-CO"/>
              </w:rPr>
              <w:t>Building</w:t>
            </w:r>
            <w:proofErr w:type="spellEnd"/>
            <w:r w:rsidRPr="001C607A">
              <w:rPr>
                <w:rFonts w:asciiTheme="minorHAnsi" w:hAnsiTheme="minorHAnsi" w:cstheme="minorHAnsi"/>
                <w:sz w:val="20"/>
                <w:szCs w:val="20"/>
                <w:lang w:val="es-CO"/>
              </w:rPr>
              <w:t xml:space="preserve"> </w:t>
            </w:r>
            <w:proofErr w:type="spellStart"/>
            <w:r w:rsidRPr="001C607A">
              <w:rPr>
                <w:rFonts w:asciiTheme="minorHAnsi" w:hAnsiTheme="minorHAnsi" w:cstheme="minorHAnsi"/>
                <w:sz w:val="20"/>
                <w:szCs w:val="20"/>
                <w:lang w:val="es-CO"/>
              </w:rPr>
              <w:t>Information</w:t>
            </w:r>
            <w:proofErr w:type="spellEnd"/>
            <w:r w:rsidRPr="001C607A">
              <w:rPr>
                <w:rFonts w:asciiTheme="minorHAnsi" w:hAnsiTheme="minorHAnsi" w:cstheme="minorHAnsi"/>
                <w:sz w:val="20"/>
                <w:szCs w:val="20"/>
                <w:lang w:val="es-CO"/>
              </w:rPr>
              <w:t xml:space="preserve"> </w:t>
            </w:r>
            <w:proofErr w:type="spellStart"/>
            <w:r w:rsidRPr="001C607A">
              <w:rPr>
                <w:rFonts w:asciiTheme="minorHAnsi" w:hAnsiTheme="minorHAnsi" w:cstheme="minorHAnsi"/>
                <w:sz w:val="20"/>
                <w:szCs w:val="20"/>
                <w:lang w:val="es-CO"/>
              </w:rPr>
              <w:t>Modeling</w:t>
            </w:r>
            <w:proofErr w:type="spellEnd"/>
            <w:r w:rsidRPr="001C607A">
              <w:rPr>
                <w:rFonts w:asciiTheme="minorHAnsi" w:hAnsiTheme="minorHAnsi" w:cstheme="minorHAnsi"/>
                <w:sz w:val="20"/>
                <w:szCs w:val="20"/>
                <w:lang w:val="es-CO"/>
              </w:rPr>
              <w:t>), dirigido a quince (15) servidores públicos de la Secretaría de Planeación del Municipio de Funza, con el propósito de optimizar los procesos de planeación, diseño, ejecución, supervisión y control de proyectos de infraestructura y obras públicas, en concordancia con los lineamientos técnicos, estándares de eficiencia y principios de la gestión pública.</w:t>
            </w:r>
          </w:p>
          <w:p w14:paraId="76A71F77" w14:textId="77777777" w:rsidR="004D1A66" w:rsidRPr="001C607A" w:rsidRDefault="004D1A66" w:rsidP="009A1C78">
            <w:pPr>
              <w:pStyle w:val="TableParagraph"/>
              <w:tabs>
                <w:tab w:val="left" w:pos="2371"/>
              </w:tabs>
              <w:spacing w:line="242" w:lineRule="auto"/>
              <w:ind w:right="96" w:hanging="2"/>
              <w:rPr>
                <w:rFonts w:asciiTheme="minorHAnsi" w:hAnsiTheme="minorHAnsi" w:cstheme="minorHAnsi"/>
                <w:sz w:val="20"/>
                <w:szCs w:val="20"/>
                <w:lang w:val="es-CO"/>
              </w:rPr>
            </w:pPr>
            <w:r w:rsidRPr="001C607A">
              <w:rPr>
                <w:rFonts w:asciiTheme="minorHAnsi" w:hAnsiTheme="minorHAnsi" w:cstheme="minorHAnsi"/>
                <w:sz w:val="20"/>
                <w:szCs w:val="20"/>
                <w:lang w:val="es-ES_tradnl"/>
              </w:rPr>
              <w:t>El curso deberá desarrollarse conforme a los lineamientos técnicos y normativos vigentes en Colombia para la implementación de la metodología BIM en proyectos públicos, incorporando enfoques prácticos aplicables a la gestión institucional.</w:t>
            </w:r>
          </w:p>
          <w:p w14:paraId="046F0B06" w14:textId="77777777" w:rsidR="004D1A66" w:rsidRPr="001C607A" w:rsidRDefault="004D1A66" w:rsidP="009A1C78">
            <w:pPr>
              <w:pStyle w:val="TableParagraph"/>
              <w:tabs>
                <w:tab w:val="left" w:pos="2371"/>
              </w:tabs>
              <w:spacing w:line="242" w:lineRule="auto"/>
              <w:ind w:right="96" w:hanging="2"/>
              <w:rPr>
                <w:rFonts w:asciiTheme="minorHAnsi" w:hAnsiTheme="minorHAnsi" w:cstheme="minorHAnsi"/>
                <w:sz w:val="20"/>
                <w:szCs w:val="20"/>
                <w:lang w:val="es-CO"/>
              </w:rPr>
            </w:pPr>
            <w:r w:rsidRPr="001C607A">
              <w:rPr>
                <w:rFonts w:asciiTheme="minorHAnsi" w:hAnsiTheme="minorHAnsi" w:cstheme="minorHAnsi"/>
                <w:sz w:val="20"/>
                <w:szCs w:val="20"/>
                <w:lang w:val="es-CO"/>
              </w:rPr>
              <w:t>El curso tendrá una intensidad total de cuarenta (40) horas académicas y deberá desarrollarse en modalidad presencial, incluyendo como mínimo los componentes temáticos que se describen a continuación:</w:t>
            </w:r>
          </w:p>
          <w:p w14:paraId="3306A326" w14:textId="77777777" w:rsidR="004D1A66" w:rsidRPr="001C607A" w:rsidRDefault="004D1A66" w:rsidP="009A1C78">
            <w:pPr>
              <w:pStyle w:val="TableParagraph"/>
              <w:tabs>
                <w:tab w:val="left" w:pos="2371"/>
              </w:tabs>
              <w:spacing w:line="242" w:lineRule="auto"/>
              <w:ind w:right="96" w:hanging="2"/>
              <w:rPr>
                <w:rFonts w:asciiTheme="minorHAnsi" w:hAnsiTheme="minorHAnsi" w:cstheme="minorHAnsi"/>
                <w:sz w:val="20"/>
                <w:szCs w:val="20"/>
                <w:lang w:val="es-CO"/>
              </w:rPr>
            </w:pPr>
            <w:r w:rsidRPr="001C607A">
              <w:rPr>
                <w:rFonts w:asciiTheme="minorHAnsi" w:hAnsiTheme="minorHAnsi" w:cstheme="minorHAnsi"/>
                <w:b/>
                <w:bCs/>
                <w:sz w:val="20"/>
                <w:szCs w:val="20"/>
                <w:lang w:val="es-CO"/>
              </w:rPr>
              <w:t>1.Fundamentos de la Metodología BIM y Marco Normativo</w:t>
            </w:r>
            <w:r w:rsidRPr="001C607A">
              <w:rPr>
                <w:rFonts w:asciiTheme="minorHAnsi" w:hAnsiTheme="minorHAnsi" w:cstheme="minorHAnsi"/>
                <w:sz w:val="20"/>
                <w:szCs w:val="20"/>
                <w:lang w:val="es-CO"/>
              </w:rPr>
              <w:t xml:space="preserve"> </w:t>
            </w:r>
          </w:p>
          <w:p w14:paraId="20ADA49A" w14:textId="77777777" w:rsidR="004D1A66" w:rsidRPr="001C607A" w:rsidRDefault="004D1A66" w:rsidP="009A1C78">
            <w:pPr>
              <w:pStyle w:val="TableParagraph"/>
              <w:tabs>
                <w:tab w:val="left" w:pos="2371"/>
              </w:tabs>
              <w:spacing w:line="242" w:lineRule="auto"/>
              <w:ind w:right="96" w:hanging="2"/>
              <w:rPr>
                <w:rFonts w:asciiTheme="minorHAnsi" w:hAnsiTheme="minorHAnsi" w:cstheme="minorHAnsi"/>
                <w:sz w:val="20"/>
                <w:szCs w:val="20"/>
                <w:lang w:val="es-CO"/>
              </w:rPr>
            </w:pPr>
            <w:r w:rsidRPr="001C607A">
              <w:rPr>
                <w:rFonts w:asciiTheme="minorHAnsi" w:hAnsiTheme="minorHAnsi" w:cstheme="minorHAnsi"/>
                <w:sz w:val="20"/>
                <w:szCs w:val="20"/>
                <w:lang w:val="es-CO"/>
              </w:rPr>
              <w:t>•Concepto, principios y alcances de la metodología BIM.</w:t>
            </w:r>
          </w:p>
          <w:p w14:paraId="40905979" w14:textId="77777777" w:rsidR="004D1A66" w:rsidRPr="001C607A" w:rsidRDefault="004D1A66" w:rsidP="009A1C78">
            <w:pPr>
              <w:pStyle w:val="TableParagraph"/>
              <w:tabs>
                <w:tab w:val="left" w:pos="2371"/>
              </w:tabs>
              <w:spacing w:line="242" w:lineRule="auto"/>
              <w:ind w:right="96" w:hanging="2"/>
              <w:rPr>
                <w:rFonts w:asciiTheme="minorHAnsi" w:hAnsiTheme="minorHAnsi" w:cstheme="minorHAnsi"/>
                <w:sz w:val="20"/>
                <w:szCs w:val="20"/>
                <w:lang w:val="es-CO"/>
              </w:rPr>
            </w:pPr>
            <w:r w:rsidRPr="001C607A">
              <w:rPr>
                <w:rFonts w:asciiTheme="minorHAnsi" w:hAnsiTheme="minorHAnsi" w:cstheme="minorHAnsi"/>
                <w:sz w:val="20"/>
                <w:szCs w:val="20"/>
                <w:lang w:val="es-CO"/>
              </w:rPr>
              <w:t>•Dimensiones BIM (3D, 4D, 5D, 6D y 7D).</w:t>
            </w:r>
          </w:p>
          <w:p w14:paraId="7CC55344" w14:textId="77777777" w:rsidR="004D1A66" w:rsidRPr="001C607A" w:rsidRDefault="004D1A66" w:rsidP="009A1C78">
            <w:pPr>
              <w:pStyle w:val="TableParagraph"/>
              <w:tabs>
                <w:tab w:val="left" w:pos="2371"/>
              </w:tabs>
              <w:spacing w:line="242" w:lineRule="auto"/>
              <w:ind w:right="96" w:hanging="2"/>
              <w:rPr>
                <w:rFonts w:asciiTheme="minorHAnsi" w:hAnsiTheme="minorHAnsi" w:cstheme="minorHAnsi"/>
                <w:sz w:val="20"/>
                <w:szCs w:val="20"/>
                <w:lang w:val="es-CO"/>
              </w:rPr>
            </w:pPr>
            <w:r w:rsidRPr="001C607A">
              <w:rPr>
                <w:rFonts w:asciiTheme="minorHAnsi" w:hAnsiTheme="minorHAnsi" w:cstheme="minorHAnsi"/>
                <w:sz w:val="20"/>
                <w:szCs w:val="20"/>
                <w:lang w:val="es-CO"/>
              </w:rPr>
              <w:t>•Marco normativo y lineamientos BIM aplicables en Colombia.</w:t>
            </w:r>
          </w:p>
          <w:p w14:paraId="39184F84" w14:textId="77777777" w:rsidR="004D1A66" w:rsidRPr="001C607A" w:rsidRDefault="004D1A66" w:rsidP="009A1C78">
            <w:pPr>
              <w:pStyle w:val="TableParagraph"/>
              <w:tabs>
                <w:tab w:val="left" w:pos="2371"/>
              </w:tabs>
              <w:spacing w:line="242" w:lineRule="auto"/>
              <w:ind w:right="96" w:hanging="2"/>
              <w:rPr>
                <w:rFonts w:asciiTheme="minorHAnsi" w:hAnsiTheme="minorHAnsi" w:cstheme="minorHAnsi"/>
                <w:sz w:val="20"/>
                <w:szCs w:val="20"/>
                <w:lang w:val="es-CO"/>
              </w:rPr>
            </w:pPr>
            <w:r w:rsidRPr="001C607A">
              <w:rPr>
                <w:rFonts w:asciiTheme="minorHAnsi" w:hAnsiTheme="minorHAnsi" w:cstheme="minorHAnsi"/>
                <w:sz w:val="20"/>
                <w:szCs w:val="20"/>
                <w:lang w:val="es-CO"/>
              </w:rPr>
              <w:t>•Implementación del BIM en proyectos de obra pública.</w:t>
            </w:r>
          </w:p>
          <w:p w14:paraId="74AF3F82" w14:textId="77777777" w:rsidR="004D1A66" w:rsidRPr="001C607A" w:rsidRDefault="004D1A66" w:rsidP="009A1C78">
            <w:pPr>
              <w:pStyle w:val="TableParagraph"/>
              <w:tabs>
                <w:tab w:val="left" w:pos="2371"/>
              </w:tabs>
              <w:spacing w:line="242" w:lineRule="auto"/>
              <w:ind w:right="96" w:hanging="2"/>
              <w:rPr>
                <w:rFonts w:asciiTheme="minorHAnsi" w:hAnsiTheme="minorHAnsi" w:cstheme="minorHAnsi"/>
                <w:sz w:val="20"/>
                <w:szCs w:val="20"/>
                <w:lang w:val="es-CO"/>
              </w:rPr>
            </w:pPr>
            <w:r w:rsidRPr="001C607A">
              <w:rPr>
                <w:rFonts w:asciiTheme="minorHAnsi" w:hAnsiTheme="minorHAnsi" w:cstheme="minorHAnsi"/>
                <w:sz w:val="20"/>
                <w:szCs w:val="20"/>
                <w:lang w:val="es-CO"/>
              </w:rPr>
              <w:t>•Articulación del BIM con los procesos de contratación estatal.</w:t>
            </w:r>
          </w:p>
          <w:p w14:paraId="02246627" w14:textId="77777777" w:rsidR="004D1A66" w:rsidRPr="001C607A" w:rsidRDefault="004D1A66" w:rsidP="009A1C78">
            <w:pPr>
              <w:pStyle w:val="TableParagraph"/>
              <w:tabs>
                <w:tab w:val="left" w:pos="2371"/>
              </w:tabs>
              <w:spacing w:line="242" w:lineRule="auto"/>
              <w:ind w:right="96" w:hanging="2"/>
              <w:rPr>
                <w:rFonts w:asciiTheme="minorHAnsi" w:hAnsiTheme="minorHAnsi" w:cstheme="minorHAnsi"/>
                <w:sz w:val="20"/>
                <w:szCs w:val="20"/>
                <w:lang w:val="es-CO"/>
              </w:rPr>
            </w:pPr>
            <w:r w:rsidRPr="001C607A">
              <w:rPr>
                <w:rFonts w:asciiTheme="minorHAnsi" w:hAnsiTheme="minorHAnsi" w:cstheme="minorHAnsi"/>
                <w:b/>
                <w:bCs/>
                <w:sz w:val="20"/>
                <w:szCs w:val="20"/>
                <w:lang w:val="es-CO"/>
              </w:rPr>
              <w:lastRenderedPageBreak/>
              <w:t>2. Modelado BIM y Gestión de la Información</w:t>
            </w:r>
            <w:r w:rsidRPr="001C607A">
              <w:rPr>
                <w:rFonts w:asciiTheme="minorHAnsi" w:hAnsiTheme="minorHAnsi" w:cstheme="minorHAnsi"/>
                <w:sz w:val="20"/>
                <w:szCs w:val="20"/>
                <w:lang w:val="es-CO"/>
              </w:rPr>
              <w:t xml:space="preserve"> </w:t>
            </w:r>
          </w:p>
          <w:p w14:paraId="496F8676" w14:textId="77777777" w:rsidR="004D1A66" w:rsidRPr="001C607A" w:rsidRDefault="004D1A66" w:rsidP="009A1C78">
            <w:pPr>
              <w:pStyle w:val="TableParagraph"/>
              <w:tabs>
                <w:tab w:val="left" w:pos="2371"/>
              </w:tabs>
              <w:spacing w:line="242" w:lineRule="auto"/>
              <w:ind w:right="96" w:hanging="2"/>
              <w:rPr>
                <w:rFonts w:asciiTheme="minorHAnsi" w:hAnsiTheme="minorHAnsi" w:cstheme="minorHAnsi"/>
                <w:sz w:val="20"/>
                <w:szCs w:val="20"/>
                <w:lang w:val="es-CO"/>
              </w:rPr>
            </w:pPr>
            <w:r w:rsidRPr="001C607A">
              <w:rPr>
                <w:rFonts w:asciiTheme="minorHAnsi" w:hAnsiTheme="minorHAnsi" w:cstheme="minorHAnsi"/>
                <w:sz w:val="20"/>
                <w:szCs w:val="20"/>
                <w:lang w:val="es-CO"/>
              </w:rPr>
              <w:t>•Introducción al modelado BIM.</w:t>
            </w:r>
          </w:p>
          <w:p w14:paraId="568641B9" w14:textId="77777777" w:rsidR="004D1A66" w:rsidRPr="001C607A" w:rsidRDefault="004D1A66" w:rsidP="009A1C78">
            <w:pPr>
              <w:pStyle w:val="TableParagraph"/>
              <w:tabs>
                <w:tab w:val="left" w:pos="2371"/>
              </w:tabs>
              <w:spacing w:line="242" w:lineRule="auto"/>
              <w:ind w:right="96" w:hanging="2"/>
              <w:rPr>
                <w:rFonts w:asciiTheme="minorHAnsi" w:hAnsiTheme="minorHAnsi" w:cstheme="minorHAnsi"/>
                <w:sz w:val="20"/>
                <w:szCs w:val="20"/>
                <w:lang w:val="es-CO"/>
              </w:rPr>
            </w:pPr>
            <w:r w:rsidRPr="001C607A">
              <w:rPr>
                <w:rFonts w:asciiTheme="minorHAnsi" w:hAnsiTheme="minorHAnsi" w:cstheme="minorHAnsi"/>
                <w:sz w:val="20"/>
                <w:szCs w:val="20"/>
                <w:lang w:val="es-CO"/>
              </w:rPr>
              <w:t>•Gestión de la información y trabajo colaborativo.</w:t>
            </w:r>
          </w:p>
          <w:p w14:paraId="7794336A" w14:textId="77777777" w:rsidR="004D1A66" w:rsidRPr="001C607A" w:rsidRDefault="004D1A66" w:rsidP="009A1C78">
            <w:pPr>
              <w:pStyle w:val="TableParagraph"/>
              <w:tabs>
                <w:tab w:val="left" w:pos="2371"/>
              </w:tabs>
              <w:spacing w:line="242" w:lineRule="auto"/>
              <w:ind w:right="96" w:hanging="2"/>
              <w:rPr>
                <w:rFonts w:asciiTheme="minorHAnsi" w:hAnsiTheme="minorHAnsi" w:cstheme="minorHAnsi"/>
                <w:sz w:val="20"/>
                <w:szCs w:val="20"/>
                <w:lang w:val="es-CO"/>
              </w:rPr>
            </w:pPr>
            <w:r w:rsidRPr="001C607A">
              <w:rPr>
                <w:rFonts w:asciiTheme="minorHAnsi" w:hAnsiTheme="minorHAnsi" w:cstheme="minorHAnsi"/>
                <w:sz w:val="20"/>
                <w:szCs w:val="20"/>
                <w:lang w:val="es-CO"/>
              </w:rPr>
              <w:t>•Estándares de interoperabilidad y coordinación de modelos.</w:t>
            </w:r>
          </w:p>
          <w:p w14:paraId="0B856837" w14:textId="77777777" w:rsidR="004D1A66" w:rsidRPr="001C607A" w:rsidRDefault="004D1A66" w:rsidP="009A1C78">
            <w:pPr>
              <w:pStyle w:val="TableParagraph"/>
              <w:tabs>
                <w:tab w:val="left" w:pos="2371"/>
              </w:tabs>
              <w:spacing w:line="242" w:lineRule="auto"/>
              <w:ind w:right="96" w:hanging="2"/>
              <w:rPr>
                <w:rFonts w:asciiTheme="minorHAnsi" w:hAnsiTheme="minorHAnsi" w:cstheme="minorHAnsi"/>
                <w:sz w:val="20"/>
                <w:szCs w:val="20"/>
                <w:lang w:val="es-CO"/>
              </w:rPr>
            </w:pPr>
            <w:r w:rsidRPr="001C607A">
              <w:rPr>
                <w:rFonts w:asciiTheme="minorHAnsi" w:hAnsiTheme="minorHAnsi" w:cstheme="minorHAnsi"/>
                <w:sz w:val="20"/>
                <w:szCs w:val="20"/>
                <w:lang w:val="es-CO"/>
              </w:rPr>
              <w:t>•Control de versiones y trazabilidad de la información.</w:t>
            </w:r>
          </w:p>
          <w:p w14:paraId="17FBBF74" w14:textId="77777777" w:rsidR="004D1A66" w:rsidRPr="001C607A" w:rsidRDefault="004D1A66" w:rsidP="009A1C78">
            <w:pPr>
              <w:pStyle w:val="TableParagraph"/>
              <w:tabs>
                <w:tab w:val="left" w:pos="2371"/>
              </w:tabs>
              <w:spacing w:line="242" w:lineRule="auto"/>
              <w:ind w:right="96" w:hanging="2"/>
              <w:rPr>
                <w:rFonts w:asciiTheme="minorHAnsi" w:hAnsiTheme="minorHAnsi" w:cstheme="minorHAnsi"/>
                <w:sz w:val="20"/>
                <w:szCs w:val="20"/>
                <w:lang w:val="es-CO"/>
              </w:rPr>
            </w:pPr>
            <w:r w:rsidRPr="001C607A">
              <w:rPr>
                <w:rFonts w:asciiTheme="minorHAnsi" w:hAnsiTheme="minorHAnsi" w:cstheme="minorHAnsi"/>
                <w:sz w:val="20"/>
                <w:szCs w:val="20"/>
                <w:lang w:val="es-CO"/>
              </w:rPr>
              <w:t>•Detección y resolución de interferencias (</w:t>
            </w:r>
            <w:proofErr w:type="spellStart"/>
            <w:r w:rsidRPr="001C607A">
              <w:rPr>
                <w:rFonts w:asciiTheme="minorHAnsi" w:hAnsiTheme="minorHAnsi" w:cstheme="minorHAnsi"/>
                <w:sz w:val="20"/>
                <w:szCs w:val="20"/>
                <w:lang w:val="es-CO"/>
              </w:rPr>
              <w:t>clash</w:t>
            </w:r>
            <w:proofErr w:type="spellEnd"/>
            <w:r w:rsidRPr="001C607A">
              <w:rPr>
                <w:rFonts w:asciiTheme="minorHAnsi" w:hAnsiTheme="minorHAnsi" w:cstheme="minorHAnsi"/>
                <w:sz w:val="20"/>
                <w:szCs w:val="20"/>
                <w:lang w:val="es-CO"/>
              </w:rPr>
              <w:t xml:space="preserve"> </w:t>
            </w:r>
            <w:proofErr w:type="spellStart"/>
            <w:r w:rsidRPr="001C607A">
              <w:rPr>
                <w:rFonts w:asciiTheme="minorHAnsi" w:hAnsiTheme="minorHAnsi" w:cstheme="minorHAnsi"/>
                <w:sz w:val="20"/>
                <w:szCs w:val="20"/>
                <w:lang w:val="es-CO"/>
              </w:rPr>
              <w:t>detection</w:t>
            </w:r>
            <w:proofErr w:type="spellEnd"/>
            <w:r w:rsidRPr="001C607A">
              <w:rPr>
                <w:rFonts w:asciiTheme="minorHAnsi" w:hAnsiTheme="minorHAnsi" w:cstheme="minorHAnsi"/>
                <w:sz w:val="20"/>
                <w:szCs w:val="20"/>
                <w:lang w:val="es-CO"/>
              </w:rPr>
              <w:t>).</w:t>
            </w:r>
          </w:p>
          <w:p w14:paraId="2FEC84D5" w14:textId="77777777" w:rsidR="004D1A66" w:rsidRPr="001C607A" w:rsidRDefault="004D1A66" w:rsidP="009A1C78">
            <w:pPr>
              <w:pStyle w:val="TableParagraph"/>
              <w:tabs>
                <w:tab w:val="left" w:pos="2371"/>
              </w:tabs>
              <w:spacing w:line="242" w:lineRule="auto"/>
              <w:ind w:right="96" w:hanging="2"/>
              <w:rPr>
                <w:rFonts w:asciiTheme="minorHAnsi" w:hAnsiTheme="minorHAnsi" w:cstheme="minorHAnsi"/>
                <w:sz w:val="20"/>
                <w:szCs w:val="20"/>
                <w:lang w:val="es-CO"/>
              </w:rPr>
            </w:pPr>
            <w:r w:rsidRPr="001C607A">
              <w:rPr>
                <w:rFonts w:asciiTheme="minorHAnsi" w:hAnsiTheme="minorHAnsi" w:cstheme="minorHAnsi"/>
                <w:b/>
                <w:bCs/>
                <w:sz w:val="20"/>
                <w:szCs w:val="20"/>
                <w:lang w:val="es-CO"/>
              </w:rPr>
              <w:t xml:space="preserve">3. Planeación, Control y Seguimiento de Proyectos con BIM </w:t>
            </w:r>
          </w:p>
          <w:p w14:paraId="1FB0A1FE" w14:textId="77777777" w:rsidR="004D1A66" w:rsidRPr="001C607A" w:rsidRDefault="004D1A66" w:rsidP="009A1C78">
            <w:pPr>
              <w:pStyle w:val="TableParagraph"/>
              <w:tabs>
                <w:tab w:val="left" w:pos="2371"/>
              </w:tabs>
              <w:spacing w:line="242" w:lineRule="auto"/>
              <w:ind w:right="96" w:hanging="2"/>
              <w:rPr>
                <w:rFonts w:asciiTheme="minorHAnsi" w:hAnsiTheme="minorHAnsi" w:cstheme="minorHAnsi"/>
                <w:sz w:val="20"/>
                <w:szCs w:val="20"/>
                <w:lang w:val="es-CO"/>
              </w:rPr>
            </w:pPr>
            <w:r w:rsidRPr="001C607A">
              <w:rPr>
                <w:rFonts w:asciiTheme="minorHAnsi" w:hAnsiTheme="minorHAnsi" w:cstheme="minorHAnsi"/>
                <w:sz w:val="20"/>
                <w:szCs w:val="20"/>
                <w:lang w:val="es-CO"/>
              </w:rPr>
              <w:t>•Integración del BIM con la planeación de proyectos.</w:t>
            </w:r>
          </w:p>
          <w:p w14:paraId="5643531B" w14:textId="77777777" w:rsidR="004D1A66" w:rsidRPr="001C607A" w:rsidRDefault="004D1A66" w:rsidP="009A1C78">
            <w:pPr>
              <w:pStyle w:val="TableParagraph"/>
              <w:tabs>
                <w:tab w:val="left" w:pos="2371"/>
              </w:tabs>
              <w:spacing w:line="242" w:lineRule="auto"/>
              <w:ind w:right="96" w:hanging="2"/>
              <w:rPr>
                <w:rFonts w:asciiTheme="minorHAnsi" w:hAnsiTheme="minorHAnsi" w:cstheme="minorHAnsi"/>
                <w:sz w:val="20"/>
                <w:szCs w:val="20"/>
                <w:lang w:val="es-CO"/>
              </w:rPr>
            </w:pPr>
            <w:r w:rsidRPr="001C607A">
              <w:rPr>
                <w:rFonts w:asciiTheme="minorHAnsi" w:hAnsiTheme="minorHAnsi" w:cstheme="minorHAnsi"/>
                <w:sz w:val="20"/>
                <w:szCs w:val="20"/>
                <w:lang w:val="es-CO"/>
              </w:rPr>
              <w:t>•Vinculación del modelo BIM con cronogramas y costos.</w:t>
            </w:r>
          </w:p>
          <w:p w14:paraId="6FD817BC" w14:textId="77777777" w:rsidR="004D1A66" w:rsidRPr="001C607A" w:rsidRDefault="004D1A66" w:rsidP="009A1C78">
            <w:pPr>
              <w:pStyle w:val="TableParagraph"/>
              <w:tabs>
                <w:tab w:val="left" w:pos="2371"/>
              </w:tabs>
              <w:spacing w:line="242" w:lineRule="auto"/>
              <w:ind w:right="96" w:hanging="2"/>
              <w:rPr>
                <w:rFonts w:asciiTheme="minorHAnsi" w:hAnsiTheme="minorHAnsi" w:cstheme="minorHAnsi"/>
                <w:sz w:val="20"/>
                <w:szCs w:val="20"/>
                <w:lang w:val="es-CO"/>
              </w:rPr>
            </w:pPr>
            <w:r w:rsidRPr="001C607A">
              <w:rPr>
                <w:rFonts w:asciiTheme="minorHAnsi" w:hAnsiTheme="minorHAnsi" w:cstheme="minorHAnsi"/>
                <w:sz w:val="20"/>
                <w:szCs w:val="20"/>
                <w:lang w:val="es-CO"/>
              </w:rPr>
              <w:t>•Control y seguimiento de la ejecución de obra.</w:t>
            </w:r>
          </w:p>
          <w:p w14:paraId="50137AD6" w14:textId="77777777" w:rsidR="004D1A66" w:rsidRPr="001C607A" w:rsidRDefault="004D1A66" w:rsidP="009A1C78">
            <w:pPr>
              <w:pStyle w:val="TableParagraph"/>
              <w:tabs>
                <w:tab w:val="left" w:pos="2371"/>
              </w:tabs>
              <w:spacing w:line="242" w:lineRule="auto"/>
              <w:ind w:right="96" w:hanging="2"/>
              <w:rPr>
                <w:rFonts w:asciiTheme="minorHAnsi" w:hAnsiTheme="minorHAnsi" w:cstheme="minorHAnsi"/>
                <w:sz w:val="20"/>
                <w:szCs w:val="20"/>
                <w:lang w:val="es-CO"/>
              </w:rPr>
            </w:pPr>
            <w:r w:rsidRPr="001C607A">
              <w:rPr>
                <w:rFonts w:asciiTheme="minorHAnsi" w:hAnsiTheme="minorHAnsi" w:cstheme="minorHAnsi"/>
                <w:sz w:val="20"/>
                <w:szCs w:val="20"/>
                <w:lang w:val="es-CO"/>
              </w:rPr>
              <w:t>•Apoyo del BIM a la interventoría y supervisión contractual.</w:t>
            </w:r>
          </w:p>
          <w:p w14:paraId="165C412E" w14:textId="77777777" w:rsidR="004D1A66" w:rsidRPr="001C607A" w:rsidRDefault="004D1A66" w:rsidP="009A1C78">
            <w:pPr>
              <w:pStyle w:val="TableParagraph"/>
              <w:tabs>
                <w:tab w:val="left" w:pos="2371"/>
              </w:tabs>
              <w:spacing w:line="242" w:lineRule="auto"/>
              <w:ind w:right="96" w:hanging="2"/>
              <w:rPr>
                <w:rFonts w:asciiTheme="minorHAnsi" w:hAnsiTheme="minorHAnsi" w:cstheme="minorHAnsi"/>
                <w:sz w:val="20"/>
                <w:szCs w:val="20"/>
                <w:lang w:val="es-CO"/>
              </w:rPr>
            </w:pPr>
            <w:r w:rsidRPr="001C607A">
              <w:rPr>
                <w:rFonts w:asciiTheme="minorHAnsi" w:hAnsiTheme="minorHAnsi" w:cstheme="minorHAnsi"/>
                <w:sz w:val="20"/>
                <w:szCs w:val="20"/>
                <w:lang w:val="es-CO"/>
              </w:rPr>
              <w:t>•Análisis y toma de decisiones basadas en información BIM.</w:t>
            </w:r>
          </w:p>
          <w:p w14:paraId="6C3D4897" w14:textId="77777777" w:rsidR="004D1A66" w:rsidRPr="001C607A" w:rsidRDefault="004D1A66" w:rsidP="009A1C78">
            <w:pPr>
              <w:pStyle w:val="TableParagraph"/>
              <w:tabs>
                <w:tab w:val="left" w:pos="2371"/>
              </w:tabs>
              <w:spacing w:line="242" w:lineRule="auto"/>
              <w:ind w:right="96" w:hanging="2"/>
              <w:rPr>
                <w:rFonts w:asciiTheme="minorHAnsi" w:hAnsiTheme="minorHAnsi" w:cstheme="minorHAnsi"/>
                <w:sz w:val="20"/>
                <w:szCs w:val="20"/>
                <w:lang w:val="es-CO"/>
              </w:rPr>
            </w:pPr>
            <w:r w:rsidRPr="001C607A">
              <w:rPr>
                <w:rFonts w:asciiTheme="minorHAnsi" w:hAnsiTheme="minorHAnsi" w:cstheme="minorHAnsi"/>
                <w:b/>
                <w:bCs/>
                <w:sz w:val="20"/>
                <w:szCs w:val="20"/>
                <w:lang w:val="es-CO"/>
              </w:rPr>
              <w:t>4. Aplicación Práctica del BIM en Proyectos Públicos</w:t>
            </w:r>
          </w:p>
          <w:p w14:paraId="0616C29E" w14:textId="77777777" w:rsidR="004D1A66" w:rsidRPr="001C607A" w:rsidRDefault="004D1A66" w:rsidP="009A1C78">
            <w:pPr>
              <w:pStyle w:val="TableParagraph"/>
              <w:tabs>
                <w:tab w:val="left" w:pos="2371"/>
              </w:tabs>
              <w:spacing w:line="242" w:lineRule="auto"/>
              <w:ind w:right="96" w:hanging="2"/>
              <w:rPr>
                <w:rFonts w:asciiTheme="minorHAnsi" w:hAnsiTheme="minorHAnsi" w:cstheme="minorHAnsi"/>
                <w:sz w:val="20"/>
                <w:szCs w:val="20"/>
                <w:lang w:val="es-CO"/>
              </w:rPr>
            </w:pPr>
            <w:r w:rsidRPr="001C607A">
              <w:rPr>
                <w:rFonts w:asciiTheme="minorHAnsi" w:hAnsiTheme="minorHAnsi" w:cstheme="minorHAnsi"/>
                <w:sz w:val="20"/>
                <w:szCs w:val="20"/>
                <w:lang w:val="es-CO"/>
              </w:rPr>
              <w:t>•Casos prácticos aplicados a proyectos de infraestructura pública.</w:t>
            </w:r>
          </w:p>
          <w:p w14:paraId="3234E152" w14:textId="77777777" w:rsidR="004D1A66" w:rsidRPr="001C607A" w:rsidRDefault="004D1A66" w:rsidP="009A1C78">
            <w:pPr>
              <w:pStyle w:val="TableParagraph"/>
              <w:tabs>
                <w:tab w:val="left" w:pos="2371"/>
              </w:tabs>
              <w:spacing w:line="242" w:lineRule="auto"/>
              <w:ind w:right="96" w:hanging="2"/>
              <w:rPr>
                <w:rFonts w:asciiTheme="minorHAnsi" w:hAnsiTheme="minorHAnsi" w:cstheme="minorHAnsi"/>
                <w:sz w:val="20"/>
                <w:szCs w:val="20"/>
                <w:lang w:val="es-CO"/>
              </w:rPr>
            </w:pPr>
            <w:r w:rsidRPr="001C607A">
              <w:rPr>
                <w:rFonts w:asciiTheme="minorHAnsi" w:hAnsiTheme="minorHAnsi" w:cstheme="minorHAnsi"/>
                <w:sz w:val="20"/>
                <w:szCs w:val="20"/>
                <w:lang w:val="es-CO"/>
              </w:rPr>
              <w:t>•Uso del BIM en estudios, diseños y ejecución contractual.</w:t>
            </w:r>
          </w:p>
          <w:p w14:paraId="31B4C9ED" w14:textId="77777777" w:rsidR="004D1A66" w:rsidRPr="001C607A" w:rsidRDefault="004D1A66" w:rsidP="009A1C78">
            <w:pPr>
              <w:pStyle w:val="TableParagraph"/>
              <w:tabs>
                <w:tab w:val="left" w:pos="2371"/>
              </w:tabs>
              <w:spacing w:line="242" w:lineRule="auto"/>
              <w:ind w:right="96" w:hanging="2"/>
              <w:rPr>
                <w:rFonts w:asciiTheme="minorHAnsi" w:hAnsiTheme="minorHAnsi" w:cstheme="minorHAnsi"/>
                <w:sz w:val="20"/>
                <w:szCs w:val="20"/>
                <w:lang w:val="es-CO"/>
              </w:rPr>
            </w:pPr>
            <w:r w:rsidRPr="001C607A">
              <w:rPr>
                <w:rFonts w:asciiTheme="minorHAnsi" w:hAnsiTheme="minorHAnsi" w:cstheme="minorHAnsi"/>
                <w:sz w:val="20"/>
                <w:szCs w:val="20"/>
                <w:lang w:val="es-CO"/>
              </w:rPr>
              <w:t>•Buenas prácticas para la implementación institucional del BIM.</w:t>
            </w:r>
          </w:p>
          <w:p w14:paraId="7FB35958" w14:textId="77777777" w:rsidR="004D1A66" w:rsidRPr="001C607A" w:rsidRDefault="004D1A66" w:rsidP="009A1C78">
            <w:pPr>
              <w:pStyle w:val="TableParagraph"/>
              <w:tabs>
                <w:tab w:val="left" w:pos="2371"/>
              </w:tabs>
              <w:spacing w:line="242" w:lineRule="auto"/>
              <w:ind w:right="96" w:hanging="2"/>
              <w:rPr>
                <w:rFonts w:asciiTheme="minorHAnsi" w:hAnsiTheme="minorHAnsi" w:cstheme="minorHAnsi"/>
                <w:sz w:val="20"/>
                <w:szCs w:val="20"/>
                <w:lang w:val="es-CO"/>
              </w:rPr>
            </w:pPr>
            <w:r w:rsidRPr="001C607A">
              <w:rPr>
                <w:rFonts w:asciiTheme="minorHAnsi" w:hAnsiTheme="minorHAnsi" w:cstheme="minorHAnsi"/>
                <w:sz w:val="20"/>
                <w:szCs w:val="20"/>
                <w:lang w:val="es-CO"/>
              </w:rPr>
              <w:t>•Talleres prácticos.</w:t>
            </w:r>
          </w:p>
          <w:p w14:paraId="1E77736A" w14:textId="77777777" w:rsidR="004D1A66" w:rsidRPr="001C607A" w:rsidRDefault="004D1A66" w:rsidP="009A1C78">
            <w:pPr>
              <w:pStyle w:val="TableParagraph"/>
              <w:spacing w:line="175" w:lineRule="exact"/>
              <w:ind w:hanging="2"/>
              <w:rPr>
                <w:rFonts w:asciiTheme="minorHAnsi" w:hAnsiTheme="minorHAnsi" w:cstheme="minorHAnsi"/>
                <w:sz w:val="20"/>
                <w:szCs w:val="20"/>
                <w:lang w:val="es-CO"/>
              </w:rPr>
            </w:pPr>
            <w:r w:rsidRPr="001C607A">
              <w:rPr>
                <w:rFonts w:asciiTheme="minorHAnsi" w:hAnsiTheme="minorHAnsi" w:cstheme="minorHAnsi"/>
                <w:sz w:val="20"/>
                <w:szCs w:val="20"/>
                <w:lang w:val="es-CO"/>
              </w:rPr>
              <w:t>•Evaluación final del curso</w:t>
            </w:r>
          </w:p>
        </w:tc>
        <w:tc>
          <w:tcPr>
            <w:tcW w:w="1159" w:type="dxa"/>
            <w:tcBorders>
              <w:top w:val="nil"/>
              <w:bottom w:val="single" w:sz="4" w:space="0" w:color="auto"/>
            </w:tcBorders>
          </w:tcPr>
          <w:p w14:paraId="67937974" w14:textId="77777777" w:rsidR="004D1A66" w:rsidRPr="001C607A" w:rsidRDefault="004D1A66" w:rsidP="009A1C78">
            <w:pPr>
              <w:pStyle w:val="TableParagraph"/>
              <w:ind w:hanging="2"/>
              <w:jc w:val="center"/>
              <w:rPr>
                <w:rFonts w:asciiTheme="minorHAnsi" w:hAnsiTheme="minorHAnsi" w:cstheme="minorHAnsi"/>
                <w:b/>
                <w:sz w:val="20"/>
                <w:szCs w:val="20"/>
                <w:lang w:val="es-CO"/>
              </w:rPr>
            </w:pPr>
          </w:p>
          <w:p w14:paraId="1FA75014" w14:textId="77777777" w:rsidR="004D1A66" w:rsidRPr="001C607A" w:rsidRDefault="004D1A66" w:rsidP="009A1C78">
            <w:pPr>
              <w:pStyle w:val="TableParagraph"/>
              <w:ind w:hanging="2"/>
              <w:jc w:val="center"/>
              <w:rPr>
                <w:rFonts w:asciiTheme="minorHAnsi" w:hAnsiTheme="minorHAnsi" w:cstheme="minorHAnsi"/>
                <w:b/>
                <w:sz w:val="20"/>
                <w:szCs w:val="20"/>
                <w:lang w:val="es-CO"/>
              </w:rPr>
            </w:pPr>
          </w:p>
          <w:p w14:paraId="70B7C92F" w14:textId="77777777" w:rsidR="004D1A66" w:rsidRPr="001C607A" w:rsidRDefault="004D1A66" w:rsidP="009A1C78">
            <w:pPr>
              <w:pStyle w:val="TableParagraph"/>
              <w:ind w:hanging="2"/>
              <w:jc w:val="center"/>
              <w:rPr>
                <w:rFonts w:asciiTheme="minorHAnsi" w:hAnsiTheme="minorHAnsi" w:cstheme="minorHAnsi"/>
                <w:b/>
                <w:sz w:val="20"/>
                <w:szCs w:val="20"/>
                <w:lang w:val="es-CO"/>
              </w:rPr>
            </w:pPr>
          </w:p>
          <w:p w14:paraId="55ADF992" w14:textId="77777777" w:rsidR="004D1A66" w:rsidRPr="001C607A" w:rsidRDefault="004D1A66" w:rsidP="009A1C78">
            <w:pPr>
              <w:pStyle w:val="TableParagraph"/>
              <w:ind w:hanging="2"/>
              <w:jc w:val="center"/>
              <w:rPr>
                <w:rFonts w:asciiTheme="minorHAnsi" w:hAnsiTheme="minorHAnsi" w:cstheme="minorHAnsi"/>
                <w:b/>
                <w:sz w:val="20"/>
                <w:szCs w:val="20"/>
                <w:lang w:val="es-CO"/>
              </w:rPr>
            </w:pPr>
          </w:p>
          <w:p w14:paraId="0E4C4CA7" w14:textId="77777777" w:rsidR="004D1A66" w:rsidRPr="001C607A" w:rsidRDefault="004D1A66" w:rsidP="009A1C78">
            <w:pPr>
              <w:pStyle w:val="TableParagraph"/>
              <w:ind w:hanging="2"/>
              <w:jc w:val="center"/>
              <w:rPr>
                <w:rFonts w:asciiTheme="minorHAnsi" w:hAnsiTheme="minorHAnsi" w:cstheme="minorHAnsi"/>
                <w:b/>
                <w:sz w:val="20"/>
                <w:szCs w:val="20"/>
                <w:lang w:val="es-CO"/>
              </w:rPr>
            </w:pPr>
          </w:p>
          <w:p w14:paraId="20256AC0" w14:textId="77777777" w:rsidR="004D1A66" w:rsidRPr="001C607A" w:rsidRDefault="004D1A66" w:rsidP="009A1C78">
            <w:pPr>
              <w:pStyle w:val="TableParagraph"/>
              <w:ind w:hanging="2"/>
              <w:jc w:val="center"/>
              <w:rPr>
                <w:rFonts w:asciiTheme="minorHAnsi" w:hAnsiTheme="minorHAnsi" w:cstheme="minorHAnsi"/>
                <w:b/>
                <w:sz w:val="20"/>
                <w:szCs w:val="20"/>
                <w:lang w:val="es-CO"/>
              </w:rPr>
            </w:pPr>
          </w:p>
          <w:p w14:paraId="567D178C" w14:textId="77777777" w:rsidR="004D1A66" w:rsidRPr="001C607A" w:rsidRDefault="004D1A66" w:rsidP="009A1C78">
            <w:pPr>
              <w:pStyle w:val="TableParagraph"/>
              <w:ind w:hanging="2"/>
              <w:jc w:val="center"/>
              <w:rPr>
                <w:rFonts w:asciiTheme="minorHAnsi" w:hAnsiTheme="minorHAnsi" w:cstheme="minorHAnsi"/>
                <w:b/>
                <w:sz w:val="20"/>
                <w:szCs w:val="20"/>
                <w:lang w:val="es-CO"/>
              </w:rPr>
            </w:pPr>
          </w:p>
          <w:p w14:paraId="17FD40DC" w14:textId="77777777" w:rsidR="004D1A66" w:rsidRPr="001C607A" w:rsidRDefault="004D1A66" w:rsidP="009A1C78">
            <w:pPr>
              <w:pStyle w:val="TableParagraph"/>
              <w:ind w:hanging="2"/>
              <w:jc w:val="center"/>
              <w:rPr>
                <w:rFonts w:asciiTheme="minorHAnsi" w:hAnsiTheme="minorHAnsi" w:cstheme="minorHAnsi"/>
                <w:b/>
                <w:sz w:val="20"/>
                <w:szCs w:val="20"/>
                <w:lang w:val="es-CO"/>
              </w:rPr>
            </w:pPr>
          </w:p>
          <w:p w14:paraId="69ADFA15" w14:textId="77777777" w:rsidR="004D1A66" w:rsidRPr="001C607A" w:rsidRDefault="004D1A66" w:rsidP="009A1C78">
            <w:pPr>
              <w:pStyle w:val="TableParagraph"/>
              <w:spacing w:before="29"/>
              <w:ind w:hanging="2"/>
              <w:jc w:val="center"/>
              <w:rPr>
                <w:rFonts w:asciiTheme="minorHAnsi" w:hAnsiTheme="minorHAnsi" w:cstheme="minorHAnsi"/>
                <w:b/>
                <w:sz w:val="20"/>
                <w:szCs w:val="20"/>
                <w:lang w:val="es-CO"/>
              </w:rPr>
            </w:pPr>
          </w:p>
          <w:p w14:paraId="525FE061" w14:textId="77777777" w:rsidR="004D1A66" w:rsidRPr="001C607A" w:rsidRDefault="004D1A66" w:rsidP="009A1C78">
            <w:pPr>
              <w:pStyle w:val="TableParagraph"/>
              <w:ind w:right="74" w:hanging="2"/>
              <w:jc w:val="center"/>
              <w:rPr>
                <w:rFonts w:asciiTheme="minorHAnsi" w:hAnsiTheme="minorHAnsi" w:cstheme="minorHAnsi"/>
                <w:b/>
                <w:sz w:val="20"/>
                <w:szCs w:val="20"/>
                <w:lang w:val="es-CO"/>
              </w:rPr>
            </w:pPr>
            <w:r w:rsidRPr="001C607A">
              <w:rPr>
                <w:rFonts w:asciiTheme="minorHAnsi" w:hAnsiTheme="minorHAnsi" w:cstheme="minorHAnsi"/>
                <w:b/>
                <w:spacing w:val="-4"/>
                <w:w w:val="90"/>
                <w:sz w:val="20"/>
                <w:szCs w:val="20"/>
                <w:lang w:val="es-CO"/>
              </w:rPr>
              <w:t>CURS</w:t>
            </w:r>
            <w:r w:rsidRPr="001C607A">
              <w:rPr>
                <w:rFonts w:asciiTheme="minorHAnsi" w:hAnsiTheme="minorHAnsi" w:cstheme="minorHAnsi"/>
                <w:b/>
                <w:spacing w:val="-10"/>
                <w:sz w:val="20"/>
                <w:szCs w:val="20"/>
                <w:lang w:val="es-CO"/>
              </w:rPr>
              <w:t>O</w:t>
            </w:r>
          </w:p>
        </w:tc>
        <w:tc>
          <w:tcPr>
            <w:tcW w:w="581" w:type="dxa"/>
            <w:tcBorders>
              <w:top w:val="nil"/>
              <w:bottom w:val="single" w:sz="4" w:space="0" w:color="auto"/>
            </w:tcBorders>
          </w:tcPr>
          <w:p w14:paraId="432FC088" w14:textId="77777777" w:rsidR="004D1A66" w:rsidRPr="001C607A" w:rsidRDefault="004D1A66" w:rsidP="009A1C78">
            <w:pPr>
              <w:pStyle w:val="TableParagraph"/>
              <w:ind w:hanging="2"/>
              <w:jc w:val="center"/>
              <w:rPr>
                <w:rFonts w:asciiTheme="minorHAnsi" w:hAnsiTheme="minorHAnsi" w:cstheme="minorHAnsi"/>
                <w:b/>
                <w:sz w:val="20"/>
                <w:szCs w:val="20"/>
                <w:lang w:val="es-CO"/>
              </w:rPr>
            </w:pPr>
          </w:p>
          <w:p w14:paraId="19F9EC56" w14:textId="77777777" w:rsidR="004D1A66" w:rsidRPr="001C607A" w:rsidRDefault="004D1A66" w:rsidP="009A1C78">
            <w:pPr>
              <w:pStyle w:val="TableParagraph"/>
              <w:ind w:hanging="2"/>
              <w:jc w:val="center"/>
              <w:rPr>
                <w:rFonts w:asciiTheme="minorHAnsi" w:hAnsiTheme="minorHAnsi" w:cstheme="minorHAnsi"/>
                <w:b/>
                <w:sz w:val="20"/>
                <w:szCs w:val="20"/>
                <w:lang w:val="es-CO"/>
              </w:rPr>
            </w:pPr>
          </w:p>
          <w:p w14:paraId="23EC6B4C" w14:textId="77777777" w:rsidR="004D1A66" w:rsidRPr="001C607A" w:rsidRDefault="004D1A66" w:rsidP="009A1C78">
            <w:pPr>
              <w:pStyle w:val="TableParagraph"/>
              <w:ind w:hanging="2"/>
              <w:jc w:val="center"/>
              <w:rPr>
                <w:rFonts w:asciiTheme="minorHAnsi" w:hAnsiTheme="minorHAnsi" w:cstheme="minorHAnsi"/>
                <w:b/>
                <w:sz w:val="20"/>
                <w:szCs w:val="20"/>
                <w:lang w:val="es-CO"/>
              </w:rPr>
            </w:pPr>
          </w:p>
          <w:p w14:paraId="3FDD0419" w14:textId="77777777" w:rsidR="004D1A66" w:rsidRPr="001C607A" w:rsidRDefault="004D1A66" w:rsidP="009A1C78">
            <w:pPr>
              <w:pStyle w:val="TableParagraph"/>
              <w:ind w:hanging="2"/>
              <w:jc w:val="center"/>
              <w:rPr>
                <w:rFonts w:asciiTheme="minorHAnsi" w:hAnsiTheme="minorHAnsi" w:cstheme="minorHAnsi"/>
                <w:b/>
                <w:sz w:val="20"/>
                <w:szCs w:val="20"/>
                <w:lang w:val="es-CO"/>
              </w:rPr>
            </w:pPr>
          </w:p>
          <w:p w14:paraId="1CF3037C" w14:textId="77777777" w:rsidR="004D1A66" w:rsidRPr="001C607A" w:rsidRDefault="004D1A66" w:rsidP="009A1C78">
            <w:pPr>
              <w:pStyle w:val="TableParagraph"/>
              <w:ind w:hanging="2"/>
              <w:jc w:val="center"/>
              <w:rPr>
                <w:rFonts w:asciiTheme="minorHAnsi" w:hAnsiTheme="minorHAnsi" w:cstheme="minorHAnsi"/>
                <w:b/>
                <w:sz w:val="20"/>
                <w:szCs w:val="20"/>
                <w:lang w:val="es-CO"/>
              </w:rPr>
            </w:pPr>
          </w:p>
          <w:p w14:paraId="31D95BB4" w14:textId="77777777" w:rsidR="004D1A66" w:rsidRPr="001C607A" w:rsidRDefault="004D1A66" w:rsidP="009A1C78">
            <w:pPr>
              <w:pStyle w:val="TableParagraph"/>
              <w:ind w:hanging="2"/>
              <w:jc w:val="center"/>
              <w:rPr>
                <w:rFonts w:asciiTheme="minorHAnsi" w:hAnsiTheme="minorHAnsi" w:cstheme="minorHAnsi"/>
                <w:b/>
                <w:sz w:val="20"/>
                <w:szCs w:val="20"/>
                <w:lang w:val="es-CO"/>
              </w:rPr>
            </w:pPr>
          </w:p>
          <w:p w14:paraId="7A9FCFF2" w14:textId="77777777" w:rsidR="004D1A66" w:rsidRPr="001C607A" w:rsidRDefault="004D1A66" w:rsidP="009A1C78">
            <w:pPr>
              <w:pStyle w:val="TableParagraph"/>
              <w:ind w:hanging="2"/>
              <w:jc w:val="center"/>
              <w:rPr>
                <w:rFonts w:asciiTheme="minorHAnsi" w:hAnsiTheme="minorHAnsi" w:cstheme="minorHAnsi"/>
                <w:b/>
                <w:sz w:val="20"/>
                <w:szCs w:val="20"/>
                <w:lang w:val="es-CO"/>
              </w:rPr>
            </w:pPr>
          </w:p>
          <w:p w14:paraId="5FF962A9" w14:textId="77777777" w:rsidR="004D1A66" w:rsidRPr="001C607A" w:rsidRDefault="004D1A66" w:rsidP="009A1C78">
            <w:pPr>
              <w:pStyle w:val="TableParagraph"/>
              <w:ind w:hanging="2"/>
              <w:jc w:val="center"/>
              <w:rPr>
                <w:rFonts w:asciiTheme="minorHAnsi" w:hAnsiTheme="minorHAnsi" w:cstheme="minorHAnsi"/>
                <w:b/>
                <w:sz w:val="20"/>
                <w:szCs w:val="20"/>
                <w:lang w:val="es-CO"/>
              </w:rPr>
            </w:pPr>
          </w:p>
          <w:p w14:paraId="7D4ACF06" w14:textId="77777777" w:rsidR="004D1A66" w:rsidRPr="001C607A" w:rsidRDefault="004D1A66" w:rsidP="009A1C78">
            <w:pPr>
              <w:pStyle w:val="TableParagraph"/>
              <w:spacing w:before="127"/>
              <w:ind w:hanging="2"/>
              <w:jc w:val="center"/>
              <w:rPr>
                <w:rFonts w:asciiTheme="minorHAnsi" w:hAnsiTheme="minorHAnsi" w:cstheme="minorHAnsi"/>
                <w:b/>
                <w:sz w:val="20"/>
                <w:szCs w:val="20"/>
                <w:lang w:val="es-CO"/>
              </w:rPr>
            </w:pPr>
          </w:p>
          <w:p w14:paraId="39F50D05" w14:textId="77777777" w:rsidR="004D1A66" w:rsidRPr="001C607A" w:rsidRDefault="004D1A66" w:rsidP="009A1C78">
            <w:pPr>
              <w:pStyle w:val="TableParagraph"/>
              <w:ind w:hanging="2"/>
              <w:jc w:val="center"/>
              <w:rPr>
                <w:rFonts w:asciiTheme="minorHAnsi" w:hAnsiTheme="minorHAnsi" w:cstheme="minorHAnsi"/>
                <w:b/>
                <w:sz w:val="20"/>
                <w:szCs w:val="20"/>
                <w:lang w:val="es-CO"/>
              </w:rPr>
            </w:pPr>
            <w:r w:rsidRPr="001C607A">
              <w:rPr>
                <w:rFonts w:asciiTheme="minorHAnsi" w:hAnsiTheme="minorHAnsi" w:cstheme="minorHAnsi"/>
                <w:b/>
                <w:spacing w:val="-10"/>
                <w:sz w:val="20"/>
                <w:szCs w:val="20"/>
                <w:lang w:val="es-CO"/>
              </w:rPr>
              <w:t>1</w:t>
            </w:r>
          </w:p>
        </w:tc>
        <w:tc>
          <w:tcPr>
            <w:tcW w:w="1013" w:type="dxa"/>
            <w:tcBorders>
              <w:top w:val="nil"/>
              <w:bottom w:val="single" w:sz="4" w:space="0" w:color="auto"/>
            </w:tcBorders>
          </w:tcPr>
          <w:p w14:paraId="09014BC4" w14:textId="77777777" w:rsidR="004D1A66" w:rsidRPr="001C607A" w:rsidRDefault="004D1A66" w:rsidP="009A1C78">
            <w:pPr>
              <w:pStyle w:val="TableParagraph"/>
              <w:ind w:hanging="2"/>
              <w:jc w:val="center"/>
              <w:rPr>
                <w:rFonts w:asciiTheme="minorHAnsi" w:hAnsiTheme="minorHAnsi" w:cstheme="minorHAnsi"/>
                <w:b/>
                <w:sz w:val="20"/>
                <w:szCs w:val="20"/>
                <w:lang w:val="es-CO"/>
              </w:rPr>
            </w:pPr>
          </w:p>
          <w:p w14:paraId="11C4549B" w14:textId="77777777" w:rsidR="004D1A66" w:rsidRPr="001C607A" w:rsidRDefault="004D1A66" w:rsidP="009A1C78">
            <w:pPr>
              <w:pStyle w:val="TableParagraph"/>
              <w:ind w:hanging="2"/>
              <w:jc w:val="center"/>
              <w:rPr>
                <w:rFonts w:asciiTheme="minorHAnsi" w:hAnsiTheme="minorHAnsi" w:cstheme="minorHAnsi"/>
                <w:b/>
                <w:sz w:val="20"/>
                <w:szCs w:val="20"/>
                <w:lang w:val="es-CO"/>
              </w:rPr>
            </w:pPr>
          </w:p>
          <w:p w14:paraId="33EE6CD7" w14:textId="77777777" w:rsidR="004D1A66" w:rsidRPr="001C607A" w:rsidRDefault="004D1A66" w:rsidP="009A1C78">
            <w:pPr>
              <w:pStyle w:val="TableParagraph"/>
              <w:ind w:hanging="2"/>
              <w:jc w:val="center"/>
              <w:rPr>
                <w:rFonts w:asciiTheme="minorHAnsi" w:hAnsiTheme="minorHAnsi" w:cstheme="minorHAnsi"/>
                <w:b/>
                <w:sz w:val="20"/>
                <w:szCs w:val="20"/>
                <w:lang w:val="es-CO"/>
              </w:rPr>
            </w:pPr>
          </w:p>
          <w:p w14:paraId="5CD2463A" w14:textId="77777777" w:rsidR="004D1A66" w:rsidRPr="001C607A" w:rsidRDefault="004D1A66" w:rsidP="009A1C78">
            <w:pPr>
              <w:pStyle w:val="TableParagraph"/>
              <w:ind w:hanging="2"/>
              <w:jc w:val="center"/>
              <w:rPr>
                <w:rFonts w:asciiTheme="minorHAnsi" w:hAnsiTheme="minorHAnsi" w:cstheme="minorHAnsi"/>
                <w:b/>
                <w:sz w:val="20"/>
                <w:szCs w:val="20"/>
                <w:lang w:val="es-CO"/>
              </w:rPr>
            </w:pPr>
          </w:p>
          <w:p w14:paraId="09DCFBE9" w14:textId="77777777" w:rsidR="004D1A66" w:rsidRPr="001C607A" w:rsidRDefault="004D1A66" w:rsidP="009A1C78">
            <w:pPr>
              <w:pStyle w:val="TableParagraph"/>
              <w:ind w:hanging="2"/>
              <w:jc w:val="center"/>
              <w:rPr>
                <w:rFonts w:asciiTheme="minorHAnsi" w:hAnsiTheme="minorHAnsi" w:cstheme="minorHAnsi"/>
                <w:b/>
                <w:sz w:val="20"/>
                <w:szCs w:val="20"/>
                <w:lang w:val="es-CO"/>
              </w:rPr>
            </w:pPr>
          </w:p>
          <w:p w14:paraId="7DB8CF24" w14:textId="77777777" w:rsidR="004D1A66" w:rsidRPr="001C607A" w:rsidRDefault="004D1A66" w:rsidP="009A1C78">
            <w:pPr>
              <w:pStyle w:val="TableParagraph"/>
              <w:ind w:hanging="2"/>
              <w:jc w:val="center"/>
              <w:rPr>
                <w:rFonts w:asciiTheme="minorHAnsi" w:hAnsiTheme="minorHAnsi" w:cstheme="minorHAnsi"/>
                <w:b/>
                <w:sz w:val="20"/>
                <w:szCs w:val="20"/>
                <w:lang w:val="es-CO"/>
              </w:rPr>
            </w:pPr>
          </w:p>
          <w:p w14:paraId="35EF8C71" w14:textId="77777777" w:rsidR="004D1A66" w:rsidRPr="001C607A" w:rsidRDefault="004D1A66" w:rsidP="009A1C78">
            <w:pPr>
              <w:pStyle w:val="TableParagraph"/>
              <w:ind w:hanging="2"/>
              <w:jc w:val="center"/>
              <w:rPr>
                <w:rFonts w:asciiTheme="minorHAnsi" w:hAnsiTheme="minorHAnsi" w:cstheme="minorHAnsi"/>
                <w:b/>
                <w:sz w:val="20"/>
                <w:szCs w:val="20"/>
                <w:lang w:val="es-CO"/>
              </w:rPr>
            </w:pPr>
          </w:p>
          <w:p w14:paraId="41EBA856" w14:textId="77777777" w:rsidR="004D1A66" w:rsidRPr="001C607A" w:rsidRDefault="004D1A66" w:rsidP="009A1C78">
            <w:pPr>
              <w:pStyle w:val="TableParagraph"/>
              <w:spacing w:before="124"/>
              <w:ind w:hanging="2"/>
              <w:jc w:val="center"/>
              <w:rPr>
                <w:rFonts w:asciiTheme="minorHAnsi" w:hAnsiTheme="minorHAnsi" w:cstheme="minorHAnsi"/>
                <w:b/>
                <w:sz w:val="20"/>
                <w:szCs w:val="20"/>
                <w:lang w:val="es-CO"/>
              </w:rPr>
            </w:pPr>
          </w:p>
          <w:p w14:paraId="08A5CA8E" w14:textId="77777777" w:rsidR="004D1A66" w:rsidRPr="001C607A" w:rsidRDefault="004D1A66" w:rsidP="009A1C78">
            <w:pPr>
              <w:pStyle w:val="TableParagraph"/>
              <w:spacing w:line="244" w:lineRule="auto"/>
              <w:ind w:right="103" w:hanging="2"/>
              <w:jc w:val="center"/>
              <w:rPr>
                <w:rFonts w:asciiTheme="minorHAnsi" w:hAnsiTheme="minorHAnsi" w:cstheme="minorHAnsi"/>
                <w:b/>
                <w:sz w:val="20"/>
                <w:szCs w:val="20"/>
                <w:lang w:val="es-CO"/>
              </w:rPr>
            </w:pPr>
            <w:r w:rsidRPr="001C607A">
              <w:rPr>
                <w:rFonts w:asciiTheme="minorHAnsi" w:hAnsiTheme="minorHAnsi" w:cstheme="minorHAnsi"/>
                <w:b/>
                <w:spacing w:val="-4"/>
                <w:w w:val="85"/>
                <w:sz w:val="20"/>
                <w:szCs w:val="20"/>
                <w:lang w:val="es-CO"/>
              </w:rPr>
              <w:t>PRESE</w:t>
            </w:r>
            <w:r w:rsidRPr="001C607A">
              <w:rPr>
                <w:rFonts w:asciiTheme="minorHAnsi" w:hAnsiTheme="minorHAnsi" w:cstheme="minorHAnsi"/>
                <w:b/>
                <w:spacing w:val="-4"/>
                <w:sz w:val="20"/>
                <w:szCs w:val="20"/>
                <w:lang w:val="es-CO"/>
              </w:rPr>
              <w:t xml:space="preserve"> </w:t>
            </w:r>
            <w:r w:rsidRPr="001C607A">
              <w:rPr>
                <w:rFonts w:asciiTheme="minorHAnsi" w:hAnsiTheme="minorHAnsi" w:cstheme="minorHAnsi"/>
                <w:b/>
                <w:spacing w:val="-9"/>
                <w:sz w:val="20"/>
                <w:szCs w:val="20"/>
                <w:lang w:val="es-CO"/>
              </w:rPr>
              <w:t>NCIAL</w:t>
            </w:r>
          </w:p>
        </w:tc>
        <w:tc>
          <w:tcPr>
            <w:tcW w:w="20" w:type="dxa"/>
            <w:tcBorders>
              <w:top w:val="nil"/>
              <w:bottom w:val="single" w:sz="4" w:space="0" w:color="auto"/>
              <w:right w:val="nil"/>
            </w:tcBorders>
          </w:tcPr>
          <w:p w14:paraId="5B585EDC" w14:textId="77777777" w:rsidR="004D1A66" w:rsidRPr="001C607A" w:rsidRDefault="004D1A66" w:rsidP="009A1C78">
            <w:pPr>
              <w:pStyle w:val="TableParagraph"/>
              <w:ind w:hanging="2"/>
              <w:jc w:val="center"/>
              <w:rPr>
                <w:rFonts w:asciiTheme="minorHAnsi" w:hAnsiTheme="minorHAnsi" w:cstheme="minorHAnsi"/>
                <w:sz w:val="20"/>
                <w:szCs w:val="20"/>
                <w:lang w:val="es-CO"/>
              </w:rPr>
            </w:pPr>
          </w:p>
        </w:tc>
        <w:tc>
          <w:tcPr>
            <w:tcW w:w="996" w:type="dxa"/>
            <w:tcBorders>
              <w:top w:val="nil"/>
              <w:left w:val="nil"/>
              <w:bottom w:val="single" w:sz="4" w:space="0" w:color="auto"/>
            </w:tcBorders>
          </w:tcPr>
          <w:p w14:paraId="683BFD61" w14:textId="77777777" w:rsidR="004D1A66" w:rsidRPr="001C607A" w:rsidRDefault="004D1A66" w:rsidP="009A1C78">
            <w:pPr>
              <w:pStyle w:val="TableParagraph"/>
              <w:ind w:hanging="2"/>
              <w:jc w:val="center"/>
              <w:rPr>
                <w:rFonts w:asciiTheme="minorHAnsi" w:hAnsiTheme="minorHAnsi" w:cstheme="minorHAnsi"/>
                <w:b/>
                <w:sz w:val="20"/>
                <w:szCs w:val="20"/>
                <w:lang w:val="es-CO"/>
              </w:rPr>
            </w:pPr>
          </w:p>
          <w:p w14:paraId="60745BD0" w14:textId="77777777" w:rsidR="004D1A66" w:rsidRPr="001C607A" w:rsidRDefault="004D1A66" w:rsidP="009A1C78">
            <w:pPr>
              <w:pStyle w:val="TableParagraph"/>
              <w:ind w:hanging="2"/>
              <w:jc w:val="center"/>
              <w:rPr>
                <w:rFonts w:asciiTheme="minorHAnsi" w:hAnsiTheme="minorHAnsi" w:cstheme="minorHAnsi"/>
                <w:b/>
                <w:sz w:val="20"/>
                <w:szCs w:val="20"/>
                <w:lang w:val="es-CO"/>
              </w:rPr>
            </w:pPr>
          </w:p>
          <w:p w14:paraId="6AF311C7" w14:textId="77777777" w:rsidR="004D1A66" w:rsidRPr="001C607A" w:rsidRDefault="004D1A66" w:rsidP="009A1C78">
            <w:pPr>
              <w:pStyle w:val="TableParagraph"/>
              <w:ind w:hanging="2"/>
              <w:jc w:val="center"/>
              <w:rPr>
                <w:rFonts w:asciiTheme="minorHAnsi" w:hAnsiTheme="minorHAnsi" w:cstheme="minorHAnsi"/>
                <w:b/>
                <w:sz w:val="20"/>
                <w:szCs w:val="20"/>
                <w:lang w:val="es-CO"/>
              </w:rPr>
            </w:pPr>
          </w:p>
          <w:p w14:paraId="09FDE99F" w14:textId="77777777" w:rsidR="004D1A66" w:rsidRPr="001C607A" w:rsidRDefault="004D1A66" w:rsidP="009A1C78">
            <w:pPr>
              <w:pStyle w:val="TableParagraph"/>
              <w:ind w:hanging="2"/>
              <w:jc w:val="center"/>
              <w:rPr>
                <w:rFonts w:asciiTheme="minorHAnsi" w:hAnsiTheme="minorHAnsi" w:cstheme="minorHAnsi"/>
                <w:b/>
                <w:sz w:val="20"/>
                <w:szCs w:val="20"/>
                <w:lang w:val="es-CO"/>
              </w:rPr>
            </w:pPr>
          </w:p>
          <w:p w14:paraId="6CF822A5" w14:textId="77777777" w:rsidR="004D1A66" w:rsidRPr="001C607A" w:rsidRDefault="004D1A66" w:rsidP="009A1C78">
            <w:pPr>
              <w:pStyle w:val="TableParagraph"/>
              <w:ind w:hanging="2"/>
              <w:jc w:val="center"/>
              <w:rPr>
                <w:rFonts w:asciiTheme="minorHAnsi" w:hAnsiTheme="minorHAnsi" w:cstheme="minorHAnsi"/>
                <w:b/>
                <w:sz w:val="20"/>
                <w:szCs w:val="20"/>
                <w:lang w:val="es-CO"/>
              </w:rPr>
            </w:pPr>
          </w:p>
          <w:p w14:paraId="06560264" w14:textId="77777777" w:rsidR="004D1A66" w:rsidRPr="001C607A" w:rsidRDefault="004D1A66" w:rsidP="009A1C78">
            <w:pPr>
              <w:pStyle w:val="TableParagraph"/>
              <w:ind w:hanging="2"/>
              <w:jc w:val="center"/>
              <w:rPr>
                <w:rFonts w:asciiTheme="minorHAnsi" w:hAnsiTheme="minorHAnsi" w:cstheme="minorHAnsi"/>
                <w:b/>
                <w:sz w:val="20"/>
                <w:szCs w:val="20"/>
                <w:lang w:val="es-CO"/>
              </w:rPr>
            </w:pPr>
          </w:p>
          <w:p w14:paraId="2CA65FEA" w14:textId="77777777" w:rsidR="004D1A66" w:rsidRPr="001C607A" w:rsidRDefault="004D1A66" w:rsidP="009A1C78">
            <w:pPr>
              <w:pStyle w:val="TableParagraph"/>
              <w:ind w:hanging="2"/>
              <w:jc w:val="center"/>
              <w:rPr>
                <w:rFonts w:asciiTheme="minorHAnsi" w:hAnsiTheme="minorHAnsi" w:cstheme="minorHAnsi"/>
                <w:b/>
                <w:sz w:val="20"/>
                <w:szCs w:val="20"/>
                <w:lang w:val="es-CO"/>
              </w:rPr>
            </w:pPr>
          </w:p>
          <w:p w14:paraId="05BA6695" w14:textId="77777777" w:rsidR="004D1A66" w:rsidRPr="001C607A" w:rsidRDefault="004D1A66" w:rsidP="009A1C78">
            <w:pPr>
              <w:pStyle w:val="TableParagraph"/>
              <w:ind w:hanging="2"/>
              <w:jc w:val="center"/>
              <w:rPr>
                <w:rFonts w:asciiTheme="minorHAnsi" w:hAnsiTheme="minorHAnsi" w:cstheme="minorHAnsi"/>
                <w:b/>
                <w:sz w:val="20"/>
                <w:szCs w:val="20"/>
                <w:lang w:val="es-CO"/>
              </w:rPr>
            </w:pPr>
          </w:p>
          <w:p w14:paraId="5AFE1C0C" w14:textId="77777777" w:rsidR="004D1A66" w:rsidRPr="001C607A" w:rsidRDefault="004D1A66" w:rsidP="009A1C78">
            <w:pPr>
              <w:pStyle w:val="TableParagraph"/>
              <w:spacing w:before="127"/>
              <w:ind w:hanging="2"/>
              <w:jc w:val="center"/>
              <w:rPr>
                <w:rFonts w:asciiTheme="minorHAnsi" w:hAnsiTheme="minorHAnsi" w:cstheme="minorHAnsi"/>
                <w:b/>
                <w:sz w:val="20"/>
                <w:szCs w:val="20"/>
                <w:lang w:val="es-CO"/>
              </w:rPr>
            </w:pPr>
          </w:p>
          <w:p w14:paraId="6186E1DB" w14:textId="77777777" w:rsidR="004D1A66" w:rsidRPr="001C607A" w:rsidRDefault="004D1A66" w:rsidP="009A1C78">
            <w:pPr>
              <w:pStyle w:val="TableParagraph"/>
              <w:ind w:hanging="2"/>
              <w:jc w:val="center"/>
              <w:rPr>
                <w:rFonts w:asciiTheme="minorHAnsi" w:hAnsiTheme="minorHAnsi" w:cstheme="minorHAnsi"/>
                <w:b/>
                <w:sz w:val="20"/>
                <w:szCs w:val="20"/>
                <w:lang w:val="es-CO"/>
              </w:rPr>
            </w:pPr>
            <w:r w:rsidRPr="001C607A">
              <w:rPr>
                <w:rFonts w:asciiTheme="minorHAnsi" w:hAnsiTheme="minorHAnsi" w:cstheme="minorHAnsi"/>
                <w:b/>
                <w:spacing w:val="-5"/>
                <w:sz w:val="20"/>
                <w:szCs w:val="20"/>
                <w:lang w:val="es-CO"/>
              </w:rPr>
              <w:t>40</w:t>
            </w:r>
          </w:p>
        </w:tc>
      </w:tr>
      <w:bookmarkEnd w:id="39"/>
    </w:tbl>
    <w:p w14:paraId="4C68B111" w14:textId="77777777" w:rsidR="004D1A66" w:rsidRPr="00DF772F" w:rsidRDefault="004D1A66" w:rsidP="004D1A66">
      <w:pPr>
        <w:pBdr>
          <w:top w:val="nil"/>
          <w:left w:val="nil"/>
          <w:bottom w:val="nil"/>
          <w:right w:val="nil"/>
          <w:between w:val="nil"/>
        </w:pBdr>
        <w:ind w:left="-2"/>
        <w:jc w:val="both"/>
        <w:rPr>
          <w:rFonts w:ascii="Tahoma" w:eastAsia="Outfit" w:hAnsi="Tahoma" w:cs="Tahoma"/>
          <w:color w:val="000000"/>
          <w:highlight w:val="yellow"/>
        </w:rPr>
      </w:pPr>
    </w:p>
    <w:bookmarkEnd w:id="40"/>
    <w:p w14:paraId="5ECFDBE3" w14:textId="77777777" w:rsidR="00282976" w:rsidRPr="00906265" w:rsidRDefault="00282976" w:rsidP="00282976">
      <w:pPr>
        <w:ind w:hanging="2"/>
        <w:jc w:val="center"/>
        <w:rPr>
          <w:rFonts w:ascii="Outfit" w:eastAsia="Outfit" w:hAnsi="Outfit" w:cs="Arial"/>
          <w:b/>
          <w:bCs/>
          <w:color w:val="000000"/>
          <w:sz w:val="20"/>
          <w:szCs w:val="20"/>
          <w:lang w:eastAsia="es-MX"/>
        </w:rPr>
      </w:pPr>
      <w:r w:rsidRPr="00906265">
        <w:rPr>
          <w:rFonts w:ascii="Outfit" w:eastAsia="Outfit" w:hAnsi="Outfit" w:cs="Arial"/>
          <w:b/>
          <w:bCs/>
          <w:color w:val="000000"/>
          <w:sz w:val="20"/>
          <w:szCs w:val="20"/>
          <w:lang w:eastAsia="es-MX"/>
        </w:rPr>
        <w:t>REQUISITOS TECNICOS PARA LA PRESENTACIÓN DE LA OFERTA</w:t>
      </w:r>
    </w:p>
    <w:p w14:paraId="6733741F" w14:textId="77777777" w:rsidR="00282976" w:rsidRPr="00906265" w:rsidRDefault="00282976" w:rsidP="00282976">
      <w:pPr>
        <w:ind w:hanging="2"/>
        <w:jc w:val="center"/>
        <w:rPr>
          <w:rFonts w:ascii="Outfit" w:eastAsia="Outfit" w:hAnsi="Outfit" w:cs="Arial"/>
          <w:b/>
          <w:bCs/>
          <w:color w:val="000000"/>
          <w:sz w:val="20"/>
          <w:szCs w:val="20"/>
          <w:lang w:eastAsia="es-MX"/>
        </w:rPr>
      </w:pPr>
    </w:p>
    <w:p w14:paraId="5000C186" w14:textId="1BDC0B9C" w:rsidR="00282976" w:rsidRPr="00ED644A" w:rsidRDefault="00ED644A" w:rsidP="00282976">
      <w:pPr>
        <w:ind w:hanging="2"/>
        <w:jc w:val="both"/>
        <w:rPr>
          <w:rFonts w:ascii="Outfit" w:eastAsia="Outfit" w:hAnsi="Outfit" w:cs="Arial"/>
          <w:b/>
          <w:bCs/>
          <w:color w:val="000000"/>
          <w:sz w:val="20"/>
          <w:szCs w:val="20"/>
        </w:rPr>
      </w:pPr>
      <w:r w:rsidRPr="00ED644A">
        <w:rPr>
          <w:rFonts w:ascii="Outfit" w:eastAsia="Outfit" w:hAnsi="Outfit" w:cs="Arial"/>
          <w:b/>
          <w:bCs/>
          <w:color w:val="000000"/>
          <w:sz w:val="20"/>
          <w:szCs w:val="20"/>
        </w:rPr>
        <w:t>N/A</w:t>
      </w:r>
    </w:p>
    <w:p w14:paraId="05B3344C" w14:textId="77777777" w:rsidR="00282976" w:rsidRPr="00906265" w:rsidRDefault="00282976" w:rsidP="0084248F">
      <w:pPr>
        <w:jc w:val="both"/>
        <w:rPr>
          <w:rFonts w:ascii="Outfit" w:eastAsia="Times New Roman" w:hAnsi="Outfit" w:cs="Arial"/>
          <w:color w:val="FF0000"/>
          <w:sz w:val="20"/>
          <w:szCs w:val="20"/>
          <w:lang w:eastAsia="es-CO"/>
        </w:rPr>
      </w:pPr>
    </w:p>
    <w:p w14:paraId="05B3F0E4" w14:textId="77777777" w:rsidR="00844931" w:rsidRPr="00906265" w:rsidRDefault="00844931" w:rsidP="0084248F">
      <w:pPr>
        <w:autoSpaceDE w:val="0"/>
        <w:autoSpaceDN w:val="0"/>
        <w:adjustRightInd w:val="0"/>
        <w:rPr>
          <w:rFonts w:ascii="Outfit" w:hAnsi="Outfit" w:cs="Arial"/>
          <w:b/>
          <w:bCs/>
          <w:color w:val="000000"/>
          <w:sz w:val="20"/>
          <w:szCs w:val="20"/>
        </w:rPr>
      </w:pPr>
      <w:r w:rsidRPr="00906265">
        <w:rPr>
          <w:rFonts w:ascii="Outfit" w:hAnsi="Outfit" w:cs="Arial"/>
          <w:b/>
          <w:bCs/>
          <w:color w:val="000000"/>
          <w:sz w:val="20"/>
          <w:szCs w:val="20"/>
        </w:rPr>
        <w:t>1.9.2 CLASIFICADOR DE BIENES Y SERVICIOS DE NACIONES UNIDAS (UNSPSC).</w:t>
      </w:r>
    </w:p>
    <w:p w14:paraId="632D0589" w14:textId="77777777" w:rsidR="00844931" w:rsidRPr="00906265" w:rsidRDefault="00844931" w:rsidP="0084248F">
      <w:pPr>
        <w:autoSpaceDE w:val="0"/>
        <w:autoSpaceDN w:val="0"/>
        <w:adjustRightInd w:val="0"/>
        <w:rPr>
          <w:rFonts w:ascii="Outfit" w:hAnsi="Outfit" w:cs="Arial"/>
          <w:color w:val="000000"/>
          <w:sz w:val="20"/>
          <w:szCs w:val="20"/>
        </w:rPr>
      </w:pPr>
    </w:p>
    <w:p w14:paraId="513A4723" w14:textId="3DD1ACA5" w:rsidR="00844931" w:rsidRDefault="00844931" w:rsidP="0084248F">
      <w:pPr>
        <w:shd w:val="clear" w:color="auto" w:fill="FFFFFF"/>
        <w:tabs>
          <w:tab w:val="left" w:pos="300"/>
        </w:tabs>
        <w:contextualSpacing/>
        <w:jc w:val="both"/>
        <w:rPr>
          <w:rFonts w:ascii="Outfit" w:hAnsi="Outfit" w:cs="Arial"/>
          <w:color w:val="000000"/>
          <w:sz w:val="20"/>
          <w:szCs w:val="20"/>
        </w:rPr>
      </w:pPr>
      <w:r w:rsidRPr="00906265">
        <w:rPr>
          <w:rFonts w:ascii="Outfit" w:hAnsi="Outfit" w:cs="Arial"/>
          <w:color w:val="000000"/>
          <w:sz w:val="20"/>
          <w:szCs w:val="20"/>
        </w:rPr>
        <w:t>Los bienes y/o servicios que se pretenden contratar a través del presente proceso de selección, se encuentran identificados con el Clasificador de Bienes y Servicios UNSPSC de Naciones Unidas, en la clasificación que se indica en la siguiente tabla:</w:t>
      </w:r>
    </w:p>
    <w:p w14:paraId="2FD91434" w14:textId="77777777" w:rsidR="00ED644A" w:rsidRPr="00906265" w:rsidRDefault="00ED644A" w:rsidP="0084248F">
      <w:pPr>
        <w:shd w:val="clear" w:color="auto" w:fill="FFFFFF"/>
        <w:tabs>
          <w:tab w:val="left" w:pos="300"/>
        </w:tabs>
        <w:contextualSpacing/>
        <w:jc w:val="both"/>
        <w:rPr>
          <w:rFonts w:ascii="Outfit" w:hAnsi="Outfit" w:cs="Arial"/>
          <w:color w:val="000000"/>
          <w:sz w:val="20"/>
          <w:szCs w:val="20"/>
        </w:rPr>
      </w:pPr>
    </w:p>
    <w:tbl>
      <w:tblPr>
        <w:tblW w:w="3972" w:type="dxa"/>
        <w:jc w:val="center"/>
        <w:tblLook w:val="0000" w:firstRow="0" w:lastRow="0" w:firstColumn="0" w:lastColumn="0" w:noHBand="0" w:noVBand="0"/>
      </w:tblPr>
      <w:tblGrid>
        <w:gridCol w:w="1474"/>
        <w:gridCol w:w="2498"/>
      </w:tblGrid>
      <w:tr w:rsidR="00ED644A" w:rsidRPr="00ED644A" w14:paraId="712E2D23" w14:textId="77777777" w:rsidTr="005901F8">
        <w:trPr>
          <w:trHeight w:val="304"/>
          <w:jc w:val="center"/>
        </w:trPr>
        <w:tc>
          <w:tcPr>
            <w:tcW w:w="1474" w:type="dxa"/>
            <w:tcBorders>
              <w:top w:val="single" w:sz="4" w:space="0" w:color="000000"/>
              <w:left w:val="single" w:sz="4" w:space="0" w:color="000000"/>
              <w:bottom w:val="single" w:sz="4" w:space="0" w:color="000000"/>
              <w:right w:val="single" w:sz="4" w:space="0" w:color="000000"/>
            </w:tcBorders>
            <w:vAlign w:val="center"/>
          </w:tcPr>
          <w:p w14:paraId="061F9768" w14:textId="77777777" w:rsidR="00ED644A" w:rsidRPr="00ED644A" w:rsidRDefault="00ED644A" w:rsidP="00ED644A">
            <w:pPr>
              <w:suppressAutoHyphens/>
              <w:overflowPunct w:val="0"/>
              <w:autoSpaceDE w:val="0"/>
              <w:autoSpaceDN w:val="0"/>
              <w:adjustRightInd w:val="0"/>
              <w:spacing w:line="1" w:lineRule="atLeast"/>
              <w:ind w:leftChars="-1" w:hangingChars="1" w:hanging="2"/>
              <w:jc w:val="both"/>
              <w:textDirection w:val="btLr"/>
              <w:textAlignment w:val="baseline"/>
              <w:outlineLvl w:val="0"/>
              <w:rPr>
                <w:rFonts w:ascii="Outfit" w:eastAsia="Outfit" w:hAnsi="Outfit" w:cs="Outfit"/>
                <w:position w:val="-1"/>
                <w:sz w:val="20"/>
                <w:szCs w:val="20"/>
                <w:lang w:val="es-ES" w:eastAsia="es-ES"/>
              </w:rPr>
            </w:pPr>
            <w:r w:rsidRPr="00ED644A">
              <w:rPr>
                <w:rFonts w:ascii="Outfit" w:eastAsia="Outfit" w:hAnsi="Outfit" w:cs="Outfit"/>
                <w:b/>
                <w:position w:val="-1"/>
                <w:sz w:val="20"/>
                <w:szCs w:val="20"/>
                <w:lang w:val="es-ES" w:eastAsia="es-ES"/>
              </w:rPr>
              <w:t>CLASIFICACIÓN DE LA UNSPSC</w:t>
            </w:r>
          </w:p>
        </w:tc>
        <w:tc>
          <w:tcPr>
            <w:tcW w:w="2498" w:type="dxa"/>
            <w:tcBorders>
              <w:top w:val="single" w:sz="4" w:space="0" w:color="000000"/>
              <w:left w:val="nil"/>
              <w:bottom w:val="single" w:sz="4" w:space="0" w:color="000000"/>
              <w:right w:val="single" w:sz="4" w:space="0" w:color="000000"/>
            </w:tcBorders>
            <w:vAlign w:val="center"/>
          </w:tcPr>
          <w:p w14:paraId="0500223D" w14:textId="77777777" w:rsidR="00ED644A" w:rsidRPr="00ED644A" w:rsidRDefault="00ED644A" w:rsidP="00ED644A">
            <w:pPr>
              <w:suppressAutoHyphens/>
              <w:overflowPunct w:val="0"/>
              <w:autoSpaceDE w:val="0"/>
              <w:autoSpaceDN w:val="0"/>
              <w:adjustRightInd w:val="0"/>
              <w:spacing w:line="1" w:lineRule="atLeast"/>
              <w:ind w:leftChars="-1" w:hangingChars="1" w:hanging="2"/>
              <w:jc w:val="both"/>
              <w:textDirection w:val="btLr"/>
              <w:textAlignment w:val="baseline"/>
              <w:outlineLvl w:val="0"/>
              <w:rPr>
                <w:rFonts w:ascii="Outfit" w:eastAsia="Outfit" w:hAnsi="Outfit" w:cs="Outfit"/>
                <w:position w:val="-1"/>
                <w:sz w:val="20"/>
                <w:szCs w:val="20"/>
                <w:lang w:val="es-ES" w:eastAsia="es-ES"/>
              </w:rPr>
            </w:pPr>
            <w:r w:rsidRPr="00ED644A">
              <w:rPr>
                <w:rFonts w:ascii="Outfit" w:eastAsia="Outfit" w:hAnsi="Outfit" w:cs="Outfit"/>
                <w:b/>
                <w:position w:val="-1"/>
                <w:sz w:val="20"/>
                <w:szCs w:val="20"/>
                <w:lang w:val="es-ES" w:eastAsia="es-ES"/>
              </w:rPr>
              <w:t>DESCRIPCIÓN</w:t>
            </w:r>
          </w:p>
        </w:tc>
      </w:tr>
      <w:tr w:rsidR="00ED644A" w:rsidRPr="00ED644A" w14:paraId="6A577F5B" w14:textId="77777777" w:rsidTr="005901F8">
        <w:trPr>
          <w:trHeight w:val="304"/>
          <w:jc w:val="center"/>
        </w:trPr>
        <w:tc>
          <w:tcPr>
            <w:tcW w:w="1474" w:type="dxa"/>
            <w:tcBorders>
              <w:top w:val="nil"/>
              <w:left w:val="single" w:sz="4" w:space="0" w:color="000000"/>
              <w:bottom w:val="single" w:sz="4" w:space="0" w:color="000000"/>
              <w:right w:val="single" w:sz="4" w:space="0" w:color="000000"/>
            </w:tcBorders>
            <w:vAlign w:val="center"/>
          </w:tcPr>
          <w:p w14:paraId="138693A6" w14:textId="77777777" w:rsidR="00ED644A" w:rsidRPr="00ED644A" w:rsidRDefault="00ED644A" w:rsidP="00ED644A">
            <w:pPr>
              <w:suppressAutoHyphens/>
              <w:overflowPunct w:val="0"/>
              <w:autoSpaceDE w:val="0"/>
              <w:autoSpaceDN w:val="0"/>
              <w:adjustRightInd w:val="0"/>
              <w:spacing w:line="1" w:lineRule="atLeast"/>
              <w:ind w:leftChars="-1" w:hangingChars="1" w:hanging="2"/>
              <w:jc w:val="both"/>
              <w:textDirection w:val="btLr"/>
              <w:textAlignment w:val="baseline"/>
              <w:outlineLvl w:val="0"/>
              <w:rPr>
                <w:rFonts w:ascii="Outfit" w:eastAsia="Outfit" w:hAnsi="Outfit" w:cs="Outfit"/>
                <w:position w:val="-1"/>
                <w:sz w:val="20"/>
                <w:szCs w:val="20"/>
                <w:lang w:val="es-ES" w:eastAsia="es-ES"/>
              </w:rPr>
            </w:pPr>
            <w:r w:rsidRPr="00ED644A">
              <w:rPr>
                <w:rFonts w:ascii="Outfit" w:eastAsia="Times New Roman" w:hAnsi="Outfit" w:cs="Arial"/>
                <w:color w:val="000000"/>
                <w:position w:val="-1"/>
                <w:sz w:val="18"/>
                <w:szCs w:val="18"/>
                <w:lang w:eastAsia="es-ES"/>
              </w:rPr>
              <w:t>86101705</w:t>
            </w:r>
          </w:p>
        </w:tc>
        <w:tc>
          <w:tcPr>
            <w:tcW w:w="2498" w:type="dxa"/>
            <w:tcBorders>
              <w:top w:val="nil"/>
              <w:left w:val="nil"/>
              <w:bottom w:val="single" w:sz="4" w:space="0" w:color="000000"/>
              <w:right w:val="single" w:sz="4" w:space="0" w:color="000000"/>
            </w:tcBorders>
            <w:vAlign w:val="center"/>
          </w:tcPr>
          <w:p w14:paraId="2CDB0B91" w14:textId="77777777" w:rsidR="00ED644A" w:rsidRPr="00ED644A" w:rsidRDefault="00ED644A" w:rsidP="00ED644A">
            <w:pPr>
              <w:suppressAutoHyphens/>
              <w:overflowPunct w:val="0"/>
              <w:autoSpaceDE w:val="0"/>
              <w:autoSpaceDN w:val="0"/>
              <w:adjustRightInd w:val="0"/>
              <w:spacing w:line="1" w:lineRule="atLeast"/>
              <w:ind w:leftChars="-1" w:hangingChars="1" w:hanging="2"/>
              <w:jc w:val="both"/>
              <w:textDirection w:val="btLr"/>
              <w:textAlignment w:val="baseline"/>
              <w:outlineLvl w:val="0"/>
              <w:rPr>
                <w:rFonts w:ascii="Outfit" w:eastAsia="Outfit" w:hAnsi="Outfit" w:cs="Outfit"/>
                <w:position w:val="-1"/>
                <w:sz w:val="20"/>
                <w:szCs w:val="20"/>
                <w:lang w:val="es-ES" w:eastAsia="es-ES"/>
              </w:rPr>
            </w:pPr>
            <w:r w:rsidRPr="00ED644A">
              <w:rPr>
                <w:rFonts w:ascii="Outfit" w:eastAsia="Times New Roman" w:hAnsi="Outfit" w:cs="Arial"/>
                <w:color w:val="000000"/>
                <w:position w:val="-1"/>
                <w:sz w:val="18"/>
                <w:szCs w:val="18"/>
                <w:shd w:val="clear" w:color="auto" w:fill="FFFFFF"/>
                <w:lang w:val="es-ES" w:eastAsia="es-ES"/>
              </w:rPr>
              <w:t>Capacitación Administrativa</w:t>
            </w:r>
          </w:p>
        </w:tc>
      </w:tr>
    </w:tbl>
    <w:p w14:paraId="43C7F8E9" w14:textId="77777777" w:rsidR="00844931" w:rsidRPr="00906265" w:rsidRDefault="00844931" w:rsidP="0084248F">
      <w:pPr>
        <w:shd w:val="clear" w:color="auto" w:fill="FFFFFF"/>
        <w:tabs>
          <w:tab w:val="left" w:pos="300"/>
        </w:tabs>
        <w:contextualSpacing/>
        <w:jc w:val="both"/>
        <w:rPr>
          <w:rFonts w:ascii="Outfit" w:eastAsia="Times New Roman" w:hAnsi="Outfit" w:cs="Arial"/>
          <w:color w:val="FF0000"/>
          <w:sz w:val="20"/>
          <w:szCs w:val="20"/>
          <w:lang w:val="es-ES_tradnl" w:eastAsia="es-ES"/>
        </w:rPr>
      </w:pPr>
    </w:p>
    <w:p w14:paraId="61735EFB" w14:textId="77777777" w:rsidR="00844931" w:rsidRPr="00906265" w:rsidRDefault="00844931" w:rsidP="0084248F">
      <w:pPr>
        <w:shd w:val="clear" w:color="auto" w:fill="FFFFFF"/>
        <w:tabs>
          <w:tab w:val="left" w:pos="300"/>
        </w:tabs>
        <w:contextualSpacing/>
        <w:jc w:val="both"/>
        <w:rPr>
          <w:rFonts w:ascii="Outfit" w:eastAsia="Times New Roman" w:hAnsi="Outfit" w:cs="Arial"/>
          <w:color w:val="FF0000"/>
          <w:sz w:val="20"/>
          <w:szCs w:val="20"/>
          <w:lang w:val="es-ES_tradnl" w:eastAsia="es-ES"/>
        </w:rPr>
      </w:pPr>
    </w:p>
    <w:p w14:paraId="220FBA66" w14:textId="77777777" w:rsidR="00844931" w:rsidRPr="00906265" w:rsidRDefault="00844931" w:rsidP="0084248F">
      <w:pPr>
        <w:pStyle w:val="Ttulo2"/>
        <w:numPr>
          <w:ilvl w:val="2"/>
          <w:numId w:val="28"/>
        </w:numPr>
        <w:spacing w:before="200" w:line="240" w:lineRule="auto"/>
        <w:jc w:val="both"/>
        <w:rPr>
          <w:rFonts w:ascii="Outfit" w:hAnsi="Outfit" w:cs="Arial"/>
          <w:b/>
          <w:color w:val="auto"/>
          <w:sz w:val="20"/>
          <w:szCs w:val="20"/>
        </w:rPr>
      </w:pPr>
      <w:r w:rsidRPr="00906265">
        <w:rPr>
          <w:rFonts w:ascii="Outfit" w:hAnsi="Outfit" w:cs="Arial"/>
          <w:b/>
          <w:color w:val="auto"/>
          <w:sz w:val="20"/>
          <w:szCs w:val="20"/>
        </w:rPr>
        <w:lastRenderedPageBreak/>
        <w:t>PRESUPUESTO OFICIAL Y CERTIFICADO DE DISPONIBILIDAD</w:t>
      </w:r>
    </w:p>
    <w:p w14:paraId="506E8E28" w14:textId="77777777" w:rsidR="00844931" w:rsidRPr="00906265" w:rsidRDefault="00844931" w:rsidP="0084248F">
      <w:pPr>
        <w:pStyle w:val="Sinespaciado"/>
        <w:jc w:val="both"/>
        <w:rPr>
          <w:rFonts w:ascii="Outfit" w:hAnsi="Outfit" w:cs="Arial"/>
          <w:sz w:val="20"/>
          <w:szCs w:val="20"/>
          <w:lang w:val="es-CO"/>
        </w:rPr>
      </w:pPr>
    </w:p>
    <w:p w14:paraId="40DEE687" w14:textId="77777777" w:rsidR="00ED644A" w:rsidRPr="00ED644A" w:rsidRDefault="00ED644A" w:rsidP="00ED644A">
      <w:pPr>
        <w:jc w:val="both"/>
        <w:rPr>
          <w:rFonts w:ascii="Outfit" w:eastAsia="Times New Roman" w:hAnsi="Outfit" w:cs="Arial"/>
          <w:sz w:val="20"/>
          <w:szCs w:val="20"/>
          <w:lang w:bidi="en-US"/>
        </w:rPr>
      </w:pPr>
      <w:r w:rsidRPr="00ED644A">
        <w:rPr>
          <w:rFonts w:ascii="Outfit" w:eastAsia="Times New Roman" w:hAnsi="Outfit" w:cs="Arial"/>
          <w:sz w:val="20"/>
          <w:szCs w:val="20"/>
          <w:lang w:bidi="en-US"/>
        </w:rPr>
        <w:t xml:space="preserve">El valor total requerido para la ejecución del objeto contractual es de: CIENTO OCHENTA Y TRES MILLONES CUATROCIENTOS VEINTISÉIS MIL PESOS M/CTE </w:t>
      </w:r>
      <w:proofErr w:type="gramStart"/>
      <w:r w:rsidRPr="00ED644A">
        <w:rPr>
          <w:rFonts w:ascii="Outfit" w:eastAsia="Times New Roman" w:hAnsi="Outfit" w:cs="Arial"/>
          <w:sz w:val="20"/>
          <w:szCs w:val="20"/>
          <w:lang w:bidi="en-US"/>
        </w:rPr>
        <w:t>( $</w:t>
      </w:r>
      <w:proofErr w:type="gramEnd"/>
      <w:r w:rsidRPr="00ED644A">
        <w:rPr>
          <w:rFonts w:ascii="Outfit" w:eastAsia="Times New Roman" w:hAnsi="Outfit" w:cs="Arial"/>
          <w:sz w:val="20"/>
          <w:szCs w:val="20"/>
          <w:lang w:bidi="en-US"/>
        </w:rPr>
        <w:t>183.426.000), IVA Incluido y demás impuestos. El valor del contrato se encuentra justificado en el análisis del sector, teniendo en cuenta el histórico y la proyección de servicios que se puedan llegar a requerir por parte de la entidad.</w:t>
      </w:r>
    </w:p>
    <w:p w14:paraId="5F80A262" w14:textId="77777777" w:rsidR="000C7886" w:rsidRPr="00906265" w:rsidRDefault="000C7886" w:rsidP="0084248F">
      <w:pPr>
        <w:pStyle w:val="Sinespaciado"/>
        <w:jc w:val="both"/>
        <w:rPr>
          <w:rFonts w:ascii="Outfit" w:hAnsi="Outfit" w:cs="Arial"/>
          <w:color w:val="000000"/>
          <w:sz w:val="20"/>
          <w:szCs w:val="20"/>
        </w:rPr>
      </w:pPr>
    </w:p>
    <w:p w14:paraId="290185E5" w14:textId="77777777" w:rsidR="00844931" w:rsidRPr="00906265" w:rsidRDefault="00844931" w:rsidP="0084248F">
      <w:pPr>
        <w:shd w:val="clear" w:color="auto" w:fill="FFFFFF"/>
        <w:contextualSpacing/>
        <w:jc w:val="both"/>
        <w:rPr>
          <w:rFonts w:ascii="Outfit" w:hAnsi="Outfit" w:cs="Arial"/>
          <w:sz w:val="20"/>
          <w:szCs w:val="20"/>
        </w:rPr>
      </w:pPr>
      <w:r w:rsidRPr="00906265">
        <w:rPr>
          <w:rFonts w:ascii="Outfit" w:hAnsi="Outfit" w:cs="Arial"/>
          <w:sz w:val="20"/>
          <w:szCs w:val="20"/>
        </w:rPr>
        <w:t>El presupuesto está certificado de la siguiente manera:</w:t>
      </w:r>
    </w:p>
    <w:p w14:paraId="50254B06" w14:textId="77777777" w:rsidR="0084248F" w:rsidRPr="00906265" w:rsidRDefault="0084248F" w:rsidP="0084248F">
      <w:pPr>
        <w:shd w:val="clear" w:color="auto" w:fill="FFFFFF"/>
        <w:contextualSpacing/>
        <w:jc w:val="both"/>
        <w:rPr>
          <w:rFonts w:ascii="Outfit" w:hAnsi="Outfit" w:cs="Arial"/>
          <w:sz w:val="20"/>
          <w:szCs w:val="20"/>
        </w:rPr>
      </w:pPr>
    </w:p>
    <w:p w14:paraId="515D46C5" w14:textId="77777777" w:rsidR="00ED644A" w:rsidRPr="00ED644A" w:rsidRDefault="00ED644A" w:rsidP="00ED644A">
      <w:pPr>
        <w:pBdr>
          <w:top w:val="nil"/>
          <w:left w:val="nil"/>
          <w:bottom w:val="nil"/>
          <w:right w:val="nil"/>
          <w:between w:val="nil"/>
        </w:pBdr>
        <w:suppressAutoHyphens/>
        <w:overflowPunct w:val="0"/>
        <w:autoSpaceDE w:val="0"/>
        <w:autoSpaceDN w:val="0"/>
        <w:adjustRightInd w:val="0"/>
        <w:jc w:val="both"/>
        <w:textDirection w:val="btLr"/>
        <w:textAlignment w:val="baseline"/>
        <w:outlineLvl w:val="0"/>
        <w:rPr>
          <w:rFonts w:ascii="Outfit" w:eastAsia="Outfit" w:hAnsi="Outfit" w:cs="Tahoma"/>
          <w:b/>
          <w:bCs/>
          <w:position w:val="-1"/>
          <w:sz w:val="21"/>
          <w:szCs w:val="21"/>
          <w:lang w:val="es-ES" w:eastAsia="es-ES"/>
        </w:rPr>
      </w:pPr>
      <w:r w:rsidRPr="00ED644A">
        <w:rPr>
          <w:rFonts w:ascii="Outfit" w:eastAsia="Outfit" w:hAnsi="Outfit" w:cs="Tahoma"/>
          <w:b/>
          <w:bCs/>
          <w:position w:val="-1"/>
          <w:sz w:val="21"/>
          <w:szCs w:val="21"/>
          <w:lang w:val="es-ES" w:eastAsia="es-ES"/>
        </w:rPr>
        <w:t>No. CDP DIS-2026001291</w:t>
      </w:r>
    </w:p>
    <w:p w14:paraId="0270CA1D" w14:textId="77777777" w:rsidR="00ED644A" w:rsidRPr="00ED644A" w:rsidRDefault="00ED644A" w:rsidP="00ED644A">
      <w:pPr>
        <w:pBdr>
          <w:top w:val="nil"/>
          <w:left w:val="nil"/>
          <w:bottom w:val="nil"/>
          <w:right w:val="nil"/>
          <w:between w:val="nil"/>
        </w:pBdr>
        <w:suppressAutoHyphens/>
        <w:overflowPunct w:val="0"/>
        <w:autoSpaceDE w:val="0"/>
        <w:autoSpaceDN w:val="0"/>
        <w:adjustRightInd w:val="0"/>
        <w:jc w:val="both"/>
        <w:textDirection w:val="btLr"/>
        <w:textAlignment w:val="baseline"/>
        <w:outlineLvl w:val="0"/>
        <w:rPr>
          <w:rFonts w:ascii="Outfit" w:eastAsia="Outfit" w:hAnsi="Outfit" w:cs="Tahoma"/>
          <w:position w:val="-1"/>
          <w:sz w:val="21"/>
          <w:szCs w:val="21"/>
          <w:lang w:val="es-ES" w:eastAsia="es-ES"/>
        </w:rPr>
      </w:pPr>
    </w:p>
    <w:p w14:paraId="3C066625" w14:textId="77777777" w:rsidR="00ED644A" w:rsidRPr="00ED644A" w:rsidRDefault="00ED644A" w:rsidP="00ED644A">
      <w:pPr>
        <w:pBdr>
          <w:top w:val="nil"/>
          <w:left w:val="nil"/>
          <w:bottom w:val="nil"/>
          <w:right w:val="nil"/>
          <w:between w:val="nil"/>
        </w:pBdr>
        <w:suppressAutoHyphens/>
        <w:overflowPunct w:val="0"/>
        <w:autoSpaceDE w:val="0"/>
        <w:autoSpaceDN w:val="0"/>
        <w:adjustRightInd w:val="0"/>
        <w:jc w:val="both"/>
        <w:textDirection w:val="btLr"/>
        <w:textAlignment w:val="baseline"/>
        <w:outlineLvl w:val="0"/>
        <w:rPr>
          <w:rFonts w:ascii="Outfit" w:eastAsia="Outfit" w:hAnsi="Outfit" w:cs="Tahoma"/>
          <w:position w:val="-1"/>
          <w:sz w:val="21"/>
          <w:szCs w:val="21"/>
          <w:lang w:val="es-ES" w:eastAsia="es-ES"/>
        </w:rPr>
      </w:pPr>
      <w:r w:rsidRPr="00ED644A">
        <w:rPr>
          <w:rFonts w:ascii="Outfit" w:eastAsia="Outfit" w:hAnsi="Outfit" w:cs="Tahoma"/>
          <w:position w:val="-1"/>
          <w:sz w:val="21"/>
          <w:szCs w:val="21"/>
          <w:lang w:val="es-ES" w:eastAsia="es-ES"/>
        </w:rPr>
        <w:t>•</w:t>
      </w:r>
      <w:r w:rsidRPr="00ED644A">
        <w:rPr>
          <w:rFonts w:ascii="Outfit" w:eastAsia="Outfit" w:hAnsi="Outfit" w:cs="Tahoma"/>
          <w:position w:val="-1"/>
          <w:sz w:val="21"/>
          <w:szCs w:val="21"/>
          <w:lang w:val="es-ES" w:eastAsia="es-ES"/>
        </w:rPr>
        <w:tab/>
        <w:t>NOMBRE DEL RUBRO Y FUENTE: "SERVICIOS PRESTADOS A LAS EMPRESAS Y SERVICIOS DE PRODUCCION – RECURSOS PROPIOS"</w:t>
      </w:r>
    </w:p>
    <w:p w14:paraId="5C896858" w14:textId="77777777" w:rsidR="00ED644A" w:rsidRPr="00ED644A" w:rsidRDefault="00ED644A" w:rsidP="00ED644A">
      <w:pPr>
        <w:pBdr>
          <w:top w:val="nil"/>
          <w:left w:val="nil"/>
          <w:bottom w:val="nil"/>
          <w:right w:val="nil"/>
          <w:between w:val="nil"/>
        </w:pBdr>
        <w:suppressAutoHyphens/>
        <w:overflowPunct w:val="0"/>
        <w:autoSpaceDE w:val="0"/>
        <w:autoSpaceDN w:val="0"/>
        <w:adjustRightInd w:val="0"/>
        <w:jc w:val="both"/>
        <w:textDirection w:val="btLr"/>
        <w:textAlignment w:val="baseline"/>
        <w:outlineLvl w:val="0"/>
        <w:rPr>
          <w:rFonts w:ascii="Outfit" w:eastAsia="Outfit" w:hAnsi="Outfit" w:cs="Tahoma"/>
          <w:position w:val="-1"/>
          <w:sz w:val="21"/>
          <w:szCs w:val="21"/>
          <w:lang w:val="es-ES" w:eastAsia="es-ES"/>
        </w:rPr>
      </w:pPr>
      <w:r w:rsidRPr="00ED644A">
        <w:rPr>
          <w:rFonts w:ascii="Outfit" w:eastAsia="Outfit" w:hAnsi="Outfit" w:cs="Tahoma"/>
          <w:position w:val="-1"/>
          <w:sz w:val="21"/>
          <w:szCs w:val="21"/>
          <w:lang w:val="es-ES" w:eastAsia="es-ES"/>
        </w:rPr>
        <w:t>•</w:t>
      </w:r>
      <w:r w:rsidRPr="00ED644A">
        <w:rPr>
          <w:rFonts w:ascii="Outfit" w:eastAsia="Outfit" w:hAnsi="Outfit" w:cs="Tahoma"/>
          <w:position w:val="-1"/>
          <w:sz w:val="21"/>
          <w:szCs w:val="21"/>
          <w:lang w:val="es-ES" w:eastAsia="es-ES"/>
        </w:rPr>
        <w:tab/>
        <w:t>Rubro: 2.1.2.02.02.008.03.16.83990.11001</w:t>
      </w:r>
    </w:p>
    <w:p w14:paraId="1E74CCB7" w14:textId="77777777" w:rsidR="00ED644A" w:rsidRPr="00ED644A" w:rsidRDefault="00ED644A" w:rsidP="00ED644A">
      <w:pPr>
        <w:pBdr>
          <w:top w:val="nil"/>
          <w:left w:val="nil"/>
          <w:bottom w:val="nil"/>
          <w:right w:val="nil"/>
          <w:between w:val="nil"/>
        </w:pBdr>
        <w:suppressAutoHyphens/>
        <w:overflowPunct w:val="0"/>
        <w:autoSpaceDE w:val="0"/>
        <w:autoSpaceDN w:val="0"/>
        <w:adjustRightInd w:val="0"/>
        <w:jc w:val="both"/>
        <w:textDirection w:val="btLr"/>
        <w:textAlignment w:val="baseline"/>
        <w:outlineLvl w:val="0"/>
        <w:rPr>
          <w:rFonts w:ascii="Outfit" w:eastAsia="Outfit" w:hAnsi="Outfit" w:cs="Tahoma"/>
          <w:position w:val="-1"/>
          <w:sz w:val="21"/>
          <w:szCs w:val="21"/>
          <w:lang w:val="es-ES" w:eastAsia="es-ES"/>
        </w:rPr>
      </w:pPr>
      <w:r w:rsidRPr="00ED644A">
        <w:rPr>
          <w:rFonts w:ascii="Outfit" w:eastAsia="Outfit" w:hAnsi="Outfit" w:cs="Tahoma"/>
          <w:position w:val="-1"/>
          <w:sz w:val="21"/>
          <w:szCs w:val="21"/>
          <w:lang w:val="es-ES" w:eastAsia="es-ES"/>
        </w:rPr>
        <w:t>•</w:t>
      </w:r>
      <w:r w:rsidRPr="00ED644A">
        <w:rPr>
          <w:rFonts w:ascii="Outfit" w:eastAsia="Outfit" w:hAnsi="Outfit" w:cs="Tahoma"/>
          <w:position w:val="-1"/>
          <w:sz w:val="21"/>
          <w:szCs w:val="21"/>
          <w:lang w:val="es-ES" w:eastAsia="es-ES"/>
        </w:rPr>
        <w:tab/>
        <w:t>Fuente: FUNCIONAMIENTO - RECURSOS PROPIOS</w:t>
      </w:r>
    </w:p>
    <w:p w14:paraId="5C748D9E" w14:textId="01DE4CAB" w:rsidR="000C7886" w:rsidRPr="00906265" w:rsidRDefault="00ED644A" w:rsidP="00ED644A">
      <w:pPr>
        <w:pBdr>
          <w:top w:val="nil"/>
          <w:left w:val="nil"/>
          <w:bottom w:val="nil"/>
          <w:right w:val="nil"/>
          <w:between w:val="nil"/>
        </w:pBdr>
        <w:suppressAutoHyphens/>
        <w:overflowPunct w:val="0"/>
        <w:autoSpaceDE w:val="0"/>
        <w:autoSpaceDN w:val="0"/>
        <w:adjustRightInd w:val="0"/>
        <w:jc w:val="both"/>
        <w:textDirection w:val="btLr"/>
        <w:textAlignment w:val="baseline"/>
        <w:outlineLvl w:val="0"/>
        <w:rPr>
          <w:rFonts w:ascii="Outfit" w:eastAsia="Outfit" w:hAnsi="Outfit" w:cs="Tahoma"/>
          <w:position w:val="-1"/>
          <w:sz w:val="21"/>
          <w:szCs w:val="21"/>
          <w:lang w:val="es-ES" w:eastAsia="es-ES"/>
        </w:rPr>
      </w:pPr>
      <w:r w:rsidRPr="00ED644A">
        <w:rPr>
          <w:rFonts w:ascii="Outfit" w:eastAsia="Outfit" w:hAnsi="Outfit" w:cs="Tahoma"/>
          <w:position w:val="-1"/>
          <w:sz w:val="21"/>
          <w:szCs w:val="21"/>
          <w:lang w:val="es-ES" w:eastAsia="es-ES"/>
        </w:rPr>
        <w:t>•</w:t>
      </w:r>
      <w:r w:rsidRPr="00ED644A">
        <w:rPr>
          <w:rFonts w:ascii="Outfit" w:eastAsia="Outfit" w:hAnsi="Outfit" w:cs="Tahoma"/>
          <w:position w:val="-1"/>
          <w:sz w:val="21"/>
          <w:szCs w:val="21"/>
          <w:lang w:val="es-ES" w:eastAsia="es-ES"/>
        </w:rPr>
        <w:tab/>
        <w:t>VALOR TOTAL DEL CDP: CIENTO OCHENTA Y TRES MILLONES CUATROCIENTOS VEINTISEIS MIL PESOS M/CTE ($183.426.000)</w:t>
      </w:r>
    </w:p>
    <w:p w14:paraId="73B6BEDB" w14:textId="77777777" w:rsidR="00ED644A" w:rsidRDefault="00ED644A" w:rsidP="0084248F">
      <w:pPr>
        <w:autoSpaceDE w:val="0"/>
        <w:autoSpaceDN w:val="0"/>
        <w:adjustRightInd w:val="0"/>
        <w:jc w:val="both"/>
        <w:rPr>
          <w:rFonts w:ascii="Outfit" w:hAnsi="Outfit" w:cs="Arial"/>
          <w:sz w:val="20"/>
          <w:szCs w:val="20"/>
        </w:rPr>
      </w:pPr>
    </w:p>
    <w:p w14:paraId="7D981652" w14:textId="482FFAD6" w:rsidR="00EB30C4" w:rsidRPr="00906265" w:rsidRDefault="00844931" w:rsidP="0084248F">
      <w:pPr>
        <w:autoSpaceDE w:val="0"/>
        <w:autoSpaceDN w:val="0"/>
        <w:adjustRightInd w:val="0"/>
        <w:jc w:val="both"/>
        <w:rPr>
          <w:rFonts w:ascii="Outfit" w:hAnsi="Outfit" w:cs="Arial"/>
          <w:b/>
          <w:bCs/>
          <w:sz w:val="20"/>
          <w:szCs w:val="20"/>
        </w:rPr>
      </w:pPr>
      <w:r w:rsidRPr="00906265">
        <w:rPr>
          <w:rFonts w:ascii="Outfit" w:hAnsi="Outfit" w:cs="Arial"/>
          <w:sz w:val="20"/>
          <w:szCs w:val="20"/>
        </w:rPr>
        <w:t xml:space="preserve">El valor total de la propuesta deberá incluir impuestos, tasas de carácter nacional, departamental, municipal y distrital legales vigentes al momento de la apertura y demás costos directos o indirectos que la ejecución del contrato conlleve y no podrá exceder el valor del Presupuesto Oficial, so pena de que la propuesta respectiva </w:t>
      </w:r>
      <w:r w:rsidRPr="00906265">
        <w:rPr>
          <w:rFonts w:ascii="Outfit" w:hAnsi="Outfit" w:cs="Arial"/>
          <w:b/>
          <w:bCs/>
          <w:sz w:val="20"/>
          <w:szCs w:val="20"/>
        </w:rPr>
        <w:t>SEA RECHAZADA.</w:t>
      </w:r>
    </w:p>
    <w:p w14:paraId="337AB4BA" w14:textId="163B577D" w:rsidR="00844931" w:rsidRPr="00906265" w:rsidRDefault="00844931" w:rsidP="0084248F">
      <w:pPr>
        <w:autoSpaceDE w:val="0"/>
        <w:autoSpaceDN w:val="0"/>
        <w:adjustRightInd w:val="0"/>
        <w:jc w:val="both"/>
        <w:rPr>
          <w:rFonts w:ascii="Outfit" w:hAnsi="Outfit" w:cs="Arial"/>
          <w:b/>
          <w:bCs/>
          <w:sz w:val="20"/>
          <w:szCs w:val="20"/>
        </w:rPr>
      </w:pPr>
      <w:r w:rsidRPr="00906265">
        <w:rPr>
          <w:rFonts w:ascii="Outfit" w:hAnsi="Outfit" w:cs="Arial"/>
          <w:b/>
          <w:bCs/>
          <w:sz w:val="20"/>
          <w:szCs w:val="20"/>
        </w:rPr>
        <w:t xml:space="preserve"> </w:t>
      </w:r>
    </w:p>
    <w:p w14:paraId="057417F2" w14:textId="77777777" w:rsidR="00844931" w:rsidRPr="00906265" w:rsidRDefault="00844931" w:rsidP="0084248F">
      <w:pPr>
        <w:autoSpaceDE w:val="0"/>
        <w:autoSpaceDN w:val="0"/>
        <w:adjustRightInd w:val="0"/>
        <w:rPr>
          <w:rFonts w:ascii="Outfit" w:hAnsi="Outfit" w:cs="Arial"/>
          <w:b/>
          <w:bCs/>
          <w:color w:val="000000"/>
          <w:sz w:val="20"/>
          <w:szCs w:val="20"/>
        </w:rPr>
      </w:pPr>
      <w:r w:rsidRPr="00906265">
        <w:rPr>
          <w:rFonts w:ascii="Outfit" w:hAnsi="Outfit" w:cs="Arial"/>
          <w:b/>
          <w:bCs/>
          <w:color w:val="000000"/>
          <w:sz w:val="20"/>
          <w:szCs w:val="20"/>
        </w:rPr>
        <w:t xml:space="preserve">1.9.2 PLAZO DE EJECUCIÓN </w:t>
      </w:r>
    </w:p>
    <w:p w14:paraId="51C74042" w14:textId="77777777" w:rsidR="00844931" w:rsidRPr="00906265" w:rsidRDefault="00844931" w:rsidP="0084248F">
      <w:pPr>
        <w:autoSpaceDE w:val="0"/>
        <w:autoSpaceDN w:val="0"/>
        <w:adjustRightInd w:val="0"/>
        <w:jc w:val="both"/>
        <w:rPr>
          <w:rFonts w:ascii="Outfit" w:hAnsi="Outfit" w:cs="Arial"/>
          <w:color w:val="000000"/>
          <w:sz w:val="20"/>
          <w:szCs w:val="20"/>
          <w:lang w:val="es-ES"/>
        </w:rPr>
      </w:pPr>
    </w:p>
    <w:p w14:paraId="2590638B" w14:textId="3BFB4816" w:rsidR="00362219" w:rsidRPr="00906265" w:rsidRDefault="004D3961" w:rsidP="0084248F">
      <w:pPr>
        <w:autoSpaceDE w:val="0"/>
        <w:autoSpaceDN w:val="0"/>
        <w:adjustRightInd w:val="0"/>
        <w:jc w:val="both"/>
        <w:rPr>
          <w:rFonts w:ascii="Outfit" w:hAnsi="Outfit" w:cs="Arial"/>
          <w:color w:val="000000"/>
          <w:sz w:val="20"/>
          <w:szCs w:val="20"/>
          <w:lang w:val="es-ES"/>
        </w:rPr>
      </w:pPr>
      <w:r w:rsidRPr="004D3961">
        <w:rPr>
          <w:rFonts w:ascii="Outfit" w:hAnsi="Outfit" w:cs="Arial"/>
          <w:color w:val="000000"/>
          <w:sz w:val="20"/>
          <w:szCs w:val="20"/>
          <w:lang w:val="es-ES"/>
        </w:rPr>
        <w:t>Cinco (05) meses a partir de la suscripción del acta de inicio sin exceder el 18 de diciembre del 2026.</w:t>
      </w:r>
    </w:p>
    <w:p w14:paraId="42BA45C6" w14:textId="77777777" w:rsidR="007C6D68" w:rsidRPr="00906265" w:rsidRDefault="007C6D68" w:rsidP="0084248F">
      <w:pPr>
        <w:autoSpaceDE w:val="0"/>
        <w:autoSpaceDN w:val="0"/>
        <w:adjustRightInd w:val="0"/>
        <w:jc w:val="both"/>
        <w:rPr>
          <w:rFonts w:ascii="Outfit" w:hAnsi="Outfit" w:cs="Arial"/>
          <w:color w:val="000000"/>
          <w:sz w:val="20"/>
          <w:szCs w:val="20"/>
          <w:lang w:val="es-ES"/>
        </w:rPr>
      </w:pPr>
    </w:p>
    <w:p w14:paraId="21B8267C" w14:textId="77777777" w:rsidR="00844931" w:rsidRPr="00906265" w:rsidRDefault="00844931" w:rsidP="0084248F">
      <w:pPr>
        <w:pStyle w:val="Prrafodelista"/>
        <w:numPr>
          <w:ilvl w:val="1"/>
          <w:numId w:val="28"/>
        </w:numPr>
        <w:autoSpaceDE w:val="0"/>
        <w:autoSpaceDN w:val="0"/>
        <w:adjustRightInd w:val="0"/>
        <w:spacing w:after="0" w:line="240" w:lineRule="auto"/>
        <w:jc w:val="both"/>
        <w:rPr>
          <w:rFonts w:ascii="Outfit" w:hAnsi="Outfit" w:cs="Arial"/>
          <w:b/>
          <w:bCs/>
          <w:color w:val="000000"/>
          <w:sz w:val="20"/>
          <w:szCs w:val="20"/>
        </w:rPr>
      </w:pPr>
      <w:r w:rsidRPr="00906265">
        <w:rPr>
          <w:rFonts w:ascii="Outfit" w:hAnsi="Outfit" w:cs="Arial"/>
          <w:b/>
          <w:bCs/>
          <w:color w:val="000000"/>
          <w:sz w:val="20"/>
          <w:szCs w:val="20"/>
        </w:rPr>
        <w:t xml:space="preserve"> CONSULTA DE LOS DOCUMENTOS DEL PROCESO</w:t>
      </w:r>
    </w:p>
    <w:p w14:paraId="30A9370B" w14:textId="77777777" w:rsidR="00844931" w:rsidRPr="00906265" w:rsidRDefault="00844931" w:rsidP="0084248F">
      <w:pPr>
        <w:autoSpaceDE w:val="0"/>
        <w:autoSpaceDN w:val="0"/>
        <w:adjustRightInd w:val="0"/>
        <w:jc w:val="both"/>
        <w:rPr>
          <w:rFonts w:ascii="Outfit" w:hAnsi="Outfit" w:cs="Arial"/>
          <w:color w:val="000000"/>
          <w:sz w:val="20"/>
          <w:szCs w:val="20"/>
        </w:rPr>
      </w:pPr>
      <w:r w:rsidRPr="00906265">
        <w:rPr>
          <w:rFonts w:ascii="Outfit" w:hAnsi="Outfit" w:cs="Arial"/>
          <w:color w:val="000000"/>
          <w:sz w:val="20"/>
          <w:szCs w:val="20"/>
        </w:rPr>
        <w:t xml:space="preserve"> </w:t>
      </w:r>
    </w:p>
    <w:p w14:paraId="66B16C39" w14:textId="77777777" w:rsidR="00844931" w:rsidRPr="00906265" w:rsidRDefault="00844931" w:rsidP="0084248F">
      <w:pPr>
        <w:autoSpaceDE w:val="0"/>
        <w:autoSpaceDN w:val="0"/>
        <w:adjustRightInd w:val="0"/>
        <w:jc w:val="both"/>
        <w:rPr>
          <w:rFonts w:ascii="Outfit" w:hAnsi="Outfit" w:cs="Arial"/>
          <w:color w:val="000000"/>
          <w:sz w:val="20"/>
          <w:szCs w:val="20"/>
        </w:rPr>
      </w:pPr>
      <w:r w:rsidRPr="00906265">
        <w:rPr>
          <w:rFonts w:ascii="Outfit" w:hAnsi="Outfit" w:cs="Arial"/>
          <w:color w:val="000000"/>
          <w:sz w:val="20"/>
          <w:szCs w:val="20"/>
        </w:rPr>
        <w:t>El pliego de condiciones, anexos y formatos se publicarán en el Sistema Electrónico de Contratación Pública (SECOP II), para que los interesados puedan consultarlo, presentar observaciones y presentar propuestas para el proceso, conforme el cronograma establecido en el mismo.</w:t>
      </w:r>
    </w:p>
    <w:p w14:paraId="3F91AEA2" w14:textId="77777777" w:rsidR="00844931" w:rsidRPr="00906265" w:rsidRDefault="00844931" w:rsidP="0084248F">
      <w:pPr>
        <w:pStyle w:val="Ttulo2"/>
        <w:spacing w:before="0" w:line="240" w:lineRule="auto"/>
        <w:jc w:val="both"/>
        <w:rPr>
          <w:rFonts w:ascii="Outfit" w:hAnsi="Outfit" w:cs="Arial"/>
          <w:b/>
          <w:bCs/>
          <w:color w:val="000000"/>
          <w:sz w:val="20"/>
          <w:szCs w:val="20"/>
        </w:rPr>
      </w:pPr>
    </w:p>
    <w:p w14:paraId="52E55438" w14:textId="77777777" w:rsidR="00844931" w:rsidRPr="00906265" w:rsidRDefault="00844931" w:rsidP="0084248F">
      <w:pPr>
        <w:pStyle w:val="Ttulo2"/>
        <w:spacing w:before="0" w:line="240" w:lineRule="auto"/>
        <w:jc w:val="both"/>
        <w:rPr>
          <w:rFonts w:ascii="Outfit" w:hAnsi="Outfit" w:cs="Arial"/>
          <w:b/>
          <w:color w:val="auto"/>
          <w:sz w:val="20"/>
          <w:szCs w:val="20"/>
        </w:rPr>
      </w:pPr>
      <w:r w:rsidRPr="00906265">
        <w:rPr>
          <w:rFonts w:ascii="Outfit" w:hAnsi="Outfit" w:cs="Arial"/>
          <w:b/>
          <w:bCs/>
          <w:color w:val="000000"/>
          <w:sz w:val="20"/>
          <w:szCs w:val="20"/>
        </w:rPr>
        <w:t>1.11</w:t>
      </w:r>
      <w:r w:rsidRPr="00906265">
        <w:rPr>
          <w:rFonts w:ascii="Outfit" w:hAnsi="Outfit" w:cs="Arial"/>
          <w:color w:val="000000"/>
          <w:sz w:val="20"/>
          <w:szCs w:val="20"/>
        </w:rPr>
        <w:t xml:space="preserve"> </w:t>
      </w:r>
      <w:r w:rsidRPr="00906265">
        <w:rPr>
          <w:rFonts w:ascii="Outfit" w:hAnsi="Outfit" w:cs="Arial"/>
          <w:b/>
          <w:color w:val="auto"/>
          <w:sz w:val="20"/>
          <w:szCs w:val="20"/>
        </w:rPr>
        <w:t>INTERPRETACIÓN DE LAS CONDICIONES DEL PROCESO DE SELECCIÓN</w:t>
      </w:r>
    </w:p>
    <w:p w14:paraId="42DCBA3E" w14:textId="77777777" w:rsidR="00844931" w:rsidRPr="00906265" w:rsidRDefault="00844931" w:rsidP="0084248F">
      <w:pPr>
        <w:shd w:val="clear" w:color="auto" w:fill="FFFFFF"/>
        <w:contextualSpacing/>
        <w:jc w:val="both"/>
        <w:rPr>
          <w:rFonts w:ascii="Outfit" w:hAnsi="Outfit" w:cs="Arial"/>
          <w:b/>
          <w:sz w:val="20"/>
          <w:szCs w:val="20"/>
        </w:rPr>
      </w:pPr>
    </w:p>
    <w:p w14:paraId="28E1A475" w14:textId="77777777" w:rsidR="00844931" w:rsidRPr="00906265" w:rsidRDefault="00844931" w:rsidP="0084248F">
      <w:pPr>
        <w:shd w:val="clear" w:color="auto" w:fill="FFFFFF"/>
        <w:contextualSpacing/>
        <w:jc w:val="both"/>
        <w:rPr>
          <w:rFonts w:ascii="Outfit" w:hAnsi="Outfit" w:cs="Arial"/>
          <w:sz w:val="20"/>
          <w:szCs w:val="20"/>
        </w:rPr>
      </w:pPr>
      <w:r w:rsidRPr="00906265">
        <w:rPr>
          <w:rFonts w:ascii="Outfit" w:hAnsi="Outfit" w:cs="Arial"/>
          <w:sz w:val="20"/>
          <w:szCs w:val="20"/>
        </w:rPr>
        <w:t>Todo proponente deberá examinar, analizar y estudiar cuidadosamente todos los documentos del Proceso de Selección Abreviada por menor cuantía, las exigencias y condiciones de este pliego e informarse de todas las circunstancias que puedan afectar de alguna manera el objeto y las actividades a desarrollar, su costo y tiempo de ejecución, además de los anexos y adendas que figuren a los mismos, se complementan mutuamente, de manera que lo consignado en uno de ellos se tomará como consignado en todos.</w:t>
      </w:r>
    </w:p>
    <w:p w14:paraId="736EDE5D" w14:textId="77777777" w:rsidR="00844931" w:rsidRPr="00906265" w:rsidRDefault="00844931" w:rsidP="0084248F">
      <w:pPr>
        <w:shd w:val="clear" w:color="auto" w:fill="FFFFFF"/>
        <w:contextualSpacing/>
        <w:jc w:val="both"/>
        <w:rPr>
          <w:rFonts w:ascii="Outfit" w:hAnsi="Outfit" w:cs="Arial"/>
          <w:sz w:val="20"/>
          <w:szCs w:val="20"/>
        </w:rPr>
      </w:pPr>
    </w:p>
    <w:p w14:paraId="7F558905" w14:textId="77777777" w:rsidR="00844931" w:rsidRPr="00906265" w:rsidRDefault="00844931" w:rsidP="0084248F">
      <w:pPr>
        <w:shd w:val="clear" w:color="auto" w:fill="FFFFFF"/>
        <w:contextualSpacing/>
        <w:jc w:val="both"/>
        <w:rPr>
          <w:rFonts w:ascii="Outfit" w:hAnsi="Outfit" w:cs="Arial"/>
          <w:sz w:val="20"/>
          <w:szCs w:val="20"/>
        </w:rPr>
      </w:pPr>
      <w:r w:rsidRPr="00906265">
        <w:rPr>
          <w:rFonts w:ascii="Outfit" w:hAnsi="Outfit" w:cs="Arial"/>
          <w:sz w:val="20"/>
          <w:szCs w:val="20"/>
        </w:rPr>
        <w:t>Serán de exclusiva responsabilidad de los proponentes, las interpretaciones y deducciones que hagan de las estipulaciones contenidas en los documentos del presente proceso de selección y las aclaraciones efectuadas por EL MUNICIPIO.</w:t>
      </w:r>
    </w:p>
    <w:p w14:paraId="0F76931C" w14:textId="77777777" w:rsidR="00844931" w:rsidRPr="00906265" w:rsidRDefault="00844931" w:rsidP="0084248F">
      <w:pPr>
        <w:shd w:val="clear" w:color="auto" w:fill="FFFFFF"/>
        <w:contextualSpacing/>
        <w:jc w:val="both"/>
        <w:rPr>
          <w:rFonts w:ascii="Outfit" w:hAnsi="Outfit" w:cs="Arial"/>
          <w:sz w:val="20"/>
          <w:szCs w:val="20"/>
        </w:rPr>
      </w:pPr>
    </w:p>
    <w:p w14:paraId="52F64A40" w14:textId="77777777" w:rsidR="00844931" w:rsidRPr="00906265" w:rsidRDefault="00844931" w:rsidP="0084248F">
      <w:pPr>
        <w:shd w:val="clear" w:color="auto" w:fill="FFFFFF"/>
        <w:contextualSpacing/>
        <w:jc w:val="both"/>
        <w:rPr>
          <w:rFonts w:ascii="Outfit" w:hAnsi="Outfit" w:cs="Arial"/>
          <w:sz w:val="20"/>
          <w:szCs w:val="20"/>
        </w:rPr>
      </w:pPr>
      <w:r w:rsidRPr="00906265">
        <w:rPr>
          <w:rFonts w:ascii="Outfit" w:hAnsi="Outfit" w:cs="Arial"/>
          <w:sz w:val="20"/>
          <w:szCs w:val="20"/>
        </w:rPr>
        <w:t>La presentación de la propuesta evidencia que el proponente ha examinado las condiciones del Proceso de Selección, y ha obtenido de la Entidad aclaraciones satisfactorias sobre cualquier punto incierto o dudoso.</w:t>
      </w:r>
    </w:p>
    <w:p w14:paraId="4D8B521D" w14:textId="77777777" w:rsidR="00844931" w:rsidRPr="00906265" w:rsidRDefault="00844931" w:rsidP="0084248F">
      <w:pPr>
        <w:autoSpaceDE w:val="0"/>
        <w:autoSpaceDN w:val="0"/>
        <w:adjustRightInd w:val="0"/>
        <w:jc w:val="both"/>
        <w:rPr>
          <w:rFonts w:ascii="Outfit" w:hAnsi="Outfit" w:cs="Arial"/>
          <w:color w:val="000000"/>
          <w:sz w:val="20"/>
          <w:szCs w:val="20"/>
        </w:rPr>
      </w:pPr>
    </w:p>
    <w:p w14:paraId="74DA0CB5" w14:textId="77777777" w:rsidR="00844931" w:rsidRPr="00906265" w:rsidRDefault="00844931" w:rsidP="0084248F">
      <w:pPr>
        <w:pStyle w:val="Prrafodelista"/>
        <w:numPr>
          <w:ilvl w:val="1"/>
          <w:numId w:val="29"/>
        </w:numPr>
        <w:autoSpaceDE w:val="0"/>
        <w:autoSpaceDN w:val="0"/>
        <w:adjustRightInd w:val="0"/>
        <w:spacing w:after="0" w:line="240" w:lineRule="auto"/>
        <w:jc w:val="both"/>
        <w:rPr>
          <w:rFonts w:ascii="Outfit" w:hAnsi="Outfit" w:cs="Arial"/>
          <w:b/>
          <w:bCs/>
          <w:color w:val="000000"/>
          <w:sz w:val="20"/>
          <w:szCs w:val="20"/>
        </w:rPr>
      </w:pPr>
      <w:r w:rsidRPr="00906265">
        <w:rPr>
          <w:rFonts w:ascii="Outfit" w:hAnsi="Outfit" w:cs="Arial"/>
          <w:b/>
          <w:bCs/>
          <w:color w:val="000000"/>
          <w:sz w:val="20"/>
          <w:szCs w:val="20"/>
        </w:rPr>
        <w:t>CORRESPONDENCIA</w:t>
      </w:r>
    </w:p>
    <w:p w14:paraId="6C26645A" w14:textId="77777777" w:rsidR="00844931" w:rsidRPr="00906265" w:rsidRDefault="00844931" w:rsidP="0084248F">
      <w:pPr>
        <w:pStyle w:val="Prrafodelista"/>
        <w:autoSpaceDE w:val="0"/>
        <w:autoSpaceDN w:val="0"/>
        <w:adjustRightInd w:val="0"/>
        <w:spacing w:after="0" w:line="240" w:lineRule="auto"/>
        <w:ind w:left="405"/>
        <w:jc w:val="both"/>
        <w:rPr>
          <w:rFonts w:ascii="Outfit" w:hAnsi="Outfit" w:cs="Arial"/>
          <w:b/>
          <w:bCs/>
          <w:color w:val="000000"/>
          <w:sz w:val="20"/>
          <w:szCs w:val="20"/>
        </w:rPr>
      </w:pPr>
    </w:p>
    <w:p w14:paraId="17E4C06B" w14:textId="77777777" w:rsidR="00844931" w:rsidRPr="00906265" w:rsidRDefault="00844931" w:rsidP="0084248F">
      <w:pPr>
        <w:autoSpaceDE w:val="0"/>
        <w:autoSpaceDN w:val="0"/>
        <w:adjustRightInd w:val="0"/>
        <w:jc w:val="both"/>
        <w:rPr>
          <w:rFonts w:ascii="Outfit" w:hAnsi="Outfit" w:cs="Arial"/>
          <w:color w:val="000000"/>
          <w:sz w:val="20"/>
          <w:szCs w:val="20"/>
        </w:rPr>
      </w:pPr>
      <w:r w:rsidRPr="00906265">
        <w:rPr>
          <w:rFonts w:ascii="Outfit" w:hAnsi="Outfit" w:cs="Arial"/>
          <w:color w:val="000000"/>
          <w:sz w:val="20"/>
          <w:szCs w:val="20"/>
        </w:rPr>
        <w:t>La plataforma del SECOP II, surtirá las veces de dirección electrónica para comunicaciones o notificaciones dentro del proceso de selección y dicha dirección electrónica será reconocida para recepción oficial de todas las comunicaciones que emita la Alcaldía Municipal hacia los interesados, proponentes y adjudicatarios del contrato, en todo caso, será responsabilidad de estos consultar permanentemente las publicaciones que se efectúe.</w:t>
      </w:r>
    </w:p>
    <w:p w14:paraId="3DB675C1" w14:textId="77777777" w:rsidR="00844931" w:rsidRPr="00906265" w:rsidRDefault="00844931" w:rsidP="0084248F">
      <w:pPr>
        <w:autoSpaceDE w:val="0"/>
        <w:autoSpaceDN w:val="0"/>
        <w:adjustRightInd w:val="0"/>
        <w:jc w:val="both"/>
        <w:rPr>
          <w:rFonts w:ascii="Outfit" w:hAnsi="Outfit" w:cs="Arial"/>
          <w:color w:val="000000"/>
          <w:sz w:val="20"/>
          <w:szCs w:val="20"/>
        </w:rPr>
      </w:pPr>
    </w:p>
    <w:p w14:paraId="1BD03F63" w14:textId="77777777" w:rsidR="00844931" w:rsidRPr="00906265" w:rsidRDefault="00844931" w:rsidP="0084248F">
      <w:pPr>
        <w:autoSpaceDE w:val="0"/>
        <w:autoSpaceDN w:val="0"/>
        <w:adjustRightInd w:val="0"/>
        <w:jc w:val="both"/>
        <w:rPr>
          <w:rFonts w:ascii="Outfit" w:hAnsi="Outfit" w:cs="Arial"/>
          <w:color w:val="000000"/>
          <w:sz w:val="20"/>
          <w:szCs w:val="20"/>
        </w:rPr>
      </w:pPr>
      <w:r w:rsidRPr="00906265">
        <w:rPr>
          <w:rFonts w:ascii="Outfit" w:hAnsi="Outfit" w:cs="Arial"/>
          <w:color w:val="000000"/>
          <w:sz w:val="20"/>
          <w:szCs w:val="20"/>
        </w:rPr>
        <w:lastRenderedPageBreak/>
        <w:t xml:space="preserve">De conformidad con el cronograma, se publicará el aviso de convocatoria pública, la limitación o la no limitación del proceso a </w:t>
      </w:r>
      <w:proofErr w:type="spellStart"/>
      <w:r w:rsidRPr="00906265">
        <w:rPr>
          <w:rFonts w:ascii="Outfit" w:hAnsi="Outfit" w:cs="Arial"/>
          <w:color w:val="000000"/>
          <w:sz w:val="20"/>
          <w:szCs w:val="20"/>
        </w:rPr>
        <w:t>mipyme</w:t>
      </w:r>
      <w:proofErr w:type="spellEnd"/>
      <w:r w:rsidRPr="00906265">
        <w:rPr>
          <w:rFonts w:ascii="Outfit" w:hAnsi="Outfit" w:cs="Arial"/>
          <w:color w:val="000000"/>
          <w:sz w:val="20"/>
          <w:szCs w:val="20"/>
        </w:rPr>
        <w:t>, el estudio previo, el proyecto de pliego de condiciones y demás anexos del presente proceso de selección a través del Sistema Electrónico de Contratación Pública (SECOP II); a través de la misma página los interesados pueden solicitar aclaraciones o formular observaciones respecto de su contenido, las cuales deberán ser realizadas a través del enlace del proceso en la plataforma electrónica.</w:t>
      </w:r>
    </w:p>
    <w:p w14:paraId="1F1C7D60" w14:textId="77777777" w:rsidR="00844931" w:rsidRPr="00906265" w:rsidRDefault="00844931" w:rsidP="0084248F">
      <w:pPr>
        <w:autoSpaceDE w:val="0"/>
        <w:autoSpaceDN w:val="0"/>
        <w:adjustRightInd w:val="0"/>
        <w:jc w:val="both"/>
        <w:rPr>
          <w:rFonts w:ascii="Outfit" w:hAnsi="Outfit" w:cs="Arial"/>
          <w:color w:val="000000"/>
          <w:sz w:val="20"/>
          <w:szCs w:val="20"/>
        </w:rPr>
      </w:pPr>
    </w:p>
    <w:p w14:paraId="23029F7F" w14:textId="77777777" w:rsidR="00844931" w:rsidRPr="00906265" w:rsidRDefault="00844931" w:rsidP="0084248F">
      <w:pPr>
        <w:autoSpaceDE w:val="0"/>
        <w:autoSpaceDN w:val="0"/>
        <w:adjustRightInd w:val="0"/>
        <w:jc w:val="both"/>
        <w:rPr>
          <w:rFonts w:ascii="Outfit" w:hAnsi="Outfit" w:cs="Arial"/>
          <w:color w:val="000000"/>
          <w:sz w:val="20"/>
          <w:szCs w:val="20"/>
        </w:rPr>
      </w:pPr>
      <w:r w:rsidRPr="00906265">
        <w:rPr>
          <w:rFonts w:ascii="Outfit" w:hAnsi="Outfit" w:cs="Arial"/>
          <w:color w:val="000000"/>
          <w:sz w:val="20"/>
          <w:szCs w:val="20"/>
        </w:rPr>
        <w:t xml:space="preserve">Toda la correspondencia que se genere y que esté relacionada con la presente selección, debe ser remitida únicamente a través del Sistema Electrónico de Contratación Pública (SECOP II), no será atendida la correspondencia enviada por cualquier otro medio, excepto, en los casos de indisponibilidad donde se seguirá lo establecido en la guía respectiva, según la etapa del proceso en la cual se presente, el oferente deberá crear el caso ante Colombia Compra Eficiente y adjuntarla al correo, El correo electrónico de la Alcaldía Municipal, para las indisponibilidades de la plataforma SECOP II es: </w:t>
      </w:r>
      <w:hyperlink r:id="rId9" w:history="1">
        <w:r w:rsidRPr="00906265">
          <w:rPr>
            <w:rStyle w:val="Hipervnculo"/>
            <w:rFonts w:ascii="Outfit" w:hAnsi="Outfit" w:cs="Arial"/>
            <w:sz w:val="20"/>
            <w:szCs w:val="20"/>
          </w:rPr>
          <w:t>contratacion@funza-cundinamarca.gov.co</w:t>
        </w:r>
      </w:hyperlink>
      <w:r w:rsidRPr="00906265">
        <w:rPr>
          <w:rFonts w:ascii="Outfit" w:hAnsi="Outfit" w:cs="Arial"/>
          <w:color w:val="000000"/>
          <w:sz w:val="20"/>
          <w:szCs w:val="20"/>
        </w:rPr>
        <w:t xml:space="preserve">. </w:t>
      </w:r>
    </w:p>
    <w:p w14:paraId="36AD99E3" w14:textId="77777777" w:rsidR="00844931" w:rsidRPr="00906265" w:rsidRDefault="00844931" w:rsidP="0084248F">
      <w:pPr>
        <w:autoSpaceDE w:val="0"/>
        <w:autoSpaceDN w:val="0"/>
        <w:adjustRightInd w:val="0"/>
        <w:jc w:val="both"/>
        <w:rPr>
          <w:rFonts w:ascii="Outfit" w:hAnsi="Outfit" w:cs="Arial"/>
          <w:b/>
          <w:bCs/>
          <w:color w:val="000000"/>
          <w:sz w:val="20"/>
          <w:szCs w:val="20"/>
        </w:rPr>
      </w:pPr>
    </w:p>
    <w:p w14:paraId="3CF56FA2" w14:textId="77777777" w:rsidR="00844931" w:rsidRPr="00906265" w:rsidRDefault="00844931" w:rsidP="0084248F">
      <w:pPr>
        <w:autoSpaceDE w:val="0"/>
        <w:autoSpaceDN w:val="0"/>
        <w:adjustRightInd w:val="0"/>
        <w:jc w:val="both"/>
        <w:rPr>
          <w:rFonts w:ascii="Outfit" w:hAnsi="Outfit" w:cs="Arial"/>
          <w:b/>
          <w:bCs/>
          <w:color w:val="000000"/>
          <w:sz w:val="20"/>
          <w:szCs w:val="20"/>
        </w:rPr>
      </w:pPr>
      <w:r w:rsidRPr="00906265">
        <w:rPr>
          <w:rFonts w:ascii="Outfit" w:hAnsi="Outfit" w:cs="Arial"/>
          <w:b/>
          <w:bCs/>
          <w:color w:val="000000"/>
          <w:sz w:val="20"/>
          <w:szCs w:val="20"/>
        </w:rPr>
        <w:t>1.13 CRONOGRAMA DEL PROCESO DE SELECCIÓN</w:t>
      </w:r>
    </w:p>
    <w:p w14:paraId="2EC86F59" w14:textId="77777777" w:rsidR="00844931" w:rsidRPr="00906265" w:rsidRDefault="00844931" w:rsidP="0084248F">
      <w:pPr>
        <w:autoSpaceDE w:val="0"/>
        <w:autoSpaceDN w:val="0"/>
        <w:adjustRightInd w:val="0"/>
        <w:jc w:val="both"/>
        <w:rPr>
          <w:rFonts w:ascii="Outfit" w:hAnsi="Outfit" w:cs="Arial"/>
          <w:color w:val="000000"/>
          <w:sz w:val="20"/>
          <w:szCs w:val="20"/>
        </w:rPr>
      </w:pPr>
    </w:p>
    <w:p w14:paraId="5A646679" w14:textId="77777777" w:rsidR="00844931" w:rsidRPr="00906265" w:rsidRDefault="00844931" w:rsidP="0084248F">
      <w:pPr>
        <w:autoSpaceDE w:val="0"/>
        <w:autoSpaceDN w:val="0"/>
        <w:adjustRightInd w:val="0"/>
        <w:jc w:val="both"/>
        <w:rPr>
          <w:rFonts w:ascii="Outfit" w:hAnsi="Outfit" w:cs="Arial"/>
          <w:color w:val="000000"/>
          <w:sz w:val="20"/>
          <w:szCs w:val="20"/>
        </w:rPr>
      </w:pPr>
      <w:r w:rsidRPr="00906265">
        <w:rPr>
          <w:rFonts w:ascii="Outfit" w:hAnsi="Outfit" w:cs="Arial"/>
          <w:color w:val="000000"/>
          <w:sz w:val="20"/>
          <w:szCs w:val="20"/>
        </w:rPr>
        <w:t>El cronograma será el establecido en la plataforma SECOP II</w:t>
      </w:r>
    </w:p>
    <w:p w14:paraId="58BC1230" w14:textId="77777777" w:rsidR="00844931" w:rsidRPr="00906265" w:rsidRDefault="00844931" w:rsidP="0084248F">
      <w:pPr>
        <w:autoSpaceDE w:val="0"/>
        <w:autoSpaceDN w:val="0"/>
        <w:adjustRightInd w:val="0"/>
        <w:jc w:val="both"/>
        <w:rPr>
          <w:rFonts w:ascii="Outfit" w:hAnsi="Outfit" w:cs="Arial"/>
          <w:color w:val="000000"/>
          <w:sz w:val="20"/>
          <w:szCs w:val="20"/>
        </w:rPr>
      </w:pPr>
    </w:p>
    <w:p w14:paraId="42129A4C" w14:textId="77777777" w:rsidR="00844931" w:rsidRPr="00906265" w:rsidRDefault="00844931" w:rsidP="0084248F">
      <w:pPr>
        <w:autoSpaceDE w:val="0"/>
        <w:autoSpaceDN w:val="0"/>
        <w:adjustRightInd w:val="0"/>
        <w:jc w:val="both"/>
        <w:rPr>
          <w:rFonts w:ascii="Outfit" w:hAnsi="Outfit" w:cs="Arial"/>
          <w:color w:val="000000"/>
          <w:sz w:val="20"/>
          <w:szCs w:val="20"/>
        </w:rPr>
      </w:pPr>
      <w:r w:rsidRPr="00906265">
        <w:rPr>
          <w:rFonts w:ascii="Outfit" w:hAnsi="Outfit" w:cs="Arial"/>
          <w:b/>
          <w:bCs/>
          <w:color w:val="000000"/>
          <w:sz w:val="20"/>
          <w:szCs w:val="20"/>
        </w:rPr>
        <w:t>Nota 1:</w:t>
      </w:r>
      <w:r w:rsidRPr="00906265">
        <w:rPr>
          <w:rFonts w:ascii="Outfit" w:hAnsi="Outfit" w:cs="Arial"/>
          <w:color w:val="000000"/>
          <w:sz w:val="20"/>
          <w:szCs w:val="20"/>
        </w:rPr>
        <w:t xml:space="preserve"> Las modificaciones al cronograma se reflejarán directamente en el SECOP II y a través de las respectivas adendas.</w:t>
      </w:r>
    </w:p>
    <w:p w14:paraId="5EB62DCC" w14:textId="77777777" w:rsidR="00844931" w:rsidRPr="00906265" w:rsidRDefault="00844931" w:rsidP="0084248F">
      <w:pPr>
        <w:autoSpaceDE w:val="0"/>
        <w:autoSpaceDN w:val="0"/>
        <w:adjustRightInd w:val="0"/>
        <w:jc w:val="both"/>
        <w:rPr>
          <w:rFonts w:ascii="Outfit" w:hAnsi="Outfit" w:cs="Arial"/>
          <w:color w:val="000000"/>
          <w:sz w:val="20"/>
          <w:szCs w:val="20"/>
        </w:rPr>
      </w:pPr>
    </w:p>
    <w:p w14:paraId="0E07E34C" w14:textId="77777777" w:rsidR="00844931" w:rsidRPr="00906265" w:rsidRDefault="00844931" w:rsidP="0084248F">
      <w:pPr>
        <w:autoSpaceDE w:val="0"/>
        <w:autoSpaceDN w:val="0"/>
        <w:adjustRightInd w:val="0"/>
        <w:jc w:val="both"/>
        <w:rPr>
          <w:rFonts w:ascii="Outfit" w:hAnsi="Outfit" w:cs="Arial"/>
          <w:color w:val="000000"/>
          <w:sz w:val="20"/>
          <w:szCs w:val="20"/>
        </w:rPr>
      </w:pPr>
      <w:r w:rsidRPr="00906265">
        <w:rPr>
          <w:rFonts w:ascii="Outfit" w:hAnsi="Outfit" w:cs="Arial"/>
          <w:b/>
          <w:bCs/>
          <w:color w:val="000000"/>
          <w:sz w:val="20"/>
          <w:szCs w:val="20"/>
        </w:rPr>
        <w:t>Nota 2:</w:t>
      </w:r>
      <w:r w:rsidRPr="00906265">
        <w:rPr>
          <w:rFonts w:ascii="Outfit" w:hAnsi="Outfit" w:cs="Arial"/>
          <w:color w:val="000000"/>
          <w:sz w:val="20"/>
          <w:szCs w:val="20"/>
        </w:rPr>
        <w:t xml:space="preserve"> El cierre del proceso de selección tendrá lugar el día y hora señalada en el cronograma. Las propuestas serán cargadas única y exclusivamente en el portal de contratación SECOP II. No se admiten ofertas radicadas en físico en las instalaciones de la Alcaldía Municipal de Funza, enviadas por correo electrónico o presentado en lugar diferente al señalado en el pliego. No son válidas las propuestas remitidas por correo certificado. Se recomienda a los oferentes prever el tiempo que se requiere para cargar la documentación al Portal SECOP II y se recuerda que las propuestas presentadas por fuera del término establecido para ello no serán recibidas por EL MUNICIPIO. La hora establecida para el cierre de la convocatoria corresponde a la hora oficial señalada o por el Instituto Nacional de Meteorología a través de su página web</w:t>
      </w:r>
    </w:p>
    <w:p w14:paraId="5FA79B92" w14:textId="77777777" w:rsidR="00844931" w:rsidRPr="00906265" w:rsidRDefault="00844931" w:rsidP="0084248F">
      <w:pPr>
        <w:autoSpaceDE w:val="0"/>
        <w:autoSpaceDN w:val="0"/>
        <w:adjustRightInd w:val="0"/>
        <w:jc w:val="both"/>
        <w:rPr>
          <w:rFonts w:ascii="Outfit" w:hAnsi="Outfit" w:cs="Arial"/>
          <w:color w:val="000000"/>
          <w:sz w:val="20"/>
          <w:szCs w:val="20"/>
        </w:rPr>
      </w:pPr>
    </w:p>
    <w:p w14:paraId="3C081C63" w14:textId="77777777" w:rsidR="00844931" w:rsidRPr="00906265" w:rsidRDefault="00844931" w:rsidP="0084248F">
      <w:pPr>
        <w:pStyle w:val="Prrafodelista"/>
        <w:numPr>
          <w:ilvl w:val="1"/>
          <w:numId w:val="30"/>
        </w:numPr>
        <w:autoSpaceDE w:val="0"/>
        <w:autoSpaceDN w:val="0"/>
        <w:adjustRightInd w:val="0"/>
        <w:spacing w:after="0" w:line="240" w:lineRule="auto"/>
        <w:jc w:val="both"/>
        <w:rPr>
          <w:rFonts w:ascii="Outfit" w:hAnsi="Outfit" w:cs="Arial"/>
          <w:b/>
          <w:bCs/>
          <w:color w:val="000000"/>
          <w:sz w:val="20"/>
          <w:szCs w:val="20"/>
        </w:rPr>
      </w:pPr>
      <w:r w:rsidRPr="00906265">
        <w:rPr>
          <w:rFonts w:ascii="Outfit" w:hAnsi="Outfit" w:cs="Arial"/>
          <w:b/>
          <w:bCs/>
          <w:color w:val="000000"/>
          <w:sz w:val="20"/>
          <w:szCs w:val="20"/>
        </w:rPr>
        <w:t>PUBLICACIÓN AVISO DE CONVOCATORIA</w:t>
      </w:r>
    </w:p>
    <w:p w14:paraId="1E35CE78" w14:textId="77777777" w:rsidR="00844931" w:rsidRPr="00906265" w:rsidRDefault="00844931" w:rsidP="0084248F">
      <w:pPr>
        <w:autoSpaceDE w:val="0"/>
        <w:autoSpaceDN w:val="0"/>
        <w:adjustRightInd w:val="0"/>
        <w:jc w:val="both"/>
        <w:rPr>
          <w:rFonts w:ascii="Outfit" w:hAnsi="Outfit" w:cs="Arial"/>
          <w:color w:val="000000"/>
          <w:sz w:val="20"/>
          <w:szCs w:val="20"/>
        </w:rPr>
      </w:pPr>
    </w:p>
    <w:p w14:paraId="113E9688" w14:textId="77777777" w:rsidR="00844931" w:rsidRPr="00906265" w:rsidRDefault="00844931" w:rsidP="0084248F">
      <w:pPr>
        <w:autoSpaceDE w:val="0"/>
        <w:autoSpaceDN w:val="0"/>
        <w:adjustRightInd w:val="0"/>
        <w:jc w:val="both"/>
        <w:rPr>
          <w:rFonts w:ascii="Outfit" w:hAnsi="Outfit" w:cs="Arial"/>
          <w:color w:val="000000"/>
          <w:sz w:val="20"/>
          <w:szCs w:val="20"/>
        </w:rPr>
      </w:pPr>
      <w:r w:rsidRPr="00906265">
        <w:rPr>
          <w:rFonts w:ascii="Outfit" w:hAnsi="Outfit" w:cs="Arial"/>
          <w:color w:val="000000"/>
          <w:sz w:val="20"/>
          <w:szCs w:val="20"/>
        </w:rPr>
        <w:t xml:space="preserve">El aviso de convocatoria del presente proceso de selección se surtirá con arreglo a lo previsto en la Ley 80 de 1.993, artículo 2.2.1.1.2.1.2 del Decreto Único Reglamentario 1082 de 2015 y estará disponible para consulta en la fecha establecida en el CRONOGRAMA DEL PROCESO DE SELECCIÓN del pliego de condiciones, en el Sistema Electrónico para la Contratación Pública (SECOP II) </w:t>
      </w:r>
      <w:hyperlink r:id="rId10" w:history="1">
        <w:r w:rsidRPr="00906265">
          <w:rPr>
            <w:rStyle w:val="Hipervnculo"/>
            <w:rFonts w:ascii="Outfit" w:hAnsi="Outfit" w:cs="Arial"/>
            <w:sz w:val="20"/>
            <w:szCs w:val="20"/>
          </w:rPr>
          <w:t>www.colombiacompra.gov.co</w:t>
        </w:r>
      </w:hyperlink>
      <w:r w:rsidRPr="00906265">
        <w:rPr>
          <w:rFonts w:ascii="Outfit" w:hAnsi="Outfit" w:cs="Arial"/>
          <w:color w:val="000000"/>
          <w:sz w:val="20"/>
          <w:szCs w:val="20"/>
        </w:rPr>
        <w:t>.</w:t>
      </w:r>
    </w:p>
    <w:p w14:paraId="29219714" w14:textId="77777777" w:rsidR="00844931" w:rsidRPr="00906265" w:rsidRDefault="00844931" w:rsidP="0084248F">
      <w:pPr>
        <w:autoSpaceDE w:val="0"/>
        <w:autoSpaceDN w:val="0"/>
        <w:adjustRightInd w:val="0"/>
        <w:jc w:val="both"/>
        <w:rPr>
          <w:rFonts w:ascii="Outfit" w:hAnsi="Outfit" w:cs="Arial"/>
          <w:b/>
          <w:bCs/>
          <w:color w:val="000000"/>
          <w:sz w:val="20"/>
          <w:szCs w:val="20"/>
        </w:rPr>
      </w:pPr>
    </w:p>
    <w:p w14:paraId="08ADB289" w14:textId="77777777" w:rsidR="00844931" w:rsidRPr="00906265" w:rsidRDefault="00844931" w:rsidP="0084248F">
      <w:pPr>
        <w:autoSpaceDE w:val="0"/>
        <w:autoSpaceDN w:val="0"/>
        <w:adjustRightInd w:val="0"/>
        <w:jc w:val="both"/>
        <w:rPr>
          <w:rFonts w:ascii="Outfit" w:hAnsi="Outfit" w:cs="Arial"/>
          <w:b/>
          <w:bCs/>
          <w:color w:val="000000"/>
          <w:sz w:val="20"/>
          <w:szCs w:val="20"/>
        </w:rPr>
      </w:pPr>
      <w:r w:rsidRPr="00906265">
        <w:rPr>
          <w:rFonts w:ascii="Outfit" w:hAnsi="Outfit" w:cs="Arial"/>
          <w:b/>
          <w:bCs/>
          <w:color w:val="000000"/>
          <w:sz w:val="20"/>
          <w:szCs w:val="20"/>
        </w:rPr>
        <w:t xml:space="preserve">1.15 </w:t>
      </w:r>
      <w:r w:rsidRPr="00906265">
        <w:rPr>
          <w:rFonts w:ascii="Outfit" w:hAnsi="Outfit" w:cs="Arial"/>
          <w:b/>
          <w:bCs/>
          <w:sz w:val="20"/>
          <w:szCs w:val="20"/>
        </w:rPr>
        <w:t>OBSERVACIONES A LOS PLIEGOS DE CONDICIONES:</w:t>
      </w:r>
    </w:p>
    <w:p w14:paraId="0AA6E433" w14:textId="77777777" w:rsidR="00844931" w:rsidRPr="00906265" w:rsidRDefault="00844931" w:rsidP="0084248F">
      <w:pPr>
        <w:pStyle w:val="Prrafodelista"/>
        <w:autoSpaceDE w:val="0"/>
        <w:autoSpaceDN w:val="0"/>
        <w:adjustRightInd w:val="0"/>
        <w:spacing w:after="0" w:line="240" w:lineRule="auto"/>
        <w:ind w:left="375"/>
        <w:jc w:val="both"/>
        <w:rPr>
          <w:rFonts w:ascii="Outfit" w:hAnsi="Outfit" w:cs="Arial"/>
          <w:b/>
          <w:bCs/>
          <w:color w:val="000000"/>
          <w:sz w:val="20"/>
          <w:szCs w:val="20"/>
        </w:rPr>
      </w:pPr>
    </w:p>
    <w:p w14:paraId="3F8D355F" w14:textId="77777777" w:rsidR="00844931" w:rsidRPr="00906265" w:rsidRDefault="00844931" w:rsidP="0084248F">
      <w:pPr>
        <w:autoSpaceDE w:val="0"/>
        <w:autoSpaceDN w:val="0"/>
        <w:adjustRightInd w:val="0"/>
        <w:jc w:val="both"/>
        <w:rPr>
          <w:rFonts w:ascii="Outfit" w:hAnsi="Outfit" w:cs="Arial"/>
          <w:b/>
          <w:bCs/>
          <w:color w:val="000000"/>
          <w:sz w:val="20"/>
          <w:szCs w:val="20"/>
        </w:rPr>
      </w:pPr>
      <w:r w:rsidRPr="00906265">
        <w:rPr>
          <w:rFonts w:ascii="Outfit" w:hAnsi="Outfit" w:cs="Arial"/>
          <w:color w:val="000000"/>
          <w:sz w:val="20"/>
          <w:szCs w:val="20"/>
        </w:rPr>
        <w:t xml:space="preserve">Para presentar observaciones consulte siempre la </w:t>
      </w:r>
      <w:r w:rsidRPr="00906265">
        <w:rPr>
          <w:rFonts w:ascii="Outfit" w:hAnsi="Outfit" w:cs="Arial"/>
          <w:b/>
          <w:bCs/>
          <w:i/>
          <w:iCs/>
          <w:color w:val="000000"/>
          <w:sz w:val="20"/>
          <w:szCs w:val="20"/>
        </w:rPr>
        <w:t>“Guía para presentar observaciones a través del SECOP II</w:t>
      </w:r>
      <w:r w:rsidRPr="00906265">
        <w:rPr>
          <w:rFonts w:ascii="Outfit" w:hAnsi="Outfit" w:cs="Arial"/>
          <w:b/>
          <w:bCs/>
          <w:color w:val="000000"/>
          <w:sz w:val="20"/>
          <w:szCs w:val="20"/>
        </w:rPr>
        <w:t xml:space="preserve">”. </w:t>
      </w:r>
    </w:p>
    <w:p w14:paraId="274543DF" w14:textId="77777777" w:rsidR="00844931" w:rsidRPr="00906265" w:rsidRDefault="00844931" w:rsidP="0084248F">
      <w:pPr>
        <w:autoSpaceDE w:val="0"/>
        <w:autoSpaceDN w:val="0"/>
        <w:adjustRightInd w:val="0"/>
        <w:jc w:val="both"/>
        <w:rPr>
          <w:rFonts w:ascii="Outfit" w:hAnsi="Outfit" w:cs="Arial"/>
          <w:color w:val="000000"/>
          <w:sz w:val="20"/>
          <w:szCs w:val="20"/>
        </w:rPr>
      </w:pPr>
    </w:p>
    <w:p w14:paraId="27498AFE" w14:textId="77777777" w:rsidR="00844931" w:rsidRPr="00906265" w:rsidRDefault="00844931" w:rsidP="0084248F">
      <w:pPr>
        <w:autoSpaceDE w:val="0"/>
        <w:autoSpaceDN w:val="0"/>
        <w:adjustRightInd w:val="0"/>
        <w:jc w:val="both"/>
        <w:rPr>
          <w:rFonts w:ascii="Outfit" w:hAnsi="Outfit" w:cs="Arial"/>
          <w:color w:val="000000"/>
          <w:sz w:val="20"/>
          <w:szCs w:val="20"/>
        </w:rPr>
      </w:pPr>
      <w:r w:rsidRPr="00906265">
        <w:rPr>
          <w:rFonts w:ascii="Outfit" w:hAnsi="Outfit" w:cs="Arial"/>
          <w:color w:val="000000"/>
          <w:sz w:val="20"/>
          <w:szCs w:val="20"/>
        </w:rPr>
        <w:t>Los principios de la contratación pública rigen tanto a la administración como a los particulares, uno de estos principios es el de economía, el cual se encuentra reglado en el artículo 25 de la Ley 80 de 1993, y en su numeral primero, prevé: “</w:t>
      </w:r>
      <w:r w:rsidRPr="00906265">
        <w:rPr>
          <w:rFonts w:ascii="Outfit" w:hAnsi="Outfit" w:cs="Arial"/>
          <w:i/>
          <w:iCs/>
          <w:color w:val="000000"/>
          <w:sz w:val="20"/>
          <w:szCs w:val="20"/>
        </w:rPr>
        <w:t xml:space="preserve">En las normas de selección y en los pliegos de condiciones para la escogencia de contratistas, se cumplirán y establecerán los procedimientos y etapas estrictamente necesarios para asegurar la selección objetiva de la propuesta más favorable. Para este propósito, se señalarán términos preclusivos y perentorios para las diferentes etapas de la selección y las autoridades darán impulso oficioso a las actuaciones”, </w:t>
      </w:r>
      <w:r w:rsidRPr="00906265">
        <w:rPr>
          <w:rFonts w:ascii="Outfit" w:hAnsi="Outfit" w:cs="Arial"/>
          <w:color w:val="000000"/>
          <w:sz w:val="20"/>
          <w:szCs w:val="20"/>
        </w:rPr>
        <w:t xml:space="preserve">es así como dentro del cronograma del proceso se establece el plazo máximo para presentar observaciones, las cuales se deberán hacer a través de la plataforma del Sistema Electrónico de Contratación Pública - SECOP II. </w:t>
      </w:r>
    </w:p>
    <w:p w14:paraId="4B6608F7" w14:textId="77777777" w:rsidR="00844931" w:rsidRPr="00906265" w:rsidRDefault="00844931" w:rsidP="0084248F">
      <w:pPr>
        <w:pStyle w:val="Prrafodelista"/>
        <w:autoSpaceDE w:val="0"/>
        <w:autoSpaceDN w:val="0"/>
        <w:adjustRightInd w:val="0"/>
        <w:spacing w:after="0" w:line="240" w:lineRule="auto"/>
        <w:ind w:left="375"/>
        <w:jc w:val="both"/>
        <w:rPr>
          <w:rFonts w:ascii="Outfit" w:hAnsi="Outfit" w:cs="Arial"/>
          <w:color w:val="000000"/>
          <w:sz w:val="20"/>
          <w:szCs w:val="20"/>
        </w:rPr>
      </w:pPr>
    </w:p>
    <w:p w14:paraId="2472CBA4" w14:textId="77777777" w:rsidR="00844931" w:rsidRPr="00906265" w:rsidRDefault="00844931" w:rsidP="0084248F">
      <w:pPr>
        <w:autoSpaceDE w:val="0"/>
        <w:autoSpaceDN w:val="0"/>
        <w:adjustRightInd w:val="0"/>
        <w:jc w:val="both"/>
        <w:rPr>
          <w:rFonts w:ascii="Outfit" w:hAnsi="Outfit" w:cs="Arial"/>
          <w:color w:val="000000"/>
          <w:sz w:val="20"/>
          <w:szCs w:val="20"/>
        </w:rPr>
      </w:pPr>
      <w:r w:rsidRPr="00906265">
        <w:rPr>
          <w:rFonts w:ascii="Outfit" w:hAnsi="Outfit" w:cs="Arial"/>
          <w:color w:val="000000"/>
          <w:sz w:val="20"/>
          <w:szCs w:val="20"/>
        </w:rPr>
        <w:t xml:space="preserve">Para tal efecto se deberá seguir el procedimiento señalado en la </w:t>
      </w:r>
      <w:r w:rsidRPr="00906265">
        <w:rPr>
          <w:rFonts w:ascii="Outfit" w:hAnsi="Outfit" w:cs="Arial"/>
          <w:b/>
          <w:bCs/>
          <w:i/>
          <w:iCs/>
          <w:color w:val="000000"/>
          <w:sz w:val="20"/>
          <w:szCs w:val="20"/>
        </w:rPr>
        <w:t>“Guía para presentar observaciones a través del SECOP II</w:t>
      </w:r>
      <w:r w:rsidRPr="00906265">
        <w:rPr>
          <w:rFonts w:ascii="Outfit" w:hAnsi="Outfit" w:cs="Arial"/>
          <w:b/>
          <w:bCs/>
          <w:color w:val="000000"/>
          <w:sz w:val="20"/>
          <w:szCs w:val="20"/>
        </w:rPr>
        <w:t>”</w:t>
      </w:r>
      <w:r w:rsidRPr="00906265">
        <w:rPr>
          <w:rFonts w:ascii="Outfit" w:hAnsi="Outfit" w:cs="Arial"/>
          <w:color w:val="000000"/>
          <w:sz w:val="20"/>
          <w:szCs w:val="20"/>
        </w:rPr>
        <w:t xml:space="preserve">, expedida por Colombia Compra Eficiente. </w:t>
      </w:r>
    </w:p>
    <w:p w14:paraId="62FB193C" w14:textId="77777777" w:rsidR="00844931" w:rsidRPr="00906265" w:rsidRDefault="00844931" w:rsidP="0084248F">
      <w:pPr>
        <w:pStyle w:val="Prrafodelista"/>
        <w:autoSpaceDE w:val="0"/>
        <w:autoSpaceDN w:val="0"/>
        <w:adjustRightInd w:val="0"/>
        <w:spacing w:after="0" w:line="240" w:lineRule="auto"/>
        <w:ind w:left="375"/>
        <w:jc w:val="both"/>
        <w:rPr>
          <w:rFonts w:ascii="Outfit" w:hAnsi="Outfit" w:cs="Arial"/>
          <w:color w:val="000000"/>
          <w:sz w:val="20"/>
          <w:szCs w:val="20"/>
        </w:rPr>
      </w:pPr>
    </w:p>
    <w:p w14:paraId="5603F7A6" w14:textId="60229457" w:rsidR="00844931" w:rsidRPr="00906265" w:rsidRDefault="00844931" w:rsidP="0084248F">
      <w:pPr>
        <w:jc w:val="both"/>
        <w:rPr>
          <w:rFonts w:ascii="Outfit" w:hAnsi="Outfit" w:cs="Arial"/>
          <w:color w:val="000000"/>
          <w:sz w:val="20"/>
          <w:szCs w:val="20"/>
        </w:rPr>
      </w:pPr>
      <w:r w:rsidRPr="00906265">
        <w:rPr>
          <w:rFonts w:ascii="Outfit" w:hAnsi="Outfit" w:cs="Arial"/>
          <w:color w:val="000000"/>
          <w:sz w:val="20"/>
          <w:szCs w:val="20"/>
        </w:rPr>
        <w:lastRenderedPageBreak/>
        <w:t>Las observaciones presentadas de manera extemporánea y por otro medio diferente al indicado como por ejemplo a través de mensajes no será obligación de la entidad responderlas y la entidad les podrá dar el tratamiento de derecho de petición.</w:t>
      </w:r>
    </w:p>
    <w:p w14:paraId="29A1B888" w14:textId="77777777" w:rsidR="00657157" w:rsidRPr="00906265" w:rsidRDefault="00657157" w:rsidP="0084248F">
      <w:pPr>
        <w:jc w:val="both"/>
        <w:rPr>
          <w:rFonts w:ascii="Outfit" w:hAnsi="Outfit" w:cs="Arial"/>
          <w:b/>
          <w:bCs/>
          <w:sz w:val="20"/>
          <w:szCs w:val="20"/>
        </w:rPr>
      </w:pPr>
    </w:p>
    <w:p w14:paraId="714087E0" w14:textId="77777777" w:rsidR="00844931" w:rsidRPr="00906265" w:rsidRDefault="00844931" w:rsidP="0084248F">
      <w:pPr>
        <w:pStyle w:val="Default"/>
        <w:spacing w:line="240" w:lineRule="auto"/>
        <w:rPr>
          <w:rFonts w:ascii="Outfit" w:eastAsiaTheme="minorHAnsi" w:hAnsi="Outfit" w:cs="Arial"/>
          <w:sz w:val="20"/>
          <w:szCs w:val="20"/>
          <w:lang w:eastAsia="en-US"/>
        </w:rPr>
      </w:pPr>
      <w:r w:rsidRPr="00906265">
        <w:rPr>
          <w:rFonts w:ascii="Outfit" w:hAnsi="Outfit" w:cs="Arial"/>
          <w:b/>
          <w:bCs/>
          <w:sz w:val="20"/>
          <w:szCs w:val="20"/>
        </w:rPr>
        <w:t xml:space="preserve">1.16 </w:t>
      </w:r>
      <w:r w:rsidRPr="00906265">
        <w:rPr>
          <w:rFonts w:ascii="Outfit" w:eastAsiaTheme="minorHAnsi" w:hAnsi="Outfit" w:cs="Arial"/>
          <w:b/>
          <w:bCs/>
          <w:sz w:val="20"/>
          <w:szCs w:val="20"/>
          <w:lang w:eastAsia="en-US"/>
        </w:rPr>
        <w:t xml:space="preserve">RESOLUCION DE APERTURA DEL PROCESO DE SELECCION </w:t>
      </w:r>
    </w:p>
    <w:p w14:paraId="53A97DC8" w14:textId="3C30F49A" w:rsidR="00844931" w:rsidRPr="00906265" w:rsidRDefault="00844931" w:rsidP="0084248F">
      <w:pPr>
        <w:jc w:val="both"/>
        <w:rPr>
          <w:rFonts w:ascii="Outfit" w:hAnsi="Outfit" w:cs="Arial"/>
          <w:color w:val="000000"/>
          <w:sz w:val="20"/>
          <w:szCs w:val="20"/>
        </w:rPr>
      </w:pPr>
      <w:r w:rsidRPr="00906265">
        <w:rPr>
          <w:rFonts w:ascii="Outfit" w:hAnsi="Outfit" w:cs="Arial"/>
          <w:color w:val="000000"/>
          <w:sz w:val="20"/>
          <w:szCs w:val="20"/>
        </w:rPr>
        <w:t>Mediante acto administrativo la Alcaldía de Funza ordenará la apertura del proceso de selección. El Acto de Apertura y el texto definitivo del pliego de condiciones, junto con sus anexos y formatos podrán ser consultados a través del Sistema Electrónico de Contratación Pública -SECOP II.</w:t>
      </w:r>
    </w:p>
    <w:p w14:paraId="3D247E74" w14:textId="77777777" w:rsidR="00657157" w:rsidRPr="00906265" w:rsidRDefault="00657157" w:rsidP="0084248F">
      <w:pPr>
        <w:jc w:val="both"/>
        <w:rPr>
          <w:rFonts w:ascii="Outfit" w:hAnsi="Outfit" w:cs="Arial"/>
          <w:color w:val="000000"/>
          <w:sz w:val="20"/>
          <w:szCs w:val="20"/>
        </w:rPr>
      </w:pPr>
    </w:p>
    <w:p w14:paraId="284B4098" w14:textId="77777777" w:rsidR="00844931" w:rsidRPr="00906265" w:rsidRDefault="00844931" w:rsidP="0084248F">
      <w:pPr>
        <w:pStyle w:val="Default"/>
        <w:spacing w:line="240" w:lineRule="auto"/>
        <w:rPr>
          <w:rFonts w:ascii="Outfit" w:eastAsiaTheme="minorHAnsi" w:hAnsi="Outfit" w:cs="Arial"/>
          <w:sz w:val="20"/>
          <w:szCs w:val="20"/>
          <w:lang w:eastAsia="en-US"/>
        </w:rPr>
      </w:pPr>
      <w:r w:rsidRPr="00906265">
        <w:rPr>
          <w:rFonts w:ascii="Outfit" w:hAnsi="Outfit" w:cs="Arial"/>
          <w:b/>
          <w:bCs/>
          <w:sz w:val="20"/>
          <w:szCs w:val="20"/>
        </w:rPr>
        <w:t xml:space="preserve">1.17 </w:t>
      </w:r>
      <w:r w:rsidRPr="00906265">
        <w:rPr>
          <w:rFonts w:ascii="Outfit" w:eastAsiaTheme="minorHAnsi" w:hAnsi="Outfit" w:cs="Arial"/>
          <w:b/>
          <w:bCs/>
          <w:sz w:val="20"/>
          <w:szCs w:val="20"/>
          <w:lang w:eastAsia="en-US"/>
        </w:rPr>
        <w:t xml:space="preserve">PUBLICACIÓN DEL PLIEGO DE CONDICIONES DEFINITIVO </w:t>
      </w:r>
    </w:p>
    <w:p w14:paraId="69F9C003" w14:textId="3C13FF0F" w:rsidR="00844931" w:rsidRPr="00906265" w:rsidRDefault="00844931" w:rsidP="0084248F">
      <w:pPr>
        <w:jc w:val="both"/>
        <w:rPr>
          <w:rFonts w:ascii="Outfit" w:hAnsi="Outfit" w:cs="Arial"/>
          <w:color w:val="000000"/>
          <w:sz w:val="20"/>
          <w:szCs w:val="20"/>
        </w:rPr>
      </w:pPr>
      <w:r w:rsidRPr="00906265">
        <w:rPr>
          <w:rFonts w:ascii="Outfit" w:hAnsi="Outfit" w:cs="Arial"/>
          <w:color w:val="000000"/>
          <w:sz w:val="20"/>
          <w:szCs w:val="20"/>
        </w:rPr>
        <w:t>En las fechas señaladas en el cronograma del proceso de selección, la secretaría Jurídica publicará el pliego de condiciones definitivo, anexos y formatos definitivos a través del Sistema Electrónico de Contratación Pública (SECOP II).</w:t>
      </w:r>
    </w:p>
    <w:p w14:paraId="662CB0E6" w14:textId="77777777" w:rsidR="00657157" w:rsidRPr="00906265" w:rsidRDefault="00657157" w:rsidP="0084248F">
      <w:pPr>
        <w:jc w:val="both"/>
        <w:rPr>
          <w:rFonts w:ascii="Outfit" w:hAnsi="Outfit" w:cs="Arial"/>
          <w:color w:val="000000"/>
          <w:sz w:val="20"/>
          <w:szCs w:val="20"/>
        </w:rPr>
      </w:pPr>
    </w:p>
    <w:p w14:paraId="2D482728" w14:textId="1F8D4947" w:rsidR="00844931" w:rsidRPr="00906265" w:rsidRDefault="00844931" w:rsidP="0084248F">
      <w:pPr>
        <w:jc w:val="both"/>
        <w:rPr>
          <w:rFonts w:ascii="Outfit" w:hAnsi="Outfit" w:cs="Arial"/>
          <w:b/>
          <w:bCs/>
          <w:color w:val="000000"/>
          <w:sz w:val="20"/>
          <w:szCs w:val="20"/>
        </w:rPr>
      </w:pPr>
      <w:r w:rsidRPr="00906265">
        <w:rPr>
          <w:rFonts w:ascii="Outfit" w:hAnsi="Outfit" w:cs="Arial"/>
          <w:b/>
          <w:bCs/>
          <w:color w:val="000000"/>
          <w:sz w:val="20"/>
          <w:szCs w:val="20"/>
        </w:rPr>
        <w:t>1.18 ACLARACIONES Y/O OBSERVACIONES AL PLIEGO DE CONDICIONES DEFINITIVO</w:t>
      </w:r>
    </w:p>
    <w:p w14:paraId="0A40EFE7" w14:textId="77777777" w:rsidR="009B096B" w:rsidRPr="00906265" w:rsidRDefault="009B096B" w:rsidP="0084248F">
      <w:pPr>
        <w:jc w:val="both"/>
        <w:rPr>
          <w:rFonts w:ascii="Outfit" w:hAnsi="Outfit" w:cs="Arial"/>
          <w:b/>
          <w:bCs/>
          <w:color w:val="000000"/>
          <w:sz w:val="20"/>
          <w:szCs w:val="20"/>
        </w:rPr>
      </w:pPr>
    </w:p>
    <w:p w14:paraId="4412EADE" w14:textId="77777777" w:rsidR="00844931" w:rsidRPr="00906265" w:rsidRDefault="00844931" w:rsidP="0084248F">
      <w:pPr>
        <w:jc w:val="both"/>
        <w:rPr>
          <w:rFonts w:ascii="Outfit" w:hAnsi="Outfit" w:cs="Arial"/>
          <w:color w:val="000000"/>
          <w:sz w:val="20"/>
          <w:szCs w:val="20"/>
        </w:rPr>
      </w:pPr>
      <w:r w:rsidRPr="00906265">
        <w:rPr>
          <w:rFonts w:ascii="Outfit" w:hAnsi="Outfit" w:cs="Arial"/>
          <w:color w:val="000000"/>
          <w:sz w:val="20"/>
          <w:szCs w:val="20"/>
        </w:rPr>
        <w:t>Los participantes podrán presentar sus observaciones al pliego definitivo a través de la plataforma electrónica de SECOP II, de acuerdo con las fechas establecidas en el cronograma del proceso de selección. Las observaciones deben ser oportunas, esto es, dentro de los plazos máximos señalados en el cronograma. Las observaciones presentadas de manera extemporánea y por otro medio diferente al indicado como por ejemplo a través de mensajes no será obligación de la entidad responderlas y la entidad les podrá dar el tratamiento de derecho de petición.</w:t>
      </w:r>
    </w:p>
    <w:p w14:paraId="470D0C6C" w14:textId="77777777" w:rsidR="00B51F3C" w:rsidRPr="00906265" w:rsidRDefault="00B51F3C" w:rsidP="0084248F">
      <w:pPr>
        <w:jc w:val="both"/>
        <w:rPr>
          <w:rFonts w:ascii="Outfit" w:hAnsi="Outfit" w:cs="Arial"/>
          <w:color w:val="000000"/>
          <w:sz w:val="20"/>
          <w:szCs w:val="20"/>
        </w:rPr>
      </w:pPr>
    </w:p>
    <w:p w14:paraId="24C92F7A" w14:textId="77777777" w:rsidR="00844931" w:rsidRPr="00906265" w:rsidRDefault="00844931" w:rsidP="0084248F">
      <w:pPr>
        <w:jc w:val="both"/>
        <w:rPr>
          <w:rFonts w:ascii="Outfit" w:hAnsi="Outfit" w:cs="Arial"/>
          <w:color w:val="000000"/>
          <w:sz w:val="20"/>
          <w:szCs w:val="20"/>
        </w:rPr>
      </w:pPr>
      <w:r w:rsidRPr="00906265">
        <w:rPr>
          <w:rFonts w:ascii="Outfit" w:hAnsi="Outfit" w:cs="Arial"/>
          <w:color w:val="000000"/>
          <w:sz w:val="20"/>
          <w:szCs w:val="20"/>
        </w:rPr>
        <w:t>La forma para presentar observaciones es la misma que se señaló para la presentación de observaciones al proyecto del pliego de condiciones, para lo cual se podrá consultar el paso a paso en la “Guía para presentar observaciones a través del SECOP II”.</w:t>
      </w:r>
    </w:p>
    <w:p w14:paraId="21A22BDF" w14:textId="77777777" w:rsidR="00B51F3C" w:rsidRPr="00906265" w:rsidRDefault="00B51F3C" w:rsidP="0084248F">
      <w:pPr>
        <w:jc w:val="both"/>
        <w:rPr>
          <w:rFonts w:ascii="Outfit" w:hAnsi="Outfit" w:cs="Arial"/>
          <w:color w:val="000000"/>
          <w:sz w:val="20"/>
          <w:szCs w:val="20"/>
        </w:rPr>
      </w:pPr>
    </w:p>
    <w:p w14:paraId="552F1337" w14:textId="77777777" w:rsidR="00844931" w:rsidRPr="00906265" w:rsidRDefault="00844931" w:rsidP="0084248F">
      <w:pPr>
        <w:jc w:val="both"/>
        <w:rPr>
          <w:rFonts w:ascii="Outfit" w:hAnsi="Outfit" w:cs="Arial"/>
          <w:color w:val="000000"/>
          <w:sz w:val="20"/>
          <w:szCs w:val="20"/>
        </w:rPr>
      </w:pPr>
      <w:r w:rsidRPr="00906265">
        <w:rPr>
          <w:rFonts w:ascii="Outfit" w:hAnsi="Outfit" w:cs="Arial"/>
          <w:color w:val="000000"/>
          <w:sz w:val="20"/>
          <w:szCs w:val="20"/>
        </w:rPr>
        <w:t>No se atenderán solicitudes que lleguen con posterioridad a la fecha y hora señalada y no se absolverán consultas efectuadas telefónicamente o en forma personal.</w:t>
      </w:r>
    </w:p>
    <w:p w14:paraId="0D69936D" w14:textId="77777777" w:rsidR="00B51F3C" w:rsidRPr="00906265" w:rsidRDefault="00B51F3C" w:rsidP="0084248F">
      <w:pPr>
        <w:jc w:val="both"/>
        <w:rPr>
          <w:rFonts w:ascii="Outfit" w:hAnsi="Outfit" w:cs="Arial"/>
          <w:color w:val="000000"/>
          <w:sz w:val="20"/>
          <w:szCs w:val="20"/>
        </w:rPr>
      </w:pPr>
    </w:p>
    <w:p w14:paraId="0A011228" w14:textId="60EAE0B3" w:rsidR="00844931" w:rsidRDefault="00844931" w:rsidP="0084248F">
      <w:pPr>
        <w:jc w:val="both"/>
        <w:rPr>
          <w:rFonts w:ascii="Outfit" w:hAnsi="Outfit" w:cs="Arial"/>
          <w:color w:val="000000"/>
          <w:sz w:val="20"/>
          <w:szCs w:val="20"/>
        </w:rPr>
      </w:pPr>
      <w:r w:rsidRPr="00906265">
        <w:rPr>
          <w:rFonts w:ascii="Outfit" w:hAnsi="Outfit" w:cs="Arial"/>
          <w:color w:val="000000"/>
          <w:sz w:val="20"/>
          <w:szCs w:val="20"/>
        </w:rPr>
        <w:t>Las respuestas, aclaraciones y adendas, si las hubiere, serán publicadas a través del SECOP II. En todo caso, las adendas forman parte integral del pliego de condiciones, se enumerarán consecutivamente y serán publicadas. Así mismo, se entienden incorporadas al pliego de condiciones definitivo las respuestas dadas por la entidad a las observaciones presentadas por los interesados al pliego de condiciones definitivo</w:t>
      </w:r>
      <w:r w:rsidR="00657157" w:rsidRPr="00906265">
        <w:rPr>
          <w:rFonts w:ascii="Outfit" w:hAnsi="Outfit" w:cs="Arial"/>
          <w:color w:val="000000"/>
          <w:sz w:val="20"/>
          <w:szCs w:val="20"/>
        </w:rPr>
        <w:t>.</w:t>
      </w:r>
    </w:p>
    <w:p w14:paraId="2DBB1483" w14:textId="77777777" w:rsidR="004634B8" w:rsidRPr="00906265" w:rsidRDefault="004634B8" w:rsidP="0084248F">
      <w:pPr>
        <w:jc w:val="both"/>
        <w:rPr>
          <w:rFonts w:ascii="Outfit" w:hAnsi="Outfit" w:cs="Arial"/>
          <w:color w:val="000000"/>
          <w:sz w:val="20"/>
          <w:szCs w:val="20"/>
        </w:rPr>
      </w:pPr>
    </w:p>
    <w:p w14:paraId="66222E98" w14:textId="77777777" w:rsidR="00844931" w:rsidRPr="00906265" w:rsidRDefault="00844931" w:rsidP="0084248F">
      <w:pPr>
        <w:jc w:val="both"/>
        <w:rPr>
          <w:rFonts w:ascii="Outfit" w:hAnsi="Outfit" w:cs="Arial"/>
          <w:b/>
          <w:bCs/>
          <w:color w:val="000000"/>
          <w:sz w:val="20"/>
          <w:szCs w:val="20"/>
        </w:rPr>
      </w:pPr>
      <w:r w:rsidRPr="00906265">
        <w:rPr>
          <w:rFonts w:ascii="Outfit" w:hAnsi="Outfit" w:cs="Arial"/>
          <w:b/>
          <w:bCs/>
          <w:color w:val="000000"/>
          <w:sz w:val="20"/>
          <w:szCs w:val="20"/>
        </w:rPr>
        <w:t>1.19 ADENDAS</w:t>
      </w:r>
    </w:p>
    <w:p w14:paraId="3747BED4" w14:textId="77777777" w:rsidR="003C12C7" w:rsidRPr="00906265" w:rsidRDefault="003C12C7" w:rsidP="0084248F">
      <w:pPr>
        <w:jc w:val="both"/>
        <w:rPr>
          <w:rFonts w:ascii="Outfit" w:hAnsi="Outfit" w:cs="Arial"/>
          <w:b/>
          <w:bCs/>
          <w:color w:val="000000"/>
          <w:sz w:val="20"/>
          <w:szCs w:val="20"/>
        </w:rPr>
      </w:pPr>
    </w:p>
    <w:p w14:paraId="4862618C" w14:textId="77777777" w:rsidR="00844931" w:rsidRPr="00906265" w:rsidRDefault="00844931" w:rsidP="0084248F">
      <w:pPr>
        <w:jc w:val="both"/>
        <w:rPr>
          <w:rFonts w:ascii="Outfit" w:hAnsi="Outfit" w:cs="Arial"/>
          <w:color w:val="000000"/>
          <w:sz w:val="20"/>
          <w:szCs w:val="20"/>
        </w:rPr>
      </w:pPr>
      <w:r w:rsidRPr="00906265">
        <w:rPr>
          <w:rFonts w:ascii="Outfit" w:hAnsi="Outfit" w:cs="Arial"/>
          <w:color w:val="000000"/>
          <w:sz w:val="20"/>
          <w:szCs w:val="20"/>
        </w:rPr>
        <w:t>Si como resultado de las observaciones presentadas por los interesados, las respuestas dadas por la entidad y de lo debatido en las audiencias, en el caso que las hubiere, resulte procedente expedir documentos modificatorios o aclaratorios al pliego de condiciones definitivo o sus anexos, la entidad expedirá la respectiva adenda.</w:t>
      </w:r>
    </w:p>
    <w:p w14:paraId="01451A05" w14:textId="395BED06" w:rsidR="00844931" w:rsidRPr="00906265" w:rsidRDefault="00844931" w:rsidP="0084248F">
      <w:pPr>
        <w:jc w:val="both"/>
        <w:rPr>
          <w:rFonts w:ascii="Outfit" w:hAnsi="Outfit" w:cs="Arial"/>
          <w:color w:val="000000"/>
          <w:sz w:val="20"/>
          <w:szCs w:val="20"/>
        </w:rPr>
      </w:pPr>
      <w:r w:rsidRPr="00906265">
        <w:rPr>
          <w:rFonts w:ascii="Outfit" w:hAnsi="Outfit" w:cs="Arial"/>
          <w:color w:val="000000"/>
          <w:sz w:val="20"/>
          <w:szCs w:val="20"/>
        </w:rPr>
        <w:t>La expedición de las adendas se hará dentro los plazos legales y en el texto de la Adenda se indicará si hay lugar o no a la extensión del término de cierre que resulte necesario para que los proponentes ajusten su propuesta y en caso afirmativo se incluirá el nuevo cronograma.</w:t>
      </w:r>
    </w:p>
    <w:p w14:paraId="16A0E3D0" w14:textId="77777777" w:rsidR="00657157" w:rsidRPr="00906265" w:rsidRDefault="00657157" w:rsidP="0084248F">
      <w:pPr>
        <w:jc w:val="both"/>
        <w:rPr>
          <w:rFonts w:ascii="Outfit" w:hAnsi="Outfit" w:cs="Arial"/>
          <w:color w:val="000000"/>
          <w:sz w:val="20"/>
          <w:szCs w:val="20"/>
        </w:rPr>
      </w:pPr>
    </w:p>
    <w:p w14:paraId="57358348" w14:textId="66E97DE5" w:rsidR="00844931" w:rsidRPr="00906265" w:rsidRDefault="00844931" w:rsidP="0084248F">
      <w:pPr>
        <w:jc w:val="both"/>
        <w:rPr>
          <w:rFonts w:ascii="Outfit" w:hAnsi="Outfit" w:cs="Arial"/>
          <w:color w:val="000000"/>
          <w:sz w:val="20"/>
          <w:szCs w:val="20"/>
        </w:rPr>
      </w:pPr>
      <w:r w:rsidRPr="00906265">
        <w:rPr>
          <w:rFonts w:ascii="Outfit" w:hAnsi="Outfit" w:cs="Arial"/>
          <w:color w:val="000000"/>
          <w:sz w:val="20"/>
          <w:szCs w:val="20"/>
        </w:rPr>
        <w:t>La Entidad dará cumplimiento al artículo 2.2.1.1.2.2.1 del Decreto 1082 de 2015 o aquella que la modifique, adicione o sustituya.</w:t>
      </w:r>
    </w:p>
    <w:p w14:paraId="268FA3EB" w14:textId="6F902D29" w:rsidR="00657157" w:rsidRPr="00906265" w:rsidRDefault="00657157" w:rsidP="0084248F">
      <w:pPr>
        <w:jc w:val="both"/>
        <w:rPr>
          <w:rFonts w:ascii="Outfit" w:hAnsi="Outfit" w:cs="Arial"/>
          <w:color w:val="000000"/>
          <w:sz w:val="20"/>
          <w:szCs w:val="20"/>
        </w:rPr>
      </w:pPr>
    </w:p>
    <w:p w14:paraId="09215FFB" w14:textId="77777777" w:rsidR="00657157" w:rsidRPr="00906265" w:rsidRDefault="00657157" w:rsidP="0084248F">
      <w:pPr>
        <w:jc w:val="both"/>
        <w:rPr>
          <w:rFonts w:ascii="Outfit" w:eastAsia="Times New Roman" w:hAnsi="Outfit" w:cs="Arial"/>
          <w:b/>
          <w:bCs/>
          <w:sz w:val="20"/>
          <w:szCs w:val="20"/>
          <w:lang w:val="es-ES_tradnl" w:eastAsia="es-ES"/>
        </w:rPr>
      </w:pPr>
    </w:p>
    <w:p w14:paraId="3AFA3E11" w14:textId="77777777" w:rsidR="00844931" w:rsidRPr="00906265" w:rsidRDefault="00844931" w:rsidP="0084248F">
      <w:pPr>
        <w:shd w:val="clear" w:color="auto" w:fill="FFFFFF"/>
        <w:contextualSpacing/>
        <w:jc w:val="center"/>
        <w:rPr>
          <w:rFonts w:ascii="Outfit" w:eastAsia="Times New Roman" w:hAnsi="Outfit" w:cs="Arial"/>
          <w:b/>
          <w:bCs/>
          <w:sz w:val="20"/>
          <w:szCs w:val="20"/>
          <w:lang w:val="es-ES_tradnl" w:eastAsia="es-ES"/>
        </w:rPr>
      </w:pPr>
      <w:r w:rsidRPr="00906265">
        <w:rPr>
          <w:rFonts w:ascii="Outfit" w:eastAsia="Times New Roman" w:hAnsi="Outfit" w:cs="Arial"/>
          <w:b/>
          <w:bCs/>
          <w:sz w:val="20"/>
          <w:szCs w:val="20"/>
          <w:lang w:val="es-ES_tradnl" w:eastAsia="es-ES"/>
        </w:rPr>
        <w:t xml:space="preserve">CAPITULO II </w:t>
      </w:r>
    </w:p>
    <w:p w14:paraId="2D2BF502" w14:textId="77777777" w:rsidR="00844931" w:rsidRPr="00906265" w:rsidRDefault="00844931" w:rsidP="00D777A5">
      <w:pPr>
        <w:pStyle w:val="Prrafodelista"/>
        <w:numPr>
          <w:ilvl w:val="0"/>
          <w:numId w:val="79"/>
        </w:numPr>
        <w:shd w:val="clear" w:color="auto" w:fill="FFFFFF"/>
        <w:spacing w:after="0" w:line="240" w:lineRule="auto"/>
        <w:jc w:val="center"/>
        <w:rPr>
          <w:rFonts w:ascii="Outfit" w:eastAsia="Times New Roman" w:hAnsi="Outfit" w:cs="Arial"/>
          <w:b/>
          <w:bCs/>
          <w:sz w:val="20"/>
          <w:szCs w:val="20"/>
          <w:lang w:val="es-ES_tradnl" w:eastAsia="es-ES"/>
        </w:rPr>
      </w:pPr>
      <w:r w:rsidRPr="00906265">
        <w:rPr>
          <w:rFonts w:ascii="Outfit" w:eastAsia="Times New Roman" w:hAnsi="Outfit" w:cs="Arial"/>
          <w:b/>
          <w:bCs/>
          <w:sz w:val="20"/>
          <w:szCs w:val="20"/>
          <w:lang w:val="es-ES_tradnl" w:eastAsia="es-ES"/>
        </w:rPr>
        <w:t>ASPECTOS MÍNIMOS PARA PARTICIPAR EN EL PROCESO</w:t>
      </w:r>
    </w:p>
    <w:p w14:paraId="0A63179C" w14:textId="77777777" w:rsidR="00844931" w:rsidRPr="00906265" w:rsidRDefault="00844931" w:rsidP="0084248F">
      <w:pPr>
        <w:shd w:val="clear" w:color="auto" w:fill="FFFFFF"/>
        <w:contextualSpacing/>
        <w:jc w:val="both"/>
        <w:rPr>
          <w:rFonts w:ascii="Outfit" w:eastAsia="Times New Roman" w:hAnsi="Outfit" w:cs="Arial"/>
          <w:sz w:val="20"/>
          <w:szCs w:val="20"/>
          <w:lang w:val="es-ES_tradnl" w:eastAsia="es-ES"/>
        </w:rPr>
      </w:pPr>
    </w:p>
    <w:p w14:paraId="168D72E6" w14:textId="77777777" w:rsidR="00844931" w:rsidRPr="00906265" w:rsidRDefault="00844931" w:rsidP="0084248F">
      <w:pPr>
        <w:jc w:val="both"/>
        <w:rPr>
          <w:rFonts w:ascii="Outfit" w:hAnsi="Outfit" w:cs="Arial"/>
          <w:b/>
          <w:bCs/>
          <w:color w:val="000000"/>
          <w:sz w:val="20"/>
          <w:szCs w:val="20"/>
        </w:rPr>
      </w:pPr>
      <w:r w:rsidRPr="00906265">
        <w:rPr>
          <w:rFonts w:ascii="Outfit" w:hAnsi="Outfit" w:cs="Arial"/>
          <w:b/>
          <w:bCs/>
          <w:color w:val="000000"/>
          <w:sz w:val="20"/>
          <w:szCs w:val="20"/>
        </w:rPr>
        <w:t xml:space="preserve">2.1 REGISTRO DE LOS PROPONENTES EN LA PLATAFORMA ELECTRÓNICA DEL SECOP II. </w:t>
      </w:r>
    </w:p>
    <w:p w14:paraId="4B7D9003" w14:textId="77777777" w:rsidR="00844931" w:rsidRPr="00906265" w:rsidRDefault="00844931" w:rsidP="0084248F">
      <w:pPr>
        <w:autoSpaceDE w:val="0"/>
        <w:autoSpaceDN w:val="0"/>
        <w:adjustRightInd w:val="0"/>
        <w:jc w:val="both"/>
        <w:rPr>
          <w:rFonts w:ascii="Outfit" w:hAnsi="Outfit" w:cs="Arial"/>
          <w:color w:val="000000"/>
          <w:sz w:val="20"/>
          <w:szCs w:val="20"/>
        </w:rPr>
      </w:pPr>
      <w:r w:rsidRPr="00906265">
        <w:rPr>
          <w:rFonts w:ascii="Outfit" w:hAnsi="Outfit" w:cs="Arial"/>
          <w:color w:val="000000"/>
          <w:sz w:val="20"/>
          <w:szCs w:val="20"/>
        </w:rPr>
        <w:t xml:space="preserve">Para el registro como proveedor consulte siempre el </w:t>
      </w:r>
      <w:r w:rsidRPr="00906265">
        <w:rPr>
          <w:rFonts w:ascii="Outfit" w:hAnsi="Outfit" w:cs="Arial"/>
          <w:i/>
          <w:iCs/>
          <w:color w:val="000000"/>
          <w:sz w:val="20"/>
          <w:szCs w:val="20"/>
        </w:rPr>
        <w:t xml:space="preserve">“Manual de uso del SECOP II Proveedores”. </w:t>
      </w:r>
    </w:p>
    <w:p w14:paraId="2B0A8E3F" w14:textId="77777777" w:rsidR="00844931" w:rsidRPr="00906265" w:rsidRDefault="00844931" w:rsidP="0084248F">
      <w:pPr>
        <w:pStyle w:val="Prrafodelista"/>
        <w:autoSpaceDE w:val="0"/>
        <w:autoSpaceDN w:val="0"/>
        <w:adjustRightInd w:val="0"/>
        <w:spacing w:after="0" w:line="240" w:lineRule="auto"/>
        <w:jc w:val="both"/>
        <w:rPr>
          <w:rFonts w:ascii="Outfit" w:hAnsi="Outfit" w:cs="Arial"/>
          <w:color w:val="000000"/>
          <w:sz w:val="20"/>
          <w:szCs w:val="20"/>
        </w:rPr>
      </w:pPr>
    </w:p>
    <w:p w14:paraId="4EFFC17B" w14:textId="77777777" w:rsidR="00844931" w:rsidRPr="00906265" w:rsidRDefault="00844931" w:rsidP="0084248F">
      <w:pPr>
        <w:autoSpaceDE w:val="0"/>
        <w:autoSpaceDN w:val="0"/>
        <w:adjustRightInd w:val="0"/>
        <w:jc w:val="both"/>
        <w:rPr>
          <w:rFonts w:ascii="Outfit" w:hAnsi="Outfit" w:cs="Arial"/>
          <w:color w:val="000000"/>
          <w:sz w:val="20"/>
          <w:szCs w:val="20"/>
        </w:rPr>
      </w:pPr>
      <w:r w:rsidRPr="00906265">
        <w:rPr>
          <w:rFonts w:ascii="Outfit" w:hAnsi="Outfit" w:cs="Arial"/>
          <w:color w:val="000000"/>
          <w:sz w:val="20"/>
          <w:szCs w:val="20"/>
        </w:rPr>
        <w:t xml:space="preserve">Para la presentación de las ofertas los proponentes deberán encontrarse previamente registrados (inscritos) en la plataforma electrónica del SECOP II. Si usted va a presentar su oferta al Proceso de </w:t>
      </w:r>
      <w:r w:rsidRPr="00906265">
        <w:rPr>
          <w:rFonts w:ascii="Outfit" w:hAnsi="Outfit" w:cs="Arial"/>
          <w:color w:val="000000"/>
          <w:sz w:val="20"/>
          <w:szCs w:val="20"/>
        </w:rPr>
        <w:lastRenderedPageBreak/>
        <w:t xml:space="preserve">Contratación como proponente plural, debe crear la cuenta de la unión temporal o el consorcio a través del SECOP II y presentar la oferta desde esa cuenta. No serán tenidas en cuenta las ofertas de un proponente plural presentadas desde la cuenta de uno de los integrantes de dicho proponente plural. </w:t>
      </w:r>
    </w:p>
    <w:p w14:paraId="44AE672C" w14:textId="77777777" w:rsidR="00844931" w:rsidRPr="00906265" w:rsidRDefault="00844931" w:rsidP="0084248F">
      <w:pPr>
        <w:pStyle w:val="Prrafodelista"/>
        <w:autoSpaceDE w:val="0"/>
        <w:autoSpaceDN w:val="0"/>
        <w:adjustRightInd w:val="0"/>
        <w:spacing w:after="0" w:line="240" w:lineRule="auto"/>
        <w:jc w:val="both"/>
        <w:rPr>
          <w:rFonts w:ascii="Outfit" w:hAnsi="Outfit" w:cs="Arial"/>
          <w:color w:val="000000"/>
          <w:sz w:val="20"/>
          <w:szCs w:val="20"/>
        </w:rPr>
      </w:pPr>
    </w:p>
    <w:p w14:paraId="71B8D481" w14:textId="77777777" w:rsidR="00844931" w:rsidRPr="00906265" w:rsidRDefault="00844931" w:rsidP="0084248F">
      <w:pPr>
        <w:autoSpaceDE w:val="0"/>
        <w:autoSpaceDN w:val="0"/>
        <w:adjustRightInd w:val="0"/>
        <w:rPr>
          <w:rFonts w:ascii="Outfit" w:hAnsi="Outfit" w:cs="Arial"/>
          <w:b/>
          <w:bCs/>
          <w:color w:val="000000"/>
          <w:sz w:val="20"/>
          <w:szCs w:val="20"/>
        </w:rPr>
      </w:pPr>
      <w:r w:rsidRPr="00906265">
        <w:rPr>
          <w:rFonts w:ascii="Outfit" w:hAnsi="Outfit" w:cs="Arial"/>
          <w:b/>
          <w:bCs/>
          <w:color w:val="000000"/>
          <w:sz w:val="20"/>
          <w:szCs w:val="20"/>
        </w:rPr>
        <w:t xml:space="preserve">2.2 PARTICIPANTES EN EL PROCESO DE SELECCIÓN </w:t>
      </w:r>
    </w:p>
    <w:p w14:paraId="5ABD4AAE" w14:textId="77777777" w:rsidR="00844931" w:rsidRPr="00906265" w:rsidRDefault="00844931" w:rsidP="0084248F">
      <w:pPr>
        <w:autoSpaceDE w:val="0"/>
        <w:autoSpaceDN w:val="0"/>
        <w:adjustRightInd w:val="0"/>
        <w:rPr>
          <w:rFonts w:ascii="Outfit" w:hAnsi="Outfit" w:cs="Arial"/>
          <w:b/>
          <w:bCs/>
          <w:color w:val="000000"/>
          <w:sz w:val="20"/>
          <w:szCs w:val="20"/>
        </w:rPr>
      </w:pPr>
    </w:p>
    <w:p w14:paraId="2AE6CBC1" w14:textId="606BCAD1" w:rsidR="00844931" w:rsidRPr="00906265" w:rsidRDefault="00844931" w:rsidP="0084248F">
      <w:pPr>
        <w:jc w:val="both"/>
        <w:rPr>
          <w:rFonts w:ascii="Outfit" w:hAnsi="Outfit" w:cs="Arial"/>
          <w:color w:val="000000"/>
          <w:sz w:val="20"/>
          <w:szCs w:val="20"/>
        </w:rPr>
      </w:pPr>
      <w:r w:rsidRPr="00906265">
        <w:rPr>
          <w:rFonts w:ascii="Outfit" w:hAnsi="Outfit" w:cs="Arial"/>
          <w:color w:val="000000"/>
          <w:sz w:val="20"/>
          <w:szCs w:val="20"/>
        </w:rPr>
        <w:t>Los oferentes interesados en participar en el mismo manifestarán su interés, con el fin de conformar una lista de posibles oferentes, dentro de los tres (3) días hábiles siguientes al acto de apertura de conformidad con lo establecido en el artículo 2.2.1.2.1.2.20 del Decreto Único Reglamentario No. 1082 de 2015.</w:t>
      </w:r>
    </w:p>
    <w:p w14:paraId="22509B54" w14:textId="77777777" w:rsidR="00657157" w:rsidRPr="00906265" w:rsidRDefault="00657157" w:rsidP="0084248F">
      <w:pPr>
        <w:jc w:val="both"/>
        <w:rPr>
          <w:rFonts w:ascii="Outfit" w:hAnsi="Outfit" w:cs="Arial"/>
          <w:color w:val="000000"/>
          <w:sz w:val="20"/>
          <w:szCs w:val="20"/>
        </w:rPr>
      </w:pPr>
    </w:p>
    <w:p w14:paraId="73237D15" w14:textId="5E2B3949" w:rsidR="00844931" w:rsidRPr="00906265" w:rsidRDefault="00844931" w:rsidP="0084248F">
      <w:pPr>
        <w:jc w:val="both"/>
        <w:rPr>
          <w:rFonts w:ascii="Outfit" w:hAnsi="Outfit" w:cs="Arial"/>
          <w:color w:val="000000"/>
          <w:sz w:val="20"/>
          <w:szCs w:val="20"/>
        </w:rPr>
      </w:pPr>
      <w:r w:rsidRPr="00906265">
        <w:rPr>
          <w:rFonts w:ascii="Outfit" w:hAnsi="Outfit" w:cs="Arial"/>
          <w:color w:val="000000"/>
          <w:sz w:val="20"/>
          <w:szCs w:val="20"/>
        </w:rPr>
        <w:t xml:space="preserve">Por lo anterior, los posibles oferentes enviarán una comunicación debidamente suscrita por el proponente, esto es, la persona natural o representante legal de la persona jurídica, </w:t>
      </w:r>
      <w:r w:rsidR="00A52768" w:rsidRPr="00906265">
        <w:rPr>
          <w:rFonts w:ascii="Outfit" w:hAnsi="Outfit" w:cs="Arial"/>
          <w:color w:val="000000"/>
          <w:sz w:val="20"/>
          <w:szCs w:val="20"/>
        </w:rPr>
        <w:t xml:space="preserve">al </w:t>
      </w:r>
      <w:r w:rsidRPr="00906265">
        <w:rPr>
          <w:rFonts w:ascii="Outfit" w:hAnsi="Outfit" w:cs="Arial"/>
          <w:color w:val="000000"/>
          <w:sz w:val="20"/>
          <w:szCs w:val="20"/>
        </w:rPr>
        <w:t>Sistema Electrónico para la Contratación Pública (SECOP II) www.colombiacompra.gov.co donde se manifestará la expresión clara del interés en participar en el proceso, el señalamiento de formas de contacto y comunicaciones eficaces a través de las cuales EL MUNICIPIO podrá informar directamente a cada interesado sobre la fecha y hora de la audiencia pública de sorteo, si hay lugar a ello y se someterá al procedimiento establecido en el artículo 2.2.1.2.1.2.20 del Decreto Único Reglamentario No. 1082 de 2015</w:t>
      </w:r>
      <w:r w:rsidR="00657157" w:rsidRPr="00906265">
        <w:rPr>
          <w:rFonts w:ascii="Outfit" w:hAnsi="Outfit" w:cs="Arial"/>
          <w:color w:val="000000"/>
          <w:sz w:val="20"/>
          <w:szCs w:val="20"/>
        </w:rPr>
        <w:t>.</w:t>
      </w:r>
    </w:p>
    <w:p w14:paraId="4E01D521" w14:textId="77777777" w:rsidR="00657157" w:rsidRPr="00906265" w:rsidRDefault="00657157" w:rsidP="0084248F">
      <w:pPr>
        <w:jc w:val="both"/>
        <w:rPr>
          <w:rFonts w:ascii="Outfit" w:hAnsi="Outfit" w:cs="Arial"/>
          <w:color w:val="000000"/>
          <w:sz w:val="20"/>
          <w:szCs w:val="20"/>
        </w:rPr>
      </w:pPr>
    </w:p>
    <w:p w14:paraId="338283E5" w14:textId="375A2D81" w:rsidR="00844931" w:rsidRPr="00906265" w:rsidRDefault="00844931" w:rsidP="0084248F">
      <w:pPr>
        <w:jc w:val="both"/>
        <w:rPr>
          <w:rFonts w:ascii="Outfit" w:hAnsi="Outfit" w:cs="Arial"/>
          <w:color w:val="000000"/>
          <w:sz w:val="20"/>
          <w:szCs w:val="20"/>
        </w:rPr>
      </w:pPr>
      <w:r w:rsidRPr="00906265">
        <w:rPr>
          <w:rFonts w:ascii="Outfit" w:hAnsi="Outfit" w:cs="Arial"/>
          <w:color w:val="000000"/>
          <w:sz w:val="20"/>
          <w:szCs w:val="20"/>
        </w:rPr>
        <w:t>La manifestación de interés en participar es requisito HABILITANTE, para la presentación de la respectiva oferta, por lo que el oferente que no haya manifestado su interés en participar en el proceso, le será rechazada la propuesta, si es persona natural deben indicar claramente el nombre y apellido, si es persona jurídica debe estar clara su razón social y si es la unión temporal o consocio debe tener claro su nombre.</w:t>
      </w:r>
    </w:p>
    <w:p w14:paraId="19907187" w14:textId="77777777" w:rsidR="00657157" w:rsidRPr="00906265" w:rsidRDefault="00657157" w:rsidP="0084248F">
      <w:pPr>
        <w:jc w:val="both"/>
        <w:rPr>
          <w:rFonts w:ascii="Outfit" w:hAnsi="Outfit" w:cs="Arial"/>
          <w:color w:val="000000"/>
          <w:sz w:val="20"/>
          <w:szCs w:val="20"/>
        </w:rPr>
      </w:pPr>
    </w:p>
    <w:p w14:paraId="310AA602" w14:textId="77777777" w:rsidR="00844931" w:rsidRPr="00906265" w:rsidRDefault="00844931" w:rsidP="0084248F">
      <w:pPr>
        <w:jc w:val="both"/>
        <w:rPr>
          <w:rFonts w:ascii="Outfit" w:hAnsi="Outfit" w:cs="Arial"/>
          <w:color w:val="000000"/>
          <w:sz w:val="20"/>
          <w:szCs w:val="20"/>
        </w:rPr>
      </w:pPr>
      <w:r w:rsidRPr="00906265">
        <w:rPr>
          <w:rFonts w:ascii="Outfit" w:hAnsi="Outfit" w:cs="Arial"/>
          <w:color w:val="000000"/>
          <w:sz w:val="20"/>
          <w:szCs w:val="20"/>
        </w:rPr>
        <w:t>No serán de recibo manifestaciones de interés de integrantes de oferentes plurales por separado, razón por la cual ésta deberá presentarse bajo el nombre del consorcio o unión temporal para que sea tenido en cuenta, identificando claramente sus integrantes.</w:t>
      </w:r>
    </w:p>
    <w:p w14:paraId="008F6EF3" w14:textId="555FFC58" w:rsidR="00844931" w:rsidRPr="00906265" w:rsidRDefault="00844931" w:rsidP="0084248F">
      <w:pPr>
        <w:jc w:val="both"/>
        <w:rPr>
          <w:rFonts w:ascii="Outfit" w:hAnsi="Outfit" w:cs="Arial"/>
          <w:color w:val="000000"/>
          <w:sz w:val="20"/>
          <w:szCs w:val="20"/>
        </w:rPr>
      </w:pPr>
      <w:r w:rsidRPr="00906265">
        <w:rPr>
          <w:rFonts w:ascii="Outfit" w:hAnsi="Outfit" w:cs="Arial"/>
          <w:color w:val="000000"/>
          <w:sz w:val="20"/>
          <w:szCs w:val="20"/>
        </w:rPr>
        <w:t>En caso de no presentarse manifestación de interés dentro del término previsto, EL MUNICIPIO declarará el proceso desierto.</w:t>
      </w:r>
    </w:p>
    <w:p w14:paraId="5E608D90" w14:textId="77777777" w:rsidR="00657157" w:rsidRPr="00906265" w:rsidRDefault="00657157" w:rsidP="0084248F">
      <w:pPr>
        <w:jc w:val="both"/>
        <w:rPr>
          <w:rFonts w:ascii="Outfit" w:hAnsi="Outfit" w:cs="Arial"/>
          <w:color w:val="000000"/>
          <w:sz w:val="20"/>
          <w:szCs w:val="20"/>
        </w:rPr>
      </w:pPr>
    </w:p>
    <w:p w14:paraId="2C737F6E" w14:textId="77777777" w:rsidR="00657157" w:rsidRPr="00906265" w:rsidRDefault="00844931" w:rsidP="0084248F">
      <w:pPr>
        <w:jc w:val="both"/>
        <w:rPr>
          <w:rFonts w:ascii="Outfit" w:hAnsi="Outfit" w:cs="Arial"/>
          <w:color w:val="000000"/>
          <w:sz w:val="20"/>
          <w:szCs w:val="20"/>
        </w:rPr>
      </w:pPr>
      <w:r w:rsidRPr="00906265">
        <w:rPr>
          <w:rFonts w:ascii="Outfit" w:hAnsi="Outfit" w:cs="Arial"/>
          <w:color w:val="000000"/>
          <w:sz w:val="20"/>
          <w:szCs w:val="20"/>
        </w:rPr>
        <w:t>Para tal efecto, EL MUNICIPIO, estableció el Formato de Manifestación de interés, en el FORMATO dispuesto para el efecto, para el diligenciamiento por parte de los posibles oferentes.</w:t>
      </w:r>
    </w:p>
    <w:p w14:paraId="19A01A0D" w14:textId="3923C619" w:rsidR="00844931" w:rsidRPr="00906265" w:rsidRDefault="00844931" w:rsidP="0084248F">
      <w:pPr>
        <w:jc w:val="both"/>
        <w:rPr>
          <w:rFonts w:ascii="Outfit" w:hAnsi="Outfit" w:cs="Arial"/>
          <w:color w:val="000000"/>
          <w:sz w:val="20"/>
          <w:szCs w:val="20"/>
        </w:rPr>
      </w:pPr>
      <w:r w:rsidRPr="00906265">
        <w:rPr>
          <w:rFonts w:ascii="Outfit" w:hAnsi="Outfit" w:cs="Arial"/>
          <w:color w:val="000000"/>
          <w:sz w:val="20"/>
          <w:szCs w:val="20"/>
        </w:rPr>
        <w:t xml:space="preserve"> </w:t>
      </w:r>
    </w:p>
    <w:p w14:paraId="2E1419ED" w14:textId="65EC6A56" w:rsidR="00844931" w:rsidRPr="00906265" w:rsidRDefault="00844931" w:rsidP="0084248F">
      <w:pPr>
        <w:jc w:val="both"/>
        <w:rPr>
          <w:rFonts w:ascii="Outfit" w:hAnsi="Outfit" w:cs="Arial"/>
          <w:b/>
          <w:bCs/>
          <w:color w:val="000000"/>
          <w:sz w:val="20"/>
          <w:szCs w:val="20"/>
        </w:rPr>
      </w:pPr>
      <w:r w:rsidRPr="00906265">
        <w:rPr>
          <w:rFonts w:ascii="Outfit" w:hAnsi="Outfit" w:cs="Arial"/>
          <w:b/>
          <w:bCs/>
          <w:color w:val="000000"/>
          <w:sz w:val="20"/>
          <w:szCs w:val="20"/>
        </w:rPr>
        <w:t>2.3 AUDIENCIA DE SORTEO:</w:t>
      </w:r>
    </w:p>
    <w:p w14:paraId="39B85B1B" w14:textId="77777777" w:rsidR="00657157" w:rsidRPr="00906265" w:rsidRDefault="00657157" w:rsidP="0084248F">
      <w:pPr>
        <w:jc w:val="both"/>
        <w:rPr>
          <w:rFonts w:ascii="Outfit" w:hAnsi="Outfit" w:cs="Arial"/>
          <w:b/>
          <w:bCs/>
          <w:color w:val="000000"/>
          <w:sz w:val="20"/>
          <w:szCs w:val="20"/>
        </w:rPr>
      </w:pPr>
    </w:p>
    <w:p w14:paraId="429A4878" w14:textId="77777777" w:rsidR="00657157" w:rsidRPr="00906265" w:rsidRDefault="00844931" w:rsidP="0084248F">
      <w:pPr>
        <w:jc w:val="both"/>
        <w:rPr>
          <w:rFonts w:ascii="Outfit" w:hAnsi="Outfit" w:cs="Arial"/>
          <w:color w:val="000000"/>
          <w:sz w:val="20"/>
          <w:szCs w:val="20"/>
        </w:rPr>
      </w:pPr>
      <w:r w:rsidRPr="00906265">
        <w:rPr>
          <w:rFonts w:ascii="Outfit" w:hAnsi="Outfit" w:cs="Arial"/>
          <w:color w:val="000000"/>
          <w:sz w:val="20"/>
          <w:szCs w:val="20"/>
        </w:rPr>
        <w:t>De acuerdo con lo establecido en el numeral 2 articulo 2.2.1.2.1.2.20 Decreto Único Reglamentario No. 1082 de 2015, en caso de que el número de posibles oferentes que manifiesten su interés de participar sea superior a diez (10), la SECRETARÍA JURÍDICA podrá dar paso al sorteo de consolidación de oferentes para escoger entre ellos un máximo diez (10) interesados con quienes continuará el Proceso de Contratación.</w:t>
      </w:r>
    </w:p>
    <w:p w14:paraId="543356BA" w14:textId="708BE9EE" w:rsidR="00844931" w:rsidRPr="00906265" w:rsidRDefault="00844931" w:rsidP="0084248F">
      <w:pPr>
        <w:jc w:val="both"/>
        <w:rPr>
          <w:rFonts w:ascii="Outfit" w:hAnsi="Outfit" w:cs="Arial"/>
          <w:color w:val="000000"/>
          <w:sz w:val="20"/>
          <w:szCs w:val="20"/>
        </w:rPr>
      </w:pPr>
      <w:r w:rsidRPr="00906265">
        <w:rPr>
          <w:rFonts w:ascii="Outfit" w:hAnsi="Outfit" w:cs="Arial"/>
          <w:color w:val="000000"/>
          <w:sz w:val="20"/>
          <w:szCs w:val="20"/>
        </w:rPr>
        <w:t xml:space="preserve"> </w:t>
      </w:r>
    </w:p>
    <w:p w14:paraId="5092F38D" w14:textId="753EC5B7" w:rsidR="00844931" w:rsidRPr="00906265" w:rsidRDefault="00844931" w:rsidP="0084248F">
      <w:pPr>
        <w:jc w:val="both"/>
        <w:rPr>
          <w:rFonts w:ascii="Outfit" w:hAnsi="Outfit" w:cs="Arial"/>
          <w:color w:val="000000"/>
          <w:sz w:val="20"/>
          <w:szCs w:val="20"/>
        </w:rPr>
      </w:pPr>
      <w:r w:rsidRPr="00906265">
        <w:rPr>
          <w:rFonts w:ascii="Outfit" w:hAnsi="Outfit" w:cs="Arial"/>
          <w:color w:val="000000"/>
          <w:sz w:val="20"/>
          <w:szCs w:val="20"/>
        </w:rPr>
        <w:t>EL MUNICIPIO informará en el listado de conformación de posibles oferentes si hay audiencia de sorteo el cual se publicará Sistema Electrónico para la Contratación Pública (SECOP II) www.colombiacompra.gov.co, si opta por realizar o no sorteo de consolidación de oferentes en audiencia pública</w:t>
      </w:r>
      <w:r w:rsidR="00657157" w:rsidRPr="00906265">
        <w:rPr>
          <w:rFonts w:ascii="Outfit" w:hAnsi="Outfit" w:cs="Arial"/>
          <w:color w:val="000000"/>
          <w:sz w:val="20"/>
          <w:szCs w:val="20"/>
        </w:rPr>
        <w:t>.</w:t>
      </w:r>
    </w:p>
    <w:p w14:paraId="0433F059" w14:textId="77777777" w:rsidR="00657157" w:rsidRPr="00906265" w:rsidRDefault="00657157" w:rsidP="0084248F">
      <w:pPr>
        <w:jc w:val="both"/>
        <w:rPr>
          <w:rFonts w:ascii="Outfit" w:hAnsi="Outfit" w:cs="Arial"/>
          <w:color w:val="000000"/>
          <w:sz w:val="20"/>
          <w:szCs w:val="20"/>
        </w:rPr>
      </w:pPr>
    </w:p>
    <w:p w14:paraId="30963F71" w14:textId="57984B57" w:rsidR="00844931" w:rsidRPr="00906265" w:rsidRDefault="00844931" w:rsidP="0084248F">
      <w:pPr>
        <w:jc w:val="both"/>
        <w:rPr>
          <w:rFonts w:ascii="Outfit" w:hAnsi="Outfit" w:cs="Arial"/>
          <w:color w:val="000000"/>
          <w:sz w:val="20"/>
          <w:szCs w:val="20"/>
        </w:rPr>
      </w:pPr>
      <w:r w:rsidRPr="00906265">
        <w:rPr>
          <w:rFonts w:ascii="Outfit" w:hAnsi="Outfit" w:cs="Arial"/>
          <w:color w:val="000000"/>
          <w:sz w:val="20"/>
          <w:szCs w:val="20"/>
        </w:rPr>
        <w:t>En caso de llevar a cabo la audiencia pública, esta estará dirigida por la secretaria jurídica. Igualmente, ejercerá la veeduría de este proceso el jefe de la oficina de control interno o su delegado.</w:t>
      </w:r>
    </w:p>
    <w:p w14:paraId="088F2D9D" w14:textId="77777777" w:rsidR="00657157" w:rsidRPr="00906265" w:rsidRDefault="00657157" w:rsidP="0084248F">
      <w:pPr>
        <w:jc w:val="both"/>
        <w:rPr>
          <w:rFonts w:ascii="Outfit" w:hAnsi="Outfit" w:cs="Arial"/>
          <w:color w:val="000000"/>
          <w:sz w:val="20"/>
          <w:szCs w:val="20"/>
        </w:rPr>
      </w:pPr>
    </w:p>
    <w:p w14:paraId="0F0C9604" w14:textId="77D58DD0" w:rsidR="00844931" w:rsidRPr="00906265" w:rsidRDefault="00844931" w:rsidP="0084248F">
      <w:pPr>
        <w:jc w:val="both"/>
        <w:rPr>
          <w:rFonts w:ascii="Outfit" w:hAnsi="Outfit" w:cs="Arial"/>
          <w:color w:val="000000"/>
          <w:sz w:val="20"/>
          <w:szCs w:val="20"/>
        </w:rPr>
      </w:pPr>
      <w:r w:rsidRPr="00906265">
        <w:rPr>
          <w:rFonts w:ascii="Outfit" w:hAnsi="Outfit" w:cs="Arial"/>
          <w:color w:val="000000"/>
          <w:sz w:val="20"/>
          <w:szCs w:val="20"/>
        </w:rPr>
        <w:t>Se levantará un acta en la que conste el orden del día y lo acontecido en dicha audiencia pública.</w:t>
      </w:r>
    </w:p>
    <w:p w14:paraId="56AE6417" w14:textId="77777777" w:rsidR="00657157" w:rsidRPr="00906265" w:rsidRDefault="00657157" w:rsidP="0084248F">
      <w:pPr>
        <w:jc w:val="both"/>
        <w:rPr>
          <w:rFonts w:ascii="Outfit" w:hAnsi="Outfit" w:cs="Arial"/>
          <w:color w:val="000000"/>
          <w:sz w:val="20"/>
          <w:szCs w:val="20"/>
        </w:rPr>
      </w:pPr>
    </w:p>
    <w:p w14:paraId="70E3C143" w14:textId="77777777" w:rsidR="00844931" w:rsidRPr="00906265" w:rsidRDefault="00844931" w:rsidP="0084248F">
      <w:pPr>
        <w:jc w:val="both"/>
        <w:rPr>
          <w:rFonts w:ascii="Outfit" w:hAnsi="Outfit" w:cs="Arial"/>
          <w:color w:val="000000"/>
          <w:sz w:val="20"/>
          <w:szCs w:val="20"/>
        </w:rPr>
      </w:pPr>
      <w:r w:rsidRPr="00906265">
        <w:rPr>
          <w:rFonts w:ascii="Outfit" w:hAnsi="Outfit" w:cs="Arial"/>
          <w:color w:val="000000"/>
          <w:sz w:val="20"/>
          <w:szCs w:val="20"/>
        </w:rPr>
        <w:t>La asistencia al sorteo de oferentes interesados no es obligatoria, los diez (10) que conformen el listado serán los habilitados para presentar propuesta.</w:t>
      </w:r>
    </w:p>
    <w:p w14:paraId="6C7A0ED0" w14:textId="77777777" w:rsidR="00844931" w:rsidRPr="00906265" w:rsidRDefault="00844931" w:rsidP="0084248F">
      <w:pPr>
        <w:jc w:val="both"/>
        <w:rPr>
          <w:rFonts w:ascii="Outfit" w:hAnsi="Outfit" w:cs="Arial"/>
          <w:color w:val="000000"/>
          <w:sz w:val="20"/>
          <w:szCs w:val="20"/>
        </w:rPr>
      </w:pPr>
      <w:r w:rsidRPr="00906265">
        <w:rPr>
          <w:rFonts w:ascii="Outfit" w:hAnsi="Outfit" w:cs="Arial"/>
          <w:color w:val="000000"/>
          <w:sz w:val="20"/>
          <w:szCs w:val="20"/>
        </w:rPr>
        <w:t>La audiencia pública de sorteo seguirá el siguiente orden del día:</w:t>
      </w:r>
    </w:p>
    <w:p w14:paraId="21973BEC" w14:textId="77777777" w:rsidR="00844931" w:rsidRPr="00906265" w:rsidRDefault="00844931" w:rsidP="0084248F">
      <w:pPr>
        <w:jc w:val="both"/>
        <w:rPr>
          <w:rFonts w:ascii="Outfit" w:hAnsi="Outfit" w:cs="Arial"/>
          <w:color w:val="000000"/>
          <w:sz w:val="20"/>
          <w:szCs w:val="20"/>
        </w:rPr>
      </w:pPr>
      <w:r w:rsidRPr="00906265">
        <w:rPr>
          <w:rFonts w:ascii="Outfit" w:hAnsi="Outfit" w:cs="Arial"/>
          <w:color w:val="000000"/>
          <w:sz w:val="20"/>
          <w:szCs w:val="20"/>
        </w:rPr>
        <w:t xml:space="preserve">1. Presentación del proceso de selección </w:t>
      </w:r>
    </w:p>
    <w:p w14:paraId="41E2980A" w14:textId="77777777" w:rsidR="00844931" w:rsidRPr="00906265" w:rsidRDefault="00844931" w:rsidP="0084248F">
      <w:pPr>
        <w:jc w:val="both"/>
        <w:rPr>
          <w:rFonts w:ascii="Outfit" w:hAnsi="Outfit" w:cs="Arial"/>
          <w:color w:val="000000"/>
          <w:sz w:val="20"/>
          <w:szCs w:val="20"/>
        </w:rPr>
      </w:pPr>
      <w:r w:rsidRPr="00906265">
        <w:rPr>
          <w:rFonts w:ascii="Outfit" w:hAnsi="Outfit" w:cs="Arial"/>
          <w:color w:val="000000"/>
          <w:sz w:val="20"/>
          <w:szCs w:val="20"/>
        </w:rPr>
        <w:t xml:space="preserve">2. Lectura de lista de inscripción de oferentes interesados </w:t>
      </w:r>
    </w:p>
    <w:p w14:paraId="2CEF802A" w14:textId="77777777" w:rsidR="00844931" w:rsidRPr="00906265" w:rsidRDefault="00844931" w:rsidP="0084248F">
      <w:pPr>
        <w:jc w:val="both"/>
        <w:rPr>
          <w:rFonts w:ascii="Outfit" w:hAnsi="Outfit" w:cs="Arial"/>
          <w:color w:val="000000"/>
          <w:sz w:val="20"/>
          <w:szCs w:val="20"/>
        </w:rPr>
      </w:pPr>
      <w:r w:rsidRPr="00906265">
        <w:rPr>
          <w:rFonts w:ascii="Outfit" w:hAnsi="Outfit" w:cs="Arial"/>
          <w:color w:val="000000"/>
          <w:sz w:val="20"/>
          <w:szCs w:val="20"/>
        </w:rPr>
        <w:t xml:space="preserve">3. Conformación de lista y firma de asistencia de oferentes interesados presentes al sorteo. </w:t>
      </w:r>
    </w:p>
    <w:p w14:paraId="7B149E80" w14:textId="77777777" w:rsidR="00844931" w:rsidRPr="00906265" w:rsidRDefault="00844931" w:rsidP="0084248F">
      <w:pPr>
        <w:jc w:val="both"/>
        <w:rPr>
          <w:rFonts w:ascii="Outfit" w:hAnsi="Outfit" w:cs="Arial"/>
          <w:color w:val="000000"/>
          <w:sz w:val="20"/>
          <w:szCs w:val="20"/>
        </w:rPr>
      </w:pPr>
      <w:r w:rsidRPr="00906265">
        <w:rPr>
          <w:rFonts w:ascii="Outfit" w:hAnsi="Outfit" w:cs="Arial"/>
          <w:color w:val="000000"/>
          <w:sz w:val="20"/>
          <w:szCs w:val="20"/>
        </w:rPr>
        <w:t xml:space="preserve">4. Lectura de procedimiento del sorteo </w:t>
      </w:r>
    </w:p>
    <w:p w14:paraId="61118D22" w14:textId="77777777" w:rsidR="00844931" w:rsidRPr="00906265" w:rsidRDefault="00844931" w:rsidP="0084248F">
      <w:pPr>
        <w:jc w:val="both"/>
        <w:rPr>
          <w:rFonts w:ascii="Outfit" w:hAnsi="Outfit" w:cs="Arial"/>
          <w:color w:val="000000"/>
          <w:sz w:val="20"/>
          <w:szCs w:val="20"/>
        </w:rPr>
      </w:pPr>
      <w:r w:rsidRPr="00906265">
        <w:rPr>
          <w:rFonts w:ascii="Outfit" w:hAnsi="Outfit" w:cs="Arial"/>
          <w:color w:val="000000"/>
          <w:sz w:val="20"/>
          <w:szCs w:val="20"/>
        </w:rPr>
        <w:lastRenderedPageBreak/>
        <w:t xml:space="preserve">5. Sorteo de oferentes interesados  </w:t>
      </w:r>
    </w:p>
    <w:p w14:paraId="79603C45" w14:textId="30E6B8AD" w:rsidR="00844931" w:rsidRPr="00906265" w:rsidRDefault="00844931" w:rsidP="0084248F">
      <w:pPr>
        <w:jc w:val="both"/>
        <w:rPr>
          <w:rFonts w:ascii="Outfit" w:hAnsi="Outfit" w:cs="Arial"/>
          <w:color w:val="000000"/>
          <w:sz w:val="20"/>
          <w:szCs w:val="20"/>
        </w:rPr>
      </w:pPr>
      <w:r w:rsidRPr="00906265">
        <w:rPr>
          <w:rFonts w:ascii="Outfit" w:hAnsi="Outfit" w:cs="Arial"/>
          <w:color w:val="000000"/>
          <w:sz w:val="20"/>
          <w:szCs w:val="20"/>
        </w:rPr>
        <w:t xml:space="preserve">El sorteo se hará mediante el método de suerte y azar MEDIANTE SISTEMA </w:t>
      </w:r>
      <w:r w:rsidR="00BA3940" w:rsidRPr="00906265">
        <w:rPr>
          <w:rFonts w:ascii="Outfit" w:hAnsi="Outfit" w:cs="Arial"/>
          <w:color w:val="000000"/>
          <w:sz w:val="20"/>
          <w:szCs w:val="20"/>
        </w:rPr>
        <w:t>DE BALOTAS</w:t>
      </w:r>
      <w:r w:rsidRPr="00906265">
        <w:rPr>
          <w:rFonts w:ascii="Outfit" w:hAnsi="Outfit" w:cs="Arial"/>
          <w:color w:val="000000"/>
          <w:sz w:val="20"/>
          <w:szCs w:val="20"/>
        </w:rPr>
        <w:t xml:space="preserve"> y se realizará de acuerdo con el siguiente procedimiento: </w:t>
      </w:r>
    </w:p>
    <w:p w14:paraId="7BF52AFC" w14:textId="77777777" w:rsidR="00844931" w:rsidRPr="00906265" w:rsidRDefault="00844931" w:rsidP="0084248F">
      <w:pPr>
        <w:jc w:val="both"/>
        <w:rPr>
          <w:rFonts w:ascii="Outfit" w:hAnsi="Outfit" w:cs="Arial"/>
          <w:color w:val="000000"/>
          <w:sz w:val="20"/>
          <w:szCs w:val="20"/>
        </w:rPr>
      </w:pPr>
      <w:r w:rsidRPr="00906265">
        <w:rPr>
          <w:rFonts w:ascii="Outfit" w:hAnsi="Outfit" w:cs="Arial"/>
          <w:color w:val="000000"/>
          <w:sz w:val="20"/>
          <w:szCs w:val="20"/>
        </w:rPr>
        <w:t xml:space="preserve">a) Se introducirá en un sobre o bolsa amplio y debidamente protegido, el número de balotas igual al número de inscritos, diez (10) de las cuales serán de color blanco y las demás rojas. </w:t>
      </w:r>
    </w:p>
    <w:p w14:paraId="077EF292" w14:textId="77777777" w:rsidR="00844931" w:rsidRPr="00906265" w:rsidRDefault="00844931" w:rsidP="0084248F">
      <w:pPr>
        <w:jc w:val="both"/>
        <w:rPr>
          <w:rFonts w:ascii="Outfit" w:hAnsi="Outfit" w:cs="Arial"/>
          <w:color w:val="000000"/>
          <w:sz w:val="20"/>
          <w:szCs w:val="20"/>
        </w:rPr>
      </w:pPr>
      <w:r w:rsidRPr="00906265">
        <w:rPr>
          <w:rFonts w:ascii="Outfit" w:hAnsi="Outfit" w:cs="Arial"/>
          <w:color w:val="000000"/>
          <w:sz w:val="20"/>
          <w:szCs w:val="20"/>
        </w:rPr>
        <w:t xml:space="preserve">b) Posteriormente sustraerán los oferentes interesados las balotas de una en una, en el estricto orden de inscripción de oferentes interesados. </w:t>
      </w:r>
    </w:p>
    <w:p w14:paraId="2C2C899B" w14:textId="77777777" w:rsidR="00844931" w:rsidRPr="00906265" w:rsidRDefault="00844931" w:rsidP="0084248F">
      <w:pPr>
        <w:jc w:val="both"/>
        <w:rPr>
          <w:rFonts w:ascii="Outfit" w:hAnsi="Outfit" w:cs="Arial"/>
          <w:color w:val="000000"/>
          <w:sz w:val="20"/>
          <w:szCs w:val="20"/>
        </w:rPr>
      </w:pPr>
      <w:r w:rsidRPr="00906265">
        <w:rPr>
          <w:rFonts w:ascii="Outfit" w:hAnsi="Outfit" w:cs="Arial"/>
          <w:color w:val="000000"/>
          <w:sz w:val="20"/>
          <w:szCs w:val="20"/>
        </w:rPr>
        <w:t xml:space="preserve">c) Los oferentes interesados que saquen la balota blanca quedarán inscritos en el acta de verificación de inscripción y sorteo de oferentes, para continuar con el proceso en curso. </w:t>
      </w:r>
    </w:p>
    <w:p w14:paraId="43A7CC7C" w14:textId="7B42A62F" w:rsidR="00844931" w:rsidRPr="00906265" w:rsidRDefault="00844931" w:rsidP="0084248F">
      <w:pPr>
        <w:jc w:val="both"/>
        <w:rPr>
          <w:rStyle w:val="Hipervnculo"/>
          <w:rFonts w:ascii="Outfit" w:hAnsi="Outfit" w:cs="Arial"/>
          <w:sz w:val="20"/>
          <w:szCs w:val="20"/>
        </w:rPr>
      </w:pPr>
      <w:r w:rsidRPr="00906265">
        <w:rPr>
          <w:rFonts w:ascii="Outfit" w:hAnsi="Outfit" w:cs="Arial"/>
          <w:color w:val="000000"/>
          <w:sz w:val="20"/>
          <w:szCs w:val="20"/>
        </w:rPr>
        <w:t xml:space="preserve">d) Una vez seleccionados se publicará la lista de OFERENTES en el Sistema Electrónico para la Contratación Pública (SECOP II) </w:t>
      </w:r>
      <w:hyperlink r:id="rId11" w:history="1">
        <w:r w:rsidRPr="00906265">
          <w:rPr>
            <w:rStyle w:val="Hipervnculo"/>
            <w:rFonts w:ascii="Outfit" w:hAnsi="Outfit" w:cs="Arial"/>
            <w:sz w:val="20"/>
            <w:szCs w:val="20"/>
          </w:rPr>
          <w:t>www.colombiacompra.gov.co</w:t>
        </w:r>
      </w:hyperlink>
    </w:p>
    <w:p w14:paraId="46EE657D" w14:textId="77777777" w:rsidR="00657157" w:rsidRPr="00906265" w:rsidRDefault="00657157" w:rsidP="0084248F">
      <w:pPr>
        <w:jc w:val="both"/>
        <w:rPr>
          <w:rFonts w:ascii="Outfit" w:hAnsi="Outfit" w:cs="Arial"/>
          <w:color w:val="000000"/>
          <w:sz w:val="20"/>
          <w:szCs w:val="20"/>
        </w:rPr>
      </w:pPr>
    </w:p>
    <w:p w14:paraId="175C8E56" w14:textId="77777777" w:rsidR="00844931" w:rsidRPr="00906265" w:rsidRDefault="00844931" w:rsidP="0084248F">
      <w:pPr>
        <w:autoSpaceDE w:val="0"/>
        <w:autoSpaceDN w:val="0"/>
        <w:adjustRightInd w:val="0"/>
        <w:rPr>
          <w:rFonts w:ascii="Outfit" w:hAnsi="Outfit" w:cs="Arial"/>
          <w:b/>
          <w:bCs/>
          <w:color w:val="000000"/>
          <w:sz w:val="20"/>
          <w:szCs w:val="20"/>
        </w:rPr>
      </w:pPr>
      <w:r w:rsidRPr="00906265">
        <w:rPr>
          <w:rFonts w:ascii="Outfit" w:hAnsi="Outfit" w:cs="Arial"/>
          <w:b/>
          <w:bCs/>
          <w:color w:val="000000"/>
          <w:sz w:val="20"/>
          <w:szCs w:val="20"/>
        </w:rPr>
        <w:t>2.4</w:t>
      </w:r>
      <w:r w:rsidRPr="00906265">
        <w:rPr>
          <w:rFonts w:ascii="Outfit" w:hAnsi="Outfit" w:cs="Arial"/>
          <w:color w:val="000000"/>
          <w:sz w:val="20"/>
          <w:szCs w:val="20"/>
        </w:rPr>
        <w:t xml:space="preserve"> </w:t>
      </w:r>
      <w:r w:rsidRPr="00906265">
        <w:rPr>
          <w:rFonts w:ascii="Outfit" w:hAnsi="Outfit" w:cs="Arial"/>
          <w:b/>
          <w:bCs/>
          <w:color w:val="000000"/>
          <w:sz w:val="20"/>
          <w:szCs w:val="20"/>
        </w:rPr>
        <w:t>PRESENTACIÓN DE LAS PROPUESTAS.</w:t>
      </w:r>
    </w:p>
    <w:p w14:paraId="54CD3230" w14:textId="77777777" w:rsidR="00844931" w:rsidRPr="00906265" w:rsidRDefault="00844931" w:rsidP="0084248F">
      <w:pPr>
        <w:autoSpaceDE w:val="0"/>
        <w:autoSpaceDN w:val="0"/>
        <w:adjustRightInd w:val="0"/>
        <w:rPr>
          <w:rFonts w:ascii="Outfit" w:hAnsi="Outfit" w:cs="Arial"/>
          <w:color w:val="000000"/>
          <w:sz w:val="20"/>
          <w:szCs w:val="20"/>
        </w:rPr>
      </w:pPr>
    </w:p>
    <w:p w14:paraId="5F0B3713" w14:textId="77777777" w:rsidR="00844931" w:rsidRPr="00906265" w:rsidRDefault="00844931" w:rsidP="0084248F">
      <w:pPr>
        <w:autoSpaceDE w:val="0"/>
        <w:autoSpaceDN w:val="0"/>
        <w:adjustRightInd w:val="0"/>
        <w:rPr>
          <w:rFonts w:ascii="Outfit" w:hAnsi="Outfit" w:cs="Arial"/>
          <w:b/>
          <w:bCs/>
          <w:color w:val="000000"/>
          <w:sz w:val="20"/>
          <w:szCs w:val="20"/>
        </w:rPr>
      </w:pPr>
      <w:r w:rsidRPr="00906265">
        <w:rPr>
          <w:rFonts w:ascii="Outfit" w:hAnsi="Outfit" w:cs="Arial"/>
          <w:color w:val="000000"/>
          <w:sz w:val="20"/>
          <w:szCs w:val="20"/>
        </w:rPr>
        <w:t xml:space="preserve">Para la presentación de la oferta, modificación y retiro consulte siempre la </w:t>
      </w:r>
      <w:r w:rsidRPr="00906265">
        <w:rPr>
          <w:rFonts w:ascii="Outfit" w:hAnsi="Outfit" w:cs="Arial"/>
          <w:b/>
          <w:bCs/>
          <w:i/>
          <w:iCs/>
          <w:color w:val="000000"/>
          <w:sz w:val="20"/>
          <w:szCs w:val="20"/>
        </w:rPr>
        <w:t>“Guía rápida para presentación de ofertas en el SECOP II</w:t>
      </w:r>
      <w:r w:rsidRPr="00906265">
        <w:rPr>
          <w:rFonts w:ascii="Outfit" w:hAnsi="Outfit" w:cs="Arial"/>
          <w:b/>
          <w:bCs/>
          <w:color w:val="000000"/>
          <w:sz w:val="20"/>
          <w:szCs w:val="20"/>
        </w:rPr>
        <w:t xml:space="preserve">”. </w:t>
      </w:r>
    </w:p>
    <w:p w14:paraId="4C4CB35C" w14:textId="77777777" w:rsidR="00844931" w:rsidRPr="00906265" w:rsidRDefault="00844931" w:rsidP="0084248F">
      <w:pPr>
        <w:autoSpaceDE w:val="0"/>
        <w:autoSpaceDN w:val="0"/>
        <w:adjustRightInd w:val="0"/>
        <w:rPr>
          <w:rFonts w:ascii="Outfit" w:hAnsi="Outfit" w:cs="Arial"/>
          <w:color w:val="000000"/>
          <w:sz w:val="20"/>
          <w:szCs w:val="20"/>
        </w:rPr>
      </w:pPr>
    </w:p>
    <w:p w14:paraId="3589B9FF" w14:textId="77777777" w:rsidR="00844931" w:rsidRPr="00906265" w:rsidRDefault="00844931" w:rsidP="0084248F">
      <w:pPr>
        <w:autoSpaceDE w:val="0"/>
        <w:autoSpaceDN w:val="0"/>
        <w:adjustRightInd w:val="0"/>
        <w:jc w:val="both"/>
        <w:rPr>
          <w:rFonts w:ascii="Outfit" w:hAnsi="Outfit" w:cs="Arial"/>
          <w:color w:val="000000"/>
          <w:sz w:val="20"/>
          <w:szCs w:val="20"/>
        </w:rPr>
      </w:pPr>
      <w:r w:rsidRPr="00906265">
        <w:rPr>
          <w:rFonts w:ascii="Outfit" w:hAnsi="Outfit" w:cs="Arial"/>
          <w:color w:val="000000"/>
          <w:sz w:val="20"/>
          <w:szCs w:val="20"/>
        </w:rPr>
        <w:t xml:space="preserve">La presentación de la propuesta implica que el proponente ha analizado a cabalidad los diferentes aspectos y requisitos y que tiene conocimiento de los documentos del proceso, así como la aceptación de todas las condiciones establecidas en el pliego de condiciones, sus formatos y anexos. La propuesta debe sujetarse a las condiciones, plazos y demás aspectos contemplados en el pliego de condiciones. </w:t>
      </w:r>
    </w:p>
    <w:p w14:paraId="7FB142DA" w14:textId="77777777" w:rsidR="00844931" w:rsidRPr="00906265" w:rsidRDefault="00844931" w:rsidP="0084248F">
      <w:pPr>
        <w:autoSpaceDE w:val="0"/>
        <w:autoSpaceDN w:val="0"/>
        <w:adjustRightInd w:val="0"/>
        <w:rPr>
          <w:rFonts w:ascii="Outfit" w:hAnsi="Outfit" w:cs="Arial"/>
          <w:color w:val="000000"/>
          <w:sz w:val="20"/>
          <w:szCs w:val="20"/>
        </w:rPr>
      </w:pPr>
    </w:p>
    <w:p w14:paraId="4E5E8F85" w14:textId="77777777" w:rsidR="00844931" w:rsidRPr="00906265" w:rsidRDefault="00844931" w:rsidP="0084248F">
      <w:pPr>
        <w:autoSpaceDE w:val="0"/>
        <w:autoSpaceDN w:val="0"/>
        <w:adjustRightInd w:val="0"/>
        <w:rPr>
          <w:rFonts w:ascii="Outfit" w:hAnsi="Outfit" w:cs="Arial"/>
          <w:color w:val="000000"/>
          <w:sz w:val="20"/>
          <w:szCs w:val="20"/>
        </w:rPr>
      </w:pPr>
      <w:r w:rsidRPr="00906265">
        <w:rPr>
          <w:rFonts w:ascii="Outfit" w:hAnsi="Outfit" w:cs="Arial"/>
          <w:color w:val="000000"/>
          <w:sz w:val="20"/>
          <w:szCs w:val="20"/>
        </w:rPr>
        <w:t xml:space="preserve">Sólo se aceptarán las propuestas que se carguen en la plataforma electrónica dentro de la fecha y hora señalada en el cronograma; después de la hora y fecha límite establecido para la presentación de ofertas, el sistema se cerrará y no permitirá adelantar actividad alguna relacionada con la presentación de la oferta. </w:t>
      </w:r>
    </w:p>
    <w:p w14:paraId="1CB4B191" w14:textId="77777777" w:rsidR="00844931" w:rsidRPr="00906265" w:rsidRDefault="00844931" w:rsidP="0084248F">
      <w:pPr>
        <w:autoSpaceDE w:val="0"/>
        <w:autoSpaceDN w:val="0"/>
        <w:adjustRightInd w:val="0"/>
        <w:rPr>
          <w:rFonts w:ascii="Outfit" w:hAnsi="Outfit" w:cs="Arial"/>
          <w:color w:val="000000"/>
          <w:sz w:val="20"/>
          <w:szCs w:val="20"/>
        </w:rPr>
      </w:pPr>
    </w:p>
    <w:p w14:paraId="5B0CCFC1" w14:textId="77777777" w:rsidR="00844931" w:rsidRPr="00906265" w:rsidRDefault="00844931" w:rsidP="0084248F">
      <w:pPr>
        <w:shd w:val="clear" w:color="auto" w:fill="FFFFFF"/>
        <w:contextualSpacing/>
        <w:jc w:val="both"/>
        <w:rPr>
          <w:rFonts w:ascii="Outfit" w:hAnsi="Outfit" w:cs="Arial"/>
          <w:color w:val="000000"/>
          <w:sz w:val="20"/>
          <w:szCs w:val="20"/>
        </w:rPr>
      </w:pPr>
      <w:r w:rsidRPr="00906265">
        <w:rPr>
          <w:rFonts w:ascii="Outfit" w:hAnsi="Outfit" w:cs="Arial"/>
          <w:color w:val="000000"/>
          <w:sz w:val="20"/>
          <w:szCs w:val="20"/>
        </w:rPr>
        <w:t>No se admitirán propuestas enviadas por correo, fax o cualquier otro medio distinto al Sistema Electrónico de Contratación Pública (SECOP II), ni las que sean presentadas con posterioridad a la hora exacta de la</w:t>
      </w:r>
      <w:r w:rsidRPr="00906265">
        <w:rPr>
          <w:rFonts w:ascii="Outfit" w:hAnsi="Outfit" w:cs="Arial"/>
          <w:sz w:val="20"/>
          <w:szCs w:val="20"/>
        </w:rPr>
        <w:t xml:space="preserve"> </w:t>
      </w:r>
      <w:r w:rsidRPr="00906265">
        <w:rPr>
          <w:rFonts w:ascii="Outfit" w:hAnsi="Outfit" w:cs="Arial"/>
          <w:color w:val="000000"/>
          <w:sz w:val="20"/>
          <w:szCs w:val="20"/>
        </w:rPr>
        <w:t>fecha de cierre, excepto frente a la indisponibilidad del SECOP II. Culminado el plazo para presentar ofertas, no se admitirá modificación alguna o retiro de la propuesta.</w:t>
      </w:r>
    </w:p>
    <w:p w14:paraId="158B1547" w14:textId="77777777" w:rsidR="00844931" w:rsidRPr="00906265" w:rsidRDefault="00844931" w:rsidP="0084248F">
      <w:pPr>
        <w:shd w:val="clear" w:color="auto" w:fill="FFFFFF"/>
        <w:contextualSpacing/>
        <w:jc w:val="both"/>
        <w:rPr>
          <w:rFonts w:ascii="Outfit" w:hAnsi="Outfit" w:cs="Arial"/>
          <w:color w:val="000000"/>
          <w:sz w:val="20"/>
          <w:szCs w:val="20"/>
        </w:rPr>
      </w:pPr>
    </w:p>
    <w:p w14:paraId="13BC096E" w14:textId="77777777" w:rsidR="00844931" w:rsidRPr="00906265" w:rsidRDefault="00844931" w:rsidP="0084248F">
      <w:pPr>
        <w:shd w:val="clear" w:color="auto" w:fill="FFFFFF"/>
        <w:contextualSpacing/>
        <w:jc w:val="both"/>
        <w:rPr>
          <w:rFonts w:ascii="Outfit" w:hAnsi="Outfit" w:cs="Arial"/>
          <w:color w:val="000000"/>
          <w:sz w:val="20"/>
          <w:szCs w:val="20"/>
        </w:rPr>
      </w:pPr>
      <w:r w:rsidRPr="00906265">
        <w:rPr>
          <w:rFonts w:ascii="Outfit" w:hAnsi="Outfit" w:cs="Arial"/>
          <w:color w:val="000000"/>
          <w:sz w:val="20"/>
          <w:szCs w:val="20"/>
        </w:rPr>
        <w:t>La oferta no debe tener tachones, borrones o enmendaduras que hagan dudar sobre el contenido de la propuesta. Cualquier enmendadura que contenga la oferta, deberá ser aclarada y validada por el oferente en la misma propuesta antes del cierre de la selección.</w:t>
      </w:r>
    </w:p>
    <w:p w14:paraId="2FC28320" w14:textId="77777777" w:rsidR="00844931" w:rsidRPr="00906265" w:rsidRDefault="00844931" w:rsidP="0084248F">
      <w:pPr>
        <w:shd w:val="clear" w:color="auto" w:fill="FFFFFF"/>
        <w:contextualSpacing/>
        <w:jc w:val="both"/>
        <w:rPr>
          <w:rFonts w:ascii="Outfit" w:hAnsi="Outfit" w:cs="Arial"/>
          <w:color w:val="000000"/>
          <w:sz w:val="20"/>
          <w:szCs w:val="20"/>
        </w:rPr>
      </w:pPr>
    </w:p>
    <w:p w14:paraId="542D2503" w14:textId="77777777" w:rsidR="00844931" w:rsidRPr="00906265" w:rsidRDefault="00844931" w:rsidP="0084248F">
      <w:pPr>
        <w:shd w:val="clear" w:color="auto" w:fill="FFFFFF"/>
        <w:contextualSpacing/>
        <w:jc w:val="both"/>
        <w:rPr>
          <w:rFonts w:ascii="Outfit" w:hAnsi="Outfit" w:cs="Arial"/>
          <w:color w:val="000000"/>
          <w:sz w:val="20"/>
          <w:szCs w:val="20"/>
        </w:rPr>
      </w:pPr>
      <w:r w:rsidRPr="00906265">
        <w:rPr>
          <w:rFonts w:ascii="Outfit" w:hAnsi="Outfit" w:cs="Arial"/>
          <w:color w:val="000000"/>
          <w:sz w:val="20"/>
          <w:szCs w:val="20"/>
        </w:rPr>
        <w:t>En el evento de presentarse una Indisponibilidad del SECOP II ya sea de forma general o particular, el proponente debe seguir todas las instrucciones señaladas en el “Protocolo de indisponibilidad del SECOP II”, crear el respectivo caso ante Colombia Compra Eficiente.</w:t>
      </w:r>
    </w:p>
    <w:p w14:paraId="62F1BB61" w14:textId="77777777" w:rsidR="00844931" w:rsidRPr="00906265" w:rsidRDefault="00844931" w:rsidP="0084248F">
      <w:pPr>
        <w:shd w:val="clear" w:color="auto" w:fill="FFFFFF"/>
        <w:contextualSpacing/>
        <w:jc w:val="both"/>
        <w:rPr>
          <w:rFonts w:ascii="Outfit" w:hAnsi="Outfit" w:cs="Arial"/>
          <w:color w:val="000000"/>
          <w:sz w:val="20"/>
          <w:szCs w:val="20"/>
        </w:rPr>
      </w:pPr>
    </w:p>
    <w:p w14:paraId="6EAE6987" w14:textId="77777777" w:rsidR="00844931" w:rsidRPr="00906265" w:rsidRDefault="00844931" w:rsidP="0084248F">
      <w:pPr>
        <w:shd w:val="clear" w:color="auto" w:fill="FFFFFF"/>
        <w:contextualSpacing/>
        <w:jc w:val="both"/>
        <w:rPr>
          <w:rFonts w:ascii="Outfit" w:eastAsia="Times New Roman" w:hAnsi="Outfit" w:cs="Arial"/>
          <w:b/>
          <w:bCs/>
          <w:sz w:val="20"/>
          <w:szCs w:val="20"/>
          <w:lang w:val="es-ES_tradnl" w:eastAsia="es-ES"/>
        </w:rPr>
      </w:pPr>
      <w:r w:rsidRPr="00906265">
        <w:rPr>
          <w:rFonts w:ascii="Outfit" w:eastAsia="Times New Roman" w:hAnsi="Outfit" w:cs="Arial"/>
          <w:b/>
          <w:bCs/>
          <w:sz w:val="20"/>
          <w:szCs w:val="20"/>
          <w:lang w:val="es-ES_tradnl" w:eastAsia="es-ES"/>
        </w:rPr>
        <w:t>2.5 INFORMACIÓN RESERVADA.</w:t>
      </w:r>
    </w:p>
    <w:p w14:paraId="34135276" w14:textId="77777777" w:rsidR="00844931" w:rsidRPr="00906265" w:rsidRDefault="00844931" w:rsidP="0084248F">
      <w:pPr>
        <w:shd w:val="clear" w:color="auto" w:fill="FFFFFF"/>
        <w:contextualSpacing/>
        <w:jc w:val="both"/>
        <w:rPr>
          <w:rFonts w:ascii="Outfit" w:eastAsia="Times New Roman" w:hAnsi="Outfit" w:cs="Arial"/>
          <w:b/>
          <w:bCs/>
          <w:sz w:val="20"/>
          <w:szCs w:val="20"/>
          <w:lang w:val="es-ES_tradnl" w:eastAsia="es-ES"/>
        </w:rPr>
      </w:pPr>
    </w:p>
    <w:p w14:paraId="644F3A6D" w14:textId="77777777" w:rsidR="00844931" w:rsidRPr="00906265" w:rsidRDefault="00844931" w:rsidP="0084248F">
      <w:pPr>
        <w:shd w:val="clear" w:color="auto" w:fill="FFFFFF"/>
        <w:contextualSpacing/>
        <w:jc w:val="both"/>
        <w:rPr>
          <w:rFonts w:ascii="Outfit" w:eastAsia="Times New Roman" w:hAnsi="Outfit" w:cs="Arial"/>
          <w:sz w:val="20"/>
          <w:szCs w:val="20"/>
          <w:lang w:val="es-ES_tradnl" w:eastAsia="es-ES"/>
        </w:rPr>
      </w:pPr>
      <w:r w:rsidRPr="00906265">
        <w:rPr>
          <w:rFonts w:ascii="Outfit" w:eastAsia="Times New Roman" w:hAnsi="Outfit" w:cs="Arial"/>
          <w:sz w:val="20"/>
          <w:szCs w:val="20"/>
          <w:lang w:val="es-ES_tradnl" w:eastAsia="es-ES"/>
        </w:rPr>
        <w:t>Si en la propuesta se incluye información que conforme a la ley colombiana tiene el carácter de información reservada, dicha circunstancia deberá ser indicada con absoluta claridad y precisión, identificando el documento que es objeto de reserva marcando como “confidencial” en la SECOP II. En estos casos en proponente deberá indicar la disposición legal que lo ampara como tal. Sin perjuicio de lo anterior y para efectos de la evaluación de las manifestaciones, la LACALDIA DE FUNZA se reserva el derecho de dar a conocer la mencionada información a sus funcionarios, empleados, contratistas, agentes o asesores, que designe para el efecto.</w:t>
      </w:r>
    </w:p>
    <w:p w14:paraId="4E816554" w14:textId="77777777" w:rsidR="00844931" w:rsidRPr="00906265" w:rsidRDefault="00844931" w:rsidP="0084248F">
      <w:pPr>
        <w:shd w:val="clear" w:color="auto" w:fill="FFFFFF"/>
        <w:contextualSpacing/>
        <w:jc w:val="both"/>
        <w:rPr>
          <w:rFonts w:ascii="Outfit" w:eastAsia="Times New Roman" w:hAnsi="Outfit" w:cs="Arial"/>
          <w:sz w:val="20"/>
          <w:szCs w:val="20"/>
          <w:lang w:val="es-ES_tradnl" w:eastAsia="es-ES"/>
        </w:rPr>
      </w:pPr>
    </w:p>
    <w:p w14:paraId="55191969" w14:textId="77777777" w:rsidR="00844931" w:rsidRPr="00906265" w:rsidRDefault="00844931" w:rsidP="0084248F">
      <w:pPr>
        <w:shd w:val="clear" w:color="auto" w:fill="FFFFFF"/>
        <w:contextualSpacing/>
        <w:jc w:val="both"/>
        <w:rPr>
          <w:rFonts w:ascii="Outfit" w:eastAsia="Times New Roman" w:hAnsi="Outfit" w:cs="Arial"/>
          <w:sz w:val="20"/>
          <w:szCs w:val="20"/>
          <w:lang w:val="es-ES_tradnl" w:eastAsia="es-ES"/>
        </w:rPr>
      </w:pPr>
      <w:r w:rsidRPr="00906265">
        <w:rPr>
          <w:rFonts w:ascii="Outfit" w:eastAsia="Times New Roman" w:hAnsi="Outfit" w:cs="Arial"/>
          <w:sz w:val="20"/>
          <w:szCs w:val="20"/>
          <w:lang w:val="es-ES_tradnl" w:eastAsia="es-ES"/>
        </w:rPr>
        <w:t xml:space="preserve">En todo caso, la entidad y, sus funcionarios, empleados, contratistas, agentes y asesores están obligados a mantener la reserva de la información que por disposición legal tenga dicha calidad y que haya sido debidamente identificada por el interesado. De no identificarse dicha información o no citarse las normas que amparan ese derecho. </w:t>
      </w:r>
    </w:p>
    <w:p w14:paraId="3EF0BF70" w14:textId="77777777" w:rsidR="00844931" w:rsidRPr="00906265" w:rsidRDefault="00844931" w:rsidP="0084248F">
      <w:pPr>
        <w:shd w:val="clear" w:color="auto" w:fill="FFFFFF"/>
        <w:contextualSpacing/>
        <w:jc w:val="both"/>
        <w:rPr>
          <w:rFonts w:ascii="Outfit" w:eastAsia="Times New Roman" w:hAnsi="Outfit" w:cs="Arial"/>
          <w:b/>
          <w:bCs/>
          <w:sz w:val="20"/>
          <w:szCs w:val="20"/>
          <w:lang w:val="es-ES_tradnl" w:eastAsia="es-ES"/>
        </w:rPr>
      </w:pPr>
    </w:p>
    <w:p w14:paraId="34ED13EA" w14:textId="77777777" w:rsidR="00844931" w:rsidRPr="00906265" w:rsidRDefault="00844931" w:rsidP="0084248F">
      <w:pPr>
        <w:shd w:val="clear" w:color="auto" w:fill="FFFFFF"/>
        <w:jc w:val="both"/>
        <w:rPr>
          <w:rFonts w:ascii="Outfit" w:eastAsia="Times New Roman" w:hAnsi="Outfit" w:cs="Arial"/>
          <w:b/>
          <w:bCs/>
          <w:sz w:val="20"/>
          <w:szCs w:val="20"/>
          <w:lang w:val="es-ES_tradnl" w:eastAsia="es-ES"/>
        </w:rPr>
      </w:pPr>
      <w:r w:rsidRPr="00906265">
        <w:rPr>
          <w:rFonts w:ascii="Outfit" w:eastAsia="Times New Roman" w:hAnsi="Outfit" w:cs="Arial"/>
          <w:b/>
          <w:bCs/>
          <w:sz w:val="20"/>
          <w:szCs w:val="20"/>
          <w:lang w:val="es-ES_tradnl" w:eastAsia="es-ES"/>
        </w:rPr>
        <w:t>2.6 VIGENCIA Y OBLIGATORIEDAD DE LAS PROPUESTAS</w:t>
      </w:r>
    </w:p>
    <w:p w14:paraId="0621C4E3" w14:textId="77777777" w:rsidR="00844931" w:rsidRPr="00906265" w:rsidRDefault="00844931" w:rsidP="0084248F">
      <w:pPr>
        <w:shd w:val="clear" w:color="auto" w:fill="FFFFFF"/>
        <w:ind w:left="360"/>
        <w:jc w:val="both"/>
        <w:rPr>
          <w:rFonts w:ascii="Outfit" w:eastAsia="Times New Roman" w:hAnsi="Outfit" w:cs="Arial"/>
          <w:b/>
          <w:bCs/>
          <w:sz w:val="20"/>
          <w:szCs w:val="20"/>
          <w:lang w:val="es-ES_tradnl" w:eastAsia="es-ES"/>
        </w:rPr>
      </w:pPr>
    </w:p>
    <w:p w14:paraId="588AF9E0" w14:textId="77777777" w:rsidR="00844931" w:rsidRPr="00906265" w:rsidRDefault="00844931" w:rsidP="0084248F">
      <w:pPr>
        <w:shd w:val="clear" w:color="auto" w:fill="FFFFFF"/>
        <w:contextualSpacing/>
        <w:jc w:val="both"/>
        <w:rPr>
          <w:rFonts w:ascii="Outfit" w:eastAsia="Times New Roman" w:hAnsi="Outfit" w:cs="Arial"/>
          <w:sz w:val="20"/>
          <w:szCs w:val="20"/>
          <w:lang w:val="es-ES_tradnl" w:eastAsia="es-ES"/>
        </w:rPr>
      </w:pPr>
      <w:r w:rsidRPr="00906265">
        <w:rPr>
          <w:rFonts w:ascii="Outfit" w:eastAsia="Times New Roman" w:hAnsi="Outfit" w:cs="Arial"/>
          <w:sz w:val="20"/>
          <w:szCs w:val="20"/>
          <w:lang w:val="es-ES_tradnl" w:eastAsia="es-ES"/>
        </w:rPr>
        <w:t>La vigencia de la propuesta será de tres (3) meses, contados a partir de la fecha de cierre del proceso de selección.</w:t>
      </w:r>
    </w:p>
    <w:p w14:paraId="66A0F62A" w14:textId="77777777" w:rsidR="00844931" w:rsidRPr="00906265" w:rsidRDefault="00844931" w:rsidP="0084248F">
      <w:pPr>
        <w:shd w:val="clear" w:color="auto" w:fill="FFFFFF"/>
        <w:contextualSpacing/>
        <w:jc w:val="both"/>
        <w:rPr>
          <w:rFonts w:ascii="Outfit" w:eastAsia="Times New Roman" w:hAnsi="Outfit" w:cs="Arial"/>
          <w:sz w:val="20"/>
          <w:szCs w:val="20"/>
          <w:lang w:val="es-ES_tradnl" w:eastAsia="es-ES"/>
        </w:rPr>
      </w:pPr>
    </w:p>
    <w:p w14:paraId="4810A9C2" w14:textId="77777777" w:rsidR="00844931" w:rsidRPr="00906265" w:rsidRDefault="00844931" w:rsidP="0084248F">
      <w:pPr>
        <w:shd w:val="clear" w:color="auto" w:fill="FFFFFF"/>
        <w:contextualSpacing/>
        <w:jc w:val="both"/>
        <w:rPr>
          <w:rFonts w:ascii="Outfit" w:eastAsia="Times New Roman" w:hAnsi="Outfit" w:cs="Arial"/>
          <w:sz w:val="20"/>
          <w:szCs w:val="20"/>
          <w:lang w:val="es-ES_tradnl" w:eastAsia="es-ES"/>
        </w:rPr>
      </w:pPr>
      <w:r w:rsidRPr="00906265">
        <w:rPr>
          <w:rFonts w:ascii="Outfit" w:eastAsia="Times New Roman" w:hAnsi="Outfit" w:cs="Arial"/>
          <w:sz w:val="20"/>
          <w:szCs w:val="20"/>
          <w:lang w:val="es-ES_tradnl" w:eastAsia="es-ES"/>
        </w:rPr>
        <w:lastRenderedPageBreak/>
        <w:t>La propuesta será obligatoria para el proponente una vez sea conocida por la entidad, esto es, una vez se haya cerrado en la plataforma electrónica el plazo para presentar ofertas. Por lo tanto, durante el período de vigencia de la propuesta, el proponente no podrá retirarla, ni menoscabar o derogar los efectos de esta.</w:t>
      </w:r>
    </w:p>
    <w:p w14:paraId="424D6506" w14:textId="77777777" w:rsidR="00844931" w:rsidRPr="00906265" w:rsidRDefault="00844931" w:rsidP="0084248F">
      <w:pPr>
        <w:shd w:val="clear" w:color="auto" w:fill="FFFFFF"/>
        <w:contextualSpacing/>
        <w:jc w:val="both"/>
        <w:rPr>
          <w:rFonts w:ascii="Outfit" w:eastAsia="Times New Roman" w:hAnsi="Outfit" w:cs="Arial"/>
          <w:sz w:val="20"/>
          <w:szCs w:val="20"/>
          <w:lang w:val="es-ES_tradnl" w:eastAsia="es-ES"/>
        </w:rPr>
      </w:pPr>
    </w:p>
    <w:p w14:paraId="2E296016" w14:textId="77777777" w:rsidR="00844931" w:rsidRPr="00906265" w:rsidRDefault="00844931" w:rsidP="0084248F">
      <w:pPr>
        <w:shd w:val="clear" w:color="auto" w:fill="FFFFFF"/>
        <w:contextualSpacing/>
        <w:jc w:val="both"/>
        <w:rPr>
          <w:rFonts w:ascii="Outfit" w:eastAsia="Times New Roman" w:hAnsi="Outfit" w:cs="Arial"/>
          <w:sz w:val="20"/>
          <w:szCs w:val="20"/>
          <w:lang w:val="es-ES_tradnl" w:eastAsia="es-ES"/>
        </w:rPr>
      </w:pPr>
      <w:r w:rsidRPr="00906265">
        <w:rPr>
          <w:rFonts w:ascii="Outfit" w:eastAsia="Times New Roman" w:hAnsi="Outfit" w:cs="Arial"/>
          <w:sz w:val="20"/>
          <w:szCs w:val="20"/>
          <w:lang w:val="es-ES_tradnl" w:eastAsia="es-ES"/>
        </w:rPr>
        <w:t>El solo hecho de la presentación de la propuesta no obliga en forma alguna a la entidad a aceptarla, ni confiere ningún derecho para celebrar el contrato con el proponente.</w:t>
      </w:r>
    </w:p>
    <w:p w14:paraId="0457FBB8" w14:textId="77777777" w:rsidR="00844931" w:rsidRPr="00906265" w:rsidRDefault="00844931" w:rsidP="0084248F">
      <w:pPr>
        <w:shd w:val="clear" w:color="auto" w:fill="FFFFFF"/>
        <w:contextualSpacing/>
        <w:jc w:val="both"/>
        <w:rPr>
          <w:rFonts w:ascii="Outfit" w:eastAsia="Times New Roman" w:hAnsi="Outfit" w:cs="Arial"/>
          <w:sz w:val="20"/>
          <w:szCs w:val="20"/>
          <w:lang w:val="es-ES_tradnl" w:eastAsia="es-ES"/>
        </w:rPr>
      </w:pPr>
    </w:p>
    <w:p w14:paraId="3E607F83" w14:textId="77777777" w:rsidR="00844931" w:rsidRPr="00906265" w:rsidRDefault="00844931" w:rsidP="0084248F">
      <w:pPr>
        <w:autoSpaceDE w:val="0"/>
        <w:autoSpaceDN w:val="0"/>
        <w:adjustRightInd w:val="0"/>
        <w:rPr>
          <w:rFonts w:ascii="Outfit" w:hAnsi="Outfit" w:cs="Arial"/>
          <w:b/>
          <w:bCs/>
          <w:color w:val="000000"/>
          <w:sz w:val="20"/>
          <w:szCs w:val="20"/>
        </w:rPr>
      </w:pPr>
      <w:r w:rsidRPr="00906265">
        <w:rPr>
          <w:rFonts w:ascii="Outfit" w:hAnsi="Outfit" w:cs="Arial"/>
          <w:b/>
          <w:bCs/>
          <w:color w:val="000000"/>
          <w:sz w:val="20"/>
          <w:szCs w:val="20"/>
        </w:rPr>
        <w:t>2.7 INDISPONIBILIDAD DE LA PLATAFORMA</w:t>
      </w:r>
    </w:p>
    <w:p w14:paraId="17088AE0" w14:textId="77777777" w:rsidR="00844931" w:rsidRPr="00906265" w:rsidRDefault="00844931" w:rsidP="0084248F">
      <w:pPr>
        <w:autoSpaceDE w:val="0"/>
        <w:autoSpaceDN w:val="0"/>
        <w:adjustRightInd w:val="0"/>
        <w:rPr>
          <w:rFonts w:ascii="Outfit" w:hAnsi="Outfit" w:cs="Arial"/>
          <w:b/>
          <w:bCs/>
          <w:color w:val="000000"/>
          <w:sz w:val="20"/>
          <w:szCs w:val="20"/>
        </w:rPr>
      </w:pPr>
      <w:r w:rsidRPr="00906265">
        <w:rPr>
          <w:rFonts w:ascii="Outfit" w:hAnsi="Outfit" w:cs="Arial"/>
          <w:b/>
          <w:bCs/>
          <w:color w:val="000000"/>
          <w:sz w:val="20"/>
          <w:szCs w:val="20"/>
        </w:rPr>
        <w:t xml:space="preserve"> </w:t>
      </w:r>
    </w:p>
    <w:p w14:paraId="3DC47563" w14:textId="42B85589" w:rsidR="00844931" w:rsidRPr="00906265" w:rsidRDefault="00844931" w:rsidP="0084248F">
      <w:pPr>
        <w:shd w:val="clear" w:color="auto" w:fill="FFFFFF"/>
        <w:contextualSpacing/>
        <w:jc w:val="both"/>
        <w:rPr>
          <w:rFonts w:ascii="Outfit" w:hAnsi="Outfit" w:cs="Arial"/>
          <w:color w:val="000000"/>
          <w:sz w:val="20"/>
          <w:szCs w:val="20"/>
        </w:rPr>
      </w:pPr>
      <w:r w:rsidRPr="00906265">
        <w:rPr>
          <w:rFonts w:ascii="Outfit" w:hAnsi="Outfit" w:cs="Arial"/>
          <w:color w:val="000000"/>
          <w:sz w:val="20"/>
          <w:szCs w:val="20"/>
        </w:rPr>
        <w:t xml:space="preserve">Ante la indisponibilidad de la plataforma el interesado deberá tener en cuenta lo señalado en el ¨Protocolo de indisponibilidad del SECOP II¨, el cual se encuentra publicado en la página de Colombia Compra Eficiente e informar a la Entidad y enviar su novedad al correo </w:t>
      </w:r>
      <w:hyperlink r:id="rId12" w:history="1">
        <w:r w:rsidRPr="00906265">
          <w:rPr>
            <w:rStyle w:val="Hipervnculo"/>
            <w:rFonts w:ascii="Outfit" w:hAnsi="Outfit" w:cs="Arial"/>
            <w:sz w:val="20"/>
            <w:szCs w:val="20"/>
          </w:rPr>
          <w:t>contratacion@funza-cundinamaca.gov.co</w:t>
        </w:r>
      </w:hyperlink>
      <w:r w:rsidRPr="00906265">
        <w:rPr>
          <w:rFonts w:ascii="Outfit" w:hAnsi="Outfit" w:cs="Arial"/>
          <w:color w:val="000000"/>
          <w:sz w:val="20"/>
          <w:szCs w:val="20"/>
        </w:rPr>
        <w:t>, con el número de caso creado ante Colombia Compra Eficiente.</w:t>
      </w:r>
    </w:p>
    <w:p w14:paraId="34B63C8A" w14:textId="4E3D56D2" w:rsidR="00657157" w:rsidRPr="00906265" w:rsidRDefault="00657157" w:rsidP="0084248F">
      <w:pPr>
        <w:shd w:val="clear" w:color="auto" w:fill="FFFFFF"/>
        <w:contextualSpacing/>
        <w:jc w:val="both"/>
        <w:rPr>
          <w:rFonts w:ascii="Outfit" w:hAnsi="Outfit" w:cs="Arial"/>
          <w:color w:val="000000"/>
          <w:sz w:val="20"/>
          <w:szCs w:val="20"/>
        </w:rPr>
      </w:pPr>
    </w:p>
    <w:p w14:paraId="64FA7ED3" w14:textId="6D350838" w:rsidR="00844931" w:rsidRPr="00906265" w:rsidRDefault="00844931" w:rsidP="0084248F">
      <w:pPr>
        <w:rPr>
          <w:rFonts w:ascii="Outfit" w:eastAsia="Times New Roman" w:hAnsi="Outfit" w:cs="Arial"/>
          <w:b/>
          <w:bCs/>
          <w:sz w:val="20"/>
          <w:szCs w:val="20"/>
          <w:lang w:val="es-ES_tradnl" w:eastAsia="es-ES"/>
        </w:rPr>
      </w:pPr>
    </w:p>
    <w:p w14:paraId="78E05531" w14:textId="77777777" w:rsidR="00844931" w:rsidRPr="00906265" w:rsidRDefault="00844931" w:rsidP="0084248F">
      <w:pPr>
        <w:shd w:val="clear" w:color="auto" w:fill="FFFFFF"/>
        <w:contextualSpacing/>
        <w:jc w:val="center"/>
        <w:rPr>
          <w:rFonts w:ascii="Outfit" w:eastAsia="Times New Roman" w:hAnsi="Outfit" w:cs="Arial"/>
          <w:b/>
          <w:bCs/>
          <w:sz w:val="20"/>
          <w:szCs w:val="20"/>
          <w:lang w:val="es-ES_tradnl" w:eastAsia="es-ES"/>
        </w:rPr>
      </w:pPr>
      <w:r w:rsidRPr="00906265">
        <w:rPr>
          <w:rFonts w:ascii="Outfit" w:eastAsia="Times New Roman" w:hAnsi="Outfit" w:cs="Arial"/>
          <w:b/>
          <w:bCs/>
          <w:sz w:val="20"/>
          <w:szCs w:val="20"/>
          <w:lang w:val="es-ES_tradnl" w:eastAsia="es-ES"/>
        </w:rPr>
        <w:t>CAPÍTULO III</w:t>
      </w:r>
    </w:p>
    <w:p w14:paraId="51313242" w14:textId="77777777" w:rsidR="00844931" w:rsidRPr="00906265" w:rsidRDefault="00844931" w:rsidP="00D777A5">
      <w:pPr>
        <w:pStyle w:val="Prrafodelista"/>
        <w:numPr>
          <w:ilvl w:val="0"/>
          <w:numId w:val="79"/>
        </w:numPr>
        <w:shd w:val="clear" w:color="auto" w:fill="FFFFFF"/>
        <w:spacing w:after="0" w:line="240" w:lineRule="auto"/>
        <w:jc w:val="center"/>
        <w:rPr>
          <w:rFonts w:ascii="Outfit" w:eastAsia="Times New Roman" w:hAnsi="Outfit" w:cs="Arial"/>
          <w:b/>
          <w:bCs/>
          <w:sz w:val="20"/>
          <w:szCs w:val="20"/>
          <w:lang w:val="es-ES_tradnl" w:eastAsia="es-ES"/>
        </w:rPr>
      </w:pPr>
      <w:r w:rsidRPr="00906265">
        <w:rPr>
          <w:rFonts w:ascii="Outfit" w:eastAsia="Times New Roman" w:hAnsi="Outfit" w:cs="Arial"/>
          <w:b/>
          <w:bCs/>
          <w:sz w:val="20"/>
          <w:szCs w:val="20"/>
          <w:lang w:val="es-ES_tradnl" w:eastAsia="es-ES"/>
        </w:rPr>
        <w:t>REQUISITOS MÍNIMOS HABILITANTES</w:t>
      </w:r>
    </w:p>
    <w:p w14:paraId="6761F8BF" w14:textId="77777777" w:rsidR="00844931" w:rsidRPr="00906265" w:rsidRDefault="00844931" w:rsidP="0084248F">
      <w:pPr>
        <w:shd w:val="clear" w:color="auto" w:fill="FFFFFF"/>
        <w:jc w:val="center"/>
        <w:rPr>
          <w:rFonts w:ascii="Outfit" w:eastAsia="Times New Roman" w:hAnsi="Outfit" w:cs="Arial"/>
          <w:b/>
          <w:bCs/>
          <w:sz w:val="20"/>
          <w:szCs w:val="20"/>
          <w:lang w:val="es-ES_tradnl" w:eastAsia="es-ES"/>
        </w:rPr>
      </w:pPr>
    </w:p>
    <w:p w14:paraId="3490B15F" w14:textId="77777777" w:rsidR="00844931" w:rsidRPr="00906265" w:rsidRDefault="00844931" w:rsidP="0084248F">
      <w:pPr>
        <w:autoSpaceDE w:val="0"/>
        <w:autoSpaceDN w:val="0"/>
        <w:adjustRightInd w:val="0"/>
        <w:jc w:val="both"/>
        <w:rPr>
          <w:rFonts w:ascii="Outfit" w:hAnsi="Outfit" w:cs="Arial"/>
          <w:color w:val="000000"/>
          <w:sz w:val="20"/>
          <w:szCs w:val="20"/>
        </w:rPr>
      </w:pPr>
      <w:r w:rsidRPr="00906265">
        <w:rPr>
          <w:rFonts w:ascii="Outfit" w:hAnsi="Outfit" w:cs="Arial"/>
          <w:color w:val="000000"/>
          <w:sz w:val="20"/>
          <w:szCs w:val="20"/>
        </w:rPr>
        <w:t>Los requisitos habilitantes miden la aptitud del proponente para participar en el proceso de selección y están referidos a su capacidad jurídica, financiera, organizacional y su experiencia. El propósito de los requisitos habilitantes es establecer unas condiciones mínimas para los proponentes de tal manera que la entidad sólo evalúe las ofertas de aquellos que están en condiciones de cumplir con el objeto del proceso de Contratación. El proponente es quien debe presentar los documentos para acreditar los requisitos habilitantes.</w:t>
      </w:r>
    </w:p>
    <w:p w14:paraId="2DF15843" w14:textId="77777777" w:rsidR="00844931" w:rsidRPr="00906265" w:rsidRDefault="00844931" w:rsidP="0084248F">
      <w:pPr>
        <w:autoSpaceDE w:val="0"/>
        <w:autoSpaceDN w:val="0"/>
        <w:adjustRightInd w:val="0"/>
        <w:jc w:val="both"/>
        <w:rPr>
          <w:rFonts w:ascii="Outfit" w:hAnsi="Outfit" w:cs="Arial"/>
          <w:color w:val="000000"/>
          <w:sz w:val="20"/>
          <w:szCs w:val="20"/>
        </w:rPr>
      </w:pPr>
      <w:r w:rsidRPr="00906265">
        <w:rPr>
          <w:rFonts w:ascii="Outfit" w:hAnsi="Outfit" w:cs="Arial"/>
          <w:color w:val="000000"/>
          <w:sz w:val="20"/>
          <w:szCs w:val="20"/>
        </w:rPr>
        <w:t xml:space="preserve"> </w:t>
      </w:r>
    </w:p>
    <w:p w14:paraId="1ED3D882" w14:textId="77777777" w:rsidR="00844931" w:rsidRPr="00906265" w:rsidRDefault="00844931" w:rsidP="0084248F">
      <w:pPr>
        <w:shd w:val="clear" w:color="auto" w:fill="FFFFFF"/>
        <w:jc w:val="both"/>
        <w:rPr>
          <w:rFonts w:ascii="Outfit" w:eastAsia="Times New Roman" w:hAnsi="Outfit" w:cs="Arial"/>
          <w:b/>
          <w:bCs/>
          <w:sz w:val="20"/>
          <w:szCs w:val="20"/>
          <w:lang w:val="es-ES_tradnl" w:eastAsia="es-ES"/>
        </w:rPr>
      </w:pPr>
      <w:r w:rsidRPr="00906265">
        <w:rPr>
          <w:rFonts w:ascii="Outfit" w:hAnsi="Outfit" w:cs="Arial"/>
          <w:b/>
          <w:bCs/>
          <w:color w:val="000000"/>
          <w:sz w:val="20"/>
          <w:szCs w:val="20"/>
        </w:rPr>
        <w:t xml:space="preserve">Nota importante: </w:t>
      </w:r>
      <w:r w:rsidRPr="00906265">
        <w:rPr>
          <w:rFonts w:ascii="Outfit" w:hAnsi="Outfit" w:cs="Arial"/>
          <w:color w:val="000000"/>
          <w:sz w:val="20"/>
          <w:szCs w:val="20"/>
        </w:rPr>
        <w:t>Los requisitos habilitantes siempre se refieren a las condiciones de un oferente y nunca de la oferta. Para la verificación de aspectos que se encuentren relacionados en documentos públicos otorgados en el exterior o documentos en idioma extranjero, entre otros se seguirán las reglas señaladas en el capítulo primero, título II “Aspectos Generales a tener en cuenta”.</w:t>
      </w:r>
    </w:p>
    <w:p w14:paraId="4025C8B8" w14:textId="77777777" w:rsidR="00844931" w:rsidRPr="00906265" w:rsidRDefault="00844931" w:rsidP="0084248F">
      <w:pPr>
        <w:shd w:val="clear" w:color="auto" w:fill="FFFFFF"/>
        <w:contextualSpacing/>
        <w:jc w:val="center"/>
        <w:rPr>
          <w:rFonts w:ascii="Outfit" w:eastAsia="Times New Roman" w:hAnsi="Outfit" w:cs="Arial"/>
          <w:sz w:val="20"/>
          <w:szCs w:val="20"/>
          <w:lang w:val="es-ES_tradnl" w:eastAsia="es-ES"/>
        </w:rPr>
      </w:pPr>
    </w:p>
    <w:p w14:paraId="04921E5A" w14:textId="77777777" w:rsidR="00844931" w:rsidRPr="00906265" w:rsidRDefault="00844931" w:rsidP="0084248F">
      <w:pPr>
        <w:keepNext/>
        <w:keepLines/>
        <w:spacing w:before="40"/>
        <w:jc w:val="both"/>
        <w:outlineLvl w:val="1"/>
        <w:rPr>
          <w:rFonts w:ascii="Outfit" w:eastAsiaTheme="majorEastAsia" w:hAnsi="Outfit" w:cs="Arial"/>
          <w:b/>
          <w:sz w:val="20"/>
          <w:szCs w:val="20"/>
        </w:rPr>
      </w:pPr>
      <w:r w:rsidRPr="00906265">
        <w:rPr>
          <w:rFonts w:ascii="Outfit" w:eastAsiaTheme="majorEastAsia" w:hAnsi="Outfit" w:cs="Arial"/>
          <w:b/>
          <w:sz w:val="20"/>
          <w:szCs w:val="20"/>
        </w:rPr>
        <w:t>3.1 DOCUMENTOS DE CONTENIDO JURÍDICO HABILITANTES DE LA PROPUESTA.</w:t>
      </w:r>
    </w:p>
    <w:p w14:paraId="74A31E8F" w14:textId="77777777" w:rsidR="00844931" w:rsidRPr="00906265" w:rsidRDefault="00844931" w:rsidP="0084248F">
      <w:pPr>
        <w:shd w:val="clear" w:color="auto" w:fill="FFFFFF"/>
        <w:tabs>
          <w:tab w:val="num" w:pos="720"/>
        </w:tabs>
        <w:contextualSpacing/>
        <w:jc w:val="both"/>
        <w:rPr>
          <w:rFonts w:ascii="Outfit" w:hAnsi="Outfit" w:cs="Arial"/>
          <w:b/>
          <w:bCs/>
          <w:sz w:val="20"/>
          <w:szCs w:val="20"/>
        </w:rPr>
      </w:pPr>
    </w:p>
    <w:p w14:paraId="30D8592C" w14:textId="77777777" w:rsidR="00844931" w:rsidRPr="00906265" w:rsidRDefault="00844931" w:rsidP="0084248F">
      <w:pPr>
        <w:shd w:val="clear" w:color="auto" w:fill="FFFFFF"/>
        <w:tabs>
          <w:tab w:val="num" w:pos="720"/>
        </w:tabs>
        <w:contextualSpacing/>
        <w:jc w:val="both"/>
        <w:rPr>
          <w:rFonts w:ascii="Outfit" w:eastAsiaTheme="majorEastAsia" w:hAnsi="Outfit" w:cs="Arial"/>
          <w:b/>
          <w:color w:val="000000" w:themeColor="text1"/>
          <w:sz w:val="20"/>
          <w:szCs w:val="20"/>
        </w:rPr>
      </w:pPr>
      <w:r w:rsidRPr="00906265">
        <w:rPr>
          <w:rFonts w:ascii="Outfit" w:eastAsiaTheme="majorEastAsia" w:hAnsi="Outfit" w:cs="Arial"/>
          <w:b/>
          <w:color w:val="000000" w:themeColor="text1"/>
          <w:sz w:val="20"/>
          <w:szCs w:val="20"/>
        </w:rPr>
        <w:t>3.1.1 EXISTENCIA DE MANIFESTACIÓN DE INTERES.</w:t>
      </w:r>
    </w:p>
    <w:p w14:paraId="76E1C552" w14:textId="77777777" w:rsidR="00844931" w:rsidRPr="00906265" w:rsidRDefault="00844931" w:rsidP="0084248F">
      <w:pPr>
        <w:shd w:val="clear" w:color="auto" w:fill="FFFFFF"/>
        <w:tabs>
          <w:tab w:val="num" w:pos="720"/>
        </w:tabs>
        <w:contextualSpacing/>
        <w:jc w:val="both"/>
        <w:rPr>
          <w:rFonts w:ascii="Outfit" w:eastAsiaTheme="majorEastAsia" w:hAnsi="Outfit" w:cs="Arial"/>
          <w:color w:val="000000" w:themeColor="text1"/>
          <w:sz w:val="20"/>
          <w:szCs w:val="20"/>
        </w:rPr>
      </w:pPr>
    </w:p>
    <w:p w14:paraId="4E5BE0E9" w14:textId="77777777" w:rsidR="00844931" w:rsidRPr="00906265" w:rsidRDefault="00844931" w:rsidP="0084248F">
      <w:pPr>
        <w:jc w:val="both"/>
        <w:rPr>
          <w:rFonts w:ascii="Outfit" w:eastAsiaTheme="majorEastAsia" w:hAnsi="Outfit" w:cs="Arial"/>
          <w:color w:val="000000" w:themeColor="text1"/>
          <w:sz w:val="20"/>
          <w:szCs w:val="20"/>
          <w:lang w:bidi="en-US"/>
        </w:rPr>
      </w:pPr>
      <w:r w:rsidRPr="00906265">
        <w:rPr>
          <w:rFonts w:ascii="Outfit" w:eastAsiaTheme="majorEastAsia" w:hAnsi="Outfit" w:cs="Arial"/>
          <w:color w:val="000000" w:themeColor="text1"/>
          <w:sz w:val="20"/>
          <w:szCs w:val="20"/>
          <w:lang w:bidi="en-US"/>
        </w:rPr>
        <w:t>Se verificará por parte del Municipio que quienes presenten propuestas, hayan presentado la respectiva manifestación de interés de participación dentro de la presente Selección Abreviada de Menor Cuantía, de conformidad con lo establecido en el artículo 2.2.1.2.1.2.20 numeral 1° del Decreto Único Reglamentario 1082 de 2015, so pena del rechazo de la propuesta.</w:t>
      </w:r>
    </w:p>
    <w:p w14:paraId="35D029E1" w14:textId="77777777" w:rsidR="00844931" w:rsidRPr="00906265" w:rsidRDefault="00844931" w:rsidP="0084248F">
      <w:pPr>
        <w:jc w:val="both"/>
        <w:rPr>
          <w:rFonts w:ascii="Outfit" w:eastAsiaTheme="majorEastAsia" w:hAnsi="Outfit" w:cs="Arial"/>
          <w:b/>
          <w:color w:val="000000" w:themeColor="text1"/>
          <w:sz w:val="20"/>
          <w:szCs w:val="20"/>
          <w:lang w:bidi="en-US"/>
        </w:rPr>
      </w:pPr>
    </w:p>
    <w:p w14:paraId="0DE37169" w14:textId="77777777" w:rsidR="00844931" w:rsidRPr="00906265" w:rsidRDefault="00844931" w:rsidP="0084248F">
      <w:pPr>
        <w:shd w:val="clear" w:color="auto" w:fill="FFFFFF"/>
        <w:tabs>
          <w:tab w:val="num" w:pos="720"/>
        </w:tabs>
        <w:contextualSpacing/>
        <w:jc w:val="both"/>
        <w:rPr>
          <w:rFonts w:ascii="Outfit" w:eastAsiaTheme="majorEastAsia" w:hAnsi="Outfit" w:cs="Arial"/>
          <w:b/>
          <w:color w:val="000000" w:themeColor="text1"/>
          <w:sz w:val="20"/>
          <w:szCs w:val="20"/>
        </w:rPr>
      </w:pPr>
      <w:r w:rsidRPr="00906265">
        <w:rPr>
          <w:rFonts w:ascii="Outfit" w:eastAsiaTheme="majorEastAsia" w:hAnsi="Outfit" w:cs="Arial"/>
          <w:b/>
          <w:color w:val="000000" w:themeColor="text1"/>
          <w:sz w:val="20"/>
          <w:szCs w:val="20"/>
        </w:rPr>
        <w:t>3.1.2 CARTA DE PRESENTACIÓN DE LA OFERTA.</w:t>
      </w:r>
    </w:p>
    <w:p w14:paraId="6982865C" w14:textId="77777777" w:rsidR="00844931" w:rsidRPr="00906265" w:rsidRDefault="00844931" w:rsidP="0084248F">
      <w:pPr>
        <w:shd w:val="clear" w:color="auto" w:fill="FFFFFF"/>
        <w:tabs>
          <w:tab w:val="num" w:pos="720"/>
        </w:tabs>
        <w:contextualSpacing/>
        <w:jc w:val="both"/>
        <w:rPr>
          <w:rFonts w:ascii="Outfit" w:eastAsiaTheme="majorEastAsia" w:hAnsi="Outfit" w:cs="Arial"/>
          <w:color w:val="000000" w:themeColor="text1"/>
          <w:sz w:val="20"/>
          <w:szCs w:val="20"/>
        </w:rPr>
      </w:pPr>
    </w:p>
    <w:p w14:paraId="4F69609F" w14:textId="694AA175" w:rsidR="00844931" w:rsidRPr="00906265" w:rsidRDefault="00844931" w:rsidP="0084248F">
      <w:pPr>
        <w:jc w:val="both"/>
        <w:rPr>
          <w:rFonts w:ascii="Outfit" w:hAnsi="Outfit" w:cs="Arial"/>
          <w:bCs/>
          <w:color w:val="000000" w:themeColor="text1"/>
          <w:sz w:val="20"/>
          <w:szCs w:val="20"/>
        </w:rPr>
      </w:pPr>
      <w:r w:rsidRPr="00906265">
        <w:rPr>
          <w:rFonts w:ascii="Outfit" w:hAnsi="Outfit" w:cs="Arial"/>
          <w:bCs/>
          <w:color w:val="000000" w:themeColor="text1"/>
          <w:sz w:val="20"/>
          <w:szCs w:val="20"/>
        </w:rPr>
        <w:t xml:space="preserve">Deberá diligenciarse estrictamente el </w:t>
      </w:r>
      <w:r w:rsidRPr="00906265">
        <w:rPr>
          <w:rFonts w:ascii="Outfit" w:hAnsi="Outfit" w:cs="Arial"/>
          <w:b/>
          <w:color w:val="000000" w:themeColor="text1"/>
          <w:sz w:val="20"/>
          <w:szCs w:val="20"/>
        </w:rPr>
        <w:t>formato</w:t>
      </w:r>
      <w:r w:rsidRPr="00906265">
        <w:rPr>
          <w:rFonts w:ascii="Outfit" w:hAnsi="Outfit" w:cs="Arial"/>
          <w:bCs/>
          <w:color w:val="000000" w:themeColor="text1"/>
          <w:sz w:val="20"/>
          <w:szCs w:val="20"/>
        </w:rPr>
        <w:t xml:space="preserve"> dispuesto para el efecto, debidamente firmada por la persona natural oferente, el representante legal de la persona jurídica oferente, por el representante de la sociedad, Consorcio o Unión Temporal oferente, o por apoderado debidamente acreditado, el cual deberá adjuntar para todos los casos fotocopia de la cédula de ciudadanía y tarjeta o matrícula profesional si a ello hubiere lugar, o poder debidamente otorgado </w:t>
      </w:r>
      <w:r w:rsidRPr="00906265">
        <w:rPr>
          <w:rFonts w:ascii="Outfit" w:eastAsia="Times New Roman" w:hAnsi="Outfit" w:cs="Arial"/>
          <w:bCs/>
          <w:color w:val="000000" w:themeColor="text1"/>
          <w:sz w:val="20"/>
          <w:szCs w:val="20"/>
          <w:lang w:bidi="en-US"/>
        </w:rPr>
        <w:t>conforme lo establece el Código General del Proceso</w:t>
      </w:r>
      <w:r w:rsidRPr="00906265">
        <w:rPr>
          <w:rFonts w:ascii="Outfit" w:hAnsi="Outfit" w:cs="Arial"/>
          <w:bCs/>
          <w:color w:val="000000" w:themeColor="text1"/>
          <w:sz w:val="20"/>
          <w:szCs w:val="20"/>
        </w:rPr>
        <w:t>.</w:t>
      </w:r>
    </w:p>
    <w:p w14:paraId="6F20E5DC" w14:textId="77777777" w:rsidR="00657157" w:rsidRPr="00906265" w:rsidRDefault="00657157" w:rsidP="0084248F">
      <w:pPr>
        <w:jc w:val="both"/>
        <w:rPr>
          <w:rFonts w:ascii="Outfit" w:hAnsi="Outfit" w:cs="Arial"/>
          <w:bCs/>
          <w:color w:val="000000" w:themeColor="text1"/>
          <w:sz w:val="20"/>
          <w:szCs w:val="20"/>
        </w:rPr>
      </w:pPr>
    </w:p>
    <w:p w14:paraId="18AC8E81" w14:textId="77777777" w:rsidR="00844931" w:rsidRPr="00906265" w:rsidRDefault="00844931" w:rsidP="0084248F">
      <w:pPr>
        <w:shd w:val="clear" w:color="auto" w:fill="FFFFFF"/>
        <w:tabs>
          <w:tab w:val="num" w:pos="720"/>
        </w:tabs>
        <w:contextualSpacing/>
        <w:jc w:val="both"/>
        <w:rPr>
          <w:rFonts w:ascii="Outfit" w:eastAsiaTheme="majorEastAsia" w:hAnsi="Outfit" w:cs="Arial"/>
          <w:b/>
          <w:color w:val="000000" w:themeColor="text1"/>
          <w:sz w:val="20"/>
          <w:szCs w:val="20"/>
        </w:rPr>
      </w:pPr>
      <w:r w:rsidRPr="00906265">
        <w:rPr>
          <w:rFonts w:ascii="Outfit" w:eastAsiaTheme="majorEastAsia" w:hAnsi="Outfit" w:cs="Arial"/>
          <w:b/>
          <w:color w:val="000000" w:themeColor="text1"/>
          <w:sz w:val="20"/>
          <w:szCs w:val="20"/>
        </w:rPr>
        <w:t>3.1.3 DOCUMENTO DE COMPROMISO DE TRANSPARENCIA.</w:t>
      </w:r>
    </w:p>
    <w:p w14:paraId="2EE39D11" w14:textId="77777777" w:rsidR="00844931" w:rsidRPr="00906265" w:rsidRDefault="00844931" w:rsidP="0084248F">
      <w:pPr>
        <w:shd w:val="clear" w:color="auto" w:fill="FFFFFF"/>
        <w:tabs>
          <w:tab w:val="num" w:pos="720"/>
        </w:tabs>
        <w:contextualSpacing/>
        <w:jc w:val="both"/>
        <w:rPr>
          <w:rFonts w:ascii="Outfit" w:eastAsiaTheme="majorEastAsia" w:hAnsi="Outfit" w:cs="Arial"/>
          <w:color w:val="1F4D78" w:themeColor="accent1" w:themeShade="7F"/>
          <w:sz w:val="20"/>
          <w:szCs w:val="20"/>
        </w:rPr>
      </w:pPr>
    </w:p>
    <w:p w14:paraId="6D0D6379" w14:textId="77777777" w:rsidR="00844931" w:rsidRPr="00906265" w:rsidRDefault="00844931" w:rsidP="0084248F">
      <w:pPr>
        <w:shd w:val="clear" w:color="auto" w:fill="FFFFFF"/>
        <w:tabs>
          <w:tab w:val="num" w:pos="720"/>
        </w:tabs>
        <w:contextualSpacing/>
        <w:jc w:val="both"/>
        <w:rPr>
          <w:rFonts w:ascii="Outfit" w:hAnsi="Outfit" w:cs="Arial"/>
          <w:bCs/>
          <w:sz w:val="20"/>
          <w:szCs w:val="20"/>
        </w:rPr>
      </w:pPr>
      <w:r w:rsidRPr="00906265">
        <w:rPr>
          <w:rFonts w:ascii="Outfit" w:hAnsi="Outfit" w:cs="Arial"/>
          <w:bCs/>
          <w:sz w:val="20"/>
          <w:szCs w:val="20"/>
        </w:rPr>
        <w:t xml:space="preserve">Los Proponentes deben suscribir el compromiso de transparencia contenido en el </w:t>
      </w:r>
      <w:r w:rsidRPr="00906265">
        <w:rPr>
          <w:rFonts w:ascii="Outfit" w:hAnsi="Outfit" w:cs="Arial"/>
          <w:b/>
          <w:sz w:val="20"/>
          <w:szCs w:val="20"/>
        </w:rPr>
        <w:t xml:space="preserve">formato </w:t>
      </w:r>
      <w:r w:rsidRPr="00906265">
        <w:rPr>
          <w:rFonts w:ascii="Outfit" w:hAnsi="Outfit" w:cs="Arial"/>
          <w:bCs/>
          <w:sz w:val="20"/>
          <w:szCs w:val="20"/>
        </w:rPr>
        <w:t>dispuesto en el pliego, en el cual manifiestan su apoyo irrestricto a los esfuerzos del Estado Colombiano contra la corrupción. Si se comprueba el incumplimiento del Proponente, sus empleados, representantes, asesores o de cualquier otra persona que en el Proceso de Contratación actúe en su nombre, es causa suficiente para el rechazo de la Oferta o para la terminación anticipada del contrato, si el incumplimiento ocurre con posterioridad a la adjudicación del mismo, sin perjuicio de que tal incumplimiento tenga consecuencias adicionales.</w:t>
      </w:r>
    </w:p>
    <w:p w14:paraId="35AE120B" w14:textId="77777777" w:rsidR="00844931" w:rsidRPr="00906265" w:rsidRDefault="00844931" w:rsidP="0084248F">
      <w:pPr>
        <w:shd w:val="clear" w:color="auto" w:fill="FFFFFF"/>
        <w:tabs>
          <w:tab w:val="num" w:pos="720"/>
        </w:tabs>
        <w:contextualSpacing/>
        <w:jc w:val="both"/>
        <w:rPr>
          <w:rFonts w:ascii="Outfit" w:hAnsi="Outfit" w:cs="Arial"/>
          <w:bCs/>
          <w:sz w:val="20"/>
          <w:szCs w:val="20"/>
        </w:rPr>
      </w:pPr>
    </w:p>
    <w:p w14:paraId="71F6F7D9" w14:textId="77777777" w:rsidR="00844931" w:rsidRPr="00906265" w:rsidRDefault="00844931" w:rsidP="0084248F">
      <w:pPr>
        <w:keepNext/>
        <w:keepLines/>
        <w:jc w:val="both"/>
        <w:outlineLvl w:val="2"/>
        <w:rPr>
          <w:rFonts w:ascii="Outfit" w:eastAsiaTheme="majorEastAsia" w:hAnsi="Outfit" w:cs="Arial"/>
          <w:b/>
          <w:bCs/>
          <w:sz w:val="20"/>
          <w:szCs w:val="20"/>
        </w:rPr>
      </w:pPr>
      <w:r w:rsidRPr="00906265">
        <w:rPr>
          <w:rFonts w:ascii="Outfit" w:eastAsiaTheme="majorEastAsia" w:hAnsi="Outfit" w:cs="Arial"/>
          <w:b/>
          <w:bCs/>
          <w:sz w:val="20"/>
          <w:szCs w:val="20"/>
        </w:rPr>
        <w:lastRenderedPageBreak/>
        <w:t>3.1.4 CERTIFICADO DE EXISTENCIA Y REPRESENTACIÓN LEGAL EXPEDIDO POR LA CÁMARA DE COMERCIO.</w:t>
      </w:r>
    </w:p>
    <w:p w14:paraId="2A8F4774" w14:textId="77777777" w:rsidR="00844931" w:rsidRPr="00906265" w:rsidRDefault="00844931" w:rsidP="0084248F">
      <w:pPr>
        <w:shd w:val="clear" w:color="auto" w:fill="FFFFFF"/>
        <w:tabs>
          <w:tab w:val="num" w:pos="720"/>
        </w:tabs>
        <w:contextualSpacing/>
        <w:jc w:val="both"/>
        <w:rPr>
          <w:rFonts w:ascii="Outfit" w:hAnsi="Outfit" w:cs="Arial"/>
          <w:bCs/>
          <w:sz w:val="20"/>
          <w:szCs w:val="20"/>
        </w:rPr>
      </w:pPr>
    </w:p>
    <w:p w14:paraId="55B4FE49" w14:textId="77777777" w:rsidR="00844931" w:rsidRPr="00906265" w:rsidRDefault="00844931" w:rsidP="0084248F">
      <w:pPr>
        <w:jc w:val="both"/>
        <w:rPr>
          <w:rFonts w:ascii="Outfit" w:hAnsi="Outfit" w:cs="Arial"/>
          <w:bCs/>
          <w:sz w:val="20"/>
          <w:szCs w:val="20"/>
        </w:rPr>
      </w:pPr>
      <w:r w:rsidRPr="00906265">
        <w:rPr>
          <w:rFonts w:ascii="Outfit" w:hAnsi="Outfit" w:cs="Arial"/>
          <w:bCs/>
          <w:sz w:val="20"/>
          <w:szCs w:val="20"/>
        </w:rPr>
        <w:t>Si el oferente es una persona jurídica nacional, deberá comprobar su existencia y representación legal, mediante certificado expedido por la Cámara de Comercio; cuando se trate de personas jurídicas extranjeras, que no tengan establecida sucursal en Colombia, deberán comprobar su existencia y representación legal de conformidad con las normas de su país de origen.</w:t>
      </w:r>
    </w:p>
    <w:p w14:paraId="1B8C2BDC" w14:textId="77777777" w:rsidR="00844931" w:rsidRPr="00906265" w:rsidRDefault="00844931" w:rsidP="0084248F">
      <w:pPr>
        <w:numPr>
          <w:ilvl w:val="0"/>
          <w:numId w:val="3"/>
        </w:numPr>
        <w:shd w:val="clear" w:color="auto" w:fill="FFFFFF"/>
        <w:contextualSpacing/>
        <w:jc w:val="both"/>
        <w:rPr>
          <w:rFonts w:ascii="Outfit" w:hAnsi="Outfit" w:cs="Arial"/>
          <w:bCs/>
          <w:sz w:val="20"/>
          <w:szCs w:val="20"/>
        </w:rPr>
      </w:pPr>
      <w:r w:rsidRPr="00906265">
        <w:rPr>
          <w:rFonts w:ascii="Outfit" w:hAnsi="Outfit" w:cs="Arial"/>
          <w:bCs/>
          <w:sz w:val="20"/>
          <w:szCs w:val="20"/>
        </w:rPr>
        <w:t>Las personas naturales deberán presentar certificado de inscripción en el registro mercantil en el cual conste que su actividad mercantil registrada guarda relación con la que se pretende contratar, el cual deberá contener la siguiente información, salvo que se trate de profesiones liberales, de conformidad con lo establecido en el Concepto No. 06056338 de julio de 17 de 2006 expedido por la Superintendencia de Industria y Comercio:</w:t>
      </w:r>
    </w:p>
    <w:p w14:paraId="6B7B5BA1" w14:textId="77777777" w:rsidR="00844931" w:rsidRPr="00906265" w:rsidRDefault="00844931" w:rsidP="0084248F">
      <w:pPr>
        <w:shd w:val="clear" w:color="auto" w:fill="FFFFFF"/>
        <w:tabs>
          <w:tab w:val="num" w:pos="720"/>
        </w:tabs>
        <w:contextualSpacing/>
        <w:jc w:val="both"/>
        <w:rPr>
          <w:rFonts w:ascii="Outfit" w:hAnsi="Outfit" w:cs="Arial"/>
          <w:bCs/>
          <w:sz w:val="20"/>
          <w:szCs w:val="20"/>
        </w:rPr>
      </w:pPr>
    </w:p>
    <w:p w14:paraId="76771EFB" w14:textId="77777777" w:rsidR="00844931" w:rsidRPr="00906265" w:rsidRDefault="00844931" w:rsidP="0084248F">
      <w:pPr>
        <w:numPr>
          <w:ilvl w:val="0"/>
          <w:numId w:val="1"/>
        </w:numPr>
        <w:shd w:val="clear" w:color="auto" w:fill="FFFFFF"/>
        <w:contextualSpacing/>
        <w:jc w:val="both"/>
        <w:rPr>
          <w:rFonts w:ascii="Outfit" w:hAnsi="Outfit" w:cs="Arial"/>
          <w:bCs/>
          <w:sz w:val="20"/>
          <w:szCs w:val="20"/>
        </w:rPr>
      </w:pPr>
      <w:r w:rsidRPr="00906265">
        <w:rPr>
          <w:rFonts w:ascii="Outfit" w:hAnsi="Outfit" w:cs="Arial"/>
          <w:bCs/>
          <w:sz w:val="20"/>
          <w:szCs w:val="20"/>
        </w:rPr>
        <w:t xml:space="preserve">Fecha de expedición no mayor a TREINTA (30) días calendarios anteriores a la fecha límite de presentación de las propuestas. Cuando el proceso se prorrogue, esta certificación tendrá validez con la primera fecha. </w:t>
      </w:r>
    </w:p>
    <w:p w14:paraId="52EC67D0" w14:textId="74EF9899" w:rsidR="00844931" w:rsidRPr="00906265" w:rsidRDefault="00844931" w:rsidP="0084248F">
      <w:pPr>
        <w:numPr>
          <w:ilvl w:val="0"/>
          <w:numId w:val="1"/>
        </w:numPr>
        <w:shd w:val="clear" w:color="auto" w:fill="FFFFFF"/>
        <w:contextualSpacing/>
        <w:jc w:val="both"/>
        <w:rPr>
          <w:rFonts w:ascii="Outfit" w:hAnsi="Outfit" w:cs="Arial"/>
          <w:bCs/>
          <w:sz w:val="20"/>
          <w:szCs w:val="20"/>
        </w:rPr>
      </w:pPr>
      <w:r w:rsidRPr="00906265">
        <w:rPr>
          <w:rFonts w:ascii="Outfit" w:hAnsi="Outfit" w:cs="Arial"/>
          <w:bCs/>
          <w:sz w:val="20"/>
          <w:szCs w:val="20"/>
        </w:rPr>
        <w:t>Debe estar renovado para la vigencia de 202</w:t>
      </w:r>
      <w:r w:rsidR="00EB73ED">
        <w:rPr>
          <w:rFonts w:ascii="Outfit" w:hAnsi="Outfit" w:cs="Arial"/>
          <w:bCs/>
          <w:sz w:val="20"/>
          <w:szCs w:val="20"/>
        </w:rPr>
        <w:t>6</w:t>
      </w:r>
    </w:p>
    <w:p w14:paraId="52576E4E" w14:textId="77777777" w:rsidR="00844931" w:rsidRPr="00906265" w:rsidRDefault="00844931" w:rsidP="0084248F">
      <w:pPr>
        <w:numPr>
          <w:ilvl w:val="0"/>
          <w:numId w:val="1"/>
        </w:numPr>
        <w:shd w:val="clear" w:color="auto" w:fill="FFFFFF"/>
        <w:contextualSpacing/>
        <w:jc w:val="both"/>
        <w:rPr>
          <w:rFonts w:ascii="Outfit" w:hAnsi="Outfit" w:cs="Arial"/>
          <w:bCs/>
          <w:sz w:val="20"/>
          <w:szCs w:val="20"/>
        </w:rPr>
      </w:pPr>
      <w:r w:rsidRPr="00906265">
        <w:rPr>
          <w:rFonts w:ascii="Outfit" w:hAnsi="Outfit" w:cs="Arial"/>
          <w:bCs/>
          <w:sz w:val="20"/>
          <w:szCs w:val="20"/>
        </w:rPr>
        <w:t>La actividad mercantil inscrita, deberá incluir las actividades principales del objeto del presente proceso de selección.</w:t>
      </w:r>
    </w:p>
    <w:p w14:paraId="7F2F74B5" w14:textId="77777777" w:rsidR="00844931" w:rsidRPr="00906265" w:rsidRDefault="00844931" w:rsidP="0084248F">
      <w:pPr>
        <w:shd w:val="clear" w:color="auto" w:fill="FFFFFF"/>
        <w:contextualSpacing/>
        <w:jc w:val="both"/>
        <w:rPr>
          <w:rFonts w:ascii="Outfit" w:hAnsi="Outfit" w:cs="Arial"/>
          <w:bCs/>
          <w:sz w:val="20"/>
          <w:szCs w:val="20"/>
        </w:rPr>
      </w:pPr>
    </w:p>
    <w:p w14:paraId="5A9D43CE" w14:textId="77777777" w:rsidR="00844931" w:rsidRPr="00906265" w:rsidRDefault="00844931" w:rsidP="0084248F">
      <w:pPr>
        <w:ind w:right="-1"/>
        <w:jc w:val="both"/>
        <w:rPr>
          <w:rFonts w:ascii="Outfit" w:hAnsi="Outfit" w:cs="Arial"/>
          <w:color w:val="000000" w:themeColor="text1"/>
          <w:sz w:val="20"/>
          <w:szCs w:val="20"/>
        </w:rPr>
      </w:pPr>
      <w:r w:rsidRPr="00906265">
        <w:rPr>
          <w:rFonts w:ascii="Outfit" w:hAnsi="Outfit" w:cs="Arial"/>
          <w:b/>
          <w:bCs/>
          <w:color w:val="000000" w:themeColor="text1"/>
          <w:sz w:val="20"/>
          <w:szCs w:val="20"/>
        </w:rPr>
        <w:t>Nota 1</w:t>
      </w:r>
      <w:r w:rsidRPr="00906265">
        <w:rPr>
          <w:rFonts w:ascii="Outfit" w:hAnsi="Outfit" w:cs="Arial"/>
          <w:color w:val="000000" w:themeColor="text1"/>
          <w:sz w:val="20"/>
          <w:szCs w:val="20"/>
        </w:rPr>
        <w:t>: Excepto cuando se trata de profesiones liberales, las cuales deben estar relacionadas directamente con el objeto a contratar, para lo cual deberán presentar tarjeta profesional vigente.</w:t>
      </w:r>
    </w:p>
    <w:p w14:paraId="5E3F2002" w14:textId="77777777" w:rsidR="00844931" w:rsidRPr="00906265" w:rsidRDefault="00844931" w:rsidP="0084248F">
      <w:pPr>
        <w:shd w:val="clear" w:color="auto" w:fill="FFFFFF"/>
        <w:tabs>
          <w:tab w:val="num" w:pos="720"/>
        </w:tabs>
        <w:ind w:left="851" w:right="-1" w:hanging="709"/>
        <w:contextualSpacing/>
        <w:jc w:val="both"/>
        <w:rPr>
          <w:rFonts w:ascii="Outfit" w:hAnsi="Outfit" w:cs="Arial"/>
          <w:bCs/>
          <w:color w:val="000000" w:themeColor="text1"/>
          <w:sz w:val="20"/>
          <w:szCs w:val="20"/>
        </w:rPr>
      </w:pPr>
    </w:p>
    <w:p w14:paraId="36BBD554" w14:textId="77777777" w:rsidR="00844931" w:rsidRPr="00906265" w:rsidRDefault="00844931" w:rsidP="0084248F">
      <w:pPr>
        <w:shd w:val="clear" w:color="auto" w:fill="FFFFFF"/>
        <w:tabs>
          <w:tab w:val="num" w:pos="567"/>
        </w:tabs>
        <w:ind w:right="-1"/>
        <w:contextualSpacing/>
        <w:jc w:val="both"/>
        <w:rPr>
          <w:rFonts w:ascii="Outfit" w:hAnsi="Outfit" w:cs="Arial"/>
          <w:bCs/>
          <w:color w:val="000000" w:themeColor="text1"/>
          <w:sz w:val="20"/>
          <w:szCs w:val="20"/>
        </w:rPr>
      </w:pPr>
      <w:r w:rsidRPr="00906265">
        <w:rPr>
          <w:rFonts w:ascii="Outfit" w:hAnsi="Outfit" w:cs="Arial"/>
          <w:b/>
          <w:color w:val="000000" w:themeColor="text1"/>
          <w:sz w:val="20"/>
          <w:szCs w:val="20"/>
        </w:rPr>
        <w:t>Nota 2:</w:t>
      </w:r>
      <w:r w:rsidRPr="00906265">
        <w:rPr>
          <w:rFonts w:ascii="Outfit" w:hAnsi="Outfit" w:cs="Arial"/>
          <w:bCs/>
          <w:color w:val="000000" w:themeColor="text1"/>
          <w:sz w:val="20"/>
          <w:szCs w:val="20"/>
        </w:rPr>
        <w:t xml:space="preserve"> En el caso de los consorcios o uniones temporales, conformadas personas naturales deberán presentar fotocopia de la cédula de ciudadanía, registro mercantil y/o fotocopia de la tarjeta profesional, si a ello hubiere lugar.</w:t>
      </w:r>
    </w:p>
    <w:p w14:paraId="5EF3C0DE" w14:textId="77777777" w:rsidR="00844931" w:rsidRPr="00906265" w:rsidRDefault="00844931" w:rsidP="0084248F">
      <w:pPr>
        <w:shd w:val="clear" w:color="auto" w:fill="FFFFFF"/>
        <w:contextualSpacing/>
        <w:jc w:val="both"/>
        <w:rPr>
          <w:rFonts w:ascii="Outfit" w:hAnsi="Outfit" w:cs="Arial"/>
          <w:bCs/>
          <w:sz w:val="20"/>
          <w:szCs w:val="20"/>
        </w:rPr>
      </w:pPr>
    </w:p>
    <w:p w14:paraId="483AFE2F" w14:textId="77777777" w:rsidR="00844931" w:rsidRPr="00906265" w:rsidRDefault="00844931" w:rsidP="0084248F">
      <w:pPr>
        <w:numPr>
          <w:ilvl w:val="0"/>
          <w:numId w:val="3"/>
        </w:numPr>
        <w:shd w:val="clear" w:color="auto" w:fill="FFFFFF"/>
        <w:contextualSpacing/>
        <w:jc w:val="both"/>
        <w:rPr>
          <w:rFonts w:ascii="Outfit" w:hAnsi="Outfit" w:cs="Arial"/>
          <w:bCs/>
          <w:sz w:val="20"/>
          <w:szCs w:val="20"/>
        </w:rPr>
      </w:pPr>
      <w:r w:rsidRPr="00906265">
        <w:rPr>
          <w:rFonts w:ascii="Outfit" w:hAnsi="Outfit" w:cs="Arial"/>
          <w:bCs/>
          <w:sz w:val="20"/>
          <w:szCs w:val="20"/>
        </w:rPr>
        <w:t>Si es persona jurídica el certificado deberá contener la siguiente información:</w:t>
      </w:r>
    </w:p>
    <w:p w14:paraId="1A361C61" w14:textId="77777777" w:rsidR="00844931" w:rsidRPr="00906265" w:rsidRDefault="00844931" w:rsidP="0084248F">
      <w:pPr>
        <w:shd w:val="clear" w:color="auto" w:fill="FFFFFF"/>
        <w:contextualSpacing/>
        <w:jc w:val="both"/>
        <w:rPr>
          <w:rFonts w:ascii="Outfit" w:hAnsi="Outfit" w:cs="Arial"/>
          <w:bCs/>
          <w:sz w:val="20"/>
          <w:szCs w:val="20"/>
        </w:rPr>
      </w:pPr>
    </w:p>
    <w:p w14:paraId="28EB7DC5" w14:textId="77777777" w:rsidR="00844931" w:rsidRPr="00906265" w:rsidRDefault="00844931" w:rsidP="0084248F">
      <w:pPr>
        <w:numPr>
          <w:ilvl w:val="0"/>
          <w:numId w:val="2"/>
        </w:numPr>
        <w:shd w:val="clear" w:color="auto" w:fill="FFFFFF"/>
        <w:contextualSpacing/>
        <w:jc w:val="both"/>
        <w:rPr>
          <w:rFonts w:ascii="Outfit" w:hAnsi="Outfit" w:cs="Arial"/>
          <w:bCs/>
          <w:sz w:val="20"/>
          <w:szCs w:val="20"/>
        </w:rPr>
      </w:pPr>
      <w:r w:rsidRPr="00906265">
        <w:rPr>
          <w:rFonts w:ascii="Outfit" w:hAnsi="Outfit" w:cs="Arial"/>
          <w:bCs/>
          <w:sz w:val="20"/>
          <w:szCs w:val="20"/>
        </w:rPr>
        <w:t>Fecha de expedición no mayor a TREINTA (30) días calendarios anteriores a la fecha límite de presentación de las ofertas. Cuando el proceso se prorrogue, esta certificación tendrá validez con la primera fecha.</w:t>
      </w:r>
    </w:p>
    <w:p w14:paraId="6D44C1CF" w14:textId="647AC745" w:rsidR="00844931" w:rsidRPr="00906265" w:rsidRDefault="00844931" w:rsidP="0084248F">
      <w:pPr>
        <w:numPr>
          <w:ilvl w:val="0"/>
          <w:numId w:val="2"/>
        </w:numPr>
        <w:shd w:val="clear" w:color="auto" w:fill="FFFFFF"/>
        <w:contextualSpacing/>
        <w:jc w:val="both"/>
        <w:rPr>
          <w:rFonts w:ascii="Outfit" w:hAnsi="Outfit" w:cs="Arial"/>
          <w:bCs/>
          <w:sz w:val="20"/>
          <w:szCs w:val="20"/>
        </w:rPr>
      </w:pPr>
      <w:r w:rsidRPr="00906265">
        <w:rPr>
          <w:rFonts w:ascii="Outfit" w:hAnsi="Outfit" w:cs="Arial"/>
          <w:bCs/>
          <w:sz w:val="20"/>
          <w:szCs w:val="20"/>
        </w:rPr>
        <w:t>Debe estar renovado para la vigencia de 202</w:t>
      </w:r>
      <w:r w:rsidR="00EB73ED">
        <w:rPr>
          <w:rFonts w:ascii="Outfit" w:hAnsi="Outfit" w:cs="Arial"/>
          <w:bCs/>
          <w:sz w:val="20"/>
          <w:szCs w:val="20"/>
        </w:rPr>
        <w:t>6</w:t>
      </w:r>
      <w:r w:rsidRPr="00906265">
        <w:rPr>
          <w:rFonts w:ascii="Outfit" w:hAnsi="Outfit" w:cs="Arial"/>
          <w:bCs/>
          <w:sz w:val="20"/>
          <w:szCs w:val="20"/>
        </w:rPr>
        <w:t>. El objeto social deberá incluir las actividades principales del objeto del presente proceso de selección.</w:t>
      </w:r>
    </w:p>
    <w:p w14:paraId="01CC1AD7" w14:textId="77777777" w:rsidR="00844931" w:rsidRPr="00906265" w:rsidRDefault="00844931" w:rsidP="0084248F">
      <w:pPr>
        <w:numPr>
          <w:ilvl w:val="0"/>
          <w:numId w:val="2"/>
        </w:numPr>
        <w:shd w:val="clear" w:color="auto" w:fill="FFFFFF"/>
        <w:contextualSpacing/>
        <w:jc w:val="both"/>
        <w:rPr>
          <w:rFonts w:ascii="Outfit" w:hAnsi="Outfit" w:cs="Arial"/>
          <w:bCs/>
          <w:sz w:val="20"/>
          <w:szCs w:val="20"/>
        </w:rPr>
      </w:pPr>
      <w:r w:rsidRPr="00906265">
        <w:rPr>
          <w:rFonts w:ascii="Outfit" w:hAnsi="Outfit" w:cs="Arial"/>
          <w:bCs/>
          <w:sz w:val="20"/>
          <w:szCs w:val="20"/>
        </w:rPr>
        <w:t>La duración de la sociedad, no podrá ser inferior al plazo establecido para el contrato y un (01) año más.</w:t>
      </w:r>
    </w:p>
    <w:p w14:paraId="0E2E484E" w14:textId="77777777" w:rsidR="00844931" w:rsidRPr="00906265" w:rsidRDefault="00844931" w:rsidP="0084248F">
      <w:pPr>
        <w:numPr>
          <w:ilvl w:val="0"/>
          <w:numId w:val="2"/>
        </w:numPr>
        <w:shd w:val="clear" w:color="auto" w:fill="FFFFFF"/>
        <w:contextualSpacing/>
        <w:jc w:val="both"/>
        <w:rPr>
          <w:rFonts w:ascii="Outfit" w:hAnsi="Outfit" w:cs="Arial"/>
          <w:bCs/>
          <w:sz w:val="20"/>
          <w:szCs w:val="20"/>
        </w:rPr>
      </w:pPr>
      <w:r w:rsidRPr="00906265">
        <w:rPr>
          <w:rFonts w:ascii="Outfit" w:hAnsi="Outfit" w:cs="Arial"/>
          <w:bCs/>
          <w:sz w:val="20"/>
          <w:szCs w:val="20"/>
        </w:rPr>
        <w:t>Facultades del representante legal. Si el Certificado refiere restricciones del representante legal contenidos en los Estatutos de la empresa, deberá adjuntarse fotocopia de los respectivos estatutos.</w:t>
      </w:r>
    </w:p>
    <w:p w14:paraId="20989389" w14:textId="7F73024D" w:rsidR="00844931" w:rsidRPr="00906265" w:rsidRDefault="00844931" w:rsidP="0084248F">
      <w:pPr>
        <w:numPr>
          <w:ilvl w:val="0"/>
          <w:numId w:val="2"/>
        </w:numPr>
        <w:shd w:val="clear" w:color="auto" w:fill="FFFFFF"/>
        <w:contextualSpacing/>
        <w:jc w:val="both"/>
        <w:rPr>
          <w:rFonts w:ascii="Outfit" w:hAnsi="Outfit" w:cs="Arial"/>
          <w:bCs/>
          <w:sz w:val="20"/>
          <w:szCs w:val="20"/>
        </w:rPr>
      </w:pPr>
      <w:r w:rsidRPr="00906265">
        <w:rPr>
          <w:rFonts w:ascii="Outfit" w:hAnsi="Outfit" w:cs="Arial"/>
          <w:bCs/>
          <w:sz w:val="20"/>
          <w:szCs w:val="20"/>
        </w:rPr>
        <w:t>Si el representante legal de la entidad tiene restricciones estatutarias y legales para contraer obligaciones en nombre de la misma, deberá adjuntarse el documento de autorización debidamente suscrito donde expresamente se le permita ofertar y suscribir el contrato.</w:t>
      </w:r>
    </w:p>
    <w:p w14:paraId="7A2C4D50" w14:textId="77777777" w:rsidR="00A83948" w:rsidRPr="00906265" w:rsidRDefault="00A83948" w:rsidP="00A83948">
      <w:pPr>
        <w:shd w:val="clear" w:color="auto" w:fill="FFFFFF"/>
        <w:ind w:left="720"/>
        <w:contextualSpacing/>
        <w:jc w:val="both"/>
        <w:rPr>
          <w:rFonts w:ascii="Outfit" w:hAnsi="Outfit" w:cs="Arial"/>
          <w:bCs/>
          <w:sz w:val="20"/>
          <w:szCs w:val="20"/>
        </w:rPr>
      </w:pPr>
    </w:p>
    <w:p w14:paraId="1860A5EB" w14:textId="109EF452" w:rsidR="00844931" w:rsidRPr="00906265" w:rsidRDefault="00844931" w:rsidP="0084248F">
      <w:pPr>
        <w:pStyle w:val="Prrafodelista"/>
        <w:numPr>
          <w:ilvl w:val="0"/>
          <w:numId w:val="3"/>
        </w:numPr>
        <w:shd w:val="clear" w:color="auto" w:fill="FFFFFF"/>
        <w:tabs>
          <w:tab w:val="num" w:pos="720"/>
        </w:tabs>
        <w:spacing w:after="0" w:line="240" w:lineRule="auto"/>
        <w:jc w:val="both"/>
        <w:rPr>
          <w:rFonts w:ascii="Outfit" w:hAnsi="Outfit" w:cs="Arial"/>
          <w:bCs/>
          <w:sz w:val="20"/>
          <w:szCs w:val="20"/>
        </w:rPr>
      </w:pPr>
      <w:r w:rsidRPr="00906265">
        <w:rPr>
          <w:rFonts w:ascii="Outfit" w:hAnsi="Outfit" w:cs="Arial"/>
          <w:bCs/>
          <w:sz w:val="20"/>
          <w:szCs w:val="20"/>
        </w:rPr>
        <w:t>En el caso de los consorcios o uniones temporales o cualquier otra forma asociativa prevista en el ordenamiento jurídico colombiano, cada sociedad deberá comprobar su existencia y representación, mediante certificado expedido por la cámara de Comercio, cumpliendo las condiciones antes señaladas. Si el consorcio o la unión temporal u otra forma asociativa lo conforman personas naturales deberán presentar fotocopia de la cédula de ciudadanía, fotocopia de la tarjeta profesional si a ello hubiere lugar.</w:t>
      </w:r>
    </w:p>
    <w:p w14:paraId="3D0FA3D0" w14:textId="77777777" w:rsidR="00A83948" w:rsidRPr="00906265" w:rsidRDefault="00A83948" w:rsidP="00A83948">
      <w:pPr>
        <w:pStyle w:val="Prrafodelista"/>
        <w:shd w:val="clear" w:color="auto" w:fill="FFFFFF"/>
        <w:spacing w:after="0" w:line="240" w:lineRule="auto"/>
        <w:jc w:val="both"/>
        <w:rPr>
          <w:rFonts w:ascii="Outfit" w:hAnsi="Outfit" w:cs="Arial"/>
          <w:bCs/>
          <w:sz w:val="20"/>
          <w:szCs w:val="20"/>
        </w:rPr>
      </w:pPr>
    </w:p>
    <w:p w14:paraId="4EC9F639" w14:textId="77777777" w:rsidR="00844931" w:rsidRPr="00906265" w:rsidRDefault="00844931" w:rsidP="0084248F">
      <w:pPr>
        <w:numPr>
          <w:ilvl w:val="0"/>
          <w:numId w:val="3"/>
        </w:numPr>
        <w:shd w:val="clear" w:color="auto" w:fill="FFFFFF"/>
        <w:contextualSpacing/>
        <w:jc w:val="both"/>
        <w:rPr>
          <w:rFonts w:ascii="Outfit" w:hAnsi="Outfit" w:cs="Arial"/>
          <w:bCs/>
          <w:sz w:val="20"/>
          <w:szCs w:val="20"/>
        </w:rPr>
      </w:pPr>
      <w:r w:rsidRPr="00906265">
        <w:rPr>
          <w:rFonts w:ascii="Outfit" w:hAnsi="Outfit" w:cs="Arial"/>
          <w:bCs/>
          <w:sz w:val="20"/>
          <w:szCs w:val="20"/>
        </w:rPr>
        <w:t>Si el oferente es persona jurídica extranjera sin sucursal en Colombia, deberá:</w:t>
      </w:r>
    </w:p>
    <w:p w14:paraId="34F7B7FB" w14:textId="77777777" w:rsidR="00844931" w:rsidRPr="00906265" w:rsidRDefault="00844931" w:rsidP="0084248F">
      <w:pPr>
        <w:shd w:val="clear" w:color="auto" w:fill="FFFFFF"/>
        <w:tabs>
          <w:tab w:val="num" w:pos="720"/>
        </w:tabs>
        <w:contextualSpacing/>
        <w:jc w:val="both"/>
        <w:rPr>
          <w:rFonts w:ascii="Outfit" w:hAnsi="Outfit" w:cs="Arial"/>
          <w:bCs/>
          <w:sz w:val="20"/>
          <w:szCs w:val="20"/>
        </w:rPr>
      </w:pPr>
    </w:p>
    <w:p w14:paraId="1E59F8C5" w14:textId="77777777" w:rsidR="00844931" w:rsidRPr="00906265" w:rsidRDefault="00844931" w:rsidP="0084248F">
      <w:pPr>
        <w:jc w:val="both"/>
        <w:rPr>
          <w:rFonts w:ascii="Outfit" w:hAnsi="Outfit" w:cs="Arial"/>
          <w:bCs/>
          <w:sz w:val="20"/>
          <w:szCs w:val="20"/>
        </w:rPr>
      </w:pPr>
      <w:r w:rsidRPr="00906265">
        <w:rPr>
          <w:rFonts w:ascii="Outfit" w:hAnsi="Outfit" w:cs="Arial"/>
          <w:bCs/>
          <w:sz w:val="20"/>
          <w:szCs w:val="20"/>
        </w:rPr>
        <w:t xml:space="preserve">Acreditar su existencia y representación legal, para lo cual deberá presentar un documento expedido por la autoridad competente en el país de su domicilio, expedido por lo menos dentro de los treinta (30) días calendario anteriores a la fecha de presentación de la Oferta, en el que conste su existencia, objeto, fecha de constitución, vigencia, nombre del representante legal de la sociedad o de la persona o personas que tengan la capacidad para comprometerla jurídicamente y sus facultades señalando expresamente, si fuere el caso, que el representante no tiene limitaciones para presentar la Oferta. En el evento en que conforme a la jurisdicción de incorporación del Interesado extranjero no hubiese un documento que </w:t>
      </w:r>
      <w:r w:rsidRPr="00906265">
        <w:rPr>
          <w:rFonts w:ascii="Outfit" w:hAnsi="Outfit" w:cs="Arial"/>
          <w:bCs/>
          <w:sz w:val="20"/>
          <w:szCs w:val="20"/>
        </w:rPr>
        <w:lastRenderedPageBreak/>
        <w:t>contenga la totalidad de la información, presentarán los documentos que sean necesarios para acreditar lo solicitado en el presente numeral expedidos por las respectivas autoridades competentes.</w:t>
      </w:r>
    </w:p>
    <w:p w14:paraId="7CA95635" w14:textId="77777777" w:rsidR="00844931" w:rsidRPr="00906265" w:rsidRDefault="00844931" w:rsidP="0084248F">
      <w:pPr>
        <w:shd w:val="clear" w:color="auto" w:fill="FFFFFF"/>
        <w:tabs>
          <w:tab w:val="num" w:pos="720"/>
        </w:tabs>
        <w:contextualSpacing/>
        <w:jc w:val="both"/>
        <w:rPr>
          <w:rFonts w:ascii="Outfit" w:hAnsi="Outfit" w:cs="Arial"/>
          <w:bCs/>
          <w:sz w:val="20"/>
          <w:szCs w:val="20"/>
        </w:rPr>
      </w:pPr>
      <w:r w:rsidRPr="00906265">
        <w:rPr>
          <w:rFonts w:ascii="Outfit" w:hAnsi="Outfit" w:cs="Arial"/>
          <w:bCs/>
          <w:sz w:val="20"/>
          <w:szCs w:val="20"/>
        </w:rPr>
        <w:t xml:space="preserve">Si en la jurisdicción de incorporación no existiese ninguna autoridad o entidad que certifique la información aquí solicitada, el Oferente extranjero deberá presentar una declaración juramentada de una persona con capacidad para vincular y representar a la sociedad en la que conste: Que no existe autoridad u organismo que certifique lo solicitado en el presente numeral; y que la capacidad para vincular y representar a la sociedad de la persona que efectúa la declaración y de las demás personas que puedan representar y vincular a la sociedad, si las hay. </w:t>
      </w:r>
    </w:p>
    <w:p w14:paraId="075D3BC0" w14:textId="77777777" w:rsidR="00844931" w:rsidRPr="00906265" w:rsidRDefault="00844931" w:rsidP="0084248F">
      <w:pPr>
        <w:shd w:val="clear" w:color="auto" w:fill="FFFFFF"/>
        <w:tabs>
          <w:tab w:val="num" w:pos="720"/>
        </w:tabs>
        <w:contextualSpacing/>
        <w:jc w:val="both"/>
        <w:rPr>
          <w:rFonts w:ascii="Outfit" w:hAnsi="Outfit" w:cs="Arial"/>
          <w:bCs/>
          <w:sz w:val="20"/>
          <w:szCs w:val="20"/>
        </w:rPr>
      </w:pPr>
    </w:p>
    <w:p w14:paraId="1EC9D80B" w14:textId="77777777" w:rsidR="00844931" w:rsidRPr="00906265" w:rsidRDefault="00844931" w:rsidP="0084248F">
      <w:pPr>
        <w:shd w:val="clear" w:color="auto" w:fill="FFFFFF"/>
        <w:tabs>
          <w:tab w:val="num" w:pos="720"/>
        </w:tabs>
        <w:contextualSpacing/>
        <w:jc w:val="both"/>
        <w:rPr>
          <w:rFonts w:ascii="Outfit" w:eastAsiaTheme="majorEastAsia" w:hAnsi="Outfit" w:cs="Arial"/>
          <w:b/>
          <w:color w:val="000000" w:themeColor="text1"/>
          <w:sz w:val="20"/>
          <w:szCs w:val="20"/>
        </w:rPr>
      </w:pPr>
      <w:r w:rsidRPr="00906265">
        <w:rPr>
          <w:rFonts w:ascii="Outfit" w:eastAsiaTheme="majorEastAsia" w:hAnsi="Outfit" w:cs="Arial"/>
          <w:b/>
          <w:color w:val="000000" w:themeColor="text1"/>
          <w:sz w:val="20"/>
          <w:szCs w:val="20"/>
        </w:rPr>
        <w:t>3.1.5 CARTA DE CONFORMACIÓN DE CONSORCIOS O UNIONES TEMPORALES: DOCUMENTO DE CONFORMACIÓN DE CONSORCIO O UNIÓN TEMPORAL.</w:t>
      </w:r>
    </w:p>
    <w:p w14:paraId="4071E6AD" w14:textId="77777777" w:rsidR="00844931" w:rsidRPr="00906265" w:rsidRDefault="00844931" w:rsidP="0084248F">
      <w:pPr>
        <w:shd w:val="clear" w:color="auto" w:fill="FFFFFF"/>
        <w:tabs>
          <w:tab w:val="num" w:pos="720"/>
        </w:tabs>
        <w:contextualSpacing/>
        <w:jc w:val="both"/>
        <w:rPr>
          <w:rFonts w:ascii="Outfit" w:eastAsiaTheme="majorEastAsia" w:hAnsi="Outfit" w:cs="Arial"/>
          <w:color w:val="1F4D78" w:themeColor="accent1" w:themeShade="7F"/>
          <w:sz w:val="20"/>
          <w:szCs w:val="20"/>
        </w:rPr>
      </w:pPr>
    </w:p>
    <w:p w14:paraId="6CAB5C07" w14:textId="77777777" w:rsidR="00844931" w:rsidRPr="00906265" w:rsidRDefault="00844931" w:rsidP="0084248F">
      <w:pPr>
        <w:shd w:val="clear" w:color="auto" w:fill="FFFFFF"/>
        <w:tabs>
          <w:tab w:val="num" w:pos="720"/>
        </w:tabs>
        <w:contextualSpacing/>
        <w:jc w:val="both"/>
        <w:rPr>
          <w:rFonts w:ascii="Outfit" w:hAnsi="Outfit" w:cs="Arial"/>
          <w:bCs/>
          <w:sz w:val="20"/>
          <w:szCs w:val="20"/>
        </w:rPr>
      </w:pPr>
      <w:r w:rsidRPr="00906265">
        <w:rPr>
          <w:rFonts w:ascii="Outfit" w:hAnsi="Outfit" w:cs="Arial"/>
          <w:bCs/>
          <w:sz w:val="20"/>
          <w:szCs w:val="20"/>
        </w:rPr>
        <w:t xml:space="preserve">El oferente presentará el documento de conformación de consorcio o unión temporal tomando como guía los </w:t>
      </w:r>
      <w:r w:rsidRPr="00906265">
        <w:rPr>
          <w:rFonts w:ascii="Outfit" w:hAnsi="Outfit" w:cs="Arial"/>
          <w:sz w:val="20"/>
          <w:szCs w:val="20"/>
        </w:rPr>
        <w:t>formatos incluidos en el pliego de condiciones</w:t>
      </w:r>
      <w:r w:rsidRPr="00906265">
        <w:rPr>
          <w:rFonts w:ascii="Outfit" w:hAnsi="Outfit" w:cs="Arial"/>
          <w:bCs/>
          <w:sz w:val="20"/>
          <w:szCs w:val="20"/>
        </w:rPr>
        <w:t xml:space="preserve"> y teniendo en cuenta lo siguiente:</w:t>
      </w:r>
    </w:p>
    <w:p w14:paraId="04F668F0" w14:textId="77777777" w:rsidR="00844931" w:rsidRPr="00906265" w:rsidRDefault="00844931" w:rsidP="0084248F">
      <w:pPr>
        <w:shd w:val="clear" w:color="auto" w:fill="FFFFFF"/>
        <w:tabs>
          <w:tab w:val="num" w:pos="720"/>
        </w:tabs>
        <w:contextualSpacing/>
        <w:jc w:val="both"/>
        <w:rPr>
          <w:rFonts w:ascii="Outfit" w:hAnsi="Outfit" w:cs="Arial"/>
          <w:bCs/>
          <w:sz w:val="20"/>
          <w:szCs w:val="20"/>
        </w:rPr>
      </w:pPr>
    </w:p>
    <w:p w14:paraId="7C248458" w14:textId="77777777" w:rsidR="00844931" w:rsidRPr="00906265" w:rsidRDefault="00844931" w:rsidP="0084248F">
      <w:pPr>
        <w:shd w:val="clear" w:color="auto" w:fill="FFFFFF"/>
        <w:tabs>
          <w:tab w:val="num" w:pos="720"/>
        </w:tabs>
        <w:contextualSpacing/>
        <w:jc w:val="both"/>
        <w:rPr>
          <w:rFonts w:ascii="Outfit" w:hAnsi="Outfit" w:cs="Arial"/>
          <w:bCs/>
          <w:sz w:val="20"/>
          <w:szCs w:val="20"/>
        </w:rPr>
      </w:pPr>
      <w:r w:rsidRPr="00906265">
        <w:rPr>
          <w:rFonts w:ascii="Outfit" w:hAnsi="Outfit" w:cs="Arial"/>
          <w:bCs/>
          <w:sz w:val="20"/>
          <w:szCs w:val="20"/>
        </w:rPr>
        <w:t>Cada una de las personas naturales o jurídicas que formen parte de Consorcios o Unión Temporal deberá aportar la documentación relativa a capacidad, existencia y representación legal exigida para tales personas en el presente Pliego de Condiciones.</w:t>
      </w:r>
    </w:p>
    <w:p w14:paraId="1FF616E9" w14:textId="77777777" w:rsidR="00844931" w:rsidRPr="00906265" w:rsidRDefault="00844931" w:rsidP="0084248F">
      <w:pPr>
        <w:shd w:val="clear" w:color="auto" w:fill="FFFFFF"/>
        <w:tabs>
          <w:tab w:val="num" w:pos="720"/>
        </w:tabs>
        <w:contextualSpacing/>
        <w:jc w:val="both"/>
        <w:rPr>
          <w:rFonts w:ascii="Outfit" w:hAnsi="Outfit" w:cs="Arial"/>
          <w:bCs/>
          <w:sz w:val="20"/>
          <w:szCs w:val="20"/>
        </w:rPr>
      </w:pPr>
    </w:p>
    <w:p w14:paraId="3ED9B4B2" w14:textId="77777777" w:rsidR="00844931" w:rsidRPr="00906265" w:rsidRDefault="00844931" w:rsidP="0084248F">
      <w:pPr>
        <w:shd w:val="clear" w:color="auto" w:fill="FFFFFF"/>
        <w:tabs>
          <w:tab w:val="num" w:pos="720"/>
        </w:tabs>
        <w:contextualSpacing/>
        <w:jc w:val="both"/>
        <w:rPr>
          <w:rFonts w:ascii="Outfit" w:hAnsi="Outfit" w:cs="Arial"/>
          <w:bCs/>
          <w:sz w:val="20"/>
          <w:szCs w:val="20"/>
        </w:rPr>
      </w:pPr>
      <w:r w:rsidRPr="00906265">
        <w:rPr>
          <w:rFonts w:ascii="Outfit" w:hAnsi="Outfit" w:cs="Arial"/>
          <w:bCs/>
          <w:sz w:val="20"/>
          <w:szCs w:val="20"/>
        </w:rPr>
        <w:t>En el evento en que existan limitaciones estatutarias a la capacidad de su representante para comprometerlas en el contrato a celebrar con EL MUNICIPIO, deberán aportar autorización del órgano social competente facultando a quien obre en nombre y representación de la persona jurídica para participar en el Consorcio o Unión Temporal y a través de éste presentar la oferta, celebrar y ejecutar el contrato.</w:t>
      </w:r>
    </w:p>
    <w:p w14:paraId="40F5F884" w14:textId="77777777" w:rsidR="00844931" w:rsidRPr="00906265" w:rsidRDefault="00844931" w:rsidP="0084248F">
      <w:pPr>
        <w:shd w:val="clear" w:color="auto" w:fill="FFFFFF"/>
        <w:tabs>
          <w:tab w:val="num" w:pos="720"/>
        </w:tabs>
        <w:contextualSpacing/>
        <w:jc w:val="both"/>
        <w:rPr>
          <w:rFonts w:ascii="Outfit" w:hAnsi="Outfit" w:cs="Arial"/>
          <w:bCs/>
          <w:sz w:val="20"/>
          <w:szCs w:val="20"/>
        </w:rPr>
      </w:pPr>
    </w:p>
    <w:p w14:paraId="374BB05A" w14:textId="77777777" w:rsidR="00844931" w:rsidRPr="00906265" w:rsidRDefault="00844931" w:rsidP="0084248F">
      <w:pPr>
        <w:shd w:val="clear" w:color="auto" w:fill="FFFFFF"/>
        <w:tabs>
          <w:tab w:val="num" w:pos="720"/>
        </w:tabs>
        <w:contextualSpacing/>
        <w:jc w:val="both"/>
        <w:rPr>
          <w:rFonts w:ascii="Outfit" w:hAnsi="Outfit" w:cs="Arial"/>
          <w:bCs/>
          <w:sz w:val="20"/>
          <w:szCs w:val="20"/>
        </w:rPr>
      </w:pPr>
      <w:r w:rsidRPr="00906265">
        <w:rPr>
          <w:rFonts w:ascii="Outfit" w:hAnsi="Outfit" w:cs="Arial"/>
          <w:bCs/>
          <w:sz w:val="20"/>
          <w:szCs w:val="20"/>
        </w:rPr>
        <w:t>En la oferta deberá obrar el documento de constitución del Consorcio o Unión Temporal, en el cual deberá indicarse:</w:t>
      </w:r>
    </w:p>
    <w:p w14:paraId="6DB942B6" w14:textId="77777777" w:rsidR="00844931" w:rsidRPr="00906265" w:rsidRDefault="00844931" w:rsidP="0084248F">
      <w:pPr>
        <w:shd w:val="clear" w:color="auto" w:fill="FFFFFF"/>
        <w:tabs>
          <w:tab w:val="num" w:pos="720"/>
        </w:tabs>
        <w:contextualSpacing/>
        <w:jc w:val="both"/>
        <w:rPr>
          <w:rFonts w:ascii="Outfit" w:hAnsi="Outfit" w:cs="Arial"/>
          <w:bCs/>
          <w:sz w:val="20"/>
          <w:szCs w:val="20"/>
        </w:rPr>
      </w:pPr>
    </w:p>
    <w:p w14:paraId="77412E09" w14:textId="77777777" w:rsidR="00844931" w:rsidRPr="00906265" w:rsidRDefault="00844931" w:rsidP="0084248F">
      <w:pPr>
        <w:numPr>
          <w:ilvl w:val="0"/>
          <w:numId w:val="4"/>
        </w:numPr>
        <w:shd w:val="clear" w:color="auto" w:fill="FFFFFF"/>
        <w:contextualSpacing/>
        <w:jc w:val="both"/>
        <w:rPr>
          <w:rFonts w:ascii="Outfit" w:hAnsi="Outfit" w:cs="Arial"/>
          <w:bCs/>
          <w:sz w:val="20"/>
          <w:szCs w:val="20"/>
        </w:rPr>
      </w:pPr>
      <w:r w:rsidRPr="00906265">
        <w:rPr>
          <w:rFonts w:ascii="Outfit" w:hAnsi="Outfit" w:cs="Arial"/>
          <w:bCs/>
          <w:sz w:val="20"/>
          <w:szCs w:val="20"/>
        </w:rPr>
        <w:t>Si la participación es a título de consorcio o de unión temporal y las reglas básicas que regulen las relaciones entre sus integrantes.</w:t>
      </w:r>
    </w:p>
    <w:p w14:paraId="1A8FFB18" w14:textId="77777777" w:rsidR="00844931" w:rsidRPr="00906265" w:rsidRDefault="00844931" w:rsidP="0084248F">
      <w:pPr>
        <w:numPr>
          <w:ilvl w:val="0"/>
          <w:numId w:val="4"/>
        </w:numPr>
        <w:shd w:val="clear" w:color="auto" w:fill="FFFFFF"/>
        <w:contextualSpacing/>
        <w:jc w:val="both"/>
        <w:rPr>
          <w:rFonts w:ascii="Outfit" w:hAnsi="Outfit" w:cs="Arial"/>
          <w:bCs/>
          <w:sz w:val="20"/>
          <w:szCs w:val="20"/>
        </w:rPr>
      </w:pPr>
      <w:r w:rsidRPr="00906265">
        <w:rPr>
          <w:rFonts w:ascii="Outfit" w:hAnsi="Outfit" w:cs="Arial"/>
          <w:bCs/>
          <w:sz w:val="20"/>
          <w:szCs w:val="20"/>
        </w:rPr>
        <w:t>El porcentaje de participación de los integrantes del consorcio y el porcentaje de participación de los integrantes de la unión temporal. La omisión de esta información generará el</w:t>
      </w:r>
      <w:r w:rsidRPr="00906265">
        <w:rPr>
          <w:rFonts w:ascii="Outfit" w:hAnsi="Outfit" w:cs="Arial"/>
          <w:b/>
          <w:bCs/>
          <w:sz w:val="20"/>
          <w:szCs w:val="20"/>
        </w:rPr>
        <w:t xml:space="preserve"> RECHAZO</w:t>
      </w:r>
      <w:r w:rsidRPr="00906265">
        <w:rPr>
          <w:rFonts w:ascii="Outfit" w:hAnsi="Outfit" w:cs="Arial"/>
          <w:bCs/>
          <w:sz w:val="20"/>
          <w:szCs w:val="20"/>
        </w:rPr>
        <w:t xml:space="preserve"> de la oferta, en el evento en que la misma fuere necesaria para verificar el cumplimiento de requisitos mínimos establecidos en el pliego de condiciones o que la sumatoria de los porcentajes no correspondan a un 100%.</w:t>
      </w:r>
    </w:p>
    <w:p w14:paraId="20A089E2" w14:textId="77777777" w:rsidR="00844931" w:rsidRPr="00906265" w:rsidRDefault="00844931" w:rsidP="0084248F">
      <w:pPr>
        <w:numPr>
          <w:ilvl w:val="0"/>
          <w:numId w:val="4"/>
        </w:numPr>
        <w:shd w:val="clear" w:color="auto" w:fill="FFFFFF"/>
        <w:contextualSpacing/>
        <w:jc w:val="both"/>
        <w:rPr>
          <w:rFonts w:ascii="Outfit" w:hAnsi="Outfit" w:cs="Arial"/>
          <w:bCs/>
          <w:sz w:val="20"/>
          <w:szCs w:val="20"/>
        </w:rPr>
      </w:pPr>
      <w:r w:rsidRPr="00906265">
        <w:rPr>
          <w:rFonts w:ascii="Outfit" w:hAnsi="Outfit" w:cs="Arial"/>
          <w:bCs/>
          <w:sz w:val="20"/>
          <w:szCs w:val="20"/>
        </w:rPr>
        <w:t>Si se trata de una unión temporal deberán indicarse, además, los términos y extensión de la participación de sus integrantes en la oferta y en la ejecución del contrato; de lo contrario, EL MUNICIPIO considerará que la oferta fue presentada por un consorcio.</w:t>
      </w:r>
    </w:p>
    <w:p w14:paraId="49D6657D" w14:textId="77777777" w:rsidR="00844931" w:rsidRPr="00906265" w:rsidRDefault="00844931" w:rsidP="0084248F">
      <w:pPr>
        <w:numPr>
          <w:ilvl w:val="0"/>
          <w:numId w:val="4"/>
        </w:numPr>
        <w:shd w:val="clear" w:color="auto" w:fill="FFFFFF"/>
        <w:contextualSpacing/>
        <w:jc w:val="both"/>
        <w:rPr>
          <w:rFonts w:ascii="Outfit" w:hAnsi="Outfit" w:cs="Arial"/>
          <w:bCs/>
          <w:sz w:val="20"/>
          <w:szCs w:val="20"/>
        </w:rPr>
      </w:pPr>
      <w:r w:rsidRPr="00906265">
        <w:rPr>
          <w:rFonts w:ascii="Outfit" w:hAnsi="Outfit" w:cs="Arial"/>
          <w:bCs/>
          <w:sz w:val="20"/>
          <w:szCs w:val="20"/>
        </w:rPr>
        <w:t>La duración del consorcio o de la unión temporal, que deberá ser, mínimo, por el lapso comprendido entre el cierre del proceso de selección y la liquidación del contrato y un (1) año más. Lo anterior, sin perjuicio de que, con posterioridad, los integrantes del consorcio o unión temporal estén llamados a responder por hechos u omisiones ocurridos durante la ejecución del contrato.</w:t>
      </w:r>
    </w:p>
    <w:p w14:paraId="410043B4" w14:textId="77777777" w:rsidR="00844931" w:rsidRPr="00906265" w:rsidRDefault="00844931" w:rsidP="0084248F">
      <w:pPr>
        <w:numPr>
          <w:ilvl w:val="0"/>
          <w:numId w:val="4"/>
        </w:numPr>
        <w:shd w:val="clear" w:color="auto" w:fill="FFFFFF"/>
        <w:contextualSpacing/>
        <w:jc w:val="both"/>
        <w:rPr>
          <w:rFonts w:ascii="Outfit" w:hAnsi="Outfit" w:cs="Arial"/>
          <w:bCs/>
          <w:sz w:val="20"/>
          <w:szCs w:val="20"/>
        </w:rPr>
      </w:pPr>
      <w:r w:rsidRPr="00906265">
        <w:rPr>
          <w:rFonts w:ascii="Outfit" w:hAnsi="Outfit" w:cs="Arial"/>
          <w:bCs/>
          <w:sz w:val="20"/>
          <w:szCs w:val="20"/>
        </w:rPr>
        <w:t>La designación de la persona que tendrá la representación del consorcio o de la unión temporal, indicando expresamente sus facultades. El representante deberá contar con facultades amplias y suficientes para formular la oferta, suscribir el contrato y obligar a todos los integrantes del consorcio o unión temporal.</w:t>
      </w:r>
    </w:p>
    <w:p w14:paraId="42321B52" w14:textId="77777777" w:rsidR="00844931" w:rsidRPr="00906265" w:rsidRDefault="00844931" w:rsidP="0084248F">
      <w:pPr>
        <w:numPr>
          <w:ilvl w:val="0"/>
          <w:numId w:val="4"/>
        </w:numPr>
        <w:shd w:val="clear" w:color="auto" w:fill="FFFFFF"/>
        <w:tabs>
          <w:tab w:val="num" w:pos="720"/>
        </w:tabs>
        <w:contextualSpacing/>
        <w:jc w:val="both"/>
        <w:rPr>
          <w:rFonts w:ascii="Outfit" w:hAnsi="Outfit" w:cs="Arial"/>
          <w:bCs/>
          <w:sz w:val="20"/>
          <w:szCs w:val="20"/>
        </w:rPr>
      </w:pPr>
      <w:r w:rsidRPr="00906265">
        <w:rPr>
          <w:rFonts w:ascii="Outfit" w:hAnsi="Outfit" w:cs="Arial"/>
          <w:bCs/>
          <w:sz w:val="20"/>
          <w:szCs w:val="20"/>
        </w:rPr>
        <w:t xml:space="preserve">Si en el documento de conformación del consorcio o unión temporal se le imponen limitaciones al representante para formular la oferta, y este las excede, la oferta será </w:t>
      </w:r>
      <w:r w:rsidRPr="00906265">
        <w:rPr>
          <w:rFonts w:ascii="Outfit" w:hAnsi="Outfit" w:cs="Arial"/>
          <w:b/>
          <w:bCs/>
          <w:sz w:val="20"/>
          <w:szCs w:val="20"/>
        </w:rPr>
        <w:t>RECHAZADA.</w:t>
      </w:r>
    </w:p>
    <w:p w14:paraId="174EE4D8" w14:textId="77777777" w:rsidR="00844931" w:rsidRPr="00906265" w:rsidRDefault="00844931" w:rsidP="0084248F">
      <w:pPr>
        <w:numPr>
          <w:ilvl w:val="0"/>
          <w:numId w:val="4"/>
        </w:numPr>
        <w:shd w:val="clear" w:color="auto" w:fill="FFFFFF"/>
        <w:tabs>
          <w:tab w:val="num" w:pos="720"/>
        </w:tabs>
        <w:contextualSpacing/>
        <w:jc w:val="both"/>
        <w:rPr>
          <w:rFonts w:ascii="Outfit" w:eastAsia="Times New Roman" w:hAnsi="Outfit" w:cs="Arial"/>
          <w:bCs/>
          <w:sz w:val="20"/>
          <w:szCs w:val="20"/>
          <w:lang w:bidi="en-US"/>
        </w:rPr>
      </w:pPr>
      <w:r w:rsidRPr="00906265">
        <w:rPr>
          <w:rFonts w:ascii="Outfit" w:eastAsia="Times New Roman" w:hAnsi="Outfit" w:cs="Arial"/>
          <w:bCs/>
          <w:sz w:val="20"/>
          <w:szCs w:val="20"/>
          <w:lang w:bidi="en-US"/>
        </w:rPr>
        <w:t>Una vez constituido el consorcio o unión temporal, sus integrantes no podrán ceder o transferir su participación en el mismo, ni modificar sus integrantes o su participación en aquél, salvo en el evento en que EL MUNICIPIO lo autorice previamente y por escrito en los casos en que legalmente está permitido.</w:t>
      </w:r>
    </w:p>
    <w:p w14:paraId="48ADF3F5" w14:textId="77777777" w:rsidR="00844931" w:rsidRPr="00906265" w:rsidRDefault="00844931" w:rsidP="0084248F">
      <w:pPr>
        <w:shd w:val="clear" w:color="auto" w:fill="FFFFFF"/>
        <w:ind w:left="720"/>
        <w:contextualSpacing/>
        <w:jc w:val="both"/>
        <w:rPr>
          <w:rFonts w:ascii="Outfit" w:eastAsia="Times New Roman" w:hAnsi="Outfit" w:cs="Arial"/>
          <w:bCs/>
          <w:sz w:val="20"/>
          <w:szCs w:val="20"/>
          <w:lang w:bidi="en-US"/>
        </w:rPr>
      </w:pPr>
    </w:p>
    <w:p w14:paraId="5474CE67" w14:textId="77777777" w:rsidR="00844931" w:rsidRPr="00906265" w:rsidRDefault="00844931" w:rsidP="0084248F">
      <w:pPr>
        <w:shd w:val="clear" w:color="auto" w:fill="FFFFFF"/>
        <w:contextualSpacing/>
        <w:jc w:val="both"/>
        <w:rPr>
          <w:rFonts w:ascii="Outfit" w:eastAsiaTheme="majorEastAsia" w:hAnsi="Outfit" w:cs="Arial"/>
          <w:b/>
          <w:color w:val="000000" w:themeColor="text1"/>
          <w:sz w:val="20"/>
          <w:szCs w:val="20"/>
        </w:rPr>
      </w:pPr>
      <w:r w:rsidRPr="00906265">
        <w:rPr>
          <w:rFonts w:ascii="Outfit" w:eastAsiaTheme="majorEastAsia" w:hAnsi="Outfit" w:cs="Arial"/>
          <w:b/>
          <w:color w:val="000000" w:themeColor="text1"/>
          <w:sz w:val="20"/>
          <w:szCs w:val="20"/>
        </w:rPr>
        <w:t>3.1.6 GARANTÍA DE SERIEDAD DE LA OFERTA.</w:t>
      </w:r>
    </w:p>
    <w:p w14:paraId="201F1B70" w14:textId="77777777" w:rsidR="00844931" w:rsidRPr="00906265" w:rsidRDefault="00844931" w:rsidP="0084248F">
      <w:pPr>
        <w:shd w:val="clear" w:color="auto" w:fill="FFFFFF"/>
        <w:contextualSpacing/>
        <w:jc w:val="both"/>
        <w:rPr>
          <w:rFonts w:ascii="Outfit" w:eastAsiaTheme="majorEastAsia" w:hAnsi="Outfit" w:cs="Arial"/>
          <w:color w:val="1F4D78" w:themeColor="accent1" w:themeShade="7F"/>
          <w:sz w:val="20"/>
          <w:szCs w:val="20"/>
        </w:rPr>
      </w:pPr>
    </w:p>
    <w:p w14:paraId="646C5F3E" w14:textId="77777777" w:rsidR="00844931" w:rsidRPr="00906265" w:rsidRDefault="00844931" w:rsidP="0084248F">
      <w:pPr>
        <w:shd w:val="clear" w:color="auto" w:fill="FFFFFF"/>
        <w:contextualSpacing/>
        <w:jc w:val="both"/>
        <w:rPr>
          <w:rFonts w:ascii="Outfit" w:hAnsi="Outfit" w:cs="Arial"/>
          <w:bCs/>
          <w:sz w:val="20"/>
          <w:szCs w:val="20"/>
        </w:rPr>
      </w:pPr>
      <w:r w:rsidRPr="00906265">
        <w:rPr>
          <w:rFonts w:ascii="Outfit" w:hAnsi="Outfit" w:cs="Arial"/>
          <w:bCs/>
          <w:sz w:val="20"/>
          <w:szCs w:val="20"/>
        </w:rPr>
        <w:t xml:space="preserve">En la oferta debe obrar una garantía de seriedad de la misma, expedida a favor de EL MUNICIPIO, por una Compañía de Seguros legalmente autorizada para funcionar en Colombia, o una garantía bancaria, o una fiducia mercantil en garantía, endoso en garantía de títulos valores depósito de dinero en garantía. </w:t>
      </w:r>
      <w:r w:rsidRPr="00906265">
        <w:rPr>
          <w:rFonts w:ascii="Outfit" w:hAnsi="Outfit" w:cs="Arial"/>
          <w:bCs/>
          <w:sz w:val="20"/>
          <w:szCs w:val="20"/>
        </w:rPr>
        <w:lastRenderedPageBreak/>
        <w:t>Dichas garantías deberán constituirse dando aplicación a lo preceptuado en el Decreto Único Reglamentario No. 1082 de 2015.</w:t>
      </w:r>
    </w:p>
    <w:p w14:paraId="2C8EB946" w14:textId="77777777" w:rsidR="00844931" w:rsidRPr="00906265" w:rsidRDefault="00844931" w:rsidP="0084248F">
      <w:pPr>
        <w:shd w:val="clear" w:color="auto" w:fill="FFFFFF"/>
        <w:contextualSpacing/>
        <w:jc w:val="both"/>
        <w:rPr>
          <w:rFonts w:ascii="Outfit" w:hAnsi="Outfit" w:cs="Arial"/>
          <w:bCs/>
          <w:sz w:val="20"/>
          <w:szCs w:val="20"/>
        </w:rPr>
      </w:pPr>
    </w:p>
    <w:p w14:paraId="7A666D8B" w14:textId="77777777" w:rsidR="00844931" w:rsidRPr="00906265" w:rsidRDefault="00844931" w:rsidP="0084248F">
      <w:pPr>
        <w:shd w:val="clear" w:color="auto" w:fill="FFFFFF"/>
        <w:contextualSpacing/>
        <w:jc w:val="both"/>
        <w:rPr>
          <w:rFonts w:ascii="Outfit" w:hAnsi="Outfit" w:cs="Arial"/>
          <w:bCs/>
          <w:sz w:val="20"/>
          <w:szCs w:val="20"/>
        </w:rPr>
      </w:pPr>
      <w:r w:rsidRPr="00906265">
        <w:rPr>
          <w:rFonts w:ascii="Outfit" w:hAnsi="Outfit" w:cs="Arial"/>
          <w:bCs/>
          <w:sz w:val="20"/>
          <w:szCs w:val="20"/>
        </w:rPr>
        <w:t>La garantía de seriedad debe tomarse así:</w:t>
      </w:r>
    </w:p>
    <w:p w14:paraId="468579C3" w14:textId="77777777" w:rsidR="00844931" w:rsidRPr="00906265" w:rsidRDefault="00844931" w:rsidP="0084248F">
      <w:pPr>
        <w:shd w:val="clear" w:color="auto" w:fill="FFFFFF"/>
        <w:contextualSpacing/>
        <w:jc w:val="both"/>
        <w:rPr>
          <w:rFonts w:ascii="Outfit" w:hAnsi="Outfit" w:cs="Arial"/>
          <w:bCs/>
          <w:sz w:val="20"/>
          <w:szCs w:val="20"/>
        </w:rPr>
      </w:pPr>
    </w:p>
    <w:p w14:paraId="099D08E2" w14:textId="77777777" w:rsidR="00844931" w:rsidRPr="00906265" w:rsidRDefault="00844931" w:rsidP="0084248F">
      <w:pPr>
        <w:numPr>
          <w:ilvl w:val="0"/>
          <w:numId w:val="5"/>
        </w:numPr>
        <w:shd w:val="clear" w:color="auto" w:fill="FFFFFF"/>
        <w:contextualSpacing/>
        <w:jc w:val="both"/>
        <w:rPr>
          <w:rFonts w:ascii="Outfit" w:hAnsi="Outfit" w:cs="Arial"/>
          <w:bCs/>
          <w:sz w:val="20"/>
          <w:szCs w:val="20"/>
        </w:rPr>
      </w:pPr>
      <w:r w:rsidRPr="00906265">
        <w:rPr>
          <w:rFonts w:ascii="Outfit" w:hAnsi="Outfit" w:cs="Arial"/>
          <w:bCs/>
          <w:sz w:val="20"/>
          <w:szCs w:val="20"/>
        </w:rPr>
        <w:t>Asegurado / Beneficiario: EL MUNICIPIO DE FUNZA NIT 899.999.433-5</w:t>
      </w:r>
    </w:p>
    <w:p w14:paraId="686A6DD0" w14:textId="77777777" w:rsidR="00844931" w:rsidRPr="00906265" w:rsidRDefault="00844931" w:rsidP="0084248F">
      <w:pPr>
        <w:numPr>
          <w:ilvl w:val="0"/>
          <w:numId w:val="5"/>
        </w:numPr>
        <w:shd w:val="clear" w:color="auto" w:fill="FFFFFF"/>
        <w:contextualSpacing/>
        <w:jc w:val="both"/>
        <w:rPr>
          <w:rFonts w:ascii="Outfit" w:hAnsi="Outfit" w:cs="Arial"/>
          <w:bCs/>
          <w:sz w:val="20"/>
          <w:szCs w:val="20"/>
        </w:rPr>
      </w:pPr>
      <w:r w:rsidRPr="00906265">
        <w:rPr>
          <w:rFonts w:ascii="Outfit" w:hAnsi="Outfit" w:cs="Arial"/>
          <w:bCs/>
          <w:sz w:val="20"/>
          <w:szCs w:val="20"/>
        </w:rPr>
        <w:t xml:space="preserve">Cuantía: Diez por ciento (10%) del </w:t>
      </w:r>
      <w:r w:rsidRPr="00906265">
        <w:rPr>
          <w:rFonts w:ascii="Outfit" w:hAnsi="Outfit" w:cs="Arial"/>
          <w:b/>
          <w:bCs/>
          <w:sz w:val="20"/>
          <w:szCs w:val="20"/>
        </w:rPr>
        <w:t>TOTAL DEL PRESUPUESTO OFICIAL ESTIMADO</w:t>
      </w:r>
      <w:r w:rsidRPr="00906265">
        <w:rPr>
          <w:rFonts w:ascii="Outfit" w:hAnsi="Outfit" w:cs="Arial"/>
          <w:bCs/>
          <w:sz w:val="20"/>
          <w:szCs w:val="20"/>
        </w:rPr>
        <w:t>.</w:t>
      </w:r>
    </w:p>
    <w:p w14:paraId="5603A8BE" w14:textId="77777777" w:rsidR="00844931" w:rsidRPr="00906265" w:rsidRDefault="00844931" w:rsidP="0084248F">
      <w:pPr>
        <w:numPr>
          <w:ilvl w:val="0"/>
          <w:numId w:val="5"/>
        </w:numPr>
        <w:shd w:val="clear" w:color="auto" w:fill="FFFFFF"/>
        <w:contextualSpacing/>
        <w:jc w:val="both"/>
        <w:rPr>
          <w:rFonts w:ascii="Outfit" w:hAnsi="Outfit" w:cs="Arial"/>
          <w:bCs/>
          <w:sz w:val="20"/>
          <w:szCs w:val="20"/>
        </w:rPr>
      </w:pPr>
      <w:r w:rsidRPr="00906265">
        <w:rPr>
          <w:rFonts w:ascii="Outfit" w:hAnsi="Outfit" w:cs="Arial"/>
          <w:bCs/>
          <w:sz w:val="20"/>
          <w:szCs w:val="20"/>
        </w:rPr>
        <w:t xml:space="preserve">Vigencia: Vigencia: tres (3) meses, contabilizados a partir de la fecha de cierre del presente proceso. </w:t>
      </w:r>
    </w:p>
    <w:p w14:paraId="656D553E" w14:textId="77777777" w:rsidR="00844931" w:rsidRPr="00906265" w:rsidRDefault="00844931" w:rsidP="0084248F">
      <w:pPr>
        <w:numPr>
          <w:ilvl w:val="0"/>
          <w:numId w:val="5"/>
        </w:numPr>
        <w:shd w:val="clear" w:color="auto" w:fill="FFFFFF"/>
        <w:contextualSpacing/>
        <w:jc w:val="both"/>
        <w:rPr>
          <w:rFonts w:ascii="Outfit" w:hAnsi="Outfit" w:cs="Arial"/>
          <w:bCs/>
          <w:sz w:val="20"/>
          <w:szCs w:val="20"/>
        </w:rPr>
      </w:pPr>
      <w:r w:rsidRPr="00906265">
        <w:rPr>
          <w:rFonts w:ascii="Outfit" w:hAnsi="Outfit" w:cs="Arial"/>
          <w:bCs/>
          <w:sz w:val="20"/>
          <w:szCs w:val="20"/>
        </w:rPr>
        <w:t>Tomador / Afianzado: Nombre o razón social del oferente tomador o afianzado, así: Si el oferente es una persona jurídica, la póliza o garantía deberá tomarse con el nombre o razón social que figura en el certificado de existencia y representación legal. Si el oferente es un consorcio o unión temporal, la garantía deberá tomarse a nombre del consorcio o unión temporal (indicando a todos y cada uno sus integrantes, así como su porcentaje de participación).</w:t>
      </w:r>
    </w:p>
    <w:p w14:paraId="2E6C0BA8" w14:textId="77777777" w:rsidR="00844931" w:rsidRPr="00906265" w:rsidRDefault="00844931" w:rsidP="0084248F">
      <w:pPr>
        <w:shd w:val="clear" w:color="auto" w:fill="FFFFFF"/>
        <w:contextualSpacing/>
        <w:jc w:val="both"/>
        <w:rPr>
          <w:rFonts w:ascii="Outfit" w:hAnsi="Outfit" w:cs="Arial"/>
          <w:bCs/>
          <w:sz w:val="20"/>
          <w:szCs w:val="20"/>
        </w:rPr>
      </w:pPr>
    </w:p>
    <w:p w14:paraId="02080799" w14:textId="77777777" w:rsidR="00844931" w:rsidRPr="00906265" w:rsidRDefault="00844931" w:rsidP="0084248F">
      <w:pPr>
        <w:shd w:val="clear" w:color="auto" w:fill="FFFFFF"/>
        <w:contextualSpacing/>
        <w:jc w:val="both"/>
        <w:rPr>
          <w:rFonts w:ascii="Outfit" w:hAnsi="Outfit" w:cs="Arial"/>
          <w:bCs/>
          <w:sz w:val="20"/>
          <w:szCs w:val="20"/>
        </w:rPr>
      </w:pPr>
      <w:r w:rsidRPr="00906265">
        <w:rPr>
          <w:rFonts w:ascii="Outfit" w:hAnsi="Outfit" w:cs="Arial"/>
          <w:bCs/>
          <w:sz w:val="20"/>
          <w:szCs w:val="20"/>
        </w:rPr>
        <w:t>EL MUNICIPIO hará efectiva la garantía de seriedad de la oferta cuando el oferente favorecido con la adjudicación, sin aducir y acreditar justa causa, se abstenga de:</w:t>
      </w:r>
    </w:p>
    <w:p w14:paraId="09182AB6" w14:textId="77777777" w:rsidR="00844931" w:rsidRPr="00906265" w:rsidRDefault="00844931" w:rsidP="0084248F">
      <w:pPr>
        <w:shd w:val="clear" w:color="auto" w:fill="FFFFFF"/>
        <w:contextualSpacing/>
        <w:jc w:val="both"/>
        <w:rPr>
          <w:rFonts w:ascii="Outfit" w:hAnsi="Outfit" w:cs="Arial"/>
          <w:bCs/>
          <w:sz w:val="20"/>
          <w:szCs w:val="20"/>
        </w:rPr>
      </w:pPr>
    </w:p>
    <w:p w14:paraId="7F2B4F73" w14:textId="77777777" w:rsidR="00844931" w:rsidRPr="00906265" w:rsidRDefault="00844931" w:rsidP="0084248F">
      <w:pPr>
        <w:numPr>
          <w:ilvl w:val="0"/>
          <w:numId w:val="6"/>
        </w:numPr>
        <w:shd w:val="clear" w:color="auto" w:fill="FFFFFF"/>
        <w:contextualSpacing/>
        <w:jc w:val="both"/>
        <w:rPr>
          <w:rFonts w:ascii="Outfit" w:hAnsi="Outfit" w:cs="Arial"/>
          <w:bCs/>
          <w:sz w:val="20"/>
          <w:szCs w:val="20"/>
        </w:rPr>
      </w:pPr>
      <w:r w:rsidRPr="00906265">
        <w:rPr>
          <w:rFonts w:ascii="Outfit" w:hAnsi="Outfit" w:cs="Arial"/>
          <w:bCs/>
          <w:sz w:val="20"/>
          <w:szCs w:val="20"/>
        </w:rPr>
        <w:t xml:space="preserve">Suscribir el contrato sin justa causa por parte del oferente seleccionado, en los términos señalados en el presente pliego de condiciones.  </w:t>
      </w:r>
    </w:p>
    <w:p w14:paraId="3B93DC9D" w14:textId="77777777" w:rsidR="00844931" w:rsidRPr="00906265" w:rsidRDefault="00844931" w:rsidP="0084248F">
      <w:pPr>
        <w:numPr>
          <w:ilvl w:val="0"/>
          <w:numId w:val="6"/>
        </w:numPr>
        <w:shd w:val="clear" w:color="auto" w:fill="FFFFFF"/>
        <w:contextualSpacing/>
        <w:jc w:val="both"/>
        <w:rPr>
          <w:rFonts w:ascii="Outfit" w:hAnsi="Outfit" w:cs="Arial"/>
          <w:bCs/>
          <w:sz w:val="20"/>
          <w:szCs w:val="20"/>
        </w:rPr>
      </w:pPr>
      <w:r w:rsidRPr="00906265">
        <w:rPr>
          <w:rFonts w:ascii="Outfit" w:hAnsi="Outfit" w:cs="Arial"/>
          <w:bCs/>
          <w:sz w:val="20"/>
          <w:szCs w:val="20"/>
        </w:rPr>
        <w:t>La no ampliación de la vigencia de la garantía de seriedad de la oferta cuando el término previsto en los pliegos para la adjudicación del contrato se prorrogue o cuando el término previsto para la suscripción del contrato se prorrogue, siempre y cuando esas prórrogas no excedan un término de tres meses.</w:t>
      </w:r>
    </w:p>
    <w:p w14:paraId="328348AE" w14:textId="77777777" w:rsidR="00844931" w:rsidRPr="00906265" w:rsidRDefault="00844931" w:rsidP="0084248F">
      <w:pPr>
        <w:numPr>
          <w:ilvl w:val="0"/>
          <w:numId w:val="6"/>
        </w:numPr>
        <w:shd w:val="clear" w:color="auto" w:fill="FFFFFF"/>
        <w:contextualSpacing/>
        <w:jc w:val="both"/>
        <w:rPr>
          <w:rFonts w:ascii="Outfit" w:hAnsi="Outfit" w:cs="Arial"/>
          <w:bCs/>
          <w:sz w:val="20"/>
          <w:szCs w:val="20"/>
        </w:rPr>
      </w:pPr>
      <w:r w:rsidRPr="00906265">
        <w:rPr>
          <w:rFonts w:ascii="Outfit" w:hAnsi="Outfit" w:cs="Arial"/>
          <w:bCs/>
          <w:sz w:val="20"/>
          <w:szCs w:val="20"/>
        </w:rPr>
        <w:t>La falta de otorgamiento por parte del oferente seleccionado, de la garantía de cumplimiento exigida por el MUNICIPIO para amparar el incumplimiento de la obligación del contrato.</w:t>
      </w:r>
    </w:p>
    <w:p w14:paraId="71880649" w14:textId="77777777" w:rsidR="00844931" w:rsidRPr="00906265" w:rsidRDefault="00844931" w:rsidP="0084248F">
      <w:pPr>
        <w:numPr>
          <w:ilvl w:val="0"/>
          <w:numId w:val="6"/>
        </w:numPr>
        <w:shd w:val="clear" w:color="auto" w:fill="FFFFFF"/>
        <w:contextualSpacing/>
        <w:jc w:val="both"/>
        <w:rPr>
          <w:rFonts w:ascii="Outfit" w:hAnsi="Outfit" w:cs="Arial"/>
          <w:bCs/>
          <w:sz w:val="20"/>
          <w:szCs w:val="20"/>
        </w:rPr>
      </w:pPr>
      <w:r w:rsidRPr="00906265">
        <w:rPr>
          <w:rFonts w:ascii="Outfit" w:hAnsi="Outfit" w:cs="Arial"/>
          <w:bCs/>
          <w:sz w:val="20"/>
          <w:szCs w:val="20"/>
        </w:rPr>
        <w:t>El retiro de la oferta después de vencido el termino fijado para la presentación de las ofertas.</w:t>
      </w:r>
    </w:p>
    <w:p w14:paraId="0A661EE0" w14:textId="77777777" w:rsidR="00844931" w:rsidRPr="00906265" w:rsidRDefault="00844931" w:rsidP="0084248F">
      <w:pPr>
        <w:shd w:val="clear" w:color="auto" w:fill="FFFFFF"/>
        <w:contextualSpacing/>
        <w:jc w:val="both"/>
        <w:rPr>
          <w:rFonts w:ascii="Outfit" w:hAnsi="Outfit" w:cs="Arial"/>
          <w:bCs/>
          <w:sz w:val="20"/>
          <w:szCs w:val="20"/>
        </w:rPr>
      </w:pPr>
    </w:p>
    <w:p w14:paraId="0ABB30B3" w14:textId="77777777" w:rsidR="00844931" w:rsidRPr="00906265" w:rsidRDefault="00844931" w:rsidP="0084248F">
      <w:pPr>
        <w:shd w:val="clear" w:color="auto" w:fill="FFFFFF"/>
        <w:contextualSpacing/>
        <w:jc w:val="both"/>
        <w:rPr>
          <w:rFonts w:ascii="Outfit" w:hAnsi="Outfit" w:cs="Arial"/>
          <w:bCs/>
          <w:sz w:val="20"/>
          <w:szCs w:val="20"/>
        </w:rPr>
      </w:pPr>
      <w:r w:rsidRPr="00906265">
        <w:rPr>
          <w:rFonts w:ascii="Outfit" w:hAnsi="Outfit" w:cs="Arial"/>
          <w:bCs/>
          <w:sz w:val="20"/>
          <w:szCs w:val="20"/>
        </w:rPr>
        <w:t>Si por cualquier razón no se obtiene la efectividad de la garantía de seriedad de la oferta, EL MUNICIPIO podrá demandar por la vía ejecutiva el valor asegurado, para lo cual prestará mérito suficiente la oferta, ya que queda expresamente claro que la sola presentación de ésta constituye aceptación plena, por parte del oferente, de todas las previsiones del pliego de condiciones y de que se compromete a celebrar el contrato en el evento en que su oferta sea considerada la más favorable.</w:t>
      </w:r>
    </w:p>
    <w:p w14:paraId="4A47F4C8" w14:textId="77777777" w:rsidR="00844931" w:rsidRPr="00906265" w:rsidRDefault="00844931" w:rsidP="0084248F">
      <w:pPr>
        <w:shd w:val="clear" w:color="auto" w:fill="FFFFFF"/>
        <w:contextualSpacing/>
        <w:jc w:val="both"/>
        <w:rPr>
          <w:rFonts w:ascii="Outfit" w:hAnsi="Outfit" w:cs="Arial"/>
          <w:bCs/>
          <w:sz w:val="20"/>
          <w:szCs w:val="20"/>
        </w:rPr>
      </w:pPr>
    </w:p>
    <w:p w14:paraId="45866782" w14:textId="77777777" w:rsidR="00844931" w:rsidRPr="00906265" w:rsidRDefault="00844931" w:rsidP="0084248F">
      <w:pPr>
        <w:shd w:val="clear" w:color="auto" w:fill="FFFFFF"/>
        <w:contextualSpacing/>
        <w:jc w:val="both"/>
        <w:rPr>
          <w:rFonts w:ascii="Outfit" w:eastAsiaTheme="majorEastAsia" w:hAnsi="Outfit" w:cs="Arial"/>
          <w:b/>
          <w:color w:val="000000" w:themeColor="text1"/>
          <w:sz w:val="20"/>
          <w:szCs w:val="20"/>
        </w:rPr>
      </w:pPr>
      <w:r w:rsidRPr="00906265">
        <w:rPr>
          <w:rFonts w:ascii="Outfit" w:eastAsiaTheme="majorEastAsia" w:hAnsi="Outfit" w:cs="Arial"/>
          <w:b/>
          <w:color w:val="000000" w:themeColor="text1"/>
          <w:sz w:val="20"/>
          <w:szCs w:val="20"/>
        </w:rPr>
        <w:t>3.1.7 CERTIFICADO DE INSCRIPCIÓN, CLASIFICACIÓN Y CALIFICACIÓN EN EL REGISTRO ÚNICO DE PROPONENTES (RUP).</w:t>
      </w:r>
    </w:p>
    <w:p w14:paraId="503DD1AC" w14:textId="77777777" w:rsidR="00844931" w:rsidRPr="00906265" w:rsidRDefault="00844931" w:rsidP="0084248F">
      <w:pPr>
        <w:shd w:val="clear" w:color="auto" w:fill="FFFFFF"/>
        <w:contextualSpacing/>
        <w:jc w:val="both"/>
        <w:rPr>
          <w:rFonts w:ascii="Outfit" w:hAnsi="Outfit" w:cs="Arial"/>
          <w:bCs/>
          <w:sz w:val="20"/>
          <w:szCs w:val="20"/>
        </w:rPr>
      </w:pPr>
    </w:p>
    <w:p w14:paraId="6EA19F74" w14:textId="77777777" w:rsidR="00844931" w:rsidRPr="00906265" w:rsidRDefault="00844931" w:rsidP="0084248F">
      <w:pPr>
        <w:shd w:val="clear" w:color="auto" w:fill="FFFFFF"/>
        <w:contextualSpacing/>
        <w:jc w:val="both"/>
        <w:rPr>
          <w:rFonts w:ascii="Outfit" w:hAnsi="Outfit" w:cs="Arial"/>
          <w:bCs/>
          <w:sz w:val="20"/>
          <w:szCs w:val="20"/>
          <w:lang w:val="es-ES"/>
        </w:rPr>
      </w:pPr>
      <w:r w:rsidRPr="00906265">
        <w:rPr>
          <w:rFonts w:ascii="Outfit" w:hAnsi="Outfit" w:cs="Arial"/>
          <w:bCs/>
          <w:sz w:val="20"/>
          <w:szCs w:val="20"/>
          <w:lang w:val="es-ES"/>
        </w:rPr>
        <w:t xml:space="preserve">El oferente persona Natural o Jurídica deberá presentar certificado del Registro Único de Proponentes expedido por la Cámara de Comercio de su jurisdicción, el cual debe estar vigente, con el trámite de renovación adelantado en los plazos establecidos en el artículo 2.2.1.1.1.5.1 del Decreto Único Reglamentario 1082 de 2015 y cuya información a verificar se halle en firme. La fecha de expedición de dicho certificado no puede ser superior a treinta (30) días calendario anteriores a la fecha del cierre. La inscripción debe estar vigente para la fecha de cierre y en firme a más tardar dentro del término que establezca el Municipio para que los proponentes subsanen sus propuestas. </w:t>
      </w:r>
    </w:p>
    <w:p w14:paraId="496F1B87" w14:textId="77777777" w:rsidR="00844931" w:rsidRPr="00906265" w:rsidRDefault="00844931" w:rsidP="0084248F">
      <w:pPr>
        <w:shd w:val="clear" w:color="auto" w:fill="FFFFFF"/>
        <w:contextualSpacing/>
        <w:jc w:val="both"/>
        <w:rPr>
          <w:rFonts w:ascii="Outfit" w:hAnsi="Outfit" w:cs="Arial"/>
          <w:bCs/>
          <w:sz w:val="20"/>
          <w:szCs w:val="20"/>
          <w:lang w:val="es-ES"/>
        </w:rPr>
      </w:pPr>
    </w:p>
    <w:p w14:paraId="467FE395" w14:textId="77777777" w:rsidR="00844931" w:rsidRPr="00906265" w:rsidRDefault="00844931" w:rsidP="0084248F">
      <w:pPr>
        <w:shd w:val="clear" w:color="auto" w:fill="FFFFFF"/>
        <w:contextualSpacing/>
        <w:jc w:val="both"/>
        <w:rPr>
          <w:rFonts w:ascii="Outfit" w:hAnsi="Outfit" w:cs="Arial"/>
          <w:bCs/>
          <w:sz w:val="20"/>
          <w:szCs w:val="20"/>
          <w:lang w:val="es-ES"/>
        </w:rPr>
      </w:pPr>
      <w:r w:rsidRPr="00906265">
        <w:rPr>
          <w:rFonts w:ascii="Outfit" w:hAnsi="Outfit" w:cs="Arial"/>
          <w:bCs/>
          <w:sz w:val="20"/>
          <w:szCs w:val="20"/>
          <w:lang w:val="es-ES"/>
        </w:rPr>
        <w:t>Para el caso de figuras asociativas cada uno de los integrantes deberá cumplir individualmente con este requisito.</w:t>
      </w:r>
    </w:p>
    <w:p w14:paraId="334AA74B" w14:textId="77777777" w:rsidR="00844931" w:rsidRPr="00906265" w:rsidRDefault="00844931" w:rsidP="0084248F">
      <w:pPr>
        <w:shd w:val="clear" w:color="auto" w:fill="FFFFFF"/>
        <w:contextualSpacing/>
        <w:jc w:val="both"/>
        <w:rPr>
          <w:rFonts w:ascii="Outfit" w:hAnsi="Outfit" w:cs="Arial"/>
          <w:bCs/>
          <w:sz w:val="20"/>
          <w:szCs w:val="20"/>
        </w:rPr>
      </w:pPr>
    </w:p>
    <w:p w14:paraId="5200ABC1" w14:textId="77777777" w:rsidR="00844931" w:rsidRPr="00906265" w:rsidRDefault="00844931" w:rsidP="0084248F">
      <w:pPr>
        <w:shd w:val="clear" w:color="auto" w:fill="FFFFFF"/>
        <w:contextualSpacing/>
        <w:jc w:val="both"/>
        <w:rPr>
          <w:rFonts w:ascii="Outfit" w:hAnsi="Outfit" w:cs="Arial"/>
          <w:b/>
          <w:bCs/>
          <w:i/>
          <w:color w:val="000000" w:themeColor="text1"/>
          <w:sz w:val="20"/>
          <w:szCs w:val="20"/>
        </w:rPr>
      </w:pPr>
      <w:r w:rsidRPr="00906265">
        <w:rPr>
          <w:rFonts w:ascii="Outfit" w:eastAsiaTheme="majorEastAsia" w:hAnsi="Outfit" w:cs="Arial"/>
          <w:b/>
          <w:color w:val="000000" w:themeColor="text1"/>
          <w:sz w:val="20"/>
          <w:szCs w:val="20"/>
        </w:rPr>
        <w:t>3.1.8 CERTIFICADO DE ANTECEDENTES FISCALES DE LA CONTRALORÍA GENERAL DE LA REPUBLICA</w:t>
      </w:r>
      <w:r w:rsidRPr="00906265">
        <w:rPr>
          <w:rFonts w:ascii="Outfit" w:hAnsi="Outfit" w:cs="Arial"/>
          <w:b/>
          <w:bCs/>
          <w:color w:val="000000" w:themeColor="text1"/>
          <w:sz w:val="20"/>
          <w:szCs w:val="20"/>
        </w:rPr>
        <w:t>.</w:t>
      </w:r>
    </w:p>
    <w:p w14:paraId="7EC9FE33" w14:textId="77777777" w:rsidR="00844931" w:rsidRPr="00906265" w:rsidRDefault="00844931" w:rsidP="0084248F">
      <w:pPr>
        <w:shd w:val="clear" w:color="auto" w:fill="FFFFFF"/>
        <w:contextualSpacing/>
        <w:jc w:val="both"/>
        <w:rPr>
          <w:rFonts w:ascii="Outfit" w:hAnsi="Outfit" w:cs="Arial"/>
          <w:b/>
          <w:bCs/>
          <w:i/>
          <w:sz w:val="20"/>
          <w:szCs w:val="20"/>
        </w:rPr>
      </w:pPr>
    </w:p>
    <w:p w14:paraId="2629EABB" w14:textId="77777777" w:rsidR="00844931" w:rsidRPr="00906265" w:rsidRDefault="00844931" w:rsidP="0084248F">
      <w:pPr>
        <w:shd w:val="clear" w:color="auto" w:fill="FFFFFF"/>
        <w:contextualSpacing/>
        <w:jc w:val="both"/>
        <w:rPr>
          <w:rFonts w:ascii="Outfit" w:hAnsi="Outfit" w:cs="Arial"/>
          <w:bCs/>
          <w:sz w:val="20"/>
          <w:szCs w:val="20"/>
        </w:rPr>
      </w:pPr>
      <w:r w:rsidRPr="00906265">
        <w:rPr>
          <w:rFonts w:ascii="Outfit" w:hAnsi="Outfit" w:cs="Arial"/>
          <w:bCs/>
          <w:sz w:val="20"/>
          <w:szCs w:val="20"/>
        </w:rPr>
        <w:t>De conformidad con lo establecido en el artículo 2º de la Resolución Orgánica No. 5677 del 27 de junio de 2005, el concepto jurídico 80112-EE17341 del 22 de marzo de 2006 y la Circular No. 005 de febrero 25 de 2008, expedidos por la Contraloría General de la República, la verificación de quien aparece en el mencionado Boletín será realizada por EL MUNICIPIO y el oferente no deberá anexar tal documento.</w:t>
      </w:r>
    </w:p>
    <w:p w14:paraId="311ED9AE" w14:textId="77777777" w:rsidR="00844931" w:rsidRPr="00906265" w:rsidRDefault="00844931" w:rsidP="0084248F">
      <w:pPr>
        <w:shd w:val="clear" w:color="auto" w:fill="FFFFFF"/>
        <w:contextualSpacing/>
        <w:jc w:val="both"/>
        <w:rPr>
          <w:rFonts w:ascii="Outfit" w:hAnsi="Outfit" w:cs="Arial"/>
          <w:bCs/>
          <w:sz w:val="20"/>
          <w:szCs w:val="20"/>
        </w:rPr>
      </w:pPr>
    </w:p>
    <w:p w14:paraId="0791C893" w14:textId="77777777" w:rsidR="00844931" w:rsidRPr="00906265" w:rsidRDefault="00844931" w:rsidP="0084248F">
      <w:pPr>
        <w:shd w:val="clear" w:color="auto" w:fill="FFFFFF"/>
        <w:contextualSpacing/>
        <w:jc w:val="both"/>
        <w:rPr>
          <w:rFonts w:ascii="Outfit" w:hAnsi="Outfit" w:cs="Arial"/>
          <w:bCs/>
          <w:sz w:val="20"/>
          <w:szCs w:val="20"/>
        </w:rPr>
      </w:pPr>
      <w:r w:rsidRPr="00906265">
        <w:rPr>
          <w:rFonts w:ascii="Outfit" w:hAnsi="Outfit" w:cs="Arial"/>
          <w:bCs/>
          <w:sz w:val="20"/>
          <w:szCs w:val="20"/>
        </w:rPr>
        <w:t xml:space="preserve">De comprobarse que el oferente, persona natural o la persona jurídica o el Representante Legal de la persona jurídica, figura en el Boletín de responsables Fiscales la oferta será </w:t>
      </w:r>
      <w:r w:rsidRPr="00906265">
        <w:rPr>
          <w:rFonts w:ascii="Outfit" w:hAnsi="Outfit" w:cs="Arial"/>
          <w:b/>
          <w:bCs/>
          <w:sz w:val="20"/>
          <w:szCs w:val="20"/>
        </w:rPr>
        <w:t>RECHAZADA.</w:t>
      </w:r>
    </w:p>
    <w:p w14:paraId="7EC85324" w14:textId="77777777" w:rsidR="00844931" w:rsidRPr="00906265" w:rsidRDefault="00844931" w:rsidP="0084248F">
      <w:pPr>
        <w:rPr>
          <w:rFonts w:ascii="Outfit" w:hAnsi="Outfit" w:cs="Arial"/>
          <w:b/>
          <w:sz w:val="20"/>
          <w:szCs w:val="20"/>
        </w:rPr>
      </w:pPr>
    </w:p>
    <w:p w14:paraId="662A7E91" w14:textId="77777777" w:rsidR="00844931" w:rsidRPr="00906265" w:rsidRDefault="00844931" w:rsidP="0084248F">
      <w:pPr>
        <w:shd w:val="clear" w:color="auto" w:fill="FFFFFF"/>
        <w:jc w:val="both"/>
        <w:rPr>
          <w:rFonts w:ascii="Outfit" w:eastAsiaTheme="majorEastAsia" w:hAnsi="Outfit" w:cs="Arial"/>
          <w:b/>
          <w:color w:val="000000" w:themeColor="text1"/>
          <w:sz w:val="20"/>
          <w:szCs w:val="20"/>
        </w:rPr>
      </w:pPr>
      <w:r w:rsidRPr="00906265">
        <w:rPr>
          <w:rFonts w:ascii="Outfit" w:eastAsiaTheme="majorEastAsia" w:hAnsi="Outfit" w:cs="Arial"/>
          <w:b/>
          <w:color w:val="000000" w:themeColor="text1"/>
          <w:sz w:val="20"/>
          <w:szCs w:val="20"/>
        </w:rPr>
        <w:t>3.1.9 CERTIFICADO DE ANTECEDENTES DISCIPLINARIOS DE LA PROCURADURÍA GENERAL DE LA NACIÓN.</w:t>
      </w:r>
    </w:p>
    <w:p w14:paraId="07466F80" w14:textId="77777777" w:rsidR="00844931" w:rsidRPr="00906265" w:rsidRDefault="00844931" w:rsidP="0084248F">
      <w:pPr>
        <w:shd w:val="clear" w:color="auto" w:fill="FFFFFF"/>
        <w:jc w:val="both"/>
        <w:rPr>
          <w:rFonts w:ascii="Outfit" w:eastAsiaTheme="majorEastAsia" w:hAnsi="Outfit" w:cs="Arial"/>
          <w:color w:val="1F4D78" w:themeColor="accent1" w:themeShade="7F"/>
          <w:sz w:val="20"/>
          <w:szCs w:val="20"/>
        </w:rPr>
      </w:pPr>
    </w:p>
    <w:p w14:paraId="3430276A" w14:textId="77777777" w:rsidR="00844931" w:rsidRPr="00906265" w:rsidRDefault="00844931" w:rsidP="0084248F">
      <w:pPr>
        <w:shd w:val="clear" w:color="auto" w:fill="FFFFFF"/>
        <w:jc w:val="both"/>
        <w:rPr>
          <w:rFonts w:ascii="Outfit" w:hAnsi="Outfit" w:cs="Arial"/>
          <w:bCs/>
          <w:sz w:val="20"/>
          <w:szCs w:val="20"/>
        </w:rPr>
      </w:pPr>
      <w:r w:rsidRPr="00906265">
        <w:rPr>
          <w:rFonts w:ascii="Outfit" w:hAnsi="Outfit" w:cs="Arial"/>
          <w:bCs/>
          <w:sz w:val="20"/>
          <w:szCs w:val="20"/>
        </w:rPr>
        <w:lastRenderedPageBreak/>
        <w:t>La certificación de antecedentes disciplinarios del oferente persona natural o persona jurídica y del representante legal de la persona jurídica, serán consultados por EL MUNICIPIO a través de la página web de la Procuraduría General de la Nación y los mismos gozarán de plena validez y legitimidad dentro del proceso.</w:t>
      </w:r>
    </w:p>
    <w:p w14:paraId="3664E3E7" w14:textId="77777777" w:rsidR="00844931" w:rsidRPr="00906265" w:rsidRDefault="00844931" w:rsidP="0084248F">
      <w:pPr>
        <w:shd w:val="clear" w:color="auto" w:fill="FFFFFF"/>
        <w:contextualSpacing/>
        <w:jc w:val="both"/>
        <w:rPr>
          <w:rFonts w:ascii="Outfit" w:hAnsi="Outfit" w:cs="Arial"/>
          <w:bCs/>
          <w:sz w:val="20"/>
          <w:szCs w:val="20"/>
        </w:rPr>
      </w:pPr>
    </w:p>
    <w:p w14:paraId="5787D8F4" w14:textId="77777777" w:rsidR="00844931" w:rsidRPr="00906265" w:rsidRDefault="00844931" w:rsidP="0084248F">
      <w:pPr>
        <w:shd w:val="clear" w:color="auto" w:fill="FFFFFF"/>
        <w:contextualSpacing/>
        <w:jc w:val="both"/>
        <w:rPr>
          <w:rFonts w:ascii="Outfit" w:hAnsi="Outfit" w:cs="Arial"/>
          <w:bCs/>
          <w:sz w:val="20"/>
          <w:szCs w:val="20"/>
        </w:rPr>
      </w:pPr>
      <w:r w:rsidRPr="00906265">
        <w:rPr>
          <w:rFonts w:ascii="Outfit" w:hAnsi="Outfit" w:cs="Arial"/>
          <w:bCs/>
          <w:sz w:val="20"/>
          <w:szCs w:val="20"/>
        </w:rPr>
        <w:t xml:space="preserve">De comprobarse que el oferente, persona natural o la persona jurídica o el Representante Legal de la persona jurídica, presenta antecedentes disciplinarios la oferta será </w:t>
      </w:r>
      <w:r w:rsidRPr="00906265">
        <w:rPr>
          <w:rFonts w:ascii="Outfit" w:hAnsi="Outfit" w:cs="Arial"/>
          <w:b/>
          <w:bCs/>
          <w:sz w:val="20"/>
          <w:szCs w:val="20"/>
        </w:rPr>
        <w:t>RECHAZADA</w:t>
      </w:r>
      <w:r w:rsidRPr="00906265">
        <w:rPr>
          <w:rFonts w:ascii="Outfit" w:hAnsi="Outfit" w:cs="Arial"/>
          <w:bCs/>
          <w:sz w:val="20"/>
          <w:szCs w:val="20"/>
        </w:rPr>
        <w:t>.</w:t>
      </w:r>
    </w:p>
    <w:p w14:paraId="119ADFC9" w14:textId="77777777" w:rsidR="00844931" w:rsidRPr="00906265" w:rsidRDefault="00844931" w:rsidP="0084248F">
      <w:pPr>
        <w:shd w:val="clear" w:color="auto" w:fill="FFFFFF"/>
        <w:contextualSpacing/>
        <w:jc w:val="both"/>
        <w:rPr>
          <w:rFonts w:ascii="Outfit" w:hAnsi="Outfit" w:cs="Arial"/>
          <w:bCs/>
          <w:sz w:val="20"/>
          <w:szCs w:val="20"/>
        </w:rPr>
      </w:pPr>
    </w:p>
    <w:p w14:paraId="7D87DF02" w14:textId="77777777" w:rsidR="00844931" w:rsidRPr="00906265" w:rsidRDefault="00844931" w:rsidP="0084248F">
      <w:pPr>
        <w:shd w:val="clear" w:color="auto" w:fill="FFFFFF"/>
        <w:contextualSpacing/>
        <w:jc w:val="both"/>
        <w:rPr>
          <w:rFonts w:ascii="Outfit" w:eastAsiaTheme="majorEastAsia" w:hAnsi="Outfit" w:cs="Arial"/>
          <w:b/>
          <w:color w:val="000000" w:themeColor="text1"/>
          <w:sz w:val="20"/>
          <w:szCs w:val="20"/>
        </w:rPr>
      </w:pPr>
      <w:r w:rsidRPr="00906265">
        <w:rPr>
          <w:rFonts w:ascii="Outfit" w:eastAsiaTheme="majorEastAsia" w:hAnsi="Outfit" w:cs="Arial"/>
          <w:b/>
          <w:color w:val="000000" w:themeColor="text1"/>
          <w:sz w:val="20"/>
          <w:szCs w:val="20"/>
        </w:rPr>
        <w:t>3.1.10 CERTIFICADO DE ANTECEDENTES JUDICIALES.</w:t>
      </w:r>
    </w:p>
    <w:p w14:paraId="60834A62" w14:textId="77777777" w:rsidR="00844931" w:rsidRPr="00906265" w:rsidRDefault="00844931" w:rsidP="0084248F">
      <w:pPr>
        <w:shd w:val="clear" w:color="auto" w:fill="FFFFFF"/>
        <w:contextualSpacing/>
        <w:jc w:val="both"/>
        <w:rPr>
          <w:rFonts w:ascii="Outfit" w:eastAsiaTheme="majorEastAsia" w:hAnsi="Outfit" w:cs="Arial"/>
          <w:color w:val="1F4D78" w:themeColor="accent1" w:themeShade="7F"/>
          <w:sz w:val="20"/>
          <w:szCs w:val="20"/>
        </w:rPr>
      </w:pPr>
    </w:p>
    <w:p w14:paraId="27C978C8" w14:textId="77777777" w:rsidR="00844931" w:rsidRPr="00906265" w:rsidRDefault="00844931" w:rsidP="0084248F">
      <w:pPr>
        <w:shd w:val="clear" w:color="auto" w:fill="FFFFFF"/>
        <w:contextualSpacing/>
        <w:jc w:val="both"/>
        <w:rPr>
          <w:rFonts w:ascii="Outfit" w:hAnsi="Outfit" w:cs="Arial"/>
          <w:bCs/>
          <w:sz w:val="20"/>
          <w:szCs w:val="20"/>
        </w:rPr>
      </w:pPr>
      <w:r w:rsidRPr="00906265">
        <w:rPr>
          <w:rFonts w:ascii="Outfit" w:hAnsi="Outfit" w:cs="Arial"/>
          <w:bCs/>
          <w:sz w:val="20"/>
          <w:szCs w:val="20"/>
        </w:rPr>
        <w:t xml:space="preserve">El Municipio realizará la Consulta del Certificado sobre antecedentes judiciales expedido por la Policía Nacional. De conformidad al Decreto Ley 019 de 2012, de la persona natural o el representante legal de la persona jurídica; en caso de consorcio o uniones temporales se consultará el certificado de cada uno de sus integrantes y del representante legal. </w:t>
      </w:r>
    </w:p>
    <w:p w14:paraId="772B48B3" w14:textId="77777777" w:rsidR="00844931" w:rsidRPr="00906265" w:rsidRDefault="00844931" w:rsidP="0084248F">
      <w:pPr>
        <w:shd w:val="clear" w:color="auto" w:fill="FFFFFF"/>
        <w:contextualSpacing/>
        <w:jc w:val="both"/>
        <w:rPr>
          <w:rFonts w:ascii="Outfit" w:hAnsi="Outfit" w:cs="Arial"/>
          <w:bCs/>
          <w:sz w:val="20"/>
          <w:szCs w:val="20"/>
        </w:rPr>
      </w:pPr>
    </w:p>
    <w:p w14:paraId="5290F622" w14:textId="77777777" w:rsidR="00844931" w:rsidRPr="00906265" w:rsidRDefault="00844931" w:rsidP="0084248F">
      <w:pPr>
        <w:rPr>
          <w:rFonts w:ascii="Outfit" w:hAnsi="Outfit" w:cs="Arial"/>
          <w:b/>
          <w:bCs/>
          <w:sz w:val="20"/>
          <w:szCs w:val="20"/>
        </w:rPr>
      </w:pPr>
      <w:r w:rsidRPr="00906265">
        <w:rPr>
          <w:rFonts w:ascii="Outfit" w:hAnsi="Outfit" w:cs="Arial"/>
          <w:bCs/>
          <w:sz w:val="20"/>
          <w:szCs w:val="20"/>
        </w:rPr>
        <w:t xml:space="preserve">De comprobarse que el oferente, persona natural o el Representante Legal de la persona jurídica, presenta antecedentes judiciales la oferta será </w:t>
      </w:r>
      <w:r w:rsidRPr="00906265">
        <w:rPr>
          <w:rFonts w:ascii="Outfit" w:hAnsi="Outfit" w:cs="Arial"/>
          <w:b/>
          <w:bCs/>
          <w:sz w:val="20"/>
          <w:szCs w:val="20"/>
        </w:rPr>
        <w:t>RECHAZADA.</w:t>
      </w:r>
    </w:p>
    <w:p w14:paraId="13C902DF" w14:textId="77777777" w:rsidR="00D5278A" w:rsidRPr="00906265" w:rsidRDefault="00D5278A" w:rsidP="0084248F">
      <w:pPr>
        <w:rPr>
          <w:rFonts w:ascii="Outfit" w:hAnsi="Outfit" w:cs="Arial"/>
          <w:b/>
          <w:bCs/>
          <w:sz w:val="20"/>
          <w:szCs w:val="20"/>
        </w:rPr>
      </w:pPr>
    </w:p>
    <w:p w14:paraId="1E3F60FA" w14:textId="77777777" w:rsidR="00844931" w:rsidRPr="00906265" w:rsidRDefault="00844931" w:rsidP="0084248F">
      <w:pPr>
        <w:keepNext/>
        <w:keepLines/>
        <w:spacing w:before="40"/>
        <w:jc w:val="both"/>
        <w:outlineLvl w:val="2"/>
        <w:rPr>
          <w:rFonts w:ascii="Outfit" w:eastAsiaTheme="majorEastAsia" w:hAnsi="Outfit" w:cs="Arial"/>
          <w:b/>
          <w:sz w:val="20"/>
          <w:szCs w:val="20"/>
        </w:rPr>
      </w:pPr>
      <w:r w:rsidRPr="00906265">
        <w:rPr>
          <w:rFonts w:ascii="Outfit" w:eastAsiaTheme="majorEastAsia" w:hAnsi="Outfit" w:cs="Arial"/>
          <w:b/>
          <w:sz w:val="20"/>
          <w:szCs w:val="20"/>
        </w:rPr>
        <w:t>3.1.11 CERTIFICADO REGISTRO NACIONAL DE MEDIDAS CORRECTIVAS (RNMC)</w:t>
      </w:r>
    </w:p>
    <w:p w14:paraId="00781C82" w14:textId="77777777" w:rsidR="00844931" w:rsidRPr="00906265" w:rsidRDefault="00844931" w:rsidP="0084248F">
      <w:pPr>
        <w:shd w:val="clear" w:color="auto" w:fill="FFFFFF"/>
        <w:jc w:val="both"/>
        <w:rPr>
          <w:rFonts w:ascii="Outfit" w:hAnsi="Outfit" w:cs="Arial"/>
          <w:bCs/>
          <w:sz w:val="20"/>
          <w:szCs w:val="20"/>
        </w:rPr>
      </w:pPr>
    </w:p>
    <w:p w14:paraId="1AEA57DC" w14:textId="77777777" w:rsidR="00844931" w:rsidRPr="00906265" w:rsidRDefault="00844931" w:rsidP="0084248F">
      <w:pPr>
        <w:shd w:val="clear" w:color="auto" w:fill="FFFFFF"/>
        <w:jc w:val="both"/>
        <w:rPr>
          <w:rFonts w:ascii="Outfit" w:hAnsi="Outfit" w:cs="Arial"/>
          <w:bCs/>
          <w:sz w:val="20"/>
          <w:szCs w:val="20"/>
        </w:rPr>
      </w:pPr>
      <w:r w:rsidRPr="00906265">
        <w:rPr>
          <w:rFonts w:ascii="Outfit" w:hAnsi="Outfit" w:cs="Arial"/>
          <w:bCs/>
          <w:sz w:val="20"/>
          <w:szCs w:val="20"/>
        </w:rPr>
        <w:t>La certificación del Registro Nacional de Medidas Correctivas (RMNC) del oferente persona natural o del representante legal de la persona jurídica, será consultado por EL MUNICIPIO a través de la página web de la Policía Nacional y el mismo gozará de plena validez y legitimidad dentro del proceso.</w:t>
      </w:r>
    </w:p>
    <w:p w14:paraId="2B3941FB" w14:textId="77777777" w:rsidR="00844931" w:rsidRPr="00906265" w:rsidRDefault="00844931" w:rsidP="0084248F">
      <w:pPr>
        <w:shd w:val="clear" w:color="auto" w:fill="FFFFFF"/>
        <w:contextualSpacing/>
        <w:jc w:val="both"/>
        <w:rPr>
          <w:rFonts w:ascii="Outfit" w:hAnsi="Outfit" w:cs="Arial"/>
          <w:bCs/>
          <w:sz w:val="20"/>
          <w:szCs w:val="20"/>
        </w:rPr>
      </w:pPr>
    </w:p>
    <w:p w14:paraId="4EA4FBDC" w14:textId="77777777" w:rsidR="00844931" w:rsidRPr="00906265" w:rsidRDefault="00844931" w:rsidP="0084248F">
      <w:pPr>
        <w:shd w:val="clear" w:color="auto" w:fill="FFFFFF"/>
        <w:contextualSpacing/>
        <w:jc w:val="both"/>
        <w:rPr>
          <w:rFonts w:ascii="Outfit" w:hAnsi="Outfit" w:cs="Arial"/>
          <w:bCs/>
          <w:sz w:val="20"/>
          <w:szCs w:val="20"/>
        </w:rPr>
      </w:pPr>
      <w:r w:rsidRPr="00906265">
        <w:rPr>
          <w:rFonts w:ascii="Outfit" w:hAnsi="Outfit" w:cs="Arial"/>
          <w:bCs/>
          <w:sz w:val="20"/>
          <w:szCs w:val="20"/>
        </w:rPr>
        <w:t xml:space="preserve">De comprobarse que el oferente, persona natural o el Representante Legal de la persona jurídica, presenta multas sin cancelar la oferta será </w:t>
      </w:r>
      <w:r w:rsidRPr="00906265">
        <w:rPr>
          <w:rFonts w:ascii="Outfit" w:hAnsi="Outfit" w:cs="Arial"/>
          <w:b/>
          <w:bCs/>
          <w:sz w:val="20"/>
          <w:szCs w:val="20"/>
        </w:rPr>
        <w:t>RECHAZADA</w:t>
      </w:r>
      <w:r w:rsidRPr="00906265">
        <w:rPr>
          <w:rFonts w:ascii="Outfit" w:hAnsi="Outfit" w:cs="Arial"/>
          <w:bCs/>
          <w:sz w:val="20"/>
          <w:szCs w:val="20"/>
        </w:rPr>
        <w:t>, de conformidad con lo establecido en el artículo 183 del Código Nacional de Policía y Convivencia.</w:t>
      </w:r>
    </w:p>
    <w:p w14:paraId="2A5EF590" w14:textId="77777777" w:rsidR="00844931" w:rsidRPr="00906265" w:rsidRDefault="00844931" w:rsidP="0084248F">
      <w:pPr>
        <w:shd w:val="clear" w:color="auto" w:fill="FFFFFF"/>
        <w:contextualSpacing/>
        <w:jc w:val="both"/>
        <w:rPr>
          <w:rFonts w:ascii="Outfit" w:hAnsi="Outfit" w:cs="Arial"/>
          <w:bCs/>
          <w:sz w:val="20"/>
          <w:szCs w:val="20"/>
        </w:rPr>
      </w:pPr>
    </w:p>
    <w:p w14:paraId="17FF4DD0" w14:textId="77777777" w:rsidR="00844931" w:rsidRPr="00906265" w:rsidRDefault="00844931" w:rsidP="0084248F">
      <w:pPr>
        <w:spacing w:after="200"/>
        <w:jc w:val="both"/>
        <w:rPr>
          <w:rFonts w:ascii="Outfit" w:eastAsia="Times New Roman" w:hAnsi="Outfit" w:cs="Arial"/>
          <w:b/>
          <w:sz w:val="20"/>
          <w:szCs w:val="20"/>
        </w:rPr>
      </w:pPr>
      <w:r w:rsidRPr="00906265">
        <w:rPr>
          <w:rFonts w:ascii="Outfit" w:eastAsiaTheme="majorEastAsia" w:hAnsi="Outfit" w:cs="Arial"/>
          <w:b/>
          <w:color w:val="000000" w:themeColor="text1"/>
          <w:sz w:val="20"/>
          <w:szCs w:val="20"/>
        </w:rPr>
        <w:t xml:space="preserve">3.1.12 </w:t>
      </w:r>
      <w:r w:rsidRPr="00906265">
        <w:rPr>
          <w:rFonts w:ascii="Outfit" w:eastAsia="Times New Roman" w:hAnsi="Outfit" w:cs="Arial"/>
          <w:b/>
          <w:sz w:val="20"/>
          <w:szCs w:val="20"/>
        </w:rPr>
        <w:t>CERTIFICADO DEL REGISTRO DE DEUDORES ALIMENTARIOS MOROSOS (REDAM)</w:t>
      </w:r>
    </w:p>
    <w:p w14:paraId="3858D664" w14:textId="77777777" w:rsidR="00844931" w:rsidRPr="00906265" w:rsidRDefault="00844931" w:rsidP="0084248F">
      <w:pPr>
        <w:jc w:val="both"/>
        <w:rPr>
          <w:rFonts w:ascii="Outfit" w:hAnsi="Outfit" w:cs="Arial"/>
          <w:sz w:val="20"/>
          <w:szCs w:val="20"/>
        </w:rPr>
      </w:pPr>
      <w:r w:rsidRPr="00906265">
        <w:rPr>
          <w:rFonts w:ascii="Outfit" w:hAnsi="Outfit" w:cs="Arial"/>
          <w:sz w:val="20"/>
          <w:szCs w:val="20"/>
        </w:rPr>
        <w:t>NOTA: En el evento en que la plataforma no se encuentre en funcionamiento, el oferente deberá allegar declaración juramentada de que no es moroso de alimentos y anexar el pantallazo en el cual se evidencie que la plataforma no se encuentre habilitada. En todo caso dicho certificado deberá ser presentado para la suscripción del Acta de inicio.</w:t>
      </w:r>
    </w:p>
    <w:p w14:paraId="43258C26" w14:textId="77777777" w:rsidR="00844931" w:rsidRPr="00906265" w:rsidRDefault="00844931" w:rsidP="0084248F">
      <w:pPr>
        <w:shd w:val="clear" w:color="auto" w:fill="FFFFFF"/>
        <w:contextualSpacing/>
        <w:jc w:val="both"/>
        <w:rPr>
          <w:rFonts w:ascii="Outfit" w:eastAsiaTheme="majorEastAsia" w:hAnsi="Outfit" w:cs="Arial"/>
          <w:b/>
          <w:color w:val="000000" w:themeColor="text1"/>
          <w:sz w:val="20"/>
          <w:szCs w:val="20"/>
        </w:rPr>
      </w:pPr>
    </w:p>
    <w:p w14:paraId="127E7522" w14:textId="77777777" w:rsidR="00844931" w:rsidRPr="00906265" w:rsidRDefault="00844931" w:rsidP="0084248F">
      <w:pPr>
        <w:shd w:val="clear" w:color="auto" w:fill="FFFFFF"/>
        <w:contextualSpacing/>
        <w:jc w:val="both"/>
        <w:rPr>
          <w:rFonts w:ascii="Outfit" w:eastAsiaTheme="majorEastAsia" w:hAnsi="Outfit" w:cs="Arial"/>
          <w:b/>
          <w:color w:val="000000" w:themeColor="text1"/>
          <w:sz w:val="20"/>
          <w:szCs w:val="20"/>
        </w:rPr>
      </w:pPr>
      <w:r w:rsidRPr="00906265">
        <w:rPr>
          <w:rFonts w:ascii="Outfit" w:eastAsiaTheme="majorEastAsia" w:hAnsi="Outfit" w:cs="Arial"/>
          <w:b/>
          <w:color w:val="000000" w:themeColor="text1"/>
          <w:sz w:val="20"/>
          <w:szCs w:val="20"/>
        </w:rPr>
        <w:t>3.1.13 OBLIGACIONES AL SISTEMA INTEGRAL DE SEGURIDAD SOCIAL, PARAFISCALES E IMPUESTOS A QUE HAYA LUGAR.</w:t>
      </w:r>
    </w:p>
    <w:p w14:paraId="18605F56" w14:textId="77777777" w:rsidR="00844931" w:rsidRPr="00906265" w:rsidRDefault="00844931" w:rsidP="0084248F">
      <w:pPr>
        <w:shd w:val="clear" w:color="auto" w:fill="FFFFFF"/>
        <w:contextualSpacing/>
        <w:jc w:val="both"/>
        <w:rPr>
          <w:rFonts w:ascii="Outfit" w:eastAsiaTheme="majorEastAsia" w:hAnsi="Outfit" w:cs="Arial"/>
          <w:b/>
          <w:color w:val="1F4D78" w:themeColor="accent1" w:themeShade="7F"/>
          <w:sz w:val="20"/>
          <w:szCs w:val="20"/>
        </w:rPr>
      </w:pPr>
    </w:p>
    <w:p w14:paraId="443632BE" w14:textId="77777777" w:rsidR="00844931" w:rsidRPr="00906265" w:rsidRDefault="00844931" w:rsidP="0084248F">
      <w:pPr>
        <w:shd w:val="clear" w:color="auto" w:fill="FFFFFF"/>
        <w:contextualSpacing/>
        <w:jc w:val="both"/>
        <w:rPr>
          <w:rFonts w:ascii="Outfit" w:hAnsi="Outfit" w:cs="Arial"/>
          <w:bCs/>
          <w:sz w:val="20"/>
          <w:szCs w:val="20"/>
        </w:rPr>
      </w:pPr>
      <w:r w:rsidRPr="00906265">
        <w:rPr>
          <w:rFonts w:ascii="Outfit" w:hAnsi="Outfit" w:cs="Arial"/>
          <w:bCs/>
          <w:sz w:val="20"/>
          <w:szCs w:val="20"/>
        </w:rPr>
        <w:t>El proponente debe acreditar que a la presentación de la propuesta se encuentra al día en el pago de las obligaciones con el Sistema de Seguridad Social Integral (salud, riesgos laborales y pensiones) parafiscales e impuestos a que haya lugar, de conformidad con lo señalado en el artículo 23 de la Ley 1150 de 2.007.</w:t>
      </w:r>
    </w:p>
    <w:p w14:paraId="6E458E51" w14:textId="77777777" w:rsidR="00844931" w:rsidRPr="00906265" w:rsidRDefault="00844931" w:rsidP="0084248F">
      <w:pPr>
        <w:shd w:val="clear" w:color="auto" w:fill="FFFFFF"/>
        <w:contextualSpacing/>
        <w:jc w:val="both"/>
        <w:rPr>
          <w:rFonts w:ascii="Outfit" w:hAnsi="Outfit" w:cs="Arial"/>
          <w:bCs/>
          <w:sz w:val="20"/>
          <w:szCs w:val="20"/>
        </w:rPr>
      </w:pPr>
    </w:p>
    <w:p w14:paraId="7D71BDD2" w14:textId="77777777" w:rsidR="00844931" w:rsidRPr="00906265" w:rsidRDefault="00844931" w:rsidP="0084248F">
      <w:pPr>
        <w:shd w:val="clear" w:color="auto" w:fill="FFFFFF"/>
        <w:contextualSpacing/>
        <w:jc w:val="both"/>
        <w:rPr>
          <w:rFonts w:ascii="Outfit" w:hAnsi="Outfit" w:cs="Arial"/>
          <w:bCs/>
          <w:sz w:val="20"/>
          <w:szCs w:val="20"/>
        </w:rPr>
      </w:pPr>
      <w:r w:rsidRPr="00906265">
        <w:rPr>
          <w:rFonts w:ascii="Outfit" w:hAnsi="Outfit" w:cs="Arial"/>
          <w:bCs/>
          <w:sz w:val="20"/>
          <w:szCs w:val="20"/>
        </w:rPr>
        <w:t>Tratándose de persona jurídica, tal acreditación deberá hacerse mediante una certificación (Formato dispuesto en el pliego de condiciones) expedida por el Revisor Fiscal cuando éste exista de acuerdo con los requerimientos de ley, o por el Representante Legal, según el caso, según el caso.</w:t>
      </w:r>
    </w:p>
    <w:p w14:paraId="0F8C1FFF" w14:textId="77777777" w:rsidR="00844931" w:rsidRPr="00906265" w:rsidRDefault="00844931" w:rsidP="0084248F">
      <w:pPr>
        <w:shd w:val="clear" w:color="auto" w:fill="FFFFFF"/>
        <w:contextualSpacing/>
        <w:jc w:val="both"/>
        <w:rPr>
          <w:rFonts w:ascii="Outfit" w:hAnsi="Outfit" w:cs="Arial"/>
          <w:bCs/>
          <w:sz w:val="20"/>
          <w:szCs w:val="20"/>
        </w:rPr>
      </w:pPr>
    </w:p>
    <w:p w14:paraId="0DB4331C" w14:textId="77777777" w:rsidR="00844931" w:rsidRPr="00906265" w:rsidRDefault="00844931" w:rsidP="0084248F">
      <w:pPr>
        <w:shd w:val="clear" w:color="auto" w:fill="FFFFFF"/>
        <w:contextualSpacing/>
        <w:jc w:val="both"/>
        <w:rPr>
          <w:rFonts w:ascii="Outfit" w:hAnsi="Outfit" w:cs="Arial"/>
          <w:bCs/>
          <w:sz w:val="20"/>
          <w:szCs w:val="20"/>
        </w:rPr>
      </w:pPr>
      <w:r w:rsidRPr="00906265">
        <w:rPr>
          <w:rFonts w:ascii="Outfit" w:hAnsi="Outfit" w:cs="Arial"/>
          <w:bCs/>
          <w:sz w:val="20"/>
          <w:szCs w:val="20"/>
        </w:rPr>
        <w:t>En caso de que el proponente se presente a título de consorcio, unión temporal y demás formas asociativas, cada uno de sus integrantes debe cumplir con este requisito.</w:t>
      </w:r>
    </w:p>
    <w:p w14:paraId="551978DC" w14:textId="77777777" w:rsidR="00844931" w:rsidRPr="00906265" w:rsidRDefault="00844931" w:rsidP="0084248F">
      <w:pPr>
        <w:shd w:val="clear" w:color="auto" w:fill="FFFFFF"/>
        <w:contextualSpacing/>
        <w:jc w:val="both"/>
        <w:rPr>
          <w:rFonts w:ascii="Outfit" w:hAnsi="Outfit" w:cs="Arial"/>
          <w:bCs/>
          <w:sz w:val="20"/>
          <w:szCs w:val="20"/>
        </w:rPr>
      </w:pPr>
    </w:p>
    <w:p w14:paraId="4D3E78E5" w14:textId="77777777" w:rsidR="00844931" w:rsidRPr="00906265" w:rsidRDefault="00844931" w:rsidP="0084248F">
      <w:pPr>
        <w:shd w:val="clear" w:color="auto" w:fill="FFFFFF"/>
        <w:contextualSpacing/>
        <w:jc w:val="both"/>
        <w:rPr>
          <w:rFonts w:ascii="Outfit" w:hAnsi="Outfit" w:cs="Arial"/>
          <w:bCs/>
          <w:sz w:val="20"/>
          <w:szCs w:val="20"/>
        </w:rPr>
      </w:pPr>
      <w:r w:rsidRPr="00906265">
        <w:rPr>
          <w:rFonts w:ascii="Outfit" w:hAnsi="Outfit" w:cs="Arial"/>
          <w:bCs/>
          <w:sz w:val="20"/>
          <w:szCs w:val="20"/>
        </w:rPr>
        <w:t>En todo caso EL MUNICIPIO se reserva el derecho de solicitar las planillas y pagos al Sistema de Seguridad Social Integral, Parafiscales e Impuestos a que haya lugar.</w:t>
      </w:r>
    </w:p>
    <w:p w14:paraId="70B0D563" w14:textId="77777777" w:rsidR="00844931" w:rsidRPr="00906265" w:rsidRDefault="00844931" w:rsidP="0084248F">
      <w:pPr>
        <w:shd w:val="clear" w:color="auto" w:fill="FFFFFF"/>
        <w:contextualSpacing/>
        <w:jc w:val="both"/>
        <w:rPr>
          <w:rFonts w:ascii="Outfit" w:hAnsi="Outfit" w:cs="Arial"/>
          <w:bCs/>
          <w:sz w:val="20"/>
          <w:szCs w:val="20"/>
        </w:rPr>
      </w:pPr>
    </w:p>
    <w:p w14:paraId="4AF71BE5" w14:textId="77777777" w:rsidR="00844931" w:rsidRPr="00906265" w:rsidRDefault="00844931" w:rsidP="0084248F">
      <w:pPr>
        <w:shd w:val="clear" w:color="auto" w:fill="FFFFFF"/>
        <w:contextualSpacing/>
        <w:jc w:val="both"/>
        <w:rPr>
          <w:rFonts w:ascii="Outfit" w:hAnsi="Outfit" w:cs="Arial"/>
          <w:bCs/>
          <w:sz w:val="20"/>
          <w:szCs w:val="20"/>
        </w:rPr>
      </w:pPr>
      <w:r w:rsidRPr="00906265">
        <w:rPr>
          <w:rFonts w:ascii="Outfit" w:hAnsi="Outfit" w:cs="Arial"/>
          <w:bCs/>
          <w:sz w:val="20"/>
          <w:szCs w:val="20"/>
        </w:rPr>
        <w:t>De conformidad con las estipulaciones contenidas en el Art. 7° inc. 6° de la Ley 1562 de 2012, no podrán presentarse a procesos de contratación estatal las personas se hallen en mora en el pago de los aportes a las ARL.</w:t>
      </w:r>
    </w:p>
    <w:p w14:paraId="04F5ED72" w14:textId="77777777" w:rsidR="00844931" w:rsidRPr="00906265" w:rsidRDefault="00844931" w:rsidP="0084248F">
      <w:pPr>
        <w:shd w:val="clear" w:color="auto" w:fill="FFFFFF"/>
        <w:contextualSpacing/>
        <w:jc w:val="both"/>
        <w:rPr>
          <w:rFonts w:ascii="Outfit" w:hAnsi="Outfit" w:cs="Arial"/>
          <w:bCs/>
          <w:sz w:val="20"/>
          <w:szCs w:val="20"/>
        </w:rPr>
      </w:pPr>
    </w:p>
    <w:p w14:paraId="69A2EC4D" w14:textId="77777777" w:rsidR="00844931" w:rsidRPr="00906265" w:rsidRDefault="00844931" w:rsidP="0084248F">
      <w:pPr>
        <w:shd w:val="clear" w:color="auto" w:fill="FFFFFF"/>
        <w:contextualSpacing/>
        <w:jc w:val="both"/>
        <w:rPr>
          <w:rFonts w:ascii="Outfit" w:hAnsi="Outfit" w:cs="Arial"/>
          <w:bCs/>
          <w:sz w:val="20"/>
          <w:szCs w:val="20"/>
        </w:rPr>
      </w:pPr>
      <w:r w:rsidRPr="00906265">
        <w:rPr>
          <w:rFonts w:ascii="Outfit" w:hAnsi="Outfit" w:cs="Arial"/>
          <w:bCs/>
          <w:sz w:val="20"/>
          <w:szCs w:val="20"/>
        </w:rPr>
        <w:t xml:space="preserve">Tratándose de personas naturales tal acreditación deberá hacerse allegando declaración juramentada de encontrase al día el pago de aportes al Sistema de Seguridad Social Integral, para </w:t>
      </w:r>
    </w:p>
    <w:p w14:paraId="64D4BBB1" w14:textId="77777777" w:rsidR="00844931" w:rsidRPr="00906265" w:rsidRDefault="00844931" w:rsidP="0084248F">
      <w:pPr>
        <w:shd w:val="clear" w:color="auto" w:fill="FFFFFF"/>
        <w:contextualSpacing/>
        <w:jc w:val="both"/>
        <w:rPr>
          <w:rFonts w:ascii="Outfit" w:hAnsi="Outfit" w:cs="Arial"/>
          <w:bCs/>
          <w:sz w:val="20"/>
          <w:szCs w:val="20"/>
        </w:rPr>
      </w:pPr>
      <w:r w:rsidRPr="00906265">
        <w:rPr>
          <w:rFonts w:ascii="Outfit" w:hAnsi="Outfit" w:cs="Arial"/>
          <w:bCs/>
          <w:sz w:val="20"/>
          <w:szCs w:val="20"/>
        </w:rPr>
        <w:lastRenderedPageBreak/>
        <w:t>el efecto podrá hacer uso del Formato dispuesto para el efecto, o allegando la declaración juramentada que cumpla con los requisitos mínimos establecidos en el presente pliego de condiciones y las normas que regulan la materia.</w:t>
      </w:r>
    </w:p>
    <w:p w14:paraId="5031513D" w14:textId="77777777" w:rsidR="00844931" w:rsidRPr="00906265" w:rsidRDefault="00844931" w:rsidP="0084248F">
      <w:pPr>
        <w:shd w:val="clear" w:color="auto" w:fill="FFFFFF"/>
        <w:contextualSpacing/>
        <w:jc w:val="both"/>
        <w:rPr>
          <w:rFonts w:ascii="Outfit" w:hAnsi="Outfit" w:cs="Arial"/>
          <w:bCs/>
          <w:color w:val="000000" w:themeColor="text1"/>
          <w:sz w:val="20"/>
          <w:szCs w:val="20"/>
        </w:rPr>
      </w:pPr>
    </w:p>
    <w:p w14:paraId="0F066622" w14:textId="6E18A2CC" w:rsidR="00844931" w:rsidRPr="00906265" w:rsidRDefault="00844931" w:rsidP="0084248F">
      <w:pPr>
        <w:shd w:val="clear" w:color="auto" w:fill="FFFFFF"/>
        <w:jc w:val="both"/>
        <w:rPr>
          <w:rFonts w:ascii="Outfit" w:eastAsiaTheme="majorEastAsia" w:hAnsi="Outfit" w:cs="Arial"/>
          <w:b/>
          <w:color w:val="000000" w:themeColor="text1"/>
          <w:sz w:val="20"/>
          <w:szCs w:val="20"/>
        </w:rPr>
      </w:pPr>
      <w:r w:rsidRPr="00906265">
        <w:rPr>
          <w:rFonts w:ascii="Outfit" w:eastAsiaTheme="majorEastAsia" w:hAnsi="Outfit" w:cs="Arial"/>
          <w:b/>
          <w:color w:val="000000" w:themeColor="text1"/>
          <w:sz w:val="20"/>
          <w:szCs w:val="20"/>
        </w:rPr>
        <w:t>3.1.14 FOTOCOPIA DEL REGISTRO ÚNICO TRIBUTARIO (RUT).</w:t>
      </w:r>
    </w:p>
    <w:p w14:paraId="422A5575" w14:textId="77777777" w:rsidR="00211CDD" w:rsidRPr="00906265" w:rsidRDefault="00211CDD" w:rsidP="0084248F">
      <w:pPr>
        <w:shd w:val="clear" w:color="auto" w:fill="FFFFFF"/>
        <w:jc w:val="both"/>
        <w:rPr>
          <w:rFonts w:ascii="Outfit" w:eastAsiaTheme="majorEastAsia" w:hAnsi="Outfit" w:cs="Arial"/>
          <w:b/>
          <w:color w:val="000000" w:themeColor="text1"/>
          <w:sz w:val="20"/>
          <w:szCs w:val="20"/>
        </w:rPr>
      </w:pPr>
    </w:p>
    <w:p w14:paraId="0388D915" w14:textId="5C1F1963" w:rsidR="00844931" w:rsidRPr="00906265" w:rsidRDefault="00844931" w:rsidP="0084248F">
      <w:pPr>
        <w:shd w:val="clear" w:color="auto" w:fill="FFFFFF"/>
        <w:jc w:val="both"/>
        <w:rPr>
          <w:rFonts w:ascii="Outfit" w:hAnsi="Outfit" w:cs="Arial"/>
          <w:bCs/>
          <w:sz w:val="20"/>
          <w:szCs w:val="20"/>
        </w:rPr>
      </w:pPr>
      <w:r w:rsidRPr="00906265">
        <w:rPr>
          <w:rFonts w:ascii="Outfit" w:hAnsi="Outfit" w:cs="Arial"/>
          <w:bCs/>
          <w:sz w:val="20"/>
          <w:szCs w:val="20"/>
        </w:rPr>
        <w:t>Los oferentes deberán aportar el Registro Único Tributario expedido por la DIAN, en el caso de consorcios o uniones temporales se deberá aportar el RUT de cada uno de sus integrantes, el registro único tributario del consorcio o unión temporal se deberá tramitar una vez se adjudique el contrato.</w:t>
      </w:r>
    </w:p>
    <w:p w14:paraId="301DDD88" w14:textId="77777777" w:rsidR="00657157" w:rsidRPr="00906265" w:rsidRDefault="00657157" w:rsidP="0084248F">
      <w:pPr>
        <w:shd w:val="clear" w:color="auto" w:fill="FFFFFF"/>
        <w:jc w:val="both"/>
        <w:rPr>
          <w:rFonts w:ascii="Outfit" w:hAnsi="Outfit" w:cs="Arial"/>
          <w:bCs/>
          <w:sz w:val="20"/>
          <w:szCs w:val="20"/>
        </w:rPr>
      </w:pPr>
    </w:p>
    <w:p w14:paraId="33FCACFB" w14:textId="77777777" w:rsidR="00844931" w:rsidRPr="00906265" w:rsidRDefault="00844931" w:rsidP="0084248F">
      <w:pPr>
        <w:shd w:val="clear" w:color="auto" w:fill="FFFFFF"/>
        <w:jc w:val="both"/>
        <w:rPr>
          <w:rFonts w:ascii="Outfit" w:eastAsiaTheme="majorEastAsia" w:hAnsi="Outfit" w:cs="Arial"/>
          <w:b/>
          <w:color w:val="000000" w:themeColor="text1"/>
          <w:sz w:val="20"/>
          <w:szCs w:val="20"/>
        </w:rPr>
      </w:pPr>
      <w:r w:rsidRPr="00906265">
        <w:rPr>
          <w:rFonts w:ascii="Outfit" w:eastAsiaTheme="majorEastAsia" w:hAnsi="Outfit" w:cs="Arial"/>
          <w:b/>
          <w:color w:val="000000" w:themeColor="text1"/>
          <w:sz w:val="20"/>
          <w:szCs w:val="20"/>
        </w:rPr>
        <w:t>3.1.15 FOTOCOPIA DE LA CEDULA DE CIUDADANÍA DEL REPRESENTANTE LEGAL DEL PROPONENTE O PERSONA NATURAL.</w:t>
      </w:r>
    </w:p>
    <w:p w14:paraId="7F84F56B" w14:textId="77777777" w:rsidR="00844931" w:rsidRPr="00906265" w:rsidRDefault="00844931" w:rsidP="0084248F">
      <w:pPr>
        <w:shd w:val="clear" w:color="auto" w:fill="FFFFFF"/>
        <w:jc w:val="both"/>
        <w:rPr>
          <w:rFonts w:ascii="Outfit" w:eastAsiaTheme="majorEastAsia" w:hAnsi="Outfit" w:cs="Arial"/>
          <w:color w:val="000000" w:themeColor="text1"/>
          <w:sz w:val="20"/>
          <w:szCs w:val="20"/>
        </w:rPr>
      </w:pPr>
    </w:p>
    <w:p w14:paraId="2AC7FAB7" w14:textId="77777777" w:rsidR="00844931" w:rsidRPr="00906265" w:rsidRDefault="00844931" w:rsidP="0084248F">
      <w:pPr>
        <w:shd w:val="clear" w:color="auto" w:fill="FFFFFF"/>
        <w:jc w:val="both"/>
        <w:rPr>
          <w:rFonts w:ascii="Outfit" w:hAnsi="Outfit" w:cs="Arial"/>
          <w:bCs/>
          <w:color w:val="000000" w:themeColor="text1"/>
          <w:sz w:val="20"/>
          <w:szCs w:val="20"/>
        </w:rPr>
      </w:pPr>
      <w:r w:rsidRPr="00906265">
        <w:rPr>
          <w:rFonts w:ascii="Outfit" w:hAnsi="Outfit" w:cs="Arial"/>
          <w:bCs/>
          <w:color w:val="000000" w:themeColor="text1"/>
          <w:sz w:val="20"/>
          <w:szCs w:val="20"/>
        </w:rPr>
        <w:t>Se deberá aportar fotocopia de la cedula de ciudadanía de la persona natural, representante legal de la persona jurídica; y cada uno de los miembros de consorcios o uniones temporales y representante de consorcios o uniones temporales.</w:t>
      </w:r>
    </w:p>
    <w:p w14:paraId="54EA073C" w14:textId="77777777" w:rsidR="00844931" w:rsidRPr="00906265" w:rsidRDefault="00844931" w:rsidP="0084248F">
      <w:pPr>
        <w:shd w:val="clear" w:color="auto" w:fill="FFFFFF"/>
        <w:jc w:val="both"/>
        <w:rPr>
          <w:rFonts w:ascii="Outfit" w:hAnsi="Outfit" w:cs="Arial"/>
          <w:bCs/>
          <w:color w:val="000000" w:themeColor="text1"/>
          <w:sz w:val="20"/>
          <w:szCs w:val="20"/>
        </w:rPr>
      </w:pPr>
    </w:p>
    <w:p w14:paraId="312470F3" w14:textId="77777777" w:rsidR="00844931" w:rsidRPr="00906265" w:rsidRDefault="00844931" w:rsidP="0084248F">
      <w:pPr>
        <w:shd w:val="clear" w:color="auto" w:fill="FFFFFF"/>
        <w:jc w:val="both"/>
        <w:rPr>
          <w:rFonts w:ascii="Outfit" w:eastAsiaTheme="majorEastAsia" w:hAnsi="Outfit" w:cs="Arial"/>
          <w:b/>
          <w:color w:val="000000" w:themeColor="text1"/>
          <w:sz w:val="20"/>
          <w:szCs w:val="20"/>
        </w:rPr>
      </w:pPr>
      <w:r w:rsidRPr="00906265">
        <w:rPr>
          <w:rFonts w:ascii="Outfit" w:eastAsiaTheme="majorEastAsia" w:hAnsi="Outfit" w:cs="Arial"/>
          <w:b/>
          <w:color w:val="000000" w:themeColor="text1"/>
          <w:sz w:val="20"/>
          <w:szCs w:val="20"/>
        </w:rPr>
        <w:t>3.1.16. LIBRETA MILITAR.</w:t>
      </w:r>
    </w:p>
    <w:p w14:paraId="5E0DE02F" w14:textId="77777777" w:rsidR="00844931" w:rsidRPr="00906265" w:rsidRDefault="00844931" w:rsidP="0084248F">
      <w:pPr>
        <w:shd w:val="clear" w:color="auto" w:fill="FFFFFF"/>
        <w:jc w:val="both"/>
        <w:rPr>
          <w:rFonts w:ascii="Outfit" w:eastAsiaTheme="majorEastAsia" w:hAnsi="Outfit" w:cs="Arial"/>
          <w:color w:val="1F4D78" w:themeColor="accent1" w:themeShade="7F"/>
          <w:sz w:val="20"/>
          <w:szCs w:val="20"/>
        </w:rPr>
      </w:pPr>
    </w:p>
    <w:p w14:paraId="555E56F8" w14:textId="77777777" w:rsidR="00844931" w:rsidRPr="00906265" w:rsidRDefault="00844931" w:rsidP="0084248F">
      <w:pPr>
        <w:shd w:val="clear" w:color="auto" w:fill="FFFFFF"/>
        <w:jc w:val="both"/>
        <w:rPr>
          <w:rFonts w:ascii="Outfit" w:eastAsia="Times New Roman" w:hAnsi="Outfit" w:cs="Arial"/>
          <w:bCs/>
          <w:sz w:val="20"/>
          <w:szCs w:val="20"/>
          <w:lang w:bidi="en-US"/>
        </w:rPr>
      </w:pPr>
      <w:r w:rsidRPr="00906265">
        <w:rPr>
          <w:rFonts w:ascii="Outfit" w:eastAsia="Times New Roman" w:hAnsi="Outfit" w:cs="Arial"/>
          <w:bCs/>
          <w:sz w:val="20"/>
          <w:szCs w:val="20"/>
          <w:lang w:bidi="en-US"/>
        </w:rPr>
        <w:t>Se deberá presentar fotocopia de la libreta militar de las personas naturales,</w:t>
      </w:r>
      <w:r w:rsidRPr="00906265">
        <w:rPr>
          <w:rFonts w:ascii="Outfit" w:eastAsia="Times New Roman" w:hAnsi="Outfit" w:cs="Arial"/>
          <w:bCs/>
          <w:color w:val="FF0000"/>
          <w:sz w:val="20"/>
          <w:szCs w:val="20"/>
          <w:lang w:bidi="en-US"/>
        </w:rPr>
        <w:t xml:space="preserve"> </w:t>
      </w:r>
      <w:r w:rsidRPr="00906265">
        <w:rPr>
          <w:rFonts w:ascii="Outfit" w:eastAsia="Times New Roman" w:hAnsi="Outfit" w:cs="Arial"/>
          <w:bCs/>
          <w:sz w:val="20"/>
          <w:szCs w:val="20"/>
          <w:lang w:bidi="en-US"/>
        </w:rPr>
        <w:t>representante legal de la persona jurídica; y miembros de consorcios o uniones temporales y representante de consorcios o uniones temporales (hombres menores de cincuenta años); o aportando el certificado expedido por las Fuerzas Militares de Colombia, en el que conste la definición de su situación militar.</w:t>
      </w:r>
    </w:p>
    <w:p w14:paraId="1F3B5784" w14:textId="77777777" w:rsidR="00844931" w:rsidRPr="00906265" w:rsidRDefault="00844931" w:rsidP="0084248F">
      <w:pPr>
        <w:shd w:val="clear" w:color="auto" w:fill="FFFFFF"/>
        <w:jc w:val="both"/>
        <w:rPr>
          <w:rFonts w:ascii="Outfit" w:hAnsi="Outfit" w:cs="Arial"/>
          <w:bCs/>
          <w:color w:val="000000" w:themeColor="text1"/>
          <w:sz w:val="20"/>
          <w:szCs w:val="20"/>
        </w:rPr>
      </w:pPr>
    </w:p>
    <w:p w14:paraId="42991A40" w14:textId="77777777" w:rsidR="00844931" w:rsidRPr="00906265" w:rsidRDefault="00844931" w:rsidP="0084248F">
      <w:pPr>
        <w:keepNext/>
        <w:keepLines/>
        <w:spacing w:before="40"/>
        <w:jc w:val="both"/>
        <w:outlineLvl w:val="2"/>
        <w:rPr>
          <w:rFonts w:ascii="Outfit" w:eastAsiaTheme="majorEastAsia" w:hAnsi="Outfit" w:cs="Arial"/>
          <w:b/>
          <w:sz w:val="20"/>
          <w:szCs w:val="20"/>
        </w:rPr>
      </w:pPr>
      <w:r w:rsidRPr="00906265">
        <w:rPr>
          <w:rFonts w:ascii="Outfit" w:eastAsiaTheme="majorEastAsia" w:hAnsi="Outfit" w:cs="Arial"/>
          <w:b/>
          <w:color w:val="000000" w:themeColor="text1"/>
          <w:sz w:val="20"/>
          <w:szCs w:val="20"/>
        </w:rPr>
        <w:t xml:space="preserve">3.1.17. </w:t>
      </w:r>
      <w:r w:rsidRPr="00906265">
        <w:rPr>
          <w:rFonts w:ascii="Outfit" w:eastAsiaTheme="majorEastAsia" w:hAnsi="Outfit" w:cs="Arial"/>
          <w:b/>
          <w:sz w:val="20"/>
          <w:szCs w:val="20"/>
        </w:rPr>
        <w:t>INFORMACIÓN DEL PROVEEDOR</w:t>
      </w:r>
    </w:p>
    <w:p w14:paraId="0690E50A" w14:textId="77777777" w:rsidR="00844931" w:rsidRPr="00906265" w:rsidRDefault="00844931" w:rsidP="0084248F">
      <w:pPr>
        <w:jc w:val="both"/>
        <w:rPr>
          <w:rFonts w:ascii="Outfit" w:hAnsi="Outfit" w:cs="Arial"/>
          <w:sz w:val="20"/>
          <w:szCs w:val="20"/>
        </w:rPr>
      </w:pPr>
    </w:p>
    <w:p w14:paraId="7FAF77A9" w14:textId="3A501A78" w:rsidR="00844931" w:rsidRPr="00906265" w:rsidRDefault="00844931" w:rsidP="0084248F">
      <w:pPr>
        <w:jc w:val="both"/>
        <w:rPr>
          <w:rFonts w:ascii="Outfit" w:hAnsi="Outfit" w:cs="Arial"/>
          <w:sz w:val="20"/>
          <w:szCs w:val="20"/>
        </w:rPr>
      </w:pPr>
      <w:r w:rsidRPr="00906265">
        <w:rPr>
          <w:rFonts w:ascii="Outfit" w:hAnsi="Outfit" w:cs="Arial"/>
          <w:sz w:val="20"/>
          <w:szCs w:val="20"/>
        </w:rPr>
        <w:t xml:space="preserve">El proponente deberá brindar la información de sus condiciones como proveedor, para </w:t>
      </w:r>
      <w:r w:rsidR="00C97B4F" w:rsidRPr="00906265">
        <w:rPr>
          <w:rFonts w:ascii="Outfit" w:hAnsi="Outfit" w:cs="Arial"/>
          <w:sz w:val="20"/>
          <w:szCs w:val="20"/>
        </w:rPr>
        <w:t>el</w:t>
      </w:r>
      <w:r w:rsidRPr="00906265">
        <w:rPr>
          <w:rFonts w:ascii="Outfit" w:hAnsi="Outfit" w:cs="Arial"/>
          <w:sz w:val="20"/>
          <w:szCs w:val="20"/>
        </w:rPr>
        <w:t xml:space="preserve"> efecto deberá diligenciar el formato dispuesto para el efecto y que hace parte integral del pliego de condiciones.</w:t>
      </w:r>
    </w:p>
    <w:p w14:paraId="098E9618" w14:textId="77777777" w:rsidR="00844931" w:rsidRPr="00906265" w:rsidRDefault="00844931" w:rsidP="0084248F">
      <w:pPr>
        <w:jc w:val="both"/>
        <w:rPr>
          <w:rFonts w:ascii="Outfit" w:hAnsi="Outfit" w:cs="Arial"/>
          <w:sz w:val="20"/>
          <w:szCs w:val="20"/>
        </w:rPr>
      </w:pPr>
    </w:p>
    <w:p w14:paraId="3E20C866" w14:textId="77777777" w:rsidR="00844931" w:rsidRPr="00906265" w:rsidRDefault="00844931" w:rsidP="0084248F">
      <w:pPr>
        <w:shd w:val="clear" w:color="auto" w:fill="FFFFFF"/>
        <w:jc w:val="both"/>
        <w:rPr>
          <w:rFonts w:ascii="Outfit" w:eastAsiaTheme="majorEastAsia" w:hAnsi="Outfit" w:cs="Arial"/>
          <w:b/>
          <w:color w:val="000000" w:themeColor="text1"/>
          <w:sz w:val="20"/>
          <w:szCs w:val="20"/>
        </w:rPr>
      </w:pPr>
      <w:r w:rsidRPr="00906265">
        <w:rPr>
          <w:rFonts w:ascii="Outfit" w:eastAsiaTheme="majorEastAsia" w:hAnsi="Outfit" w:cs="Arial"/>
          <w:b/>
          <w:color w:val="000000" w:themeColor="text1"/>
          <w:sz w:val="20"/>
          <w:szCs w:val="20"/>
        </w:rPr>
        <w:t>3.1.18 CERTIFICACIÓN PARA ACREDITAR LA CONDICIÓN DE DISCAPACIDAD O DE MIPYME.</w:t>
      </w:r>
    </w:p>
    <w:p w14:paraId="0AB4B4F1" w14:textId="77777777" w:rsidR="00844931" w:rsidRPr="00906265" w:rsidRDefault="00844931" w:rsidP="0084248F">
      <w:pPr>
        <w:shd w:val="clear" w:color="auto" w:fill="FFFFFF"/>
        <w:jc w:val="both"/>
        <w:rPr>
          <w:rFonts w:ascii="Outfit" w:hAnsi="Outfit" w:cs="Arial"/>
          <w:bCs/>
          <w:color w:val="0070C0"/>
          <w:sz w:val="20"/>
          <w:szCs w:val="20"/>
        </w:rPr>
      </w:pPr>
    </w:p>
    <w:p w14:paraId="518E4AC1" w14:textId="10563AF8" w:rsidR="00844931" w:rsidRPr="00906265" w:rsidRDefault="00844931" w:rsidP="0084248F">
      <w:pPr>
        <w:shd w:val="clear" w:color="auto" w:fill="FFFFFF"/>
        <w:jc w:val="both"/>
        <w:rPr>
          <w:rFonts w:ascii="Outfit" w:hAnsi="Outfit" w:cs="Arial"/>
          <w:bCs/>
          <w:sz w:val="20"/>
          <w:szCs w:val="20"/>
        </w:rPr>
      </w:pPr>
      <w:r w:rsidRPr="00906265">
        <w:rPr>
          <w:rFonts w:ascii="Outfit" w:hAnsi="Outfit" w:cs="Arial"/>
          <w:bCs/>
          <w:sz w:val="20"/>
          <w:szCs w:val="20"/>
        </w:rPr>
        <w:t>Los oferentes</w:t>
      </w:r>
      <w:r w:rsidR="00A83948" w:rsidRPr="00906265">
        <w:rPr>
          <w:rFonts w:ascii="Outfit" w:hAnsi="Outfit" w:cs="Arial"/>
          <w:bCs/>
          <w:sz w:val="20"/>
          <w:szCs w:val="20"/>
        </w:rPr>
        <w:t xml:space="preserve"> </w:t>
      </w:r>
      <w:r w:rsidRPr="00906265">
        <w:rPr>
          <w:rFonts w:ascii="Outfit" w:hAnsi="Outfit" w:cs="Arial"/>
          <w:bCs/>
          <w:sz w:val="20"/>
          <w:szCs w:val="20"/>
        </w:rPr>
        <w:t>acreditar</w:t>
      </w:r>
      <w:r w:rsidR="00A83948" w:rsidRPr="00906265">
        <w:rPr>
          <w:rFonts w:ascii="Outfit" w:hAnsi="Outfit" w:cs="Arial"/>
          <w:bCs/>
          <w:sz w:val="20"/>
          <w:szCs w:val="20"/>
        </w:rPr>
        <w:t>an</w:t>
      </w:r>
      <w:r w:rsidRPr="00906265">
        <w:rPr>
          <w:rFonts w:ascii="Outfit" w:hAnsi="Outfit" w:cs="Arial"/>
          <w:bCs/>
          <w:sz w:val="20"/>
          <w:szCs w:val="20"/>
        </w:rPr>
        <w:t xml:space="preserve"> con la oferta lo siguiente:</w:t>
      </w:r>
    </w:p>
    <w:p w14:paraId="5AD6B9B6" w14:textId="77777777" w:rsidR="00844931" w:rsidRPr="00906265" w:rsidRDefault="00844931" w:rsidP="0084248F">
      <w:pPr>
        <w:shd w:val="clear" w:color="auto" w:fill="FFFFFF"/>
        <w:jc w:val="both"/>
        <w:rPr>
          <w:rFonts w:ascii="Outfit" w:hAnsi="Outfit" w:cs="Arial"/>
          <w:bCs/>
          <w:sz w:val="20"/>
          <w:szCs w:val="20"/>
        </w:rPr>
      </w:pPr>
    </w:p>
    <w:p w14:paraId="7A9F4EA9" w14:textId="77777777" w:rsidR="00844931" w:rsidRPr="00906265" w:rsidRDefault="00844931" w:rsidP="0084248F">
      <w:pPr>
        <w:numPr>
          <w:ilvl w:val="0"/>
          <w:numId w:val="7"/>
        </w:numPr>
        <w:shd w:val="clear" w:color="auto" w:fill="FFFFFF"/>
        <w:jc w:val="both"/>
        <w:rPr>
          <w:rFonts w:ascii="Outfit" w:hAnsi="Outfit" w:cs="Arial"/>
          <w:bCs/>
          <w:sz w:val="20"/>
          <w:szCs w:val="20"/>
        </w:rPr>
      </w:pPr>
      <w:r w:rsidRPr="00906265">
        <w:rPr>
          <w:rFonts w:ascii="Outfit" w:hAnsi="Outfit" w:cs="Arial"/>
          <w:bCs/>
          <w:sz w:val="20"/>
          <w:szCs w:val="20"/>
        </w:rPr>
        <w:t>Para la condición de discapacidad los proponentes deberán acreditar que cuentan con personal vinculado con condición de discapacidad conforme lo establece el artículo 24 de la Ley 361 de 1997.</w:t>
      </w:r>
    </w:p>
    <w:p w14:paraId="4C99978A" w14:textId="77777777" w:rsidR="00844931" w:rsidRPr="00906265" w:rsidRDefault="00844931" w:rsidP="0084248F">
      <w:pPr>
        <w:numPr>
          <w:ilvl w:val="0"/>
          <w:numId w:val="7"/>
        </w:numPr>
        <w:shd w:val="clear" w:color="auto" w:fill="FFFFFF"/>
        <w:jc w:val="both"/>
        <w:rPr>
          <w:rFonts w:ascii="Outfit" w:hAnsi="Outfit" w:cs="Arial"/>
          <w:bCs/>
          <w:sz w:val="20"/>
          <w:szCs w:val="20"/>
        </w:rPr>
      </w:pPr>
      <w:r w:rsidRPr="00906265">
        <w:rPr>
          <w:rFonts w:ascii="Outfit" w:hAnsi="Outfit" w:cs="Arial"/>
          <w:bCs/>
          <w:sz w:val="20"/>
          <w:szCs w:val="20"/>
        </w:rPr>
        <w:t xml:space="preserve">Para las </w:t>
      </w:r>
      <w:proofErr w:type="spellStart"/>
      <w:r w:rsidRPr="00906265">
        <w:rPr>
          <w:rFonts w:ascii="Outfit" w:hAnsi="Outfit" w:cs="Arial"/>
          <w:bCs/>
          <w:sz w:val="20"/>
          <w:szCs w:val="20"/>
        </w:rPr>
        <w:t>Mipymes</w:t>
      </w:r>
      <w:proofErr w:type="spellEnd"/>
      <w:r w:rsidRPr="00906265">
        <w:rPr>
          <w:rFonts w:ascii="Outfit" w:hAnsi="Outfit" w:cs="Arial"/>
          <w:bCs/>
          <w:sz w:val="20"/>
          <w:szCs w:val="20"/>
        </w:rPr>
        <w:t xml:space="preserve">, la certificación expedida por el contador o revisor fiscal, según sea el caso, en el que señale la clase de </w:t>
      </w:r>
      <w:proofErr w:type="spellStart"/>
      <w:r w:rsidRPr="00906265">
        <w:rPr>
          <w:rFonts w:ascii="Outfit" w:hAnsi="Outfit" w:cs="Arial"/>
          <w:bCs/>
          <w:sz w:val="20"/>
          <w:szCs w:val="20"/>
        </w:rPr>
        <w:t>Mipyme</w:t>
      </w:r>
      <w:proofErr w:type="spellEnd"/>
      <w:r w:rsidRPr="00906265">
        <w:rPr>
          <w:rFonts w:ascii="Outfit" w:hAnsi="Outfit" w:cs="Arial"/>
          <w:bCs/>
          <w:sz w:val="20"/>
          <w:szCs w:val="20"/>
        </w:rPr>
        <w:t xml:space="preserve"> que se trata (Micro, pequeña o mediana empresa), la planta de personal con que cuenta la empresa y los activos totales de la misma expresados en SMMLV</w:t>
      </w:r>
    </w:p>
    <w:p w14:paraId="3B576392" w14:textId="77777777" w:rsidR="00844931" w:rsidRPr="00906265" w:rsidRDefault="00844931" w:rsidP="0084248F">
      <w:pPr>
        <w:shd w:val="clear" w:color="auto" w:fill="FFFFFF"/>
        <w:jc w:val="both"/>
        <w:rPr>
          <w:rFonts w:ascii="Outfit" w:hAnsi="Outfit" w:cs="Arial"/>
          <w:bCs/>
          <w:sz w:val="20"/>
          <w:szCs w:val="20"/>
        </w:rPr>
      </w:pPr>
    </w:p>
    <w:p w14:paraId="1DD23417" w14:textId="3ABF8FA6" w:rsidR="00844931" w:rsidRPr="00906265" w:rsidRDefault="00844931" w:rsidP="0084248F">
      <w:pPr>
        <w:shd w:val="clear" w:color="auto" w:fill="FFFFFF"/>
        <w:jc w:val="both"/>
        <w:rPr>
          <w:rFonts w:ascii="Outfit" w:hAnsi="Outfit" w:cs="Arial"/>
          <w:bCs/>
          <w:sz w:val="20"/>
          <w:szCs w:val="20"/>
        </w:rPr>
      </w:pPr>
      <w:r w:rsidRPr="00906265">
        <w:rPr>
          <w:rFonts w:ascii="Outfit" w:hAnsi="Outfit" w:cs="Arial"/>
          <w:bCs/>
          <w:sz w:val="20"/>
          <w:szCs w:val="20"/>
        </w:rPr>
        <w:t xml:space="preserve">En el caso de consorcios o uniones temporales cada uno de los integrantes que ostenten las condiciones anteriores, </w:t>
      </w:r>
      <w:proofErr w:type="gramStart"/>
      <w:r w:rsidR="00EF2B33" w:rsidRPr="00906265">
        <w:rPr>
          <w:rFonts w:ascii="Outfit" w:hAnsi="Outfit" w:cs="Arial"/>
          <w:bCs/>
          <w:sz w:val="20"/>
          <w:szCs w:val="20"/>
        </w:rPr>
        <w:t xml:space="preserve">podrá </w:t>
      </w:r>
      <w:r w:rsidR="00A83948" w:rsidRPr="00906265">
        <w:rPr>
          <w:rFonts w:ascii="Outfit" w:hAnsi="Outfit" w:cs="Arial"/>
          <w:bCs/>
          <w:sz w:val="20"/>
          <w:szCs w:val="20"/>
        </w:rPr>
        <w:t xml:space="preserve"> </w:t>
      </w:r>
      <w:r w:rsidRPr="00906265">
        <w:rPr>
          <w:rFonts w:ascii="Outfit" w:hAnsi="Outfit" w:cs="Arial"/>
          <w:bCs/>
          <w:sz w:val="20"/>
          <w:szCs w:val="20"/>
        </w:rPr>
        <w:t>acreditarla</w:t>
      </w:r>
      <w:proofErr w:type="gramEnd"/>
      <w:r w:rsidRPr="00906265">
        <w:rPr>
          <w:rFonts w:ascii="Outfit" w:hAnsi="Outfit" w:cs="Arial"/>
          <w:bCs/>
          <w:sz w:val="20"/>
          <w:szCs w:val="20"/>
        </w:rPr>
        <w:t>. Y se verificará únicamente en caso de presentarse empate en la presente convocatoria.</w:t>
      </w:r>
      <w:r w:rsidR="00EF2B33" w:rsidRPr="00906265">
        <w:rPr>
          <w:rFonts w:ascii="Outfit" w:hAnsi="Outfit" w:cs="Arial"/>
          <w:bCs/>
          <w:sz w:val="20"/>
          <w:szCs w:val="20"/>
        </w:rPr>
        <w:t xml:space="preserve"> </w:t>
      </w:r>
      <w:r w:rsidRPr="00906265">
        <w:rPr>
          <w:rFonts w:ascii="Outfit" w:hAnsi="Outfit" w:cs="Arial"/>
          <w:bCs/>
          <w:sz w:val="20"/>
          <w:szCs w:val="20"/>
        </w:rPr>
        <w:t>Así mismo, los proponentes deben tener en cuenta que por tratarse de un documento que se verifica en caso de empate, no será de recibo por parte del Municipio su presentación con posterioridad al cierre.</w:t>
      </w:r>
    </w:p>
    <w:p w14:paraId="242505F0" w14:textId="77777777" w:rsidR="00844931" w:rsidRPr="00906265" w:rsidRDefault="00844931" w:rsidP="0084248F">
      <w:pPr>
        <w:shd w:val="clear" w:color="auto" w:fill="FFFFFF"/>
        <w:jc w:val="both"/>
        <w:rPr>
          <w:rFonts w:ascii="Outfit" w:hAnsi="Outfit" w:cs="Arial"/>
          <w:bCs/>
          <w:sz w:val="20"/>
          <w:szCs w:val="20"/>
        </w:rPr>
      </w:pPr>
    </w:p>
    <w:p w14:paraId="15DEE410" w14:textId="77777777" w:rsidR="00844931" w:rsidRPr="00906265" w:rsidRDefault="00844931" w:rsidP="0084248F">
      <w:pPr>
        <w:keepNext/>
        <w:keepLines/>
        <w:spacing w:before="40"/>
        <w:jc w:val="both"/>
        <w:outlineLvl w:val="2"/>
        <w:rPr>
          <w:rFonts w:ascii="Outfit" w:eastAsiaTheme="majorEastAsia" w:hAnsi="Outfit" w:cs="Arial"/>
          <w:b/>
          <w:sz w:val="20"/>
          <w:szCs w:val="20"/>
        </w:rPr>
      </w:pPr>
      <w:r w:rsidRPr="00906265">
        <w:rPr>
          <w:rFonts w:ascii="Outfit" w:eastAsiaTheme="majorEastAsia" w:hAnsi="Outfit" w:cs="Arial"/>
          <w:b/>
          <w:sz w:val="20"/>
          <w:szCs w:val="20"/>
        </w:rPr>
        <w:t>3.2 DOCUMENTOS DE EXPERIENCIA HABILITANTES DE LA PROPUESTA.</w:t>
      </w:r>
    </w:p>
    <w:p w14:paraId="22E00604" w14:textId="77777777" w:rsidR="00844931" w:rsidRPr="00906265" w:rsidRDefault="00844931" w:rsidP="0084248F">
      <w:pPr>
        <w:ind w:right="-1"/>
        <w:jc w:val="both"/>
        <w:rPr>
          <w:rFonts w:ascii="Outfit" w:hAnsi="Outfit" w:cs="Arial"/>
          <w:sz w:val="20"/>
          <w:szCs w:val="20"/>
        </w:rPr>
      </w:pPr>
    </w:p>
    <w:p w14:paraId="075396E2" w14:textId="77777777" w:rsidR="00844931" w:rsidRPr="00906265" w:rsidRDefault="00844931" w:rsidP="0084248F">
      <w:pPr>
        <w:ind w:right="-1"/>
        <w:jc w:val="both"/>
        <w:rPr>
          <w:rFonts w:ascii="Outfit" w:hAnsi="Outfit" w:cs="Arial"/>
          <w:sz w:val="20"/>
          <w:szCs w:val="20"/>
        </w:rPr>
      </w:pPr>
      <w:r w:rsidRPr="00906265">
        <w:rPr>
          <w:rFonts w:ascii="Outfit" w:hAnsi="Outfit" w:cs="Arial"/>
          <w:sz w:val="20"/>
          <w:szCs w:val="20"/>
        </w:rPr>
        <w:t>El proponente deberá acreditar la siguiente experiencia:</w:t>
      </w:r>
    </w:p>
    <w:p w14:paraId="2CCFFDE5" w14:textId="77777777" w:rsidR="00844931" w:rsidRPr="00906265" w:rsidRDefault="00844931" w:rsidP="0084248F">
      <w:pPr>
        <w:ind w:right="-1"/>
        <w:jc w:val="both"/>
        <w:rPr>
          <w:rFonts w:ascii="Outfit" w:hAnsi="Outfit" w:cs="Arial"/>
          <w:sz w:val="20"/>
          <w:szCs w:val="20"/>
        </w:rPr>
      </w:pPr>
    </w:p>
    <w:p w14:paraId="424C10F5" w14:textId="77777777" w:rsidR="00844931" w:rsidRPr="00906265" w:rsidRDefault="00844931" w:rsidP="0084248F">
      <w:pPr>
        <w:jc w:val="both"/>
        <w:rPr>
          <w:rFonts w:ascii="Outfit" w:hAnsi="Outfit" w:cs="Arial"/>
          <w:b/>
          <w:sz w:val="20"/>
          <w:szCs w:val="20"/>
          <w:lang w:val="es-AR"/>
        </w:rPr>
      </w:pPr>
      <w:r w:rsidRPr="00906265">
        <w:rPr>
          <w:rFonts w:ascii="Outfit" w:hAnsi="Outfit" w:cs="Arial"/>
          <w:b/>
          <w:sz w:val="20"/>
          <w:szCs w:val="20"/>
          <w:lang w:val="es-AR"/>
        </w:rPr>
        <w:t xml:space="preserve">3.2.1 EXPERIENCIA </w:t>
      </w:r>
    </w:p>
    <w:p w14:paraId="7B336DE1" w14:textId="77777777" w:rsidR="00844931" w:rsidRPr="00906265" w:rsidRDefault="00844931" w:rsidP="0084248F">
      <w:pPr>
        <w:overflowPunct w:val="0"/>
        <w:autoSpaceDE w:val="0"/>
        <w:autoSpaceDN w:val="0"/>
        <w:adjustRightInd w:val="0"/>
        <w:jc w:val="both"/>
        <w:textAlignment w:val="baseline"/>
        <w:rPr>
          <w:rFonts w:ascii="Outfit" w:hAnsi="Outfit" w:cs="Arial"/>
          <w:sz w:val="20"/>
          <w:szCs w:val="20"/>
        </w:rPr>
      </w:pPr>
    </w:p>
    <w:p w14:paraId="050FA168" w14:textId="5B679583" w:rsidR="00211CDD" w:rsidRPr="00906265" w:rsidRDefault="001C1BE7" w:rsidP="0084248F">
      <w:pPr>
        <w:pStyle w:val="Prrafodelista"/>
        <w:spacing w:line="240" w:lineRule="auto"/>
        <w:ind w:left="0"/>
        <w:jc w:val="both"/>
        <w:rPr>
          <w:rFonts w:ascii="Outfit" w:hAnsi="Outfit" w:cs="Arial"/>
          <w:sz w:val="20"/>
          <w:szCs w:val="20"/>
        </w:rPr>
      </w:pPr>
      <w:bookmarkStart w:id="41" w:name="_Hlk106019909"/>
      <w:r w:rsidRPr="00906265">
        <w:rPr>
          <w:rFonts w:ascii="Outfit" w:hAnsi="Outfit" w:cs="Arial"/>
          <w:sz w:val="20"/>
          <w:szCs w:val="20"/>
        </w:rPr>
        <w:t>Se verificará la experiencia general como requisito habilitante, a partir de la información que suministre el proponente y sus respectivas certificaciones y contratos, esta experiencia se acreditará cumpliendo las siguientes exigencias en los contratos aportados para acreditar la experiencia:</w:t>
      </w:r>
    </w:p>
    <w:p w14:paraId="43AFB46D" w14:textId="77777777" w:rsidR="00211CDD" w:rsidRPr="00906265" w:rsidRDefault="00211CDD" w:rsidP="0084248F">
      <w:pPr>
        <w:pStyle w:val="Prrafodelista"/>
        <w:spacing w:line="240" w:lineRule="auto"/>
        <w:ind w:left="0"/>
        <w:jc w:val="both"/>
        <w:rPr>
          <w:rFonts w:ascii="Outfit" w:hAnsi="Outfit" w:cs="Arial"/>
          <w:sz w:val="20"/>
          <w:szCs w:val="20"/>
        </w:rPr>
      </w:pPr>
    </w:p>
    <w:tbl>
      <w:tblPr>
        <w:tblStyle w:val="Tablaconcuadrcula9"/>
        <w:tblW w:w="0" w:type="auto"/>
        <w:tblLook w:val="04A0" w:firstRow="1" w:lastRow="0" w:firstColumn="1" w:lastColumn="0" w:noHBand="0" w:noVBand="1"/>
      </w:tblPr>
      <w:tblGrid>
        <w:gridCol w:w="3033"/>
        <w:gridCol w:w="817"/>
        <w:gridCol w:w="940"/>
        <w:gridCol w:w="1313"/>
        <w:gridCol w:w="1313"/>
        <w:gridCol w:w="1027"/>
      </w:tblGrid>
      <w:tr w:rsidR="00790BB4" w:rsidRPr="00790BB4" w14:paraId="3A1622E8" w14:textId="77777777" w:rsidTr="005901F8">
        <w:tc>
          <w:tcPr>
            <w:tcW w:w="4420" w:type="dxa"/>
            <w:shd w:val="clear" w:color="auto" w:fill="92D050"/>
            <w:vAlign w:val="center"/>
          </w:tcPr>
          <w:p w14:paraId="338ED43A" w14:textId="77777777" w:rsidR="00790BB4" w:rsidRPr="00790BB4" w:rsidRDefault="00790BB4" w:rsidP="00790BB4">
            <w:pPr>
              <w:overflowPunct w:val="0"/>
              <w:autoSpaceDE w:val="0"/>
              <w:autoSpaceDN w:val="0"/>
              <w:adjustRightInd w:val="0"/>
              <w:spacing w:line="1" w:lineRule="atLeast"/>
              <w:jc w:val="center"/>
              <w:textAlignment w:val="baseline"/>
              <w:rPr>
                <w:rFonts w:ascii="Outfit" w:eastAsia="Outfit" w:hAnsi="Outfit" w:cs="Outfit"/>
                <w:sz w:val="14"/>
                <w:szCs w:val="14"/>
                <w:lang w:val="es-ES" w:eastAsia="es-ES"/>
              </w:rPr>
            </w:pPr>
            <w:r w:rsidRPr="00790BB4">
              <w:rPr>
                <w:rFonts w:ascii="Outfit" w:eastAsia="Outfit" w:hAnsi="Outfit" w:cs="Outfit"/>
                <w:b/>
                <w:sz w:val="14"/>
                <w:szCs w:val="14"/>
                <w:lang w:val="es-ES" w:eastAsia="es-ES"/>
              </w:rPr>
              <w:t>CONTRATO – CÓDIGO DEL CLASIFICADOR DE BIENES Y</w:t>
            </w:r>
          </w:p>
          <w:p w14:paraId="09707E47" w14:textId="77777777" w:rsidR="00790BB4" w:rsidRPr="00790BB4" w:rsidRDefault="00790BB4" w:rsidP="00790BB4">
            <w:pPr>
              <w:overflowPunct w:val="0"/>
              <w:autoSpaceDE w:val="0"/>
              <w:autoSpaceDN w:val="0"/>
              <w:adjustRightInd w:val="0"/>
              <w:spacing w:line="1" w:lineRule="atLeast"/>
              <w:jc w:val="center"/>
              <w:textAlignment w:val="baseline"/>
              <w:rPr>
                <w:rFonts w:ascii="Outfit" w:eastAsia="Outfit" w:hAnsi="Outfit" w:cs="Outfit"/>
                <w:sz w:val="14"/>
                <w:szCs w:val="14"/>
                <w:lang w:val="es-ES" w:eastAsia="es-ES"/>
              </w:rPr>
            </w:pPr>
            <w:r w:rsidRPr="00790BB4">
              <w:rPr>
                <w:rFonts w:ascii="Outfit" w:eastAsia="Outfit" w:hAnsi="Outfit" w:cs="Outfit"/>
                <w:b/>
                <w:sz w:val="14"/>
                <w:szCs w:val="14"/>
                <w:lang w:val="es-ES" w:eastAsia="es-ES"/>
              </w:rPr>
              <w:t>SERVICIOS</w:t>
            </w:r>
          </w:p>
        </w:tc>
        <w:tc>
          <w:tcPr>
            <w:tcW w:w="699" w:type="dxa"/>
            <w:shd w:val="clear" w:color="auto" w:fill="92D050"/>
            <w:vAlign w:val="center"/>
          </w:tcPr>
          <w:p w14:paraId="3BA92F07" w14:textId="77777777" w:rsidR="00790BB4" w:rsidRPr="00790BB4" w:rsidRDefault="00790BB4" w:rsidP="00790BB4">
            <w:pPr>
              <w:overflowPunct w:val="0"/>
              <w:autoSpaceDE w:val="0"/>
              <w:autoSpaceDN w:val="0"/>
              <w:adjustRightInd w:val="0"/>
              <w:spacing w:line="1" w:lineRule="atLeast"/>
              <w:jc w:val="center"/>
              <w:textAlignment w:val="baseline"/>
              <w:rPr>
                <w:rFonts w:ascii="Outfit" w:eastAsia="Outfit" w:hAnsi="Outfit" w:cs="Outfit"/>
                <w:sz w:val="14"/>
                <w:szCs w:val="14"/>
                <w:lang w:val="es-ES" w:eastAsia="es-ES"/>
              </w:rPr>
            </w:pPr>
            <w:r w:rsidRPr="00790BB4">
              <w:rPr>
                <w:rFonts w:ascii="Outfit" w:eastAsia="Outfit" w:hAnsi="Outfit" w:cs="Outfit"/>
                <w:b/>
                <w:sz w:val="14"/>
                <w:szCs w:val="14"/>
                <w:lang w:val="es-ES" w:eastAsia="es-ES"/>
              </w:rPr>
              <w:t>CUANTÍA - SMMLV</w:t>
            </w:r>
          </w:p>
        </w:tc>
        <w:tc>
          <w:tcPr>
            <w:tcW w:w="995" w:type="dxa"/>
            <w:shd w:val="clear" w:color="auto" w:fill="92D050"/>
            <w:vAlign w:val="center"/>
          </w:tcPr>
          <w:p w14:paraId="647DF316" w14:textId="77777777" w:rsidR="00790BB4" w:rsidRPr="00790BB4" w:rsidRDefault="00790BB4" w:rsidP="00790BB4">
            <w:pPr>
              <w:overflowPunct w:val="0"/>
              <w:autoSpaceDE w:val="0"/>
              <w:autoSpaceDN w:val="0"/>
              <w:adjustRightInd w:val="0"/>
              <w:spacing w:line="1" w:lineRule="atLeast"/>
              <w:jc w:val="center"/>
              <w:textAlignment w:val="baseline"/>
              <w:rPr>
                <w:rFonts w:ascii="Outfit" w:eastAsia="Outfit" w:hAnsi="Outfit" w:cs="Outfit"/>
                <w:sz w:val="14"/>
                <w:szCs w:val="14"/>
                <w:lang w:val="es-ES" w:eastAsia="es-ES"/>
              </w:rPr>
            </w:pPr>
            <w:r w:rsidRPr="00790BB4">
              <w:rPr>
                <w:rFonts w:ascii="Outfit" w:eastAsia="Outfit" w:hAnsi="Outfit" w:cs="Outfit"/>
                <w:b/>
                <w:sz w:val="14"/>
                <w:szCs w:val="14"/>
                <w:lang w:val="es-ES" w:eastAsia="es-ES"/>
              </w:rPr>
              <w:t xml:space="preserve">CANTIDAD DE CONTRATOS </w:t>
            </w:r>
            <w:r w:rsidRPr="00790BB4">
              <w:rPr>
                <w:rFonts w:ascii="Outfit" w:eastAsia="Outfit" w:hAnsi="Outfit" w:cs="Outfit"/>
                <w:b/>
                <w:sz w:val="14"/>
                <w:szCs w:val="14"/>
                <w:lang w:val="es-ES" w:eastAsia="es-ES"/>
              </w:rPr>
              <w:lastRenderedPageBreak/>
              <w:t>PARA MIPYME</w:t>
            </w:r>
          </w:p>
          <w:p w14:paraId="4EE38123" w14:textId="77777777" w:rsidR="00790BB4" w:rsidRPr="00790BB4" w:rsidRDefault="00790BB4" w:rsidP="00790BB4">
            <w:pPr>
              <w:overflowPunct w:val="0"/>
              <w:autoSpaceDE w:val="0"/>
              <w:autoSpaceDN w:val="0"/>
              <w:adjustRightInd w:val="0"/>
              <w:spacing w:line="1" w:lineRule="atLeast"/>
              <w:jc w:val="center"/>
              <w:textAlignment w:val="baseline"/>
              <w:rPr>
                <w:rFonts w:ascii="Outfit" w:eastAsia="Outfit" w:hAnsi="Outfit" w:cs="Outfit"/>
                <w:sz w:val="14"/>
                <w:szCs w:val="14"/>
                <w:lang w:val="es-ES" w:eastAsia="es-ES"/>
              </w:rPr>
            </w:pPr>
            <w:r w:rsidRPr="00790BB4">
              <w:rPr>
                <w:rFonts w:ascii="Outfit" w:eastAsia="Outfit" w:hAnsi="Outfit" w:cs="Outfit"/>
                <w:b/>
                <w:sz w:val="14"/>
                <w:szCs w:val="14"/>
                <w:lang w:val="es-ES" w:eastAsia="es-ES"/>
              </w:rPr>
              <w:t>(acreditación del requisito)</w:t>
            </w:r>
          </w:p>
        </w:tc>
        <w:tc>
          <w:tcPr>
            <w:tcW w:w="1396" w:type="dxa"/>
            <w:shd w:val="clear" w:color="auto" w:fill="92D050"/>
            <w:vAlign w:val="center"/>
          </w:tcPr>
          <w:p w14:paraId="08DDF602" w14:textId="77777777" w:rsidR="00790BB4" w:rsidRPr="00790BB4" w:rsidRDefault="00790BB4" w:rsidP="00790BB4">
            <w:pPr>
              <w:overflowPunct w:val="0"/>
              <w:autoSpaceDE w:val="0"/>
              <w:autoSpaceDN w:val="0"/>
              <w:adjustRightInd w:val="0"/>
              <w:spacing w:line="1" w:lineRule="atLeast"/>
              <w:jc w:val="center"/>
              <w:textAlignment w:val="baseline"/>
              <w:rPr>
                <w:rFonts w:ascii="Outfit" w:eastAsia="Outfit" w:hAnsi="Outfit" w:cs="Outfit"/>
                <w:sz w:val="14"/>
                <w:szCs w:val="14"/>
                <w:lang w:val="es-ES" w:eastAsia="es-ES"/>
              </w:rPr>
            </w:pPr>
            <w:r w:rsidRPr="00790BB4">
              <w:rPr>
                <w:rFonts w:ascii="Outfit" w:eastAsia="Outfit" w:hAnsi="Outfit" w:cs="Outfit"/>
                <w:b/>
                <w:sz w:val="14"/>
                <w:szCs w:val="14"/>
                <w:lang w:val="es-ES" w:eastAsia="es-ES"/>
              </w:rPr>
              <w:lastRenderedPageBreak/>
              <w:t xml:space="preserve">CANTIDAD DE CONTRATOS PARA EMPRESAS Y </w:t>
            </w:r>
            <w:r w:rsidRPr="00790BB4">
              <w:rPr>
                <w:rFonts w:ascii="Outfit" w:eastAsia="Outfit" w:hAnsi="Outfit" w:cs="Outfit"/>
                <w:b/>
                <w:sz w:val="14"/>
                <w:szCs w:val="14"/>
                <w:lang w:val="es-ES" w:eastAsia="es-ES"/>
              </w:rPr>
              <w:lastRenderedPageBreak/>
              <w:t>EMPRENDIMIENTOS DE MUJERES</w:t>
            </w:r>
          </w:p>
          <w:p w14:paraId="4633597B" w14:textId="77777777" w:rsidR="00790BB4" w:rsidRPr="00790BB4" w:rsidRDefault="00790BB4" w:rsidP="00790BB4">
            <w:pPr>
              <w:overflowPunct w:val="0"/>
              <w:autoSpaceDE w:val="0"/>
              <w:autoSpaceDN w:val="0"/>
              <w:adjustRightInd w:val="0"/>
              <w:spacing w:line="1" w:lineRule="atLeast"/>
              <w:jc w:val="center"/>
              <w:textAlignment w:val="baseline"/>
              <w:rPr>
                <w:rFonts w:ascii="Outfit" w:eastAsia="Outfit" w:hAnsi="Outfit" w:cs="Outfit"/>
                <w:sz w:val="14"/>
                <w:szCs w:val="14"/>
                <w:lang w:val="es-ES" w:eastAsia="es-ES"/>
              </w:rPr>
            </w:pPr>
            <w:r w:rsidRPr="00790BB4">
              <w:rPr>
                <w:rFonts w:ascii="Outfit" w:eastAsia="Outfit" w:hAnsi="Outfit" w:cs="Outfit"/>
                <w:b/>
                <w:sz w:val="14"/>
                <w:szCs w:val="14"/>
                <w:lang w:val="es-ES" w:eastAsia="es-ES"/>
              </w:rPr>
              <w:t>(acreditación del requisito)</w:t>
            </w:r>
          </w:p>
        </w:tc>
        <w:tc>
          <w:tcPr>
            <w:tcW w:w="1397" w:type="dxa"/>
            <w:shd w:val="clear" w:color="auto" w:fill="92D050"/>
            <w:vAlign w:val="center"/>
          </w:tcPr>
          <w:p w14:paraId="3AFCAAB6" w14:textId="77777777" w:rsidR="00790BB4" w:rsidRPr="00790BB4" w:rsidRDefault="00790BB4" w:rsidP="00790BB4">
            <w:pPr>
              <w:overflowPunct w:val="0"/>
              <w:autoSpaceDE w:val="0"/>
              <w:autoSpaceDN w:val="0"/>
              <w:adjustRightInd w:val="0"/>
              <w:spacing w:line="1" w:lineRule="atLeast"/>
              <w:jc w:val="center"/>
              <w:textAlignment w:val="baseline"/>
              <w:rPr>
                <w:rFonts w:ascii="Outfit" w:eastAsia="Outfit" w:hAnsi="Outfit" w:cs="Outfit"/>
                <w:sz w:val="14"/>
                <w:szCs w:val="14"/>
                <w:lang w:val="es-ES" w:eastAsia="es-ES"/>
              </w:rPr>
            </w:pPr>
            <w:r w:rsidRPr="00790BB4">
              <w:rPr>
                <w:rFonts w:ascii="Outfit" w:eastAsia="Outfit" w:hAnsi="Outfit" w:cs="Outfit"/>
                <w:b/>
                <w:sz w:val="14"/>
                <w:szCs w:val="14"/>
                <w:lang w:val="es-ES" w:eastAsia="es-ES"/>
              </w:rPr>
              <w:lastRenderedPageBreak/>
              <w:t xml:space="preserve">CANTIDAD DE CONTRATOS PARA EMPRENDIMIENTOS Y EMPRESAS </w:t>
            </w:r>
            <w:r w:rsidRPr="00790BB4">
              <w:rPr>
                <w:rFonts w:ascii="Outfit" w:eastAsia="Outfit" w:hAnsi="Outfit" w:cs="Outfit"/>
                <w:b/>
                <w:sz w:val="14"/>
                <w:szCs w:val="14"/>
                <w:lang w:val="es-ES" w:eastAsia="es-ES"/>
              </w:rPr>
              <w:lastRenderedPageBreak/>
              <w:t>DE PERSONAS CON DISCAPACIDAD</w:t>
            </w:r>
          </w:p>
        </w:tc>
        <w:tc>
          <w:tcPr>
            <w:tcW w:w="1089" w:type="dxa"/>
            <w:shd w:val="clear" w:color="auto" w:fill="92D050"/>
            <w:vAlign w:val="center"/>
          </w:tcPr>
          <w:p w14:paraId="0A2DD898" w14:textId="77777777" w:rsidR="00790BB4" w:rsidRPr="00790BB4" w:rsidRDefault="00790BB4" w:rsidP="00790BB4">
            <w:pPr>
              <w:overflowPunct w:val="0"/>
              <w:autoSpaceDE w:val="0"/>
              <w:autoSpaceDN w:val="0"/>
              <w:adjustRightInd w:val="0"/>
              <w:spacing w:line="1" w:lineRule="atLeast"/>
              <w:jc w:val="center"/>
              <w:textAlignment w:val="baseline"/>
              <w:rPr>
                <w:rFonts w:ascii="Outfit" w:eastAsia="Outfit" w:hAnsi="Outfit" w:cs="Outfit"/>
                <w:sz w:val="14"/>
                <w:szCs w:val="14"/>
                <w:lang w:val="es-ES" w:eastAsia="es-ES"/>
              </w:rPr>
            </w:pPr>
            <w:r w:rsidRPr="00790BB4">
              <w:rPr>
                <w:rFonts w:ascii="Outfit" w:eastAsia="Outfit" w:hAnsi="Outfit" w:cs="Outfit"/>
                <w:b/>
                <w:sz w:val="14"/>
                <w:szCs w:val="14"/>
                <w:lang w:val="es-ES" w:eastAsia="es-ES"/>
              </w:rPr>
              <w:lastRenderedPageBreak/>
              <w:t>OTROS PROPONENTES</w:t>
            </w:r>
          </w:p>
          <w:p w14:paraId="1BDAF5D8" w14:textId="77777777" w:rsidR="00790BB4" w:rsidRPr="00790BB4" w:rsidRDefault="00790BB4" w:rsidP="00790BB4">
            <w:pPr>
              <w:overflowPunct w:val="0"/>
              <w:autoSpaceDE w:val="0"/>
              <w:autoSpaceDN w:val="0"/>
              <w:adjustRightInd w:val="0"/>
              <w:spacing w:line="1" w:lineRule="atLeast"/>
              <w:jc w:val="center"/>
              <w:textAlignment w:val="baseline"/>
              <w:rPr>
                <w:rFonts w:ascii="Outfit" w:eastAsia="Outfit" w:hAnsi="Outfit" w:cs="Outfit"/>
                <w:sz w:val="14"/>
                <w:szCs w:val="14"/>
                <w:lang w:val="es-ES" w:eastAsia="es-ES"/>
              </w:rPr>
            </w:pPr>
            <w:r w:rsidRPr="00790BB4">
              <w:rPr>
                <w:rFonts w:ascii="Outfit" w:eastAsia="Outfit" w:hAnsi="Outfit" w:cs="Outfit"/>
                <w:b/>
                <w:sz w:val="14"/>
                <w:szCs w:val="14"/>
                <w:lang w:val="es-ES" w:eastAsia="es-ES"/>
              </w:rPr>
              <w:lastRenderedPageBreak/>
              <w:t>(acreditación del requisito)</w:t>
            </w:r>
          </w:p>
        </w:tc>
      </w:tr>
      <w:tr w:rsidR="00790BB4" w:rsidRPr="00790BB4" w14:paraId="37B33553" w14:textId="77777777" w:rsidTr="005901F8">
        <w:tc>
          <w:tcPr>
            <w:tcW w:w="4420" w:type="dxa"/>
            <w:vAlign w:val="center"/>
          </w:tcPr>
          <w:p w14:paraId="7E45E409" w14:textId="77777777" w:rsidR="00790BB4" w:rsidRPr="00790BB4" w:rsidRDefault="00790BB4" w:rsidP="00790BB4">
            <w:pPr>
              <w:pBdr>
                <w:top w:val="nil"/>
                <w:left w:val="nil"/>
                <w:bottom w:val="nil"/>
                <w:right w:val="nil"/>
                <w:between w:val="nil"/>
              </w:pBdr>
              <w:overflowPunct w:val="0"/>
              <w:autoSpaceDE w:val="0"/>
              <w:autoSpaceDN w:val="0"/>
              <w:adjustRightInd w:val="0"/>
              <w:ind w:left="0" w:right="93" w:hanging="2"/>
              <w:jc w:val="center"/>
              <w:textAlignment w:val="baseline"/>
              <w:rPr>
                <w:rFonts w:ascii="Outfit" w:eastAsia="Outfit" w:hAnsi="Outfit" w:cs="Outfit"/>
                <w:color w:val="000000"/>
                <w:lang w:val="es-ES" w:eastAsia="es-ES"/>
              </w:rPr>
            </w:pPr>
            <w:r w:rsidRPr="00790BB4">
              <w:rPr>
                <w:rFonts w:ascii="Outfit" w:eastAsia="Outfit" w:hAnsi="Outfit" w:cs="Outfit"/>
                <w:color w:val="000000"/>
                <w:lang w:val="es-ES" w:eastAsia="es-ES"/>
              </w:rPr>
              <w:lastRenderedPageBreak/>
              <w:t xml:space="preserve">El proponente deberá acreditar experiencia en </w:t>
            </w:r>
            <w:r w:rsidRPr="00790BB4">
              <w:rPr>
                <w:rFonts w:ascii="Outfit" w:eastAsia="Outfit" w:hAnsi="Outfit" w:cs="Outfit"/>
                <w:lang w:val="es-ES" w:eastAsia="es-ES"/>
              </w:rPr>
              <w:t>contratos</w:t>
            </w:r>
            <w:r w:rsidRPr="00790BB4">
              <w:rPr>
                <w:rFonts w:ascii="Outfit" w:eastAsia="Outfit" w:hAnsi="Outfit" w:cs="Outfit"/>
                <w:color w:val="000000"/>
                <w:lang w:val="es-ES" w:eastAsia="es-ES"/>
              </w:rPr>
              <w:t xml:space="preserve"> ejecutados con un objeto igual o similar al de la presente convocatoria, cuya sumatoria en caso de la presentación de dos contratos o más, acredite la ejecución del 100% del valor del presupuesto oficial de la presente convocatoria.</w:t>
            </w:r>
          </w:p>
          <w:p w14:paraId="5A4A3197" w14:textId="77777777" w:rsidR="00790BB4" w:rsidRPr="00790BB4" w:rsidRDefault="00790BB4" w:rsidP="00790BB4">
            <w:pPr>
              <w:pBdr>
                <w:top w:val="nil"/>
                <w:left w:val="nil"/>
                <w:bottom w:val="nil"/>
                <w:right w:val="nil"/>
                <w:between w:val="nil"/>
              </w:pBdr>
              <w:overflowPunct w:val="0"/>
              <w:autoSpaceDE w:val="0"/>
              <w:autoSpaceDN w:val="0"/>
              <w:adjustRightInd w:val="0"/>
              <w:ind w:left="0" w:hanging="2"/>
              <w:jc w:val="center"/>
              <w:textAlignment w:val="baseline"/>
              <w:rPr>
                <w:rFonts w:ascii="Outfit" w:eastAsia="Outfit" w:hAnsi="Outfit" w:cs="Outfit"/>
                <w:color w:val="000000"/>
                <w:lang w:val="es-ES" w:eastAsia="es-ES"/>
              </w:rPr>
            </w:pPr>
          </w:p>
          <w:p w14:paraId="6B5D65AA" w14:textId="77777777" w:rsidR="00790BB4" w:rsidRPr="00790BB4" w:rsidRDefault="00790BB4" w:rsidP="00790BB4">
            <w:pPr>
              <w:overflowPunct w:val="0"/>
              <w:autoSpaceDE w:val="0"/>
              <w:autoSpaceDN w:val="0"/>
              <w:adjustRightInd w:val="0"/>
              <w:spacing w:line="1" w:lineRule="atLeast"/>
              <w:ind w:left="0" w:hanging="2"/>
              <w:jc w:val="center"/>
              <w:textAlignment w:val="baseline"/>
              <w:rPr>
                <w:rFonts w:ascii="Outfit" w:eastAsia="Outfit" w:hAnsi="Outfit" w:cs="Outfit"/>
                <w:lang w:val="es-ES" w:eastAsia="es-ES"/>
              </w:rPr>
            </w:pPr>
            <w:r w:rsidRPr="00790BB4">
              <w:rPr>
                <w:rFonts w:ascii="Outfit" w:eastAsia="Outfit" w:hAnsi="Outfit" w:cs="Outfit"/>
                <w:lang w:val="es-ES" w:eastAsia="es-ES"/>
              </w:rPr>
              <w:t xml:space="preserve">De igual manera los contratos deberán estar inscritos en el Registro Único de Proponentes y deberán acreditar un </w:t>
            </w:r>
            <w:proofErr w:type="gramStart"/>
            <w:r w:rsidRPr="00790BB4">
              <w:rPr>
                <w:rFonts w:ascii="Outfit" w:eastAsia="Outfit" w:hAnsi="Outfit" w:cs="Outfit"/>
                <w:lang w:val="es-ES" w:eastAsia="es-ES"/>
              </w:rPr>
              <w:t>código  (</w:t>
            </w:r>
            <w:proofErr w:type="gramEnd"/>
            <w:r w:rsidRPr="00790BB4">
              <w:rPr>
                <w:rFonts w:ascii="Outfit" w:eastAsia="Outfit" w:hAnsi="Outfit" w:cs="Outfit"/>
                <w:lang w:val="es-ES" w:eastAsia="es-ES"/>
              </w:rPr>
              <w:t>01) UNSPSC:</w:t>
            </w:r>
          </w:p>
          <w:p w14:paraId="7912159A" w14:textId="77777777" w:rsidR="00790BB4" w:rsidRPr="00790BB4" w:rsidRDefault="00790BB4" w:rsidP="00790BB4">
            <w:pPr>
              <w:overflowPunct w:val="0"/>
              <w:autoSpaceDE w:val="0"/>
              <w:autoSpaceDN w:val="0"/>
              <w:adjustRightInd w:val="0"/>
              <w:spacing w:line="1" w:lineRule="atLeast"/>
              <w:ind w:left="0" w:hanging="2"/>
              <w:jc w:val="center"/>
              <w:textAlignment w:val="baseline"/>
              <w:rPr>
                <w:rFonts w:ascii="Outfit" w:eastAsia="Outfit" w:hAnsi="Outfit" w:cs="Outfit"/>
                <w:lang w:val="es-ES" w:eastAsia="es-ES"/>
              </w:rPr>
            </w:pPr>
          </w:p>
          <w:tbl>
            <w:tblPr>
              <w:tblW w:w="2988" w:type="dxa"/>
              <w:tblLook w:val="0000" w:firstRow="0" w:lastRow="0" w:firstColumn="0" w:lastColumn="0" w:noHBand="0" w:noVBand="0"/>
            </w:tblPr>
            <w:tblGrid>
              <w:gridCol w:w="1472"/>
              <w:gridCol w:w="1516"/>
            </w:tblGrid>
            <w:tr w:rsidR="00790BB4" w:rsidRPr="00790BB4" w14:paraId="0674AC46" w14:textId="77777777" w:rsidTr="004D1ADC">
              <w:trPr>
                <w:trHeight w:val="243"/>
              </w:trPr>
              <w:tc>
                <w:tcPr>
                  <w:tcW w:w="1309" w:type="dxa"/>
                  <w:tcBorders>
                    <w:top w:val="single" w:sz="4" w:space="0" w:color="000000"/>
                    <w:left w:val="single" w:sz="4" w:space="0" w:color="000000"/>
                    <w:bottom w:val="single" w:sz="4" w:space="0" w:color="000000"/>
                    <w:right w:val="single" w:sz="4" w:space="0" w:color="000000"/>
                  </w:tcBorders>
                  <w:vAlign w:val="center"/>
                </w:tcPr>
                <w:p w14:paraId="45D3B60C" w14:textId="77777777" w:rsidR="00790BB4" w:rsidRPr="00790BB4" w:rsidRDefault="00790BB4" w:rsidP="00790BB4">
                  <w:pPr>
                    <w:suppressAutoHyphens/>
                    <w:overflowPunct w:val="0"/>
                    <w:autoSpaceDE w:val="0"/>
                    <w:autoSpaceDN w:val="0"/>
                    <w:adjustRightInd w:val="0"/>
                    <w:spacing w:line="1" w:lineRule="atLeast"/>
                    <w:ind w:leftChars="-1" w:hangingChars="1" w:hanging="2"/>
                    <w:jc w:val="both"/>
                    <w:textDirection w:val="btLr"/>
                    <w:textAlignment w:val="baseline"/>
                    <w:outlineLvl w:val="0"/>
                    <w:rPr>
                      <w:rFonts w:ascii="Outfit" w:eastAsia="Outfit" w:hAnsi="Outfit" w:cs="Outfit"/>
                      <w:position w:val="-1"/>
                      <w:sz w:val="20"/>
                      <w:szCs w:val="20"/>
                      <w:lang w:val="es-ES" w:eastAsia="es-ES"/>
                    </w:rPr>
                  </w:pPr>
                  <w:r w:rsidRPr="00790BB4">
                    <w:rPr>
                      <w:rFonts w:ascii="Outfit" w:eastAsia="Outfit" w:hAnsi="Outfit" w:cs="Outfit"/>
                      <w:b/>
                      <w:position w:val="-1"/>
                      <w:sz w:val="20"/>
                      <w:szCs w:val="20"/>
                      <w:lang w:val="es-ES" w:eastAsia="es-ES"/>
                    </w:rPr>
                    <w:t>CLASIFICACIÓN DE LA UNSPSC</w:t>
                  </w:r>
                </w:p>
              </w:tc>
              <w:tc>
                <w:tcPr>
                  <w:tcW w:w="1679" w:type="dxa"/>
                  <w:tcBorders>
                    <w:top w:val="single" w:sz="4" w:space="0" w:color="000000"/>
                    <w:left w:val="nil"/>
                    <w:bottom w:val="single" w:sz="4" w:space="0" w:color="000000"/>
                    <w:right w:val="single" w:sz="4" w:space="0" w:color="000000"/>
                  </w:tcBorders>
                  <w:vAlign w:val="center"/>
                </w:tcPr>
                <w:p w14:paraId="65FBC2FF" w14:textId="77777777" w:rsidR="00790BB4" w:rsidRPr="00790BB4" w:rsidRDefault="00790BB4" w:rsidP="00790BB4">
                  <w:pPr>
                    <w:suppressAutoHyphens/>
                    <w:overflowPunct w:val="0"/>
                    <w:autoSpaceDE w:val="0"/>
                    <w:autoSpaceDN w:val="0"/>
                    <w:adjustRightInd w:val="0"/>
                    <w:spacing w:line="1" w:lineRule="atLeast"/>
                    <w:ind w:leftChars="-1" w:hangingChars="1" w:hanging="2"/>
                    <w:jc w:val="both"/>
                    <w:textDirection w:val="btLr"/>
                    <w:textAlignment w:val="baseline"/>
                    <w:outlineLvl w:val="0"/>
                    <w:rPr>
                      <w:rFonts w:ascii="Outfit" w:eastAsia="Outfit" w:hAnsi="Outfit" w:cs="Outfit"/>
                      <w:position w:val="-1"/>
                      <w:sz w:val="20"/>
                      <w:szCs w:val="20"/>
                      <w:lang w:val="es-ES" w:eastAsia="es-ES"/>
                    </w:rPr>
                  </w:pPr>
                  <w:r w:rsidRPr="00790BB4">
                    <w:rPr>
                      <w:rFonts w:ascii="Outfit" w:eastAsia="Outfit" w:hAnsi="Outfit" w:cs="Outfit"/>
                      <w:b/>
                      <w:position w:val="-1"/>
                      <w:sz w:val="20"/>
                      <w:szCs w:val="20"/>
                      <w:lang w:val="es-ES" w:eastAsia="es-ES"/>
                    </w:rPr>
                    <w:t>DESCRIPCIÓN</w:t>
                  </w:r>
                </w:p>
              </w:tc>
            </w:tr>
            <w:tr w:rsidR="00790BB4" w:rsidRPr="00790BB4" w14:paraId="2CA28B6F" w14:textId="77777777" w:rsidTr="004D1ADC">
              <w:trPr>
                <w:trHeight w:val="243"/>
              </w:trPr>
              <w:tc>
                <w:tcPr>
                  <w:tcW w:w="1309" w:type="dxa"/>
                  <w:tcBorders>
                    <w:top w:val="nil"/>
                    <w:left w:val="single" w:sz="4" w:space="0" w:color="000000"/>
                    <w:bottom w:val="single" w:sz="4" w:space="0" w:color="000000"/>
                    <w:right w:val="single" w:sz="4" w:space="0" w:color="000000"/>
                  </w:tcBorders>
                  <w:vAlign w:val="center"/>
                </w:tcPr>
                <w:p w14:paraId="4501A1AB" w14:textId="77777777" w:rsidR="00790BB4" w:rsidRPr="00790BB4" w:rsidRDefault="00790BB4" w:rsidP="00790BB4">
                  <w:pPr>
                    <w:suppressAutoHyphens/>
                    <w:overflowPunct w:val="0"/>
                    <w:autoSpaceDE w:val="0"/>
                    <w:autoSpaceDN w:val="0"/>
                    <w:adjustRightInd w:val="0"/>
                    <w:spacing w:line="1" w:lineRule="atLeast"/>
                    <w:ind w:leftChars="-1" w:hangingChars="1" w:hanging="2"/>
                    <w:jc w:val="both"/>
                    <w:textDirection w:val="btLr"/>
                    <w:textAlignment w:val="baseline"/>
                    <w:outlineLvl w:val="0"/>
                    <w:rPr>
                      <w:rFonts w:ascii="Outfit" w:eastAsia="Outfit" w:hAnsi="Outfit" w:cs="Outfit"/>
                      <w:position w:val="-1"/>
                      <w:sz w:val="20"/>
                      <w:szCs w:val="20"/>
                      <w:lang w:val="es-ES" w:eastAsia="es-ES"/>
                    </w:rPr>
                  </w:pPr>
                  <w:r w:rsidRPr="00790BB4">
                    <w:rPr>
                      <w:rFonts w:ascii="Outfit" w:eastAsia="Times New Roman" w:hAnsi="Outfit" w:cs="Arial"/>
                      <w:color w:val="000000"/>
                      <w:position w:val="-1"/>
                      <w:sz w:val="18"/>
                      <w:szCs w:val="18"/>
                      <w:lang w:eastAsia="es-ES"/>
                    </w:rPr>
                    <w:t>86101705</w:t>
                  </w:r>
                </w:p>
              </w:tc>
              <w:tc>
                <w:tcPr>
                  <w:tcW w:w="1679" w:type="dxa"/>
                  <w:tcBorders>
                    <w:top w:val="nil"/>
                    <w:left w:val="nil"/>
                    <w:bottom w:val="single" w:sz="4" w:space="0" w:color="000000"/>
                    <w:right w:val="single" w:sz="4" w:space="0" w:color="000000"/>
                  </w:tcBorders>
                  <w:vAlign w:val="center"/>
                </w:tcPr>
                <w:p w14:paraId="6AA3E55A" w14:textId="77777777" w:rsidR="00790BB4" w:rsidRPr="00790BB4" w:rsidRDefault="00790BB4" w:rsidP="00790BB4">
                  <w:pPr>
                    <w:suppressAutoHyphens/>
                    <w:overflowPunct w:val="0"/>
                    <w:autoSpaceDE w:val="0"/>
                    <w:autoSpaceDN w:val="0"/>
                    <w:adjustRightInd w:val="0"/>
                    <w:spacing w:line="1" w:lineRule="atLeast"/>
                    <w:ind w:leftChars="-1" w:hangingChars="1" w:hanging="2"/>
                    <w:jc w:val="both"/>
                    <w:textDirection w:val="btLr"/>
                    <w:textAlignment w:val="baseline"/>
                    <w:outlineLvl w:val="0"/>
                    <w:rPr>
                      <w:rFonts w:ascii="Outfit" w:eastAsia="Outfit" w:hAnsi="Outfit" w:cs="Outfit"/>
                      <w:position w:val="-1"/>
                      <w:sz w:val="20"/>
                      <w:szCs w:val="20"/>
                      <w:lang w:val="es-ES" w:eastAsia="es-ES"/>
                    </w:rPr>
                  </w:pPr>
                  <w:r w:rsidRPr="00790BB4">
                    <w:rPr>
                      <w:rFonts w:ascii="Outfit" w:eastAsia="Times New Roman" w:hAnsi="Outfit" w:cs="Arial"/>
                      <w:color w:val="000000"/>
                      <w:position w:val="-1"/>
                      <w:sz w:val="18"/>
                      <w:szCs w:val="18"/>
                      <w:shd w:val="clear" w:color="auto" w:fill="FFFFFF"/>
                      <w:lang w:val="es-ES" w:eastAsia="es-ES"/>
                    </w:rPr>
                    <w:t>Capacitación Administrativa</w:t>
                  </w:r>
                </w:p>
              </w:tc>
            </w:tr>
          </w:tbl>
          <w:p w14:paraId="72CBDDB7" w14:textId="77777777" w:rsidR="00790BB4" w:rsidRPr="00790BB4" w:rsidRDefault="00790BB4" w:rsidP="00790BB4">
            <w:pPr>
              <w:overflowPunct w:val="0"/>
              <w:autoSpaceDE w:val="0"/>
              <w:autoSpaceDN w:val="0"/>
              <w:adjustRightInd w:val="0"/>
              <w:spacing w:line="1" w:lineRule="atLeast"/>
              <w:ind w:left="0" w:hanging="2"/>
              <w:jc w:val="center"/>
              <w:textAlignment w:val="baseline"/>
              <w:rPr>
                <w:rFonts w:ascii="Outfit" w:eastAsia="Outfit" w:hAnsi="Outfit" w:cs="Outfit"/>
                <w:lang w:val="es-ES" w:eastAsia="es-ES"/>
              </w:rPr>
            </w:pPr>
          </w:p>
          <w:p w14:paraId="12059EC2" w14:textId="77777777" w:rsidR="00790BB4" w:rsidRPr="00790BB4" w:rsidRDefault="00790BB4" w:rsidP="00790BB4">
            <w:pPr>
              <w:overflowPunct w:val="0"/>
              <w:autoSpaceDE w:val="0"/>
              <w:autoSpaceDN w:val="0"/>
              <w:adjustRightInd w:val="0"/>
              <w:spacing w:line="1" w:lineRule="atLeast"/>
              <w:ind w:left="0" w:hanging="2"/>
              <w:jc w:val="center"/>
              <w:textAlignment w:val="baseline"/>
              <w:rPr>
                <w:rFonts w:ascii="Outfit" w:eastAsia="Outfit" w:hAnsi="Outfit" w:cs="Outfit"/>
                <w:lang w:val="es-ES" w:eastAsia="es-ES"/>
              </w:rPr>
            </w:pPr>
          </w:p>
        </w:tc>
        <w:tc>
          <w:tcPr>
            <w:tcW w:w="699" w:type="dxa"/>
            <w:tcBorders>
              <w:top w:val="single" w:sz="4" w:space="0" w:color="000000"/>
              <w:left w:val="single" w:sz="4" w:space="0" w:color="000000"/>
              <w:bottom w:val="single" w:sz="4" w:space="0" w:color="000000"/>
              <w:right w:val="single" w:sz="4" w:space="0" w:color="000000"/>
            </w:tcBorders>
            <w:vAlign w:val="center"/>
          </w:tcPr>
          <w:p w14:paraId="7CA833E4" w14:textId="77777777" w:rsidR="00790BB4" w:rsidRPr="00790BB4" w:rsidRDefault="00790BB4" w:rsidP="00790BB4">
            <w:pPr>
              <w:overflowPunct w:val="0"/>
              <w:autoSpaceDE w:val="0"/>
              <w:autoSpaceDN w:val="0"/>
              <w:adjustRightInd w:val="0"/>
              <w:spacing w:line="1" w:lineRule="atLeast"/>
              <w:ind w:left="0" w:hanging="2"/>
              <w:jc w:val="center"/>
              <w:textAlignment w:val="baseline"/>
              <w:rPr>
                <w:rFonts w:ascii="Outfit" w:eastAsia="Outfit" w:hAnsi="Outfit" w:cs="Outfit"/>
                <w:color w:val="FF0000"/>
                <w:lang w:val="es-ES" w:eastAsia="es-ES"/>
              </w:rPr>
            </w:pPr>
          </w:p>
          <w:p w14:paraId="5BDBB39A" w14:textId="77777777" w:rsidR="00790BB4" w:rsidRPr="00790BB4" w:rsidRDefault="00790BB4" w:rsidP="00790BB4">
            <w:pPr>
              <w:overflowPunct w:val="0"/>
              <w:autoSpaceDE w:val="0"/>
              <w:autoSpaceDN w:val="0"/>
              <w:adjustRightInd w:val="0"/>
              <w:spacing w:line="1" w:lineRule="atLeast"/>
              <w:ind w:left="0" w:hanging="2"/>
              <w:jc w:val="center"/>
              <w:textAlignment w:val="baseline"/>
              <w:rPr>
                <w:rFonts w:ascii="Outfit" w:eastAsia="Outfit" w:hAnsi="Outfit" w:cs="Outfit"/>
                <w:color w:val="FF0000"/>
                <w:lang w:val="es-ES" w:eastAsia="es-ES"/>
              </w:rPr>
            </w:pPr>
          </w:p>
          <w:p w14:paraId="16860BDD" w14:textId="77777777" w:rsidR="00790BB4" w:rsidRPr="00790BB4" w:rsidRDefault="00790BB4" w:rsidP="00790BB4">
            <w:pPr>
              <w:overflowPunct w:val="0"/>
              <w:autoSpaceDE w:val="0"/>
              <w:autoSpaceDN w:val="0"/>
              <w:adjustRightInd w:val="0"/>
              <w:spacing w:line="1" w:lineRule="atLeast"/>
              <w:ind w:left="0" w:hanging="2"/>
              <w:jc w:val="center"/>
              <w:textAlignment w:val="baseline"/>
              <w:rPr>
                <w:rFonts w:ascii="Outfit" w:eastAsia="Outfit" w:hAnsi="Outfit" w:cs="Outfit"/>
                <w:color w:val="FF0000"/>
                <w:lang w:val="es-ES" w:eastAsia="es-ES"/>
              </w:rPr>
            </w:pPr>
          </w:p>
          <w:p w14:paraId="2F81ECDC" w14:textId="77777777" w:rsidR="00790BB4" w:rsidRPr="00790BB4" w:rsidRDefault="00790BB4" w:rsidP="00790BB4">
            <w:pPr>
              <w:overflowPunct w:val="0"/>
              <w:autoSpaceDE w:val="0"/>
              <w:autoSpaceDN w:val="0"/>
              <w:adjustRightInd w:val="0"/>
              <w:spacing w:line="1" w:lineRule="atLeast"/>
              <w:ind w:left="0" w:hanging="2"/>
              <w:jc w:val="center"/>
              <w:textAlignment w:val="baseline"/>
              <w:rPr>
                <w:rFonts w:ascii="Outfit" w:eastAsia="Outfit" w:hAnsi="Outfit" w:cs="Outfit"/>
                <w:lang w:val="es-ES" w:eastAsia="es-ES"/>
              </w:rPr>
            </w:pPr>
            <w:r w:rsidRPr="00790BB4">
              <w:rPr>
                <w:rFonts w:ascii="Outfit" w:eastAsia="Outfit" w:hAnsi="Outfit" w:cs="Outfit"/>
                <w:b/>
                <w:lang w:val="es-ES" w:eastAsia="es-ES"/>
              </w:rPr>
              <w:t>104,76 SMMLV APROX</w:t>
            </w:r>
          </w:p>
          <w:p w14:paraId="26688A04" w14:textId="77777777" w:rsidR="00790BB4" w:rsidRPr="00790BB4" w:rsidRDefault="00790BB4" w:rsidP="00790BB4">
            <w:pPr>
              <w:overflowPunct w:val="0"/>
              <w:autoSpaceDE w:val="0"/>
              <w:autoSpaceDN w:val="0"/>
              <w:adjustRightInd w:val="0"/>
              <w:spacing w:line="1" w:lineRule="atLeast"/>
              <w:ind w:left="0" w:hanging="2"/>
              <w:jc w:val="center"/>
              <w:textAlignment w:val="baseline"/>
              <w:rPr>
                <w:rFonts w:ascii="Outfit" w:eastAsia="Outfit" w:hAnsi="Outfit" w:cs="Outfit"/>
                <w:lang w:val="es-ES" w:eastAsia="es-ES"/>
              </w:rPr>
            </w:pPr>
          </w:p>
        </w:tc>
        <w:tc>
          <w:tcPr>
            <w:tcW w:w="995" w:type="dxa"/>
            <w:tcBorders>
              <w:top w:val="single" w:sz="4" w:space="0" w:color="000000"/>
              <w:left w:val="single" w:sz="4" w:space="0" w:color="000000"/>
              <w:bottom w:val="single" w:sz="4" w:space="0" w:color="000000"/>
              <w:right w:val="single" w:sz="4" w:space="0" w:color="000000"/>
            </w:tcBorders>
            <w:vAlign w:val="center"/>
          </w:tcPr>
          <w:p w14:paraId="138389FB" w14:textId="77777777" w:rsidR="00790BB4" w:rsidRPr="00790BB4" w:rsidRDefault="00790BB4" w:rsidP="00790BB4">
            <w:pPr>
              <w:pBdr>
                <w:top w:val="nil"/>
                <w:left w:val="nil"/>
                <w:bottom w:val="nil"/>
                <w:right w:val="nil"/>
                <w:between w:val="nil"/>
              </w:pBdr>
              <w:overflowPunct w:val="0"/>
              <w:autoSpaceDE w:val="0"/>
              <w:autoSpaceDN w:val="0"/>
              <w:adjustRightInd w:val="0"/>
              <w:ind w:left="0" w:right="81" w:hanging="2"/>
              <w:jc w:val="center"/>
              <w:textAlignment w:val="baseline"/>
              <w:rPr>
                <w:rFonts w:ascii="Outfit" w:eastAsia="Outfit" w:hAnsi="Outfit" w:cs="Outfit"/>
                <w:color w:val="000000"/>
                <w:lang w:val="es-ES" w:eastAsia="es-ES"/>
              </w:rPr>
            </w:pPr>
            <w:r w:rsidRPr="00790BB4">
              <w:rPr>
                <w:rFonts w:ascii="Outfit" w:eastAsia="Outfit" w:hAnsi="Outfit" w:cs="Outfit"/>
                <w:color w:val="000000"/>
                <w:lang w:val="es-ES" w:eastAsia="es-ES"/>
              </w:rPr>
              <w:t>HASTA</w:t>
            </w:r>
          </w:p>
          <w:p w14:paraId="38512372" w14:textId="77777777" w:rsidR="00790BB4" w:rsidRPr="00790BB4" w:rsidRDefault="00790BB4" w:rsidP="00790BB4">
            <w:pPr>
              <w:overflowPunct w:val="0"/>
              <w:autoSpaceDE w:val="0"/>
              <w:autoSpaceDN w:val="0"/>
              <w:adjustRightInd w:val="0"/>
              <w:spacing w:line="1" w:lineRule="atLeast"/>
              <w:ind w:left="0" w:hanging="2"/>
              <w:jc w:val="center"/>
              <w:textAlignment w:val="baseline"/>
              <w:rPr>
                <w:rFonts w:ascii="Outfit" w:eastAsia="Outfit" w:hAnsi="Outfit" w:cs="Outfit"/>
                <w:lang w:val="es-ES" w:eastAsia="es-ES"/>
              </w:rPr>
            </w:pPr>
            <w:r w:rsidRPr="00790BB4">
              <w:rPr>
                <w:rFonts w:ascii="Outfit" w:eastAsia="Outfit" w:hAnsi="Outfit" w:cs="Outfit"/>
                <w:color w:val="000000"/>
                <w:lang w:val="es-ES" w:eastAsia="es-ES"/>
              </w:rPr>
              <w:t xml:space="preserve">3 </w:t>
            </w:r>
            <w:r w:rsidRPr="00790BB4">
              <w:rPr>
                <w:rFonts w:ascii="Outfit" w:eastAsia="Outfit" w:hAnsi="Outfit" w:cs="Outfit"/>
                <w:lang w:val="es-ES" w:eastAsia="es-ES"/>
              </w:rPr>
              <w:t>contratos</w:t>
            </w:r>
          </w:p>
        </w:tc>
        <w:tc>
          <w:tcPr>
            <w:tcW w:w="1396" w:type="dxa"/>
            <w:tcBorders>
              <w:top w:val="single" w:sz="4" w:space="0" w:color="000000"/>
              <w:left w:val="single" w:sz="4" w:space="0" w:color="000000"/>
              <w:bottom w:val="single" w:sz="4" w:space="0" w:color="000000"/>
              <w:right w:val="single" w:sz="4" w:space="0" w:color="000000"/>
            </w:tcBorders>
            <w:vAlign w:val="center"/>
          </w:tcPr>
          <w:p w14:paraId="1BC9AE46" w14:textId="77777777" w:rsidR="00790BB4" w:rsidRPr="00790BB4" w:rsidRDefault="00790BB4" w:rsidP="00790BB4">
            <w:pPr>
              <w:overflowPunct w:val="0"/>
              <w:autoSpaceDE w:val="0"/>
              <w:autoSpaceDN w:val="0"/>
              <w:adjustRightInd w:val="0"/>
              <w:spacing w:line="1" w:lineRule="atLeast"/>
              <w:ind w:left="0" w:hanging="2"/>
              <w:jc w:val="center"/>
              <w:textAlignment w:val="baseline"/>
              <w:rPr>
                <w:rFonts w:ascii="Outfit" w:eastAsia="Outfit" w:hAnsi="Outfit" w:cs="Outfit"/>
                <w:lang w:val="es-ES" w:eastAsia="es-ES"/>
              </w:rPr>
            </w:pPr>
            <w:r w:rsidRPr="00790BB4">
              <w:rPr>
                <w:rFonts w:ascii="Outfit" w:eastAsia="Outfit" w:hAnsi="Outfit" w:cs="Outfit"/>
                <w:lang w:val="es-ES" w:eastAsia="es-ES"/>
              </w:rPr>
              <w:t>HASTA 3 contratos</w:t>
            </w:r>
          </w:p>
        </w:tc>
        <w:tc>
          <w:tcPr>
            <w:tcW w:w="1397" w:type="dxa"/>
            <w:tcBorders>
              <w:top w:val="single" w:sz="4" w:space="0" w:color="000000"/>
              <w:left w:val="single" w:sz="4" w:space="0" w:color="000000"/>
              <w:bottom w:val="single" w:sz="4" w:space="0" w:color="000000"/>
              <w:right w:val="single" w:sz="4" w:space="0" w:color="000000"/>
            </w:tcBorders>
            <w:vAlign w:val="center"/>
          </w:tcPr>
          <w:p w14:paraId="232F6F73" w14:textId="77777777" w:rsidR="00790BB4" w:rsidRPr="00790BB4" w:rsidRDefault="00790BB4" w:rsidP="00790BB4">
            <w:pPr>
              <w:overflowPunct w:val="0"/>
              <w:autoSpaceDE w:val="0"/>
              <w:autoSpaceDN w:val="0"/>
              <w:adjustRightInd w:val="0"/>
              <w:spacing w:line="1" w:lineRule="atLeast"/>
              <w:ind w:left="0" w:hanging="2"/>
              <w:jc w:val="center"/>
              <w:textAlignment w:val="baseline"/>
              <w:rPr>
                <w:rFonts w:ascii="Outfit" w:eastAsia="Outfit" w:hAnsi="Outfit" w:cs="Outfit"/>
                <w:lang w:val="es-ES" w:eastAsia="es-ES"/>
              </w:rPr>
            </w:pPr>
            <w:r w:rsidRPr="00790BB4">
              <w:rPr>
                <w:rFonts w:ascii="Outfit" w:eastAsia="Outfit" w:hAnsi="Outfit" w:cs="Outfit"/>
                <w:lang w:val="es-ES" w:eastAsia="es-ES"/>
              </w:rPr>
              <w:t>HASTA 3 contratos</w:t>
            </w:r>
          </w:p>
        </w:tc>
        <w:tc>
          <w:tcPr>
            <w:tcW w:w="1089" w:type="dxa"/>
            <w:tcBorders>
              <w:top w:val="single" w:sz="4" w:space="0" w:color="000000"/>
              <w:left w:val="single" w:sz="4" w:space="0" w:color="000000"/>
              <w:bottom w:val="single" w:sz="4" w:space="0" w:color="000000"/>
              <w:right w:val="single" w:sz="4" w:space="0" w:color="000000"/>
            </w:tcBorders>
            <w:vAlign w:val="center"/>
          </w:tcPr>
          <w:p w14:paraId="6DD35535" w14:textId="77777777" w:rsidR="00790BB4" w:rsidRPr="00790BB4" w:rsidRDefault="00790BB4" w:rsidP="00790BB4">
            <w:pPr>
              <w:pBdr>
                <w:top w:val="nil"/>
                <w:left w:val="nil"/>
                <w:bottom w:val="nil"/>
                <w:right w:val="nil"/>
                <w:between w:val="nil"/>
              </w:pBdr>
              <w:tabs>
                <w:tab w:val="left" w:pos="581"/>
                <w:tab w:val="right" w:pos="884"/>
              </w:tabs>
              <w:overflowPunct w:val="0"/>
              <w:autoSpaceDE w:val="0"/>
              <w:autoSpaceDN w:val="0"/>
              <w:adjustRightInd w:val="0"/>
              <w:ind w:left="0" w:hanging="2"/>
              <w:jc w:val="center"/>
              <w:textAlignment w:val="baseline"/>
              <w:rPr>
                <w:rFonts w:ascii="Outfit" w:eastAsia="Outfit" w:hAnsi="Outfit" w:cs="Outfit"/>
                <w:color w:val="000000"/>
                <w:lang w:val="es-ES" w:eastAsia="es-ES"/>
              </w:rPr>
            </w:pPr>
            <w:r w:rsidRPr="00790BB4">
              <w:rPr>
                <w:rFonts w:ascii="Outfit" w:eastAsia="Outfit" w:hAnsi="Outfit" w:cs="Outfit"/>
                <w:color w:val="000000"/>
                <w:lang w:val="es-ES" w:eastAsia="es-ES"/>
              </w:rPr>
              <w:t>HASTA 2</w:t>
            </w:r>
          </w:p>
          <w:p w14:paraId="5F78C890" w14:textId="77777777" w:rsidR="00790BB4" w:rsidRPr="00790BB4" w:rsidRDefault="00790BB4" w:rsidP="00790BB4">
            <w:pPr>
              <w:overflowPunct w:val="0"/>
              <w:autoSpaceDE w:val="0"/>
              <w:autoSpaceDN w:val="0"/>
              <w:adjustRightInd w:val="0"/>
              <w:spacing w:line="1" w:lineRule="atLeast"/>
              <w:ind w:left="0" w:hanging="2"/>
              <w:jc w:val="center"/>
              <w:textAlignment w:val="baseline"/>
              <w:rPr>
                <w:rFonts w:ascii="Outfit" w:eastAsia="Outfit" w:hAnsi="Outfit" w:cs="Outfit"/>
                <w:lang w:val="es-ES" w:eastAsia="es-ES"/>
              </w:rPr>
            </w:pPr>
            <w:r w:rsidRPr="00790BB4">
              <w:rPr>
                <w:rFonts w:ascii="Outfit" w:eastAsia="Outfit" w:hAnsi="Outfit" w:cs="Outfit"/>
                <w:lang w:val="es-ES" w:eastAsia="es-ES"/>
              </w:rPr>
              <w:t>contratos</w:t>
            </w:r>
          </w:p>
        </w:tc>
      </w:tr>
    </w:tbl>
    <w:p w14:paraId="43AA9829" w14:textId="77777777" w:rsidR="00D5278A" w:rsidRPr="00906265" w:rsidRDefault="00D5278A" w:rsidP="0084248F">
      <w:pPr>
        <w:rPr>
          <w:rFonts w:ascii="Outfit" w:hAnsi="Outfit" w:cs="Arial"/>
          <w:sz w:val="20"/>
          <w:szCs w:val="20"/>
        </w:rPr>
      </w:pPr>
    </w:p>
    <w:p w14:paraId="7C001C0B" w14:textId="77777777" w:rsidR="00D5278A" w:rsidRPr="00906265" w:rsidRDefault="00D5278A" w:rsidP="0084248F">
      <w:pPr>
        <w:rPr>
          <w:rFonts w:ascii="Outfit" w:hAnsi="Outfit" w:cs="Arial"/>
          <w:sz w:val="20"/>
          <w:szCs w:val="20"/>
        </w:rPr>
      </w:pPr>
    </w:p>
    <w:p w14:paraId="3A127B85" w14:textId="6D754805" w:rsidR="00211CDD" w:rsidRPr="00906265" w:rsidRDefault="00211CDD" w:rsidP="00523C37">
      <w:pPr>
        <w:pStyle w:val="Prrafodelista"/>
        <w:numPr>
          <w:ilvl w:val="1"/>
          <w:numId w:val="40"/>
        </w:numPr>
        <w:spacing w:after="0" w:line="240" w:lineRule="auto"/>
        <w:ind w:left="284" w:hanging="284"/>
        <w:contextualSpacing w:val="0"/>
        <w:jc w:val="both"/>
        <w:rPr>
          <w:rFonts w:ascii="Outfit" w:hAnsi="Outfit" w:cs="Arial"/>
          <w:b/>
          <w:sz w:val="20"/>
          <w:szCs w:val="20"/>
        </w:rPr>
      </w:pPr>
      <w:r w:rsidRPr="00906265">
        <w:rPr>
          <w:rFonts w:ascii="Outfit" w:hAnsi="Outfit" w:cs="Arial"/>
          <w:sz w:val="20"/>
          <w:szCs w:val="20"/>
        </w:rPr>
        <w:t xml:space="preserve">Cada contrato relacionado deberá encontrarse inscrito y clasificado </w:t>
      </w:r>
      <w:r w:rsidR="00790BB4">
        <w:rPr>
          <w:rFonts w:ascii="Outfit" w:hAnsi="Outfit" w:cs="Arial"/>
          <w:sz w:val="20"/>
          <w:szCs w:val="20"/>
        </w:rPr>
        <w:t>un</w:t>
      </w:r>
      <w:r w:rsidR="00CE302B" w:rsidRPr="00906265">
        <w:rPr>
          <w:rFonts w:ascii="Outfit" w:hAnsi="Outfit" w:cs="Arial"/>
          <w:sz w:val="20"/>
          <w:szCs w:val="20"/>
        </w:rPr>
        <w:t xml:space="preserve"> (0</w:t>
      </w:r>
      <w:r w:rsidR="00790BB4">
        <w:rPr>
          <w:rFonts w:ascii="Outfit" w:hAnsi="Outfit" w:cs="Arial"/>
          <w:sz w:val="20"/>
          <w:szCs w:val="20"/>
        </w:rPr>
        <w:t>1</w:t>
      </w:r>
      <w:r w:rsidR="00CE302B" w:rsidRPr="00906265">
        <w:rPr>
          <w:rFonts w:ascii="Outfit" w:hAnsi="Outfit" w:cs="Arial"/>
          <w:sz w:val="20"/>
          <w:szCs w:val="20"/>
        </w:rPr>
        <w:t xml:space="preserve">) </w:t>
      </w:r>
      <w:r w:rsidRPr="00906265">
        <w:rPr>
          <w:rFonts w:ascii="Outfit" w:hAnsi="Outfit" w:cs="Arial"/>
          <w:sz w:val="20"/>
          <w:szCs w:val="20"/>
        </w:rPr>
        <w:t xml:space="preserve">código UNSPSC del Clasificador de Bienes y Servicios de las Naciones Unidas. </w:t>
      </w:r>
    </w:p>
    <w:p w14:paraId="721975E1" w14:textId="77777777" w:rsidR="00211CDD" w:rsidRPr="00906265" w:rsidRDefault="00211CDD" w:rsidP="0084248F">
      <w:pPr>
        <w:ind w:left="360"/>
        <w:jc w:val="both"/>
        <w:rPr>
          <w:rFonts w:ascii="Outfit" w:hAnsi="Outfit" w:cs="Arial"/>
          <w:b/>
          <w:sz w:val="20"/>
          <w:szCs w:val="20"/>
        </w:rPr>
      </w:pPr>
    </w:p>
    <w:tbl>
      <w:tblPr>
        <w:tblW w:w="3972" w:type="dxa"/>
        <w:jc w:val="center"/>
        <w:tblLook w:val="0000" w:firstRow="0" w:lastRow="0" w:firstColumn="0" w:lastColumn="0" w:noHBand="0" w:noVBand="0"/>
      </w:tblPr>
      <w:tblGrid>
        <w:gridCol w:w="1474"/>
        <w:gridCol w:w="2498"/>
      </w:tblGrid>
      <w:tr w:rsidR="00790BB4" w:rsidRPr="00790BB4" w14:paraId="4780C8BC" w14:textId="77777777" w:rsidTr="005901F8">
        <w:trPr>
          <w:trHeight w:val="304"/>
          <w:jc w:val="center"/>
        </w:trPr>
        <w:tc>
          <w:tcPr>
            <w:tcW w:w="1474" w:type="dxa"/>
            <w:tcBorders>
              <w:top w:val="single" w:sz="4" w:space="0" w:color="000000"/>
              <w:left w:val="single" w:sz="4" w:space="0" w:color="000000"/>
              <w:bottom w:val="single" w:sz="4" w:space="0" w:color="000000"/>
              <w:right w:val="single" w:sz="4" w:space="0" w:color="000000"/>
            </w:tcBorders>
            <w:vAlign w:val="center"/>
          </w:tcPr>
          <w:p w14:paraId="32280DBF" w14:textId="77777777" w:rsidR="00790BB4" w:rsidRPr="00790BB4" w:rsidRDefault="00790BB4" w:rsidP="00790BB4">
            <w:pPr>
              <w:suppressAutoHyphens/>
              <w:overflowPunct w:val="0"/>
              <w:autoSpaceDE w:val="0"/>
              <w:autoSpaceDN w:val="0"/>
              <w:adjustRightInd w:val="0"/>
              <w:spacing w:line="1" w:lineRule="atLeast"/>
              <w:ind w:leftChars="-1" w:hangingChars="1" w:hanging="2"/>
              <w:jc w:val="both"/>
              <w:textDirection w:val="btLr"/>
              <w:textAlignment w:val="baseline"/>
              <w:outlineLvl w:val="0"/>
              <w:rPr>
                <w:rFonts w:ascii="Outfit" w:eastAsia="Outfit" w:hAnsi="Outfit" w:cs="Outfit"/>
                <w:position w:val="-1"/>
                <w:sz w:val="20"/>
                <w:szCs w:val="20"/>
                <w:lang w:val="es-ES" w:eastAsia="es-ES"/>
              </w:rPr>
            </w:pPr>
            <w:r w:rsidRPr="00790BB4">
              <w:rPr>
                <w:rFonts w:ascii="Outfit" w:eastAsia="Outfit" w:hAnsi="Outfit" w:cs="Outfit"/>
                <w:b/>
                <w:position w:val="-1"/>
                <w:sz w:val="20"/>
                <w:szCs w:val="20"/>
                <w:lang w:val="es-ES" w:eastAsia="es-ES"/>
              </w:rPr>
              <w:t>CLASIFICACIÓN DE LA UNSPSC</w:t>
            </w:r>
          </w:p>
        </w:tc>
        <w:tc>
          <w:tcPr>
            <w:tcW w:w="2498" w:type="dxa"/>
            <w:tcBorders>
              <w:top w:val="single" w:sz="4" w:space="0" w:color="000000"/>
              <w:left w:val="nil"/>
              <w:bottom w:val="single" w:sz="4" w:space="0" w:color="000000"/>
              <w:right w:val="single" w:sz="4" w:space="0" w:color="000000"/>
            </w:tcBorders>
            <w:vAlign w:val="center"/>
          </w:tcPr>
          <w:p w14:paraId="45A4348C" w14:textId="77777777" w:rsidR="00790BB4" w:rsidRPr="00790BB4" w:rsidRDefault="00790BB4" w:rsidP="00790BB4">
            <w:pPr>
              <w:suppressAutoHyphens/>
              <w:overflowPunct w:val="0"/>
              <w:autoSpaceDE w:val="0"/>
              <w:autoSpaceDN w:val="0"/>
              <w:adjustRightInd w:val="0"/>
              <w:spacing w:line="1" w:lineRule="atLeast"/>
              <w:ind w:leftChars="-1" w:hangingChars="1" w:hanging="2"/>
              <w:jc w:val="both"/>
              <w:textDirection w:val="btLr"/>
              <w:textAlignment w:val="baseline"/>
              <w:outlineLvl w:val="0"/>
              <w:rPr>
                <w:rFonts w:ascii="Outfit" w:eastAsia="Outfit" w:hAnsi="Outfit" w:cs="Outfit"/>
                <w:position w:val="-1"/>
                <w:sz w:val="20"/>
                <w:szCs w:val="20"/>
                <w:lang w:val="es-ES" w:eastAsia="es-ES"/>
              </w:rPr>
            </w:pPr>
            <w:r w:rsidRPr="00790BB4">
              <w:rPr>
                <w:rFonts w:ascii="Outfit" w:eastAsia="Outfit" w:hAnsi="Outfit" w:cs="Outfit"/>
                <w:b/>
                <w:position w:val="-1"/>
                <w:sz w:val="20"/>
                <w:szCs w:val="20"/>
                <w:lang w:val="es-ES" w:eastAsia="es-ES"/>
              </w:rPr>
              <w:t>DESCRIPCIÓN</w:t>
            </w:r>
          </w:p>
        </w:tc>
      </w:tr>
      <w:tr w:rsidR="00790BB4" w:rsidRPr="00790BB4" w14:paraId="2D50BA7D" w14:textId="77777777" w:rsidTr="005901F8">
        <w:trPr>
          <w:trHeight w:val="304"/>
          <w:jc w:val="center"/>
        </w:trPr>
        <w:tc>
          <w:tcPr>
            <w:tcW w:w="1474" w:type="dxa"/>
            <w:tcBorders>
              <w:top w:val="nil"/>
              <w:left w:val="single" w:sz="4" w:space="0" w:color="000000"/>
              <w:bottom w:val="single" w:sz="4" w:space="0" w:color="000000"/>
              <w:right w:val="single" w:sz="4" w:space="0" w:color="000000"/>
            </w:tcBorders>
            <w:vAlign w:val="center"/>
          </w:tcPr>
          <w:p w14:paraId="32A1A106" w14:textId="77777777" w:rsidR="00790BB4" w:rsidRPr="00790BB4" w:rsidRDefault="00790BB4" w:rsidP="00790BB4">
            <w:pPr>
              <w:suppressAutoHyphens/>
              <w:overflowPunct w:val="0"/>
              <w:autoSpaceDE w:val="0"/>
              <w:autoSpaceDN w:val="0"/>
              <w:adjustRightInd w:val="0"/>
              <w:spacing w:line="1" w:lineRule="atLeast"/>
              <w:ind w:leftChars="-1" w:hangingChars="1" w:hanging="2"/>
              <w:jc w:val="both"/>
              <w:textDirection w:val="btLr"/>
              <w:textAlignment w:val="baseline"/>
              <w:outlineLvl w:val="0"/>
              <w:rPr>
                <w:rFonts w:ascii="Outfit" w:eastAsia="Outfit" w:hAnsi="Outfit" w:cs="Outfit"/>
                <w:position w:val="-1"/>
                <w:sz w:val="20"/>
                <w:szCs w:val="20"/>
                <w:lang w:val="es-ES" w:eastAsia="es-ES"/>
              </w:rPr>
            </w:pPr>
            <w:r w:rsidRPr="00790BB4">
              <w:rPr>
                <w:rFonts w:ascii="Outfit" w:eastAsia="Times New Roman" w:hAnsi="Outfit" w:cs="Arial"/>
                <w:color w:val="000000"/>
                <w:position w:val="-1"/>
                <w:sz w:val="18"/>
                <w:szCs w:val="18"/>
                <w:lang w:eastAsia="es-ES"/>
              </w:rPr>
              <w:t>86101705</w:t>
            </w:r>
          </w:p>
        </w:tc>
        <w:tc>
          <w:tcPr>
            <w:tcW w:w="2498" w:type="dxa"/>
            <w:tcBorders>
              <w:top w:val="nil"/>
              <w:left w:val="nil"/>
              <w:bottom w:val="single" w:sz="4" w:space="0" w:color="000000"/>
              <w:right w:val="single" w:sz="4" w:space="0" w:color="000000"/>
            </w:tcBorders>
            <w:vAlign w:val="center"/>
          </w:tcPr>
          <w:p w14:paraId="7DAB3D04" w14:textId="77777777" w:rsidR="00790BB4" w:rsidRPr="00790BB4" w:rsidRDefault="00790BB4" w:rsidP="00790BB4">
            <w:pPr>
              <w:suppressAutoHyphens/>
              <w:overflowPunct w:val="0"/>
              <w:autoSpaceDE w:val="0"/>
              <w:autoSpaceDN w:val="0"/>
              <w:adjustRightInd w:val="0"/>
              <w:spacing w:line="1" w:lineRule="atLeast"/>
              <w:ind w:leftChars="-1" w:hangingChars="1" w:hanging="2"/>
              <w:jc w:val="both"/>
              <w:textDirection w:val="btLr"/>
              <w:textAlignment w:val="baseline"/>
              <w:outlineLvl w:val="0"/>
              <w:rPr>
                <w:rFonts w:ascii="Outfit" w:eastAsia="Outfit" w:hAnsi="Outfit" w:cs="Outfit"/>
                <w:position w:val="-1"/>
                <w:sz w:val="20"/>
                <w:szCs w:val="20"/>
                <w:lang w:val="es-ES" w:eastAsia="es-ES"/>
              </w:rPr>
            </w:pPr>
            <w:r w:rsidRPr="00790BB4">
              <w:rPr>
                <w:rFonts w:ascii="Outfit" w:eastAsia="Times New Roman" w:hAnsi="Outfit" w:cs="Arial"/>
                <w:color w:val="000000"/>
                <w:position w:val="-1"/>
                <w:sz w:val="18"/>
                <w:szCs w:val="18"/>
                <w:shd w:val="clear" w:color="auto" w:fill="FFFFFF"/>
                <w:lang w:val="es-ES" w:eastAsia="es-ES"/>
              </w:rPr>
              <w:t>Capacitación Administrativa</w:t>
            </w:r>
          </w:p>
        </w:tc>
      </w:tr>
    </w:tbl>
    <w:p w14:paraId="0C83AA38" w14:textId="77777777" w:rsidR="00211CDD" w:rsidRPr="00906265" w:rsidRDefault="00211CDD" w:rsidP="0084248F">
      <w:pPr>
        <w:jc w:val="both"/>
        <w:rPr>
          <w:rFonts w:ascii="Outfit" w:hAnsi="Outfit" w:cs="Arial"/>
          <w:sz w:val="20"/>
          <w:szCs w:val="20"/>
        </w:rPr>
      </w:pPr>
    </w:p>
    <w:p w14:paraId="3225CF55" w14:textId="77777777" w:rsidR="00211CDD" w:rsidRPr="00906265" w:rsidRDefault="00211CDD" w:rsidP="00523C37">
      <w:pPr>
        <w:pStyle w:val="Prrafodelista"/>
        <w:numPr>
          <w:ilvl w:val="1"/>
          <w:numId w:val="40"/>
        </w:numPr>
        <w:spacing w:after="0" w:line="240" w:lineRule="auto"/>
        <w:ind w:left="284" w:hanging="284"/>
        <w:contextualSpacing w:val="0"/>
        <w:jc w:val="both"/>
        <w:rPr>
          <w:rFonts w:ascii="Outfit" w:hAnsi="Outfit" w:cs="Arial"/>
          <w:sz w:val="20"/>
          <w:szCs w:val="20"/>
        </w:rPr>
      </w:pPr>
      <w:r w:rsidRPr="00906265">
        <w:rPr>
          <w:rFonts w:ascii="Outfit" w:hAnsi="Outfit" w:cs="Arial"/>
          <w:sz w:val="20"/>
          <w:szCs w:val="20"/>
        </w:rPr>
        <w:t xml:space="preserve">Los contratos relacionados en el </w:t>
      </w:r>
      <w:r w:rsidRPr="00906265">
        <w:rPr>
          <w:rFonts w:ascii="Outfit" w:hAnsi="Outfit" w:cs="Arial"/>
          <w:b/>
          <w:bCs/>
          <w:sz w:val="20"/>
          <w:szCs w:val="20"/>
        </w:rPr>
        <w:t>Formato</w:t>
      </w:r>
      <w:r w:rsidRPr="00906265">
        <w:rPr>
          <w:rFonts w:ascii="Outfit" w:hAnsi="Outfit" w:cs="Arial"/>
          <w:sz w:val="20"/>
          <w:szCs w:val="20"/>
        </w:rPr>
        <w:t xml:space="preserve"> de Experiencia deben encontrarse debidamente terminados y liquidados.</w:t>
      </w:r>
    </w:p>
    <w:p w14:paraId="6F8FB110" w14:textId="77777777" w:rsidR="00211CDD" w:rsidRPr="00906265" w:rsidRDefault="00211CDD" w:rsidP="0084248F">
      <w:pPr>
        <w:jc w:val="both"/>
        <w:rPr>
          <w:rFonts w:ascii="Outfit" w:hAnsi="Outfit" w:cs="Arial"/>
          <w:sz w:val="20"/>
          <w:szCs w:val="20"/>
        </w:rPr>
      </w:pPr>
    </w:p>
    <w:p w14:paraId="7688B410" w14:textId="77777777" w:rsidR="00211CDD" w:rsidRPr="00906265" w:rsidRDefault="00211CDD" w:rsidP="00523C37">
      <w:pPr>
        <w:pStyle w:val="Prrafodelista"/>
        <w:numPr>
          <w:ilvl w:val="1"/>
          <w:numId w:val="40"/>
        </w:numPr>
        <w:spacing w:after="0" w:line="240" w:lineRule="auto"/>
        <w:ind w:left="284" w:hanging="284"/>
        <w:contextualSpacing w:val="0"/>
        <w:jc w:val="both"/>
        <w:rPr>
          <w:rFonts w:ascii="Outfit" w:hAnsi="Outfit" w:cs="Arial"/>
          <w:sz w:val="20"/>
          <w:szCs w:val="20"/>
        </w:rPr>
      </w:pPr>
      <w:r w:rsidRPr="00906265">
        <w:rPr>
          <w:rFonts w:ascii="Outfit" w:hAnsi="Outfit" w:cs="Arial"/>
          <w:sz w:val="20"/>
          <w:szCs w:val="20"/>
        </w:rPr>
        <w:t>La información requerida para acreditar la experiencia deberá estar consignada en el RUP, el cual deberá estar vigente y en firme.</w:t>
      </w:r>
    </w:p>
    <w:p w14:paraId="7570B063" w14:textId="77777777" w:rsidR="00211CDD" w:rsidRPr="00906265" w:rsidRDefault="00211CDD" w:rsidP="0084248F">
      <w:pPr>
        <w:rPr>
          <w:rFonts w:ascii="Outfit" w:hAnsi="Outfit" w:cs="Arial"/>
          <w:sz w:val="20"/>
          <w:szCs w:val="20"/>
        </w:rPr>
      </w:pPr>
    </w:p>
    <w:p w14:paraId="7F2BB96D" w14:textId="77777777" w:rsidR="00211CDD" w:rsidRPr="00906265" w:rsidRDefault="00211CDD" w:rsidP="00523C37">
      <w:pPr>
        <w:pStyle w:val="Prrafodelista"/>
        <w:numPr>
          <w:ilvl w:val="1"/>
          <w:numId w:val="40"/>
        </w:numPr>
        <w:spacing w:after="0" w:line="240" w:lineRule="auto"/>
        <w:ind w:left="284" w:hanging="284"/>
        <w:contextualSpacing w:val="0"/>
        <w:jc w:val="both"/>
        <w:rPr>
          <w:rFonts w:ascii="Outfit" w:hAnsi="Outfit" w:cs="Arial"/>
          <w:sz w:val="20"/>
          <w:szCs w:val="20"/>
        </w:rPr>
      </w:pPr>
      <w:r w:rsidRPr="00906265">
        <w:rPr>
          <w:rFonts w:ascii="Outfit" w:hAnsi="Outfit" w:cs="Arial"/>
          <w:sz w:val="20"/>
          <w:szCs w:val="20"/>
        </w:rPr>
        <w:t>En el caso de proponentes plurales, uno de los integrantes del proponente debe aportar como mínimo el cincuenta por ciento (50%) de la experiencia exigida, expresada en SMMLV. De igual manera, para que la experiencia sea aceptable, los integrantes que aportan la experiencia deberán tener una participación mínima individual en la estructura plural que se presenta para este proceso de selección, del veinte por ciento (20%).</w:t>
      </w:r>
    </w:p>
    <w:p w14:paraId="4B75875A" w14:textId="77777777" w:rsidR="00211CDD" w:rsidRPr="00906265" w:rsidRDefault="00211CDD" w:rsidP="0084248F">
      <w:pPr>
        <w:jc w:val="both"/>
        <w:rPr>
          <w:rFonts w:ascii="Outfit" w:hAnsi="Outfit" w:cs="Arial"/>
          <w:sz w:val="20"/>
          <w:szCs w:val="20"/>
        </w:rPr>
      </w:pPr>
    </w:p>
    <w:p w14:paraId="7E624484" w14:textId="77777777" w:rsidR="00DB1238" w:rsidRPr="00906265" w:rsidRDefault="00DB1238" w:rsidP="0084248F">
      <w:pPr>
        <w:jc w:val="both"/>
        <w:rPr>
          <w:rFonts w:ascii="Outfit" w:hAnsi="Outfit" w:cs="Arial"/>
          <w:sz w:val="20"/>
          <w:szCs w:val="20"/>
        </w:rPr>
      </w:pPr>
    </w:p>
    <w:p w14:paraId="7D701A2A" w14:textId="77777777" w:rsidR="00211CDD" w:rsidRPr="00906265" w:rsidRDefault="00211CDD" w:rsidP="0084248F">
      <w:pPr>
        <w:jc w:val="both"/>
        <w:rPr>
          <w:rFonts w:ascii="Outfit" w:hAnsi="Outfit" w:cs="Arial"/>
          <w:b/>
          <w:sz w:val="20"/>
          <w:szCs w:val="20"/>
        </w:rPr>
      </w:pPr>
      <w:r w:rsidRPr="00906265">
        <w:rPr>
          <w:rFonts w:ascii="Outfit" w:hAnsi="Outfit" w:cs="Arial"/>
          <w:b/>
          <w:sz w:val="20"/>
          <w:szCs w:val="20"/>
        </w:rPr>
        <w:t>CUANDO EL PROPONENTE NO CUMPLA CON LOS REQUISITOS DE EXPERIENCIA DEL PROPONENTE, SE EVALUARÁ LA PROPUESTA COMO NO HÁBIL TÉCNICAMENTE.</w:t>
      </w:r>
    </w:p>
    <w:p w14:paraId="50A8B84A" w14:textId="77777777" w:rsidR="00211CDD" w:rsidRPr="00906265" w:rsidRDefault="00211CDD" w:rsidP="0084248F">
      <w:pPr>
        <w:jc w:val="both"/>
        <w:rPr>
          <w:rFonts w:ascii="Outfit" w:hAnsi="Outfit" w:cs="Arial"/>
          <w:sz w:val="20"/>
          <w:szCs w:val="20"/>
        </w:rPr>
      </w:pPr>
    </w:p>
    <w:p w14:paraId="73B2D29C" w14:textId="738FCC62" w:rsidR="00211CDD" w:rsidRPr="00906265" w:rsidRDefault="00211CDD" w:rsidP="0084248F">
      <w:pPr>
        <w:jc w:val="both"/>
        <w:rPr>
          <w:rFonts w:ascii="Outfit" w:hAnsi="Outfit" w:cs="Arial"/>
          <w:b/>
          <w:sz w:val="20"/>
          <w:szCs w:val="20"/>
        </w:rPr>
      </w:pPr>
      <w:r w:rsidRPr="00906265">
        <w:rPr>
          <w:rFonts w:ascii="Outfit" w:hAnsi="Outfit" w:cs="Arial"/>
          <w:b/>
          <w:sz w:val="20"/>
          <w:szCs w:val="20"/>
        </w:rPr>
        <w:t>3.2.2 ACREDITACIÓN DE LA EXPERIENCIA</w:t>
      </w:r>
    </w:p>
    <w:p w14:paraId="2E46A1CF" w14:textId="77777777" w:rsidR="00211CDD" w:rsidRPr="00906265" w:rsidRDefault="00211CDD" w:rsidP="0084248F">
      <w:pPr>
        <w:tabs>
          <w:tab w:val="left" w:pos="142"/>
          <w:tab w:val="left" w:pos="284"/>
          <w:tab w:val="left" w:pos="426"/>
        </w:tabs>
        <w:jc w:val="both"/>
        <w:rPr>
          <w:rFonts w:ascii="Outfit" w:hAnsi="Outfit" w:cs="Arial"/>
          <w:sz w:val="20"/>
          <w:szCs w:val="20"/>
        </w:rPr>
      </w:pPr>
    </w:p>
    <w:p w14:paraId="66BA54D8" w14:textId="77777777" w:rsidR="00211CDD" w:rsidRPr="00906265" w:rsidRDefault="00211CDD" w:rsidP="0084248F">
      <w:pPr>
        <w:widowControl w:val="0"/>
        <w:tabs>
          <w:tab w:val="left" w:pos="-720"/>
        </w:tabs>
        <w:rPr>
          <w:rFonts w:ascii="Outfit" w:eastAsia="MS Mincho" w:hAnsi="Outfit" w:cs="Arial"/>
          <w:sz w:val="20"/>
          <w:szCs w:val="20"/>
        </w:rPr>
      </w:pPr>
      <w:r w:rsidRPr="00906265">
        <w:rPr>
          <w:rFonts w:ascii="Outfit" w:hAnsi="Outfit" w:cs="Arial"/>
          <w:sz w:val="20"/>
          <w:szCs w:val="20"/>
        </w:rPr>
        <w:t>Para la acreditación de la experiencia del proponente, se deberá tener en cuenta</w:t>
      </w:r>
      <w:r w:rsidRPr="00906265">
        <w:rPr>
          <w:rFonts w:ascii="Outfit" w:eastAsia="MS Mincho" w:hAnsi="Outfit" w:cs="Arial"/>
          <w:sz w:val="20"/>
          <w:szCs w:val="20"/>
        </w:rPr>
        <w:t xml:space="preserve"> los siguientes aspectos:</w:t>
      </w:r>
    </w:p>
    <w:p w14:paraId="1555C9B9" w14:textId="77777777" w:rsidR="00211CDD" w:rsidRPr="00906265" w:rsidRDefault="00211CDD" w:rsidP="0084248F">
      <w:pPr>
        <w:tabs>
          <w:tab w:val="left" w:pos="142"/>
          <w:tab w:val="left" w:pos="284"/>
          <w:tab w:val="left" w:pos="426"/>
        </w:tabs>
        <w:jc w:val="both"/>
        <w:rPr>
          <w:rFonts w:ascii="Outfit" w:hAnsi="Outfit" w:cs="Arial"/>
          <w:sz w:val="20"/>
          <w:szCs w:val="20"/>
        </w:rPr>
      </w:pPr>
    </w:p>
    <w:p w14:paraId="17287D39" w14:textId="77777777" w:rsidR="00211CDD" w:rsidRPr="00906265" w:rsidRDefault="00211CDD" w:rsidP="00523C37">
      <w:pPr>
        <w:numPr>
          <w:ilvl w:val="0"/>
          <w:numId w:val="41"/>
        </w:numPr>
        <w:ind w:left="360"/>
        <w:jc w:val="both"/>
        <w:rPr>
          <w:rFonts w:ascii="Outfit" w:hAnsi="Outfit" w:cs="Arial"/>
          <w:sz w:val="20"/>
          <w:szCs w:val="20"/>
        </w:rPr>
      </w:pPr>
      <w:r w:rsidRPr="00906265">
        <w:rPr>
          <w:rFonts w:ascii="Outfit" w:eastAsia="MS Mincho" w:hAnsi="Outfit" w:cs="Arial"/>
          <w:sz w:val="20"/>
          <w:szCs w:val="20"/>
        </w:rPr>
        <w:t>E</w:t>
      </w:r>
      <w:r w:rsidRPr="00906265">
        <w:rPr>
          <w:rFonts w:ascii="Outfit" w:hAnsi="Outfit" w:cs="Arial"/>
          <w:sz w:val="20"/>
          <w:szCs w:val="20"/>
        </w:rPr>
        <w:t xml:space="preserve">l proponente debe relacionar en el </w:t>
      </w:r>
      <w:r w:rsidRPr="00906265">
        <w:rPr>
          <w:rFonts w:ascii="Outfit" w:hAnsi="Outfit" w:cs="Arial"/>
          <w:b/>
          <w:bCs/>
          <w:sz w:val="20"/>
          <w:szCs w:val="20"/>
        </w:rPr>
        <w:t>Formato</w:t>
      </w:r>
      <w:r w:rsidRPr="00906265">
        <w:rPr>
          <w:rFonts w:ascii="Outfit" w:hAnsi="Outfit" w:cs="Arial"/>
          <w:sz w:val="20"/>
          <w:szCs w:val="20"/>
        </w:rPr>
        <w:t xml:space="preserve"> correspondiente, los contratos que el Municipio deberá tener en cuenta para la evaluación. Cuando la propuesta se presente en consorcio o unión temporal, </w:t>
      </w:r>
      <w:r w:rsidRPr="00906265">
        <w:rPr>
          <w:rFonts w:ascii="Outfit" w:hAnsi="Outfit" w:cs="Arial"/>
          <w:sz w:val="20"/>
          <w:szCs w:val="20"/>
        </w:rPr>
        <w:lastRenderedPageBreak/>
        <w:t xml:space="preserve">la experiencia del proponente deberá ser presentada en un único </w:t>
      </w:r>
      <w:r w:rsidRPr="00906265">
        <w:rPr>
          <w:rFonts w:ascii="Outfit" w:hAnsi="Outfit" w:cs="Arial"/>
          <w:b/>
          <w:bCs/>
          <w:sz w:val="20"/>
          <w:szCs w:val="20"/>
        </w:rPr>
        <w:t>Formato</w:t>
      </w:r>
      <w:r w:rsidRPr="00906265">
        <w:rPr>
          <w:rFonts w:ascii="Outfit" w:hAnsi="Outfit" w:cs="Arial"/>
          <w:sz w:val="20"/>
          <w:szCs w:val="20"/>
        </w:rPr>
        <w:t>, indicando de manera clara, cuál o cuáles miembros aportan la experiencia.</w:t>
      </w:r>
    </w:p>
    <w:p w14:paraId="0758C455" w14:textId="77777777" w:rsidR="00211CDD" w:rsidRPr="00906265" w:rsidRDefault="00211CDD" w:rsidP="0084248F">
      <w:pPr>
        <w:rPr>
          <w:rFonts w:ascii="Outfit" w:hAnsi="Outfit" w:cs="Arial"/>
          <w:sz w:val="20"/>
          <w:szCs w:val="20"/>
        </w:rPr>
      </w:pPr>
    </w:p>
    <w:p w14:paraId="7370B56F" w14:textId="77777777" w:rsidR="00211CDD" w:rsidRPr="00906265" w:rsidRDefault="00211CDD" w:rsidP="00523C37">
      <w:pPr>
        <w:pStyle w:val="BodyText21"/>
        <w:numPr>
          <w:ilvl w:val="0"/>
          <w:numId w:val="42"/>
        </w:numPr>
        <w:ind w:left="357" w:hanging="357"/>
        <w:rPr>
          <w:rFonts w:ascii="Outfit" w:hAnsi="Outfit" w:cs="Arial"/>
          <w:sz w:val="20"/>
        </w:rPr>
      </w:pPr>
      <w:r w:rsidRPr="00906265">
        <w:rPr>
          <w:rFonts w:ascii="Outfit" w:hAnsi="Outfit" w:cs="Arial"/>
          <w:sz w:val="20"/>
        </w:rPr>
        <w:t>Cuando un proponente suministre información referida a su participación en un consorcio o unión temporal, El Municipio</w:t>
      </w:r>
      <w:r w:rsidRPr="00906265">
        <w:rPr>
          <w:rFonts w:ascii="Outfit" w:hAnsi="Outfit" w:cs="Arial"/>
          <w:b/>
          <w:sz w:val="20"/>
        </w:rPr>
        <w:t xml:space="preserve"> </w:t>
      </w:r>
      <w:r w:rsidRPr="00906265">
        <w:rPr>
          <w:rFonts w:ascii="Outfit" w:hAnsi="Outfit" w:cs="Arial"/>
          <w:sz w:val="20"/>
        </w:rPr>
        <w:t xml:space="preserve">considerará para efectos de la evaluación de la experiencia, el porcentaje de participación establecido en el certificado del Registro Único de Proponentes allegado con la propuesta y expresado en el </w:t>
      </w:r>
      <w:r w:rsidRPr="00906265">
        <w:rPr>
          <w:rFonts w:ascii="Outfit" w:hAnsi="Outfit" w:cs="Arial"/>
          <w:b/>
          <w:bCs/>
          <w:sz w:val="20"/>
        </w:rPr>
        <w:t>Formato</w:t>
      </w:r>
      <w:r w:rsidRPr="00906265">
        <w:rPr>
          <w:rFonts w:ascii="Outfit" w:hAnsi="Outfit" w:cs="Arial"/>
          <w:sz w:val="20"/>
        </w:rPr>
        <w:t xml:space="preserve"> correspondiente.</w:t>
      </w:r>
    </w:p>
    <w:p w14:paraId="45ED6B3E" w14:textId="77777777" w:rsidR="00211CDD" w:rsidRPr="00906265" w:rsidRDefault="00211CDD" w:rsidP="0084248F">
      <w:pPr>
        <w:pStyle w:val="BodyText21"/>
        <w:ind w:left="360"/>
        <w:rPr>
          <w:rFonts w:ascii="Outfit" w:hAnsi="Outfit" w:cs="Arial"/>
          <w:sz w:val="20"/>
        </w:rPr>
      </w:pPr>
    </w:p>
    <w:p w14:paraId="4FEC0F97" w14:textId="77777777" w:rsidR="00DB1238" w:rsidRPr="00906265" w:rsidRDefault="00211CDD" w:rsidP="00523C37">
      <w:pPr>
        <w:pStyle w:val="BodyText21"/>
        <w:widowControl w:val="0"/>
        <w:numPr>
          <w:ilvl w:val="0"/>
          <w:numId w:val="42"/>
        </w:numPr>
        <w:rPr>
          <w:rFonts w:ascii="Outfit" w:hAnsi="Outfit" w:cs="Arial"/>
          <w:sz w:val="20"/>
        </w:rPr>
      </w:pPr>
      <w:r w:rsidRPr="00906265">
        <w:rPr>
          <w:rFonts w:ascii="Outfit" w:hAnsi="Outfit" w:cs="Arial"/>
          <w:sz w:val="20"/>
        </w:rPr>
        <w:t>Cuando el contrato que se aporte para la experiencia haya sido ejecutado por un Consorcio o Unión Temporal, y dos (2) o más de sus integrantes conformen un Proponente Plural para participar en el presente proceso, dicho contrato se entenderá aportado como un (1) solo contrato y se tendrá en cuenta para el aporte de la experiencia la sumatoria de los porcentajes de los integrantes del Consorcio o Unión Temporal que ejecutaron el contrato y que están participando en el presente proceso.</w:t>
      </w:r>
    </w:p>
    <w:p w14:paraId="2E1EEBD3" w14:textId="77777777" w:rsidR="00DB1238" w:rsidRPr="00906265" w:rsidRDefault="00DB1238" w:rsidP="00FD706C">
      <w:pPr>
        <w:rPr>
          <w:rFonts w:ascii="Outfit" w:hAnsi="Outfit" w:cs="Arial"/>
          <w:sz w:val="20"/>
        </w:rPr>
      </w:pPr>
    </w:p>
    <w:p w14:paraId="47DD2853" w14:textId="52883F2A" w:rsidR="00211CDD" w:rsidRPr="00906265" w:rsidRDefault="00211CDD" w:rsidP="00523C37">
      <w:pPr>
        <w:pStyle w:val="BodyText21"/>
        <w:widowControl w:val="0"/>
        <w:numPr>
          <w:ilvl w:val="0"/>
          <w:numId w:val="42"/>
        </w:numPr>
        <w:rPr>
          <w:rFonts w:ascii="Outfit" w:hAnsi="Outfit" w:cs="Arial"/>
          <w:sz w:val="20"/>
        </w:rPr>
      </w:pPr>
      <w:r w:rsidRPr="00906265">
        <w:rPr>
          <w:rFonts w:ascii="Outfit" w:hAnsi="Outfit" w:cs="Arial"/>
          <w:sz w:val="20"/>
        </w:rPr>
        <w:t>En caso de contratos que contemplen dentro de su objeto la ejecución de actividades diferentes a las solicitadas, solo se tendrá en cuenta para efectos de evaluación, el valor de aquellas que se relacionen con el objeto exigido para la experiencia del proponente.</w:t>
      </w:r>
    </w:p>
    <w:p w14:paraId="7A94AF92" w14:textId="77777777" w:rsidR="00DB1238" w:rsidRPr="00906265" w:rsidRDefault="00DB1238" w:rsidP="00DB1238">
      <w:pPr>
        <w:tabs>
          <w:tab w:val="left" w:pos="-720"/>
        </w:tabs>
        <w:jc w:val="both"/>
        <w:rPr>
          <w:rFonts w:ascii="Outfit" w:hAnsi="Outfit" w:cs="Arial"/>
          <w:sz w:val="20"/>
          <w:szCs w:val="20"/>
        </w:rPr>
      </w:pPr>
    </w:p>
    <w:p w14:paraId="0A60D717" w14:textId="77777777" w:rsidR="00211CDD" w:rsidRPr="00906265" w:rsidRDefault="00211CDD" w:rsidP="00523C37">
      <w:pPr>
        <w:pStyle w:val="BodyText21"/>
        <w:numPr>
          <w:ilvl w:val="0"/>
          <w:numId w:val="41"/>
        </w:numPr>
        <w:ind w:left="357" w:hanging="357"/>
        <w:rPr>
          <w:rFonts w:ascii="Outfit" w:hAnsi="Outfit" w:cs="Arial"/>
          <w:sz w:val="20"/>
        </w:rPr>
      </w:pPr>
      <w:r w:rsidRPr="00906265">
        <w:rPr>
          <w:rFonts w:ascii="Outfit" w:hAnsi="Outfit" w:cs="Arial"/>
          <w:sz w:val="20"/>
        </w:rPr>
        <w:t>Para efectos del cálculo del valor total ejecutado de cada contrato, el proponente efectuará el cálculo en Salarios Mínimos Mensuales Legales Vigentes (SMMLV) del año de terminación de cada contrato.</w:t>
      </w:r>
    </w:p>
    <w:p w14:paraId="40284627" w14:textId="77777777" w:rsidR="00211CDD" w:rsidRPr="00906265" w:rsidRDefault="00211CDD" w:rsidP="0084248F">
      <w:pPr>
        <w:rPr>
          <w:rFonts w:ascii="Outfit" w:hAnsi="Outfit" w:cs="Arial"/>
          <w:sz w:val="20"/>
          <w:szCs w:val="20"/>
        </w:rPr>
      </w:pPr>
    </w:p>
    <w:p w14:paraId="641813DE" w14:textId="77777777" w:rsidR="00211CDD" w:rsidRPr="00906265" w:rsidRDefault="00211CDD" w:rsidP="00523C37">
      <w:pPr>
        <w:numPr>
          <w:ilvl w:val="0"/>
          <w:numId w:val="42"/>
        </w:numPr>
        <w:jc w:val="both"/>
        <w:rPr>
          <w:rFonts w:ascii="Outfit" w:hAnsi="Outfit" w:cs="Arial"/>
          <w:sz w:val="20"/>
          <w:szCs w:val="20"/>
        </w:rPr>
      </w:pPr>
      <w:r w:rsidRPr="00906265">
        <w:rPr>
          <w:rFonts w:ascii="Outfit" w:hAnsi="Outfit" w:cs="Arial"/>
          <w:sz w:val="20"/>
          <w:szCs w:val="20"/>
        </w:rPr>
        <w:t>Si toda la información requerida para la evaluación no consta en el certificado del RUP, esta se evaluará con base en los siguientes documentos, en orden de prevalencia:</w:t>
      </w:r>
    </w:p>
    <w:p w14:paraId="0ABF135A" w14:textId="77777777" w:rsidR="00211CDD" w:rsidRPr="00906265" w:rsidRDefault="00211CDD" w:rsidP="0084248F">
      <w:pPr>
        <w:rPr>
          <w:rFonts w:ascii="Outfit" w:hAnsi="Outfit" w:cs="Arial"/>
          <w:sz w:val="20"/>
          <w:szCs w:val="20"/>
        </w:rPr>
      </w:pPr>
    </w:p>
    <w:p w14:paraId="5F562628" w14:textId="73B6E207" w:rsidR="00211CDD" w:rsidRPr="00906265" w:rsidRDefault="00211CDD" w:rsidP="00523C37">
      <w:pPr>
        <w:pStyle w:val="Prrafodelista"/>
        <w:numPr>
          <w:ilvl w:val="0"/>
          <w:numId w:val="43"/>
        </w:numPr>
        <w:spacing w:after="0" w:line="240" w:lineRule="auto"/>
        <w:contextualSpacing w:val="0"/>
        <w:jc w:val="both"/>
        <w:rPr>
          <w:rFonts w:ascii="Outfit" w:hAnsi="Outfit" w:cs="Arial"/>
          <w:sz w:val="20"/>
          <w:szCs w:val="20"/>
        </w:rPr>
      </w:pPr>
      <w:r w:rsidRPr="00906265">
        <w:rPr>
          <w:rFonts w:ascii="Outfit" w:hAnsi="Outfit" w:cs="Arial"/>
          <w:sz w:val="20"/>
          <w:szCs w:val="20"/>
        </w:rPr>
        <w:t>Certificación de experiencia. Expedida con posterioridad a la fecha de terminación del contrato</w:t>
      </w:r>
      <w:r w:rsidR="00A1406E" w:rsidRPr="00906265">
        <w:rPr>
          <w:rFonts w:ascii="Outfit" w:hAnsi="Outfit" w:cs="Arial"/>
          <w:sz w:val="20"/>
          <w:szCs w:val="20"/>
        </w:rPr>
        <w:t>.</w:t>
      </w:r>
    </w:p>
    <w:p w14:paraId="0C5EF48F" w14:textId="77777777" w:rsidR="00211CDD" w:rsidRPr="00906265" w:rsidRDefault="00211CDD" w:rsidP="00523C37">
      <w:pPr>
        <w:pStyle w:val="Prrafodelista"/>
        <w:numPr>
          <w:ilvl w:val="0"/>
          <w:numId w:val="43"/>
        </w:numPr>
        <w:spacing w:after="0" w:line="240" w:lineRule="auto"/>
        <w:contextualSpacing w:val="0"/>
        <w:jc w:val="both"/>
        <w:rPr>
          <w:rFonts w:ascii="Outfit" w:hAnsi="Outfit" w:cs="Arial"/>
          <w:sz w:val="20"/>
          <w:szCs w:val="20"/>
        </w:rPr>
      </w:pPr>
      <w:r w:rsidRPr="00906265">
        <w:rPr>
          <w:rFonts w:ascii="Outfit" w:hAnsi="Outfit" w:cs="Arial"/>
          <w:sz w:val="20"/>
          <w:szCs w:val="20"/>
        </w:rPr>
        <w:t>Acta de Liquidación</w:t>
      </w:r>
    </w:p>
    <w:p w14:paraId="31D8B804" w14:textId="77777777" w:rsidR="00211CDD" w:rsidRPr="00906265" w:rsidRDefault="00211CDD" w:rsidP="0084248F">
      <w:pPr>
        <w:rPr>
          <w:rFonts w:ascii="Outfit" w:hAnsi="Outfit" w:cs="Arial"/>
          <w:sz w:val="20"/>
          <w:szCs w:val="20"/>
        </w:rPr>
      </w:pPr>
    </w:p>
    <w:p w14:paraId="62182F6B" w14:textId="77777777" w:rsidR="00211CDD" w:rsidRPr="00906265" w:rsidRDefault="00211CDD" w:rsidP="00523C37">
      <w:pPr>
        <w:pStyle w:val="BodyText21"/>
        <w:widowControl w:val="0"/>
        <w:numPr>
          <w:ilvl w:val="0"/>
          <w:numId w:val="42"/>
        </w:numPr>
        <w:rPr>
          <w:rFonts w:ascii="Outfit" w:hAnsi="Outfit" w:cs="Arial"/>
          <w:sz w:val="20"/>
        </w:rPr>
      </w:pPr>
      <w:r w:rsidRPr="00906265">
        <w:rPr>
          <w:rFonts w:ascii="Outfit" w:hAnsi="Outfit" w:cs="Arial"/>
          <w:sz w:val="20"/>
        </w:rPr>
        <w:t>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54DFFE07" w14:textId="77777777" w:rsidR="00211CDD" w:rsidRPr="00906265" w:rsidRDefault="00211CDD" w:rsidP="0084248F">
      <w:pPr>
        <w:pStyle w:val="BodyText21"/>
        <w:ind w:left="360"/>
        <w:rPr>
          <w:rFonts w:ascii="Outfit" w:hAnsi="Outfit" w:cs="Arial"/>
          <w:sz w:val="20"/>
        </w:rPr>
      </w:pPr>
    </w:p>
    <w:p w14:paraId="30212A6F" w14:textId="77777777" w:rsidR="00211CDD" w:rsidRPr="00906265" w:rsidRDefault="00211CDD" w:rsidP="00523C37">
      <w:pPr>
        <w:numPr>
          <w:ilvl w:val="0"/>
          <w:numId w:val="42"/>
        </w:numPr>
        <w:jc w:val="both"/>
        <w:rPr>
          <w:rFonts w:ascii="Outfit" w:hAnsi="Outfit" w:cs="Arial"/>
          <w:sz w:val="20"/>
          <w:szCs w:val="20"/>
        </w:rPr>
      </w:pPr>
      <w:r w:rsidRPr="00906265">
        <w:rPr>
          <w:rFonts w:ascii="Outfit" w:hAnsi="Outfit" w:cs="Arial"/>
          <w:sz w:val="20"/>
          <w:szCs w:val="20"/>
        </w:rPr>
        <w:t xml:space="preserve">Los documentos aportados deberán contener la siguiente información: </w:t>
      </w:r>
    </w:p>
    <w:p w14:paraId="0365C0A4" w14:textId="77777777" w:rsidR="00211CDD" w:rsidRPr="00906265" w:rsidRDefault="00211CDD" w:rsidP="0084248F">
      <w:pPr>
        <w:pStyle w:val="Prrafodelista"/>
        <w:spacing w:line="240" w:lineRule="auto"/>
        <w:rPr>
          <w:rFonts w:ascii="Outfit" w:hAnsi="Outfit" w:cs="Arial"/>
          <w:sz w:val="20"/>
          <w:szCs w:val="20"/>
        </w:rPr>
      </w:pPr>
    </w:p>
    <w:p w14:paraId="719BFEA9" w14:textId="77777777" w:rsidR="00211CDD" w:rsidRPr="00906265" w:rsidRDefault="00211CDD" w:rsidP="00523C37">
      <w:pPr>
        <w:pStyle w:val="BodyText21"/>
        <w:widowControl w:val="0"/>
        <w:numPr>
          <w:ilvl w:val="0"/>
          <w:numId w:val="44"/>
        </w:numPr>
        <w:rPr>
          <w:rFonts w:ascii="Outfit" w:hAnsi="Outfit" w:cs="Arial"/>
          <w:sz w:val="20"/>
        </w:rPr>
      </w:pPr>
      <w:r w:rsidRPr="00906265">
        <w:rPr>
          <w:rFonts w:ascii="Outfit" w:hAnsi="Outfit" w:cs="Arial"/>
          <w:sz w:val="20"/>
        </w:rPr>
        <w:t xml:space="preserve">Número del Contrato. </w:t>
      </w:r>
    </w:p>
    <w:p w14:paraId="0885843F" w14:textId="77777777" w:rsidR="00211CDD" w:rsidRPr="00906265" w:rsidRDefault="00211CDD" w:rsidP="00523C37">
      <w:pPr>
        <w:pStyle w:val="BodyText21"/>
        <w:widowControl w:val="0"/>
        <w:numPr>
          <w:ilvl w:val="0"/>
          <w:numId w:val="44"/>
        </w:numPr>
        <w:rPr>
          <w:rFonts w:ascii="Outfit" w:hAnsi="Outfit" w:cs="Arial"/>
          <w:sz w:val="20"/>
        </w:rPr>
      </w:pPr>
      <w:r w:rsidRPr="00906265">
        <w:rPr>
          <w:rFonts w:ascii="Outfit" w:hAnsi="Outfit" w:cs="Arial"/>
          <w:sz w:val="20"/>
        </w:rPr>
        <w:t xml:space="preserve">Objeto del Contrato. </w:t>
      </w:r>
    </w:p>
    <w:p w14:paraId="052F1944" w14:textId="77777777" w:rsidR="00211CDD" w:rsidRPr="00906265" w:rsidRDefault="00211CDD" w:rsidP="00523C37">
      <w:pPr>
        <w:pStyle w:val="BodyText21"/>
        <w:widowControl w:val="0"/>
        <w:numPr>
          <w:ilvl w:val="0"/>
          <w:numId w:val="44"/>
        </w:numPr>
        <w:rPr>
          <w:rFonts w:ascii="Outfit" w:hAnsi="Outfit" w:cs="Arial"/>
          <w:sz w:val="20"/>
        </w:rPr>
      </w:pPr>
      <w:r w:rsidRPr="00906265">
        <w:rPr>
          <w:rFonts w:ascii="Outfit" w:hAnsi="Outfit" w:cs="Arial"/>
          <w:sz w:val="20"/>
        </w:rPr>
        <w:t xml:space="preserve">Nombre de la Entidad Contratante. </w:t>
      </w:r>
    </w:p>
    <w:p w14:paraId="7AE8F7E7" w14:textId="77777777" w:rsidR="00211CDD" w:rsidRPr="00906265" w:rsidRDefault="00211CDD" w:rsidP="00523C37">
      <w:pPr>
        <w:pStyle w:val="BodyText21"/>
        <w:widowControl w:val="0"/>
        <w:numPr>
          <w:ilvl w:val="0"/>
          <w:numId w:val="44"/>
        </w:numPr>
        <w:rPr>
          <w:rFonts w:ascii="Outfit" w:hAnsi="Outfit" w:cs="Arial"/>
          <w:sz w:val="20"/>
        </w:rPr>
      </w:pPr>
      <w:r w:rsidRPr="00906265">
        <w:rPr>
          <w:rFonts w:ascii="Outfit" w:hAnsi="Outfit" w:cs="Arial"/>
          <w:sz w:val="20"/>
        </w:rPr>
        <w:t xml:space="preserve">Nombre e identificación del Contratista (Si se ejecutó como integrante de un consorcio o unión temporal, porcentaje de participación en la asociación). </w:t>
      </w:r>
    </w:p>
    <w:p w14:paraId="567B4D95" w14:textId="77777777" w:rsidR="00211CDD" w:rsidRPr="00906265" w:rsidRDefault="00211CDD" w:rsidP="00523C37">
      <w:pPr>
        <w:pStyle w:val="BodyText21"/>
        <w:widowControl w:val="0"/>
        <w:numPr>
          <w:ilvl w:val="0"/>
          <w:numId w:val="44"/>
        </w:numPr>
        <w:rPr>
          <w:rFonts w:ascii="Outfit" w:hAnsi="Outfit" w:cs="Arial"/>
          <w:sz w:val="20"/>
        </w:rPr>
      </w:pPr>
      <w:r w:rsidRPr="00906265">
        <w:rPr>
          <w:rFonts w:ascii="Outfit" w:hAnsi="Outfit" w:cs="Arial"/>
          <w:sz w:val="20"/>
        </w:rPr>
        <w:t>Principales actividades ejecutadas.</w:t>
      </w:r>
    </w:p>
    <w:p w14:paraId="535C1FEC" w14:textId="77777777" w:rsidR="00211CDD" w:rsidRPr="00906265" w:rsidRDefault="00211CDD" w:rsidP="00523C37">
      <w:pPr>
        <w:pStyle w:val="BodyText21"/>
        <w:widowControl w:val="0"/>
        <w:numPr>
          <w:ilvl w:val="0"/>
          <w:numId w:val="44"/>
        </w:numPr>
        <w:rPr>
          <w:rFonts w:ascii="Outfit" w:hAnsi="Outfit" w:cs="Arial"/>
          <w:sz w:val="20"/>
        </w:rPr>
      </w:pPr>
      <w:r w:rsidRPr="00906265">
        <w:rPr>
          <w:rFonts w:ascii="Outfit" w:hAnsi="Outfit" w:cs="Arial"/>
          <w:sz w:val="20"/>
        </w:rPr>
        <w:t xml:space="preserve">La fecha de suscripción del Contrato. </w:t>
      </w:r>
    </w:p>
    <w:p w14:paraId="104195ED" w14:textId="77777777" w:rsidR="00211CDD" w:rsidRPr="00906265" w:rsidRDefault="00211CDD" w:rsidP="00523C37">
      <w:pPr>
        <w:pStyle w:val="BodyText21"/>
        <w:widowControl w:val="0"/>
        <w:numPr>
          <w:ilvl w:val="0"/>
          <w:numId w:val="44"/>
        </w:numPr>
        <w:rPr>
          <w:rFonts w:ascii="Outfit" w:hAnsi="Outfit" w:cs="Arial"/>
          <w:sz w:val="20"/>
        </w:rPr>
      </w:pPr>
      <w:r w:rsidRPr="00906265">
        <w:rPr>
          <w:rFonts w:ascii="Outfit" w:hAnsi="Outfit" w:cs="Arial"/>
          <w:sz w:val="20"/>
        </w:rPr>
        <w:t xml:space="preserve">La fecha de iniciación del contrato. </w:t>
      </w:r>
    </w:p>
    <w:p w14:paraId="3F215BDF" w14:textId="77777777" w:rsidR="00211CDD" w:rsidRPr="00906265" w:rsidRDefault="00211CDD" w:rsidP="00523C37">
      <w:pPr>
        <w:pStyle w:val="BodyText21"/>
        <w:widowControl w:val="0"/>
        <w:numPr>
          <w:ilvl w:val="0"/>
          <w:numId w:val="44"/>
        </w:numPr>
        <w:rPr>
          <w:rFonts w:ascii="Outfit" w:hAnsi="Outfit" w:cs="Arial"/>
          <w:sz w:val="20"/>
        </w:rPr>
      </w:pPr>
      <w:r w:rsidRPr="00906265">
        <w:rPr>
          <w:rFonts w:ascii="Outfit" w:hAnsi="Outfit" w:cs="Arial"/>
          <w:sz w:val="20"/>
        </w:rPr>
        <w:t xml:space="preserve">La fecha de terminación del contrato. </w:t>
      </w:r>
    </w:p>
    <w:p w14:paraId="7DCE4B61" w14:textId="77777777" w:rsidR="00211CDD" w:rsidRPr="00906265" w:rsidRDefault="00211CDD" w:rsidP="00523C37">
      <w:pPr>
        <w:pStyle w:val="BodyText21"/>
        <w:widowControl w:val="0"/>
        <w:numPr>
          <w:ilvl w:val="0"/>
          <w:numId w:val="44"/>
        </w:numPr>
        <w:rPr>
          <w:rFonts w:ascii="Outfit" w:hAnsi="Outfit" w:cs="Arial"/>
          <w:sz w:val="20"/>
        </w:rPr>
      </w:pPr>
      <w:r w:rsidRPr="00906265">
        <w:rPr>
          <w:rFonts w:ascii="Outfit" w:hAnsi="Outfit" w:cs="Arial"/>
          <w:sz w:val="20"/>
        </w:rPr>
        <w:t>Las fechas de prórrogas o suspensiones si las hubo.</w:t>
      </w:r>
    </w:p>
    <w:p w14:paraId="6E2ED27A" w14:textId="77777777" w:rsidR="00211CDD" w:rsidRPr="00906265" w:rsidRDefault="00211CDD" w:rsidP="00523C37">
      <w:pPr>
        <w:pStyle w:val="BodyText21"/>
        <w:widowControl w:val="0"/>
        <w:numPr>
          <w:ilvl w:val="0"/>
          <w:numId w:val="44"/>
        </w:numPr>
        <w:rPr>
          <w:rFonts w:ascii="Outfit" w:hAnsi="Outfit" w:cs="Arial"/>
          <w:sz w:val="20"/>
        </w:rPr>
      </w:pPr>
      <w:r w:rsidRPr="00906265">
        <w:rPr>
          <w:rFonts w:ascii="Outfit" w:hAnsi="Outfit" w:cs="Arial"/>
          <w:sz w:val="20"/>
        </w:rPr>
        <w:t>Valor final del Contrato.</w:t>
      </w:r>
    </w:p>
    <w:p w14:paraId="154D9779" w14:textId="77777777" w:rsidR="00211CDD" w:rsidRPr="00906265" w:rsidRDefault="00211CDD" w:rsidP="0084248F">
      <w:pPr>
        <w:pStyle w:val="BodyText21"/>
        <w:rPr>
          <w:rFonts w:ascii="Outfit" w:hAnsi="Outfit" w:cs="Arial"/>
          <w:sz w:val="20"/>
        </w:rPr>
      </w:pPr>
    </w:p>
    <w:p w14:paraId="5CB8A7E4" w14:textId="77777777" w:rsidR="00211CDD" w:rsidRPr="00906265" w:rsidRDefault="00211CDD" w:rsidP="00523C37">
      <w:pPr>
        <w:numPr>
          <w:ilvl w:val="0"/>
          <w:numId w:val="42"/>
        </w:numPr>
        <w:jc w:val="both"/>
        <w:rPr>
          <w:rFonts w:ascii="Outfit" w:hAnsi="Outfit" w:cs="Arial"/>
          <w:sz w:val="20"/>
          <w:szCs w:val="20"/>
        </w:rPr>
      </w:pPr>
      <w:r w:rsidRPr="00906265">
        <w:rPr>
          <w:rFonts w:ascii="Outfit" w:hAnsi="Outfit" w:cs="Arial"/>
          <w:sz w:val="20"/>
          <w:szCs w:val="20"/>
        </w:rPr>
        <w:t>Cuando el Proponente sea una persona natural o jurídica extranjera que no tenga domicilio o sucursal en Colombia, presentará la información que acredite la experiencia, en igualdad de condiciones que los proponentes nacionales. En caso de que alguna información referente a esta experiencia no esté acreditada de la manera que exige el presente pliego de condiciones, deberá aportar los documentos solicitados en este pliego, expedidos por la Entidad Contratante, de los cuales se pueda obtener la información requerida. Esta acreditación con documentos equivalentes solo aplica en relación con los documentos expedidos en un país extranjero. Las certificaciones expedidas por las entidades contratantes deberán ser suscritas por el funcionario competente, indicando el cargo y la fecha de expedición.</w:t>
      </w:r>
    </w:p>
    <w:p w14:paraId="330DB2BE" w14:textId="77777777" w:rsidR="00211CDD" w:rsidRPr="00906265" w:rsidRDefault="00211CDD" w:rsidP="0084248F">
      <w:pPr>
        <w:tabs>
          <w:tab w:val="left" w:pos="142"/>
          <w:tab w:val="left" w:pos="284"/>
          <w:tab w:val="left" w:pos="426"/>
        </w:tabs>
        <w:jc w:val="both"/>
        <w:rPr>
          <w:rFonts w:ascii="Outfit" w:hAnsi="Outfit" w:cs="Arial"/>
          <w:sz w:val="20"/>
          <w:szCs w:val="20"/>
        </w:rPr>
      </w:pPr>
    </w:p>
    <w:p w14:paraId="2F8EDF7E" w14:textId="77777777" w:rsidR="00211CDD" w:rsidRPr="00906265" w:rsidRDefault="00211CDD" w:rsidP="00523C37">
      <w:pPr>
        <w:numPr>
          <w:ilvl w:val="0"/>
          <w:numId w:val="42"/>
        </w:numPr>
        <w:jc w:val="both"/>
        <w:rPr>
          <w:rFonts w:ascii="Outfit" w:hAnsi="Outfit" w:cs="Arial"/>
          <w:sz w:val="20"/>
          <w:szCs w:val="20"/>
        </w:rPr>
      </w:pPr>
      <w:r w:rsidRPr="00906265">
        <w:rPr>
          <w:rFonts w:ascii="Outfit" w:hAnsi="Outfit" w:cs="Arial"/>
          <w:bCs/>
          <w:sz w:val="20"/>
          <w:szCs w:val="20"/>
        </w:rPr>
        <w:lastRenderedPageBreak/>
        <w:t xml:space="preserve">Las copias de las certificaciones o actas con las cuales los oferentes acrediten la experiencia deberán ser </w:t>
      </w:r>
      <w:r w:rsidRPr="00906265">
        <w:rPr>
          <w:rFonts w:ascii="Outfit" w:hAnsi="Outfit" w:cs="Arial"/>
          <w:sz w:val="20"/>
          <w:szCs w:val="20"/>
        </w:rPr>
        <w:t>completamente</w:t>
      </w:r>
      <w:r w:rsidRPr="00906265">
        <w:rPr>
          <w:rFonts w:ascii="Outfit" w:hAnsi="Outfit" w:cs="Arial"/>
          <w:bCs/>
          <w:sz w:val="20"/>
          <w:szCs w:val="20"/>
        </w:rPr>
        <w:t xml:space="preserve"> Legibles y deberán subrayar, señalar o indicar en estas, los requisitos solicitados para el presente proceso</w:t>
      </w:r>
      <w:r w:rsidRPr="00906265">
        <w:rPr>
          <w:rFonts w:ascii="Outfit" w:hAnsi="Outfit" w:cs="Arial"/>
          <w:sz w:val="20"/>
          <w:szCs w:val="20"/>
        </w:rPr>
        <w:t>.</w:t>
      </w:r>
    </w:p>
    <w:p w14:paraId="1720AEA8" w14:textId="77777777" w:rsidR="00211CDD" w:rsidRPr="00906265" w:rsidRDefault="00211CDD" w:rsidP="0084248F">
      <w:pPr>
        <w:pStyle w:val="Prrafodelista"/>
        <w:spacing w:line="240" w:lineRule="auto"/>
        <w:rPr>
          <w:rFonts w:ascii="Outfit" w:hAnsi="Outfit" w:cs="Arial"/>
          <w:sz w:val="20"/>
          <w:szCs w:val="20"/>
        </w:rPr>
      </w:pPr>
    </w:p>
    <w:p w14:paraId="5BD91A41" w14:textId="77777777" w:rsidR="00211CDD" w:rsidRPr="00906265" w:rsidRDefault="00211CDD" w:rsidP="00523C37">
      <w:pPr>
        <w:numPr>
          <w:ilvl w:val="0"/>
          <w:numId w:val="42"/>
        </w:numPr>
        <w:jc w:val="both"/>
        <w:rPr>
          <w:rFonts w:ascii="Outfit" w:hAnsi="Outfit" w:cs="Arial"/>
          <w:sz w:val="20"/>
          <w:szCs w:val="20"/>
        </w:rPr>
      </w:pPr>
      <w:r w:rsidRPr="00906265">
        <w:rPr>
          <w:rFonts w:ascii="Outfit" w:hAnsi="Outfit" w:cs="Arial"/>
          <w:sz w:val="20"/>
          <w:szCs w:val="20"/>
        </w:rPr>
        <w:t>Las certificaciones de experiencia deben ser expedida con posterioridad a la fecha de terminación del contrato y encontrarse debidamente suscrita por el funcionario competente de la Entidad para emitirla; así mismo, debe contener los datos requeridos en el presente documento, que no se acrediten con el certificado del RUP.</w:t>
      </w:r>
    </w:p>
    <w:p w14:paraId="32D1046F" w14:textId="77777777" w:rsidR="00211CDD" w:rsidRPr="00906265" w:rsidRDefault="00211CDD" w:rsidP="0084248F">
      <w:pPr>
        <w:ind w:left="360"/>
        <w:jc w:val="both"/>
        <w:rPr>
          <w:rFonts w:ascii="Outfit" w:hAnsi="Outfit" w:cs="Arial"/>
          <w:sz w:val="20"/>
          <w:szCs w:val="20"/>
        </w:rPr>
      </w:pPr>
    </w:p>
    <w:p w14:paraId="17A3E17B" w14:textId="77777777" w:rsidR="00211CDD" w:rsidRPr="00906265" w:rsidRDefault="00211CDD" w:rsidP="00523C37">
      <w:pPr>
        <w:numPr>
          <w:ilvl w:val="0"/>
          <w:numId w:val="42"/>
        </w:numPr>
        <w:jc w:val="both"/>
        <w:rPr>
          <w:rFonts w:ascii="Outfit" w:hAnsi="Outfit" w:cs="Arial"/>
          <w:sz w:val="20"/>
          <w:szCs w:val="20"/>
        </w:rPr>
      </w:pPr>
      <w:r w:rsidRPr="00906265">
        <w:rPr>
          <w:rFonts w:ascii="Outfit" w:hAnsi="Outfit" w:cs="Arial"/>
          <w:sz w:val="20"/>
          <w:szCs w:val="20"/>
        </w:rPr>
        <w:t>Las actas deberán estar debidamente diligenciadas y suscritas por todas las partes involucradas, en la cual conste la información requerida, que no se acredite con el certificado del RUP.</w:t>
      </w:r>
    </w:p>
    <w:p w14:paraId="050DE648" w14:textId="77777777" w:rsidR="00211CDD" w:rsidRPr="00906265" w:rsidRDefault="00211CDD" w:rsidP="0084248F">
      <w:pPr>
        <w:ind w:left="360"/>
        <w:jc w:val="both"/>
        <w:rPr>
          <w:rFonts w:ascii="Outfit" w:hAnsi="Outfit" w:cs="Arial"/>
          <w:sz w:val="20"/>
          <w:szCs w:val="20"/>
        </w:rPr>
      </w:pPr>
    </w:p>
    <w:p w14:paraId="01480D49" w14:textId="77777777" w:rsidR="00211CDD" w:rsidRPr="00906265" w:rsidRDefault="00211CDD" w:rsidP="00523C37">
      <w:pPr>
        <w:numPr>
          <w:ilvl w:val="0"/>
          <w:numId w:val="42"/>
        </w:numPr>
        <w:jc w:val="both"/>
        <w:rPr>
          <w:rFonts w:ascii="Outfit" w:hAnsi="Outfit" w:cs="Arial"/>
          <w:sz w:val="20"/>
          <w:szCs w:val="20"/>
        </w:rPr>
      </w:pPr>
      <w:r w:rsidRPr="00906265">
        <w:rPr>
          <w:rFonts w:ascii="Outfit" w:hAnsi="Outfit" w:cs="Arial"/>
          <w:sz w:val="20"/>
          <w:szCs w:val="20"/>
        </w:rPr>
        <w:t>Las personas que objeten la experiencia de algún otro oferente deberán aportar los documentos que prueben sus afirmaciones; por tanto, no es procedente efectuar manifestaciones temerarias respecto de los documentos aportados por los demás oferentes, sin contar con medios de prueba que acrediten tales manifestaciones. Cabe agregar, que la entidad propende garantizar el principio constitucional de la buena fe.</w:t>
      </w:r>
    </w:p>
    <w:p w14:paraId="443254AE" w14:textId="77777777" w:rsidR="00211CDD" w:rsidRPr="00906265" w:rsidRDefault="00211CDD" w:rsidP="0084248F">
      <w:pPr>
        <w:ind w:left="360"/>
        <w:jc w:val="both"/>
        <w:rPr>
          <w:rFonts w:ascii="Outfit" w:hAnsi="Outfit" w:cs="Arial"/>
          <w:sz w:val="20"/>
          <w:szCs w:val="20"/>
        </w:rPr>
      </w:pPr>
    </w:p>
    <w:p w14:paraId="59E762AA" w14:textId="77777777" w:rsidR="00211CDD" w:rsidRPr="00906265" w:rsidRDefault="00211CDD" w:rsidP="00523C37">
      <w:pPr>
        <w:numPr>
          <w:ilvl w:val="0"/>
          <w:numId w:val="42"/>
        </w:numPr>
        <w:jc w:val="both"/>
        <w:rPr>
          <w:rFonts w:ascii="Outfit" w:hAnsi="Outfit" w:cs="Arial"/>
          <w:sz w:val="20"/>
          <w:szCs w:val="20"/>
        </w:rPr>
      </w:pPr>
      <w:r w:rsidRPr="00906265">
        <w:rPr>
          <w:rFonts w:ascii="Outfit" w:hAnsi="Outfit" w:cs="Arial"/>
          <w:sz w:val="20"/>
          <w:szCs w:val="20"/>
        </w:rPr>
        <w:t>No podrá acumularse a la vez, la experiencia de los socios y la de la persona jurídica cuando estos se asocien entre sí para presentar propuesta bajo alguna de las modalidades previstas en el Artículo 7 de la Ley 80 de 1993.</w:t>
      </w:r>
    </w:p>
    <w:p w14:paraId="1CC0F5B1" w14:textId="77777777" w:rsidR="00211CDD" w:rsidRPr="00906265" w:rsidRDefault="00211CDD" w:rsidP="0084248F">
      <w:pPr>
        <w:ind w:left="360"/>
        <w:jc w:val="both"/>
        <w:rPr>
          <w:rFonts w:ascii="Outfit" w:hAnsi="Outfit" w:cs="Arial"/>
          <w:sz w:val="20"/>
          <w:szCs w:val="20"/>
        </w:rPr>
      </w:pPr>
    </w:p>
    <w:p w14:paraId="319E4A4A" w14:textId="77777777" w:rsidR="00211CDD" w:rsidRPr="00906265" w:rsidRDefault="00211CDD" w:rsidP="00523C37">
      <w:pPr>
        <w:numPr>
          <w:ilvl w:val="0"/>
          <w:numId w:val="42"/>
        </w:numPr>
        <w:jc w:val="both"/>
        <w:rPr>
          <w:rFonts w:ascii="Outfit" w:hAnsi="Outfit" w:cs="Arial"/>
          <w:sz w:val="20"/>
          <w:szCs w:val="20"/>
        </w:rPr>
      </w:pPr>
      <w:r w:rsidRPr="00906265">
        <w:rPr>
          <w:rFonts w:ascii="Outfit" w:hAnsi="Outfit" w:cs="Arial"/>
          <w:sz w:val="20"/>
          <w:szCs w:val="20"/>
        </w:rPr>
        <w:t xml:space="preserve">De acuerdo con el </w:t>
      </w:r>
      <w:proofErr w:type="spellStart"/>
      <w:r w:rsidRPr="00906265">
        <w:rPr>
          <w:rFonts w:ascii="Outfit" w:hAnsi="Outfit" w:cs="Arial"/>
          <w:sz w:val="20"/>
          <w:szCs w:val="20"/>
        </w:rPr>
        <w:t>subnumeral</w:t>
      </w:r>
      <w:proofErr w:type="spellEnd"/>
      <w:r w:rsidRPr="00906265">
        <w:rPr>
          <w:rFonts w:ascii="Outfit" w:hAnsi="Outfit" w:cs="Arial"/>
          <w:sz w:val="20"/>
          <w:szCs w:val="20"/>
        </w:rPr>
        <w:t xml:space="preserve"> 2.5. del numeral 2 del artículo 2.2.1.1.1.5.2. del Decreto 1082 de 2015, en caso de personas jurídicas con menos de tres años de constituida, se podrá acreditar la experiencia de sus accionistas, socios o constituyentes. La persona jurídica puede continuar acreditando la experiencia inscrita de sus accionistas, socios o constituyentes mientras no cesen los efectos del Registro Único de Proponentes (concepto C-051 de 2020 y Concepto C-511 de 2020, emitidos por la Agencia Nacional de Contratación Pública - Colombia Compra Eficiente.</w:t>
      </w:r>
    </w:p>
    <w:p w14:paraId="758F1200" w14:textId="77777777" w:rsidR="00DB1238" w:rsidRPr="00906265" w:rsidRDefault="00DB1238" w:rsidP="00DB1238">
      <w:pPr>
        <w:jc w:val="both"/>
        <w:rPr>
          <w:rFonts w:ascii="Outfit" w:hAnsi="Outfit" w:cs="Arial"/>
          <w:sz w:val="20"/>
          <w:szCs w:val="20"/>
        </w:rPr>
      </w:pPr>
    </w:p>
    <w:p w14:paraId="0E5BEAD6" w14:textId="77777777" w:rsidR="000D45D1" w:rsidRPr="00906265" w:rsidRDefault="000D45D1" w:rsidP="0084248F">
      <w:pPr>
        <w:jc w:val="both"/>
        <w:rPr>
          <w:rFonts w:ascii="Outfit" w:hAnsi="Outfit" w:cs="Arial"/>
          <w:b/>
          <w:bCs/>
          <w:sz w:val="20"/>
          <w:szCs w:val="20"/>
        </w:rPr>
      </w:pPr>
    </w:p>
    <w:p w14:paraId="04DE3D7E" w14:textId="53235AB6" w:rsidR="00211CDD" w:rsidRPr="00906265" w:rsidRDefault="00211CDD" w:rsidP="0084248F">
      <w:pPr>
        <w:jc w:val="both"/>
        <w:rPr>
          <w:rFonts w:ascii="Outfit" w:hAnsi="Outfit" w:cs="Arial"/>
          <w:b/>
          <w:sz w:val="20"/>
          <w:szCs w:val="20"/>
        </w:rPr>
      </w:pPr>
      <w:r w:rsidRPr="00906265">
        <w:rPr>
          <w:rFonts w:ascii="Outfit" w:hAnsi="Outfit" w:cs="Arial"/>
          <w:b/>
          <w:bCs/>
          <w:sz w:val="20"/>
          <w:szCs w:val="20"/>
        </w:rPr>
        <w:t>3.2.3</w:t>
      </w:r>
      <w:r w:rsidRPr="00906265">
        <w:rPr>
          <w:rFonts w:ascii="Outfit" w:hAnsi="Outfit" w:cs="Arial"/>
          <w:sz w:val="20"/>
          <w:szCs w:val="20"/>
        </w:rPr>
        <w:t xml:space="preserve"> </w:t>
      </w:r>
      <w:r w:rsidRPr="00906265">
        <w:rPr>
          <w:rFonts w:ascii="Outfit" w:hAnsi="Outfit" w:cs="Arial"/>
          <w:b/>
          <w:sz w:val="20"/>
          <w:szCs w:val="20"/>
        </w:rPr>
        <w:t>ACREDITACIÓN DE SUBCONTRATOS</w:t>
      </w:r>
    </w:p>
    <w:p w14:paraId="5CE9B375" w14:textId="77777777" w:rsidR="00211CDD" w:rsidRPr="00906265" w:rsidRDefault="00211CDD" w:rsidP="0084248F">
      <w:pPr>
        <w:pStyle w:val="Sinespaciado"/>
        <w:jc w:val="both"/>
        <w:rPr>
          <w:rFonts w:ascii="Outfit" w:hAnsi="Outfit" w:cs="Arial"/>
          <w:b/>
          <w:bCs/>
          <w:sz w:val="20"/>
          <w:szCs w:val="20"/>
          <w:lang w:val="es-CO"/>
        </w:rPr>
      </w:pPr>
    </w:p>
    <w:p w14:paraId="0C96818C" w14:textId="77777777" w:rsidR="00211CDD" w:rsidRPr="00906265" w:rsidRDefault="00211CDD" w:rsidP="0084248F">
      <w:pPr>
        <w:widowControl w:val="0"/>
        <w:jc w:val="both"/>
        <w:rPr>
          <w:rFonts w:ascii="Outfit" w:hAnsi="Outfit" w:cs="Arial"/>
          <w:sz w:val="20"/>
          <w:szCs w:val="20"/>
        </w:rPr>
      </w:pPr>
      <w:r w:rsidRPr="00906265">
        <w:rPr>
          <w:rFonts w:ascii="Outfit" w:hAnsi="Outfit" w:cs="Arial"/>
          <w:sz w:val="20"/>
          <w:szCs w:val="20"/>
        </w:rPr>
        <w:t>Para la acreditación de experiencia de subcontratos cuyo contrato principal fue suscrito con particulares, se aplicarán las disposiciones establecidas para la acreditación de experiencia entre particulares.</w:t>
      </w:r>
    </w:p>
    <w:p w14:paraId="04F49CDF" w14:textId="77777777" w:rsidR="00211CDD" w:rsidRPr="00906265" w:rsidRDefault="00211CDD" w:rsidP="0084248F">
      <w:pPr>
        <w:jc w:val="both"/>
        <w:rPr>
          <w:rFonts w:ascii="Outfit" w:hAnsi="Outfit" w:cs="Arial"/>
          <w:sz w:val="20"/>
          <w:szCs w:val="20"/>
        </w:rPr>
      </w:pPr>
      <w:r w:rsidRPr="00906265">
        <w:rPr>
          <w:rFonts w:ascii="Outfit" w:hAnsi="Outfit" w:cs="Arial"/>
          <w:sz w:val="20"/>
          <w:szCs w:val="20"/>
        </w:rPr>
        <w:t xml:space="preserve"> </w:t>
      </w:r>
    </w:p>
    <w:p w14:paraId="3732D5A7" w14:textId="77777777" w:rsidR="00211CDD" w:rsidRPr="00906265" w:rsidRDefault="00211CDD" w:rsidP="0084248F">
      <w:pPr>
        <w:jc w:val="both"/>
        <w:rPr>
          <w:rFonts w:ascii="Outfit" w:eastAsia="Arial,Times New Roman" w:hAnsi="Outfit" w:cs="Arial"/>
          <w:sz w:val="20"/>
          <w:szCs w:val="20"/>
        </w:rPr>
      </w:pPr>
      <w:r w:rsidRPr="00906265">
        <w:rPr>
          <w:rFonts w:ascii="Outfit" w:hAnsi="Outfit" w:cs="Arial"/>
          <w:sz w:val="20"/>
          <w:szCs w:val="20"/>
        </w:rPr>
        <w:t>Para</w:t>
      </w:r>
      <w:r w:rsidRPr="00906265">
        <w:rPr>
          <w:rFonts w:ascii="Outfit" w:eastAsia="Arial,Times New Roman" w:hAnsi="Outfit" w:cs="Arial"/>
          <w:sz w:val="20"/>
          <w:szCs w:val="20"/>
        </w:rPr>
        <w:t xml:space="preserve"> </w:t>
      </w:r>
      <w:r w:rsidRPr="00906265">
        <w:rPr>
          <w:rFonts w:ascii="Outfit" w:hAnsi="Outfit" w:cs="Arial"/>
          <w:sz w:val="20"/>
          <w:szCs w:val="20"/>
        </w:rPr>
        <w:t>la</w:t>
      </w:r>
      <w:r w:rsidRPr="00906265">
        <w:rPr>
          <w:rFonts w:ascii="Outfit" w:eastAsia="Arial,Times New Roman" w:hAnsi="Outfit" w:cs="Arial"/>
          <w:sz w:val="20"/>
          <w:szCs w:val="20"/>
        </w:rPr>
        <w:t xml:space="preserve"> </w:t>
      </w:r>
      <w:r w:rsidRPr="00906265">
        <w:rPr>
          <w:rFonts w:ascii="Outfit" w:hAnsi="Outfit" w:cs="Arial"/>
          <w:sz w:val="20"/>
          <w:szCs w:val="20"/>
        </w:rPr>
        <w:t>acreditación</w:t>
      </w:r>
      <w:r w:rsidRPr="00906265">
        <w:rPr>
          <w:rFonts w:ascii="Outfit" w:eastAsia="Arial,Times New Roman" w:hAnsi="Outfit" w:cs="Arial"/>
          <w:sz w:val="20"/>
          <w:szCs w:val="20"/>
        </w:rPr>
        <w:t xml:space="preserve"> </w:t>
      </w:r>
      <w:r w:rsidRPr="00906265">
        <w:rPr>
          <w:rFonts w:ascii="Outfit" w:hAnsi="Outfit" w:cs="Arial"/>
          <w:sz w:val="20"/>
          <w:szCs w:val="20"/>
        </w:rPr>
        <w:t>de</w:t>
      </w:r>
      <w:r w:rsidRPr="00906265">
        <w:rPr>
          <w:rFonts w:ascii="Outfit" w:eastAsia="Arial,Times New Roman" w:hAnsi="Outfit" w:cs="Arial"/>
          <w:sz w:val="20"/>
          <w:szCs w:val="20"/>
        </w:rPr>
        <w:t xml:space="preserve"> </w:t>
      </w:r>
      <w:r w:rsidRPr="00906265">
        <w:rPr>
          <w:rFonts w:ascii="Outfit" w:hAnsi="Outfit" w:cs="Arial"/>
          <w:sz w:val="20"/>
          <w:szCs w:val="20"/>
        </w:rPr>
        <w:t>experiencia</w:t>
      </w:r>
      <w:r w:rsidRPr="00906265">
        <w:rPr>
          <w:rFonts w:ascii="Outfit" w:eastAsia="Arial,Times New Roman" w:hAnsi="Outfit" w:cs="Arial"/>
          <w:sz w:val="20"/>
          <w:szCs w:val="20"/>
        </w:rPr>
        <w:t xml:space="preserve"> </w:t>
      </w:r>
      <w:r w:rsidRPr="00906265">
        <w:rPr>
          <w:rFonts w:ascii="Outfit" w:hAnsi="Outfit" w:cs="Arial"/>
          <w:sz w:val="20"/>
          <w:szCs w:val="20"/>
        </w:rPr>
        <w:t>de</w:t>
      </w:r>
      <w:r w:rsidRPr="00906265">
        <w:rPr>
          <w:rFonts w:ascii="Outfit" w:eastAsia="Arial,Times New Roman" w:hAnsi="Outfit" w:cs="Arial"/>
          <w:sz w:val="20"/>
          <w:szCs w:val="20"/>
        </w:rPr>
        <w:t xml:space="preserve"> </w:t>
      </w:r>
      <w:r w:rsidRPr="00906265">
        <w:rPr>
          <w:rFonts w:ascii="Outfit" w:hAnsi="Outfit" w:cs="Arial"/>
          <w:sz w:val="20"/>
          <w:szCs w:val="20"/>
        </w:rPr>
        <w:t>los</w:t>
      </w:r>
      <w:r w:rsidRPr="00906265">
        <w:rPr>
          <w:rFonts w:ascii="Outfit" w:eastAsia="Arial,Times New Roman" w:hAnsi="Outfit" w:cs="Arial"/>
          <w:sz w:val="20"/>
          <w:szCs w:val="20"/>
        </w:rPr>
        <w:t xml:space="preserve"> </w:t>
      </w:r>
      <w:r w:rsidRPr="00906265">
        <w:rPr>
          <w:rFonts w:ascii="Outfit" w:hAnsi="Outfit" w:cs="Arial"/>
          <w:sz w:val="20"/>
          <w:szCs w:val="20"/>
        </w:rPr>
        <w:t>contratos</w:t>
      </w:r>
      <w:r w:rsidRPr="00906265">
        <w:rPr>
          <w:rFonts w:ascii="Outfit" w:eastAsia="Arial,Times New Roman" w:hAnsi="Outfit" w:cs="Arial"/>
          <w:sz w:val="20"/>
          <w:szCs w:val="20"/>
        </w:rPr>
        <w:t xml:space="preserve"> </w:t>
      </w:r>
      <w:r w:rsidRPr="00906265">
        <w:rPr>
          <w:rFonts w:ascii="Outfit" w:hAnsi="Outfit" w:cs="Arial"/>
          <w:sz w:val="20"/>
          <w:szCs w:val="20"/>
        </w:rPr>
        <w:t>derivados</w:t>
      </w:r>
      <w:r w:rsidRPr="00906265">
        <w:rPr>
          <w:rFonts w:ascii="Outfit" w:eastAsia="Arial,Times New Roman" w:hAnsi="Outfit" w:cs="Arial"/>
          <w:sz w:val="20"/>
          <w:szCs w:val="20"/>
        </w:rPr>
        <w:t xml:space="preserve"> </w:t>
      </w:r>
      <w:r w:rsidRPr="00906265">
        <w:rPr>
          <w:rFonts w:ascii="Outfit" w:hAnsi="Outfit" w:cs="Arial"/>
          <w:sz w:val="20"/>
          <w:szCs w:val="20"/>
        </w:rPr>
        <w:t>de</w:t>
      </w:r>
      <w:r w:rsidRPr="00906265">
        <w:rPr>
          <w:rFonts w:ascii="Outfit" w:eastAsia="Arial,Times New Roman" w:hAnsi="Outfit" w:cs="Arial"/>
          <w:sz w:val="20"/>
          <w:szCs w:val="20"/>
        </w:rPr>
        <w:t xml:space="preserve"> </w:t>
      </w:r>
      <w:r w:rsidRPr="00906265">
        <w:rPr>
          <w:rFonts w:ascii="Outfit" w:hAnsi="Outfit" w:cs="Arial"/>
          <w:sz w:val="20"/>
          <w:szCs w:val="20"/>
        </w:rPr>
        <w:t>contratos</w:t>
      </w:r>
      <w:r w:rsidRPr="00906265">
        <w:rPr>
          <w:rFonts w:ascii="Outfit" w:eastAsia="Arial,Times New Roman" w:hAnsi="Outfit" w:cs="Arial"/>
          <w:sz w:val="20"/>
          <w:szCs w:val="20"/>
        </w:rPr>
        <w:t xml:space="preserve"> </w:t>
      </w:r>
      <w:r w:rsidRPr="00906265">
        <w:rPr>
          <w:rFonts w:ascii="Outfit" w:hAnsi="Outfit" w:cs="Arial"/>
          <w:sz w:val="20"/>
          <w:szCs w:val="20"/>
        </w:rPr>
        <w:t>suscritos</w:t>
      </w:r>
      <w:r w:rsidRPr="00906265">
        <w:rPr>
          <w:rFonts w:ascii="Outfit" w:eastAsia="Arial,Times New Roman" w:hAnsi="Outfit" w:cs="Arial"/>
          <w:sz w:val="20"/>
          <w:szCs w:val="20"/>
        </w:rPr>
        <w:t xml:space="preserve"> </w:t>
      </w:r>
      <w:r w:rsidRPr="00906265">
        <w:rPr>
          <w:rFonts w:ascii="Outfit" w:hAnsi="Outfit" w:cs="Arial"/>
          <w:sz w:val="20"/>
          <w:szCs w:val="20"/>
        </w:rPr>
        <w:t>con</w:t>
      </w:r>
      <w:r w:rsidRPr="00906265">
        <w:rPr>
          <w:rFonts w:ascii="Outfit" w:eastAsia="Arial,Times New Roman" w:hAnsi="Outfit" w:cs="Arial"/>
          <w:sz w:val="20"/>
          <w:szCs w:val="20"/>
        </w:rPr>
        <w:t xml:space="preserve"> </w:t>
      </w:r>
      <w:r w:rsidRPr="00906265">
        <w:rPr>
          <w:rFonts w:ascii="Outfit" w:hAnsi="Outfit" w:cs="Arial"/>
          <w:sz w:val="20"/>
          <w:szCs w:val="20"/>
        </w:rPr>
        <w:t>Entidades</w:t>
      </w:r>
      <w:r w:rsidRPr="00906265">
        <w:rPr>
          <w:rFonts w:ascii="Outfit" w:eastAsia="Arial,Times New Roman" w:hAnsi="Outfit" w:cs="Arial"/>
          <w:sz w:val="20"/>
          <w:szCs w:val="20"/>
        </w:rPr>
        <w:t xml:space="preserve"> </w:t>
      </w:r>
      <w:r w:rsidRPr="00906265">
        <w:rPr>
          <w:rFonts w:ascii="Outfit" w:hAnsi="Outfit" w:cs="Arial"/>
          <w:sz w:val="20"/>
          <w:szCs w:val="20"/>
        </w:rPr>
        <w:t>Estatales el</w:t>
      </w:r>
      <w:r w:rsidRPr="00906265">
        <w:rPr>
          <w:rFonts w:ascii="Outfit" w:eastAsia="Arial,Times New Roman" w:hAnsi="Outfit" w:cs="Arial"/>
          <w:sz w:val="20"/>
          <w:szCs w:val="20"/>
        </w:rPr>
        <w:t xml:space="preserve"> </w:t>
      </w:r>
      <w:r w:rsidRPr="00906265">
        <w:rPr>
          <w:rFonts w:ascii="Outfit" w:hAnsi="Outfit" w:cs="Arial"/>
          <w:sz w:val="20"/>
          <w:szCs w:val="20"/>
        </w:rPr>
        <w:t>Proponente</w:t>
      </w:r>
      <w:r w:rsidRPr="00906265">
        <w:rPr>
          <w:rFonts w:ascii="Outfit" w:eastAsia="Arial,Times New Roman" w:hAnsi="Outfit" w:cs="Arial"/>
          <w:sz w:val="20"/>
          <w:szCs w:val="20"/>
        </w:rPr>
        <w:t xml:space="preserve"> </w:t>
      </w:r>
      <w:r w:rsidRPr="00906265">
        <w:rPr>
          <w:rFonts w:ascii="Outfit" w:hAnsi="Outfit" w:cs="Arial"/>
          <w:sz w:val="20"/>
          <w:szCs w:val="20"/>
        </w:rPr>
        <w:t>deberá</w:t>
      </w:r>
      <w:r w:rsidRPr="00906265">
        <w:rPr>
          <w:rFonts w:ascii="Outfit" w:eastAsia="Arial,Times New Roman" w:hAnsi="Outfit" w:cs="Arial"/>
          <w:sz w:val="20"/>
          <w:szCs w:val="20"/>
        </w:rPr>
        <w:t xml:space="preserve"> </w:t>
      </w:r>
      <w:r w:rsidRPr="00906265">
        <w:rPr>
          <w:rFonts w:ascii="Outfit" w:hAnsi="Outfit" w:cs="Arial"/>
          <w:sz w:val="20"/>
          <w:szCs w:val="20"/>
        </w:rPr>
        <w:t>aportar</w:t>
      </w:r>
      <w:r w:rsidRPr="00906265">
        <w:rPr>
          <w:rFonts w:ascii="Outfit" w:eastAsia="Arial,Times New Roman" w:hAnsi="Outfit" w:cs="Arial"/>
          <w:sz w:val="20"/>
          <w:szCs w:val="20"/>
        </w:rPr>
        <w:t xml:space="preserve"> </w:t>
      </w:r>
      <w:r w:rsidRPr="00906265">
        <w:rPr>
          <w:rFonts w:ascii="Outfit" w:hAnsi="Outfit" w:cs="Arial"/>
          <w:sz w:val="20"/>
          <w:szCs w:val="20"/>
        </w:rPr>
        <w:t>los</w:t>
      </w:r>
      <w:r w:rsidRPr="00906265">
        <w:rPr>
          <w:rFonts w:ascii="Outfit" w:eastAsia="Arial,Times New Roman" w:hAnsi="Outfit" w:cs="Arial"/>
          <w:sz w:val="20"/>
          <w:szCs w:val="20"/>
        </w:rPr>
        <w:t xml:space="preserve"> </w:t>
      </w:r>
      <w:r w:rsidRPr="00906265">
        <w:rPr>
          <w:rFonts w:ascii="Outfit" w:hAnsi="Outfit" w:cs="Arial"/>
          <w:sz w:val="20"/>
          <w:szCs w:val="20"/>
        </w:rPr>
        <w:t>documentos</w:t>
      </w:r>
      <w:r w:rsidRPr="00906265">
        <w:rPr>
          <w:rFonts w:ascii="Outfit" w:eastAsia="Arial,Times New Roman" w:hAnsi="Outfit" w:cs="Arial"/>
          <w:sz w:val="20"/>
          <w:szCs w:val="20"/>
        </w:rPr>
        <w:t xml:space="preserve"> </w:t>
      </w:r>
      <w:r w:rsidRPr="00906265">
        <w:rPr>
          <w:rFonts w:ascii="Outfit" w:hAnsi="Outfit" w:cs="Arial"/>
          <w:sz w:val="20"/>
          <w:szCs w:val="20"/>
        </w:rPr>
        <w:t>que</w:t>
      </w:r>
      <w:r w:rsidRPr="00906265">
        <w:rPr>
          <w:rFonts w:ascii="Outfit" w:eastAsia="Arial,Times New Roman" w:hAnsi="Outfit" w:cs="Arial"/>
          <w:sz w:val="20"/>
          <w:szCs w:val="20"/>
        </w:rPr>
        <w:t xml:space="preserve"> </w:t>
      </w:r>
      <w:r w:rsidRPr="00906265">
        <w:rPr>
          <w:rFonts w:ascii="Outfit" w:hAnsi="Outfit" w:cs="Arial"/>
          <w:sz w:val="20"/>
          <w:szCs w:val="20"/>
        </w:rPr>
        <w:t>se</w:t>
      </w:r>
      <w:r w:rsidRPr="00906265">
        <w:rPr>
          <w:rFonts w:ascii="Outfit" w:eastAsia="Arial,Times New Roman" w:hAnsi="Outfit" w:cs="Arial"/>
          <w:sz w:val="20"/>
          <w:szCs w:val="20"/>
        </w:rPr>
        <w:t xml:space="preserve"> </w:t>
      </w:r>
      <w:r w:rsidRPr="00906265">
        <w:rPr>
          <w:rFonts w:ascii="Outfit" w:hAnsi="Outfit" w:cs="Arial"/>
          <w:sz w:val="20"/>
          <w:szCs w:val="20"/>
        </w:rPr>
        <w:t>describen</w:t>
      </w:r>
      <w:r w:rsidRPr="00906265">
        <w:rPr>
          <w:rFonts w:ascii="Outfit" w:eastAsia="Arial,Times New Roman" w:hAnsi="Outfit" w:cs="Arial"/>
          <w:sz w:val="20"/>
          <w:szCs w:val="20"/>
        </w:rPr>
        <w:t xml:space="preserve"> </w:t>
      </w:r>
      <w:r w:rsidRPr="00906265">
        <w:rPr>
          <w:rFonts w:ascii="Outfit" w:hAnsi="Outfit" w:cs="Arial"/>
          <w:sz w:val="20"/>
          <w:szCs w:val="20"/>
        </w:rPr>
        <w:t>a</w:t>
      </w:r>
      <w:r w:rsidRPr="00906265">
        <w:rPr>
          <w:rFonts w:ascii="Outfit" w:eastAsia="Arial,Times New Roman" w:hAnsi="Outfit" w:cs="Arial"/>
          <w:sz w:val="20"/>
          <w:szCs w:val="20"/>
        </w:rPr>
        <w:t xml:space="preserve"> </w:t>
      </w:r>
      <w:r w:rsidRPr="00906265">
        <w:rPr>
          <w:rFonts w:ascii="Outfit" w:hAnsi="Outfit" w:cs="Arial"/>
          <w:sz w:val="20"/>
          <w:szCs w:val="20"/>
        </w:rPr>
        <w:t>continuación</w:t>
      </w:r>
      <w:r w:rsidRPr="00906265">
        <w:rPr>
          <w:rFonts w:ascii="Outfit" w:eastAsia="Arial,Times New Roman" w:hAnsi="Outfit" w:cs="Arial"/>
          <w:sz w:val="20"/>
          <w:szCs w:val="20"/>
        </w:rPr>
        <w:t>:</w:t>
      </w:r>
    </w:p>
    <w:p w14:paraId="343B3BD0" w14:textId="77777777" w:rsidR="00211CDD" w:rsidRPr="00906265" w:rsidRDefault="00211CDD" w:rsidP="0084248F">
      <w:pPr>
        <w:jc w:val="both"/>
        <w:rPr>
          <w:rFonts w:ascii="Outfit" w:eastAsia="Arial,Times New Roman" w:hAnsi="Outfit" w:cs="Arial"/>
          <w:sz w:val="20"/>
          <w:szCs w:val="20"/>
        </w:rPr>
      </w:pPr>
    </w:p>
    <w:p w14:paraId="5F7273BA" w14:textId="77777777" w:rsidR="00211CDD" w:rsidRPr="00906265" w:rsidRDefault="00211CDD" w:rsidP="00523C37">
      <w:pPr>
        <w:numPr>
          <w:ilvl w:val="0"/>
          <w:numId w:val="39"/>
        </w:numPr>
        <w:ind w:left="360"/>
        <w:contextualSpacing/>
        <w:jc w:val="both"/>
        <w:rPr>
          <w:rFonts w:ascii="Outfit" w:eastAsia="Arial,Times New Roman" w:hAnsi="Outfit" w:cs="Arial"/>
          <w:sz w:val="20"/>
          <w:szCs w:val="20"/>
        </w:rPr>
      </w:pPr>
      <w:r w:rsidRPr="00906265">
        <w:rPr>
          <w:rFonts w:ascii="Outfit" w:hAnsi="Outfit" w:cs="Arial"/>
          <w:sz w:val="20"/>
          <w:szCs w:val="20"/>
        </w:rPr>
        <w:t>Certificación</w:t>
      </w:r>
      <w:r w:rsidRPr="00906265">
        <w:rPr>
          <w:rFonts w:ascii="Outfit" w:eastAsia="Arial,Times New Roman" w:hAnsi="Outfit" w:cs="Arial"/>
          <w:sz w:val="20"/>
          <w:szCs w:val="20"/>
        </w:rPr>
        <w:t xml:space="preserve"> </w:t>
      </w:r>
      <w:r w:rsidRPr="00906265">
        <w:rPr>
          <w:rFonts w:ascii="Outfit" w:hAnsi="Outfit" w:cs="Arial"/>
          <w:sz w:val="20"/>
          <w:szCs w:val="20"/>
        </w:rPr>
        <w:t>del</w:t>
      </w:r>
      <w:r w:rsidRPr="00906265">
        <w:rPr>
          <w:rFonts w:ascii="Outfit" w:eastAsia="Arial,Times New Roman" w:hAnsi="Outfit" w:cs="Arial"/>
          <w:sz w:val="20"/>
          <w:szCs w:val="20"/>
        </w:rPr>
        <w:t xml:space="preserve"> </w:t>
      </w:r>
      <w:r w:rsidRPr="00906265">
        <w:rPr>
          <w:rFonts w:ascii="Outfit" w:hAnsi="Outfit" w:cs="Arial"/>
          <w:sz w:val="20"/>
          <w:szCs w:val="20"/>
        </w:rPr>
        <w:t>subcontrato.</w:t>
      </w:r>
      <w:r w:rsidRPr="00906265">
        <w:rPr>
          <w:rFonts w:ascii="Outfit" w:eastAsia="Arial,Times New Roman" w:hAnsi="Outfit" w:cs="Arial"/>
          <w:sz w:val="20"/>
          <w:szCs w:val="20"/>
        </w:rPr>
        <w:t xml:space="preserve"> </w:t>
      </w:r>
      <w:r w:rsidRPr="00906265">
        <w:rPr>
          <w:rFonts w:ascii="Outfit" w:hAnsi="Outfit" w:cs="Arial"/>
          <w:sz w:val="20"/>
          <w:szCs w:val="20"/>
        </w:rPr>
        <w:t>Certificación</w:t>
      </w:r>
      <w:r w:rsidRPr="00906265">
        <w:rPr>
          <w:rFonts w:ascii="Outfit" w:eastAsia="Arial,Times New Roman" w:hAnsi="Outfit" w:cs="Arial"/>
          <w:sz w:val="20"/>
          <w:szCs w:val="20"/>
        </w:rPr>
        <w:t xml:space="preserve"> </w:t>
      </w:r>
      <w:r w:rsidRPr="00906265">
        <w:rPr>
          <w:rFonts w:ascii="Outfit" w:hAnsi="Outfit" w:cs="Arial"/>
          <w:sz w:val="20"/>
          <w:szCs w:val="20"/>
        </w:rPr>
        <w:t>expedida</w:t>
      </w:r>
      <w:r w:rsidRPr="00906265">
        <w:rPr>
          <w:rFonts w:ascii="Outfit" w:eastAsia="Arial,Times New Roman" w:hAnsi="Outfit" w:cs="Arial"/>
          <w:sz w:val="20"/>
          <w:szCs w:val="20"/>
        </w:rPr>
        <w:t xml:space="preserve"> </w:t>
      </w:r>
      <w:r w:rsidRPr="00906265">
        <w:rPr>
          <w:rFonts w:ascii="Outfit" w:hAnsi="Outfit" w:cs="Arial"/>
          <w:sz w:val="20"/>
          <w:szCs w:val="20"/>
        </w:rPr>
        <w:t>con</w:t>
      </w:r>
      <w:r w:rsidRPr="00906265">
        <w:rPr>
          <w:rFonts w:ascii="Outfit" w:eastAsia="Arial,Times New Roman" w:hAnsi="Outfit" w:cs="Arial"/>
          <w:sz w:val="20"/>
          <w:szCs w:val="20"/>
        </w:rPr>
        <w:t xml:space="preserve"> </w:t>
      </w:r>
      <w:r w:rsidRPr="00906265">
        <w:rPr>
          <w:rFonts w:ascii="Outfit" w:hAnsi="Outfit" w:cs="Arial"/>
          <w:sz w:val="20"/>
          <w:szCs w:val="20"/>
        </w:rPr>
        <w:t>posterioridad</w:t>
      </w:r>
      <w:r w:rsidRPr="00906265">
        <w:rPr>
          <w:rFonts w:ascii="Outfit" w:eastAsia="Arial,Times New Roman" w:hAnsi="Outfit" w:cs="Arial"/>
          <w:sz w:val="20"/>
          <w:szCs w:val="20"/>
        </w:rPr>
        <w:t xml:space="preserve"> </w:t>
      </w:r>
      <w:r w:rsidRPr="00906265">
        <w:rPr>
          <w:rFonts w:ascii="Outfit" w:hAnsi="Outfit" w:cs="Arial"/>
          <w:sz w:val="20"/>
          <w:szCs w:val="20"/>
        </w:rPr>
        <w:t>a</w:t>
      </w:r>
      <w:r w:rsidRPr="00906265">
        <w:rPr>
          <w:rFonts w:ascii="Outfit" w:eastAsia="Arial,Times New Roman" w:hAnsi="Outfit" w:cs="Arial"/>
          <w:sz w:val="20"/>
          <w:szCs w:val="20"/>
        </w:rPr>
        <w:t xml:space="preserve"> </w:t>
      </w:r>
      <w:r w:rsidRPr="00906265">
        <w:rPr>
          <w:rFonts w:ascii="Outfit" w:hAnsi="Outfit" w:cs="Arial"/>
          <w:sz w:val="20"/>
          <w:szCs w:val="20"/>
        </w:rPr>
        <w:t>la</w:t>
      </w:r>
      <w:r w:rsidRPr="00906265">
        <w:rPr>
          <w:rFonts w:ascii="Outfit" w:eastAsia="Arial,Times New Roman" w:hAnsi="Outfit" w:cs="Arial"/>
          <w:sz w:val="20"/>
          <w:szCs w:val="20"/>
        </w:rPr>
        <w:t xml:space="preserve"> </w:t>
      </w:r>
      <w:r w:rsidRPr="00906265">
        <w:rPr>
          <w:rFonts w:ascii="Outfit" w:hAnsi="Outfit" w:cs="Arial"/>
          <w:sz w:val="20"/>
          <w:szCs w:val="20"/>
        </w:rPr>
        <w:t>fecha</w:t>
      </w:r>
      <w:r w:rsidRPr="00906265">
        <w:rPr>
          <w:rFonts w:ascii="Outfit" w:eastAsia="Arial,Times New Roman" w:hAnsi="Outfit" w:cs="Arial"/>
          <w:sz w:val="20"/>
          <w:szCs w:val="20"/>
        </w:rPr>
        <w:t xml:space="preserve"> </w:t>
      </w:r>
      <w:r w:rsidRPr="00906265">
        <w:rPr>
          <w:rFonts w:ascii="Outfit" w:hAnsi="Outfit" w:cs="Arial"/>
          <w:sz w:val="20"/>
          <w:szCs w:val="20"/>
        </w:rPr>
        <w:t>de</w:t>
      </w:r>
      <w:r w:rsidRPr="00906265">
        <w:rPr>
          <w:rFonts w:ascii="Outfit" w:eastAsia="Arial,Times New Roman" w:hAnsi="Outfit" w:cs="Arial"/>
          <w:sz w:val="20"/>
          <w:szCs w:val="20"/>
        </w:rPr>
        <w:t xml:space="preserve"> </w:t>
      </w:r>
      <w:r w:rsidRPr="00906265">
        <w:rPr>
          <w:rFonts w:ascii="Outfit" w:hAnsi="Outfit" w:cs="Arial"/>
          <w:sz w:val="20"/>
          <w:szCs w:val="20"/>
        </w:rPr>
        <w:t>terminación</w:t>
      </w:r>
      <w:r w:rsidRPr="00906265">
        <w:rPr>
          <w:rFonts w:ascii="Outfit" w:eastAsia="Arial,Times New Roman" w:hAnsi="Outfit" w:cs="Arial"/>
          <w:sz w:val="20"/>
          <w:szCs w:val="20"/>
        </w:rPr>
        <w:t xml:space="preserve"> </w:t>
      </w:r>
      <w:r w:rsidRPr="00906265">
        <w:rPr>
          <w:rFonts w:ascii="Outfit" w:hAnsi="Outfit" w:cs="Arial"/>
          <w:sz w:val="20"/>
          <w:szCs w:val="20"/>
        </w:rPr>
        <w:t>del</w:t>
      </w:r>
      <w:r w:rsidRPr="00906265">
        <w:rPr>
          <w:rFonts w:ascii="Outfit" w:eastAsia="Arial,Times New Roman" w:hAnsi="Outfit" w:cs="Arial"/>
          <w:sz w:val="20"/>
          <w:szCs w:val="20"/>
        </w:rPr>
        <w:t xml:space="preserve"> </w:t>
      </w:r>
      <w:r w:rsidRPr="00906265">
        <w:rPr>
          <w:rFonts w:ascii="Outfit" w:hAnsi="Outfit" w:cs="Arial"/>
          <w:sz w:val="20"/>
          <w:szCs w:val="20"/>
        </w:rPr>
        <w:t>subcontrato,</w:t>
      </w:r>
      <w:r w:rsidRPr="00906265">
        <w:rPr>
          <w:rFonts w:ascii="Outfit" w:eastAsia="Arial,Times New Roman" w:hAnsi="Outfit" w:cs="Arial"/>
          <w:sz w:val="20"/>
          <w:szCs w:val="20"/>
        </w:rPr>
        <w:t xml:space="preserve"> </w:t>
      </w:r>
      <w:r w:rsidRPr="00906265">
        <w:rPr>
          <w:rFonts w:ascii="Outfit" w:hAnsi="Outfit" w:cs="Arial"/>
          <w:sz w:val="20"/>
          <w:szCs w:val="20"/>
        </w:rPr>
        <w:t>la</w:t>
      </w:r>
      <w:r w:rsidRPr="00906265">
        <w:rPr>
          <w:rFonts w:ascii="Outfit" w:eastAsia="Arial,Times New Roman" w:hAnsi="Outfit" w:cs="Arial"/>
          <w:sz w:val="20"/>
          <w:szCs w:val="20"/>
        </w:rPr>
        <w:t xml:space="preserve"> </w:t>
      </w:r>
      <w:r w:rsidRPr="00906265">
        <w:rPr>
          <w:rFonts w:ascii="Outfit" w:hAnsi="Outfit" w:cs="Arial"/>
          <w:sz w:val="20"/>
          <w:szCs w:val="20"/>
        </w:rPr>
        <w:t>cual</w:t>
      </w:r>
      <w:r w:rsidRPr="00906265">
        <w:rPr>
          <w:rFonts w:ascii="Outfit" w:eastAsia="Arial,Times New Roman" w:hAnsi="Outfit" w:cs="Arial"/>
          <w:sz w:val="20"/>
          <w:szCs w:val="20"/>
        </w:rPr>
        <w:t xml:space="preserve"> </w:t>
      </w:r>
      <w:r w:rsidRPr="00906265">
        <w:rPr>
          <w:rFonts w:ascii="Outfit" w:hAnsi="Outfit" w:cs="Arial"/>
          <w:sz w:val="20"/>
          <w:szCs w:val="20"/>
        </w:rPr>
        <w:t>debe</w:t>
      </w:r>
      <w:r w:rsidRPr="00906265">
        <w:rPr>
          <w:rFonts w:ascii="Outfit" w:eastAsia="Arial,Times New Roman" w:hAnsi="Outfit" w:cs="Arial"/>
          <w:sz w:val="20"/>
          <w:szCs w:val="20"/>
        </w:rPr>
        <w:t xml:space="preserve"> </w:t>
      </w:r>
      <w:r w:rsidRPr="00906265">
        <w:rPr>
          <w:rFonts w:ascii="Outfit" w:hAnsi="Outfit" w:cs="Arial"/>
          <w:sz w:val="20"/>
          <w:szCs w:val="20"/>
        </w:rPr>
        <w:t>encontrarse</w:t>
      </w:r>
      <w:r w:rsidRPr="00906265">
        <w:rPr>
          <w:rFonts w:ascii="Outfit" w:eastAsia="Arial,Times New Roman" w:hAnsi="Outfit" w:cs="Arial"/>
          <w:sz w:val="20"/>
          <w:szCs w:val="20"/>
        </w:rPr>
        <w:t xml:space="preserve"> </w:t>
      </w:r>
      <w:r w:rsidRPr="00906265">
        <w:rPr>
          <w:rFonts w:ascii="Outfit" w:hAnsi="Outfit" w:cs="Arial"/>
          <w:sz w:val="20"/>
          <w:szCs w:val="20"/>
        </w:rPr>
        <w:t>debidamente</w:t>
      </w:r>
      <w:r w:rsidRPr="00906265">
        <w:rPr>
          <w:rFonts w:ascii="Outfit" w:eastAsia="Arial,Times New Roman" w:hAnsi="Outfit" w:cs="Arial"/>
          <w:sz w:val="20"/>
          <w:szCs w:val="20"/>
        </w:rPr>
        <w:t xml:space="preserve"> </w:t>
      </w:r>
      <w:r w:rsidRPr="00906265">
        <w:rPr>
          <w:rFonts w:ascii="Outfit" w:hAnsi="Outfit" w:cs="Arial"/>
          <w:sz w:val="20"/>
          <w:szCs w:val="20"/>
        </w:rPr>
        <w:t>suscrita</w:t>
      </w:r>
      <w:r w:rsidRPr="00906265">
        <w:rPr>
          <w:rFonts w:ascii="Outfit" w:eastAsia="Arial,Times New Roman" w:hAnsi="Outfit" w:cs="Arial"/>
          <w:sz w:val="20"/>
          <w:szCs w:val="20"/>
        </w:rPr>
        <w:t xml:space="preserve"> </w:t>
      </w:r>
      <w:r w:rsidRPr="00906265">
        <w:rPr>
          <w:rFonts w:ascii="Outfit" w:hAnsi="Outfit" w:cs="Arial"/>
          <w:sz w:val="20"/>
          <w:szCs w:val="20"/>
        </w:rPr>
        <w:t>por</w:t>
      </w:r>
      <w:r w:rsidRPr="00906265">
        <w:rPr>
          <w:rFonts w:ascii="Outfit" w:eastAsia="Arial,Times New Roman" w:hAnsi="Outfit" w:cs="Arial"/>
          <w:sz w:val="20"/>
          <w:szCs w:val="20"/>
        </w:rPr>
        <w:t xml:space="preserve"> </w:t>
      </w:r>
      <w:r w:rsidRPr="00906265">
        <w:rPr>
          <w:rFonts w:ascii="Outfit" w:hAnsi="Outfit" w:cs="Arial"/>
          <w:sz w:val="20"/>
          <w:szCs w:val="20"/>
        </w:rPr>
        <w:t>el</w:t>
      </w:r>
      <w:r w:rsidRPr="00906265">
        <w:rPr>
          <w:rFonts w:ascii="Outfit" w:eastAsia="Arial,Times New Roman" w:hAnsi="Outfit" w:cs="Arial"/>
          <w:sz w:val="20"/>
          <w:szCs w:val="20"/>
        </w:rPr>
        <w:t xml:space="preserve"> </w:t>
      </w:r>
      <w:r w:rsidRPr="00906265">
        <w:rPr>
          <w:rFonts w:ascii="Outfit" w:hAnsi="Outfit" w:cs="Arial"/>
          <w:sz w:val="20"/>
          <w:szCs w:val="20"/>
        </w:rPr>
        <w:t>representante</w:t>
      </w:r>
      <w:r w:rsidRPr="00906265">
        <w:rPr>
          <w:rFonts w:ascii="Outfit" w:eastAsia="Arial,Times New Roman" w:hAnsi="Outfit" w:cs="Arial"/>
          <w:sz w:val="20"/>
          <w:szCs w:val="20"/>
        </w:rPr>
        <w:t xml:space="preserve"> </w:t>
      </w:r>
      <w:r w:rsidRPr="00906265">
        <w:rPr>
          <w:rFonts w:ascii="Outfit" w:hAnsi="Outfit" w:cs="Arial"/>
          <w:sz w:val="20"/>
          <w:szCs w:val="20"/>
        </w:rPr>
        <w:t>legal</w:t>
      </w:r>
      <w:r w:rsidRPr="00906265">
        <w:rPr>
          <w:rFonts w:ascii="Outfit" w:eastAsia="Arial,Times New Roman" w:hAnsi="Outfit" w:cs="Arial"/>
          <w:sz w:val="20"/>
          <w:szCs w:val="20"/>
        </w:rPr>
        <w:t xml:space="preserve"> </w:t>
      </w:r>
      <w:r w:rsidRPr="00906265">
        <w:rPr>
          <w:rFonts w:ascii="Outfit" w:hAnsi="Outfit" w:cs="Arial"/>
          <w:sz w:val="20"/>
          <w:szCs w:val="20"/>
        </w:rPr>
        <w:t>del</w:t>
      </w:r>
      <w:r w:rsidRPr="00906265">
        <w:rPr>
          <w:rFonts w:ascii="Outfit" w:eastAsia="Arial,Times New Roman" w:hAnsi="Outfit" w:cs="Arial"/>
          <w:sz w:val="20"/>
          <w:szCs w:val="20"/>
        </w:rPr>
        <w:t xml:space="preserve"> c</w:t>
      </w:r>
      <w:r w:rsidRPr="00906265">
        <w:rPr>
          <w:rFonts w:ascii="Outfit" w:hAnsi="Outfit" w:cs="Arial"/>
          <w:sz w:val="20"/>
          <w:szCs w:val="20"/>
        </w:rPr>
        <w:t>ontratista del contrato principal o</w:t>
      </w:r>
      <w:r w:rsidRPr="00906265">
        <w:rPr>
          <w:rFonts w:ascii="Outfit" w:eastAsia="Arial,Times New Roman" w:hAnsi="Outfit" w:cs="Arial"/>
          <w:sz w:val="20"/>
          <w:szCs w:val="20"/>
        </w:rPr>
        <w:t xml:space="preserve"> </w:t>
      </w:r>
      <w:r w:rsidRPr="00906265">
        <w:rPr>
          <w:rFonts w:ascii="Outfit" w:hAnsi="Outfit" w:cs="Arial"/>
          <w:sz w:val="20"/>
          <w:szCs w:val="20"/>
        </w:rPr>
        <w:t>Concesionario.</w:t>
      </w:r>
      <w:r w:rsidRPr="00906265">
        <w:rPr>
          <w:rFonts w:ascii="Outfit" w:eastAsia="Arial,Times New Roman" w:hAnsi="Outfit" w:cs="Arial"/>
          <w:sz w:val="20"/>
          <w:szCs w:val="20"/>
        </w:rPr>
        <w:t xml:space="preserve"> </w:t>
      </w:r>
      <w:r w:rsidRPr="00906265">
        <w:rPr>
          <w:rFonts w:ascii="Outfit" w:hAnsi="Outfit" w:cs="Arial"/>
          <w:sz w:val="20"/>
          <w:szCs w:val="20"/>
        </w:rPr>
        <w:t>Así</w:t>
      </w:r>
      <w:r w:rsidRPr="00906265">
        <w:rPr>
          <w:rFonts w:ascii="Outfit" w:eastAsia="Arial,Times New Roman" w:hAnsi="Outfit" w:cs="Arial"/>
          <w:sz w:val="20"/>
          <w:szCs w:val="20"/>
        </w:rPr>
        <w:t xml:space="preserve"> </w:t>
      </w:r>
      <w:r w:rsidRPr="00906265">
        <w:rPr>
          <w:rFonts w:ascii="Outfit" w:hAnsi="Outfit" w:cs="Arial"/>
          <w:sz w:val="20"/>
          <w:szCs w:val="20"/>
        </w:rPr>
        <w:t>mismo,</w:t>
      </w:r>
      <w:r w:rsidRPr="00906265">
        <w:rPr>
          <w:rFonts w:ascii="Outfit" w:eastAsia="Arial,Times New Roman" w:hAnsi="Outfit" w:cs="Arial"/>
          <w:sz w:val="20"/>
          <w:szCs w:val="20"/>
        </w:rPr>
        <w:t xml:space="preserve"> </w:t>
      </w:r>
      <w:r w:rsidRPr="00906265">
        <w:rPr>
          <w:rFonts w:ascii="Outfit" w:hAnsi="Outfit" w:cs="Arial"/>
          <w:sz w:val="20"/>
          <w:szCs w:val="20"/>
        </w:rPr>
        <w:t>debe</w:t>
      </w:r>
      <w:r w:rsidRPr="00906265">
        <w:rPr>
          <w:rFonts w:ascii="Outfit" w:eastAsia="Arial,Times New Roman" w:hAnsi="Outfit" w:cs="Arial"/>
          <w:sz w:val="20"/>
          <w:szCs w:val="20"/>
        </w:rPr>
        <w:t xml:space="preserve"> </w:t>
      </w:r>
      <w:r w:rsidRPr="00906265">
        <w:rPr>
          <w:rFonts w:ascii="Outfit" w:hAnsi="Outfit" w:cs="Arial"/>
          <w:sz w:val="20"/>
          <w:szCs w:val="20"/>
        </w:rPr>
        <w:t>contener</w:t>
      </w:r>
      <w:r w:rsidRPr="00906265">
        <w:rPr>
          <w:rFonts w:ascii="Outfit" w:eastAsia="Arial,Times New Roman" w:hAnsi="Outfit" w:cs="Arial"/>
          <w:sz w:val="20"/>
          <w:szCs w:val="20"/>
        </w:rPr>
        <w:t xml:space="preserve"> </w:t>
      </w:r>
      <w:r w:rsidRPr="00906265">
        <w:rPr>
          <w:rFonts w:ascii="Outfit" w:hAnsi="Outfit" w:cs="Arial"/>
          <w:sz w:val="20"/>
          <w:szCs w:val="20"/>
        </w:rPr>
        <w:t>la</w:t>
      </w:r>
      <w:r w:rsidRPr="00906265">
        <w:rPr>
          <w:rFonts w:ascii="Outfit" w:eastAsia="Arial,Times New Roman" w:hAnsi="Outfit" w:cs="Arial"/>
          <w:sz w:val="20"/>
          <w:szCs w:val="20"/>
        </w:rPr>
        <w:t xml:space="preserve"> </w:t>
      </w:r>
      <w:r w:rsidRPr="00906265">
        <w:rPr>
          <w:rFonts w:ascii="Outfit" w:hAnsi="Outfit" w:cs="Arial"/>
          <w:sz w:val="20"/>
          <w:szCs w:val="20"/>
        </w:rPr>
        <w:t>información</w:t>
      </w:r>
      <w:r w:rsidRPr="00906265">
        <w:rPr>
          <w:rFonts w:ascii="Outfit" w:eastAsia="Arial,Times New Roman" w:hAnsi="Outfit" w:cs="Arial"/>
          <w:sz w:val="20"/>
          <w:szCs w:val="20"/>
        </w:rPr>
        <w:t xml:space="preserve"> </w:t>
      </w:r>
      <w:r w:rsidRPr="00906265">
        <w:rPr>
          <w:rFonts w:ascii="Outfit" w:hAnsi="Outfit" w:cs="Arial"/>
          <w:sz w:val="20"/>
          <w:szCs w:val="20"/>
        </w:rPr>
        <w:t>requerida</w:t>
      </w:r>
      <w:r w:rsidRPr="00906265">
        <w:rPr>
          <w:rFonts w:ascii="Outfit" w:eastAsia="Arial,Times New Roman" w:hAnsi="Outfit" w:cs="Arial"/>
          <w:sz w:val="20"/>
          <w:szCs w:val="20"/>
        </w:rPr>
        <w:t xml:space="preserve"> </w:t>
      </w:r>
      <w:r w:rsidRPr="00906265">
        <w:rPr>
          <w:rFonts w:ascii="Outfit" w:hAnsi="Outfit" w:cs="Arial"/>
          <w:sz w:val="20"/>
          <w:szCs w:val="20"/>
        </w:rPr>
        <w:t>en</w:t>
      </w:r>
      <w:r w:rsidRPr="00906265">
        <w:rPr>
          <w:rFonts w:ascii="Outfit" w:eastAsia="Arial,Times New Roman" w:hAnsi="Outfit" w:cs="Arial"/>
          <w:sz w:val="20"/>
          <w:szCs w:val="20"/>
        </w:rPr>
        <w:t xml:space="preserve"> </w:t>
      </w:r>
      <w:r w:rsidRPr="00906265">
        <w:rPr>
          <w:rFonts w:ascii="Outfit" w:hAnsi="Outfit" w:cs="Arial"/>
          <w:sz w:val="20"/>
          <w:szCs w:val="20"/>
        </w:rPr>
        <w:t>el</w:t>
      </w:r>
      <w:r w:rsidRPr="00906265">
        <w:rPr>
          <w:rFonts w:ascii="Outfit" w:eastAsia="Arial,Times New Roman" w:hAnsi="Outfit" w:cs="Arial"/>
          <w:sz w:val="20"/>
          <w:szCs w:val="20"/>
        </w:rPr>
        <w:t xml:space="preserve"> </w:t>
      </w:r>
      <w:r w:rsidRPr="00906265">
        <w:rPr>
          <w:rFonts w:ascii="Outfit" w:hAnsi="Outfit" w:cs="Arial"/>
          <w:sz w:val="20"/>
          <w:szCs w:val="20"/>
        </w:rPr>
        <w:t>presente</w:t>
      </w:r>
      <w:r w:rsidRPr="00906265">
        <w:rPr>
          <w:rFonts w:ascii="Outfit" w:eastAsia="Arial,Times New Roman" w:hAnsi="Outfit" w:cs="Arial"/>
          <w:sz w:val="20"/>
          <w:szCs w:val="20"/>
        </w:rPr>
        <w:t xml:space="preserve"> </w:t>
      </w:r>
      <w:r w:rsidRPr="00906265">
        <w:rPr>
          <w:rFonts w:ascii="Outfit" w:hAnsi="Outfit" w:cs="Arial"/>
          <w:sz w:val="20"/>
          <w:szCs w:val="20"/>
        </w:rPr>
        <w:t>Pliego</w:t>
      </w:r>
      <w:r w:rsidRPr="00906265">
        <w:rPr>
          <w:rFonts w:ascii="Outfit" w:eastAsia="Arial,Times New Roman" w:hAnsi="Outfit" w:cs="Arial"/>
          <w:sz w:val="20"/>
          <w:szCs w:val="20"/>
        </w:rPr>
        <w:t xml:space="preserve"> </w:t>
      </w:r>
      <w:r w:rsidRPr="00906265">
        <w:rPr>
          <w:rFonts w:ascii="Outfit" w:hAnsi="Outfit" w:cs="Arial"/>
          <w:sz w:val="20"/>
          <w:szCs w:val="20"/>
        </w:rPr>
        <w:t>de</w:t>
      </w:r>
      <w:r w:rsidRPr="00906265">
        <w:rPr>
          <w:rFonts w:ascii="Outfit" w:eastAsia="Arial,Times New Roman" w:hAnsi="Outfit" w:cs="Arial"/>
          <w:sz w:val="20"/>
          <w:szCs w:val="20"/>
        </w:rPr>
        <w:t xml:space="preserve"> </w:t>
      </w:r>
      <w:r w:rsidRPr="00906265">
        <w:rPr>
          <w:rFonts w:ascii="Outfit" w:hAnsi="Outfit" w:cs="Arial"/>
          <w:sz w:val="20"/>
          <w:szCs w:val="20"/>
        </w:rPr>
        <w:t>Condiciones</w:t>
      </w:r>
      <w:r w:rsidRPr="00906265">
        <w:rPr>
          <w:rFonts w:ascii="Outfit" w:eastAsia="Arial,Times New Roman" w:hAnsi="Outfit" w:cs="Arial"/>
          <w:sz w:val="20"/>
          <w:szCs w:val="20"/>
        </w:rPr>
        <w:t xml:space="preserve"> </w:t>
      </w:r>
      <w:r w:rsidRPr="00906265">
        <w:rPr>
          <w:rFonts w:ascii="Outfit" w:hAnsi="Outfit" w:cs="Arial"/>
          <w:sz w:val="20"/>
          <w:szCs w:val="20"/>
        </w:rPr>
        <w:t>para</w:t>
      </w:r>
      <w:r w:rsidRPr="00906265">
        <w:rPr>
          <w:rFonts w:ascii="Outfit" w:eastAsia="Arial,Times New Roman" w:hAnsi="Outfit" w:cs="Arial"/>
          <w:sz w:val="20"/>
          <w:szCs w:val="20"/>
        </w:rPr>
        <w:t xml:space="preserve"> </w:t>
      </w:r>
      <w:r w:rsidRPr="00906265">
        <w:rPr>
          <w:rFonts w:ascii="Outfit" w:hAnsi="Outfit" w:cs="Arial"/>
          <w:sz w:val="20"/>
          <w:szCs w:val="20"/>
        </w:rPr>
        <w:t>efectos</w:t>
      </w:r>
      <w:r w:rsidRPr="00906265">
        <w:rPr>
          <w:rFonts w:ascii="Outfit" w:eastAsia="Arial,Times New Roman" w:hAnsi="Outfit" w:cs="Arial"/>
          <w:sz w:val="20"/>
          <w:szCs w:val="20"/>
        </w:rPr>
        <w:t xml:space="preserve"> </w:t>
      </w:r>
      <w:r w:rsidRPr="00906265">
        <w:rPr>
          <w:rFonts w:ascii="Outfit" w:hAnsi="Outfit" w:cs="Arial"/>
          <w:sz w:val="20"/>
          <w:szCs w:val="20"/>
        </w:rPr>
        <w:t>de</w:t>
      </w:r>
      <w:r w:rsidRPr="00906265">
        <w:rPr>
          <w:rFonts w:ascii="Outfit" w:eastAsia="Arial,Times New Roman" w:hAnsi="Outfit" w:cs="Arial"/>
          <w:sz w:val="20"/>
          <w:szCs w:val="20"/>
        </w:rPr>
        <w:t xml:space="preserve"> </w:t>
      </w:r>
      <w:r w:rsidRPr="00906265">
        <w:rPr>
          <w:rFonts w:ascii="Outfit" w:hAnsi="Outfit" w:cs="Arial"/>
          <w:sz w:val="20"/>
          <w:szCs w:val="20"/>
        </w:rPr>
        <w:t>acreditación</w:t>
      </w:r>
      <w:r w:rsidRPr="00906265">
        <w:rPr>
          <w:rFonts w:ascii="Outfit" w:eastAsia="Arial,Times New Roman" w:hAnsi="Outfit" w:cs="Arial"/>
          <w:sz w:val="20"/>
          <w:szCs w:val="20"/>
        </w:rPr>
        <w:t xml:space="preserve"> </w:t>
      </w:r>
      <w:r w:rsidRPr="00906265">
        <w:rPr>
          <w:rFonts w:ascii="Outfit" w:hAnsi="Outfit" w:cs="Arial"/>
          <w:sz w:val="20"/>
          <w:szCs w:val="20"/>
        </w:rPr>
        <w:t>de</w:t>
      </w:r>
      <w:r w:rsidRPr="00906265">
        <w:rPr>
          <w:rFonts w:ascii="Outfit" w:eastAsia="Arial,Times New Roman" w:hAnsi="Outfit" w:cs="Arial"/>
          <w:sz w:val="20"/>
          <w:szCs w:val="20"/>
        </w:rPr>
        <w:t xml:space="preserve"> </w:t>
      </w:r>
      <w:r w:rsidRPr="00906265">
        <w:rPr>
          <w:rFonts w:ascii="Outfit" w:hAnsi="Outfit" w:cs="Arial"/>
          <w:sz w:val="20"/>
          <w:szCs w:val="20"/>
        </w:rPr>
        <w:t>la</w:t>
      </w:r>
      <w:r w:rsidRPr="00906265">
        <w:rPr>
          <w:rFonts w:ascii="Outfit" w:eastAsia="Arial,Times New Roman" w:hAnsi="Outfit" w:cs="Arial"/>
          <w:sz w:val="20"/>
          <w:szCs w:val="20"/>
        </w:rPr>
        <w:t xml:space="preserve"> </w:t>
      </w:r>
      <w:r w:rsidRPr="00906265">
        <w:rPr>
          <w:rFonts w:ascii="Outfit" w:hAnsi="Outfit" w:cs="Arial"/>
          <w:sz w:val="20"/>
          <w:szCs w:val="20"/>
        </w:rPr>
        <w:t>experiencia.</w:t>
      </w:r>
    </w:p>
    <w:p w14:paraId="44CE8641" w14:textId="77777777" w:rsidR="00211CDD" w:rsidRPr="00906265" w:rsidRDefault="00211CDD" w:rsidP="0084248F">
      <w:pPr>
        <w:ind w:left="720"/>
        <w:contextualSpacing/>
        <w:jc w:val="both"/>
        <w:rPr>
          <w:rFonts w:ascii="Outfit" w:hAnsi="Outfit" w:cs="Arial"/>
          <w:sz w:val="20"/>
          <w:szCs w:val="20"/>
        </w:rPr>
      </w:pPr>
    </w:p>
    <w:p w14:paraId="01370235" w14:textId="17CAC654" w:rsidR="00211CDD" w:rsidRPr="00906265" w:rsidRDefault="00211CDD" w:rsidP="00523C37">
      <w:pPr>
        <w:numPr>
          <w:ilvl w:val="0"/>
          <w:numId w:val="39"/>
        </w:numPr>
        <w:ind w:left="360"/>
        <w:contextualSpacing/>
        <w:jc w:val="both"/>
        <w:rPr>
          <w:rFonts w:ascii="Outfit" w:eastAsia="Arial,Times New Roman" w:hAnsi="Outfit" w:cs="Arial"/>
          <w:sz w:val="20"/>
          <w:szCs w:val="20"/>
        </w:rPr>
      </w:pPr>
      <w:r w:rsidRPr="00906265">
        <w:rPr>
          <w:rFonts w:ascii="Outfit" w:hAnsi="Outfit" w:cs="Arial"/>
          <w:sz w:val="20"/>
          <w:szCs w:val="20"/>
        </w:rPr>
        <w:t>Certificación</w:t>
      </w:r>
      <w:r w:rsidRPr="00906265">
        <w:rPr>
          <w:rFonts w:ascii="Outfit" w:eastAsia="Arial,Times New Roman" w:hAnsi="Outfit" w:cs="Arial"/>
          <w:sz w:val="20"/>
          <w:szCs w:val="20"/>
        </w:rPr>
        <w:t xml:space="preserve"> </w:t>
      </w:r>
      <w:r w:rsidRPr="00906265">
        <w:rPr>
          <w:rFonts w:ascii="Outfit" w:hAnsi="Outfit" w:cs="Arial"/>
          <w:sz w:val="20"/>
          <w:szCs w:val="20"/>
        </w:rPr>
        <w:t>expedida</w:t>
      </w:r>
      <w:r w:rsidRPr="00906265">
        <w:rPr>
          <w:rFonts w:ascii="Outfit" w:eastAsia="Arial,Times New Roman" w:hAnsi="Outfit" w:cs="Arial"/>
          <w:sz w:val="20"/>
          <w:szCs w:val="20"/>
        </w:rPr>
        <w:t xml:space="preserve"> </w:t>
      </w:r>
      <w:r w:rsidRPr="00906265">
        <w:rPr>
          <w:rFonts w:ascii="Outfit" w:hAnsi="Outfit" w:cs="Arial"/>
          <w:sz w:val="20"/>
          <w:szCs w:val="20"/>
        </w:rPr>
        <w:t>por</w:t>
      </w:r>
      <w:r w:rsidRPr="00906265">
        <w:rPr>
          <w:rFonts w:ascii="Outfit" w:eastAsia="Arial,Times New Roman" w:hAnsi="Outfit" w:cs="Arial"/>
          <w:sz w:val="20"/>
          <w:szCs w:val="20"/>
        </w:rPr>
        <w:t xml:space="preserve"> </w:t>
      </w:r>
      <w:r w:rsidRPr="00906265">
        <w:rPr>
          <w:rFonts w:ascii="Outfit" w:hAnsi="Outfit" w:cs="Arial"/>
          <w:sz w:val="20"/>
          <w:szCs w:val="20"/>
        </w:rPr>
        <w:t>la</w:t>
      </w:r>
      <w:r w:rsidRPr="00906265">
        <w:rPr>
          <w:rFonts w:ascii="Outfit" w:eastAsia="Arial,Times New Roman" w:hAnsi="Outfit" w:cs="Arial"/>
          <w:sz w:val="20"/>
          <w:szCs w:val="20"/>
        </w:rPr>
        <w:t xml:space="preserve"> </w:t>
      </w:r>
      <w:r w:rsidRPr="00906265">
        <w:rPr>
          <w:rFonts w:ascii="Outfit" w:hAnsi="Outfit" w:cs="Arial"/>
          <w:sz w:val="20"/>
          <w:szCs w:val="20"/>
        </w:rPr>
        <w:t>Entidad</w:t>
      </w:r>
      <w:r w:rsidRPr="00906265">
        <w:rPr>
          <w:rFonts w:ascii="Outfit" w:eastAsia="Arial,Times New Roman" w:hAnsi="Outfit" w:cs="Arial"/>
          <w:sz w:val="20"/>
          <w:szCs w:val="20"/>
        </w:rPr>
        <w:t xml:space="preserve"> </w:t>
      </w:r>
      <w:r w:rsidRPr="00906265">
        <w:rPr>
          <w:rFonts w:ascii="Outfit" w:hAnsi="Outfit" w:cs="Arial"/>
          <w:sz w:val="20"/>
          <w:szCs w:val="20"/>
        </w:rPr>
        <w:t>Estatal</w:t>
      </w:r>
      <w:r w:rsidRPr="00906265">
        <w:rPr>
          <w:rFonts w:ascii="Outfit" w:eastAsia="Arial,Times New Roman" w:hAnsi="Outfit" w:cs="Arial"/>
          <w:sz w:val="20"/>
          <w:szCs w:val="20"/>
        </w:rPr>
        <w:t xml:space="preserve"> </w:t>
      </w:r>
      <w:r w:rsidRPr="00906265">
        <w:rPr>
          <w:rFonts w:ascii="Outfit" w:hAnsi="Outfit" w:cs="Arial"/>
          <w:sz w:val="20"/>
          <w:szCs w:val="20"/>
        </w:rPr>
        <w:t>del contrato principal</w:t>
      </w:r>
      <w:r w:rsidRPr="00906265">
        <w:rPr>
          <w:rFonts w:ascii="Outfit" w:eastAsia="Arial,Times New Roman" w:hAnsi="Outfit" w:cs="Arial"/>
          <w:sz w:val="20"/>
          <w:szCs w:val="20"/>
        </w:rPr>
        <w:t xml:space="preserve"> </w:t>
      </w:r>
      <w:r w:rsidRPr="00906265">
        <w:rPr>
          <w:rFonts w:ascii="Outfit" w:hAnsi="Outfit" w:cs="Arial"/>
          <w:sz w:val="20"/>
          <w:szCs w:val="20"/>
        </w:rPr>
        <w:t>del</w:t>
      </w:r>
      <w:r w:rsidRPr="00906265">
        <w:rPr>
          <w:rFonts w:ascii="Outfit" w:eastAsia="Arial,Times New Roman" w:hAnsi="Outfit" w:cs="Arial"/>
          <w:sz w:val="20"/>
          <w:szCs w:val="20"/>
        </w:rPr>
        <w:t xml:space="preserve"> </w:t>
      </w:r>
      <w:r w:rsidRPr="00906265">
        <w:rPr>
          <w:rFonts w:ascii="Outfit" w:hAnsi="Outfit" w:cs="Arial"/>
          <w:sz w:val="20"/>
          <w:szCs w:val="20"/>
        </w:rPr>
        <w:t>cual</w:t>
      </w:r>
      <w:r w:rsidRPr="00906265">
        <w:rPr>
          <w:rFonts w:ascii="Outfit" w:eastAsia="Arial,Times New Roman" w:hAnsi="Outfit" w:cs="Arial"/>
          <w:sz w:val="20"/>
          <w:szCs w:val="20"/>
        </w:rPr>
        <w:t xml:space="preserve"> </w:t>
      </w:r>
      <w:r w:rsidRPr="00906265">
        <w:rPr>
          <w:rFonts w:ascii="Outfit" w:hAnsi="Outfit" w:cs="Arial"/>
          <w:sz w:val="20"/>
          <w:szCs w:val="20"/>
        </w:rPr>
        <w:t>se</w:t>
      </w:r>
      <w:r w:rsidRPr="00906265">
        <w:rPr>
          <w:rFonts w:ascii="Outfit" w:eastAsia="Arial,Times New Roman" w:hAnsi="Outfit" w:cs="Arial"/>
          <w:sz w:val="20"/>
          <w:szCs w:val="20"/>
        </w:rPr>
        <w:t xml:space="preserve"> </w:t>
      </w:r>
      <w:r w:rsidRPr="00906265">
        <w:rPr>
          <w:rFonts w:ascii="Outfit" w:hAnsi="Outfit" w:cs="Arial"/>
          <w:sz w:val="20"/>
          <w:szCs w:val="20"/>
        </w:rPr>
        <w:t>derivó</w:t>
      </w:r>
      <w:r w:rsidRPr="00906265">
        <w:rPr>
          <w:rFonts w:ascii="Outfit" w:eastAsia="Arial,Times New Roman" w:hAnsi="Outfit" w:cs="Arial"/>
          <w:sz w:val="20"/>
          <w:szCs w:val="20"/>
        </w:rPr>
        <w:t xml:space="preserve"> </w:t>
      </w:r>
      <w:r w:rsidRPr="00906265">
        <w:rPr>
          <w:rFonts w:ascii="Outfit" w:hAnsi="Outfit" w:cs="Arial"/>
          <w:sz w:val="20"/>
          <w:szCs w:val="20"/>
        </w:rPr>
        <w:t>el</w:t>
      </w:r>
      <w:r w:rsidRPr="00906265">
        <w:rPr>
          <w:rFonts w:ascii="Outfit" w:eastAsia="Arial,Times New Roman" w:hAnsi="Outfit" w:cs="Arial"/>
          <w:sz w:val="20"/>
          <w:szCs w:val="20"/>
        </w:rPr>
        <w:t xml:space="preserve"> </w:t>
      </w:r>
      <w:r w:rsidRPr="00906265">
        <w:rPr>
          <w:rFonts w:ascii="Outfit" w:hAnsi="Outfit" w:cs="Arial"/>
          <w:sz w:val="20"/>
          <w:szCs w:val="20"/>
        </w:rPr>
        <w:t>subcontrato.</w:t>
      </w:r>
      <w:r w:rsidRPr="00906265">
        <w:rPr>
          <w:rFonts w:ascii="Outfit" w:eastAsia="Arial,Times New Roman" w:hAnsi="Outfit" w:cs="Arial"/>
          <w:sz w:val="20"/>
          <w:szCs w:val="20"/>
        </w:rPr>
        <w:t xml:space="preserve"> </w:t>
      </w:r>
      <w:r w:rsidRPr="00906265">
        <w:rPr>
          <w:rFonts w:ascii="Outfit" w:hAnsi="Outfit" w:cs="Arial"/>
          <w:sz w:val="20"/>
          <w:szCs w:val="20"/>
        </w:rPr>
        <w:t>Dicha</w:t>
      </w:r>
      <w:r w:rsidRPr="00906265">
        <w:rPr>
          <w:rFonts w:ascii="Outfit" w:eastAsia="Arial,Times New Roman" w:hAnsi="Outfit" w:cs="Arial"/>
          <w:sz w:val="20"/>
          <w:szCs w:val="20"/>
        </w:rPr>
        <w:t xml:space="preserve"> </w:t>
      </w:r>
      <w:r w:rsidRPr="00906265">
        <w:rPr>
          <w:rFonts w:ascii="Outfit" w:hAnsi="Outfit" w:cs="Arial"/>
          <w:sz w:val="20"/>
          <w:szCs w:val="20"/>
        </w:rPr>
        <w:t>certificación</w:t>
      </w:r>
      <w:r w:rsidRPr="00906265">
        <w:rPr>
          <w:rFonts w:ascii="Outfit" w:eastAsia="Arial,Times New Roman" w:hAnsi="Outfit" w:cs="Arial"/>
          <w:sz w:val="20"/>
          <w:szCs w:val="20"/>
        </w:rPr>
        <w:t xml:space="preserve"> </w:t>
      </w:r>
      <w:r w:rsidRPr="00906265">
        <w:rPr>
          <w:rFonts w:ascii="Outfit" w:hAnsi="Outfit" w:cs="Arial"/>
          <w:sz w:val="20"/>
          <w:szCs w:val="20"/>
        </w:rPr>
        <w:t>debe</w:t>
      </w:r>
      <w:r w:rsidRPr="00906265">
        <w:rPr>
          <w:rFonts w:ascii="Outfit" w:eastAsia="Arial,Times New Roman" w:hAnsi="Outfit" w:cs="Arial"/>
          <w:sz w:val="20"/>
          <w:szCs w:val="20"/>
        </w:rPr>
        <w:t xml:space="preserve"> </w:t>
      </w:r>
      <w:r w:rsidRPr="00906265">
        <w:rPr>
          <w:rFonts w:ascii="Outfit" w:hAnsi="Outfit" w:cs="Arial"/>
          <w:sz w:val="20"/>
          <w:szCs w:val="20"/>
        </w:rPr>
        <w:t>contener</w:t>
      </w:r>
      <w:r w:rsidRPr="00906265">
        <w:rPr>
          <w:rFonts w:ascii="Outfit" w:eastAsia="Arial,Times New Roman" w:hAnsi="Outfit" w:cs="Arial"/>
          <w:sz w:val="20"/>
          <w:szCs w:val="20"/>
        </w:rPr>
        <w:t xml:space="preserve"> </w:t>
      </w:r>
      <w:r w:rsidRPr="00906265">
        <w:rPr>
          <w:rFonts w:ascii="Outfit" w:hAnsi="Outfit" w:cs="Arial"/>
          <w:sz w:val="20"/>
          <w:szCs w:val="20"/>
        </w:rPr>
        <w:t>la</w:t>
      </w:r>
      <w:r w:rsidRPr="00906265">
        <w:rPr>
          <w:rFonts w:ascii="Outfit" w:eastAsia="Arial,Times New Roman" w:hAnsi="Outfit" w:cs="Arial"/>
          <w:sz w:val="20"/>
          <w:szCs w:val="20"/>
        </w:rPr>
        <w:t xml:space="preserve"> </w:t>
      </w:r>
      <w:r w:rsidRPr="00906265">
        <w:rPr>
          <w:rFonts w:ascii="Outfit" w:hAnsi="Outfit" w:cs="Arial"/>
          <w:sz w:val="20"/>
          <w:szCs w:val="20"/>
        </w:rPr>
        <w:t>información</w:t>
      </w:r>
      <w:r w:rsidRPr="00906265">
        <w:rPr>
          <w:rFonts w:ascii="Outfit" w:eastAsia="Arial,Times New Roman" w:hAnsi="Outfit" w:cs="Arial"/>
          <w:sz w:val="20"/>
          <w:szCs w:val="20"/>
        </w:rPr>
        <w:t xml:space="preserve"> </w:t>
      </w:r>
      <w:r w:rsidRPr="00906265">
        <w:rPr>
          <w:rFonts w:ascii="Outfit" w:hAnsi="Outfit" w:cs="Arial"/>
          <w:sz w:val="20"/>
          <w:szCs w:val="20"/>
        </w:rPr>
        <w:t>requerida</w:t>
      </w:r>
      <w:r w:rsidRPr="00906265">
        <w:rPr>
          <w:rFonts w:ascii="Outfit" w:eastAsia="Arial,Times New Roman" w:hAnsi="Outfit" w:cs="Arial"/>
          <w:sz w:val="20"/>
          <w:szCs w:val="20"/>
        </w:rPr>
        <w:t xml:space="preserve"> </w:t>
      </w:r>
      <w:r w:rsidRPr="00906265">
        <w:rPr>
          <w:rFonts w:ascii="Outfit" w:hAnsi="Outfit" w:cs="Arial"/>
          <w:sz w:val="20"/>
          <w:szCs w:val="20"/>
        </w:rPr>
        <w:t>para</w:t>
      </w:r>
      <w:r w:rsidRPr="00906265">
        <w:rPr>
          <w:rFonts w:ascii="Outfit" w:eastAsia="Arial,Times New Roman" w:hAnsi="Outfit" w:cs="Arial"/>
          <w:sz w:val="20"/>
          <w:szCs w:val="20"/>
        </w:rPr>
        <w:t xml:space="preserve"> </w:t>
      </w:r>
      <w:r w:rsidRPr="00906265">
        <w:rPr>
          <w:rFonts w:ascii="Outfit" w:hAnsi="Outfit" w:cs="Arial"/>
          <w:sz w:val="20"/>
          <w:szCs w:val="20"/>
        </w:rPr>
        <w:t>acreditar</w:t>
      </w:r>
      <w:r w:rsidRPr="00906265">
        <w:rPr>
          <w:rFonts w:ascii="Outfit" w:eastAsia="Arial,Times New Roman" w:hAnsi="Outfit" w:cs="Arial"/>
          <w:sz w:val="20"/>
          <w:szCs w:val="20"/>
        </w:rPr>
        <w:t xml:space="preserve"> </w:t>
      </w:r>
      <w:r w:rsidRPr="00906265">
        <w:rPr>
          <w:rFonts w:ascii="Outfit" w:hAnsi="Outfit" w:cs="Arial"/>
          <w:sz w:val="20"/>
          <w:szCs w:val="20"/>
        </w:rPr>
        <w:t>experiencia</w:t>
      </w:r>
      <w:r w:rsidR="00A1406E" w:rsidRPr="00906265">
        <w:rPr>
          <w:rFonts w:ascii="Outfit" w:eastAsia="Arial,Times New Roman" w:hAnsi="Outfit" w:cs="Arial"/>
          <w:sz w:val="20"/>
          <w:szCs w:val="20"/>
        </w:rPr>
        <w:t>.</w:t>
      </w:r>
    </w:p>
    <w:p w14:paraId="05F4380E" w14:textId="77777777" w:rsidR="00A1406E" w:rsidRPr="00906265" w:rsidRDefault="00A1406E" w:rsidP="0084248F">
      <w:pPr>
        <w:jc w:val="both"/>
        <w:rPr>
          <w:rFonts w:ascii="Outfit" w:hAnsi="Outfit" w:cs="Arial"/>
          <w:sz w:val="20"/>
          <w:szCs w:val="20"/>
        </w:rPr>
      </w:pPr>
    </w:p>
    <w:p w14:paraId="365C54EA" w14:textId="0528B6AA" w:rsidR="00211CDD" w:rsidRPr="00906265" w:rsidRDefault="00211CDD" w:rsidP="0084248F">
      <w:pPr>
        <w:jc w:val="both"/>
        <w:rPr>
          <w:rFonts w:ascii="Outfit" w:eastAsia="Arial,Times New Roman" w:hAnsi="Outfit" w:cs="Arial"/>
          <w:sz w:val="20"/>
          <w:szCs w:val="20"/>
        </w:rPr>
      </w:pPr>
      <w:r w:rsidRPr="00906265">
        <w:rPr>
          <w:rFonts w:ascii="Outfit" w:hAnsi="Outfit" w:cs="Arial"/>
          <w:sz w:val="20"/>
          <w:szCs w:val="20"/>
        </w:rPr>
        <w:t>Para</w:t>
      </w:r>
      <w:r w:rsidRPr="00906265">
        <w:rPr>
          <w:rFonts w:ascii="Outfit" w:eastAsia="Arial,Times New Roman" w:hAnsi="Outfit" w:cs="Arial"/>
          <w:sz w:val="20"/>
          <w:szCs w:val="20"/>
        </w:rPr>
        <w:t xml:space="preserve"> </w:t>
      </w:r>
      <w:r w:rsidRPr="00906265">
        <w:rPr>
          <w:rFonts w:ascii="Outfit" w:hAnsi="Outfit" w:cs="Arial"/>
          <w:sz w:val="20"/>
          <w:szCs w:val="20"/>
        </w:rPr>
        <w:t>los</w:t>
      </w:r>
      <w:r w:rsidRPr="00906265">
        <w:rPr>
          <w:rFonts w:ascii="Outfit" w:eastAsia="Arial,Times New Roman" w:hAnsi="Outfit" w:cs="Arial"/>
          <w:sz w:val="20"/>
          <w:szCs w:val="20"/>
        </w:rPr>
        <w:t xml:space="preserve"> </w:t>
      </w:r>
      <w:r w:rsidRPr="00906265">
        <w:rPr>
          <w:rFonts w:ascii="Outfit" w:hAnsi="Outfit" w:cs="Arial"/>
          <w:sz w:val="20"/>
          <w:szCs w:val="20"/>
        </w:rPr>
        <w:t>subcontratos,</w:t>
      </w:r>
      <w:r w:rsidRPr="00906265">
        <w:rPr>
          <w:rFonts w:ascii="Outfit" w:eastAsia="Arial,Times New Roman" w:hAnsi="Outfit" w:cs="Arial"/>
          <w:sz w:val="20"/>
          <w:szCs w:val="20"/>
        </w:rPr>
        <w:t xml:space="preserve"> </w:t>
      </w:r>
      <w:r w:rsidRPr="00906265">
        <w:rPr>
          <w:rFonts w:ascii="Outfit" w:hAnsi="Outfit" w:cs="Arial"/>
          <w:sz w:val="20"/>
          <w:szCs w:val="20"/>
        </w:rPr>
        <w:t>las</w:t>
      </w:r>
      <w:r w:rsidRPr="00906265">
        <w:rPr>
          <w:rFonts w:ascii="Outfit" w:eastAsia="Arial,Times New Roman" w:hAnsi="Outfit" w:cs="Arial"/>
          <w:sz w:val="20"/>
          <w:szCs w:val="20"/>
        </w:rPr>
        <w:t xml:space="preserve"> </w:t>
      </w:r>
      <w:r w:rsidRPr="00906265">
        <w:rPr>
          <w:rFonts w:ascii="Outfit" w:hAnsi="Outfit" w:cs="Arial"/>
          <w:sz w:val="20"/>
          <w:szCs w:val="20"/>
        </w:rPr>
        <w:t>actividades</w:t>
      </w:r>
      <w:r w:rsidRPr="00906265">
        <w:rPr>
          <w:rFonts w:ascii="Outfit" w:eastAsia="Arial,Times New Roman" w:hAnsi="Outfit" w:cs="Arial"/>
          <w:sz w:val="20"/>
          <w:szCs w:val="20"/>
        </w:rPr>
        <w:t xml:space="preserve"> </w:t>
      </w:r>
      <w:r w:rsidRPr="00906265">
        <w:rPr>
          <w:rFonts w:ascii="Outfit" w:hAnsi="Outfit" w:cs="Arial"/>
          <w:sz w:val="20"/>
          <w:szCs w:val="20"/>
        </w:rPr>
        <w:t>subcontratadas</w:t>
      </w:r>
      <w:r w:rsidRPr="00906265">
        <w:rPr>
          <w:rFonts w:ascii="Outfit" w:eastAsia="Arial,Times New Roman" w:hAnsi="Outfit" w:cs="Arial"/>
          <w:sz w:val="20"/>
          <w:szCs w:val="20"/>
        </w:rPr>
        <w:t xml:space="preserve"> </w:t>
      </w:r>
      <w:r w:rsidRPr="00906265">
        <w:rPr>
          <w:rFonts w:ascii="Outfit" w:hAnsi="Outfit" w:cs="Arial"/>
          <w:sz w:val="20"/>
          <w:szCs w:val="20"/>
        </w:rPr>
        <w:t>solo</w:t>
      </w:r>
      <w:r w:rsidRPr="00906265">
        <w:rPr>
          <w:rFonts w:ascii="Outfit" w:eastAsia="Arial,Times New Roman" w:hAnsi="Outfit" w:cs="Arial"/>
          <w:sz w:val="20"/>
          <w:szCs w:val="20"/>
        </w:rPr>
        <w:t xml:space="preserve"> </w:t>
      </w:r>
      <w:r w:rsidRPr="00906265">
        <w:rPr>
          <w:rFonts w:ascii="Outfit" w:hAnsi="Outfit" w:cs="Arial"/>
          <w:sz w:val="20"/>
          <w:szCs w:val="20"/>
        </w:rPr>
        <w:t>serán</w:t>
      </w:r>
      <w:r w:rsidRPr="00906265">
        <w:rPr>
          <w:rFonts w:ascii="Outfit" w:eastAsia="Arial,Times New Roman" w:hAnsi="Outfit" w:cs="Arial"/>
          <w:sz w:val="20"/>
          <w:szCs w:val="20"/>
        </w:rPr>
        <w:t xml:space="preserve"> </w:t>
      </w:r>
      <w:r w:rsidRPr="00906265">
        <w:rPr>
          <w:rFonts w:ascii="Outfit" w:hAnsi="Outfit" w:cs="Arial"/>
          <w:sz w:val="20"/>
          <w:szCs w:val="20"/>
        </w:rPr>
        <w:t>válidas</w:t>
      </w:r>
      <w:r w:rsidRPr="00906265">
        <w:rPr>
          <w:rFonts w:ascii="Outfit" w:eastAsia="Arial,Times New Roman" w:hAnsi="Outfit" w:cs="Arial"/>
          <w:sz w:val="20"/>
          <w:szCs w:val="20"/>
        </w:rPr>
        <w:t xml:space="preserve"> </w:t>
      </w:r>
      <w:r w:rsidRPr="00906265">
        <w:rPr>
          <w:rFonts w:ascii="Outfit" w:hAnsi="Outfit" w:cs="Arial"/>
          <w:sz w:val="20"/>
          <w:szCs w:val="20"/>
        </w:rPr>
        <w:t>para</w:t>
      </w:r>
      <w:r w:rsidRPr="00906265">
        <w:rPr>
          <w:rFonts w:ascii="Outfit" w:eastAsia="Arial,Times New Roman" w:hAnsi="Outfit" w:cs="Arial"/>
          <w:sz w:val="20"/>
          <w:szCs w:val="20"/>
        </w:rPr>
        <w:t xml:space="preserve"> </w:t>
      </w:r>
      <w:r w:rsidRPr="00906265">
        <w:rPr>
          <w:rFonts w:ascii="Outfit" w:hAnsi="Outfit" w:cs="Arial"/>
          <w:sz w:val="20"/>
          <w:szCs w:val="20"/>
        </w:rPr>
        <w:t>el</w:t>
      </w:r>
      <w:r w:rsidRPr="00906265">
        <w:rPr>
          <w:rFonts w:ascii="Outfit" w:eastAsia="Arial,Times New Roman" w:hAnsi="Outfit" w:cs="Arial"/>
          <w:sz w:val="20"/>
          <w:szCs w:val="20"/>
        </w:rPr>
        <w:t xml:space="preserve"> </w:t>
      </w:r>
      <w:r w:rsidRPr="00906265">
        <w:rPr>
          <w:rFonts w:ascii="Outfit" w:hAnsi="Outfit" w:cs="Arial"/>
          <w:sz w:val="20"/>
          <w:szCs w:val="20"/>
        </w:rPr>
        <w:t>subcontratista cuando ambos se presenten de manera separada al Proceso de Contratación</w:t>
      </w:r>
      <w:r w:rsidRPr="00906265">
        <w:rPr>
          <w:rFonts w:ascii="Outfit" w:eastAsia="Arial,Times New Roman" w:hAnsi="Outfit" w:cs="Arial"/>
          <w:sz w:val="20"/>
          <w:szCs w:val="20"/>
        </w:rPr>
        <w:t xml:space="preserve">; </w:t>
      </w:r>
      <w:r w:rsidRPr="00906265">
        <w:rPr>
          <w:rFonts w:ascii="Outfit" w:hAnsi="Outfit" w:cs="Arial"/>
          <w:sz w:val="20"/>
          <w:szCs w:val="20"/>
        </w:rPr>
        <w:t>es</w:t>
      </w:r>
      <w:r w:rsidRPr="00906265">
        <w:rPr>
          <w:rFonts w:ascii="Outfit" w:eastAsia="Arial,Times New Roman" w:hAnsi="Outfit" w:cs="Arial"/>
          <w:sz w:val="20"/>
          <w:szCs w:val="20"/>
        </w:rPr>
        <w:t xml:space="preserve"> </w:t>
      </w:r>
      <w:r w:rsidRPr="00906265">
        <w:rPr>
          <w:rFonts w:ascii="Outfit" w:hAnsi="Outfit" w:cs="Arial"/>
          <w:sz w:val="20"/>
          <w:szCs w:val="20"/>
        </w:rPr>
        <w:t>decir,</w:t>
      </w:r>
      <w:r w:rsidRPr="00906265">
        <w:rPr>
          <w:rFonts w:ascii="Outfit" w:eastAsia="Arial,Times New Roman" w:hAnsi="Outfit" w:cs="Arial"/>
          <w:sz w:val="20"/>
          <w:szCs w:val="20"/>
        </w:rPr>
        <w:t xml:space="preserve"> </w:t>
      </w:r>
      <w:r w:rsidRPr="00906265">
        <w:rPr>
          <w:rFonts w:ascii="Outfit" w:hAnsi="Outfit" w:cs="Arial"/>
          <w:sz w:val="20"/>
          <w:szCs w:val="20"/>
        </w:rPr>
        <w:t>dichas</w:t>
      </w:r>
      <w:r w:rsidRPr="00906265">
        <w:rPr>
          <w:rFonts w:ascii="Outfit" w:eastAsia="Arial,Times New Roman" w:hAnsi="Outfit" w:cs="Arial"/>
          <w:sz w:val="20"/>
          <w:szCs w:val="20"/>
        </w:rPr>
        <w:t xml:space="preserve"> </w:t>
      </w:r>
      <w:r w:rsidRPr="00906265">
        <w:rPr>
          <w:rFonts w:ascii="Outfit" w:hAnsi="Outfit" w:cs="Arial"/>
          <w:sz w:val="20"/>
          <w:szCs w:val="20"/>
        </w:rPr>
        <w:t>actividades</w:t>
      </w:r>
      <w:r w:rsidRPr="00906265">
        <w:rPr>
          <w:rFonts w:ascii="Outfit" w:eastAsia="Arial,Times New Roman" w:hAnsi="Outfit" w:cs="Arial"/>
          <w:sz w:val="20"/>
          <w:szCs w:val="20"/>
        </w:rPr>
        <w:t xml:space="preserve"> </w:t>
      </w:r>
      <w:r w:rsidRPr="00906265">
        <w:rPr>
          <w:rFonts w:ascii="Outfit" w:hAnsi="Outfit" w:cs="Arial"/>
          <w:sz w:val="20"/>
          <w:szCs w:val="20"/>
        </w:rPr>
        <w:t>no</w:t>
      </w:r>
      <w:r w:rsidRPr="00906265">
        <w:rPr>
          <w:rFonts w:ascii="Outfit" w:eastAsia="Arial,Times New Roman" w:hAnsi="Outfit" w:cs="Arial"/>
          <w:sz w:val="20"/>
          <w:szCs w:val="20"/>
        </w:rPr>
        <w:t xml:space="preserve"> </w:t>
      </w:r>
      <w:r w:rsidRPr="00906265">
        <w:rPr>
          <w:rFonts w:ascii="Outfit" w:hAnsi="Outfit" w:cs="Arial"/>
          <w:sz w:val="20"/>
          <w:szCs w:val="20"/>
        </w:rPr>
        <w:t>serán</w:t>
      </w:r>
      <w:r w:rsidRPr="00906265">
        <w:rPr>
          <w:rFonts w:ascii="Outfit" w:eastAsia="Arial,Times New Roman" w:hAnsi="Outfit" w:cs="Arial"/>
          <w:sz w:val="20"/>
          <w:szCs w:val="20"/>
        </w:rPr>
        <w:t xml:space="preserve"> </w:t>
      </w:r>
      <w:r w:rsidRPr="00906265">
        <w:rPr>
          <w:rFonts w:ascii="Outfit" w:hAnsi="Outfit" w:cs="Arial"/>
          <w:sz w:val="20"/>
          <w:szCs w:val="20"/>
        </w:rPr>
        <w:t>tenidas</w:t>
      </w:r>
      <w:r w:rsidRPr="00906265">
        <w:rPr>
          <w:rFonts w:ascii="Outfit" w:eastAsia="Arial,Times New Roman" w:hAnsi="Outfit" w:cs="Arial"/>
          <w:sz w:val="20"/>
          <w:szCs w:val="20"/>
        </w:rPr>
        <w:t xml:space="preserve"> </w:t>
      </w:r>
      <w:r w:rsidRPr="00906265">
        <w:rPr>
          <w:rFonts w:ascii="Outfit" w:hAnsi="Outfit" w:cs="Arial"/>
          <w:sz w:val="20"/>
          <w:szCs w:val="20"/>
        </w:rPr>
        <w:t>en</w:t>
      </w:r>
      <w:r w:rsidRPr="00906265">
        <w:rPr>
          <w:rFonts w:ascii="Outfit" w:eastAsia="Arial,Times New Roman" w:hAnsi="Outfit" w:cs="Arial"/>
          <w:sz w:val="20"/>
          <w:szCs w:val="20"/>
        </w:rPr>
        <w:t xml:space="preserve"> </w:t>
      </w:r>
      <w:r w:rsidRPr="00906265">
        <w:rPr>
          <w:rFonts w:ascii="Outfit" w:hAnsi="Outfit" w:cs="Arial"/>
          <w:sz w:val="20"/>
          <w:szCs w:val="20"/>
        </w:rPr>
        <w:t>cuenta</w:t>
      </w:r>
      <w:r w:rsidRPr="00906265">
        <w:rPr>
          <w:rFonts w:ascii="Outfit" w:eastAsia="Arial,Times New Roman" w:hAnsi="Outfit" w:cs="Arial"/>
          <w:sz w:val="20"/>
          <w:szCs w:val="20"/>
        </w:rPr>
        <w:t xml:space="preserve"> </w:t>
      </w:r>
      <w:r w:rsidRPr="00906265">
        <w:rPr>
          <w:rFonts w:ascii="Outfit" w:hAnsi="Outfit" w:cs="Arial"/>
          <w:sz w:val="20"/>
          <w:szCs w:val="20"/>
        </w:rPr>
        <w:t>para</w:t>
      </w:r>
      <w:r w:rsidRPr="00906265">
        <w:rPr>
          <w:rFonts w:ascii="Outfit" w:eastAsia="Arial,Times New Roman" w:hAnsi="Outfit" w:cs="Arial"/>
          <w:sz w:val="20"/>
          <w:szCs w:val="20"/>
        </w:rPr>
        <w:t xml:space="preserve"> </w:t>
      </w:r>
      <w:r w:rsidRPr="00906265">
        <w:rPr>
          <w:rFonts w:ascii="Outfit" w:hAnsi="Outfit" w:cs="Arial"/>
          <w:sz w:val="20"/>
          <w:szCs w:val="20"/>
        </w:rPr>
        <w:t>efectos</w:t>
      </w:r>
      <w:r w:rsidRPr="00906265">
        <w:rPr>
          <w:rFonts w:ascii="Outfit" w:eastAsia="Arial,Times New Roman" w:hAnsi="Outfit" w:cs="Arial"/>
          <w:sz w:val="20"/>
          <w:szCs w:val="20"/>
        </w:rPr>
        <w:t xml:space="preserve"> </w:t>
      </w:r>
      <w:r w:rsidRPr="00906265">
        <w:rPr>
          <w:rFonts w:ascii="Outfit" w:hAnsi="Outfit" w:cs="Arial"/>
          <w:sz w:val="20"/>
          <w:szCs w:val="20"/>
        </w:rPr>
        <w:t>de</w:t>
      </w:r>
      <w:r w:rsidRPr="00906265">
        <w:rPr>
          <w:rFonts w:ascii="Outfit" w:eastAsia="Arial,Times New Roman" w:hAnsi="Outfit" w:cs="Arial"/>
          <w:sz w:val="20"/>
          <w:szCs w:val="20"/>
        </w:rPr>
        <w:t xml:space="preserve"> </w:t>
      </w:r>
      <w:r w:rsidRPr="00906265">
        <w:rPr>
          <w:rFonts w:ascii="Outfit" w:hAnsi="Outfit" w:cs="Arial"/>
          <w:sz w:val="20"/>
          <w:szCs w:val="20"/>
        </w:rPr>
        <w:t>acreditación</w:t>
      </w:r>
      <w:r w:rsidRPr="00906265">
        <w:rPr>
          <w:rFonts w:ascii="Outfit" w:eastAsia="Arial,Times New Roman" w:hAnsi="Outfit" w:cs="Arial"/>
          <w:sz w:val="20"/>
          <w:szCs w:val="20"/>
        </w:rPr>
        <w:t xml:space="preserve"> </w:t>
      </w:r>
      <w:r w:rsidRPr="00906265">
        <w:rPr>
          <w:rFonts w:ascii="Outfit" w:hAnsi="Outfit" w:cs="Arial"/>
          <w:sz w:val="20"/>
          <w:szCs w:val="20"/>
        </w:rPr>
        <w:t>de</w:t>
      </w:r>
      <w:r w:rsidRPr="00906265">
        <w:rPr>
          <w:rFonts w:ascii="Outfit" w:eastAsia="Arial,Times New Roman" w:hAnsi="Outfit" w:cs="Arial"/>
          <w:sz w:val="20"/>
          <w:szCs w:val="20"/>
        </w:rPr>
        <w:t xml:space="preserve"> </w:t>
      </w:r>
      <w:r w:rsidRPr="00906265">
        <w:rPr>
          <w:rFonts w:ascii="Outfit" w:hAnsi="Outfit" w:cs="Arial"/>
          <w:sz w:val="20"/>
          <w:szCs w:val="20"/>
        </w:rPr>
        <w:t>experiencia</w:t>
      </w:r>
      <w:r w:rsidRPr="00906265">
        <w:rPr>
          <w:rFonts w:ascii="Outfit" w:eastAsia="Arial,Times New Roman" w:hAnsi="Outfit" w:cs="Arial"/>
          <w:sz w:val="20"/>
          <w:szCs w:val="20"/>
        </w:rPr>
        <w:t xml:space="preserve"> </w:t>
      </w:r>
      <w:r w:rsidRPr="00906265">
        <w:rPr>
          <w:rFonts w:ascii="Outfit" w:hAnsi="Outfit" w:cs="Arial"/>
          <w:sz w:val="20"/>
          <w:szCs w:val="20"/>
        </w:rPr>
        <w:t>del</w:t>
      </w:r>
      <w:r w:rsidRPr="00906265">
        <w:rPr>
          <w:rFonts w:ascii="Outfit" w:eastAsia="Arial,Times New Roman" w:hAnsi="Outfit" w:cs="Arial"/>
          <w:sz w:val="20"/>
          <w:szCs w:val="20"/>
        </w:rPr>
        <w:t xml:space="preserve"> </w:t>
      </w:r>
      <w:r w:rsidRPr="00906265">
        <w:rPr>
          <w:rFonts w:ascii="Outfit" w:hAnsi="Outfit" w:cs="Arial"/>
          <w:sz w:val="20"/>
          <w:szCs w:val="20"/>
        </w:rPr>
        <w:t>contratista</w:t>
      </w:r>
      <w:r w:rsidRPr="00906265">
        <w:rPr>
          <w:rFonts w:ascii="Outfit" w:eastAsia="Arial,Times New Roman" w:hAnsi="Outfit" w:cs="Arial"/>
          <w:sz w:val="20"/>
          <w:szCs w:val="20"/>
        </w:rPr>
        <w:t xml:space="preserve"> </w:t>
      </w:r>
      <w:r w:rsidRPr="00906265">
        <w:rPr>
          <w:rFonts w:ascii="Outfit" w:hAnsi="Outfit" w:cs="Arial"/>
          <w:sz w:val="20"/>
          <w:szCs w:val="20"/>
        </w:rPr>
        <w:t>directo.</w:t>
      </w:r>
      <w:r w:rsidRPr="00906265">
        <w:rPr>
          <w:rFonts w:ascii="Outfit" w:eastAsia="Arial,Times New Roman" w:hAnsi="Outfit" w:cs="Arial"/>
          <w:sz w:val="20"/>
          <w:szCs w:val="20"/>
        </w:rPr>
        <w:t xml:space="preserve"> En todo caso, </w:t>
      </w:r>
      <w:r w:rsidRPr="00906265">
        <w:rPr>
          <w:rFonts w:ascii="Outfit" w:hAnsi="Outfit" w:cs="Arial"/>
          <w:sz w:val="20"/>
          <w:szCs w:val="20"/>
        </w:rPr>
        <w:t>la experiencia será válida para quien efectivamente haya ejecutado las actividades exigidas.</w:t>
      </w:r>
    </w:p>
    <w:p w14:paraId="0F326E8D" w14:textId="77777777" w:rsidR="00211CDD" w:rsidRPr="00906265" w:rsidRDefault="00211CDD" w:rsidP="0084248F">
      <w:pPr>
        <w:jc w:val="both"/>
        <w:rPr>
          <w:rFonts w:ascii="Outfit" w:hAnsi="Outfit" w:cs="Arial"/>
          <w:sz w:val="20"/>
          <w:szCs w:val="20"/>
        </w:rPr>
      </w:pPr>
    </w:p>
    <w:p w14:paraId="1CC7D87D" w14:textId="77777777" w:rsidR="00211CDD" w:rsidRPr="00906265" w:rsidRDefault="00211CDD" w:rsidP="0084248F">
      <w:pPr>
        <w:jc w:val="both"/>
        <w:rPr>
          <w:rFonts w:ascii="Outfit" w:eastAsia="Arial,Times New Roman" w:hAnsi="Outfit" w:cs="Arial"/>
          <w:sz w:val="20"/>
          <w:szCs w:val="20"/>
        </w:rPr>
      </w:pPr>
      <w:r w:rsidRPr="00906265">
        <w:rPr>
          <w:rFonts w:ascii="Outfit" w:hAnsi="Outfit" w:cs="Arial"/>
          <w:sz w:val="20"/>
          <w:szCs w:val="20"/>
        </w:rPr>
        <w:t>Los</w:t>
      </w:r>
      <w:r w:rsidRPr="00906265">
        <w:rPr>
          <w:rFonts w:ascii="Outfit" w:eastAsia="Arial,Times New Roman" w:hAnsi="Outfit" w:cs="Arial"/>
          <w:sz w:val="20"/>
          <w:szCs w:val="20"/>
        </w:rPr>
        <w:t xml:space="preserve"> </w:t>
      </w:r>
      <w:r w:rsidRPr="00906265">
        <w:rPr>
          <w:rFonts w:ascii="Outfit" w:hAnsi="Outfit" w:cs="Arial"/>
          <w:sz w:val="20"/>
          <w:szCs w:val="20"/>
        </w:rPr>
        <w:t>Proponentes</w:t>
      </w:r>
      <w:r w:rsidRPr="00906265">
        <w:rPr>
          <w:rFonts w:ascii="Outfit" w:eastAsia="Arial,Times New Roman" w:hAnsi="Outfit" w:cs="Arial"/>
          <w:sz w:val="20"/>
          <w:szCs w:val="20"/>
        </w:rPr>
        <w:t xml:space="preserve"> </w:t>
      </w:r>
      <w:r w:rsidRPr="00906265">
        <w:rPr>
          <w:rFonts w:ascii="Outfit" w:hAnsi="Outfit" w:cs="Arial"/>
          <w:sz w:val="20"/>
          <w:szCs w:val="20"/>
        </w:rPr>
        <w:t>deberán</w:t>
      </w:r>
      <w:r w:rsidRPr="00906265">
        <w:rPr>
          <w:rFonts w:ascii="Outfit" w:eastAsia="Arial,Times New Roman" w:hAnsi="Outfit" w:cs="Arial"/>
          <w:sz w:val="20"/>
          <w:szCs w:val="20"/>
        </w:rPr>
        <w:t xml:space="preserve"> </w:t>
      </w:r>
      <w:r w:rsidRPr="00906265">
        <w:rPr>
          <w:rFonts w:ascii="Outfit" w:hAnsi="Outfit" w:cs="Arial"/>
          <w:sz w:val="20"/>
          <w:szCs w:val="20"/>
        </w:rPr>
        <w:t>advertir</w:t>
      </w:r>
      <w:r w:rsidRPr="00906265">
        <w:rPr>
          <w:rFonts w:ascii="Outfit" w:eastAsia="Arial,Times New Roman" w:hAnsi="Outfit" w:cs="Arial"/>
          <w:sz w:val="20"/>
          <w:szCs w:val="20"/>
        </w:rPr>
        <w:t xml:space="preserve"> </w:t>
      </w:r>
      <w:r w:rsidRPr="00906265">
        <w:rPr>
          <w:rFonts w:ascii="Outfit" w:hAnsi="Outfit" w:cs="Arial"/>
          <w:sz w:val="20"/>
          <w:szCs w:val="20"/>
        </w:rPr>
        <w:t>al Municipio cuando</w:t>
      </w:r>
      <w:r w:rsidRPr="00906265">
        <w:rPr>
          <w:rFonts w:ascii="Outfit" w:eastAsia="Arial,Times New Roman" w:hAnsi="Outfit" w:cs="Arial"/>
          <w:sz w:val="20"/>
          <w:szCs w:val="20"/>
        </w:rPr>
        <w:t xml:space="preserve"> </w:t>
      </w:r>
      <w:r w:rsidRPr="00906265">
        <w:rPr>
          <w:rFonts w:ascii="Outfit" w:hAnsi="Outfit" w:cs="Arial"/>
          <w:sz w:val="20"/>
          <w:szCs w:val="20"/>
        </w:rPr>
        <w:t>en</w:t>
      </w:r>
      <w:r w:rsidRPr="00906265">
        <w:rPr>
          <w:rFonts w:ascii="Outfit" w:eastAsia="Arial,Times New Roman" w:hAnsi="Outfit" w:cs="Arial"/>
          <w:sz w:val="20"/>
          <w:szCs w:val="20"/>
        </w:rPr>
        <w:t xml:space="preserve"> </w:t>
      </w:r>
      <w:r w:rsidRPr="00906265">
        <w:rPr>
          <w:rFonts w:ascii="Outfit" w:hAnsi="Outfit" w:cs="Arial"/>
          <w:sz w:val="20"/>
          <w:szCs w:val="20"/>
        </w:rPr>
        <w:t>otros</w:t>
      </w:r>
      <w:r w:rsidRPr="00906265">
        <w:rPr>
          <w:rFonts w:ascii="Outfit" w:eastAsia="Arial,Times New Roman" w:hAnsi="Outfit" w:cs="Arial"/>
          <w:sz w:val="20"/>
          <w:szCs w:val="20"/>
        </w:rPr>
        <w:t xml:space="preserve"> </w:t>
      </w:r>
      <w:r w:rsidRPr="00906265">
        <w:rPr>
          <w:rFonts w:ascii="Outfit" w:hAnsi="Outfit" w:cs="Arial"/>
          <w:sz w:val="20"/>
          <w:szCs w:val="20"/>
        </w:rPr>
        <w:t>Procesos,</w:t>
      </w:r>
      <w:r w:rsidRPr="00906265">
        <w:rPr>
          <w:rFonts w:ascii="Outfit" w:eastAsia="Arial,Times New Roman" w:hAnsi="Outfit" w:cs="Arial"/>
          <w:sz w:val="20"/>
          <w:szCs w:val="20"/>
        </w:rPr>
        <w:t xml:space="preserve"> </w:t>
      </w:r>
      <w:r w:rsidRPr="00906265">
        <w:rPr>
          <w:rFonts w:ascii="Outfit" w:hAnsi="Outfit" w:cs="Arial"/>
          <w:sz w:val="20"/>
          <w:szCs w:val="20"/>
        </w:rPr>
        <w:t>el</w:t>
      </w:r>
      <w:r w:rsidRPr="00906265">
        <w:rPr>
          <w:rFonts w:ascii="Outfit" w:eastAsia="Arial,Times New Roman" w:hAnsi="Outfit" w:cs="Arial"/>
          <w:sz w:val="20"/>
          <w:szCs w:val="20"/>
        </w:rPr>
        <w:t xml:space="preserve"> </w:t>
      </w:r>
      <w:r w:rsidRPr="00906265">
        <w:rPr>
          <w:rFonts w:ascii="Outfit" w:hAnsi="Outfit" w:cs="Arial"/>
          <w:sz w:val="20"/>
          <w:szCs w:val="20"/>
        </w:rPr>
        <w:t>contratista</w:t>
      </w:r>
      <w:r w:rsidRPr="00906265">
        <w:rPr>
          <w:rFonts w:ascii="Outfit" w:eastAsia="Arial,Times New Roman" w:hAnsi="Outfit" w:cs="Arial"/>
          <w:sz w:val="20"/>
          <w:szCs w:val="20"/>
        </w:rPr>
        <w:t xml:space="preserve"> </w:t>
      </w:r>
      <w:r w:rsidRPr="00906265">
        <w:rPr>
          <w:rFonts w:ascii="Outfit" w:hAnsi="Outfit" w:cs="Arial"/>
          <w:sz w:val="20"/>
          <w:szCs w:val="20"/>
        </w:rPr>
        <w:t>original</w:t>
      </w:r>
      <w:r w:rsidRPr="00906265">
        <w:rPr>
          <w:rFonts w:ascii="Outfit" w:eastAsia="Arial,Times New Roman" w:hAnsi="Outfit" w:cs="Arial"/>
          <w:sz w:val="20"/>
          <w:szCs w:val="20"/>
        </w:rPr>
        <w:t xml:space="preserve"> </w:t>
      </w:r>
      <w:r w:rsidRPr="00906265">
        <w:rPr>
          <w:rFonts w:ascii="Outfit" w:hAnsi="Outfit" w:cs="Arial"/>
          <w:sz w:val="20"/>
          <w:szCs w:val="20"/>
        </w:rPr>
        <w:t>haya</w:t>
      </w:r>
      <w:r w:rsidRPr="00906265">
        <w:rPr>
          <w:rFonts w:ascii="Outfit" w:eastAsia="Arial,Times New Roman" w:hAnsi="Outfit" w:cs="Arial"/>
          <w:sz w:val="20"/>
          <w:szCs w:val="20"/>
        </w:rPr>
        <w:t xml:space="preserve"> </w:t>
      </w:r>
      <w:r w:rsidRPr="00906265">
        <w:rPr>
          <w:rFonts w:ascii="Outfit" w:hAnsi="Outfit" w:cs="Arial"/>
          <w:sz w:val="20"/>
          <w:szCs w:val="20"/>
        </w:rPr>
        <w:t>certificado</w:t>
      </w:r>
      <w:r w:rsidRPr="00906265">
        <w:rPr>
          <w:rFonts w:ascii="Outfit" w:eastAsia="Arial,Times New Roman" w:hAnsi="Outfit" w:cs="Arial"/>
          <w:sz w:val="20"/>
          <w:szCs w:val="20"/>
        </w:rPr>
        <w:t xml:space="preserve"> </w:t>
      </w:r>
      <w:r w:rsidRPr="00906265">
        <w:rPr>
          <w:rFonts w:ascii="Outfit" w:hAnsi="Outfit" w:cs="Arial"/>
          <w:sz w:val="20"/>
          <w:szCs w:val="20"/>
        </w:rPr>
        <w:t>que,</w:t>
      </w:r>
      <w:r w:rsidRPr="00906265">
        <w:rPr>
          <w:rFonts w:ascii="Outfit" w:eastAsia="Arial,Times New Roman" w:hAnsi="Outfit" w:cs="Arial"/>
          <w:sz w:val="20"/>
          <w:szCs w:val="20"/>
        </w:rPr>
        <w:t xml:space="preserve"> </w:t>
      </w:r>
      <w:r w:rsidRPr="00906265">
        <w:rPr>
          <w:rFonts w:ascii="Outfit" w:hAnsi="Outfit" w:cs="Arial"/>
          <w:sz w:val="20"/>
          <w:szCs w:val="20"/>
        </w:rPr>
        <w:t>dentro</w:t>
      </w:r>
      <w:r w:rsidRPr="00906265">
        <w:rPr>
          <w:rFonts w:ascii="Outfit" w:eastAsia="Arial,Times New Roman" w:hAnsi="Outfit" w:cs="Arial"/>
          <w:sz w:val="20"/>
          <w:szCs w:val="20"/>
        </w:rPr>
        <w:t xml:space="preserve"> </w:t>
      </w:r>
      <w:r w:rsidRPr="00906265">
        <w:rPr>
          <w:rFonts w:ascii="Outfit" w:hAnsi="Outfit" w:cs="Arial"/>
          <w:sz w:val="20"/>
          <w:szCs w:val="20"/>
        </w:rPr>
        <w:t>de</w:t>
      </w:r>
      <w:r w:rsidRPr="00906265">
        <w:rPr>
          <w:rFonts w:ascii="Outfit" w:eastAsia="Arial,Times New Roman" w:hAnsi="Outfit" w:cs="Arial"/>
          <w:sz w:val="20"/>
          <w:szCs w:val="20"/>
        </w:rPr>
        <w:t xml:space="preserve"> </w:t>
      </w:r>
      <w:r w:rsidRPr="00906265">
        <w:rPr>
          <w:rFonts w:ascii="Outfit" w:hAnsi="Outfit" w:cs="Arial"/>
          <w:sz w:val="20"/>
          <w:szCs w:val="20"/>
        </w:rPr>
        <w:t>su</w:t>
      </w:r>
      <w:r w:rsidRPr="00906265">
        <w:rPr>
          <w:rFonts w:ascii="Outfit" w:eastAsia="Arial,Times New Roman" w:hAnsi="Outfit" w:cs="Arial"/>
          <w:sz w:val="20"/>
          <w:szCs w:val="20"/>
        </w:rPr>
        <w:t xml:space="preserve"> </w:t>
      </w:r>
      <w:r w:rsidRPr="00906265">
        <w:rPr>
          <w:rFonts w:ascii="Outfit" w:hAnsi="Outfit" w:cs="Arial"/>
          <w:sz w:val="20"/>
          <w:szCs w:val="20"/>
        </w:rPr>
        <w:t>contrato,</w:t>
      </w:r>
      <w:r w:rsidRPr="00906265">
        <w:rPr>
          <w:rFonts w:ascii="Outfit" w:eastAsia="Arial,Times New Roman" w:hAnsi="Outfit" w:cs="Arial"/>
          <w:sz w:val="20"/>
          <w:szCs w:val="20"/>
        </w:rPr>
        <w:t xml:space="preserve"> </w:t>
      </w:r>
      <w:r w:rsidRPr="00906265">
        <w:rPr>
          <w:rFonts w:ascii="Outfit" w:hAnsi="Outfit" w:cs="Arial"/>
          <w:sz w:val="20"/>
          <w:szCs w:val="20"/>
        </w:rPr>
        <w:t>se</w:t>
      </w:r>
      <w:r w:rsidRPr="00906265">
        <w:rPr>
          <w:rFonts w:ascii="Outfit" w:eastAsia="Arial,Times New Roman" w:hAnsi="Outfit" w:cs="Arial"/>
          <w:sz w:val="20"/>
          <w:szCs w:val="20"/>
        </w:rPr>
        <w:t xml:space="preserve"> </w:t>
      </w:r>
      <w:r w:rsidRPr="00906265">
        <w:rPr>
          <w:rFonts w:ascii="Outfit" w:hAnsi="Outfit" w:cs="Arial"/>
          <w:sz w:val="20"/>
          <w:szCs w:val="20"/>
        </w:rPr>
        <w:t>llevó</w:t>
      </w:r>
      <w:r w:rsidRPr="00906265">
        <w:rPr>
          <w:rFonts w:ascii="Outfit" w:eastAsia="Arial,Times New Roman" w:hAnsi="Outfit" w:cs="Arial"/>
          <w:sz w:val="20"/>
          <w:szCs w:val="20"/>
        </w:rPr>
        <w:t xml:space="preserve"> </w:t>
      </w:r>
      <w:r w:rsidRPr="00906265">
        <w:rPr>
          <w:rFonts w:ascii="Outfit" w:hAnsi="Outfit" w:cs="Arial"/>
          <w:sz w:val="20"/>
          <w:szCs w:val="20"/>
        </w:rPr>
        <w:t>a</w:t>
      </w:r>
      <w:r w:rsidRPr="00906265">
        <w:rPr>
          <w:rFonts w:ascii="Outfit" w:eastAsia="Arial,Times New Roman" w:hAnsi="Outfit" w:cs="Arial"/>
          <w:sz w:val="20"/>
          <w:szCs w:val="20"/>
        </w:rPr>
        <w:t xml:space="preserve"> </w:t>
      </w:r>
      <w:r w:rsidRPr="00906265">
        <w:rPr>
          <w:rFonts w:ascii="Outfit" w:hAnsi="Outfit" w:cs="Arial"/>
          <w:sz w:val="20"/>
          <w:szCs w:val="20"/>
        </w:rPr>
        <w:t>cabo</w:t>
      </w:r>
      <w:r w:rsidRPr="00906265">
        <w:rPr>
          <w:rFonts w:ascii="Outfit" w:eastAsia="Arial,Times New Roman" w:hAnsi="Outfit" w:cs="Arial"/>
          <w:sz w:val="20"/>
          <w:szCs w:val="20"/>
        </w:rPr>
        <w:t xml:space="preserve"> </w:t>
      </w:r>
      <w:r w:rsidRPr="00906265">
        <w:rPr>
          <w:rFonts w:ascii="Outfit" w:hAnsi="Outfit" w:cs="Arial"/>
          <w:sz w:val="20"/>
          <w:szCs w:val="20"/>
        </w:rPr>
        <w:t>la subcontratación</w:t>
      </w:r>
      <w:r w:rsidRPr="00906265">
        <w:rPr>
          <w:rFonts w:ascii="Outfit" w:eastAsia="Arial,Times New Roman" w:hAnsi="Outfit" w:cs="Arial"/>
          <w:sz w:val="20"/>
          <w:szCs w:val="20"/>
        </w:rPr>
        <w:t xml:space="preserve">, </w:t>
      </w:r>
      <w:r w:rsidRPr="00906265">
        <w:rPr>
          <w:rFonts w:ascii="Outfit" w:hAnsi="Outfit" w:cs="Arial"/>
          <w:sz w:val="20"/>
          <w:szCs w:val="20"/>
        </w:rPr>
        <w:t>por</w:t>
      </w:r>
      <w:r w:rsidRPr="00906265">
        <w:rPr>
          <w:rFonts w:ascii="Outfit" w:eastAsia="Arial,Times New Roman" w:hAnsi="Outfit" w:cs="Arial"/>
          <w:sz w:val="20"/>
          <w:szCs w:val="20"/>
        </w:rPr>
        <w:t xml:space="preserve"> </w:t>
      </w:r>
      <w:r w:rsidRPr="00906265">
        <w:rPr>
          <w:rFonts w:ascii="Outfit" w:hAnsi="Outfit" w:cs="Arial"/>
          <w:sz w:val="20"/>
          <w:szCs w:val="20"/>
        </w:rPr>
        <w:t>cuanto</w:t>
      </w:r>
      <w:r w:rsidRPr="00906265">
        <w:rPr>
          <w:rFonts w:ascii="Outfit" w:eastAsia="Arial,Times New Roman" w:hAnsi="Outfit" w:cs="Arial"/>
          <w:sz w:val="20"/>
          <w:szCs w:val="20"/>
        </w:rPr>
        <w:t xml:space="preserve"> </w:t>
      </w:r>
      <w:r w:rsidRPr="00906265">
        <w:rPr>
          <w:rFonts w:ascii="Outfit" w:hAnsi="Outfit" w:cs="Arial"/>
          <w:sz w:val="20"/>
          <w:szCs w:val="20"/>
        </w:rPr>
        <w:t>tales</w:t>
      </w:r>
      <w:r w:rsidRPr="00906265">
        <w:rPr>
          <w:rFonts w:ascii="Outfit" w:eastAsia="Arial,Times New Roman" w:hAnsi="Outfit" w:cs="Arial"/>
          <w:sz w:val="20"/>
          <w:szCs w:val="20"/>
        </w:rPr>
        <w:t xml:space="preserve"> </w:t>
      </w:r>
      <w:r w:rsidRPr="00906265">
        <w:rPr>
          <w:rFonts w:ascii="Outfit" w:hAnsi="Outfit" w:cs="Arial"/>
          <w:sz w:val="20"/>
          <w:szCs w:val="20"/>
        </w:rPr>
        <w:t>actividades</w:t>
      </w:r>
      <w:r w:rsidRPr="00906265">
        <w:rPr>
          <w:rFonts w:ascii="Outfit" w:eastAsia="Arial,Times New Roman" w:hAnsi="Outfit" w:cs="Arial"/>
          <w:sz w:val="20"/>
          <w:szCs w:val="20"/>
        </w:rPr>
        <w:t xml:space="preserve"> </w:t>
      </w:r>
      <w:r w:rsidRPr="00906265">
        <w:rPr>
          <w:rFonts w:ascii="Outfit" w:hAnsi="Outfit" w:cs="Arial"/>
          <w:sz w:val="20"/>
          <w:szCs w:val="20"/>
        </w:rPr>
        <w:t>no</w:t>
      </w:r>
      <w:r w:rsidRPr="00906265">
        <w:rPr>
          <w:rFonts w:ascii="Outfit" w:eastAsia="Arial,Times New Roman" w:hAnsi="Outfit" w:cs="Arial"/>
          <w:sz w:val="20"/>
          <w:szCs w:val="20"/>
        </w:rPr>
        <w:t xml:space="preserve"> </w:t>
      </w:r>
      <w:r w:rsidRPr="00906265">
        <w:rPr>
          <w:rFonts w:ascii="Outfit" w:hAnsi="Outfit" w:cs="Arial"/>
          <w:sz w:val="20"/>
          <w:szCs w:val="20"/>
        </w:rPr>
        <w:t>serán</w:t>
      </w:r>
      <w:r w:rsidRPr="00906265">
        <w:rPr>
          <w:rFonts w:ascii="Outfit" w:eastAsia="Arial,Times New Roman" w:hAnsi="Outfit" w:cs="Arial"/>
          <w:sz w:val="20"/>
          <w:szCs w:val="20"/>
        </w:rPr>
        <w:t xml:space="preserve"> </w:t>
      </w:r>
      <w:r w:rsidRPr="00906265">
        <w:rPr>
          <w:rFonts w:ascii="Outfit" w:hAnsi="Outfit" w:cs="Arial"/>
          <w:sz w:val="20"/>
          <w:szCs w:val="20"/>
        </w:rPr>
        <w:t>tenidas</w:t>
      </w:r>
      <w:r w:rsidRPr="00906265">
        <w:rPr>
          <w:rFonts w:ascii="Outfit" w:eastAsia="Arial,Times New Roman" w:hAnsi="Outfit" w:cs="Arial"/>
          <w:sz w:val="20"/>
          <w:szCs w:val="20"/>
        </w:rPr>
        <w:t xml:space="preserve"> </w:t>
      </w:r>
      <w:r w:rsidRPr="00906265">
        <w:rPr>
          <w:rFonts w:ascii="Outfit" w:hAnsi="Outfit" w:cs="Arial"/>
          <w:sz w:val="20"/>
          <w:szCs w:val="20"/>
        </w:rPr>
        <w:t>en</w:t>
      </w:r>
      <w:r w:rsidRPr="00906265">
        <w:rPr>
          <w:rFonts w:ascii="Outfit" w:eastAsia="Arial,Times New Roman" w:hAnsi="Outfit" w:cs="Arial"/>
          <w:sz w:val="20"/>
          <w:szCs w:val="20"/>
        </w:rPr>
        <w:t xml:space="preserve"> </w:t>
      </w:r>
      <w:r w:rsidRPr="00906265">
        <w:rPr>
          <w:rFonts w:ascii="Outfit" w:hAnsi="Outfit" w:cs="Arial"/>
          <w:sz w:val="20"/>
          <w:szCs w:val="20"/>
        </w:rPr>
        <w:t>cuenta</w:t>
      </w:r>
      <w:r w:rsidRPr="00906265">
        <w:rPr>
          <w:rFonts w:ascii="Outfit" w:eastAsia="Arial,Times New Roman" w:hAnsi="Outfit" w:cs="Arial"/>
          <w:sz w:val="20"/>
          <w:szCs w:val="20"/>
        </w:rPr>
        <w:t xml:space="preserve"> </w:t>
      </w:r>
      <w:r w:rsidRPr="00906265">
        <w:rPr>
          <w:rFonts w:ascii="Outfit" w:hAnsi="Outfit" w:cs="Arial"/>
          <w:sz w:val="20"/>
          <w:szCs w:val="20"/>
        </w:rPr>
        <w:t>para</w:t>
      </w:r>
      <w:r w:rsidRPr="00906265">
        <w:rPr>
          <w:rFonts w:ascii="Outfit" w:eastAsia="Arial,Times New Roman" w:hAnsi="Outfit" w:cs="Arial"/>
          <w:sz w:val="20"/>
          <w:szCs w:val="20"/>
        </w:rPr>
        <w:t xml:space="preserve"> </w:t>
      </w:r>
      <w:r w:rsidRPr="00906265">
        <w:rPr>
          <w:rFonts w:ascii="Outfit" w:hAnsi="Outfit" w:cs="Arial"/>
          <w:sz w:val="20"/>
          <w:szCs w:val="20"/>
        </w:rPr>
        <w:t>efectos</w:t>
      </w:r>
      <w:r w:rsidRPr="00906265">
        <w:rPr>
          <w:rFonts w:ascii="Outfit" w:eastAsia="Arial,Times New Roman" w:hAnsi="Outfit" w:cs="Arial"/>
          <w:sz w:val="20"/>
          <w:szCs w:val="20"/>
        </w:rPr>
        <w:t xml:space="preserve"> </w:t>
      </w:r>
      <w:r w:rsidRPr="00906265">
        <w:rPr>
          <w:rFonts w:ascii="Outfit" w:hAnsi="Outfit" w:cs="Arial"/>
          <w:sz w:val="20"/>
          <w:szCs w:val="20"/>
        </w:rPr>
        <w:t>de</w:t>
      </w:r>
      <w:r w:rsidRPr="00906265">
        <w:rPr>
          <w:rFonts w:ascii="Outfit" w:eastAsia="Arial,Times New Roman" w:hAnsi="Outfit" w:cs="Arial"/>
          <w:sz w:val="20"/>
          <w:szCs w:val="20"/>
        </w:rPr>
        <w:t xml:space="preserve"> </w:t>
      </w:r>
      <w:r w:rsidRPr="00906265">
        <w:rPr>
          <w:rFonts w:ascii="Outfit" w:hAnsi="Outfit" w:cs="Arial"/>
          <w:sz w:val="20"/>
          <w:szCs w:val="20"/>
        </w:rPr>
        <w:t>acreditación</w:t>
      </w:r>
      <w:r w:rsidRPr="00906265">
        <w:rPr>
          <w:rFonts w:ascii="Outfit" w:eastAsia="Arial,Times New Roman" w:hAnsi="Outfit" w:cs="Arial"/>
          <w:sz w:val="20"/>
          <w:szCs w:val="20"/>
        </w:rPr>
        <w:t xml:space="preserve"> </w:t>
      </w:r>
      <w:r w:rsidRPr="00906265">
        <w:rPr>
          <w:rFonts w:ascii="Outfit" w:hAnsi="Outfit" w:cs="Arial"/>
          <w:sz w:val="20"/>
          <w:szCs w:val="20"/>
        </w:rPr>
        <w:t>de</w:t>
      </w:r>
      <w:r w:rsidRPr="00906265">
        <w:rPr>
          <w:rFonts w:ascii="Outfit" w:eastAsia="Arial,Times New Roman" w:hAnsi="Outfit" w:cs="Arial"/>
          <w:sz w:val="20"/>
          <w:szCs w:val="20"/>
        </w:rPr>
        <w:t xml:space="preserve"> </w:t>
      </w:r>
      <w:r w:rsidRPr="00906265">
        <w:rPr>
          <w:rFonts w:ascii="Outfit" w:hAnsi="Outfit" w:cs="Arial"/>
          <w:sz w:val="20"/>
          <w:szCs w:val="20"/>
        </w:rPr>
        <w:t>experiencia</w:t>
      </w:r>
      <w:r w:rsidRPr="00906265">
        <w:rPr>
          <w:rFonts w:ascii="Outfit" w:eastAsia="Arial,Times New Roman" w:hAnsi="Outfit" w:cs="Arial"/>
          <w:sz w:val="20"/>
          <w:szCs w:val="20"/>
        </w:rPr>
        <w:t xml:space="preserve"> </w:t>
      </w:r>
      <w:r w:rsidRPr="00906265">
        <w:rPr>
          <w:rFonts w:ascii="Outfit" w:hAnsi="Outfit" w:cs="Arial"/>
          <w:sz w:val="20"/>
          <w:szCs w:val="20"/>
        </w:rPr>
        <w:t>del</w:t>
      </w:r>
      <w:r w:rsidRPr="00906265">
        <w:rPr>
          <w:rFonts w:ascii="Outfit" w:eastAsia="Arial,Times New Roman" w:hAnsi="Outfit" w:cs="Arial"/>
          <w:sz w:val="20"/>
          <w:szCs w:val="20"/>
        </w:rPr>
        <w:t xml:space="preserve"> </w:t>
      </w:r>
      <w:r w:rsidRPr="00906265">
        <w:rPr>
          <w:rFonts w:ascii="Outfit" w:hAnsi="Outfit" w:cs="Arial"/>
          <w:sz w:val="20"/>
          <w:szCs w:val="20"/>
        </w:rPr>
        <w:t>contratista</w:t>
      </w:r>
      <w:r w:rsidRPr="00906265">
        <w:rPr>
          <w:rFonts w:ascii="Outfit" w:eastAsia="Arial,Times New Roman" w:hAnsi="Outfit" w:cs="Arial"/>
          <w:sz w:val="20"/>
          <w:szCs w:val="20"/>
        </w:rPr>
        <w:t xml:space="preserve"> </w:t>
      </w:r>
      <w:r w:rsidRPr="00906265">
        <w:rPr>
          <w:rFonts w:ascii="Outfit" w:hAnsi="Outfit" w:cs="Arial"/>
          <w:sz w:val="20"/>
          <w:szCs w:val="20"/>
        </w:rPr>
        <w:t>original</w:t>
      </w:r>
      <w:r w:rsidRPr="00906265">
        <w:rPr>
          <w:rFonts w:ascii="Outfit" w:eastAsia="Arial,Times New Roman" w:hAnsi="Outfit" w:cs="Arial"/>
          <w:sz w:val="20"/>
          <w:szCs w:val="20"/>
        </w:rPr>
        <w:t xml:space="preserve">. </w:t>
      </w:r>
      <w:r w:rsidRPr="00906265">
        <w:rPr>
          <w:rFonts w:ascii="Outfit" w:hAnsi="Outfit" w:cs="Arial"/>
          <w:sz w:val="20"/>
          <w:szCs w:val="20"/>
        </w:rPr>
        <w:t>Para</w:t>
      </w:r>
      <w:r w:rsidRPr="00906265">
        <w:rPr>
          <w:rFonts w:ascii="Outfit" w:eastAsia="Arial,Times New Roman" w:hAnsi="Outfit" w:cs="Arial"/>
          <w:sz w:val="20"/>
          <w:szCs w:val="20"/>
        </w:rPr>
        <w:t xml:space="preserve"> </w:t>
      </w:r>
      <w:r w:rsidRPr="00906265">
        <w:rPr>
          <w:rFonts w:ascii="Outfit" w:hAnsi="Outfit" w:cs="Arial"/>
          <w:sz w:val="20"/>
          <w:szCs w:val="20"/>
        </w:rPr>
        <w:t>tal</w:t>
      </w:r>
      <w:r w:rsidRPr="00906265">
        <w:rPr>
          <w:rFonts w:ascii="Outfit" w:eastAsia="Arial,Times New Roman" w:hAnsi="Outfit" w:cs="Arial"/>
          <w:sz w:val="20"/>
          <w:szCs w:val="20"/>
        </w:rPr>
        <w:t xml:space="preserve"> </w:t>
      </w:r>
      <w:r w:rsidRPr="00906265">
        <w:rPr>
          <w:rFonts w:ascii="Outfit" w:hAnsi="Outfit" w:cs="Arial"/>
          <w:sz w:val="20"/>
          <w:szCs w:val="20"/>
        </w:rPr>
        <w:t>fin,</w:t>
      </w:r>
      <w:r w:rsidRPr="00906265">
        <w:rPr>
          <w:rFonts w:ascii="Outfit" w:eastAsia="Arial,Times New Roman" w:hAnsi="Outfit" w:cs="Arial"/>
          <w:sz w:val="20"/>
          <w:szCs w:val="20"/>
        </w:rPr>
        <w:t xml:space="preserve"> </w:t>
      </w:r>
      <w:r w:rsidRPr="00906265">
        <w:rPr>
          <w:rFonts w:ascii="Outfit" w:hAnsi="Outfit" w:cs="Arial"/>
          <w:sz w:val="20"/>
          <w:szCs w:val="20"/>
        </w:rPr>
        <w:t>deberán</w:t>
      </w:r>
      <w:r w:rsidRPr="00906265">
        <w:rPr>
          <w:rFonts w:ascii="Outfit" w:eastAsia="Arial,Times New Roman" w:hAnsi="Outfit" w:cs="Arial"/>
          <w:sz w:val="20"/>
          <w:szCs w:val="20"/>
        </w:rPr>
        <w:t xml:space="preserve"> </w:t>
      </w:r>
      <w:r w:rsidRPr="00906265">
        <w:rPr>
          <w:rFonts w:ascii="Outfit" w:hAnsi="Outfit" w:cs="Arial"/>
          <w:sz w:val="20"/>
          <w:szCs w:val="20"/>
        </w:rPr>
        <w:t>informar</w:t>
      </w:r>
      <w:r w:rsidRPr="00906265">
        <w:rPr>
          <w:rFonts w:ascii="Outfit" w:eastAsia="Arial,Times New Roman" w:hAnsi="Outfit" w:cs="Arial"/>
          <w:sz w:val="20"/>
          <w:szCs w:val="20"/>
        </w:rPr>
        <w:t xml:space="preserve"> </w:t>
      </w:r>
      <w:r w:rsidRPr="00906265">
        <w:rPr>
          <w:rFonts w:ascii="Outfit" w:hAnsi="Outfit" w:cs="Arial"/>
          <w:sz w:val="20"/>
          <w:szCs w:val="20"/>
        </w:rPr>
        <w:t>a</w:t>
      </w:r>
      <w:r w:rsidRPr="00906265">
        <w:rPr>
          <w:rFonts w:ascii="Outfit" w:eastAsia="Arial,Times New Roman" w:hAnsi="Outfit" w:cs="Arial"/>
          <w:sz w:val="20"/>
          <w:szCs w:val="20"/>
        </w:rPr>
        <w:t xml:space="preserve"> </w:t>
      </w:r>
      <w:r w:rsidRPr="00906265">
        <w:rPr>
          <w:rFonts w:ascii="Outfit" w:hAnsi="Outfit" w:cs="Arial"/>
          <w:sz w:val="20"/>
          <w:szCs w:val="20"/>
        </w:rPr>
        <w:t>la</w:t>
      </w:r>
      <w:r w:rsidRPr="00906265">
        <w:rPr>
          <w:rFonts w:ascii="Outfit" w:eastAsia="Arial,Times New Roman" w:hAnsi="Outfit" w:cs="Arial"/>
          <w:sz w:val="20"/>
          <w:szCs w:val="20"/>
        </w:rPr>
        <w:t xml:space="preserve"> </w:t>
      </w:r>
      <w:r w:rsidRPr="00906265">
        <w:rPr>
          <w:rFonts w:ascii="Outfit" w:hAnsi="Outfit" w:cs="Arial"/>
          <w:sz w:val="20"/>
          <w:szCs w:val="20"/>
        </w:rPr>
        <w:t>Entidad,</w:t>
      </w:r>
      <w:r w:rsidRPr="00906265">
        <w:rPr>
          <w:rFonts w:ascii="Outfit" w:eastAsia="Arial,Times New Roman" w:hAnsi="Outfit" w:cs="Arial"/>
          <w:sz w:val="20"/>
          <w:szCs w:val="20"/>
        </w:rPr>
        <w:t xml:space="preserve"> </w:t>
      </w:r>
      <w:r w:rsidRPr="00906265">
        <w:rPr>
          <w:rFonts w:ascii="Outfit" w:hAnsi="Outfit" w:cs="Arial"/>
          <w:sz w:val="20"/>
          <w:szCs w:val="20"/>
        </w:rPr>
        <w:t>mediante</w:t>
      </w:r>
      <w:r w:rsidRPr="00906265">
        <w:rPr>
          <w:rFonts w:ascii="Outfit" w:eastAsia="Arial,Times New Roman" w:hAnsi="Outfit" w:cs="Arial"/>
          <w:sz w:val="20"/>
          <w:szCs w:val="20"/>
        </w:rPr>
        <w:t xml:space="preserve"> </w:t>
      </w:r>
      <w:r w:rsidRPr="00906265">
        <w:rPr>
          <w:rFonts w:ascii="Outfit" w:hAnsi="Outfit" w:cs="Arial"/>
          <w:sz w:val="20"/>
          <w:szCs w:val="20"/>
        </w:rPr>
        <w:t>comunicación</w:t>
      </w:r>
      <w:r w:rsidRPr="00906265">
        <w:rPr>
          <w:rFonts w:ascii="Outfit" w:eastAsia="Arial,Times New Roman" w:hAnsi="Outfit" w:cs="Arial"/>
          <w:sz w:val="20"/>
          <w:szCs w:val="20"/>
        </w:rPr>
        <w:t xml:space="preserve"> </w:t>
      </w:r>
      <w:r w:rsidRPr="00906265">
        <w:rPr>
          <w:rFonts w:ascii="Outfit" w:hAnsi="Outfit" w:cs="Arial"/>
          <w:sz w:val="20"/>
          <w:szCs w:val="20"/>
        </w:rPr>
        <w:t>escrita,</w:t>
      </w:r>
      <w:r w:rsidRPr="00906265">
        <w:rPr>
          <w:rFonts w:ascii="Outfit" w:eastAsia="Arial,Times New Roman" w:hAnsi="Outfit" w:cs="Arial"/>
          <w:sz w:val="20"/>
          <w:szCs w:val="20"/>
        </w:rPr>
        <w:t xml:space="preserve"> </w:t>
      </w:r>
      <w:r w:rsidRPr="00906265">
        <w:rPr>
          <w:rFonts w:ascii="Outfit" w:hAnsi="Outfit" w:cs="Arial"/>
          <w:sz w:val="20"/>
          <w:szCs w:val="20"/>
        </w:rPr>
        <w:t>indicando</w:t>
      </w:r>
      <w:r w:rsidRPr="00906265">
        <w:rPr>
          <w:rFonts w:ascii="Outfit" w:eastAsia="Arial,Times New Roman" w:hAnsi="Outfit" w:cs="Arial"/>
          <w:sz w:val="20"/>
          <w:szCs w:val="20"/>
        </w:rPr>
        <w:t xml:space="preserve"> </w:t>
      </w:r>
      <w:r w:rsidRPr="00906265">
        <w:rPr>
          <w:rFonts w:ascii="Outfit" w:hAnsi="Outfit" w:cs="Arial"/>
          <w:sz w:val="20"/>
          <w:szCs w:val="20"/>
        </w:rPr>
        <w:t>el</w:t>
      </w:r>
      <w:r w:rsidRPr="00906265">
        <w:rPr>
          <w:rFonts w:ascii="Outfit" w:eastAsia="Arial,Times New Roman" w:hAnsi="Outfit" w:cs="Arial"/>
          <w:sz w:val="20"/>
          <w:szCs w:val="20"/>
        </w:rPr>
        <w:t xml:space="preserve"> </w:t>
      </w:r>
      <w:r w:rsidRPr="00906265">
        <w:rPr>
          <w:rFonts w:ascii="Outfit" w:hAnsi="Outfit" w:cs="Arial"/>
          <w:sz w:val="20"/>
          <w:szCs w:val="20"/>
        </w:rPr>
        <w:t>Proceso</w:t>
      </w:r>
      <w:r w:rsidRPr="00906265">
        <w:rPr>
          <w:rFonts w:ascii="Outfit" w:eastAsia="Arial,Times New Roman" w:hAnsi="Outfit" w:cs="Arial"/>
          <w:sz w:val="20"/>
          <w:szCs w:val="20"/>
        </w:rPr>
        <w:t xml:space="preserve"> </w:t>
      </w:r>
      <w:r w:rsidRPr="00906265">
        <w:rPr>
          <w:rFonts w:ascii="Outfit" w:hAnsi="Outfit" w:cs="Arial"/>
          <w:sz w:val="20"/>
          <w:szCs w:val="20"/>
        </w:rPr>
        <w:t>en</w:t>
      </w:r>
      <w:r w:rsidRPr="00906265">
        <w:rPr>
          <w:rFonts w:ascii="Outfit" w:eastAsia="Arial,Times New Roman" w:hAnsi="Outfit" w:cs="Arial"/>
          <w:sz w:val="20"/>
          <w:szCs w:val="20"/>
        </w:rPr>
        <w:t xml:space="preserve"> </w:t>
      </w:r>
      <w:r w:rsidRPr="00906265">
        <w:rPr>
          <w:rFonts w:ascii="Outfit" w:hAnsi="Outfit" w:cs="Arial"/>
          <w:sz w:val="20"/>
          <w:szCs w:val="20"/>
        </w:rPr>
        <w:t>el</w:t>
      </w:r>
      <w:r w:rsidRPr="00906265">
        <w:rPr>
          <w:rFonts w:ascii="Outfit" w:eastAsia="Arial,Times New Roman" w:hAnsi="Outfit" w:cs="Arial"/>
          <w:sz w:val="20"/>
          <w:szCs w:val="20"/>
        </w:rPr>
        <w:t xml:space="preserve"> </w:t>
      </w:r>
      <w:r w:rsidRPr="00906265">
        <w:rPr>
          <w:rFonts w:ascii="Outfit" w:hAnsi="Outfit" w:cs="Arial"/>
          <w:sz w:val="20"/>
          <w:szCs w:val="20"/>
        </w:rPr>
        <w:t>cual</w:t>
      </w:r>
      <w:r w:rsidRPr="00906265">
        <w:rPr>
          <w:rFonts w:ascii="Outfit" w:eastAsia="Arial,Times New Roman" w:hAnsi="Outfit" w:cs="Arial"/>
          <w:sz w:val="20"/>
          <w:szCs w:val="20"/>
        </w:rPr>
        <w:t xml:space="preserve"> </w:t>
      </w:r>
      <w:r w:rsidRPr="00906265">
        <w:rPr>
          <w:rFonts w:ascii="Outfit" w:hAnsi="Outfit" w:cs="Arial"/>
          <w:sz w:val="20"/>
          <w:szCs w:val="20"/>
        </w:rPr>
        <w:t>el</w:t>
      </w:r>
      <w:r w:rsidRPr="00906265">
        <w:rPr>
          <w:rFonts w:ascii="Outfit" w:eastAsia="Arial,Times New Roman" w:hAnsi="Outfit" w:cs="Arial"/>
          <w:sz w:val="20"/>
          <w:szCs w:val="20"/>
        </w:rPr>
        <w:t xml:space="preserve"> </w:t>
      </w:r>
      <w:r w:rsidRPr="00906265">
        <w:rPr>
          <w:rFonts w:ascii="Outfit" w:hAnsi="Outfit" w:cs="Arial"/>
          <w:sz w:val="20"/>
          <w:szCs w:val="20"/>
        </w:rPr>
        <w:t>contratista</w:t>
      </w:r>
      <w:r w:rsidRPr="00906265">
        <w:rPr>
          <w:rFonts w:ascii="Outfit" w:eastAsia="Arial,Times New Roman" w:hAnsi="Outfit" w:cs="Arial"/>
          <w:sz w:val="20"/>
          <w:szCs w:val="20"/>
        </w:rPr>
        <w:t xml:space="preserve"> </w:t>
      </w:r>
      <w:r w:rsidRPr="00906265">
        <w:rPr>
          <w:rFonts w:ascii="Outfit" w:hAnsi="Outfit" w:cs="Arial"/>
          <w:sz w:val="20"/>
          <w:szCs w:val="20"/>
        </w:rPr>
        <w:t>certificó</w:t>
      </w:r>
      <w:r w:rsidRPr="00906265">
        <w:rPr>
          <w:rFonts w:ascii="Outfit" w:eastAsia="Arial,Times New Roman" w:hAnsi="Outfit" w:cs="Arial"/>
          <w:sz w:val="20"/>
          <w:szCs w:val="20"/>
        </w:rPr>
        <w:t xml:space="preserve"> </w:t>
      </w:r>
      <w:r w:rsidRPr="00906265">
        <w:rPr>
          <w:rFonts w:ascii="Outfit" w:hAnsi="Outfit" w:cs="Arial"/>
          <w:sz w:val="20"/>
          <w:szCs w:val="20"/>
        </w:rPr>
        <w:t>la</w:t>
      </w:r>
      <w:r w:rsidRPr="00906265">
        <w:rPr>
          <w:rFonts w:ascii="Outfit" w:eastAsia="Arial,Times New Roman" w:hAnsi="Outfit" w:cs="Arial"/>
          <w:sz w:val="20"/>
          <w:szCs w:val="20"/>
        </w:rPr>
        <w:t xml:space="preserve"> </w:t>
      </w:r>
      <w:r w:rsidRPr="00906265">
        <w:rPr>
          <w:rFonts w:ascii="Outfit" w:hAnsi="Outfit" w:cs="Arial"/>
          <w:sz w:val="20"/>
          <w:szCs w:val="20"/>
        </w:rPr>
        <w:t>respectiva</w:t>
      </w:r>
      <w:r w:rsidRPr="00906265">
        <w:rPr>
          <w:rFonts w:ascii="Outfit" w:eastAsia="Arial,Times New Roman" w:hAnsi="Outfit" w:cs="Arial"/>
          <w:sz w:val="20"/>
          <w:szCs w:val="20"/>
        </w:rPr>
        <w:t xml:space="preserve"> </w:t>
      </w:r>
      <w:r w:rsidRPr="00906265">
        <w:rPr>
          <w:rFonts w:ascii="Outfit" w:hAnsi="Outfit" w:cs="Arial"/>
          <w:sz w:val="20"/>
          <w:szCs w:val="20"/>
        </w:rPr>
        <w:t>subcontratación.</w:t>
      </w:r>
    </w:p>
    <w:p w14:paraId="39C8EEE7" w14:textId="77777777" w:rsidR="00211CDD" w:rsidRPr="00906265" w:rsidRDefault="00211CDD" w:rsidP="0084248F">
      <w:pPr>
        <w:jc w:val="both"/>
        <w:rPr>
          <w:rFonts w:ascii="Outfit" w:hAnsi="Outfit" w:cs="Arial"/>
          <w:sz w:val="20"/>
          <w:szCs w:val="20"/>
        </w:rPr>
      </w:pPr>
    </w:p>
    <w:p w14:paraId="6C81F64C" w14:textId="77777777" w:rsidR="00211CDD" w:rsidRPr="00906265" w:rsidRDefault="00211CDD" w:rsidP="0084248F">
      <w:pPr>
        <w:jc w:val="both"/>
        <w:rPr>
          <w:rFonts w:ascii="Outfit" w:eastAsia="Arial,Times New Roman" w:hAnsi="Outfit" w:cs="Arial"/>
          <w:sz w:val="20"/>
          <w:szCs w:val="20"/>
        </w:rPr>
      </w:pPr>
      <w:r w:rsidRPr="00906265">
        <w:rPr>
          <w:rFonts w:ascii="Outfit" w:hAnsi="Outfit" w:cs="Arial"/>
          <w:sz w:val="20"/>
          <w:szCs w:val="20"/>
        </w:rPr>
        <w:t>La</w:t>
      </w:r>
      <w:r w:rsidRPr="00906265">
        <w:rPr>
          <w:rFonts w:ascii="Outfit" w:eastAsia="Arial,Times New Roman" w:hAnsi="Outfit" w:cs="Arial"/>
          <w:sz w:val="20"/>
          <w:szCs w:val="20"/>
        </w:rPr>
        <w:t xml:space="preserve"> </w:t>
      </w:r>
      <w:r w:rsidRPr="00906265">
        <w:rPr>
          <w:rFonts w:ascii="Outfit" w:hAnsi="Outfit" w:cs="Arial"/>
          <w:sz w:val="20"/>
          <w:szCs w:val="20"/>
        </w:rPr>
        <w:t>obligación</w:t>
      </w:r>
      <w:r w:rsidRPr="00906265">
        <w:rPr>
          <w:rFonts w:ascii="Outfit" w:eastAsia="Arial,Times New Roman" w:hAnsi="Outfit" w:cs="Arial"/>
          <w:sz w:val="20"/>
          <w:szCs w:val="20"/>
        </w:rPr>
        <w:t xml:space="preserve"> </w:t>
      </w:r>
      <w:r w:rsidRPr="00906265">
        <w:rPr>
          <w:rFonts w:ascii="Outfit" w:hAnsi="Outfit" w:cs="Arial"/>
          <w:sz w:val="20"/>
          <w:szCs w:val="20"/>
        </w:rPr>
        <w:t>de</w:t>
      </w:r>
      <w:r w:rsidRPr="00906265">
        <w:rPr>
          <w:rFonts w:ascii="Outfit" w:eastAsia="Arial,Times New Roman" w:hAnsi="Outfit" w:cs="Arial"/>
          <w:sz w:val="20"/>
          <w:szCs w:val="20"/>
        </w:rPr>
        <w:t xml:space="preserve"> </w:t>
      </w:r>
      <w:r w:rsidRPr="00906265">
        <w:rPr>
          <w:rFonts w:ascii="Outfit" w:hAnsi="Outfit" w:cs="Arial"/>
          <w:sz w:val="20"/>
          <w:szCs w:val="20"/>
        </w:rPr>
        <w:t>informar</w:t>
      </w:r>
      <w:r w:rsidRPr="00906265">
        <w:rPr>
          <w:rFonts w:ascii="Outfit" w:eastAsia="Arial,Times New Roman" w:hAnsi="Outfit" w:cs="Arial"/>
          <w:sz w:val="20"/>
          <w:szCs w:val="20"/>
        </w:rPr>
        <w:t xml:space="preserve"> </w:t>
      </w:r>
      <w:r w:rsidRPr="00906265">
        <w:rPr>
          <w:rFonts w:ascii="Outfit" w:hAnsi="Outfit" w:cs="Arial"/>
          <w:sz w:val="20"/>
          <w:szCs w:val="20"/>
        </w:rPr>
        <w:t>las</w:t>
      </w:r>
      <w:r w:rsidRPr="00906265">
        <w:rPr>
          <w:rFonts w:ascii="Outfit" w:eastAsia="Arial,Times New Roman" w:hAnsi="Outfit" w:cs="Arial"/>
          <w:sz w:val="20"/>
          <w:szCs w:val="20"/>
        </w:rPr>
        <w:t xml:space="preserve"> </w:t>
      </w:r>
      <w:r w:rsidRPr="00906265">
        <w:rPr>
          <w:rFonts w:ascii="Outfit" w:hAnsi="Outfit" w:cs="Arial"/>
          <w:sz w:val="20"/>
          <w:szCs w:val="20"/>
        </w:rPr>
        <w:t>situaciones</w:t>
      </w:r>
      <w:r w:rsidRPr="00906265">
        <w:rPr>
          <w:rFonts w:ascii="Outfit" w:eastAsia="Arial,Times New Roman" w:hAnsi="Outfit" w:cs="Arial"/>
          <w:sz w:val="20"/>
          <w:szCs w:val="20"/>
        </w:rPr>
        <w:t xml:space="preserve"> </w:t>
      </w:r>
      <w:r w:rsidRPr="00906265">
        <w:rPr>
          <w:rFonts w:ascii="Outfit" w:hAnsi="Outfit" w:cs="Arial"/>
          <w:sz w:val="20"/>
          <w:szCs w:val="20"/>
        </w:rPr>
        <w:t>de</w:t>
      </w:r>
      <w:r w:rsidRPr="00906265">
        <w:rPr>
          <w:rFonts w:ascii="Outfit" w:eastAsia="Arial,Times New Roman" w:hAnsi="Outfit" w:cs="Arial"/>
          <w:sz w:val="20"/>
          <w:szCs w:val="20"/>
        </w:rPr>
        <w:t xml:space="preserve"> </w:t>
      </w:r>
      <w:r w:rsidRPr="00906265">
        <w:rPr>
          <w:rFonts w:ascii="Outfit" w:hAnsi="Outfit" w:cs="Arial"/>
          <w:sz w:val="20"/>
          <w:szCs w:val="20"/>
        </w:rPr>
        <w:t>subcontratación</w:t>
      </w:r>
      <w:r w:rsidRPr="00906265">
        <w:rPr>
          <w:rFonts w:ascii="Outfit" w:eastAsia="Arial,Times New Roman" w:hAnsi="Outfit" w:cs="Arial"/>
          <w:sz w:val="20"/>
          <w:szCs w:val="20"/>
        </w:rPr>
        <w:t xml:space="preserve"> </w:t>
      </w:r>
      <w:r w:rsidRPr="00906265">
        <w:rPr>
          <w:rFonts w:ascii="Outfit" w:hAnsi="Outfit" w:cs="Arial"/>
          <w:sz w:val="20"/>
          <w:szCs w:val="20"/>
        </w:rPr>
        <w:t>estará</w:t>
      </w:r>
      <w:r w:rsidRPr="00906265">
        <w:rPr>
          <w:rFonts w:ascii="Outfit" w:eastAsia="Arial,Times New Roman" w:hAnsi="Outfit" w:cs="Arial"/>
          <w:sz w:val="20"/>
          <w:szCs w:val="20"/>
        </w:rPr>
        <w:t xml:space="preserve"> </w:t>
      </w:r>
      <w:r w:rsidRPr="00906265">
        <w:rPr>
          <w:rFonts w:ascii="Outfit" w:hAnsi="Outfit" w:cs="Arial"/>
          <w:sz w:val="20"/>
          <w:szCs w:val="20"/>
        </w:rPr>
        <w:t>en</w:t>
      </w:r>
      <w:r w:rsidRPr="00906265">
        <w:rPr>
          <w:rFonts w:ascii="Outfit" w:eastAsia="Arial,Times New Roman" w:hAnsi="Outfit" w:cs="Arial"/>
          <w:sz w:val="20"/>
          <w:szCs w:val="20"/>
        </w:rPr>
        <w:t xml:space="preserve"> </w:t>
      </w:r>
      <w:r w:rsidRPr="00906265">
        <w:rPr>
          <w:rFonts w:ascii="Outfit" w:hAnsi="Outfit" w:cs="Arial"/>
          <w:sz w:val="20"/>
          <w:szCs w:val="20"/>
        </w:rPr>
        <w:t>cabeza</w:t>
      </w:r>
      <w:r w:rsidRPr="00906265">
        <w:rPr>
          <w:rFonts w:ascii="Outfit" w:eastAsia="Arial,Times New Roman" w:hAnsi="Outfit" w:cs="Arial"/>
          <w:sz w:val="20"/>
          <w:szCs w:val="20"/>
        </w:rPr>
        <w:t xml:space="preserve"> </w:t>
      </w:r>
      <w:r w:rsidRPr="00906265">
        <w:rPr>
          <w:rFonts w:ascii="Outfit" w:hAnsi="Outfit" w:cs="Arial"/>
          <w:sz w:val="20"/>
          <w:szCs w:val="20"/>
        </w:rPr>
        <w:t>de</w:t>
      </w:r>
      <w:r w:rsidRPr="00906265">
        <w:rPr>
          <w:rFonts w:ascii="Outfit" w:eastAsia="Arial,Times New Roman" w:hAnsi="Outfit" w:cs="Arial"/>
          <w:sz w:val="20"/>
          <w:szCs w:val="20"/>
        </w:rPr>
        <w:t xml:space="preserve"> </w:t>
      </w:r>
      <w:r w:rsidRPr="00906265">
        <w:rPr>
          <w:rFonts w:ascii="Outfit" w:hAnsi="Outfit" w:cs="Arial"/>
          <w:sz w:val="20"/>
          <w:szCs w:val="20"/>
        </w:rPr>
        <w:t>los</w:t>
      </w:r>
      <w:r w:rsidRPr="00906265">
        <w:rPr>
          <w:rFonts w:ascii="Outfit" w:eastAsia="Arial,Times New Roman" w:hAnsi="Outfit" w:cs="Arial"/>
          <w:sz w:val="20"/>
          <w:szCs w:val="20"/>
        </w:rPr>
        <w:t xml:space="preserve"> </w:t>
      </w:r>
      <w:r w:rsidRPr="00906265">
        <w:rPr>
          <w:rFonts w:ascii="Outfit" w:hAnsi="Outfit" w:cs="Arial"/>
          <w:sz w:val="20"/>
          <w:szCs w:val="20"/>
        </w:rPr>
        <w:t>Proponentes</w:t>
      </w:r>
      <w:r w:rsidRPr="00906265">
        <w:rPr>
          <w:rFonts w:ascii="Outfit" w:eastAsia="Arial,Times New Roman" w:hAnsi="Outfit" w:cs="Arial"/>
          <w:sz w:val="20"/>
          <w:szCs w:val="20"/>
        </w:rPr>
        <w:t xml:space="preserve"> </w:t>
      </w:r>
      <w:r w:rsidRPr="00906265">
        <w:rPr>
          <w:rFonts w:ascii="Outfit" w:hAnsi="Outfit" w:cs="Arial"/>
          <w:sz w:val="20"/>
          <w:szCs w:val="20"/>
        </w:rPr>
        <w:t>y</w:t>
      </w:r>
      <w:r w:rsidRPr="00906265">
        <w:rPr>
          <w:rFonts w:ascii="Outfit" w:eastAsia="Arial,Times New Roman" w:hAnsi="Outfit" w:cs="Arial"/>
          <w:sz w:val="20"/>
          <w:szCs w:val="20"/>
        </w:rPr>
        <w:t xml:space="preserve"> </w:t>
      </w:r>
      <w:r w:rsidRPr="00906265">
        <w:rPr>
          <w:rFonts w:ascii="Outfit" w:hAnsi="Outfit" w:cs="Arial"/>
          <w:sz w:val="20"/>
          <w:szCs w:val="20"/>
        </w:rPr>
        <w:t>de ninguna</w:t>
      </w:r>
      <w:r w:rsidRPr="00906265">
        <w:rPr>
          <w:rFonts w:ascii="Outfit" w:eastAsia="Arial,Times New Roman" w:hAnsi="Outfit" w:cs="Arial"/>
          <w:sz w:val="20"/>
          <w:szCs w:val="20"/>
        </w:rPr>
        <w:t xml:space="preserve"> </w:t>
      </w:r>
      <w:r w:rsidRPr="00906265">
        <w:rPr>
          <w:rFonts w:ascii="Outfit" w:hAnsi="Outfit" w:cs="Arial"/>
          <w:sz w:val="20"/>
          <w:szCs w:val="20"/>
        </w:rPr>
        <w:t>manera</w:t>
      </w:r>
      <w:r w:rsidRPr="00906265">
        <w:rPr>
          <w:rFonts w:ascii="Outfit" w:eastAsia="Arial,Times New Roman" w:hAnsi="Outfit" w:cs="Arial"/>
          <w:sz w:val="20"/>
          <w:szCs w:val="20"/>
        </w:rPr>
        <w:t xml:space="preserve"> </w:t>
      </w:r>
      <w:r w:rsidRPr="00906265">
        <w:rPr>
          <w:rFonts w:ascii="Outfit" w:hAnsi="Outfit" w:cs="Arial"/>
          <w:sz w:val="20"/>
          <w:szCs w:val="20"/>
        </w:rPr>
        <w:t>dicha</w:t>
      </w:r>
      <w:r w:rsidRPr="00906265">
        <w:rPr>
          <w:rFonts w:ascii="Outfit" w:eastAsia="Arial,Times New Roman" w:hAnsi="Outfit" w:cs="Arial"/>
          <w:sz w:val="20"/>
          <w:szCs w:val="20"/>
        </w:rPr>
        <w:t xml:space="preserve"> </w:t>
      </w:r>
      <w:r w:rsidRPr="00906265">
        <w:rPr>
          <w:rFonts w:ascii="Outfit" w:hAnsi="Outfit" w:cs="Arial"/>
          <w:sz w:val="20"/>
          <w:szCs w:val="20"/>
        </w:rPr>
        <w:t>obligación</w:t>
      </w:r>
      <w:r w:rsidRPr="00906265">
        <w:rPr>
          <w:rFonts w:ascii="Outfit" w:eastAsia="Arial,Times New Roman" w:hAnsi="Outfit" w:cs="Arial"/>
          <w:sz w:val="20"/>
          <w:szCs w:val="20"/>
        </w:rPr>
        <w:t xml:space="preserve"> </w:t>
      </w:r>
      <w:r w:rsidRPr="00906265">
        <w:rPr>
          <w:rFonts w:ascii="Outfit" w:hAnsi="Outfit" w:cs="Arial"/>
          <w:sz w:val="20"/>
          <w:szCs w:val="20"/>
        </w:rPr>
        <w:t>será</w:t>
      </w:r>
      <w:r w:rsidRPr="00906265">
        <w:rPr>
          <w:rFonts w:ascii="Outfit" w:eastAsia="Arial,Times New Roman" w:hAnsi="Outfit" w:cs="Arial"/>
          <w:sz w:val="20"/>
          <w:szCs w:val="20"/>
        </w:rPr>
        <w:t xml:space="preserve"> </w:t>
      </w:r>
      <w:r w:rsidRPr="00906265">
        <w:rPr>
          <w:rFonts w:ascii="Outfit" w:hAnsi="Outfit" w:cs="Arial"/>
          <w:sz w:val="20"/>
          <w:szCs w:val="20"/>
        </w:rPr>
        <w:t>del Municipio. En</w:t>
      </w:r>
      <w:r w:rsidRPr="00906265">
        <w:rPr>
          <w:rFonts w:ascii="Outfit" w:eastAsia="Arial,Times New Roman" w:hAnsi="Outfit" w:cs="Arial"/>
          <w:sz w:val="20"/>
          <w:szCs w:val="20"/>
        </w:rPr>
        <w:t xml:space="preserve"> </w:t>
      </w:r>
      <w:r w:rsidRPr="00906265">
        <w:rPr>
          <w:rFonts w:ascii="Outfit" w:hAnsi="Outfit" w:cs="Arial"/>
          <w:sz w:val="20"/>
          <w:szCs w:val="20"/>
        </w:rPr>
        <w:t>aquellos</w:t>
      </w:r>
      <w:r w:rsidRPr="00906265">
        <w:rPr>
          <w:rFonts w:ascii="Outfit" w:eastAsia="Arial,Times New Roman" w:hAnsi="Outfit" w:cs="Arial"/>
          <w:sz w:val="20"/>
          <w:szCs w:val="20"/>
        </w:rPr>
        <w:t xml:space="preserve"> </w:t>
      </w:r>
      <w:r w:rsidRPr="00906265">
        <w:rPr>
          <w:rFonts w:ascii="Outfit" w:hAnsi="Outfit" w:cs="Arial"/>
          <w:sz w:val="20"/>
          <w:szCs w:val="20"/>
        </w:rPr>
        <w:t>casos</w:t>
      </w:r>
      <w:r w:rsidRPr="00906265">
        <w:rPr>
          <w:rFonts w:ascii="Outfit" w:eastAsia="Arial,Times New Roman" w:hAnsi="Outfit" w:cs="Arial"/>
          <w:sz w:val="20"/>
          <w:szCs w:val="20"/>
        </w:rPr>
        <w:t xml:space="preserve"> </w:t>
      </w:r>
      <w:r w:rsidRPr="00906265">
        <w:rPr>
          <w:rFonts w:ascii="Outfit" w:hAnsi="Outfit" w:cs="Arial"/>
          <w:sz w:val="20"/>
          <w:szCs w:val="20"/>
        </w:rPr>
        <w:t>en</w:t>
      </w:r>
      <w:r w:rsidRPr="00906265">
        <w:rPr>
          <w:rFonts w:ascii="Outfit" w:eastAsia="Arial,Times New Roman" w:hAnsi="Outfit" w:cs="Arial"/>
          <w:sz w:val="20"/>
          <w:szCs w:val="20"/>
        </w:rPr>
        <w:t xml:space="preserve"> </w:t>
      </w:r>
      <w:r w:rsidRPr="00906265">
        <w:rPr>
          <w:rFonts w:ascii="Outfit" w:hAnsi="Outfit" w:cs="Arial"/>
          <w:sz w:val="20"/>
          <w:szCs w:val="20"/>
        </w:rPr>
        <w:t>los</w:t>
      </w:r>
      <w:r w:rsidRPr="00906265">
        <w:rPr>
          <w:rFonts w:ascii="Outfit" w:eastAsia="Arial,Times New Roman" w:hAnsi="Outfit" w:cs="Arial"/>
          <w:sz w:val="20"/>
          <w:szCs w:val="20"/>
        </w:rPr>
        <w:t xml:space="preserve"> </w:t>
      </w:r>
      <w:r w:rsidRPr="00906265">
        <w:rPr>
          <w:rFonts w:ascii="Outfit" w:hAnsi="Outfit" w:cs="Arial"/>
          <w:sz w:val="20"/>
          <w:szCs w:val="20"/>
        </w:rPr>
        <w:t>que</w:t>
      </w:r>
      <w:r w:rsidRPr="00906265">
        <w:rPr>
          <w:rFonts w:ascii="Outfit" w:eastAsia="Arial,Times New Roman" w:hAnsi="Outfit" w:cs="Arial"/>
          <w:sz w:val="20"/>
          <w:szCs w:val="20"/>
        </w:rPr>
        <w:t xml:space="preserve"> </w:t>
      </w:r>
      <w:r w:rsidRPr="00906265">
        <w:rPr>
          <w:rFonts w:ascii="Outfit" w:hAnsi="Outfit" w:cs="Arial"/>
          <w:sz w:val="20"/>
          <w:szCs w:val="20"/>
        </w:rPr>
        <w:t>el</w:t>
      </w:r>
      <w:r w:rsidRPr="00906265">
        <w:rPr>
          <w:rFonts w:ascii="Outfit" w:eastAsia="Arial,Times New Roman" w:hAnsi="Outfit" w:cs="Arial"/>
          <w:sz w:val="20"/>
          <w:szCs w:val="20"/>
        </w:rPr>
        <w:t xml:space="preserve"> </w:t>
      </w:r>
      <w:r w:rsidRPr="00906265">
        <w:rPr>
          <w:rFonts w:ascii="Outfit" w:hAnsi="Outfit" w:cs="Arial"/>
          <w:sz w:val="20"/>
          <w:szCs w:val="20"/>
        </w:rPr>
        <w:t>Proponente</w:t>
      </w:r>
      <w:r w:rsidRPr="00906265">
        <w:rPr>
          <w:rFonts w:ascii="Outfit" w:eastAsia="Arial,Times New Roman" w:hAnsi="Outfit" w:cs="Arial"/>
          <w:sz w:val="20"/>
          <w:szCs w:val="20"/>
        </w:rPr>
        <w:t xml:space="preserve"> </w:t>
      </w:r>
      <w:r w:rsidRPr="00906265">
        <w:rPr>
          <w:rFonts w:ascii="Outfit" w:hAnsi="Outfit" w:cs="Arial"/>
          <w:sz w:val="20"/>
          <w:szCs w:val="20"/>
        </w:rPr>
        <w:t>no</w:t>
      </w:r>
      <w:r w:rsidRPr="00906265">
        <w:rPr>
          <w:rFonts w:ascii="Outfit" w:eastAsia="Arial,Times New Roman" w:hAnsi="Outfit" w:cs="Arial"/>
          <w:sz w:val="20"/>
          <w:szCs w:val="20"/>
        </w:rPr>
        <w:t xml:space="preserve"> </w:t>
      </w:r>
      <w:r w:rsidRPr="00906265">
        <w:rPr>
          <w:rFonts w:ascii="Outfit" w:hAnsi="Outfit" w:cs="Arial"/>
          <w:sz w:val="20"/>
          <w:szCs w:val="20"/>
        </w:rPr>
        <w:lastRenderedPageBreak/>
        <w:t>advierta</w:t>
      </w:r>
      <w:r w:rsidRPr="00906265">
        <w:rPr>
          <w:rFonts w:ascii="Outfit" w:eastAsia="Arial,Times New Roman" w:hAnsi="Outfit" w:cs="Arial"/>
          <w:sz w:val="20"/>
          <w:szCs w:val="20"/>
        </w:rPr>
        <w:t xml:space="preserve"> </w:t>
      </w:r>
      <w:r w:rsidRPr="00906265">
        <w:rPr>
          <w:rFonts w:ascii="Outfit" w:hAnsi="Outfit" w:cs="Arial"/>
          <w:sz w:val="20"/>
          <w:szCs w:val="20"/>
        </w:rPr>
        <w:t>tal</w:t>
      </w:r>
      <w:r w:rsidRPr="00906265">
        <w:rPr>
          <w:rFonts w:ascii="Outfit" w:eastAsia="Arial,Times New Roman" w:hAnsi="Outfit" w:cs="Arial"/>
          <w:sz w:val="20"/>
          <w:szCs w:val="20"/>
        </w:rPr>
        <w:t xml:space="preserve"> </w:t>
      </w:r>
      <w:r w:rsidRPr="00906265">
        <w:rPr>
          <w:rFonts w:ascii="Outfit" w:hAnsi="Outfit" w:cs="Arial"/>
          <w:sz w:val="20"/>
          <w:szCs w:val="20"/>
        </w:rPr>
        <w:t>situación,</w:t>
      </w:r>
      <w:r w:rsidRPr="00906265">
        <w:rPr>
          <w:rFonts w:ascii="Outfit" w:eastAsia="Arial,Times New Roman" w:hAnsi="Outfit" w:cs="Arial"/>
          <w:sz w:val="20"/>
          <w:szCs w:val="20"/>
        </w:rPr>
        <w:t xml:space="preserve"> el Municipio </w:t>
      </w:r>
      <w:r w:rsidRPr="00906265">
        <w:rPr>
          <w:rFonts w:ascii="Outfit" w:hAnsi="Outfit" w:cs="Arial"/>
          <w:sz w:val="20"/>
          <w:szCs w:val="20"/>
        </w:rPr>
        <w:t>no</w:t>
      </w:r>
      <w:r w:rsidRPr="00906265">
        <w:rPr>
          <w:rFonts w:ascii="Outfit" w:eastAsia="Arial,Times New Roman" w:hAnsi="Outfit" w:cs="Arial"/>
          <w:sz w:val="20"/>
          <w:szCs w:val="20"/>
        </w:rPr>
        <w:t xml:space="preserve"> </w:t>
      </w:r>
      <w:r w:rsidRPr="00906265">
        <w:rPr>
          <w:rFonts w:ascii="Outfit" w:hAnsi="Outfit" w:cs="Arial"/>
          <w:sz w:val="20"/>
          <w:szCs w:val="20"/>
        </w:rPr>
        <w:t>tendrá</w:t>
      </w:r>
      <w:r w:rsidRPr="00906265">
        <w:rPr>
          <w:rFonts w:ascii="Outfit" w:eastAsia="Arial,Times New Roman" w:hAnsi="Outfit" w:cs="Arial"/>
          <w:sz w:val="20"/>
          <w:szCs w:val="20"/>
        </w:rPr>
        <w:t xml:space="preserve"> </w:t>
      </w:r>
      <w:r w:rsidRPr="00906265">
        <w:rPr>
          <w:rFonts w:ascii="Outfit" w:hAnsi="Outfit" w:cs="Arial"/>
          <w:sz w:val="20"/>
          <w:szCs w:val="20"/>
        </w:rPr>
        <w:t>responsabilidad</w:t>
      </w:r>
      <w:r w:rsidRPr="00906265">
        <w:rPr>
          <w:rFonts w:ascii="Outfit" w:eastAsia="Arial,Times New Roman" w:hAnsi="Outfit" w:cs="Arial"/>
          <w:sz w:val="20"/>
          <w:szCs w:val="20"/>
        </w:rPr>
        <w:t xml:space="preserve"> </w:t>
      </w:r>
      <w:r w:rsidRPr="00906265">
        <w:rPr>
          <w:rFonts w:ascii="Outfit" w:hAnsi="Outfit" w:cs="Arial"/>
          <w:sz w:val="20"/>
          <w:szCs w:val="20"/>
        </w:rPr>
        <w:t>alguna</w:t>
      </w:r>
      <w:r w:rsidRPr="00906265">
        <w:rPr>
          <w:rFonts w:ascii="Outfit" w:eastAsia="Arial,Times New Roman" w:hAnsi="Outfit" w:cs="Arial"/>
          <w:sz w:val="20"/>
          <w:szCs w:val="20"/>
        </w:rPr>
        <w:t xml:space="preserve"> </w:t>
      </w:r>
      <w:r w:rsidRPr="00906265">
        <w:rPr>
          <w:rFonts w:ascii="Outfit" w:hAnsi="Outfit" w:cs="Arial"/>
          <w:sz w:val="20"/>
          <w:szCs w:val="20"/>
        </w:rPr>
        <w:t>por</w:t>
      </w:r>
      <w:r w:rsidRPr="00906265">
        <w:rPr>
          <w:rFonts w:ascii="Outfit" w:eastAsia="Arial,Times New Roman" w:hAnsi="Outfit" w:cs="Arial"/>
          <w:sz w:val="20"/>
          <w:szCs w:val="20"/>
        </w:rPr>
        <w:t xml:space="preserve"> </w:t>
      </w:r>
      <w:r w:rsidRPr="00906265">
        <w:rPr>
          <w:rFonts w:ascii="Outfit" w:hAnsi="Outfit" w:cs="Arial"/>
          <w:sz w:val="20"/>
          <w:szCs w:val="20"/>
        </w:rPr>
        <w:t>cuanto</w:t>
      </w:r>
      <w:r w:rsidRPr="00906265">
        <w:rPr>
          <w:rFonts w:ascii="Outfit" w:eastAsia="Arial,Times New Roman" w:hAnsi="Outfit" w:cs="Arial"/>
          <w:sz w:val="20"/>
          <w:szCs w:val="20"/>
        </w:rPr>
        <w:t xml:space="preserve"> </w:t>
      </w:r>
      <w:r w:rsidRPr="00906265">
        <w:rPr>
          <w:rFonts w:ascii="Outfit" w:hAnsi="Outfit" w:cs="Arial"/>
          <w:sz w:val="20"/>
          <w:szCs w:val="20"/>
        </w:rPr>
        <w:t>no</w:t>
      </w:r>
      <w:r w:rsidRPr="00906265">
        <w:rPr>
          <w:rFonts w:ascii="Outfit" w:eastAsia="Arial,Times New Roman" w:hAnsi="Outfit" w:cs="Arial"/>
          <w:sz w:val="20"/>
          <w:szCs w:val="20"/>
        </w:rPr>
        <w:t xml:space="preserve"> </w:t>
      </w:r>
      <w:r w:rsidRPr="00906265">
        <w:rPr>
          <w:rFonts w:ascii="Outfit" w:hAnsi="Outfit" w:cs="Arial"/>
          <w:sz w:val="20"/>
          <w:szCs w:val="20"/>
        </w:rPr>
        <w:t>fue</w:t>
      </w:r>
      <w:r w:rsidRPr="00906265">
        <w:rPr>
          <w:rFonts w:ascii="Outfit" w:eastAsia="Arial,Times New Roman" w:hAnsi="Outfit" w:cs="Arial"/>
          <w:sz w:val="20"/>
          <w:szCs w:val="20"/>
        </w:rPr>
        <w:t xml:space="preserve"> </w:t>
      </w:r>
      <w:r w:rsidRPr="00906265">
        <w:rPr>
          <w:rFonts w:ascii="Outfit" w:hAnsi="Outfit" w:cs="Arial"/>
          <w:sz w:val="20"/>
          <w:szCs w:val="20"/>
        </w:rPr>
        <w:t>advertida. En</w:t>
      </w:r>
      <w:r w:rsidRPr="00906265">
        <w:rPr>
          <w:rFonts w:ascii="Outfit" w:eastAsia="Arial,Times New Roman" w:hAnsi="Outfit" w:cs="Arial"/>
          <w:sz w:val="20"/>
          <w:szCs w:val="20"/>
        </w:rPr>
        <w:t xml:space="preserve"> </w:t>
      </w:r>
      <w:r w:rsidRPr="00906265">
        <w:rPr>
          <w:rFonts w:ascii="Outfit" w:hAnsi="Outfit" w:cs="Arial"/>
          <w:sz w:val="20"/>
          <w:szCs w:val="20"/>
        </w:rPr>
        <w:t>ese</w:t>
      </w:r>
      <w:r w:rsidRPr="00906265">
        <w:rPr>
          <w:rFonts w:ascii="Outfit" w:eastAsia="Arial,Times New Roman" w:hAnsi="Outfit" w:cs="Arial"/>
          <w:sz w:val="20"/>
          <w:szCs w:val="20"/>
        </w:rPr>
        <w:t xml:space="preserve"> </w:t>
      </w:r>
      <w:r w:rsidRPr="00906265">
        <w:rPr>
          <w:rFonts w:ascii="Outfit" w:hAnsi="Outfit" w:cs="Arial"/>
          <w:sz w:val="20"/>
          <w:szCs w:val="20"/>
        </w:rPr>
        <w:t>caso,</w:t>
      </w:r>
      <w:r w:rsidRPr="00906265">
        <w:rPr>
          <w:rFonts w:ascii="Outfit" w:eastAsia="Arial,Times New Roman" w:hAnsi="Outfit" w:cs="Arial"/>
          <w:sz w:val="20"/>
          <w:szCs w:val="20"/>
        </w:rPr>
        <w:t xml:space="preserve"> </w:t>
      </w:r>
      <w:r w:rsidRPr="00906265">
        <w:rPr>
          <w:rFonts w:ascii="Outfit" w:hAnsi="Outfit" w:cs="Arial"/>
          <w:sz w:val="20"/>
          <w:szCs w:val="20"/>
        </w:rPr>
        <w:t>el</w:t>
      </w:r>
      <w:r w:rsidRPr="00906265">
        <w:rPr>
          <w:rFonts w:ascii="Outfit" w:eastAsia="Arial,Times New Roman" w:hAnsi="Outfit" w:cs="Arial"/>
          <w:sz w:val="20"/>
          <w:szCs w:val="20"/>
        </w:rPr>
        <w:t xml:space="preserve"> </w:t>
      </w:r>
      <w:r w:rsidRPr="00906265">
        <w:rPr>
          <w:rFonts w:ascii="Outfit" w:hAnsi="Outfit" w:cs="Arial"/>
          <w:sz w:val="20"/>
          <w:szCs w:val="20"/>
        </w:rPr>
        <w:t>contrato</w:t>
      </w:r>
      <w:r w:rsidRPr="00906265">
        <w:rPr>
          <w:rFonts w:ascii="Outfit" w:eastAsia="Arial,Times New Roman" w:hAnsi="Outfit" w:cs="Arial"/>
          <w:sz w:val="20"/>
          <w:szCs w:val="20"/>
        </w:rPr>
        <w:t xml:space="preserve"> </w:t>
      </w:r>
      <w:r w:rsidRPr="00906265">
        <w:rPr>
          <w:rFonts w:ascii="Outfit" w:hAnsi="Outfit" w:cs="Arial"/>
          <w:sz w:val="20"/>
          <w:szCs w:val="20"/>
        </w:rPr>
        <w:t>se</w:t>
      </w:r>
      <w:r w:rsidRPr="00906265">
        <w:rPr>
          <w:rFonts w:ascii="Outfit" w:eastAsia="Arial,Times New Roman" w:hAnsi="Outfit" w:cs="Arial"/>
          <w:sz w:val="20"/>
          <w:szCs w:val="20"/>
        </w:rPr>
        <w:t xml:space="preserve"> </w:t>
      </w:r>
      <w:r w:rsidRPr="00906265">
        <w:rPr>
          <w:rFonts w:ascii="Outfit" w:hAnsi="Outfit" w:cs="Arial"/>
          <w:sz w:val="20"/>
          <w:szCs w:val="20"/>
        </w:rPr>
        <w:t>contabilizará</w:t>
      </w:r>
      <w:r w:rsidRPr="00906265">
        <w:rPr>
          <w:rFonts w:ascii="Outfit" w:eastAsia="Arial,Times New Roman" w:hAnsi="Outfit" w:cs="Arial"/>
          <w:sz w:val="20"/>
          <w:szCs w:val="20"/>
        </w:rPr>
        <w:t xml:space="preserve"> </w:t>
      </w:r>
      <w:r w:rsidRPr="00906265">
        <w:rPr>
          <w:rFonts w:ascii="Outfit" w:hAnsi="Outfit" w:cs="Arial"/>
          <w:sz w:val="20"/>
          <w:szCs w:val="20"/>
        </w:rPr>
        <w:t>como un</w:t>
      </w:r>
      <w:r w:rsidRPr="00906265">
        <w:rPr>
          <w:rFonts w:ascii="Outfit" w:eastAsia="Arial,Times New Roman" w:hAnsi="Outfit" w:cs="Arial"/>
          <w:sz w:val="20"/>
          <w:szCs w:val="20"/>
        </w:rPr>
        <w:t xml:space="preserve"> </w:t>
      </w:r>
      <w:r w:rsidRPr="00906265">
        <w:rPr>
          <w:rFonts w:ascii="Outfit" w:hAnsi="Outfit" w:cs="Arial"/>
          <w:sz w:val="20"/>
          <w:szCs w:val="20"/>
        </w:rPr>
        <w:t>todo</w:t>
      </w:r>
      <w:r w:rsidRPr="00906265">
        <w:rPr>
          <w:rFonts w:ascii="Outfit" w:eastAsia="Arial,Times New Roman" w:hAnsi="Outfit" w:cs="Arial"/>
          <w:sz w:val="20"/>
          <w:szCs w:val="20"/>
        </w:rPr>
        <w:t xml:space="preserve"> </w:t>
      </w:r>
      <w:r w:rsidRPr="00906265">
        <w:rPr>
          <w:rFonts w:ascii="Outfit" w:hAnsi="Outfit" w:cs="Arial"/>
          <w:sz w:val="20"/>
          <w:szCs w:val="20"/>
        </w:rPr>
        <w:t>y</w:t>
      </w:r>
      <w:r w:rsidRPr="00906265">
        <w:rPr>
          <w:rFonts w:ascii="Outfit" w:eastAsia="Arial,Times New Roman" w:hAnsi="Outfit" w:cs="Arial"/>
          <w:sz w:val="20"/>
          <w:szCs w:val="20"/>
        </w:rPr>
        <w:t xml:space="preserve"> </w:t>
      </w:r>
      <w:r w:rsidRPr="00906265">
        <w:rPr>
          <w:rFonts w:ascii="Outfit" w:hAnsi="Outfit" w:cs="Arial"/>
          <w:sz w:val="20"/>
          <w:szCs w:val="20"/>
        </w:rPr>
        <w:t>no</w:t>
      </w:r>
      <w:r w:rsidRPr="00906265">
        <w:rPr>
          <w:rFonts w:ascii="Outfit" w:eastAsia="Arial,Times New Roman" w:hAnsi="Outfit" w:cs="Arial"/>
          <w:sz w:val="20"/>
          <w:szCs w:val="20"/>
        </w:rPr>
        <w:t xml:space="preserve"> </w:t>
      </w:r>
      <w:r w:rsidRPr="00906265">
        <w:rPr>
          <w:rFonts w:ascii="Outfit" w:hAnsi="Outfit" w:cs="Arial"/>
          <w:sz w:val="20"/>
          <w:szCs w:val="20"/>
        </w:rPr>
        <w:t>se</w:t>
      </w:r>
      <w:r w:rsidRPr="00906265">
        <w:rPr>
          <w:rFonts w:ascii="Outfit" w:eastAsia="Arial,Times New Roman" w:hAnsi="Outfit" w:cs="Arial"/>
          <w:sz w:val="20"/>
          <w:szCs w:val="20"/>
        </w:rPr>
        <w:t xml:space="preserve"> </w:t>
      </w:r>
      <w:r w:rsidRPr="00906265">
        <w:rPr>
          <w:rFonts w:ascii="Outfit" w:hAnsi="Outfit" w:cs="Arial"/>
          <w:sz w:val="20"/>
          <w:szCs w:val="20"/>
        </w:rPr>
        <w:t>tendrá</w:t>
      </w:r>
      <w:r w:rsidRPr="00906265">
        <w:rPr>
          <w:rFonts w:ascii="Outfit" w:eastAsia="Arial,Times New Roman" w:hAnsi="Outfit" w:cs="Arial"/>
          <w:sz w:val="20"/>
          <w:szCs w:val="20"/>
        </w:rPr>
        <w:t xml:space="preserve"> </w:t>
      </w:r>
      <w:r w:rsidRPr="00906265">
        <w:rPr>
          <w:rFonts w:ascii="Outfit" w:hAnsi="Outfit" w:cs="Arial"/>
          <w:sz w:val="20"/>
          <w:szCs w:val="20"/>
        </w:rPr>
        <w:t>en</w:t>
      </w:r>
      <w:r w:rsidRPr="00906265">
        <w:rPr>
          <w:rFonts w:ascii="Outfit" w:eastAsia="Arial,Times New Roman" w:hAnsi="Outfit" w:cs="Arial"/>
          <w:sz w:val="20"/>
          <w:szCs w:val="20"/>
        </w:rPr>
        <w:t xml:space="preserve"> </w:t>
      </w:r>
      <w:r w:rsidRPr="00906265">
        <w:rPr>
          <w:rFonts w:ascii="Outfit" w:hAnsi="Outfit" w:cs="Arial"/>
          <w:sz w:val="20"/>
          <w:szCs w:val="20"/>
        </w:rPr>
        <w:t>cuenta</w:t>
      </w:r>
      <w:r w:rsidRPr="00906265">
        <w:rPr>
          <w:rFonts w:ascii="Outfit" w:eastAsia="Arial,Times New Roman" w:hAnsi="Outfit" w:cs="Arial"/>
          <w:sz w:val="20"/>
          <w:szCs w:val="20"/>
        </w:rPr>
        <w:t xml:space="preserve"> </w:t>
      </w:r>
      <w:r w:rsidRPr="00906265">
        <w:rPr>
          <w:rFonts w:ascii="Outfit" w:hAnsi="Outfit" w:cs="Arial"/>
          <w:sz w:val="20"/>
          <w:szCs w:val="20"/>
        </w:rPr>
        <w:t>lo</w:t>
      </w:r>
      <w:r w:rsidRPr="00906265">
        <w:rPr>
          <w:rFonts w:ascii="Outfit" w:eastAsia="Arial,Times New Roman" w:hAnsi="Outfit" w:cs="Arial"/>
          <w:sz w:val="20"/>
          <w:szCs w:val="20"/>
        </w:rPr>
        <w:t xml:space="preserve"> </w:t>
      </w:r>
      <w:r w:rsidRPr="00906265">
        <w:rPr>
          <w:rFonts w:ascii="Outfit" w:hAnsi="Outfit" w:cs="Arial"/>
          <w:sz w:val="20"/>
          <w:szCs w:val="20"/>
        </w:rPr>
        <w:t>relacionado</w:t>
      </w:r>
      <w:r w:rsidRPr="00906265">
        <w:rPr>
          <w:rFonts w:ascii="Outfit" w:eastAsia="Arial,Times New Roman" w:hAnsi="Outfit" w:cs="Arial"/>
          <w:sz w:val="20"/>
          <w:szCs w:val="20"/>
        </w:rPr>
        <w:t xml:space="preserve"> </w:t>
      </w:r>
      <w:r w:rsidRPr="00906265">
        <w:rPr>
          <w:rFonts w:ascii="Outfit" w:hAnsi="Outfit" w:cs="Arial"/>
          <w:sz w:val="20"/>
          <w:szCs w:val="20"/>
        </w:rPr>
        <w:t>con</w:t>
      </w:r>
      <w:r w:rsidRPr="00906265">
        <w:rPr>
          <w:rFonts w:ascii="Outfit" w:eastAsia="Arial,Times New Roman" w:hAnsi="Outfit" w:cs="Arial"/>
          <w:sz w:val="20"/>
          <w:szCs w:val="20"/>
        </w:rPr>
        <w:t xml:space="preserve"> </w:t>
      </w:r>
      <w:r w:rsidRPr="00906265">
        <w:rPr>
          <w:rFonts w:ascii="Outfit" w:hAnsi="Outfit" w:cs="Arial"/>
          <w:sz w:val="20"/>
          <w:szCs w:val="20"/>
        </w:rPr>
        <w:t>la</w:t>
      </w:r>
      <w:r w:rsidRPr="00906265">
        <w:rPr>
          <w:rFonts w:ascii="Outfit" w:eastAsia="Arial,Times New Roman" w:hAnsi="Outfit" w:cs="Arial"/>
          <w:sz w:val="20"/>
          <w:szCs w:val="20"/>
        </w:rPr>
        <w:t xml:space="preserve"> </w:t>
      </w:r>
      <w:r w:rsidRPr="00906265">
        <w:rPr>
          <w:rFonts w:ascii="Outfit" w:hAnsi="Outfit" w:cs="Arial"/>
          <w:sz w:val="20"/>
          <w:szCs w:val="20"/>
        </w:rPr>
        <w:t>subcontratación.</w:t>
      </w:r>
    </w:p>
    <w:p w14:paraId="50D2AE68" w14:textId="77777777" w:rsidR="00211CDD" w:rsidRPr="00906265" w:rsidRDefault="00211CDD" w:rsidP="0084248F">
      <w:pPr>
        <w:pStyle w:val="Sinespaciado"/>
        <w:jc w:val="both"/>
        <w:rPr>
          <w:rFonts w:ascii="Outfit" w:hAnsi="Outfit" w:cs="Arial"/>
          <w:sz w:val="20"/>
          <w:szCs w:val="20"/>
          <w:lang w:val="es-CO"/>
        </w:rPr>
      </w:pPr>
    </w:p>
    <w:bookmarkEnd w:id="41"/>
    <w:p w14:paraId="67D8CCDB" w14:textId="77777777" w:rsidR="00844931" w:rsidRPr="00906265" w:rsidRDefault="00844931" w:rsidP="0084248F">
      <w:pPr>
        <w:shd w:val="clear" w:color="auto" w:fill="FFFFFF"/>
        <w:jc w:val="both"/>
        <w:rPr>
          <w:rFonts w:ascii="Outfit" w:hAnsi="Outfit" w:cs="Arial"/>
          <w:b/>
          <w:bCs/>
          <w:sz w:val="20"/>
          <w:szCs w:val="20"/>
          <w:lang w:val="es-AR"/>
        </w:rPr>
      </w:pPr>
      <w:r w:rsidRPr="00906265">
        <w:rPr>
          <w:rFonts w:ascii="Outfit" w:hAnsi="Outfit" w:cs="Arial"/>
          <w:b/>
          <w:bCs/>
          <w:sz w:val="20"/>
          <w:szCs w:val="20"/>
          <w:lang w:val="es-AR"/>
        </w:rPr>
        <w:t xml:space="preserve">PERSONAS NATURALES O JURÍDICAS EXTRANJERAS SIN DOMICILIO O SUCURSAL EN COLOMBIA </w:t>
      </w:r>
    </w:p>
    <w:p w14:paraId="0337EB5E" w14:textId="77777777" w:rsidR="00844931" w:rsidRPr="00906265" w:rsidRDefault="00844931" w:rsidP="0084248F">
      <w:pPr>
        <w:shd w:val="clear" w:color="auto" w:fill="FFFFFF"/>
        <w:jc w:val="both"/>
        <w:rPr>
          <w:rFonts w:ascii="Outfit" w:hAnsi="Outfit" w:cs="Arial"/>
          <w:b/>
          <w:bCs/>
          <w:sz w:val="20"/>
          <w:szCs w:val="20"/>
          <w:lang w:val="es-AR"/>
        </w:rPr>
      </w:pPr>
    </w:p>
    <w:p w14:paraId="134D27A7" w14:textId="77777777" w:rsidR="00844931" w:rsidRPr="00906265" w:rsidRDefault="00844931" w:rsidP="0084248F">
      <w:pPr>
        <w:shd w:val="clear" w:color="auto" w:fill="FFFFFF"/>
        <w:jc w:val="both"/>
        <w:rPr>
          <w:rFonts w:ascii="Outfit" w:hAnsi="Outfit" w:cs="Arial"/>
          <w:sz w:val="20"/>
          <w:szCs w:val="20"/>
          <w:lang w:val="es-AR"/>
        </w:rPr>
      </w:pPr>
      <w:r w:rsidRPr="00906265">
        <w:rPr>
          <w:rFonts w:ascii="Outfit" w:hAnsi="Outfit" w:cs="Arial"/>
          <w:sz w:val="20"/>
          <w:szCs w:val="20"/>
          <w:lang w:val="es-AR"/>
        </w:rPr>
        <w:t>Para efectos de acreditación de experiencia, el proponente Personas Natural o Jurídica Extranjera Sin Domicilio o Sucursal En Colombia, mediante los documentos estipulados como válidos para cada tipo de contrato, deberá acreditar los siguientes datos de la misma: • Entidad Contratante • Objeto del contrato. • Valor del contrato ejecutado • Nombre y firma de la persona que expide la certificación. • Si los contratos fueron ejecutados bajo la modalidad de consorcio o unión temporal, deberá informar el porcentaje de participación. • Las actividades ejecutadas en el desarrollo del contrato. • Códigos del “Clasificador de los Bienes, Obras y Servicios de las Naciones Unidas - UNSPSC”.</w:t>
      </w:r>
    </w:p>
    <w:p w14:paraId="11F6F57C" w14:textId="77777777" w:rsidR="00844931" w:rsidRPr="00906265" w:rsidRDefault="00844931" w:rsidP="0084248F">
      <w:pPr>
        <w:shd w:val="clear" w:color="auto" w:fill="FFFFFF"/>
        <w:jc w:val="both"/>
        <w:rPr>
          <w:rFonts w:ascii="Outfit" w:hAnsi="Outfit" w:cs="Arial"/>
          <w:sz w:val="20"/>
          <w:szCs w:val="20"/>
          <w:lang w:val="es-AR"/>
        </w:rPr>
      </w:pPr>
    </w:p>
    <w:p w14:paraId="4A3448EC" w14:textId="77777777" w:rsidR="00844931" w:rsidRPr="00906265" w:rsidRDefault="00844931" w:rsidP="0084248F">
      <w:pPr>
        <w:shd w:val="clear" w:color="auto" w:fill="FFFFFF"/>
        <w:jc w:val="both"/>
        <w:rPr>
          <w:rFonts w:ascii="Outfit" w:eastAsia="Times New Roman" w:hAnsi="Outfit" w:cs="Arial"/>
          <w:sz w:val="20"/>
          <w:szCs w:val="20"/>
          <w:lang w:val="es-AR" w:eastAsia="es-ES"/>
        </w:rPr>
      </w:pPr>
      <w:r w:rsidRPr="00906265">
        <w:rPr>
          <w:rFonts w:ascii="Outfit" w:eastAsia="Times New Roman" w:hAnsi="Outfit" w:cs="Arial"/>
          <w:sz w:val="20"/>
          <w:szCs w:val="20"/>
          <w:lang w:val="es-AR" w:eastAsia="es-ES"/>
        </w:rPr>
        <w:t xml:space="preserve">Si los contratos aportados para verificar la experiencia fueron ejecutados bajo la modalidad de consorcio o unión temporal u otra forma asociativa, el valor facturado que debe informar el proponente extranjero será el correspondiente al porcentaje de participación que hubiere tenido en los mismos a la empresa sucursal, se le tendrá en cuenta la experiencia de la matriz y viceversa. </w:t>
      </w:r>
    </w:p>
    <w:p w14:paraId="52DE6C63" w14:textId="77777777" w:rsidR="00844931" w:rsidRPr="00906265" w:rsidRDefault="00844931" w:rsidP="0084248F">
      <w:pPr>
        <w:shd w:val="clear" w:color="auto" w:fill="FFFFFF"/>
        <w:jc w:val="both"/>
        <w:rPr>
          <w:rFonts w:ascii="Outfit" w:eastAsia="Times New Roman" w:hAnsi="Outfit" w:cs="Arial"/>
          <w:sz w:val="20"/>
          <w:szCs w:val="20"/>
          <w:lang w:val="es-AR" w:eastAsia="es-ES"/>
        </w:rPr>
      </w:pPr>
    </w:p>
    <w:p w14:paraId="39F0E5F6" w14:textId="77777777" w:rsidR="00844931" w:rsidRPr="00906265" w:rsidRDefault="00844931" w:rsidP="0084248F">
      <w:pPr>
        <w:shd w:val="clear" w:color="auto" w:fill="FFFFFF"/>
        <w:jc w:val="both"/>
        <w:rPr>
          <w:rFonts w:ascii="Outfit" w:eastAsia="Times New Roman" w:hAnsi="Outfit" w:cs="Arial"/>
          <w:sz w:val="20"/>
          <w:szCs w:val="20"/>
          <w:lang w:val="es-AR" w:eastAsia="es-ES"/>
        </w:rPr>
      </w:pPr>
      <w:r w:rsidRPr="00906265">
        <w:rPr>
          <w:rFonts w:ascii="Outfit" w:eastAsia="Times New Roman" w:hAnsi="Outfit" w:cs="Arial"/>
          <w:sz w:val="20"/>
          <w:szCs w:val="20"/>
          <w:lang w:val="es-AR" w:eastAsia="es-ES"/>
        </w:rPr>
        <w:t>Con respecto a los participantes extranjeros sin sucursal en Colombia, éstos deberán acreditar la experiencia según lo exigido en el presente pliego de condiciones.</w:t>
      </w:r>
    </w:p>
    <w:p w14:paraId="69B2D998" w14:textId="77777777" w:rsidR="00844931" w:rsidRPr="00906265" w:rsidRDefault="00844931" w:rsidP="0084248F">
      <w:pPr>
        <w:shd w:val="clear" w:color="auto" w:fill="FFFFFF"/>
        <w:jc w:val="both"/>
        <w:rPr>
          <w:rFonts w:ascii="Outfit" w:eastAsia="Times New Roman" w:hAnsi="Outfit" w:cs="Arial"/>
          <w:sz w:val="20"/>
          <w:szCs w:val="20"/>
          <w:lang w:val="es-AR" w:eastAsia="es-ES"/>
        </w:rPr>
      </w:pPr>
    </w:p>
    <w:p w14:paraId="0D528426" w14:textId="77777777" w:rsidR="00844931" w:rsidRPr="00906265" w:rsidRDefault="00844931" w:rsidP="0084248F">
      <w:pPr>
        <w:shd w:val="clear" w:color="auto" w:fill="FFFFFF"/>
        <w:jc w:val="both"/>
        <w:rPr>
          <w:rFonts w:ascii="Outfit" w:eastAsia="Times New Roman" w:hAnsi="Outfit" w:cs="Arial"/>
          <w:sz w:val="20"/>
          <w:szCs w:val="20"/>
          <w:lang w:val="es-AR" w:eastAsia="es-ES"/>
        </w:rPr>
      </w:pPr>
      <w:r w:rsidRPr="00906265">
        <w:rPr>
          <w:rFonts w:ascii="Outfit" w:eastAsia="Times New Roman" w:hAnsi="Outfit" w:cs="Arial"/>
          <w:sz w:val="20"/>
          <w:szCs w:val="20"/>
          <w:lang w:val="es-AR" w:eastAsia="es-ES"/>
        </w:rPr>
        <w:t>Los proponentes sean personas naturales o jurídicas nacionales y extranjeras domiciliadas con sucursal en Colombia, acreditaran su experiencia con la información inscrita en el Registro Único de Proponentes – RUP. Para el caso de sucursales, se tendrá en cuenta la experiencia de la matriz y viceversa, siempre y cuando la experiencia que se pretende acreditar se encuentre inscrita en el Registro Único de Proponentes de acuerdo a lo contenido en el numeral 2.5 del artículo 2.2.1.1.1.5.2. del Decreto 1082. Cuando el valor de los contratos esté expresado en monedas extranjeras deberá convertirse a pesos colombianos.</w:t>
      </w:r>
    </w:p>
    <w:p w14:paraId="31A456CF" w14:textId="4A1E35DD" w:rsidR="00844931" w:rsidRDefault="00844931" w:rsidP="0084248F">
      <w:pPr>
        <w:shd w:val="clear" w:color="auto" w:fill="FFFFFF"/>
        <w:jc w:val="both"/>
        <w:rPr>
          <w:rFonts w:ascii="Outfit" w:hAnsi="Outfit" w:cs="Arial"/>
          <w:bCs/>
          <w:color w:val="000000" w:themeColor="text1"/>
          <w:sz w:val="20"/>
          <w:szCs w:val="20"/>
          <w:lang w:val="es-AR" w:eastAsia="es-CO"/>
        </w:rPr>
      </w:pPr>
    </w:p>
    <w:p w14:paraId="04054C3C" w14:textId="77777777" w:rsidR="003819A3" w:rsidRPr="00906265" w:rsidRDefault="003819A3" w:rsidP="0084248F">
      <w:pPr>
        <w:shd w:val="clear" w:color="auto" w:fill="FFFFFF"/>
        <w:jc w:val="both"/>
        <w:rPr>
          <w:rFonts w:ascii="Outfit" w:hAnsi="Outfit" w:cs="Arial"/>
          <w:bCs/>
          <w:color w:val="000000" w:themeColor="text1"/>
          <w:sz w:val="20"/>
          <w:szCs w:val="20"/>
          <w:lang w:val="es-AR" w:eastAsia="es-CO"/>
        </w:rPr>
      </w:pPr>
    </w:p>
    <w:p w14:paraId="08A31519" w14:textId="77777777" w:rsidR="00844931" w:rsidRPr="00906265" w:rsidRDefault="00844931" w:rsidP="0084248F">
      <w:pPr>
        <w:shd w:val="clear" w:color="auto" w:fill="FFFFFF"/>
        <w:jc w:val="both"/>
        <w:rPr>
          <w:rFonts w:ascii="Outfit" w:eastAsiaTheme="majorEastAsia" w:hAnsi="Outfit" w:cs="Arial"/>
          <w:b/>
          <w:color w:val="000000" w:themeColor="text1"/>
          <w:sz w:val="20"/>
          <w:szCs w:val="20"/>
        </w:rPr>
      </w:pPr>
      <w:r w:rsidRPr="00906265">
        <w:rPr>
          <w:rFonts w:ascii="Outfit" w:eastAsiaTheme="majorEastAsia" w:hAnsi="Outfit" w:cs="Arial"/>
          <w:b/>
          <w:color w:val="000000" w:themeColor="text1"/>
          <w:sz w:val="20"/>
          <w:szCs w:val="20"/>
        </w:rPr>
        <w:t>3.3 DOCUMENTOS TÉCNICOS HABILITANTES DE LA PROPUESTA.</w:t>
      </w:r>
    </w:p>
    <w:p w14:paraId="736D2803" w14:textId="77777777" w:rsidR="00844931" w:rsidRPr="00906265" w:rsidRDefault="00844931" w:rsidP="0084248F">
      <w:pPr>
        <w:shd w:val="clear" w:color="auto" w:fill="FFFFFF"/>
        <w:jc w:val="both"/>
        <w:rPr>
          <w:rFonts w:ascii="Outfit" w:eastAsiaTheme="majorEastAsia" w:hAnsi="Outfit" w:cs="Arial"/>
          <w:color w:val="1F4D78" w:themeColor="accent1" w:themeShade="7F"/>
          <w:sz w:val="20"/>
          <w:szCs w:val="20"/>
        </w:rPr>
      </w:pPr>
    </w:p>
    <w:p w14:paraId="3DA4E351" w14:textId="36F2913B" w:rsidR="00844931" w:rsidRPr="00AA4248" w:rsidRDefault="00AA4248" w:rsidP="0084248F">
      <w:pPr>
        <w:shd w:val="clear" w:color="auto" w:fill="FFFFFF"/>
        <w:jc w:val="both"/>
        <w:rPr>
          <w:rFonts w:ascii="Outfit" w:hAnsi="Outfit" w:cs="Arial"/>
          <w:b/>
          <w:sz w:val="20"/>
          <w:szCs w:val="20"/>
        </w:rPr>
      </w:pPr>
      <w:r w:rsidRPr="00AA4248">
        <w:rPr>
          <w:rFonts w:ascii="Outfit" w:hAnsi="Outfit" w:cs="Arial"/>
          <w:b/>
          <w:sz w:val="20"/>
          <w:szCs w:val="20"/>
        </w:rPr>
        <w:t>N/A</w:t>
      </w:r>
    </w:p>
    <w:p w14:paraId="5AF6D38A" w14:textId="77777777" w:rsidR="003819A3" w:rsidRPr="00906265" w:rsidRDefault="003819A3" w:rsidP="0084248F">
      <w:pPr>
        <w:shd w:val="clear" w:color="auto" w:fill="FFFFFF"/>
        <w:jc w:val="both"/>
        <w:rPr>
          <w:rFonts w:ascii="Outfit" w:hAnsi="Outfit" w:cs="Arial"/>
          <w:bCs/>
          <w:sz w:val="20"/>
          <w:szCs w:val="20"/>
        </w:rPr>
      </w:pPr>
    </w:p>
    <w:p w14:paraId="296FC4B6" w14:textId="66C5F1FC" w:rsidR="00211CDD" w:rsidRPr="00906265" w:rsidRDefault="00211CDD" w:rsidP="0084248F">
      <w:pPr>
        <w:shd w:val="clear" w:color="auto" w:fill="FFFFFF"/>
        <w:jc w:val="both"/>
        <w:rPr>
          <w:rFonts w:ascii="Outfit" w:hAnsi="Outfit" w:cs="Arial"/>
          <w:b/>
          <w:sz w:val="20"/>
          <w:szCs w:val="20"/>
        </w:rPr>
      </w:pPr>
      <w:bookmarkStart w:id="42" w:name="_Hlk209105652"/>
      <w:r w:rsidRPr="00906265">
        <w:rPr>
          <w:rFonts w:ascii="Outfit" w:hAnsi="Outfit" w:cs="Arial"/>
          <w:b/>
          <w:sz w:val="20"/>
          <w:szCs w:val="20"/>
        </w:rPr>
        <w:t>3.3.1 PERSONAL MINIMO REQUERIDO</w:t>
      </w:r>
      <w:r w:rsidR="00D4688F">
        <w:rPr>
          <w:rFonts w:ascii="Outfit" w:hAnsi="Outfit" w:cs="Arial"/>
          <w:b/>
          <w:sz w:val="20"/>
          <w:szCs w:val="20"/>
        </w:rPr>
        <w:t xml:space="preserve"> Y CONDICIONES TECNICAS EXIGIDAS</w:t>
      </w:r>
    </w:p>
    <w:p w14:paraId="4E355B98" w14:textId="77777777" w:rsidR="007C2505" w:rsidRPr="00906265" w:rsidRDefault="007C2505" w:rsidP="007C2505">
      <w:pPr>
        <w:tabs>
          <w:tab w:val="left" w:pos="2940"/>
        </w:tabs>
        <w:suppressAutoHyphens/>
        <w:overflowPunct w:val="0"/>
        <w:autoSpaceDE w:val="0"/>
        <w:autoSpaceDN w:val="0"/>
        <w:adjustRightInd w:val="0"/>
        <w:ind w:left="2" w:hangingChars="1" w:hanging="2"/>
        <w:jc w:val="both"/>
        <w:outlineLvl w:val="0"/>
        <w:rPr>
          <w:rFonts w:ascii="Outfit" w:eastAsia="Outfit" w:hAnsi="Outfit" w:cs="Outfit"/>
          <w:color w:val="000000"/>
          <w:position w:val="-1"/>
          <w:sz w:val="20"/>
          <w:szCs w:val="20"/>
          <w:lang w:val="es-ES" w:eastAsia="es-ES"/>
        </w:rPr>
      </w:pPr>
      <w:r w:rsidRPr="00906265">
        <w:rPr>
          <w:rFonts w:ascii="Outfit" w:eastAsia="Outfit" w:hAnsi="Outfit" w:cs="Outfit"/>
          <w:color w:val="000000"/>
          <w:position w:val="-1"/>
          <w:sz w:val="20"/>
          <w:szCs w:val="20"/>
          <w:lang w:val="es-ES" w:eastAsia="es-ES"/>
        </w:rPr>
        <w:tab/>
      </w:r>
      <w:r w:rsidRPr="00906265">
        <w:rPr>
          <w:rFonts w:ascii="Outfit" w:eastAsia="Outfit" w:hAnsi="Outfit" w:cs="Outfit"/>
          <w:color w:val="000000"/>
          <w:position w:val="-1"/>
          <w:sz w:val="20"/>
          <w:szCs w:val="20"/>
          <w:lang w:val="es-ES" w:eastAsia="es-ES"/>
        </w:rPr>
        <w:tab/>
      </w:r>
    </w:p>
    <w:p w14:paraId="7007B7B3" w14:textId="77777777" w:rsidR="007C2505" w:rsidRDefault="007C2505" w:rsidP="007C2505">
      <w:pPr>
        <w:suppressAutoHyphens/>
        <w:overflowPunct w:val="0"/>
        <w:autoSpaceDE w:val="0"/>
        <w:autoSpaceDN w:val="0"/>
        <w:adjustRightInd w:val="0"/>
        <w:ind w:left="2" w:hangingChars="1" w:hanging="2"/>
        <w:jc w:val="both"/>
        <w:outlineLvl w:val="0"/>
        <w:rPr>
          <w:rFonts w:ascii="Outfit" w:eastAsia="Outfit" w:hAnsi="Outfit" w:cs="Tahoma"/>
          <w:color w:val="000000"/>
          <w:position w:val="-1"/>
          <w:sz w:val="20"/>
          <w:szCs w:val="20"/>
          <w:lang w:val="es-ES" w:eastAsia="es-ES"/>
        </w:rPr>
      </w:pPr>
      <w:bookmarkStart w:id="43" w:name="_Hlk235998621"/>
      <w:r w:rsidRPr="00FF75F5">
        <w:rPr>
          <w:rFonts w:ascii="Outfit" w:eastAsia="Outfit" w:hAnsi="Outfit" w:cs="Tahoma"/>
          <w:color w:val="000000"/>
          <w:position w:val="-1"/>
          <w:sz w:val="20"/>
          <w:szCs w:val="20"/>
          <w:lang w:val="es-ES" w:eastAsia="es-ES"/>
        </w:rPr>
        <w:t>El proponente deberá contar con el recurso humano que se relaciona a continuación y deberá allegar con su propuesta la documentación solicitada para cada uno de ellos de acuerdo con los siguientes requisitos de obligatorio cumplimiento:</w:t>
      </w:r>
    </w:p>
    <w:p w14:paraId="731F33ED" w14:textId="77777777" w:rsidR="007C2505" w:rsidRPr="008D4283" w:rsidRDefault="007C2505" w:rsidP="007C2505">
      <w:pPr>
        <w:suppressAutoHyphens/>
        <w:overflowPunct w:val="0"/>
        <w:autoSpaceDE w:val="0"/>
        <w:autoSpaceDN w:val="0"/>
        <w:adjustRightInd w:val="0"/>
        <w:ind w:left="2" w:hangingChars="1" w:hanging="2"/>
        <w:jc w:val="both"/>
        <w:outlineLvl w:val="0"/>
        <w:rPr>
          <w:rFonts w:ascii="Outfit" w:eastAsia="Outfit" w:hAnsi="Outfit" w:cs="Tahoma"/>
          <w:color w:val="000000"/>
          <w:position w:val="-1"/>
          <w:sz w:val="20"/>
          <w:szCs w:val="20"/>
          <w:lang w:val="es-ES" w:eastAsia="es-ES"/>
        </w:rPr>
      </w:pPr>
    </w:p>
    <w:p w14:paraId="0F180C81" w14:textId="77777777" w:rsidR="007C2505" w:rsidRPr="008D4283" w:rsidRDefault="007C2505" w:rsidP="007C2505">
      <w:pPr>
        <w:keepNext/>
        <w:keepLines/>
        <w:numPr>
          <w:ilvl w:val="3"/>
          <w:numId w:val="68"/>
        </w:numPr>
        <w:suppressAutoHyphens/>
        <w:overflowPunct w:val="0"/>
        <w:autoSpaceDE w:val="0"/>
        <w:autoSpaceDN w:val="0"/>
        <w:adjustRightInd w:val="0"/>
        <w:spacing w:before="2" w:after="120" w:line="1" w:lineRule="atLeast"/>
        <w:ind w:leftChars="-1" w:left="0" w:hangingChars="1" w:hanging="2"/>
        <w:textDirection w:val="btLr"/>
        <w:textAlignment w:val="baseline"/>
        <w:outlineLvl w:val="0"/>
        <w:rPr>
          <w:rFonts w:cstheme="minorHAnsi"/>
          <w:b/>
          <w:spacing w:val="-2"/>
          <w:position w:val="-1"/>
          <w:sz w:val="20"/>
          <w:szCs w:val="20"/>
          <w:lang w:val="es-ES" w:eastAsia="es-ES"/>
        </w:rPr>
      </w:pPr>
      <w:r w:rsidRPr="008D4283">
        <w:rPr>
          <w:rFonts w:cstheme="minorHAnsi"/>
          <w:b/>
          <w:spacing w:val="-2"/>
          <w:position w:val="-1"/>
          <w:sz w:val="20"/>
          <w:szCs w:val="20"/>
          <w:lang w:val="es-ES" w:eastAsia="es-ES"/>
        </w:rPr>
        <w:t>CURSO ACCIONES DE PREVENCIÓN DEL DAÑO ANTIJURIDICO:</w:t>
      </w:r>
    </w:p>
    <w:p w14:paraId="28A458A7" w14:textId="77777777" w:rsidR="007C2505" w:rsidRPr="00FF75F5" w:rsidRDefault="007C2505" w:rsidP="007C2505">
      <w:pPr>
        <w:suppressAutoHyphens/>
        <w:overflowPunct w:val="0"/>
        <w:autoSpaceDE w:val="0"/>
        <w:autoSpaceDN w:val="0"/>
        <w:adjustRightInd w:val="0"/>
        <w:spacing w:line="1" w:lineRule="atLeast"/>
        <w:ind w:leftChars="-1" w:hangingChars="1" w:hanging="2"/>
        <w:textDirection w:val="btLr"/>
        <w:textAlignment w:val="baseline"/>
        <w:outlineLvl w:val="0"/>
        <w:rPr>
          <w:rFonts w:ascii="Tahoma" w:hAnsi="Tahoma" w:cs="Tahoma"/>
          <w:position w:val="-1"/>
          <w:sz w:val="20"/>
          <w:szCs w:val="20"/>
          <w:lang w:val="es-ES" w:eastAsia="es-ES"/>
        </w:rPr>
      </w:pPr>
    </w:p>
    <w:tbl>
      <w:tblPr>
        <w:tblStyle w:val="Tablaconcuadrcula"/>
        <w:tblW w:w="0" w:type="auto"/>
        <w:tblLayout w:type="fixed"/>
        <w:tblLook w:val="04A0" w:firstRow="1" w:lastRow="0" w:firstColumn="1" w:lastColumn="0" w:noHBand="0" w:noVBand="1"/>
      </w:tblPr>
      <w:tblGrid>
        <w:gridCol w:w="2715"/>
        <w:gridCol w:w="2834"/>
        <w:gridCol w:w="2820"/>
      </w:tblGrid>
      <w:tr w:rsidR="007C2505" w:rsidRPr="008D4283" w14:paraId="4745FD29" w14:textId="77777777" w:rsidTr="005901F8">
        <w:tc>
          <w:tcPr>
            <w:tcW w:w="2715" w:type="dxa"/>
          </w:tcPr>
          <w:p w14:paraId="43E9C374" w14:textId="77777777" w:rsidR="007C2505" w:rsidRPr="008D4283" w:rsidRDefault="007C2505" w:rsidP="005901F8">
            <w:pPr>
              <w:suppressAutoHyphens/>
              <w:overflowPunct w:val="0"/>
              <w:autoSpaceDE w:val="0"/>
              <w:autoSpaceDN w:val="0"/>
              <w:adjustRightInd w:val="0"/>
              <w:spacing w:line="1" w:lineRule="atLeast"/>
              <w:textDirection w:val="btLr"/>
              <w:textAlignment w:val="baseline"/>
              <w:outlineLvl w:val="0"/>
              <w:rPr>
                <w:rFonts w:cstheme="minorHAnsi"/>
                <w:b/>
                <w:bCs/>
                <w:position w:val="-1"/>
                <w:sz w:val="20"/>
                <w:szCs w:val="20"/>
                <w:lang w:val="es-ES" w:eastAsia="es-ES"/>
              </w:rPr>
            </w:pPr>
            <w:r w:rsidRPr="008D4283">
              <w:rPr>
                <w:rFonts w:cstheme="minorHAnsi"/>
                <w:b/>
                <w:bCs/>
                <w:position w:val="-1"/>
                <w:sz w:val="20"/>
                <w:szCs w:val="20"/>
                <w:lang w:val="es-ES" w:eastAsia="es-ES"/>
              </w:rPr>
              <w:t xml:space="preserve">CANTIDAD </w:t>
            </w:r>
          </w:p>
        </w:tc>
        <w:tc>
          <w:tcPr>
            <w:tcW w:w="2834" w:type="dxa"/>
          </w:tcPr>
          <w:p w14:paraId="79FC093C" w14:textId="77777777" w:rsidR="007C2505" w:rsidRPr="008D4283" w:rsidRDefault="007C2505" w:rsidP="005901F8">
            <w:pPr>
              <w:suppressAutoHyphens/>
              <w:overflowPunct w:val="0"/>
              <w:autoSpaceDE w:val="0"/>
              <w:autoSpaceDN w:val="0"/>
              <w:adjustRightInd w:val="0"/>
              <w:spacing w:line="1" w:lineRule="atLeast"/>
              <w:textDirection w:val="btLr"/>
              <w:textAlignment w:val="baseline"/>
              <w:outlineLvl w:val="0"/>
              <w:rPr>
                <w:rFonts w:cstheme="minorHAnsi"/>
                <w:b/>
                <w:bCs/>
                <w:position w:val="-1"/>
                <w:sz w:val="20"/>
                <w:szCs w:val="20"/>
                <w:lang w:val="es-ES" w:eastAsia="es-ES"/>
              </w:rPr>
            </w:pPr>
            <w:r w:rsidRPr="008D4283">
              <w:rPr>
                <w:rFonts w:cstheme="minorHAnsi"/>
                <w:b/>
                <w:bCs/>
                <w:position w:val="-1"/>
                <w:sz w:val="20"/>
                <w:szCs w:val="20"/>
                <w:lang w:val="es-ES" w:eastAsia="es-ES"/>
              </w:rPr>
              <w:t xml:space="preserve">FORMACION ACADEMICA </w:t>
            </w:r>
          </w:p>
        </w:tc>
        <w:tc>
          <w:tcPr>
            <w:tcW w:w="2820" w:type="dxa"/>
            <w:tcBorders>
              <w:bottom w:val="single" w:sz="4" w:space="0" w:color="auto"/>
            </w:tcBorders>
          </w:tcPr>
          <w:p w14:paraId="54FB49AB" w14:textId="77777777" w:rsidR="007C2505" w:rsidRPr="008D4283" w:rsidRDefault="007C2505" w:rsidP="005901F8">
            <w:pPr>
              <w:suppressAutoHyphens/>
              <w:overflowPunct w:val="0"/>
              <w:autoSpaceDE w:val="0"/>
              <w:autoSpaceDN w:val="0"/>
              <w:adjustRightInd w:val="0"/>
              <w:spacing w:line="1" w:lineRule="atLeast"/>
              <w:textDirection w:val="btLr"/>
              <w:textAlignment w:val="baseline"/>
              <w:outlineLvl w:val="0"/>
              <w:rPr>
                <w:rFonts w:cstheme="minorHAnsi"/>
                <w:b/>
                <w:bCs/>
                <w:position w:val="-1"/>
                <w:sz w:val="20"/>
                <w:szCs w:val="20"/>
                <w:lang w:val="es-ES" w:eastAsia="es-ES"/>
              </w:rPr>
            </w:pPr>
            <w:r w:rsidRPr="008D4283">
              <w:rPr>
                <w:rFonts w:cstheme="minorHAnsi"/>
                <w:b/>
                <w:bCs/>
                <w:position w:val="-1"/>
                <w:sz w:val="20"/>
                <w:szCs w:val="20"/>
                <w:lang w:val="es-ES" w:eastAsia="es-ES"/>
              </w:rPr>
              <w:t>EXPERIENCIA PROFESIONAL</w:t>
            </w:r>
          </w:p>
        </w:tc>
      </w:tr>
      <w:tr w:rsidR="007C2505" w:rsidRPr="008D4283" w14:paraId="750021FC" w14:textId="77777777" w:rsidTr="005901F8">
        <w:tc>
          <w:tcPr>
            <w:tcW w:w="2715" w:type="dxa"/>
          </w:tcPr>
          <w:p w14:paraId="630DF824" w14:textId="77777777" w:rsidR="007C2505" w:rsidRPr="008D4283" w:rsidRDefault="007C2505" w:rsidP="005901F8">
            <w:pPr>
              <w:suppressAutoHyphens/>
              <w:overflowPunct w:val="0"/>
              <w:autoSpaceDE w:val="0"/>
              <w:autoSpaceDN w:val="0"/>
              <w:adjustRightInd w:val="0"/>
              <w:spacing w:line="1" w:lineRule="atLeast"/>
              <w:textDirection w:val="btLr"/>
              <w:textAlignment w:val="baseline"/>
              <w:outlineLvl w:val="0"/>
              <w:rPr>
                <w:rFonts w:cstheme="minorHAnsi"/>
                <w:position w:val="-1"/>
                <w:sz w:val="20"/>
                <w:szCs w:val="20"/>
                <w:lang w:val="es-ES" w:eastAsia="es-ES"/>
              </w:rPr>
            </w:pPr>
            <w:r w:rsidRPr="008D4283">
              <w:rPr>
                <w:rFonts w:cstheme="minorHAnsi"/>
                <w:position w:val="-1"/>
                <w:sz w:val="20"/>
                <w:szCs w:val="20"/>
                <w:lang w:val="es-ES" w:eastAsia="es-ES"/>
              </w:rPr>
              <w:t>1</w:t>
            </w:r>
          </w:p>
        </w:tc>
        <w:tc>
          <w:tcPr>
            <w:tcW w:w="2834" w:type="dxa"/>
          </w:tcPr>
          <w:p w14:paraId="29F56CA6" w14:textId="77777777" w:rsidR="007C2505" w:rsidRPr="008D4283" w:rsidRDefault="007C2505" w:rsidP="005901F8">
            <w:pPr>
              <w:widowControl w:val="0"/>
              <w:autoSpaceDE w:val="0"/>
              <w:autoSpaceDN w:val="0"/>
              <w:spacing w:before="37"/>
              <w:ind w:hanging="2"/>
              <w:rPr>
                <w:rFonts w:eastAsia="Tahoma" w:cstheme="minorHAnsi"/>
                <w:sz w:val="20"/>
                <w:szCs w:val="20"/>
                <w:lang w:val="es-ES"/>
              </w:rPr>
            </w:pPr>
            <w:r w:rsidRPr="008D4283">
              <w:rPr>
                <w:rFonts w:eastAsia="Tahoma" w:cstheme="minorHAnsi"/>
                <w:sz w:val="20"/>
                <w:szCs w:val="20"/>
                <w:lang w:val="es-ES"/>
              </w:rPr>
              <w:t>El</w:t>
            </w:r>
            <w:r w:rsidRPr="008D4283">
              <w:rPr>
                <w:rFonts w:eastAsia="Tahoma" w:cstheme="minorHAnsi"/>
                <w:spacing w:val="-8"/>
                <w:sz w:val="20"/>
                <w:szCs w:val="20"/>
                <w:lang w:val="es-ES"/>
              </w:rPr>
              <w:t xml:space="preserve"> </w:t>
            </w:r>
            <w:r w:rsidRPr="008D4283">
              <w:rPr>
                <w:rFonts w:eastAsia="Tahoma" w:cstheme="minorHAnsi"/>
                <w:sz w:val="20"/>
                <w:szCs w:val="20"/>
                <w:lang w:val="es-ES"/>
              </w:rPr>
              <w:t>profesional</w:t>
            </w:r>
            <w:r w:rsidRPr="008D4283">
              <w:rPr>
                <w:rFonts w:eastAsia="Tahoma" w:cstheme="minorHAnsi"/>
                <w:spacing w:val="-7"/>
                <w:sz w:val="20"/>
                <w:szCs w:val="20"/>
                <w:lang w:val="es-ES"/>
              </w:rPr>
              <w:t xml:space="preserve"> </w:t>
            </w:r>
            <w:r w:rsidRPr="008D4283">
              <w:rPr>
                <w:rFonts w:eastAsia="Tahoma" w:cstheme="minorHAnsi"/>
                <w:sz w:val="20"/>
                <w:szCs w:val="20"/>
                <w:lang w:val="es-ES"/>
              </w:rPr>
              <w:t>que</w:t>
            </w:r>
            <w:r w:rsidRPr="008D4283">
              <w:rPr>
                <w:rFonts w:eastAsia="Tahoma" w:cstheme="minorHAnsi"/>
                <w:spacing w:val="-8"/>
                <w:sz w:val="20"/>
                <w:szCs w:val="20"/>
                <w:lang w:val="es-ES"/>
              </w:rPr>
              <w:t xml:space="preserve"> </w:t>
            </w:r>
            <w:r w:rsidRPr="008D4283">
              <w:rPr>
                <w:rFonts w:eastAsia="Tahoma" w:cstheme="minorHAnsi"/>
                <w:sz w:val="20"/>
                <w:szCs w:val="20"/>
                <w:lang w:val="es-ES"/>
              </w:rPr>
              <w:t>imparta</w:t>
            </w:r>
            <w:r w:rsidRPr="008D4283">
              <w:rPr>
                <w:rFonts w:eastAsia="Tahoma" w:cstheme="minorHAnsi"/>
                <w:spacing w:val="-6"/>
                <w:sz w:val="20"/>
                <w:szCs w:val="20"/>
                <w:lang w:val="es-ES"/>
              </w:rPr>
              <w:t xml:space="preserve"> </w:t>
            </w:r>
            <w:r w:rsidRPr="008D4283">
              <w:rPr>
                <w:rFonts w:eastAsia="Tahoma" w:cstheme="minorHAnsi"/>
                <w:sz w:val="20"/>
                <w:szCs w:val="20"/>
                <w:lang w:val="es-ES"/>
              </w:rPr>
              <w:t>la</w:t>
            </w:r>
            <w:r w:rsidRPr="008D4283">
              <w:rPr>
                <w:rFonts w:eastAsia="Tahoma" w:cstheme="minorHAnsi"/>
                <w:spacing w:val="-7"/>
                <w:sz w:val="20"/>
                <w:szCs w:val="20"/>
                <w:lang w:val="es-ES"/>
              </w:rPr>
              <w:t xml:space="preserve"> </w:t>
            </w:r>
            <w:r w:rsidRPr="008D4283">
              <w:rPr>
                <w:rFonts w:eastAsia="Tahoma" w:cstheme="minorHAnsi"/>
                <w:sz w:val="20"/>
                <w:szCs w:val="20"/>
                <w:lang w:val="es-ES"/>
              </w:rPr>
              <w:t>capacitación</w:t>
            </w:r>
            <w:r w:rsidRPr="008D4283">
              <w:rPr>
                <w:rFonts w:eastAsia="Tahoma" w:cstheme="minorHAnsi"/>
                <w:spacing w:val="-8"/>
                <w:sz w:val="20"/>
                <w:szCs w:val="20"/>
                <w:lang w:val="es-ES"/>
              </w:rPr>
              <w:t xml:space="preserve"> </w:t>
            </w:r>
            <w:r w:rsidRPr="008D4283">
              <w:rPr>
                <w:rFonts w:eastAsia="Tahoma" w:cstheme="minorHAnsi"/>
                <w:sz w:val="20"/>
                <w:szCs w:val="20"/>
                <w:lang w:val="es-ES"/>
              </w:rPr>
              <w:t>deberá</w:t>
            </w:r>
            <w:r w:rsidRPr="008D4283">
              <w:rPr>
                <w:rFonts w:eastAsia="Tahoma" w:cstheme="minorHAnsi"/>
                <w:spacing w:val="-6"/>
                <w:sz w:val="20"/>
                <w:szCs w:val="20"/>
                <w:lang w:val="es-ES"/>
              </w:rPr>
              <w:t xml:space="preserve"> </w:t>
            </w:r>
            <w:r w:rsidRPr="008D4283">
              <w:rPr>
                <w:rFonts w:eastAsia="Tahoma" w:cstheme="minorHAnsi"/>
                <w:spacing w:val="-2"/>
                <w:sz w:val="20"/>
                <w:szCs w:val="20"/>
                <w:lang w:val="es-ES"/>
              </w:rPr>
              <w:t>acreditar:</w:t>
            </w:r>
          </w:p>
          <w:p w14:paraId="4755E18A" w14:textId="77777777" w:rsidR="007C2505" w:rsidRPr="008D4283" w:rsidRDefault="007C2505" w:rsidP="007C2505">
            <w:pPr>
              <w:widowControl w:val="0"/>
              <w:numPr>
                <w:ilvl w:val="0"/>
                <w:numId w:val="91"/>
              </w:numPr>
              <w:tabs>
                <w:tab w:val="left" w:pos="142"/>
              </w:tabs>
              <w:suppressAutoHyphens/>
              <w:overflowPunct w:val="0"/>
              <w:autoSpaceDE w:val="0"/>
              <w:autoSpaceDN w:val="0"/>
              <w:adjustRightInd w:val="0"/>
              <w:spacing w:before="33" w:line="1" w:lineRule="atLeast"/>
              <w:ind w:leftChars="-1" w:left="0" w:hangingChars="1" w:hanging="2"/>
              <w:textDirection w:val="btLr"/>
              <w:textAlignment w:val="baseline"/>
              <w:outlineLvl w:val="0"/>
              <w:rPr>
                <w:rFonts w:cstheme="minorHAnsi"/>
                <w:position w:val="-1"/>
                <w:sz w:val="20"/>
                <w:szCs w:val="20"/>
                <w:lang w:val="es-ES" w:eastAsia="es-ES"/>
              </w:rPr>
            </w:pPr>
            <w:r w:rsidRPr="008D4283">
              <w:rPr>
                <w:rFonts w:cstheme="minorHAnsi"/>
                <w:position w:val="-1"/>
                <w:sz w:val="20"/>
                <w:szCs w:val="20"/>
                <w:lang w:val="es-ES" w:eastAsia="es-ES"/>
              </w:rPr>
              <w:t>Título</w:t>
            </w:r>
            <w:r w:rsidRPr="008D4283">
              <w:rPr>
                <w:rFonts w:cstheme="minorHAnsi"/>
                <w:spacing w:val="-8"/>
                <w:position w:val="-1"/>
                <w:sz w:val="20"/>
                <w:szCs w:val="20"/>
                <w:lang w:val="es-ES" w:eastAsia="es-ES"/>
              </w:rPr>
              <w:t xml:space="preserve"> </w:t>
            </w:r>
            <w:r w:rsidRPr="008D4283">
              <w:rPr>
                <w:rFonts w:cstheme="minorHAnsi"/>
                <w:position w:val="-1"/>
                <w:sz w:val="20"/>
                <w:szCs w:val="20"/>
                <w:lang w:val="es-ES" w:eastAsia="es-ES"/>
              </w:rPr>
              <w:t>profesional</w:t>
            </w:r>
            <w:r w:rsidRPr="008D4283">
              <w:rPr>
                <w:rFonts w:cstheme="minorHAnsi"/>
                <w:spacing w:val="-8"/>
                <w:position w:val="-1"/>
                <w:sz w:val="20"/>
                <w:szCs w:val="20"/>
                <w:lang w:val="es-ES" w:eastAsia="es-ES"/>
              </w:rPr>
              <w:t xml:space="preserve"> </w:t>
            </w:r>
            <w:r w:rsidRPr="008D4283">
              <w:rPr>
                <w:rFonts w:cstheme="minorHAnsi"/>
                <w:position w:val="-1"/>
                <w:sz w:val="20"/>
                <w:szCs w:val="20"/>
                <w:lang w:val="es-ES" w:eastAsia="es-ES"/>
              </w:rPr>
              <w:t>en</w:t>
            </w:r>
            <w:r w:rsidRPr="008D4283">
              <w:rPr>
                <w:rFonts w:cstheme="minorHAnsi"/>
                <w:spacing w:val="-6"/>
                <w:position w:val="-1"/>
                <w:sz w:val="20"/>
                <w:szCs w:val="20"/>
                <w:lang w:val="es-ES" w:eastAsia="es-ES"/>
              </w:rPr>
              <w:t xml:space="preserve"> </w:t>
            </w:r>
            <w:r w:rsidRPr="008D4283">
              <w:rPr>
                <w:rFonts w:cstheme="minorHAnsi"/>
                <w:spacing w:val="-2"/>
                <w:position w:val="-1"/>
                <w:sz w:val="20"/>
                <w:szCs w:val="20"/>
                <w:lang w:val="es-ES" w:eastAsia="es-ES"/>
              </w:rPr>
              <w:t>Derecho.</w:t>
            </w:r>
          </w:p>
          <w:p w14:paraId="44BA3EAE" w14:textId="77777777" w:rsidR="007C2505" w:rsidRPr="008D4283" w:rsidRDefault="007C2505" w:rsidP="007C2505">
            <w:pPr>
              <w:widowControl w:val="0"/>
              <w:numPr>
                <w:ilvl w:val="0"/>
                <w:numId w:val="91"/>
              </w:numPr>
              <w:tabs>
                <w:tab w:val="left" w:pos="142"/>
              </w:tabs>
              <w:suppressAutoHyphens/>
              <w:overflowPunct w:val="0"/>
              <w:autoSpaceDE w:val="0"/>
              <w:autoSpaceDN w:val="0"/>
              <w:adjustRightInd w:val="0"/>
              <w:spacing w:before="33" w:line="1" w:lineRule="atLeast"/>
              <w:ind w:leftChars="-1" w:left="0" w:hangingChars="1" w:hanging="2"/>
              <w:textDirection w:val="btLr"/>
              <w:textAlignment w:val="baseline"/>
              <w:outlineLvl w:val="0"/>
              <w:rPr>
                <w:rFonts w:cstheme="minorHAnsi"/>
                <w:position w:val="-1"/>
                <w:sz w:val="20"/>
                <w:szCs w:val="20"/>
                <w:lang w:val="es-ES" w:eastAsia="es-ES"/>
              </w:rPr>
            </w:pPr>
            <w:r w:rsidRPr="008D4283">
              <w:rPr>
                <w:rFonts w:cstheme="minorHAnsi"/>
                <w:position w:val="-1"/>
                <w:sz w:val="20"/>
                <w:szCs w:val="20"/>
                <w:lang w:val="es-ES" w:eastAsia="es-ES"/>
              </w:rPr>
              <w:t>Título</w:t>
            </w:r>
            <w:r w:rsidRPr="008D4283">
              <w:rPr>
                <w:rFonts w:cstheme="minorHAnsi"/>
                <w:spacing w:val="-6"/>
                <w:position w:val="-1"/>
                <w:sz w:val="20"/>
                <w:szCs w:val="20"/>
                <w:lang w:val="es-ES" w:eastAsia="es-ES"/>
              </w:rPr>
              <w:t xml:space="preserve"> </w:t>
            </w:r>
            <w:r w:rsidRPr="008D4283">
              <w:rPr>
                <w:rFonts w:cstheme="minorHAnsi"/>
                <w:position w:val="-1"/>
                <w:sz w:val="20"/>
                <w:szCs w:val="20"/>
                <w:lang w:val="es-ES" w:eastAsia="es-ES"/>
              </w:rPr>
              <w:t>de</w:t>
            </w:r>
            <w:r w:rsidRPr="008D4283">
              <w:rPr>
                <w:rFonts w:cstheme="minorHAnsi"/>
                <w:spacing w:val="-5"/>
                <w:position w:val="-1"/>
                <w:sz w:val="20"/>
                <w:szCs w:val="20"/>
                <w:lang w:val="es-ES" w:eastAsia="es-ES"/>
              </w:rPr>
              <w:t xml:space="preserve"> </w:t>
            </w:r>
            <w:r w:rsidRPr="008D4283">
              <w:rPr>
                <w:rFonts w:cstheme="minorHAnsi"/>
                <w:position w:val="-1"/>
                <w:sz w:val="20"/>
                <w:szCs w:val="20"/>
                <w:lang w:val="es-ES" w:eastAsia="es-ES"/>
              </w:rPr>
              <w:t>posgrado</w:t>
            </w:r>
            <w:r w:rsidRPr="008D4283">
              <w:rPr>
                <w:rFonts w:cstheme="minorHAnsi"/>
                <w:spacing w:val="-6"/>
                <w:position w:val="-1"/>
                <w:sz w:val="20"/>
                <w:szCs w:val="20"/>
                <w:lang w:val="es-ES" w:eastAsia="es-ES"/>
              </w:rPr>
              <w:t xml:space="preserve"> </w:t>
            </w:r>
            <w:r w:rsidRPr="008D4283">
              <w:rPr>
                <w:rFonts w:cstheme="minorHAnsi"/>
                <w:position w:val="-1"/>
                <w:sz w:val="20"/>
                <w:szCs w:val="20"/>
                <w:lang w:val="es-ES" w:eastAsia="es-ES"/>
              </w:rPr>
              <w:t>en</w:t>
            </w:r>
            <w:r w:rsidRPr="008D4283">
              <w:rPr>
                <w:rFonts w:cstheme="minorHAnsi"/>
                <w:spacing w:val="-4"/>
                <w:position w:val="-1"/>
                <w:sz w:val="20"/>
                <w:szCs w:val="20"/>
                <w:lang w:val="es-ES" w:eastAsia="es-ES"/>
              </w:rPr>
              <w:t xml:space="preserve"> </w:t>
            </w:r>
            <w:r w:rsidRPr="008D4283">
              <w:rPr>
                <w:rFonts w:cstheme="minorHAnsi"/>
                <w:position w:val="-1"/>
                <w:sz w:val="20"/>
                <w:szCs w:val="20"/>
                <w:lang w:val="es-ES" w:eastAsia="es-ES"/>
              </w:rPr>
              <w:t>Derecho</w:t>
            </w:r>
            <w:r w:rsidRPr="008D4283">
              <w:rPr>
                <w:rFonts w:cstheme="minorHAnsi"/>
                <w:spacing w:val="-6"/>
                <w:position w:val="-1"/>
                <w:sz w:val="20"/>
                <w:szCs w:val="20"/>
                <w:lang w:val="es-ES" w:eastAsia="es-ES"/>
              </w:rPr>
              <w:t xml:space="preserve"> </w:t>
            </w:r>
            <w:r w:rsidRPr="008D4283">
              <w:rPr>
                <w:rFonts w:cstheme="minorHAnsi"/>
                <w:position w:val="-1"/>
                <w:sz w:val="20"/>
                <w:szCs w:val="20"/>
                <w:lang w:val="es-ES" w:eastAsia="es-ES"/>
              </w:rPr>
              <w:t>Administrativo,</w:t>
            </w:r>
            <w:r w:rsidRPr="008D4283">
              <w:rPr>
                <w:rFonts w:cstheme="minorHAnsi"/>
                <w:spacing w:val="-6"/>
                <w:position w:val="-1"/>
                <w:sz w:val="20"/>
                <w:szCs w:val="20"/>
                <w:lang w:val="es-ES" w:eastAsia="es-ES"/>
              </w:rPr>
              <w:t xml:space="preserve"> </w:t>
            </w:r>
            <w:r w:rsidRPr="008D4283">
              <w:rPr>
                <w:rFonts w:cstheme="minorHAnsi"/>
                <w:position w:val="-1"/>
                <w:sz w:val="20"/>
                <w:szCs w:val="20"/>
                <w:lang w:val="es-ES" w:eastAsia="es-ES"/>
              </w:rPr>
              <w:t>Derecho</w:t>
            </w:r>
            <w:r w:rsidRPr="008D4283">
              <w:rPr>
                <w:rFonts w:cstheme="minorHAnsi"/>
                <w:spacing w:val="-6"/>
                <w:position w:val="-1"/>
                <w:sz w:val="20"/>
                <w:szCs w:val="20"/>
                <w:lang w:val="es-ES" w:eastAsia="es-ES"/>
              </w:rPr>
              <w:t xml:space="preserve"> </w:t>
            </w:r>
            <w:r w:rsidRPr="008D4283">
              <w:rPr>
                <w:rFonts w:cstheme="minorHAnsi"/>
                <w:position w:val="-1"/>
                <w:sz w:val="20"/>
                <w:szCs w:val="20"/>
                <w:lang w:val="es-ES" w:eastAsia="es-ES"/>
              </w:rPr>
              <w:t>Constitucional,</w:t>
            </w:r>
            <w:r w:rsidRPr="008D4283">
              <w:rPr>
                <w:rFonts w:cstheme="minorHAnsi"/>
                <w:spacing w:val="-6"/>
                <w:position w:val="-1"/>
                <w:sz w:val="20"/>
                <w:szCs w:val="20"/>
                <w:lang w:val="es-ES" w:eastAsia="es-ES"/>
              </w:rPr>
              <w:t xml:space="preserve"> </w:t>
            </w:r>
            <w:r w:rsidRPr="008D4283">
              <w:rPr>
                <w:rFonts w:cstheme="minorHAnsi"/>
                <w:position w:val="-1"/>
                <w:sz w:val="20"/>
                <w:szCs w:val="20"/>
                <w:lang w:val="es-ES" w:eastAsia="es-ES"/>
              </w:rPr>
              <w:t>Derecho</w:t>
            </w:r>
            <w:r w:rsidRPr="008D4283">
              <w:rPr>
                <w:rFonts w:cstheme="minorHAnsi"/>
                <w:spacing w:val="-6"/>
                <w:position w:val="-1"/>
                <w:sz w:val="20"/>
                <w:szCs w:val="20"/>
                <w:lang w:val="es-ES" w:eastAsia="es-ES"/>
              </w:rPr>
              <w:t xml:space="preserve"> </w:t>
            </w:r>
            <w:r w:rsidRPr="008D4283">
              <w:rPr>
                <w:rFonts w:cstheme="minorHAnsi"/>
                <w:position w:val="-1"/>
                <w:sz w:val="20"/>
                <w:szCs w:val="20"/>
                <w:lang w:val="es-ES" w:eastAsia="es-ES"/>
              </w:rPr>
              <w:t>Público</w:t>
            </w:r>
            <w:r w:rsidRPr="008D4283">
              <w:rPr>
                <w:rFonts w:cstheme="minorHAnsi"/>
                <w:spacing w:val="-4"/>
                <w:position w:val="-1"/>
                <w:sz w:val="20"/>
                <w:szCs w:val="20"/>
                <w:lang w:val="es-ES" w:eastAsia="es-ES"/>
              </w:rPr>
              <w:t xml:space="preserve"> </w:t>
            </w:r>
            <w:r w:rsidRPr="008D4283">
              <w:rPr>
                <w:rFonts w:cstheme="minorHAnsi"/>
                <w:position w:val="-1"/>
                <w:sz w:val="20"/>
                <w:szCs w:val="20"/>
                <w:lang w:val="es-ES" w:eastAsia="es-ES"/>
              </w:rPr>
              <w:t>o áreas afines relacionadas con la temática del curso.</w:t>
            </w:r>
          </w:p>
          <w:p w14:paraId="380360FE" w14:textId="77777777" w:rsidR="007C2505" w:rsidRPr="008D4283" w:rsidRDefault="007C2505" w:rsidP="005901F8">
            <w:pPr>
              <w:suppressAutoHyphens/>
              <w:overflowPunct w:val="0"/>
              <w:autoSpaceDE w:val="0"/>
              <w:autoSpaceDN w:val="0"/>
              <w:adjustRightInd w:val="0"/>
              <w:spacing w:line="1" w:lineRule="atLeast"/>
              <w:textDirection w:val="btLr"/>
              <w:textAlignment w:val="baseline"/>
              <w:outlineLvl w:val="0"/>
              <w:rPr>
                <w:rFonts w:cstheme="minorHAnsi"/>
                <w:position w:val="-1"/>
                <w:sz w:val="20"/>
                <w:szCs w:val="20"/>
                <w:lang w:val="es-ES" w:eastAsia="es-ES"/>
              </w:rPr>
            </w:pPr>
          </w:p>
        </w:tc>
        <w:tc>
          <w:tcPr>
            <w:tcW w:w="2820" w:type="dxa"/>
          </w:tcPr>
          <w:p w14:paraId="74ACCA8F" w14:textId="77777777" w:rsidR="007C2505" w:rsidRPr="008D4283" w:rsidRDefault="007C2505" w:rsidP="005901F8">
            <w:pPr>
              <w:widowControl w:val="0"/>
              <w:autoSpaceDE w:val="0"/>
              <w:autoSpaceDN w:val="0"/>
              <w:spacing w:before="37" w:line="276" w:lineRule="auto"/>
              <w:ind w:right="-57" w:hanging="2"/>
              <w:jc w:val="both"/>
              <w:rPr>
                <w:rFonts w:eastAsia="Tahoma" w:cstheme="minorHAnsi"/>
                <w:sz w:val="20"/>
                <w:szCs w:val="20"/>
                <w:lang w:val="es-ES"/>
              </w:rPr>
            </w:pPr>
            <w:r w:rsidRPr="008D4283">
              <w:rPr>
                <w:rFonts w:eastAsia="Tahoma" w:cstheme="minorHAnsi"/>
                <w:sz w:val="20"/>
                <w:szCs w:val="20"/>
                <w:lang w:val="es-ES"/>
              </w:rPr>
              <w:t>El profesional deberá acreditar experiencia profesional mínima de cinco (5) años contados a partir de la expedición de la tarjeta profesional, de los cuales mínimo un (1) año deberá corresponder a experiencia relacionada en derecho público, gestión jurídica estatal, prevención del daño antijurídico, defensa judicial del Estado o asesoría jurídica a entidades públicas.</w:t>
            </w:r>
          </w:p>
          <w:p w14:paraId="23E3CB6F" w14:textId="77777777" w:rsidR="007C2505" w:rsidRPr="008D4283" w:rsidRDefault="007C2505" w:rsidP="005901F8">
            <w:pPr>
              <w:suppressAutoHyphens/>
              <w:overflowPunct w:val="0"/>
              <w:autoSpaceDE w:val="0"/>
              <w:autoSpaceDN w:val="0"/>
              <w:adjustRightInd w:val="0"/>
              <w:spacing w:line="1" w:lineRule="atLeast"/>
              <w:ind w:right="-57"/>
              <w:textDirection w:val="btLr"/>
              <w:textAlignment w:val="baseline"/>
              <w:outlineLvl w:val="0"/>
              <w:rPr>
                <w:rFonts w:cstheme="minorHAnsi"/>
                <w:position w:val="-1"/>
                <w:sz w:val="20"/>
                <w:szCs w:val="20"/>
                <w:lang w:val="es-ES" w:eastAsia="es-ES"/>
              </w:rPr>
            </w:pPr>
          </w:p>
        </w:tc>
      </w:tr>
    </w:tbl>
    <w:p w14:paraId="2124B763" w14:textId="77777777" w:rsidR="007C2505" w:rsidRPr="00FF75F5" w:rsidRDefault="007C2505" w:rsidP="007C2505">
      <w:pPr>
        <w:suppressAutoHyphens/>
        <w:overflowPunct w:val="0"/>
        <w:autoSpaceDE w:val="0"/>
        <w:autoSpaceDN w:val="0"/>
        <w:adjustRightInd w:val="0"/>
        <w:spacing w:line="1" w:lineRule="atLeast"/>
        <w:ind w:leftChars="-1" w:hangingChars="1" w:hanging="2"/>
        <w:textDirection w:val="btLr"/>
        <w:textAlignment w:val="baseline"/>
        <w:outlineLvl w:val="0"/>
        <w:rPr>
          <w:rFonts w:ascii="Tahoma" w:hAnsi="Tahoma" w:cs="Tahoma"/>
          <w:position w:val="-1"/>
          <w:sz w:val="20"/>
          <w:szCs w:val="20"/>
          <w:lang w:val="es-ES" w:eastAsia="es-ES"/>
        </w:rPr>
      </w:pPr>
    </w:p>
    <w:p w14:paraId="189C07BD" w14:textId="77777777" w:rsidR="007C2505" w:rsidRPr="008D4283" w:rsidRDefault="007C2505" w:rsidP="007C2505">
      <w:pPr>
        <w:suppressAutoHyphens/>
        <w:overflowPunct w:val="0"/>
        <w:autoSpaceDE w:val="0"/>
        <w:autoSpaceDN w:val="0"/>
        <w:adjustRightInd w:val="0"/>
        <w:spacing w:line="1" w:lineRule="atLeast"/>
        <w:ind w:leftChars="-1" w:hangingChars="1" w:hanging="2"/>
        <w:jc w:val="both"/>
        <w:textDirection w:val="btLr"/>
        <w:textAlignment w:val="baseline"/>
        <w:outlineLvl w:val="0"/>
        <w:rPr>
          <w:rFonts w:cstheme="minorHAnsi"/>
          <w:color w:val="000000"/>
          <w:position w:val="-1"/>
          <w:sz w:val="20"/>
          <w:szCs w:val="20"/>
          <w:u w:val="single"/>
          <w:lang w:val="es-ES" w:eastAsia="es-ES"/>
        </w:rPr>
      </w:pPr>
    </w:p>
    <w:p w14:paraId="34E1AF09" w14:textId="77777777" w:rsidR="007C2505" w:rsidRPr="008D4283" w:rsidRDefault="007C2505" w:rsidP="007C2505">
      <w:pPr>
        <w:keepNext/>
        <w:keepLines/>
        <w:numPr>
          <w:ilvl w:val="3"/>
          <w:numId w:val="68"/>
        </w:numPr>
        <w:suppressAutoHyphens/>
        <w:overflowPunct w:val="0"/>
        <w:autoSpaceDE w:val="0"/>
        <w:autoSpaceDN w:val="0"/>
        <w:adjustRightInd w:val="0"/>
        <w:spacing w:before="2" w:after="120" w:line="1" w:lineRule="atLeast"/>
        <w:ind w:leftChars="-1" w:left="0" w:hangingChars="1" w:hanging="2"/>
        <w:textDirection w:val="btLr"/>
        <w:textAlignment w:val="baseline"/>
        <w:outlineLvl w:val="0"/>
        <w:rPr>
          <w:rFonts w:cstheme="minorHAnsi"/>
          <w:b/>
          <w:spacing w:val="-2"/>
          <w:position w:val="-1"/>
          <w:sz w:val="20"/>
          <w:szCs w:val="20"/>
          <w:lang w:val="es-ES" w:eastAsia="es-ES"/>
        </w:rPr>
      </w:pPr>
      <w:r w:rsidRPr="008D4283">
        <w:rPr>
          <w:rFonts w:cstheme="minorHAnsi"/>
          <w:b/>
          <w:spacing w:val="-2"/>
          <w:position w:val="-1"/>
          <w:sz w:val="20"/>
          <w:szCs w:val="20"/>
          <w:lang w:val="es-ES" w:eastAsia="es-ES"/>
        </w:rPr>
        <w:t>CURSO ELABORACIÓN ACTOS ADMINISTRATIVOS</w:t>
      </w:r>
    </w:p>
    <w:p w14:paraId="5104A9C9" w14:textId="77777777" w:rsidR="007C2505" w:rsidRPr="00FF75F5" w:rsidRDefault="007C2505" w:rsidP="007C2505">
      <w:pPr>
        <w:suppressAutoHyphens/>
        <w:overflowPunct w:val="0"/>
        <w:autoSpaceDE w:val="0"/>
        <w:autoSpaceDN w:val="0"/>
        <w:adjustRightInd w:val="0"/>
        <w:spacing w:line="1" w:lineRule="atLeast"/>
        <w:jc w:val="both"/>
        <w:textDirection w:val="btLr"/>
        <w:textAlignment w:val="baseline"/>
        <w:outlineLvl w:val="0"/>
        <w:rPr>
          <w:rFonts w:ascii="Tahoma" w:hAnsi="Tahoma" w:cs="Tahoma"/>
          <w:position w:val="-1"/>
          <w:sz w:val="20"/>
          <w:szCs w:val="20"/>
          <w:lang w:val="es-ES" w:eastAsia="es-ES"/>
        </w:rPr>
      </w:pPr>
    </w:p>
    <w:tbl>
      <w:tblPr>
        <w:tblStyle w:val="Tablaconcuadrcula"/>
        <w:tblW w:w="8403" w:type="dxa"/>
        <w:tblLayout w:type="fixed"/>
        <w:tblLook w:val="04A0" w:firstRow="1" w:lastRow="0" w:firstColumn="1" w:lastColumn="0" w:noHBand="0" w:noVBand="1"/>
      </w:tblPr>
      <w:tblGrid>
        <w:gridCol w:w="2801"/>
        <w:gridCol w:w="2801"/>
        <w:gridCol w:w="2801"/>
      </w:tblGrid>
      <w:tr w:rsidR="007C2505" w:rsidRPr="008D4283" w14:paraId="58F14E3A" w14:textId="77777777" w:rsidTr="005901F8">
        <w:trPr>
          <w:trHeight w:val="166"/>
        </w:trPr>
        <w:tc>
          <w:tcPr>
            <w:tcW w:w="2801" w:type="dxa"/>
          </w:tcPr>
          <w:p w14:paraId="3AF262BB" w14:textId="77777777" w:rsidR="007C2505" w:rsidRPr="008D4283" w:rsidRDefault="007C2505" w:rsidP="005901F8">
            <w:pPr>
              <w:suppressAutoHyphens/>
              <w:overflowPunct w:val="0"/>
              <w:autoSpaceDE w:val="0"/>
              <w:autoSpaceDN w:val="0"/>
              <w:adjustRightInd w:val="0"/>
              <w:spacing w:line="1" w:lineRule="atLeast"/>
              <w:textDirection w:val="btLr"/>
              <w:textAlignment w:val="baseline"/>
              <w:outlineLvl w:val="0"/>
              <w:rPr>
                <w:rFonts w:ascii="Calibri" w:hAnsi="Calibri" w:cs="Calibri"/>
                <w:position w:val="-1"/>
                <w:sz w:val="20"/>
                <w:szCs w:val="20"/>
                <w:lang w:val="es-ES" w:eastAsia="es-ES"/>
              </w:rPr>
            </w:pPr>
            <w:r w:rsidRPr="008D4283">
              <w:rPr>
                <w:rFonts w:ascii="Calibri" w:hAnsi="Calibri" w:cs="Calibri"/>
                <w:position w:val="-1"/>
                <w:sz w:val="20"/>
                <w:szCs w:val="20"/>
                <w:lang w:val="es-ES" w:eastAsia="es-ES"/>
              </w:rPr>
              <w:t xml:space="preserve">CANTIDAD </w:t>
            </w:r>
          </w:p>
        </w:tc>
        <w:tc>
          <w:tcPr>
            <w:tcW w:w="2801" w:type="dxa"/>
          </w:tcPr>
          <w:p w14:paraId="7FC26A2F" w14:textId="77777777" w:rsidR="007C2505" w:rsidRPr="008D4283" w:rsidRDefault="007C2505" w:rsidP="005901F8">
            <w:pPr>
              <w:suppressAutoHyphens/>
              <w:overflowPunct w:val="0"/>
              <w:autoSpaceDE w:val="0"/>
              <w:autoSpaceDN w:val="0"/>
              <w:adjustRightInd w:val="0"/>
              <w:spacing w:line="1" w:lineRule="atLeast"/>
              <w:textDirection w:val="btLr"/>
              <w:textAlignment w:val="baseline"/>
              <w:outlineLvl w:val="0"/>
              <w:rPr>
                <w:rFonts w:ascii="Calibri" w:hAnsi="Calibri" w:cs="Calibri"/>
                <w:position w:val="-1"/>
                <w:sz w:val="20"/>
                <w:szCs w:val="20"/>
                <w:lang w:val="es-ES" w:eastAsia="es-ES"/>
              </w:rPr>
            </w:pPr>
            <w:r w:rsidRPr="008D4283">
              <w:rPr>
                <w:rFonts w:ascii="Calibri" w:hAnsi="Calibri" w:cs="Calibri"/>
                <w:position w:val="-1"/>
                <w:sz w:val="20"/>
                <w:szCs w:val="20"/>
                <w:lang w:val="es-ES" w:eastAsia="es-ES"/>
              </w:rPr>
              <w:t xml:space="preserve">FORMACION ACADEMICA </w:t>
            </w:r>
          </w:p>
        </w:tc>
        <w:tc>
          <w:tcPr>
            <w:tcW w:w="2801" w:type="dxa"/>
            <w:tcBorders>
              <w:bottom w:val="single" w:sz="4" w:space="0" w:color="auto"/>
            </w:tcBorders>
          </w:tcPr>
          <w:p w14:paraId="60708D80" w14:textId="77777777" w:rsidR="007C2505" w:rsidRPr="008D4283" w:rsidRDefault="007C2505" w:rsidP="005901F8">
            <w:pPr>
              <w:suppressAutoHyphens/>
              <w:overflowPunct w:val="0"/>
              <w:autoSpaceDE w:val="0"/>
              <w:autoSpaceDN w:val="0"/>
              <w:adjustRightInd w:val="0"/>
              <w:spacing w:line="1" w:lineRule="atLeast"/>
              <w:textDirection w:val="btLr"/>
              <w:textAlignment w:val="baseline"/>
              <w:outlineLvl w:val="0"/>
              <w:rPr>
                <w:rFonts w:ascii="Calibri" w:hAnsi="Calibri" w:cs="Calibri"/>
                <w:position w:val="-1"/>
                <w:sz w:val="20"/>
                <w:szCs w:val="20"/>
                <w:lang w:val="es-ES" w:eastAsia="es-ES"/>
              </w:rPr>
            </w:pPr>
            <w:r w:rsidRPr="008D4283">
              <w:rPr>
                <w:rFonts w:ascii="Calibri" w:hAnsi="Calibri" w:cs="Calibri"/>
                <w:position w:val="-1"/>
                <w:sz w:val="20"/>
                <w:szCs w:val="20"/>
                <w:lang w:val="es-ES" w:eastAsia="es-ES"/>
              </w:rPr>
              <w:t>EXPERIENCIA PROFESIONAL</w:t>
            </w:r>
          </w:p>
        </w:tc>
      </w:tr>
      <w:tr w:rsidR="007C2505" w:rsidRPr="008D4283" w14:paraId="0B8FA95F" w14:textId="77777777" w:rsidTr="005901F8">
        <w:trPr>
          <w:trHeight w:val="1729"/>
        </w:trPr>
        <w:tc>
          <w:tcPr>
            <w:tcW w:w="2801" w:type="dxa"/>
          </w:tcPr>
          <w:p w14:paraId="3C52E209" w14:textId="77777777" w:rsidR="007C2505" w:rsidRPr="008D4283" w:rsidRDefault="007C2505" w:rsidP="005901F8">
            <w:pPr>
              <w:suppressAutoHyphens/>
              <w:overflowPunct w:val="0"/>
              <w:autoSpaceDE w:val="0"/>
              <w:autoSpaceDN w:val="0"/>
              <w:adjustRightInd w:val="0"/>
              <w:spacing w:line="1" w:lineRule="atLeast"/>
              <w:textDirection w:val="btLr"/>
              <w:textAlignment w:val="baseline"/>
              <w:outlineLvl w:val="0"/>
              <w:rPr>
                <w:rFonts w:ascii="Calibri" w:hAnsi="Calibri" w:cs="Calibri"/>
                <w:position w:val="-1"/>
                <w:sz w:val="20"/>
                <w:szCs w:val="20"/>
                <w:lang w:val="es-ES" w:eastAsia="es-ES"/>
              </w:rPr>
            </w:pPr>
            <w:r w:rsidRPr="008D4283">
              <w:rPr>
                <w:rFonts w:ascii="Calibri" w:hAnsi="Calibri" w:cs="Calibri"/>
                <w:position w:val="-1"/>
                <w:sz w:val="20"/>
                <w:szCs w:val="20"/>
                <w:lang w:val="es-ES" w:eastAsia="es-ES"/>
              </w:rPr>
              <w:t>1</w:t>
            </w:r>
          </w:p>
        </w:tc>
        <w:tc>
          <w:tcPr>
            <w:tcW w:w="2801" w:type="dxa"/>
          </w:tcPr>
          <w:p w14:paraId="52B63A60" w14:textId="77777777" w:rsidR="007C2505" w:rsidRPr="008D4283" w:rsidRDefault="007C2505" w:rsidP="005901F8">
            <w:pPr>
              <w:suppressAutoHyphens/>
              <w:overflowPunct w:val="0"/>
              <w:autoSpaceDE w:val="0"/>
              <w:autoSpaceDN w:val="0"/>
              <w:adjustRightInd w:val="0"/>
              <w:spacing w:line="1" w:lineRule="atLeast"/>
              <w:ind w:leftChars="-1" w:hangingChars="1" w:hanging="2"/>
              <w:textDirection w:val="btLr"/>
              <w:textAlignment w:val="baseline"/>
              <w:outlineLvl w:val="0"/>
              <w:rPr>
                <w:rFonts w:ascii="Calibri" w:hAnsi="Calibri" w:cs="Calibri"/>
                <w:b/>
                <w:position w:val="-1"/>
                <w:sz w:val="20"/>
                <w:szCs w:val="20"/>
                <w:lang w:val="es-ES" w:eastAsia="es-ES"/>
              </w:rPr>
            </w:pPr>
            <w:r w:rsidRPr="008D4283">
              <w:rPr>
                <w:rFonts w:ascii="Calibri" w:hAnsi="Calibri" w:cs="Calibri"/>
                <w:b/>
                <w:position w:val="-1"/>
                <w:sz w:val="20"/>
                <w:szCs w:val="20"/>
                <w:lang w:val="es-ES" w:eastAsia="es-ES"/>
              </w:rPr>
              <w:t>El</w:t>
            </w:r>
            <w:r w:rsidRPr="008D4283">
              <w:rPr>
                <w:rFonts w:ascii="Calibri" w:hAnsi="Calibri" w:cs="Calibri"/>
                <w:b/>
                <w:spacing w:val="-8"/>
                <w:position w:val="-1"/>
                <w:sz w:val="20"/>
                <w:szCs w:val="20"/>
                <w:lang w:val="es-ES" w:eastAsia="es-ES"/>
              </w:rPr>
              <w:t xml:space="preserve"> </w:t>
            </w:r>
            <w:r w:rsidRPr="008D4283">
              <w:rPr>
                <w:rFonts w:ascii="Calibri" w:hAnsi="Calibri" w:cs="Calibri"/>
                <w:b/>
                <w:position w:val="-1"/>
                <w:sz w:val="20"/>
                <w:szCs w:val="20"/>
                <w:lang w:val="es-ES" w:eastAsia="es-ES"/>
              </w:rPr>
              <w:t>profesional</w:t>
            </w:r>
            <w:r w:rsidRPr="008D4283">
              <w:rPr>
                <w:rFonts w:ascii="Calibri" w:hAnsi="Calibri" w:cs="Calibri"/>
                <w:b/>
                <w:spacing w:val="-5"/>
                <w:position w:val="-1"/>
                <w:sz w:val="20"/>
                <w:szCs w:val="20"/>
                <w:lang w:val="es-ES" w:eastAsia="es-ES"/>
              </w:rPr>
              <w:t xml:space="preserve"> </w:t>
            </w:r>
            <w:r w:rsidRPr="008D4283">
              <w:rPr>
                <w:rFonts w:ascii="Calibri" w:hAnsi="Calibri" w:cs="Calibri"/>
                <w:b/>
                <w:position w:val="-1"/>
                <w:sz w:val="20"/>
                <w:szCs w:val="20"/>
                <w:lang w:val="es-ES" w:eastAsia="es-ES"/>
              </w:rPr>
              <w:t>que</w:t>
            </w:r>
            <w:r w:rsidRPr="008D4283">
              <w:rPr>
                <w:rFonts w:ascii="Calibri" w:hAnsi="Calibri" w:cs="Calibri"/>
                <w:b/>
                <w:spacing w:val="-8"/>
                <w:position w:val="-1"/>
                <w:sz w:val="20"/>
                <w:szCs w:val="20"/>
                <w:lang w:val="es-ES" w:eastAsia="es-ES"/>
              </w:rPr>
              <w:t xml:space="preserve"> </w:t>
            </w:r>
            <w:r w:rsidRPr="008D4283">
              <w:rPr>
                <w:rFonts w:ascii="Calibri" w:hAnsi="Calibri" w:cs="Calibri"/>
                <w:b/>
                <w:position w:val="-1"/>
                <w:sz w:val="20"/>
                <w:szCs w:val="20"/>
                <w:lang w:val="es-ES" w:eastAsia="es-ES"/>
              </w:rPr>
              <w:t>imparta</w:t>
            </w:r>
            <w:r w:rsidRPr="008D4283">
              <w:rPr>
                <w:rFonts w:ascii="Calibri" w:hAnsi="Calibri" w:cs="Calibri"/>
                <w:b/>
                <w:spacing w:val="-7"/>
                <w:position w:val="-1"/>
                <w:sz w:val="20"/>
                <w:szCs w:val="20"/>
                <w:lang w:val="es-ES" w:eastAsia="es-ES"/>
              </w:rPr>
              <w:t xml:space="preserve"> </w:t>
            </w:r>
            <w:r w:rsidRPr="008D4283">
              <w:rPr>
                <w:rFonts w:ascii="Calibri" w:hAnsi="Calibri" w:cs="Calibri"/>
                <w:b/>
                <w:position w:val="-1"/>
                <w:sz w:val="20"/>
                <w:szCs w:val="20"/>
                <w:lang w:val="es-ES" w:eastAsia="es-ES"/>
              </w:rPr>
              <w:t>la</w:t>
            </w:r>
            <w:r w:rsidRPr="008D4283">
              <w:rPr>
                <w:rFonts w:ascii="Calibri" w:hAnsi="Calibri" w:cs="Calibri"/>
                <w:b/>
                <w:spacing w:val="-7"/>
                <w:position w:val="-1"/>
                <w:sz w:val="20"/>
                <w:szCs w:val="20"/>
                <w:lang w:val="es-ES" w:eastAsia="es-ES"/>
              </w:rPr>
              <w:t xml:space="preserve"> </w:t>
            </w:r>
            <w:r w:rsidRPr="008D4283">
              <w:rPr>
                <w:rFonts w:ascii="Calibri" w:hAnsi="Calibri" w:cs="Calibri"/>
                <w:b/>
                <w:position w:val="-1"/>
                <w:sz w:val="20"/>
                <w:szCs w:val="20"/>
                <w:lang w:val="es-ES" w:eastAsia="es-ES"/>
              </w:rPr>
              <w:t>capacitación</w:t>
            </w:r>
            <w:r w:rsidRPr="008D4283">
              <w:rPr>
                <w:rFonts w:ascii="Calibri" w:hAnsi="Calibri" w:cs="Calibri"/>
                <w:b/>
                <w:spacing w:val="-6"/>
                <w:position w:val="-1"/>
                <w:sz w:val="20"/>
                <w:szCs w:val="20"/>
                <w:lang w:val="es-ES" w:eastAsia="es-ES"/>
              </w:rPr>
              <w:t xml:space="preserve"> </w:t>
            </w:r>
            <w:r w:rsidRPr="008D4283">
              <w:rPr>
                <w:rFonts w:ascii="Calibri" w:hAnsi="Calibri" w:cs="Calibri"/>
                <w:b/>
                <w:position w:val="-1"/>
                <w:sz w:val="20"/>
                <w:szCs w:val="20"/>
                <w:lang w:val="es-ES" w:eastAsia="es-ES"/>
              </w:rPr>
              <w:t>deberá</w:t>
            </w:r>
            <w:r w:rsidRPr="008D4283">
              <w:rPr>
                <w:rFonts w:ascii="Calibri" w:hAnsi="Calibri" w:cs="Calibri"/>
                <w:b/>
                <w:spacing w:val="-7"/>
                <w:position w:val="-1"/>
                <w:sz w:val="20"/>
                <w:szCs w:val="20"/>
                <w:lang w:val="es-ES" w:eastAsia="es-ES"/>
              </w:rPr>
              <w:t xml:space="preserve"> </w:t>
            </w:r>
            <w:r w:rsidRPr="008D4283">
              <w:rPr>
                <w:rFonts w:ascii="Calibri" w:hAnsi="Calibri" w:cs="Calibri"/>
                <w:b/>
                <w:spacing w:val="-2"/>
                <w:position w:val="-1"/>
                <w:sz w:val="20"/>
                <w:szCs w:val="20"/>
                <w:lang w:val="es-ES" w:eastAsia="es-ES"/>
              </w:rPr>
              <w:t>acreditar:</w:t>
            </w:r>
          </w:p>
          <w:p w14:paraId="33EA5D2D" w14:textId="77777777" w:rsidR="007C2505" w:rsidRPr="008D4283" w:rsidRDefault="007C2505" w:rsidP="007C2505">
            <w:pPr>
              <w:widowControl w:val="0"/>
              <w:numPr>
                <w:ilvl w:val="0"/>
                <w:numId w:val="92"/>
              </w:numPr>
              <w:tabs>
                <w:tab w:val="left" w:pos="142"/>
              </w:tabs>
              <w:suppressAutoHyphens/>
              <w:overflowPunct w:val="0"/>
              <w:autoSpaceDE w:val="0"/>
              <w:autoSpaceDN w:val="0"/>
              <w:adjustRightInd w:val="0"/>
              <w:spacing w:before="37" w:line="1" w:lineRule="atLeast"/>
              <w:ind w:leftChars="-1" w:left="0" w:hangingChars="1" w:hanging="2"/>
              <w:textDirection w:val="btLr"/>
              <w:textAlignment w:val="baseline"/>
              <w:outlineLvl w:val="0"/>
              <w:rPr>
                <w:rFonts w:ascii="Calibri" w:hAnsi="Calibri" w:cs="Calibri"/>
                <w:position w:val="-1"/>
                <w:sz w:val="20"/>
                <w:szCs w:val="20"/>
                <w:lang w:val="es-ES" w:eastAsia="es-ES"/>
              </w:rPr>
            </w:pPr>
            <w:r w:rsidRPr="008D4283">
              <w:rPr>
                <w:rFonts w:ascii="Calibri" w:hAnsi="Calibri" w:cs="Calibri"/>
                <w:position w:val="-1"/>
                <w:sz w:val="20"/>
                <w:szCs w:val="20"/>
                <w:lang w:val="es-ES" w:eastAsia="es-ES"/>
              </w:rPr>
              <w:t>Título</w:t>
            </w:r>
            <w:r w:rsidRPr="008D4283">
              <w:rPr>
                <w:rFonts w:ascii="Calibri" w:hAnsi="Calibri" w:cs="Calibri"/>
                <w:spacing w:val="-8"/>
                <w:position w:val="-1"/>
                <w:sz w:val="20"/>
                <w:szCs w:val="20"/>
                <w:lang w:val="es-ES" w:eastAsia="es-ES"/>
              </w:rPr>
              <w:t xml:space="preserve"> </w:t>
            </w:r>
            <w:r w:rsidRPr="008D4283">
              <w:rPr>
                <w:rFonts w:ascii="Calibri" w:hAnsi="Calibri" w:cs="Calibri"/>
                <w:position w:val="-1"/>
                <w:sz w:val="20"/>
                <w:szCs w:val="20"/>
                <w:lang w:val="es-ES" w:eastAsia="es-ES"/>
              </w:rPr>
              <w:t>profesional</w:t>
            </w:r>
            <w:r w:rsidRPr="008D4283">
              <w:rPr>
                <w:rFonts w:ascii="Calibri" w:hAnsi="Calibri" w:cs="Calibri"/>
                <w:spacing w:val="-8"/>
                <w:position w:val="-1"/>
                <w:sz w:val="20"/>
                <w:szCs w:val="20"/>
                <w:lang w:val="es-ES" w:eastAsia="es-ES"/>
              </w:rPr>
              <w:t xml:space="preserve"> </w:t>
            </w:r>
            <w:r w:rsidRPr="008D4283">
              <w:rPr>
                <w:rFonts w:ascii="Calibri" w:hAnsi="Calibri" w:cs="Calibri"/>
                <w:position w:val="-1"/>
                <w:sz w:val="20"/>
                <w:szCs w:val="20"/>
                <w:lang w:val="es-ES" w:eastAsia="es-ES"/>
              </w:rPr>
              <w:t>en</w:t>
            </w:r>
            <w:r w:rsidRPr="008D4283">
              <w:rPr>
                <w:rFonts w:ascii="Calibri" w:hAnsi="Calibri" w:cs="Calibri"/>
                <w:spacing w:val="-6"/>
                <w:position w:val="-1"/>
                <w:sz w:val="20"/>
                <w:szCs w:val="20"/>
                <w:lang w:val="es-ES" w:eastAsia="es-ES"/>
              </w:rPr>
              <w:t xml:space="preserve"> </w:t>
            </w:r>
            <w:r w:rsidRPr="008D4283">
              <w:rPr>
                <w:rFonts w:ascii="Calibri" w:hAnsi="Calibri" w:cs="Calibri"/>
                <w:spacing w:val="-2"/>
                <w:position w:val="-1"/>
                <w:sz w:val="20"/>
                <w:szCs w:val="20"/>
                <w:lang w:val="es-ES" w:eastAsia="es-ES"/>
              </w:rPr>
              <w:t>Derecho.</w:t>
            </w:r>
          </w:p>
          <w:p w14:paraId="41055B31" w14:textId="77777777" w:rsidR="007C2505" w:rsidRPr="008D4283" w:rsidRDefault="007C2505" w:rsidP="007C2505">
            <w:pPr>
              <w:widowControl w:val="0"/>
              <w:numPr>
                <w:ilvl w:val="0"/>
                <w:numId w:val="92"/>
              </w:numPr>
              <w:tabs>
                <w:tab w:val="left" w:pos="142"/>
              </w:tabs>
              <w:suppressAutoHyphens/>
              <w:overflowPunct w:val="0"/>
              <w:autoSpaceDE w:val="0"/>
              <w:autoSpaceDN w:val="0"/>
              <w:adjustRightInd w:val="0"/>
              <w:spacing w:before="33" w:line="273" w:lineRule="auto"/>
              <w:ind w:leftChars="-1" w:left="0" w:right="5" w:hangingChars="1" w:hanging="2"/>
              <w:textDirection w:val="btLr"/>
              <w:textAlignment w:val="baseline"/>
              <w:outlineLvl w:val="0"/>
              <w:rPr>
                <w:rFonts w:ascii="Calibri" w:hAnsi="Calibri" w:cs="Calibri"/>
                <w:position w:val="-1"/>
                <w:sz w:val="20"/>
                <w:szCs w:val="20"/>
                <w:lang w:val="es-ES" w:eastAsia="es-ES"/>
              </w:rPr>
            </w:pPr>
            <w:r w:rsidRPr="008D4283">
              <w:rPr>
                <w:rFonts w:ascii="Calibri" w:hAnsi="Calibri" w:cs="Calibri"/>
                <w:position w:val="-1"/>
                <w:sz w:val="20"/>
                <w:szCs w:val="20"/>
                <w:lang w:val="es-ES" w:eastAsia="es-ES"/>
              </w:rPr>
              <w:t>Título de posgrado en Derecho Administrativo, Derecho Público, Derecho Constitucional o áreas afines relacionadas con la función administrativa.</w:t>
            </w:r>
          </w:p>
          <w:p w14:paraId="05884A76" w14:textId="77777777" w:rsidR="007C2505" w:rsidRPr="008D4283" w:rsidRDefault="007C2505" w:rsidP="005901F8">
            <w:pPr>
              <w:widowControl w:val="0"/>
              <w:tabs>
                <w:tab w:val="left" w:pos="142"/>
              </w:tabs>
              <w:autoSpaceDE w:val="0"/>
              <w:autoSpaceDN w:val="0"/>
              <w:spacing w:before="33"/>
              <w:rPr>
                <w:rFonts w:ascii="Calibri" w:hAnsi="Calibri" w:cs="Calibri"/>
                <w:position w:val="-1"/>
                <w:sz w:val="20"/>
                <w:szCs w:val="20"/>
                <w:lang w:val="es-ES" w:eastAsia="es-ES"/>
              </w:rPr>
            </w:pPr>
          </w:p>
        </w:tc>
        <w:tc>
          <w:tcPr>
            <w:tcW w:w="2801" w:type="dxa"/>
          </w:tcPr>
          <w:p w14:paraId="589D344F" w14:textId="77777777" w:rsidR="007C2505" w:rsidRPr="008D4283" w:rsidRDefault="007C2505" w:rsidP="005901F8">
            <w:pPr>
              <w:widowControl w:val="0"/>
              <w:autoSpaceDE w:val="0"/>
              <w:autoSpaceDN w:val="0"/>
              <w:spacing w:line="276" w:lineRule="auto"/>
              <w:ind w:right="-57" w:hanging="2"/>
              <w:jc w:val="both"/>
              <w:rPr>
                <w:rFonts w:ascii="Calibri" w:eastAsia="Tahoma" w:hAnsi="Calibri" w:cs="Calibri"/>
                <w:sz w:val="20"/>
                <w:szCs w:val="20"/>
                <w:lang w:val="es-ES"/>
              </w:rPr>
            </w:pPr>
            <w:r w:rsidRPr="008D4283">
              <w:rPr>
                <w:rFonts w:ascii="Calibri" w:eastAsia="Tahoma" w:hAnsi="Calibri" w:cs="Calibri"/>
                <w:sz w:val="20"/>
                <w:szCs w:val="20"/>
                <w:lang w:val="es-ES"/>
              </w:rPr>
              <w:t>El profesional deberá acreditar experiencia mínima de tres (3) años en ejercicio profesional en derecho público, derecho administrativo o asesoría jurídica en entidades públicas, relacionada con elaboración o revisión de actos administrativos.</w:t>
            </w:r>
          </w:p>
          <w:p w14:paraId="21EC9152" w14:textId="77777777" w:rsidR="007C2505" w:rsidRPr="008D4283" w:rsidRDefault="007C2505" w:rsidP="005901F8">
            <w:pPr>
              <w:widowControl w:val="0"/>
              <w:autoSpaceDE w:val="0"/>
              <w:autoSpaceDN w:val="0"/>
              <w:spacing w:before="37" w:line="276" w:lineRule="auto"/>
              <w:ind w:right="-57" w:hanging="2"/>
              <w:jc w:val="both"/>
              <w:rPr>
                <w:rFonts w:ascii="Calibri" w:eastAsia="Tahoma" w:hAnsi="Calibri" w:cs="Calibri"/>
                <w:sz w:val="20"/>
                <w:szCs w:val="20"/>
                <w:lang w:val="es-ES"/>
              </w:rPr>
            </w:pPr>
          </w:p>
        </w:tc>
      </w:tr>
    </w:tbl>
    <w:p w14:paraId="216145EE" w14:textId="77777777" w:rsidR="007C2505" w:rsidRPr="00FF75F5" w:rsidRDefault="007C2505" w:rsidP="007C2505">
      <w:pPr>
        <w:suppressAutoHyphens/>
        <w:overflowPunct w:val="0"/>
        <w:autoSpaceDE w:val="0"/>
        <w:autoSpaceDN w:val="0"/>
        <w:adjustRightInd w:val="0"/>
        <w:spacing w:line="1" w:lineRule="atLeast"/>
        <w:jc w:val="both"/>
        <w:textDirection w:val="btLr"/>
        <w:textAlignment w:val="baseline"/>
        <w:outlineLvl w:val="0"/>
        <w:rPr>
          <w:rFonts w:ascii="Tahoma" w:hAnsi="Tahoma" w:cs="Tahoma"/>
          <w:position w:val="-1"/>
          <w:sz w:val="20"/>
          <w:szCs w:val="20"/>
          <w:lang w:val="es-ES" w:eastAsia="es-ES"/>
        </w:rPr>
      </w:pPr>
    </w:p>
    <w:p w14:paraId="2BC47994" w14:textId="77777777" w:rsidR="007C2505" w:rsidRPr="008D4283" w:rsidRDefault="007C2505" w:rsidP="007C2505">
      <w:pPr>
        <w:keepNext/>
        <w:keepLines/>
        <w:numPr>
          <w:ilvl w:val="3"/>
          <w:numId w:val="68"/>
        </w:numPr>
        <w:suppressAutoHyphens/>
        <w:overflowPunct w:val="0"/>
        <w:autoSpaceDE w:val="0"/>
        <w:autoSpaceDN w:val="0"/>
        <w:adjustRightInd w:val="0"/>
        <w:spacing w:before="2" w:after="120" w:line="1" w:lineRule="atLeast"/>
        <w:ind w:leftChars="-1" w:left="0" w:hangingChars="1" w:hanging="2"/>
        <w:textDirection w:val="btLr"/>
        <w:textAlignment w:val="baseline"/>
        <w:outlineLvl w:val="0"/>
        <w:rPr>
          <w:rFonts w:cstheme="minorHAnsi"/>
          <w:b/>
          <w:spacing w:val="-2"/>
          <w:position w:val="-1"/>
          <w:sz w:val="20"/>
          <w:szCs w:val="20"/>
          <w:lang w:val="es-ES" w:eastAsia="es-ES"/>
        </w:rPr>
      </w:pPr>
      <w:r w:rsidRPr="008D4283">
        <w:rPr>
          <w:rFonts w:cstheme="minorHAnsi"/>
          <w:b/>
          <w:spacing w:val="-2"/>
          <w:position w:val="-1"/>
          <w:sz w:val="20"/>
          <w:szCs w:val="20"/>
          <w:lang w:val="es-ES" w:eastAsia="es-ES"/>
        </w:rPr>
        <w:t xml:space="preserve">CURSO NORMATIVIDAD AGENTES DE TRANSITO </w:t>
      </w:r>
    </w:p>
    <w:p w14:paraId="2B78EC7F" w14:textId="77777777" w:rsidR="007C2505" w:rsidRPr="00FF75F5" w:rsidRDefault="007C2505" w:rsidP="007C2505">
      <w:pPr>
        <w:suppressAutoHyphens/>
        <w:overflowPunct w:val="0"/>
        <w:autoSpaceDE w:val="0"/>
        <w:autoSpaceDN w:val="0"/>
        <w:adjustRightInd w:val="0"/>
        <w:spacing w:line="1" w:lineRule="atLeast"/>
        <w:ind w:hanging="2"/>
        <w:jc w:val="both"/>
        <w:textDirection w:val="btLr"/>
        <w:textAlignment w:val="baseline"/>
        <w:outlineLvl w:val="0"/>
        <w:rPr>
          <w:rFonts w:ascii="Tahoma" w:hAnsi="Tahoma" w:cs="Tahoma"/>
          <w:position w:val="-1"/>
          <w:sz w:val="20"/>
          <w:szCs w:val="20"/>
          <w:lang w:val="es-ES" w:eastAsia="es-ES"/>
        </w:rPr>
      </w:pPr>
    </w:p>
    <w:tbl>
      <w:tblPr>
        <w:tblStyle w:val="Tablaconcuadrcula"/>
        <w:tblW w:w="8442" w:type="dxa"/>
        <w:tblLayout w:type="fixed"/>
        <w:tblLook w:val="04A0" w:firstRow="1" w:lastRow="0" w:firstColumn="1" w:lastColumn="0" w:noHBand="0" w:noVBand="1"/>
      </w:tblPr>
      <w:tblGrid>
        <w:gridCol w:w="2814"/>
        <w:gridCol w:w="2814"/>
        <w:gridCol w:w="2814"/>
      </w:tblGrid>
      <w:tr w:rsidR="007C2505" w:rsidRPr="008D4283" w14:paraId="238805E9" w14:textId="77777777" w:rsidTr="005901F8">
        <w:trPr>
          <w:trHeight w:val="186"/>
        </w:trPr>
        <w:tc>
          <w:tcPr>
            <w:tcW w:w="2814" w:type="dxa"/>
          </w:tcPr>
          <w:p w14:paraId="591593C9" w14:textId="77777777" w:rsidR="007C2505" w:rsidRPr="008D4283" w:rsidRDefault="007C2505" w:rsidP="005901F8">
            <w:pPr>
              <w:suppressAutoHyphens/>
              <w:overflowPunct w:val="0"/>
              <w:autoSpaceDE w:val="0"/>
              <w:autoSpaceDN w:val="0"/>
              <w:adjustRightInd w:val="0"/>
              <w:spacing w:line="1" w:lineRule="atLeast"/>
              <w:textDirection w:val="btLr"/>
              <w:textAlignment w:val="baseline"/>
              <w:outlineLvl w:val="0"/>
              <w:rPr>
                <w:rFonts w:cstheme="minorHAnsi"/>
                <w:b/>
                <w:bCs/>
                <w:position w:val="-1"/>
                <w:sz w:val="20"/>
                <w:szCs w:val="20"/>
                <w:lang w:val="es-ES" w:eastAsia="es-ES"/>
              </w:rPr>
            </w:pPr>
            <w:r w:rsidRPr="008D4283">
              <w:rPr>
                <w:rFonts w:cstheme="minorHAnsi"/>
                <w:b/>
                <w:bCs/>
                <w:position w:val="-1"/>
                <w:sz w:val="20"/>
                <w:szCs w:val="20"/>
                <w:lang w:val="es-ES" w:eastAsia="es-ES"/>
              </w:rPr>
              <w:t xml:space="preserve">CANTIDAD </w:t>
            </w:r>
          </w:p>
        </w:tc>
        <w:tc>
          <w:tcPr>
            <w:tcW w:w="2814" w:type="dxa"/>
          </w:tcPr>
          <w:p w14:paraId="2BD36315" w14:textId="77777777" w:rsidR="007C2505" w:rsidRPr="008D4283" w:rsidRDefault="007C2505" w:rsidP="005901F8">
            <w:pPr>
              <w:suppressAutoHyphens/>
              <w:overflowPunct w:val="0"/>
              <w:autoSpaceDE w:val="0"/>
              <w:autoSpaceDN w:val="0"/>
              <w:adjustRightInd w:val="0"/>
              <w:spacing w:line="1" w:lineRule="atLeast"/>
              <w:textDirection w:val="btLr"/>
              <w:textAlignment w:val="baseline"/>
              <w:outlineLvl w:val="0"/>
              <w:rPr>
                <w:rFonts w:cstheme="minorHAnsi"/>
                <w:b/>
                <w:bCs/>
                <w:position w:val="-1"/>
                <w:sz w:val="20"/>
                <w:szCs w:val="20"/>
                <w:lang w:val="es-ES" w:eastAsia="es-ES"/>
              </w:rPr>
            </w:pPr>
            <w:r w:rsidRPr="008D4283">
              <w:rPr>
                <w:rFonts w:cstheme="minorHAnsi"/>
                <w:b/>
                <w:bCs/>
                <w:position w:val="-1"/>
                <w:sz w:val="20"/>
                <w:szCs w:val="20"/>
                <w:lang w:val="es-ES" w:eastAsia="es-ES"/>
              </w:rPr>
              <w:t xml:space="preserve">FORMACION ACADEMICA </w:t>
            </w:r>
          </w:p>
        </w:tc>
        <w:tc>
          <w:tcPr>
            <w:tcW w:w="2814" w:type="dxa"/>
            <w:tcBorders>
              <w:bottom w:val="single" w:sz="4" w:space="0" w:color="auto"/>
            </w:tcBorders>
          </w:tcPr>
          <w:p w14:paraId="678CE708" w14:textId="77777777" w:rsidR="007C2505" w:rsidRPr="008D4283" w:rsidRDefault="007C2505" w:rsidP="005901F8">
            <w:pPr>
              <w:suppressAutoHyphens/>
              <w:overflowPunct w:val="0"/>
              <w:autoSpaceDE w:val="0"/>
              <w:autoSpaceDN w:val="0"/>
              <w:adjustRightInd w:val="0"/>
              <w:spacing w:line="1" w:lineRule="atLeast"/>
              <w:textDirection w:val="btLr"/>
              <w:textAlignment w:val="baseline"/>
              <w:outlineLvl w:val="0"/>
              <w:rPr>
                <w:rFonts w:cstheme="minorHAnsi"/>
                <w:b/>
                <w:bCs/>
                <w:position w:val="-1"/>
                <w:sz w:val="20"/>
                <w:szCs w:val="20"/>
                <w:lang w:val="es-ES" w:eastAsia="es-ES"/>
              </w:rPr>
            </w:pPr>
            <w:r w:rsidRPr="008D4283">
              <w:rPr>
                <w:rFonts w:cstheme="minorHAnsi"/>
                <w:b/>
                <w:bCs/>
                <w:position w:val="-1"/>
                <w:sz w:val="20"/>
                <w:szCs w:val="20"/>
                <w:lang w:val="es-ES" w:eastAsia="es-ES"/>
              </w:rPr>
              <w:t>EXPERIENCIA PROFESIONAL</w:t>
            </w:r>
          </w:p>
        </w:tc>
      </w:tr>
      <w:tr w:rsidR="007C2505" w:rsidRPr="008D4283" w14:paraId="1CD012E9" w14:textId="77777777" w:rsidTr="005901F8">
        <w:trPr>
          <w:trHeight w:val="2187"/>
        </w:trPr>
        <w:tc>
          <w:tcPr>
            <w:tcW w:w="2814" w:type="dxa"/>
          </w:tcPr>
          <w:p w14:paraId="3457739E" w14:textId="77777777" w:rsidR="007C2505" w:rsidRPr="008D4283" w:rsidRDefault="007C2505" w:rsidP="005901F8">
            <w:pPr>
              <w:suppressAutoHyphens/>
              <w:overflowPunct w:val="0"/>
              <w:autoSpaceDE w:val="0"/>
              <w:autoSpaceDN w:val="0"/>
              <w:adjustRightInd w:val="0"/>
              <w:spacing w:line="1" w:lineRule="atLeast"/>
              <w:textDirection w:val="btLr"/>
              <w:textAlignment w:val="baseline"/>
              <w:outlineLvl w:val="0"/>
              <w:rPr>
                <w:rFonts w:cstheme="minorHAnsi"/>
                <w:position w:val="-1"/>
                <w:sz w:val="20"/>
                <w:szCs w:val="20"/>
                <w:lang w:val="es-ES" w:eastAsia="es-ES"/>
              </w:rPr>
            </w:pPr>
            <w:r w:rsidRPr="008D4283">
              <w:rPr>
                <w:rFonts w:cstheme="minorHAnsi"/>
                <w:position w:val="-1"/>
                <w:sz w:val="20"/>
                <w:szCs w:val="20"/>
                <w:lang w:val="es-ES" w:eastAsia="es-ES"/>
              </w:rPr>
              <w:t>1</w:t>
            </w:r>
          </w:p>
        </w:tc>
        <w:tc>
          <w:tcPr>
            <w:tcW w:w="2814" w:type="dxa"/>
          </w:tcPr>
          <w:p w14:paraId="19FB422D" w14:textId="77777777" w:rsidR="007C2505" w:rsidRPr="008D4283" w:rsidRDefault="007C2505" w:rsidP="005901F8">
            <w:pPr>
              <w:suppressAutoHyphens/>
              <w:overflowPunct w:val="0"/>
              <w:autoSpaceDE w:val="0"/>
              <w:autoSpaceDN w:val="0"/>
              <w:adjustRightInd w:val="0"/>
              <w:spacing w:line="1" w:lineRule="atLeast"/>
              <w:ind w:leftChars="-1" w:hangingChars="1" w:hanging="2"/>
              <w:textDirection w:val="btLr"/>
              <w:textAlignment w:val="baseline"/>
              <w:outlineLvl w:val="0"/>
              <w:rPr>
                <w:rFonts w:cstheme="minorHAnsi"/>
                <w:b/>
                <w:position w:val="-1"/>
                <w:sz w:val="20"/>
                <w:szCs w:val="20"/>
                <w:lang w:val="es-ES" w:eastAsia="es-ES"/>
              </w:rPr>
            </w:pPr>
            <w:r w:rsidRPr="008D4283">
              <w:rPr>
                <w:rFonts w:cstheme="minorHAnsi"/>
                <w:b/>
                <w:spacing w:val="-2"/>
                <w:position w:val="-1"/>
                <w:sz w:val="20"/>
                <w:szCs w:val="20"/>
                <w:lang w:val="es-ES" w:eastAsia="es-ES"/>
              </w:rPr>
              <w:t>Formación</w:t>
            </w:r>
            <w:r w:rsidRPr="008D4283">
              <w:rPr>
                <w:rFonts w:cstheme="minorHAnsi"/>
                <w:b/>
                <w:spacing w:val="2"/>
                <w:position w:val="-1"/>
                <w:sz w:val="20"/>
                <w:szCs w:val="20"/>
                <w:lang w:val="es-ES" w:eastAsia="es-ES"/>
              </w:rPr>
              <w:t xml:space="preserve"> </w:t>
            </w:r>
            <w:r w:rsidRPr="008D4283">
              <w:rPr>
                <w:rFonts w:cstheme="minorHAnsi"/>
                <w:b/>
                <w:spacing w:val="-2"/>
                <w:position w:val="-1"/>
                <w:sz w:val="20"/>
                <w:szCs w:val="20"/>
                <w:lang w:val="es-ES" w:eastAsia="es-ES"/>
              </w:rPr>
              <w:t>Académica</w:t>
            </w:r>
          </w:p>
          <w:p w14:paraId="572680A7" w14:textId="77777777" w:rsidR="007C2505" w:rsidRPr="008D4283" w:rsidRDefault="007C2505" w:rsidP="005901F8">
            <w:pPr>
              <w:widowControl w:val="0"/>
              <w:autoSpaceDE w:val="0"/>
              <w:autoSpaceDN w:val="0"/>
              <w:spacing w:before="37"/>
              <w:ind w:hanging="2"/>
              <w:rPr>
                <w:rFonts w:eastAsia="Tahoma" w:cstheme="minorHAnsi"/>
                <w:sz w:val="20"/>
                <w:szCs w:val="20"/>
                <w:lang w:val="es-ES"/>
              </w:rPr>
            </w:pPr>
            <w:r w:rsidRPr="008D4283">
              <w:rPr>
                <w:rFonts w:eastAsia="Tahoma" w:cstheme="minorHAnsi"/>
                <w:sz w:val="20"/>
                <w:szCs w:val="20"/>
                <w:lang w:val="es-ES"/>
              </w:rPr>
              <w:t>El</w:t>
            </w:r>
            <w:r w:rsidRPr="008D4283">
              <w:rPr>
                <w:rFonts w:eastAsia="Tahoma" w:cstheme="minorHAnsi"/>
                <w:spacing w:val="-8"/>
                <w:sz w:val="20"/>
                <w:szCs w:val="20"/>
                <w:lang w:val="es-ES"/>
              </w:rPr>
              <w:t xml:space="preserve"> </w:t>
            </w:r>
            <w:r w:rsidRPr="008D4283">
              <w:rPr>
                <w:rFonts w:eastAsia="Tahoma" w:cstheme="minorHAnsi"/>
                <w:sz w:val="20"/>
                <w:szCs w:val="20"/>
                <w:lang w:val="es-ES"/>
              </w:rPr>
              <w:t>profesional</w:t>
            </w:r>
            <w:r w:rsidRPr="008D4283">
              <w:rPr>
                <w:rFonts w:eastAsia="Tahoma" w:cstheme="minorHAnsi"/>
                <w:spacing w:val="-7"/>
                <w:sz w:val="20"/>
                <w:szCs w:val="20"/>
                <w:lang w:val="es-ES"/>
              </w:rPr>
              <w:t xml:space="preserve"> </w:t>
            </w:r>
            <w:r w:rsidRPr="008D4283">
              <w:rPr>
                <w:rFonts w:eastAsia="Tahoma" w:cstheme="minorHAnsi"/>
                <w:sz w:val="20"/>
                <w:szCs w:val="20"/>
                <w:lang w:val="es-ES"/>
              </w:rPr>
              <w:t>que</w:t>
            </w:r>
            <w:r w:rsidRPr="008D4283">
              <w:rPr>
                <w:rFonts w:eastAsia="Tahoma" w:cstheme="minorHAnsi"/>
                <w:spacing w:val="-8"/>
                <w:sz w:val="20"/>
                <w:szCs w:val="20"/>
                <w:lang w:val="es-ES"/>
              </w:rPr>
              <w:t xml:space="preserve"> </w:t>
            </w:r>
            <w:r w:rsidRPr="008D4283">
              <w:rPr>
                <w:rFonts w:eastAsia="Tahoma" w:cstheme="minorHAnsi"/>
                <w:sz w:val="20"/>
                <w:szCs w:val="20"/>
                <w:lang w:val="es-ES"/>
              </w:rPr>
              <w:t>imparta</w:t>
            </w:r>
            <w:r w:rsidRPr="008D4283">
              <w:rPr>
                <w:rFonts w:eastAsia="Tahoma" w:cstheme="minorHAnsi"/>
                <w:spacing w:val="-6"/>
                <w:sz w:val="20"/>
                <w:szCs w:val="20"/>
                <w:lang w:val="es-ES"/>
              </w:rPr>
              <w:t xml:space="preserve"> </w:t>
            </w:r>
            <w:r w:rsidRPr="008D4283">
              <w:rPr>
                <w:rFonts w:eastAsia="Tahoma" w:cstheme="minorHAnsi"/>
                <w:sz w:val="20"/>
                <w:szCs w:val="20"/>
                <w:lang w:val="es-ES"/>
              </w:rPr>
              <w:t>la</w:t>
            </w:r>
            <w:r w:rsidRPr="008D4283">
              <w:rPr>
                <w:rFonts w:eastAsia="Tahoma" w:cstheme="minorHAnsi"/>
                <w:spacing w:val="-7"/>
                <w:sz w:val="20"/>
                <w:szCs w:val="20"/>
                <w:lang w:val="es-ES"/>
              </w:rPr>
              <w:t xml:space="preserve"> </w:t>
            </w:r>
            <w:r w:rsidRPr="008D4283">
              <w:rPr>
                <w:rFonts w:eastAsia="Tahoma" w:cstheme="minorHAnsi"/>
                <w:sz w:val="20"/>
                <w:szCs w:val="20"/>
                <w:lang w:val="es-ES"/>
              </w:rPr>
              <w:t>capacitación</w:t>
            </w:r>
            <w:r w:rsidRPr="008D4283">
              <w:rPr>
                <w:rFonts w:eastAsia="Tahoma" w:cstheme="minorHAnsi"/>
                <w:spacing w:val="-8"/>
                <w:sz w:val="20"/>
                <w:szCs w:val="20"/>
                <w:lang w:val="es-ES"/>
              </w:rPr>
              <w:t xml:space="preserve"> </w:t>
            </w:r>
            <w:r w:rsidRPr="008D4283">
              <w:rPr>
                <w:rFonts w:eastAsia="Tahoma" w:cstheme="minorHAnsi"/>
                <w:sz w:val="20"/>
                <w:szCs w:val="20"/>
                <w:lang w:val="es-ES"/>
              </w:rPr>
              <w:t>deberá</w:t>
            </w:r>
            <w:r w:rsidRPr="008D4283">
              <w:rPr>
                <w:rFonts w:eastAsia="Tahoma" w:cstheme="minorHAnsi"/>
                <w:spacing w:val="-6"/>
                <w:sz w:val="20"/>
                <w:szCs w:val="20"/>
                <w:lang w:val="es-ES"/>
              </w:rPr>
              <w:t xml:space="preserve"> </w:t>
            </w:r>
            <w:r w:rsidRPr="008D4283">
              <w:rPr>
                <w:rFonts w:eastAsia="Tahoma" w:cstheme="minorHAnsi"/>
                <w:spacing w:val="-2"/>
                <w:sz w:val="20"/>
                <w:szCs w:val="20"/>
                <w:lang w:val="es-ES"/>
              </w:rPr>
              <w:t>acreditar:</w:t>
            </w:r>
          </w:p>
          <w:p w14:paraId="7B226B5E" w14:textId="77777777" w:rsidR="007C2505" w:rsidRPr="008D4283" w:rsidRDefault="007C2505" w:rsidP="007C2505">
            <w:pPr>
              <w:widowControl w:val="0"/>
              <w:numPr>
                <w:ilvl w:val="0"/>
                <w:numId w:val="93"/>
              </w:numPr>
              <w:tabs>
                <w:tab w:val="left" w:pos="284"/>
              </w:tabs>
              <w:suppressAutoHyphens/>
              <w:overflowPunct w:val="0"/>
              <w:autoSpaceDE w:val="0"/>
              <w:autoSpaceDN w:val="0"/>
              <w:adjustRightInd w:val="0"/>
              <w:spacing w:before="34" w:line="276" w:lineRule="auto"/>
              <w:ind w:leftChars="-1" w:left="0" w:hangingChars="1" w:hanging="2"/>
              <w:textDirection w:val="btLr"/>
              <w:textAlignment w:val="baseline"/>
              <w:outlineLvl w:val="0"/>
              <w:rPr>
                <w:rFonts w:cstheme="minorHAnsi"/>
                <w:position w:val="-1"/>
                <w:sz w:val="20"/>
                <w:szCs w:val="20"/>
                <w:lang w:val="es-ES" w:eastAsia="es-ES"/>
              </w:rPr>
            </w:pPr>
            <w:r w:rsidRPr="008D4283">
              <w:rPr>
                <w:rFonts w:cstheme="minorHAnsi"/>
                <w:position w:val="-1"/>
                <w:sz w:val="20"/>
                <w:szCs w:val="20"/>
                <w:lang w:val="es-ES" w:eastAsia="es-ES"/>
              </w:rPr>
              <w:t>Título</w:t>
            </w:r>
            <w:r w:rsidRPr="008D4283">
              <w:rPr>
                <w:rFonts w:cstheme="minorHAnsi"/>
                <w:spacing w:val="-6"/>
                <w:position w:val="-1"/>
                <w:sz w:val="20"/>
                <w:szCs w:val="20"/>
                <w:lang w:val="es-ES" w:eastAsia="es-ES"/>
              </w:rPr>
              <w:t xml:space="preserve"> </w:t>
            </w:r>
            <w:r w:rsidRPr="008D4283">
              <w:rPr>
                <w:rFonts w:cstheme="minorHAnsi"/>
                <w:position w:val="-1"/>
                <w:sz w:val="20"/>
                <w:szCs w:val="20"/>
                <w:lang w:val="es-ES" w:eastAsia="es-ES"/>
              </w:rPr>
              <w:t>profesional</w:t>
            </w:r>
            <w:r w:rsidRPr="008D4283">
              <w:rPr>
                <w:rFonts w:cstheme="minorHAnsi"/>
                <w:spacing w:val="-6"/>
                <w:position w:val="-1"/>
                <w:sz w:val="20"/>
                <w:szCs w:val="20"/>
                <w:lang w:val="es-ES" w:eastAsia="es-ES"/>
              </w:rPr>
              <w:t xml:space="preserve"> </w:t>
            </w:r>
            <w:r w:rsidRPr="008D4283">
              <w:rPr>
                <w:rFonts w:cstheme="minorHAnsi"/>
                <w:position w:val="-1"/>
                <w:sz w:val="20"/>
                <w:szCs w:val="20"/>
                <w:lang w:val="es-ES" w:eastAsia="es-ES"/>
              </w:rPr>
              <w:t>en</w:t>
            </w:r>
            <w:r w:rsidRPr="008D4283">
              <w:rPr>
                <w:rFonts w:cstheme="minorHAnsi"/>
                <w:spacing w:val="-4"/>
                <w:position w:val="-1"/>
                <w:sz w:val="20"/>
                <w:szCs w:val="20"/>
                <w:lang w:val="es-ES" w:eastAsia="es-ES"/>
              </w:rPr>
              <w:t xml:space="preserve"> </w:t>
            </w:r>
            <w:r w:rsidRPr="008D4283">
              <w:rPr>
                <w:rFonts w:cstheme="minorHAnsi"/>
                <w:position w:val="-1"/>
                <w:sz w:val="20"/>
                <w:szCs w:val="20"/>
                <w:lang w:val="es-ES" w:eastAsia="es-ES"/>
              </w:rPr>
              <w:t>Derecho,</w:t>
            </w:r>
            <w:r w:rsidRPr="008D4283">
              <w:rPr>
                <w:rFonts w:cstheme="minorHAnsi"/>
                <w:spacing w:val="-6"/>
                <w:position w:val="-1"/>
                <w:sz w:val="20"/>
                <w:szCs w:val="20"/>
                <w:lang w:val="es-ES" w:eastAsia="es-ES"/>
              </w:rPr>
              <w:t xml:space="preserve"> </w:t>
            </w:r>
            <w:r w:rsidRPr="008D4283">
              <w:rPr>
                <w:rFonts w:cstheme="minorHAnsi"/>
                <w:position w:val="-1"/>
                <w:sz w:val="20"/>
                <w:szCs w:val="20"/>
                <w:lang w:val="es-ES" w:eastAsia="es-ES"/>
              </w:rPr>
              <w:t>Administración</w:t>
            </w:r>
            <w:r w:rsidRPr="008D4283">
              <w:rPr>
                <w:rFonts w:cstheme="minorHAnsi"/>
                <w:spacing w:val="-6"/>
                <w:position w:val="-1"/>
                <w:sz w:val="20"/>
                <w:szCs w:val="20"/>
                <w:lang w:val="es-ES" w:eastAsia="es-ES"/>
              </w:rPr>
              <w:t xml:space="preserve"> </w:t>
            </w:r>
            <w:r w:rsidRPr="008D4283">
              <w:rPr>
                <w:rFonts w:cstheme="minorHAnsi"/>
                <w:position w:val="-1"/>
                <w:sz w:val="20"/>
                <w:szCs w:val="20"/>
                <w:lang w:val="es-ES" w:eastAsia="es-ES"/>
              </w:rPr>
              <w:t>Pública,</w:t>
            </w:r>
            <w:r w:rsidRPr="008D4283">
              <w:rPr>
                <w:rFonts w:cstheme="minorHAnsi"/>
                <w:spacing w:val="-4"/>
                <w:position w:val="-1"/>
                <w:sz w:val="20"/>
                <w:szCs w:val="20"/>
                <w:lang w:val="es-ES" w:eastAsia="es-ES"/>
              </w:rPr>
              <w:t xml:space="preserve"> </w:t>
            </w:r>
            <w:r w:rsidRPr="008D4283">
              <w:rPr>
                <w:rFonts w:cstheme="minorHAnsi"/>
                <w:position w:val="-1"/>
                <w:sz w:val="20"/>
                <w:szCs w:val="20"/>
                <w:lang w:val="es-ES" w:eastAsia="es-ES"/>
              </w:rPr>
              <w:t>Ingeniería</w:t>
            </w:r>
            <w:r w:rsidRPr="008D4283">
              <w:rPr>
                <w:rFonts w:cstheme="minorHAnsi"/>
                <w:spacing w:val="-5"/>
                <w:position w:val="-1"/>
                <w:sz w:val="20"/>
                <w:szCs w:val="20"/>
                <w:lang w:val="es-ES" w:eastAsia="es-ES"/>
              </w:rPr>
              <w:t xml:space="preserve"> </w:t>
            </w:r>
            <w:r w:rsidRPr="008D4283">
              <w:rPr>
                <w:rFonts w:cstheme="minorHAnsi"/>
                <w:position w:val="-1"/>
                <w:sz w:val="20"/>
                <w:szCs w:val="20"/>
                <w:lang w:val="es-ES" w:eastAsia="es-ES"/>
              </w:rPr>
              <w:t>de</w:t>
            </w:r>
            <w:r w:rsidRPr="008D4283">
              <w:rPr>
                <w:rFonts w:cstheme="minorHAnsi"/>
                <w:spacing w:val="-5"/>
                <w:position w:val="-1"/>
                <w:sz w:val="20"/>
                <w:szCs w:val="20"/>
                <w:lang w:val="es-ES" w:eastAsia="es-ES"/>
              </w:rPr>
              <w:t xml:space="preserve"> </w:t>
            </w:r>
            <w:r w:rsidRPr="008D4283">
              <w:rPr>
                <w:rFonts w:cstheme="minorHAnsi"/>
                <w:position w:val="-1"/>
                <w:sz w:val="20"/>
                <w:szCs w:val="20"/>
                <w:lang w:val="es-ES" w:eastAsia="es-ES"/>
              </w:rPr>
              <w:t>Transporte,</w:t>
            </w:r>
            <w:r w:rsidRPr="008D4283">
              <w:rPr>
                <w:rFonts w:cstheme="minorHAnsi"/>
                <w:spacing w:val="-6"/>
                <w:position w:val="-1"/>
                <w:sz w:val="20"/>
                <w:szCs w:val="20"/>
                <w:lang w:val="es-ES" w:eastAsia="es-ES"/>
              </w:rPr>
              <w:t xml:space="preserve"> </w:t>
            </w:r>
            <w:r w:rsidRPr="008D4283">
              <w:rPr>
                <w:rFonts w:cstheme="minorHAnsi"/>
                <w:position w:val="-1"/>
                <w:sz w:val="20"/>
                <w:szCs w:val="20"/>
                <w:lang w:val="es-ES" w:eastAsia="es-ES"/>
              </w:rPr>
              <w:t>Ingeniería Civil, o áreas afines relacionadas con tránsito, movilidad o seguridad vial.</w:t>
            </w:r>
          </w:p>
          <w:p w14:paraId="727DFA25" w14:textId="77777777" w:rsidR="007C2505" w:rsidRPr="008D4283" w:rsidRDefault="007C2505" w:rsidP="005901F8">
            <w:pPr>
              <w:widowControl w:val="0"/>
              <w:tabs>
                <w:tab w:val="left" w:pos="142"/>
              </w:tabs>
              <w:autoSpaceDE w:val="0"/>
              <w:autoSpaceDN w:val="0"/>
              <w:spacing w:before="33" w:line="273" w:lineRule="auto"/>
              <w:ind w:right="1709"/>
              <w:rPr>
                <w:rFonts w:cstheme="minorHAnsi"/>
                <w:position w:val="-1"/>
                <w:sz w:val="20"/>
                <w:szCs w:val="20"/>
                <w:lang w:val="es-ES" w:eastAsia="es-ES"/>
              </w:rPr>
            </w:pPr>
          </w:p>
        </w:tc>
        <w:tc>
          <w:tcPr>
            <w:tcW w:w="2814" w:type="dxa"/>
          </w:tcPr>
          <w:p w14:paraId="65F2472A" w14:textId="77777777" w:rsidR="007C2505" w:rsidRPr="008D4283" w:rsidRDefault="007C2505" w:rsidP="005901F8">
            <w:pPr>
              <w:widowControl w:val="0"/>
              <w:tabs>
                <w:tab w:val="left" w:pos="284"/>
              </w:tabs>
              <w:autoSpaceDE w:val="0"/>
              <w:autoSpaceDN w:val="0"/>
              <w:spacing w:before="1"/>
              <w:ind w:hanging="2"/>
              <w:rPr>
                <w:rFonts w:eastAsia="Tahoma" w:cstheme="minorHAnsi"/>
                <w:sz w:val="20"/>
                <w:szCs w:val="20"/>
                <w:lang w:val="es-ES"/>
              </w:rPr>
            </w:pPr>
            <w:r w:rsidRPr="008D4283">
              <w:rPr>
                <w:rFonts w:eastAsia="Tahoma" w:cstheme="minorHAnsi"/>
                <w:sz w:val="20"/>
                <w:szCs w:val="20"/>
                <w:lang w:val="es-ES"/>
              </w:rPr>
              <w:t>El</w:t>
            </w:r>
            <w:r w:rsidRPr="008D4283">
              <w:rPr>
                <w:rFonts w:eastAsia="Tahoma" w:cstheme="minorHAnsi"/>
                <w:spacing w:val="-8"/>
                <w:sz w:val="20"/>
                <w:szCs w:val="20"/>
                <w:lang w:val="es-ES"/>
              </w:rPr>
              <w:t xml:space="preserve"> </w:t>
            </w:r>
            <w:r w:rsidRPr="008D4283">
              <w:rPr>
                <w:rFonts w:eastAsia="Tahoma" w:cstheme="minorHAnsi"/>
                <w:sz w:val="20"/>
                <w:szCs w:val="20"/>
                <w:lang w:val="es-ES"/>
              </w:rPr>
              <w:t>profesional</w:t>
            </w:r>
            <w:r w:rsidRPr="008D4283">
              <w:rPr>
                <w:rFonts w:eastAsia="Tahoma" w:cstheme="minorHAnsi"/>
                <w:spacing w:val="-7"/>
                <w:sz w:val="20"/>
                <w:szCs w:val="20"/>
                <w:lang w:val="es-ES"/>
              </w:rPr>
              <w:t xml:space="preserve"> </w:t>
            </w:r>
            <w:r w:rsidRPr="008D4283">
              <w:rPr>
                <w:rFonts w:eastAsia="Tahoma" w:cstheme="minorHAnsi"/>
                <w:sz w:val="20"/>
                <w:szCs w:val="20"/>
                <w:lang w:val="es-ES"/>
              </w:rPr>
              <w:t>deberá</w:t>
            </w:r>
            <w:r w:rsidRPr="008D4283">
              <w:rPr>
                <w:rFonts w:eastAsia="Tahoma" w:cstheme="minorHAnsi"/>
                <w:spacing w:val="-5"/>
                <w:sz w:val="20"/>
                <w:szCs w:val="20"/>
                <w:lang w:val="es-ES"/>
              </w:rPr>
              <w:t xml:space="preserve"> </w:t>
            </w:r>
            <w:r w:rsidRPr="008D4283">
              <w:rPr>
                <w:rFonts w:eastAsia="Tahoma" w:cstheme="minorHAnsi"/>
                <w:spacing w:val="-2"/>
                <w:sz w:val="20"/>
                <w:szCs w:val="20"/>
                <w:lang w:val="es-ES"/>
              </w:rPr>
              <w:t>acreditar:</w:t>
            </w:r>
          </w:p>
          <w:p w14:paraId="1AA0FB7D" w14:textId="77777777" w:rsidR="007C2505" w:rsidRPr="008D4283" w:rsidRDefault="007C2505" w:rsidP="007C2505">
            <w:pPr>
              <w:widowControl w:val="0"/>
              <w:numPr>
                <w:ilvl w:val="0"/>
                <w:numId w:val="93"/>
              </w:numPr>
              <w:tabs>
                <w:tab w:val="left" w:pos="284"/>
              </w:tabs>
              <w:suppressAutoHyphens/>
              <w:overflowPunct w:val="0"/>
              <w:autoSpaceDE w:val="0"/>
              <w:autoSpaceDN w:val="0"/>
              <w:adjustRightInd w:val="0"/>
              <w:spacing w:before="36" w:line="273" w:lineRule="auto"/>
              <w:ind w:leftChars="-1" w:left="0" w:right="85" w:hangingChars="1" w:hanging="2"/>
              <w:textDirection w:val="btLr"/>
              <w:textAlignment w:val="baseline"/>
              <w:outlineLvl w:val="0"/>
              <w:rPr>
                <w:rFonts w:cstheme="minorHAnsi"/>
                <w:position w:val="-1"/>
                <w:sz w:val="20"/>
                <w:szCs w:val="20"/>
                <w:lang w:val="es-ES" w:eastAsia="es-ES"/>
              </w:rPr>
            </w:pPr>
            <w:r w:rsidRPr="008D4283">
              <w:rPr>
                <w:rFonts w:cstheme="minorHAnsi"/>
                <w:position w:val="-1"/>
                <w:sz w:val="20"/>
                <w:szCs w:val="20"/>
                <w:lang w:val="es-ES" w:eastAsia="es-ES"/>
              </w:rPr>
              <w:t>Experiencia</w:t>
            </w:r>
            <w:r w:rsidRPr="008D4283">
              <w:rPr>
                <w:rFonts w:cstheme="minorHAnsi"/>
                <w:spacing w:val="-3"/>
                <w:position w:val="-1"/>
                <w:sz w:val="20"/>
                <w:szCs w:val="20"/>
                <w:lang w:val="es-ES" w:eastAsia="es-ES"/>
              </w:rPr>
              <w:t xml:space="preserve"> </w:t>
            </w:r>
            <w:r w:rsidRPr="008D4283">
              <w:rPr>
                <w:rFonts w:cstheme="minorHAnsi"/>
                <w:position w:val="-1"/>
                <w:sz w:val="20"/>
                <w:szCs w:val="20"/>
                <w:lang w:val="es-ES" w:eastAsia="es-ES"/>
              </w:rPr>
              <w:t>profesional</w:t>
            </w:r>
            <w:r w:rsidRPr="008D4283">
              <w:rPr>
                <w:rFonts w:cstheme="minorHAnsi"/>
                <w:spacing w:val="-4"/>
                <w:position w:val="-1"/>
                <w:sz w:val="20"/>
                <w:szCs w:val="20"/>
                <w:lang w:val="es-ES" w:eastAsia="es-ES"/>
              </w:rPr>
              <w:t xml:space="preserve"> </w:t>
            </w:r>
            <w:r w:rsidRPr="008D4283">
              <w:rPr>
                <w:rFonts w:cstheme="minorHAnsi"/>
                <w:position w:val="-1"/>
                <w:sz w:val="20"/>
                <w:szCs w:val="20"/>
                <w:lang w:val="es-ES" w:eastAsia="es-ES"/>
              </w:rPr>
              <w:t>mínima</w:t>
            </w:r>
            <w:r w:rsidRPr="008D4283">
              <w:rPr>
                <w:rFonts w:cstheme="minorHAnsi"/>
                <w:spacing w:val="-3"/>
                <w:position w:val="-1"/>
                <w:sz w:val="20"/>
                <w:szCs w:val="20"/>
                <w:lang w:val="es-ES" w:eastAsia="es-ES"/>
              </w:rPr>
              <w:t xml:space="preserve"> </w:t>
            </w:r>
            <w:r w:rsidRPr="008D4283">
              <w:rPr>
                <w:rFonts w:cstheme="minorHAnsi"/>
                <w:position w:val="-1"/>
                <w:sz w:val="20"/>
                <w:szCs w:val="20"/>
                <w:lang w:val="es-ES" w:eastAsia="es-ES"/>
              </w:rPr>
              <w:t>de</w:t>
            </w:r>
            <w:r w:rsidRPr="008D4283">
              <w:rPr>
                <w:rFonts w:cstheme="minorHAnsi"/>
                <w:spacing w:val="-3"/>
                <w:position w:val="-1"/>
                <w:sz w:val="20"/>
                <w:szCs w:val="20"/>
                <w:lang w:val="es-ES" w:eastAsia="es-ES"/>
              </w:rPr>
              <w:t xml:space="preserve"> </w:t>
            </w:r>
            <w:r w:rsidRPr="008D4283">
              <w:rPr>
                <w:rFonts w:cstheme="minorHAnsi"/>
                <w:position w:val="-1"/>
                <w:sz w:val="20"/>
                <w:szCs w:val="20"/>
                <w:lang w:val="es-ES" w:eastAsia="es-ES"/>
              </w:rPr>
              <w:t>dos</w:t>
            </w:r>
            <w:r w:rsidRPr="008D4283">
              <w:rPr>
                <w:rFonts w:cstheme="minorHAnsi"/>
                <w:spacing w:val="-4"/>
                <w:position w:val="-1"/>
                <w:sz w:val="20"/>
                <w:szCs w:val="20"/>
                <w:lang w:val="es-ES" w:eastAsia="es-ES"/>
              </w:rPr>
              <w:t xml:space="preserve"> </w:t>
            </w:r>
            <w:r w:rsidRPr="008D4283">
              <w:rPr>
                <w:rFonts w:cstheme="minorHAnsi"/>
                <w:position w:val="-1"/>
                <w:sz w:val="20"/>
                <w:szCs w:val="20"/>
                <w:lang w:val="es-ES" w:eastAsia="es-ES"/>
              </w:rPr>
              <w:t>(2)</w:t>
            </w:r>
            <w:r w:rsidRPr="008D4283">
              <w:rPr>
                <w:rFonts w:cstheme="minorHAnsi"/>
                <w:spacing w:val="-4"/>
                <w:position w:val="-1"/>
                <w:sz w:val="20"/>
                <w:szCs w:val="20"/>
                <w:lang w:val="es-ES" w:eastAsia="es-ES"/>
              </w:rPr>
              <w:t xml:space="preserve"> </w:t>
            </w:r>
            <w:r w:rsidRPr="008D4283">
              <w:rPr>
                <w:rFonts w:cstheme="minorHAnsi"/>
                <w:position w:val="-1"/>
                <w:sz w:val="20"/>
                <w:szCs w:val="20"/>
                <w:lang w:val="es-ES" w:eastAsia="es-ES"/>
              </w:rPr>
              <w:t>años</w:t>
            </w:r>
            <w:r w:rsidRPr="008D4283">
              <w:rPr>
                <w:rFonts w:cstheme="minorHAnsi"/>
                <w:spacing w:val="-2"/>
                <w:position w:val="-1"/>
                <w:sz w:val="20"/>
                <w:szCs w:val="20"/>
                <w:lang w:val="es-ES" w:eastAsia="es-ES"/>
              </w:rPr>
              <w:t xml:space="preserve"> </w:t>
            </w:r>
            <w:r w:rsidRPr="008D4283">
              <w:rPr>
                <w:rFonts w:cstheme="minorHAnsi"/>
                <w:position w:val="-1"/>
                <w:sz w:val="20"/>
                <w:szCs w:val="20"/>
                <w:lang w:val="es-ES" w:eastAsia="es-ES"/>
              </w:rPr>
              <w:t>contados</w:t>
            </w:r>
            <w:r w:rsidRPr="008D4283">
              <w:rPr>
                <w:rFonts w:cstheme="minorHAnsi"/>
                <w:spacing w:val="-4"/>
                <w:position w:val="-1"/>
                <w:sz w:val="20"/>
                <w:szCs w:val="20"/>
                <w:lang w:val="es-ES" w:eastAsia="es-ES"/>
              </w:rPr>
              <w:t xml:space="preserve"> </w:t>
            </w:r>
            <w:r w:rsidRPr="008D4283">
              <w:rPr>
                <w:rFonts w:cstheme="minorHAnsi"/>
                <w:position w:val="-1"/>
                <w:sz w:val="20"/>
                <w:szCs w:val="20"/>
                <w:lang w:val="es-ES" w:eastAsia="es-ES"/>
              </w:rPr>
              <w:t>a</w:t>
            </w:r>
            <w:r w:rsidRPr="008D4283">
              <w:rPr>
                <w:rFonts w:cstheme="minorHAnsi"/>
                <w:spacing w:val="-3"/>
                <w:position w:val="-1"/>
                <w:sz w:val="20"/>
                <w:szCs w:val="20"/>
                <w:lang w:val="es-ES" w:eastAsia="es-ES"/>
              </w:rPr>
              <w:t xml:space="preserve"> </w:t>
            </w:r>
            <w:r w:rsidRPr="008D4283">
              <w:rPr>
                <w:rFonts w:cstheme="minorHAnsi"/>
                <w:position w:val="-1"/>
                <w:sz w:val="20"/>
                <w:szCs w:val="20"/>
                <w:lang w:val="es-ES" w:eastAsia="es-ES"/>
              </w:rPr>
              <w:t>partir</w:t>
            </w:r>
            <w:r w:rsidRPr="008D4283">
              <w:rPr>
                <w:rFonts w:cstheme="minorHAnsi"/>
                <w:spacing w:val="-4"/>
                <w:position w:val="-1"/>
                <w:sz w:val="20"/>
                <w:szCs w:val="20"/>
                <w:lang w:val="es-ES" w:eastAsia="es-ES"/>
              </w:rPr>
              <w:t xml:space="preserve"> </w:t>
            </w:r>
            <w:r w:rsidRPr="008D4283">
              <w:rPr>
                <w:rFonts w:cstheme="minorHAnsi"/>
                <w:position w:val="-1"/>
                <w:sz w:val="20"/>
                <w:szCs w:val="20"/>
                <w:lang w:val="es-ES" w:eastAsia="es-ES"/>
              </w:rPr>
              <w:t>de</w:t>
            </w:r>
            <w:r w:rsidRPr="008D4283">
              <w:rPr>
                <w:rFonts w:cstheme="minorHAnsi"/>
                <w:spacing w:val="-3"/>
                <w:position w:val="-1"/>
                <w:sz w:val="20"/>
                <w:szCs w:val="20"/>
                <w:lang w:val="es-ES" w:eastAsia="es-ES"/>
              </w:rPr>
              <w:t xml:space="preserve"> </w:t>
            </w:r>
            <w:r w:rsidRPr="008D4283">
              <w:rPr>
                <w:rFonts w:cstheme="minorHAnsi"/>
                <w:position w:val="-1"/>
                <w:sz w:val="20"/>
                <w:szCs w:val="20"/>
                <w:lang w:val="es-ES" w:eastAsia="es-ES"/>
              </w:rPr>
              <w:t>la</w:t>
            </w:r>
            <w:r w:rsidRPr="008D4283">
              <w:rPr>
                <w:rFonts w:cstheme="minorHAnsi"/>
                <w:spacing w:val="-3"/>
                <w:position w:val="-1"/>
                <w:sz w:val="20"/>
                <w:szCs w:val="20"/>
                <w:lang w:val="es-ES" w:eastAsia="es-ES"/>
              </w:rPr>
              <w:t xml:space="preserve"> </w:t>
            </w:r>
            <w:r w:rsidRPr="008D4283">
              <w:rPr>
                <w:rFonts w:cstheme="minorHAnsi"/>
                <w:position w:val="-1"/>
                <w:sz w:val="20"/>
                <w:szCs w:val="20"/>
                <w:lang w:val="es-ES" w:eastAsia="es-ES"/>
              </w:rPr>
              <w:t>expedición</w:t>
            </w:r>
            <w:r w:rsidRPr="008D4283">
              <w:rPr>
                <w:rFonts w:cstheme="minorHAnsi"/>
                <w:spacing w:val="-3"/>
                <w:position w:val="-1"/>
                <w:sz w:val="20"/>
                <w:szCs w:val="20"/>
                <w:lang w:val="es-ES" w:eastAsia="es-ES"/>
              </w:rPr>
              <w:t xml:space="preserve"> </w:t>
            </w:r>
            <w:r w:rsidRPr="008D4283">
              <w:rPr>
                <w:rFonts w:cstheme="minorHAnsi"/>
                <w:position w:val="-1"/>
                <w:sz w:val="20"/>
                <w:szCs w:val="20"/>
                <w:lang w:val="es-ES" w:eastAsia="es-ES"/>
              </w:rPr>
              <w:t>del</w:t>
            </w:r>
            <w:r w:rsidRPr="008D4283">
              <w:rPr>
                <w:rFonts w:cstheme="minorHAnsi"/>
                <w:spacing w:val="-4"/>
                <w:position w:val="-1"/>
                <w:sz w:val="20"/>
                <w:szCs w:val="20"/>
                <w:lang w:val="es-ES" w:eastAsia="es-ES"/>
              </w:rPr>
              <w:t xml:space="preserve"> </w:t>
            </w:r>
            <w:r w:rsidRPr="008D4283">
              <w:rPr>
                <w:rFonts w:cstheme="minorHAnsi"/>
                <w:position w:val="-1"/>
                <w:sz w:val="20"/>
                <w:szCs w:val="20"/>
                <w:lang w:val="es-ES" w:eastAsia="es-ES"/>
              </w:rPr>
              <w:t xml:space="preserve">título </w:t>
            </w:r>
            <w:r w:rsidRPr="008D4283">
              <w:rPr>
                <w:rFonts w:cstheme="minorHAnsi"/>
                <w:spacing w:val="-2"/>
                <w:position w:val="-1"/>
                <w:sz w:val="20"/>
                <w:szCs w:val="20"/>
                <w:lang w:val="es-ES" w:eastAsia="es-ES"/>
              </w:rPr>
              <w:t>profesional.</w:t>
            </w:r>
          </w:p>
          <w:p w14:paraId="2CDCAD19" w14:textId="77777777" w:rsidR="007C2505" w:rsidRPr="008D4283" w:rsidRDefault="007C2505" w:rsidP="007C2505">
            <w:pPr>
              <w:widowControl w:val="0"/>
              <w:numPr>
                <w:ilvl w:val="0"/>
                <w:numId w:val="93"/>
              </w:numPr>
              <w:tabs>
                <w:tab w:val="left" w:pos="284"/>
              </w:tabs>
              <w:suppressAutoHyphens/>
              <w:overflowPunct w:val="0"/>
              <w:autoSpaceDE w:val="0"/>
              <w:autoSpaceDN w:val="0"/>
              <w:adjustRightInd w:val="0"/>
              <w:spacing w:before="2" w:line="273" w:lineRule="auto"/>
              <w:ind w:leftChars="-1" w:left="0" w:hangingChars="1" w:hanging="2"/>
              <w:textDirection w:val="btLr"/>
              <w:textAlignment w:val="baseline"/>
              <w:outlineLvl w:val="0"/>
              <w:rPr>
                <w:rFonts w:cstheme="minorHAnsi"/>
                <w:position w:val="-1"/>
                <w:sz w:val="20"/>
                <w:szCs w:val="20"/>
                <w:lang w:val="es-ES" w:eastAsia="es-ES"/>
              </w:rPr>
            </w:pPr>
            <w:r w:rsidRPr="008D4283">
              <w:rPr>
                <w:rFonts w:cstheme="minorHAnsi"/>
                <w:position w:val="-1"/>
                <w:sz w:val="20"/>
                <w:szCs w:val="20"/>
                <w:lang w:val="es-ES" w:eastAsia="es-ES"/>
              </w:rPr>
              <w:t>Experiencia</w:t>
            </w:r>
            <w:r w:rsidRPr="008D4283">
              <w:rPr>
                <w:rFonts w:cstheme="minorHAnsi"/>
                <w:spacing w:val="-7"/>
                <w:position w:val="-1"/>
                <w:sz w:val="20"/>
                <w:szCs w:val="20"/>
                <w:lang w:val="es-ES" w:eastAsia="es-ES"/>
              </w:rPr>
              <w:t xml:space="preserve"> </w:t>
            </w:r>
            <w:r w:rsidRPr="008D4283">
              <w:rPr>
                <w:rFonts w:cstheme="minorHAnsi"/>
                <w:position w:val="-1"/>
                <w:sz w:val="20"/>
                <w:szCs w:val="20"/>
                <w:lang w:val="es-ES" w:eastAsia="es-ES"/>
              </w:rPr>
              <w:t>relacionada</w:t>
            </w:r>
            <w:r w:rsidRPr="008D4283">
              <w:rPr>
                <w:rFonts w:cstheme="minorHAnsi"/>
                <w:spacing w:val="-7"/>
                <w:position w:val="-1"/>
                <w:sz w:val="20"/>
                <w:szCs w:val="20"/>
                <w:lang w:val="es-ES" w:eastAsia="es-ES"/>
              </w:rPr>
              <w:t xml:space="preserve"> </w:t>
            </w:r>
            <w:r w:rsidRPr="008D4283">
              <w:rPr>
                <w:rFonts w:cstheme="minorHAnsi"/>
                <w:position w:val="-1"/>
                <w:sz w:val="20"/>
                <w:szCs w:val="20"/>
                <w:lang w:val="es-ES" w:eastAsia="es-ES"/>
              </w:rPr>
              <w:t>con</w:t>
            </w:r>
            <w:r w:rsidRPr="008D4283">
              <w:rPr>
                <w:rFonts w:cstheme="minorHAnsi"/>
                <w:spacing w:val="-6"/>
                <w:position w:val="-1"/>
                <w:sz w:val="20"/>
                <w:szCs w:val="20"/>
                <w:lang w:val="es-ES" w:eastAsia="es-ES"/>
              </w:rPr>
              <w:t xml:space="preserve"> </w:t>
            </w:r>
            <w:r w:rsidRPr="008D4283">
              <w:rPr>
                <w:rFonts w:cstheme="minorHAnsi"/>
                <w:position w:val="-1"/>
                <w:sz w:val="20"/>
                <w:szCs w:val="20"/>
                <w:lang w:val="es-ES" w:eastAsia="es-ES"/>
              </w:rPr>
              <w:t>tránsito,</w:t>
            </w:r>
            <w:r w:rsidRPr="008D4283">
              <w:rPr>
                <w:rFonts w:cstheme="minorHAnsi"/>
                <w:spacing w:val="-7"/>
                <w:position w:val="-1"/>
                <w:sz w:val="20"/>
                <w:szCs w:val="20"/>
                <w:lang w:val="es-ES" w:eastAsia="es-ES"/>
              </w:rPr>
              <w:t xml:space="preserve"> </w:t>
            </w:r>
            <w:r w:rsidRPr="008D4283">
              <w:rPr>
                <w:rFonts w:cstheme="minorHAnsi"/>
                <w:position w:val="-1"/>
                <w:sz w:val="20"/>
                <w:szCs w:val="20"/>
                <w:lang w:val="es-ES" w:eastAsia="es-ES"/>
              </w:rPr>
              <w:t>movilidad,</w:t>
            </w:r>
            <w:r w:rsidRPr="008D4283">
              <w:rPr>
                <w:rFonts w:cstheme="minorHAnsi"/>
                <w:spacing w:val="-7"/>
                <w:position w:val="-1"/>
                <w:sz w:val="20"/>
                <w:szCs w:val="20"/>
                <w:lang w:val="es-ES" w:eastAsia="es-ES"/>
              </w:rPr>
              <w:t xml:space="preserve"> </w:t>
            </w:r>
            <w:r w:rsidRPr="008D4283">
              <w:rPr>
                <w:rFonts w:cstheme="minorHAnsi"/>
                <w:position w:val="-1"/>
                <w:sz w:val="20"/>
                <w:szCs w:val="20"/>
                <w:lang w:val="es-ES" w:eastAsia="es-ES"/>
              </w:rPr>
              <w:t>procedimiento</w:t>
            </w:r>
            <w:r w:rsidRPr="008D4283">
              <w:rPr>
                <w:rFonts w:cstheme="minorHAnsi"/>
                <w:spacing w:val="-7"/>
                <w:position w:val="-1"/>
                <w:sz w:val="20"/>
                <w:szCs w:val="20"/>
                <w:lang w:val="es-ES" w:eastAsia="es-ES"/>
              </w:rPr>
              <w:t xml:space="preserve"> </w:t>
            </w:r>
            <w:r w:rsidRPr="008D4283">
              <w:rPr>
                <w:rFonts w:cstheme="minorHAnsi"/>
                <w:position w:val="-1"/>
                <w:sz w:val="20"/>
                <w:szCs w:val="20"/>
                <w:lang w:val="es-ES" w:eastAsia="es-ES"/>
              </w:rPr>
              <w:t>contravencional,</w:t>
            </w:r>
            <w:r w:rsidRPr="008D4283">
              <w:rPr>
                <w:rFonts w:cstheme="minorHAnsi"/>
                <w:spacing w:val="-7"/>
                <w:position w:val="-1"/>
                <w:sz w:val="20"/>
                <w:szCs w:val="20"/>
                <w:lang w:val="es-ES" w:eastAsia="es-ES"/>
              </w:rPr>
              <w:t xml:space="preserve"> </w:t>
            </w:r>
            <w:r w:rsidRPr="008D4283">
              <w:rPr>
                <w:rFonts w:cstheme="minorHAnsi"/>
                <w:position w:val="-1"/>
                <w:sz w:val="20"/>
                <w:szCs w:val="20"/>
                <w:lang w:val="es-ES" w:eastAsia="es-ES"/>
              </w:rPr>
              <w:t>seguridad vial o asesoría jurídica en entidades públicas.</w:t>
            </w:r>
          </w:p>
          <w:p w14:paraId="28E964E3" w14:textId="77777777" w:rsidR="007C2505" w:rsidRPr="008D4283" w:rsidRDefault="007C2505" w:rsidP="005901F8">
            <w:pPr>
              <w:widowControl w:val="0"/>
              <w:autoSpaceDE w:val="0"/>
              <w:autoSpaceDN w:val="0"/>
              <w:spacing w:line="276" w:lineRule="auto"/>
              <w:ind w:right="-57" w:hanging="2"/>
              <w:jc w:val="both"/>
              <w:rPr>
                <w:rFonts w:eastAsia="Tahoma" w:cstheme="minorHAnsi"/>
                <w:sz w:val="20"/>
                <w:szCs w:val="20"/>
                <w:lang w:val="es-ES"/>
              </w:rPr>
            </w:pPr>
          </w:p>
        </w:tc>
      </w:tr>
    </w:tbl>
    <w:p w14:paraId="75724231" w14:textId="77777777" w:rsidR="007C2505" w:rsidRPr="008D4283" w:rsidRDefault="007C2505" w:rsidP="007C2505">
      <w:pPr>
        <w:suppressAutoHyphens/>
        <w:overflowPunct w:val="0"/>
        <w:autoSpaceDE w:val="0"/>
        <w:autoSpaceDN w:val="0"/>
        <w:adjustRightInd w:val="0"/>
        <w:spacing w:line="1" w:lineRule="atLeast"/>
        <w:jc w:val="both"/>
        <w:textDirection w:val="btLr"/>
        <w:textAlignment w:val="baseline"/>
        <w:outlineLvl w:val="0"/>
        <w:rPr>
          <w:rFonts w:cstheme="minorHAnsi"/>
          <w:position w:val="-1"/>
          <w:sz w:val="20"/>
          <w:szCs w:val="20"/>
          <w:lang w:val="es-ES" w:eastAsia="es-ES"/>
        </w:rPr>
      </w:pPr>
    </w:p>
    <w:p w14:paraId="3B6251EE" w14:textId="77777777" w:rsidR="007C2505" w:rsidRPr="008D4283" w:rsidRDefault="007C2505" w:rsidP="007C2505">
      <w:pPr>
        <w:keepNext/>
        <w:keepLines/>
        <w:numPr>
          <w:ilvl w:val="3"/>
          <w:numId w:val="68"/>
        </w:numPr>
        <w:suppressAutoHyphens/>
        <w:overflowPunct w:val="0"/>
        <w:autoSpaceDE w:val="0"/>
        <w:autoSpaceDN w:val="0"/>
        <w:adjustRightInd w:val="0"/>
        <w:spacing w:before="2" w:after="120" w:line="1" w:lineRule="atLeast"/>
        <w:ind w:leftChars="-1" w:left="0" w:hangingChars="1" w:hanging="2"/>
        <w:textDirection w:val="btLr"/>
        <w:textAlignment w:val="baseline"/>
        <w:outlineLvl w:val="0"/>
        <w:rPr>
          <w:rFonts w:cstheme="minorHAnsi"/>
          <w:b/>
          <w:spacing w:val="-2"/>
          <w:position w:val="-1"/>
          <w:sz w:val="20"/>
          <w:szCs w:val="20"/>
          <w:lang w:val="es-ES" w:eastAsia="es-ES"/>
        </w:rPr>
      </w:pPr>
      <w:r w:rsidRPr="008D4283">
        <w:rPr>
          <w:rFonts w:cstheme="minorHAnsi"/>
          <w:b/>
          <w:spacing w:val="-2"/>
          <w:position w:val="-1"/>
          <w:sz w:val="20"/>
          <w:szCs w:val="20"/>
          <w:lang w:val="es-ES" w:eastAsia="es-ES"/>
        </w:rPr>
        <w:t>CURSO NORMATIVIDAD VIGENTE LEY 2492 DE 2025</w:t>
      </w:r>
    </w:p>
    <w:p w14:paraId="45EDE250" w14:textId="77777777" w:rsidR="007C2505" w:rsidRPr="00FF75F5" w:rsidRDefault="007C2505" w:rsidP="007C2505">
      <w:pPr>
        <w:suppressAutoHyphens/>
        <w:overflowPunct w:val="0"/>
        <w:autoSpaceDE w:val="0"/>
        <w:autoSpaceDN w:val="0"/>
        <w:adjustRightInd w:val="0"/>
        <w:spacing w:line="1" w:lineRule="atLeast"/>
        <w:jc w:val="both"/>
        <w:textDirection w:val="btLr"/>
        <w:textAlignment w:val="baseline"/>
        <w:outlineLvl w:val="0"/>
        <w:rPr>
          <w:rFonts w:ascii="Tahoma" w:hAnsi="Tahoma" w:cs="Tahoma"/>
          <w:position w:val="-1"/>
          <w:sz w:val="20"/>
          <w:szCs w:val="20"/>
          <w:lang w:val="es-ES" w:eastAsia="es-ES"/>
        </w:rPr>
      </w:pPr>
    </w:p>
    <w:tbl>
      <w:tblPr>
        <w:tblStyle w:val="Tablaconcuadrcula"/>
        <w:tblW w:w="8442" w:type="dxa"/>
        <w:tblLayout w:type="fixed"/>
        <w:tblLook w:val="04A0" w:firstRow="1" w:lastRow="0" w:firstColumn="1" w:lastColumn="0" w:noHBand="0" w:noVBand="1"/>
      </w:tblPr>
      <w:tblGrid>
        <w:gridCol w:w="2689"/>
        <w:gridCol w:w="2939"/>
        <w:gridCol w:w="2814"/>
      </w:tblGrid>
      <w:tr w:rsidR="007C2505" w:rsidRPr="008D4283" w14:paraId="4E2407C3" w14:textId="77777777" w:rsidTr="007C2505">
        <w:trPr>
          <w:trHeight w:val="228"/>
        </w:trPr>
        <w:tc>
          <w:tcPr>
            <w:tcW w:w="2689" w:type="dxa"/>
          </w:tcPr>
          <w:p w14:paraId="52100282" w14:textId="77777777" w:rsidR="007C2505" w:rsidRPr="008D4283" w:rsidRDefault="007C2505" w:rsidP="005901F8">
            <w:pPr>
              <w:suppressAutoHyphens/>
              <w:overflowPunct w:val="0"/>
              <w:autoSpaceDE w:val="0"/>
              <w:autoSpaceDN w:val="0"/>
              <w:adjustRightInd w:val="0"/>
              <w:spacing w:line="1" w:lineRule="atLeast"/>
              <w:textDirection w:val="btLr"/>
              <w:textAlignment w:val="baseline"/>
              <w:outlineLvl w:val="0"/>
              <w:rPr>
                <w:rFonts w:cstheme="minorHAnsi"/>
                <w:b/>
                <w:bCs/>
                <w:position w:val="-1"/>
                <w:sz w:val="20"/>
                <w:szCs w:val="20"/>
                <w:lang w:val="es-ES" w:eastAsia="es-ES"/>
              </w:rPr>
            </w:pPr>
            <w:r w:rsidRPr="008D4283">
              <w:rPr>
                <w:rFonts w:cstheme="minorHAnsi"/>
                <w:b/>
                <w:bCs/>
                <w:position w:val="-1"/>
                <w:sz w:val="20"/>
                <w:szCs w:val="20"/>
                <w:lang w:val="es-ES" w:eastAsia="es-ES"/>
              </w:rPr>
              <w:t xml:space="preserve">CANTIDAD </w:t>
            </w:r>
          </w:p>
        </w:tc>
        <w:tc>
          <w:tcPr>
            <w:tcW w:w="2939" w:type="dxa"/>
          </w:tcPr>
          <w:p w14:paraId="4B3D2133" w14:textId="77777777" w:rsidR="007C2505" w:rsidRPr="008D4283" w:rsidRDefault="007C2505" w:rsidP="005901F8">
            <w:pPr>
              <w:suppressAutoHyphens/>
              <w:overflowPunct w:val="0"/>
              <w:autoSpaceDE w:val="0"/>
              <w:autoSpaceDN w:val="0"/>
              <w:adjustRightInd w:val="0"/>
              <w:spacing w:line="1" w:lineRule="atLeast"/>
              <w:textDirection w:val="btLr"/>
              <w:textAlignment w:val="baseline"/>
              <w:outlineLvl w:val="0"/>
              <w:rPr>
                <w:rFonts w:cstheme="minorHAnsi"/>
                <w:b/>
                <w:bCs/>
                <w:position w:val="-1"/>
                <w:sz w:val="20"/>
                <w:szCs w:val="20"/>
                <w:lang w:val="es-ES" w:eastAsia="es-ES"/>
              </w:rPr>
            </w:pPr>
            <w:r w:rsidRPr="008D4283">
              <w:rPr>
                <w:rFonts w:cstheme="minorHAnsi"/>
                <w:b/>
                <w:bCs/>
                <w:position w:val="-1"/>
                <w:sz w:val="20"/>
                <w:szCs w:val="20"/>
                <w:lang w:val="es-ES" w:eastAsia="es-ES"/>
              </w:rPr>
              <w:t xml:space="preserve">FORMACION ACADEMICA </w:t>
            </w:r>
          </w:p>
        </w:tc>
        <w:tc>
          <w:tcPr>
            <w:tcW w:w="2814" w:type="dxa"/>
            <w:tcBorders>
              <w:bottom w:val="single" w:sz="4" w:space="0" w:color="auto"/>
            </w:tcBorders>
          </w:tcPr>
          <w:p w14:paraId="032F718E" w14:textId="77777777" w:rsidR="007C2505" w:rsidRPr="008D4283" w:rsidRDefault="007C2505" w:rsidP="005901F8">
            <w:pPr>
              <w:suppressAutoHyphens/>
              <w:overflowPunct w:val="0"/>
              <w:autoSpaceDE w:val="0"/>
              <w:autoSpaceDN w:val="0"/>
              <w:adjustRightInd w:val="0"/>
              <w:spacing w:line="1" w:lineRule="atLeast"/>
              <w:textDirection w:val="btLr"/>
              <w:textAlignment w:val="baseline"/>
              <w:outlineLvl w:val="0"/>
              <w:rPr>
                <w:rFonts w:cstheme="minorHAnsi"/>
                <w:b/>
                <w:bCs/>
                <w:position w:val="-1"/>
                <w:sz w:val="20"/>
                <w:szCs w:val="20"/>
                <w:lang w:val="es-ES" w:eastAsia="es-ES"/>
              </w:rPr>
            </w:pPr>
            <w:r w:rsidRPr="008D4283">
              <w:rPr>
                <w:rFonts w:cstheme="minorHAnsi"/>
                <w:b/>
                <w:bCs/>
                <w:position w:val="-1"/>
                <w:sz w:val="20"/>
                <w:szCs w:val="20"/>
                <w:lang w:val="es-ES" w:eastAsia="es-ES"/>
              </w:rPr>
              <w:t>EXPERIENCIA PROFESIONAL</w:t>
            </w:r>
          </w:p>
        </w:tc>
      </w:tr>
      <w:tr w:rsidR="007C2505" w:rsidRPr="008D4283" w14:paraId="238CF1FB" w14:textId="77777777" w:rsidTr="007C2505">
        <w:trPr>
          <w:trHeight w:val="2035"/>
        </w:trPr>
        <w:tc>
          <w:tcPr>
            <w:tcW w:w="2689" w:type="dxa"/>
          </w:tcPr>
          <w:p w14:paraId="574AA001" w14:textId="77777777" w:rsidR="007C2505" w:rsidRPr="008D4283" w:rsidRDefault="007C2505" w:rsidP="005901F8">
            <w:pPr>
              <w:suppressAutoHyphens/>
              <w:overflowPunct w:val="0"/>
              <w:autoSpaceDE w:val="0"/>
              <w:autoSpaceDN w:val="0"/>
              <w:adjustRightInd w:val="0"/>
              <w:spacing w:line="1" w:lineRule="atLeast"/>
              <w:textDirection w:val="btLr"/>
              <w:textAlignment w:val="baseline"/>
              <w:outlineLvl w:val="0"/>
              <w:rPr>
                <w:rFonts w:cstheme="minorHAnsi"/>
                <w:position w:val="-1"/>
                <w:sz w:val="20"/>
                <w:szCs w:val="20"/>
                <w:lang w:val="es-ES" w:eastAsia="es-ES"/>
              </w:rPr>
            </w:pPr>
            <w:r w:rsidRPr="008D4283">
              <w:rPr>
                <w:rFonts w:cstheme="minorHAnsi"/>
                <w:position w:val="-1"/>
                <w:sz w:val="20"/>
                <w:szCs w:val="20"/>
                <w:lang w:val="es-ES" w:eastAsia="es-ES"/>
              </w:rPr>
              <w:t>1</w:t>
            </w:r>
          </w:p>
        </w:tc>
        <w:tc>
          <w:tcPr>
            <w:tcW w:w="2939" w:type="dxa"/>
          </w:tcPr>
          <w:p w14:paraId="64E920E0" w14:textId="77777777" w:rsidR="007C2505" w:rsidRPr="008D4283" w:rsidRDefault="007C2505" w:rsidP="005901F8">
            <w:pPr>
              <w:keepNext/>
              <w:keepLines/>
              <w:tabs>
                <w:tab w:val="left" w:pos="0"/>
              </w:tabs>
              <w:suppressAutoHyphens/>
              <w:overflowPunct w:val="0"/>
              <w:autoSpaceDE w:val="0"/>
              <w:autoSpaceDN w:val="0"/>
              <w:adjustRightInd w:val="0"/>
              <w:spacing w:before="480" w:after="120" w:line="1" w:lineRule="atLeast"/>
              <w:textDirection w:val="btLr"/>
              <w:textAlignment w:val="baseline"/>
              <w:outlineLvl w:val="0"/>
              <w:rPr>
                <w:rFonts w:cstheme="minorHAnsi"/>
                <w:b/>
                <w:position w:val="-1"/>
                <w:sz w:val="20"/>
                <w:szCs w:val="20"/>
                <w:lang w:val="es-ES" w:eastAsia="es-ES"/>
              </w:rPr>
            </w:pPr>
            <w:r w:rsidRPr="008D4283">
              <w:rPr>
                <w:rFonts w:cstheme="minorHAnsi"/>
                <w:b/>
                <w:position w:val="-1"/>
                <w:sz w:val="20"/>
                <w:szCs w:val="20"/>
                <w:lang w:val="es-ES" w:eastAsia="es-ES"/>
              </w:rPr>
              <w:t>El</w:t>
            </w:r>
            <w:r w:rsidRPr="008D4283">
              <w:rPr>
                <w:rFonts w:cstheme="minorHAnsi"/>
                <w:b/>
                <w:spacing w:val="-8"/>
                <w:position w:val="-1"/>
                <w:sz w:val="20"/>
                <w:szCs w:val="20"/>
                <w:lang w:val="es-ES" w:eastAsia="es-ES"/>
              </w:rPr>
              <w:t xml:space="preserve"> </w:t>
            </w:r>
            <w:r w:rsidRPr="008D4283">
              <w:rPr>
                <w:rFonts w:cstheme="minorHAnsi"/>
                <w:b/>
                <w:position w:val="-1"/>
                <w:sz w:val="20"/>
                <w:szCs w:val="20"/>
                <w:lang w:val="es-ES" w:eastAsia="es-ES"/>
              </w:rPr>
              <w:t>profesional</w:t>
            </w:r>
            <w:r w:rsidRPr="008D4283">
              <w:rPr>
                <w:rFonts w:cstheme="minorHAnsi"/>
                <w:b/>
                <w:spacing w:val="-7"/>
                <w:position w:val="-1"/>
                <w:sz w:val="20"/>
                <w:szCs w:val="20"/>
                <w:lang w:val="es-ES" w:eastAsia="es-ES"/>
              </w:rPr>
              <w:t xml:space="preserve"> </w:t>
            </w:r>
            <w:r w:rsidRPr="008D4283">
              <w:rPr>
                <w:rFonts w:cstheme="minorHAnsi"/>
                <w:b/>
                <w:position w:val="-1"/>
                <w:sz w:val="20"/>
                <w:szCs w:val="20"/>
                <w:lang w:val="es-ES" w:eastAsia="es-ES"/>
              </w:rPr>
              <w:t>que</w:t>
            </w:r>
            <w:r w:rsidRPr="008D4283">
              <w:rPr>
                <w:rFonts w:cstheme="minorHAnsi"/>
                <w:b/>
                <w:spacing w:val="-8"/>
                <w:position w:val="-1"/>
                <w:sz w:val="20"/>
                <w:szCs w:val="20"/>
                <w:lang w:val="es-ES" w:eastAsia="es-ES"/>
              </w:rPr>
              <w:t xml:space="preserve"> </w:t>
            </w:r>
            <w:r w:rsidRPr="008D4283">
              <w:rPr>
                <w:rFonts w:cstheme="minorHAnsi"/>
                <w:b/>
                <w:position w:val="-1"/>
                <w:sz w:val="20"/>
                <w:szCs w:val="20"/>
                <w:lang w:val="es-ES" w:eastAsia="es-ES"/>
              </w:rPr>
              <w:t>imparta</w:t>
            </w:r>
            <w:r w:rsidRPr="008D4283">
              <w:rPr>
                <w:rFonts w:cstheme="minorHAnsi"/>
                <w:b/>
                <w:spacing w:val="-6"/>
                <w:position w:val="-1"/>
                <w:sz w:val="20"/>
                <w:szCs w:val="20"/>
                <w:lang w:val="es-ES" w:eastAsia="es-ES"/>
              </w:rPr>
              <w:t xml:space="preserve"> </w:t>
            </w:r>
            <w:r w:rsidRPr="008D4283">
              <w:rPr>
                <w:rFonts w:cstheme="minorHAnsi"/>
                <w:b/>
                <w:position w:val="-1"/>
                <w:sz w:val="20"/>
                <w:szCs w:val="20"/>
                <w:lang w:val="es-ES" w:eastAsia="es-ES"/>
              </w:rPr>
              <w:t>la</w:t>
            </w:r>
            <w:r w:rsidRPr="008D4283">
              <w:rPr>
                <w:rFonts w:cstheme="minorHAnsi"/>
                <w:b/>
                <w:spacing w:val="-7"/>
                <w:position w:val="-1"/>
                <w:sz w:val="20"/>
                <w:szCs w:val="20"/>
                <w:lang w:val="es-ES" w:eastAsia="es-ES"/>
              </w:rPr>
              <w:t xml:space="preserve"> </w:t>
            </w:r>
            <w:r w:rsidRPr="008D4283">
              <w:rPr>
                <w:rFonts w:cstheme="minorHAnsi"/>
                <w:b/>
                <w:position w:val="-1"/>
                <w:sz w:val="20"/>
                <w:szCs w:val="20"/>
                <w:lang w:val="es-ES" w:eastAsia="es-ES"/>
              </w:rPr>
              <w:t>capacitación</w:t>
            </w:r>
            <w:r w:rsidRPr="008D4283">
              <w:rPr>
                <w:rFonts w:cstheme="minorHAnsi"/>
                <w:b/>
                <w:spacing w:val="-8"/>
                <w:position w:val="-1"/>
                <w:sz w:val="20"/>
                <w:szCs w:val="20"/>
                <w:lang w:val="es-ES" w:eastAsia="es-ES"/>
              </w:rPr>
              <w:t xml:space="preserve"> </w:t>
            </w:r>
            <w:r w:rsidRPr="008D4283">
              <w:rPr>
                <w:rFonts w:cstheme="minorHAnsi"/>
                <w:b/>
                <w:position w:val="-1"/>
                <w:sz w:val="20"/>
                <w:szCs w:val="20"/>
                <w:lang w:val="es-ES" w:eastAsia="es-ES"/>
              </w:rPr>
              <w:t>deberá</w:t>
            </w:r>
            <w:r w:rsidRPr="008D4283">
              <w:rPr>
                <w:rFonts w:cstheme="minorHAnsi"/>
                <w:b/>
                <w:spacing w:val="-6"/>
                <w:position w:val="-1"/>
                <w:sz w:val="20"/>
                <w:szCs w:val="20"/>
                <w:lang w:val="es-ES" w:eastAsia="es-ES"/>
              </w:rPr>
              <w:t xml:space="preserve"> </w:t>
            </w:r>
            <w:r w:rsidRPr="008D4283">
              <w:rPr>
                <w:rFonts w:cstheme="minorHAnsi"/>
                <w:b/>
                <w:spacing w:val="-2"/>
                <w:position w:val="-1"/>
                <w:sz w:val="20"/>
                <w:szCs w:val="20"/>
                <w:lang w:val="es-ES" w:eastAsia="es-ES"/>
              </w:rPr>
              <w:t>acreditar:</w:t>
            </w:r>
          </w:p>
          <w:p w14:paraId="5E9F1B66" w14:textId="77777777" w:rsidR="007C2505" w:rsidRPr="008D4283" w:rsidRDefault="007C2505" w:rsidP="007C2505">
            <w:pPr>
              <w:widowControl w:val="0"/>
              <w:numPr>
                <w:ilvl w:val="0"/>
                <w:numId w:val="94"/>
              </w:numPr>
              <w:tabs>
                <w:tab w:val="left" w:pos="0"/>
                <w:tab w:val="left" w:pos="1341"/>
              </w:tabs>
              <w:suppressAutoHyphens/>
              <w:overflowPunct w:val="0"/>
              <w:autoSpaceDE w:val="0"/>
              <w:autoSpaceDN w:val="0"/>
              <w:adjustRightInd w:val="0"/>
              <w:spacing w:before="36" w:line="1" w:lineRule="atLeast"/>
              <w:ind w:leftChars="-1" w:left="0" w:hangingChars="1" w:hanging="2"/>
              <w:textDirection w:val="btLr"/>
              <w:textAlignment w:val="baseline"/>
              <w:outlineLvl w:val="0"/>
              <w:rPr>
                <w:rFonts w:cstheme="minorHAnsi"/>
                <w:position w:val="-1"/>
                <w:sz w:val="20"/>
                <w:szCs w:val="20"/>
                <w:lang w:val="es-ES" w:eastAsia="es-ES"/>
              </w:rPr>
            </w:pPr>
            <w:r w:rsidRPr="008D4283">
              <w:rPr>
                <w:rFonts w:cstheme="minorHAnsi"/>
                <w:position w:val="-1"/>
                <w:sz w:val="20"/>
                <w:szCs w:val="20"/>
                <w:lang w:val="es-ES" w:eastAsia="es-ES"/>
              </w:rPr>
              <w:t>Título</w:t>
            </w:r>
            <w:r w:rsidRPr="008D4283">
              <w:rPr>
                <w:rFonts w:cstheme="minorHAnsi"/>
                <w:spacing w:val="-8"/>
                <w:position w:val="-1"/>
                <w:sz w:val="20"/>
                <w:szCs w:val="20"/>
                <w:lang w:val="es-ES" w:eastAsia="es-ES"/>
              </w:rPr>
              <w:t xml:space="preserve"> </w:t>
            </w:r>
            <w:r w:rsidRPr="008D4283">
              <w:rPr>
                <w:rFonts w:cstheme="minorHAnsi"/>
                <w:position w:val="-1"/>
                <w:sz w:val="20"/>
                <w:szCs w:val="20"/>
                <w:lang w:val="es-ES" w:eastAsia="es-ES"/>
              </w:rPr>
              <w:t>profesional</w:t>
            </w:r>
            <w:r w:rsidRPr="008D4283">
              <w:rPr>
                <w:rFonts w:cstheme="minorHAnsi"/>
                <w:spacing w:val="-8"/>
                <w:position w:val="-1"/>
                <w:sz w:val="20"/>
                <w:szCs w:val="20"/>
                <w:lang w:val="es-ES" w:eastAsia="es-ES"/>
              </w:rPr>
              <w:t xml:space="preserve"> </w:t>
            </w:r>
            <w:r w:rsidRPr="008D4283">
              <w:rPr>
                <w:rFonts w:cstheme="minorHAnsi"/>
                <w:position w:val="-1"/>
                <w:sz w:val="20"/>
                <w:szCs w:val="20"/>
                <w:lang w:val="es-ES" w:eastAsia="es-ES"/>
              </w:rPr>
              <w:t>en</w:t>
            </w:r>
            <w:r w:rsidRPr="008D4283">
              <w:rPr>
                <w:rFonts w:cstheme="minorHAnsi"/>
                <w:spacing w:val="-6"/>
                <w:position w:val="-1"/>
                <w:sz w:val="20"/>
                <w:szCs w:val="20"/>
                <w:lang w:val="es-ES" w:eastAsia="es-ES"/>
              </w:rPr>
              <w:t xml:space="preserve"> </w:t>
            </w:r>
            <w:r w:rsidRPr="008D4283">
              <w:rPr>
                <w:rFonts w:cstheme="minorHAnsi"/>
                <w:spacing w:val="-2"/>
                <w:position w:val="-1"/>
                <w:sz w:val="20"/>
                <w:szCs w:val="20"/>
                <w:lang w:val="es-ES" w:eastAsia="es-ES"/>
              </w:rPr>
              <w:t>Derecho.</w:t>
            </w:r>
          </w:p>
          <w:p w14:paraId="18EAF2B8" w14:textId="77777777" w:rsidR="007C2505" w:rsidRPr="008D4283" w:rsidRDefault="007C2505" w:rsidP="007C2505">
            <w:pPr>
              <w:widowControl w:val="0"/>
              <w:numPr>
                <w:ilvl w:val="0"/>
                <w:numId w:val="94"/>
              </w:numPr>
              <w:tabs>
                <w:tab w:val="left" w:pos="0"/>
              </w:tabs>
              <w:suppressAutoHyphens/>
              <w:overflowPunct w:val="0"/>
              <w:autoSpaceDE w:val="0"/>
              <w:autoSpaceDN w:val="0"/>
              <w:adjustRightInd w:val="0"/>
              <w:spacing w:before="33" w:line="273" w:lineRule="auto"/>
              <w:ind w:leftChars="-1" w:left="0" w:right="-137" w:hangingChars="1" w:hanging="2"/>
              <w:textDirection w:val="btLr"/>
              <w:textAlignment w:val="baseline"/>
              <w:outlineLvl w:val="0"/>
              <w:rPr>
                <w:rFonts w:cstheme="minorHAnsi"/>
                <w:position w:val="-1"/>
                <w:sz w:val="20"/>
                <w:szCs w:val="20"/>
                <w:lang w:val="es-ES" w:eastAsia="es-ES"/>
              </w:rPr>
            </w:pPr>
            <w:r w:rsidRPr="008D4283">
              <w:rPr>
                <w:rFonts w:cstheme="minorHAnsi"/>
                <w:position w:val="-1"/>
                <w:sz w:val="20"/>
                <w:szCs w:val="20"/>
                <w:lang w:val="es-ES" w:eastAsia="es-ES"/>
              </w:rPr>
              <w:t>Título</w:t>
            </w:r>
            <w:r w:rsidRPr="008D4283">
              <w:rPr>
                <w:rFonts w:cstheme="minorHAnsi"/>
                <w:spacing w:val="30"/>
                <w:position w:val="-1"/>
                <w:sz w:val="20"/>
                <w:szCs w:val="20"/>
                <w:lang w:val="es-ES" w:eastAsia="es-ES"/>
              </w:rPr>
              <w:t xml:space="preserve"> </w:t>
            </w:r>
            <w:r w:rsidRPr="008D4283">
              <w:rPr>
                <w:rFonts w:cstheme="minorHAnsi"/>
                <w:position w:val="-1"/>
                <w:sz w:val="20"/>
                <w:szCs w:val="20"/>
                <w:lang w:val="es-ES" w:eastAsia="es-ES"/>
              </w:rPr>
              <w:t>de</w:t>
            </w:r>
            <w:r w:rsidRPr="008D4283">
              <w:rPr>
                <w:rFonts w:cstheme="minorHAnsi"/>
                <w:spacing w:val="30"/>
                <w:position w:val="-1"/>
                <w:sz w:val="20"/>
                <w:szCs w:val="20"/>
                <w:lang w:val="es-ES" w:eastAsia="es-ES"/>
              </w:rPr>
              <w:t xml:space="preserve"> </w:t>
            </w:r>
            <w:r w:rsidRPr="008D4283">
              <w:rPr>
                <w:rFonts w:cstheme="minorHAnsi"/>
                <w:position w:val="-1"/>
                <w:sz w:val="20"/>
                <w:szCs w:val="20"/>
                <w:lang w:val="es-ES" w:eastAsia="es-ES"/>
              </w:rPr>
              <w:t>posgrado</w:t>
            </w:r>
            <w:r w:rsidRPr="008D4283">
              <w:rPr>
                <w:rFonts w:cstheme="minorHAnsi"/>
                <w:spacing w:val="30"/>
                <w:position w:val="-1"/>
                <w:sz w:val="20"/>
                <w:szCs w:val="20"/>
                <w:lang w:val="es-ES" w:eastAsia="es-ES"/>
              </w:rPr>
              <w:t xml:space="preserve"> </w:t>
            </w:r>
            <w:r w:rsidRPr="008D4283">
              <w:rPr>
                <w:rFonts w:cstheme="minorHAnsi"/>
                <w:position w:val="-1"/>
                <w:sz w:val="20"/>
                <w:szCs w:val="20"/>
                <w:lang w:val="es-ES" w:eastAsia="es-ES"/>
              </w:rPr>
              <w:t>en</w:t>
            </w:r>
            <w:r w:rsidRPr="008D4283">
              <w:rPr>
                <w:rFonts w:cstheme="minorHAnsi"/>
                <w:spacing w:val="31"/>
                <w:position w:val="-1"/>
                <w:sz w:val="20"/>
                <w:szCs w:val="20"/>
                <w:lang w:val="es-ES" w:eastAsia="es-ES"/>
              </w:rPr>
              <w:t xml:space="preserve"> </w:t>
            </w:r>
            <w:r w:rsidRPr="008D4283">
              <w:rPr>
                <w:rFonts w:cstheme="minorHAnsi"/>
                <w:position w:val="-1"/>
                <w:sz w:val="20"/>
                <w:szCs w:val="20"/>
                <w:lang w:val="es-ES" w:eastAsia="es-ES"/>
              </w:rPr>
              <w:t>Derecho Administrativo,</w:t>
            </w:r>
            <w:r w:rsidRPr="008D4283">
              <w:rPr>
                <w:rFonts w:cstheme="minorHAnsi"/>
                <w:spacing w:val="32"/>
                <w:position w:val="-1"/>
                <w:sz w:val="20"/>
                <w:szCs w:val="20"/>
                <w:lang w:val="es-ES" w:eastAsia="es-ES"/>
              </w:rPr>
              <w:t xml:space="preserve"> </w:t>
            </w:r>
            <w:r w:rsidRPr="008D4283">
              <w:rPr>
                <w:rFonts w:cstheme="minorHAnsi"/>
                <w:position w:val="-1"/>
                <w:sz w:val="20"/>
                <w:szCs w:val="20"/>
                <w:lang w:val="es-ES" w:eastAsia="es-ES"/>
              </w:rPr>
              <w:t>Derecho</w:t>
            </w:r>
            <w:r w:rsidRPr="008D4283">
              <w:rPr>
                <w:rFonts w:cstheme="minorHAnsi"/>
                <w:spacing w:val="30"/>
                <w:position w:val="-1"/>
                <w:sz w:val="20"/>
                <w:szCs w:val="20"/>
                <w:lang w:val="es-ES" w:eastAsia="es-ES"/>
              </w:rPr>
              <w:t xml:space="preserve"> </w:t>
            </w:r>
            <w:r w:rsidRPr="008D4283">
              <w:rPr>
                <w:rFonts w:cstheme="minorHAnsi"/>
                <w:position w:val="-1"/>
                <w:sz w:val="20"/>
                <w:szCs w:val="20"/>
                <w:lang w:val="es-ES" w:eastAsia="es-ES"/>
              </w:rPr>
              <w:t>Constitucional,</w:t>
            </w:r>
            <w:r w:rsidRPr="008D4283">
              <w:rPr>
                <w:rFonts w:cstheme="minorHAnsi"/>
                <w:spacing w:val="29"/>
                <w:position w:val="-1"/>
                <w:sz w:val="20"/>
                <w:szCs w:val="20"/>
                <w:lang w:val="es-ES" w:eastAsia="es-ES"/>
              </w:rPr>
              <w:t xml:space="preserve"> </w:t>
            </w:r>
            <w:r w:rsidRPr="008D4283">
              <w:rPr>
                <w:rFonts w:cstheme="minorHAnsi"/>
                <w:position w:val="-1"/>
                <w:sz w:val="20"/>
                <w:szCs w:val="20"/>
                <w:lang w:val="es-ES" w:eastAsia="es-ES"/>
              </w:rPr>
              <w:t>Derecho</w:t>
            </w:r>
            <w:r w:rsidRPr="008D4283">
              <w:rPr>
                <w:rFonts w:cstheme="minorHAnsi"/>
                <w:spacing w:val="32"/>
                <w:position w:val="-1"/>
                <w:sz w:val="20"/>
                <w:szCs w:val="20"/>
                <w:lang w:val="es-ES" w:eastAsia="es-ES"/>
              </w:rPr>
              <w:t xml:space="preserve"> </w:t>
            </w:r>
            <w:r w:rsidRPr="008D4283">
              <w:rPr>
                <w:rFonts w:cstheme="minorHAnsi"/>
                <w:position w:val="-1"/>
                <w:sz w:val="20"/>
                <w:szCs w:val="20"/>
                <w:lang w:val="es-ES" w:eastAsia="es-ES"/>
              </w:rPr>
              <w:t>Público, Derecho Policivo o áreas afines relacionadas con la temática del curso.</w:t>
            </w:r>
          </w:p>
          <w:p w14:paraId="086E4E72" w14:textId="77777777" w:rsidR="007C2505" w:rsidRPr="008D4283" w:rsidRDefault="007C2505" w:rsidP="005901F8">
            <w:pPr>
              <w:widowControl w:val="0"/>
              <w:tabs>
                <w:tab w:val="left" w:pos="284"/>
              </w:tabs>
              <w:autoSpaceDE w:val="0"/>
              <w:autoSpaceDN w:val="0"/>
              <w:spacing w:before="34" w:line="276" w:lineRule="auto"/>
              <w:ind w:hanging="2"/>
              <w:rPr>
                <w:rFonts w:cstheme="minorHAnsi"/>
                <w:position w:val="-1"/>
                <w:sz w:val="20"/>
                <w:szCs w:val="20"/>
                <w:lang w:val="es-ES" w:eastAsia="es-ES"/>
              </w:rPr>
            </w:pPr>
          </w:p>
        </w:tc>
        <w:tc>
          <w:tcPr>
            <w:tcW w:w="2814" w:type="dxa"/>
          </w:tcPr>
          <w:p w14:paraId="0AC4177A" w14:textId="77777777" w:rsidR="007C2505" w:rsidRPr="008D4283" w:rsidRDefault="007C2505" w:rsidP="005901F8">
            <w:pPr>
              <w:widowControl w:val="0"/>
              <w:tabs>
                <w:tab w:val="left" w:pos="0"/>
              </w:tabs>
              <w:autoSpaceDE w:val="0"/>
              <w:autoSpaceDN w:val="0"/>
              <w:ind w:hanging="2"/>
              <w:jc w:val="both"/>
              <w:rPr>
                <w:rFonts w:eastAsia="Tahoma" w:cstheme="minorHAnsi"/>
                <w:sz w:val="20"/>
                <w:szCs w:val="20"/>
                <w:lang w:val="es-ES"/>
              </w:rPr>
            </w:pPr>
            <w:r w:rsidRPr="008D4283">
              <w:rPr>
                <w:rFonts w:eastAsia="Tahoma" w:cstheme="minorHAnsi"/>
                <w:sz w:val="20"/>
                <w:szCs w:val="20"/>
                <w:lang w:val="es-ES"/>
              </w:rPr>
              <w:t>El</w:t>
            </w:r>
            <w:r w:rsidRPr="008D4283">
              <w:rPr>
                <w:rFonts w:eastAsia="Tahoma" w:cstheme="minorHAnsi"/>
                <w:spacing w:val="-8"/>
                <w:sz w:val="20"/>
                <w:szCs w:val="20"/>
                <w:lang w:val="es-ES"/>
              </w:rPr>
              <w:t xml:space="preserve"> </w:t>
            </w:r>
            <w:r w:rsidRPr="008D4283">
              <w:rPr>
                <w:rFonts w:eastAsia="Tahoma" w:cstheme="minorHAnsi"/>
                <w:sz w:val="20"/>
                <w:szCs w:val="20"/>
                <w:lang w:val="es-ES"/>
              </w:rPr>
              <w:t>profesional</w:t>
            </w:r>
            <w:r w:rsidRPr="008D4283">
              <w:rPr>
                <w:rFonts w:eastAsia="Tahoma" w:cstheme="minorHAnsi"/>
                <w:spacing w:val="-7"/>
                <w:sz w:val="20"/>
                <w:szCs w:val="20"/>
                <w:lang w:val="es-ES"/>
              </w:rPr>
              <w:t xml:space="preserve"> </w:t>
            </w:r>
            <w:r w:rsidRPr="008D4283">
              <w:rPr>
                <w:rFonts w:eastAsia="Tahoma" w:cstheme="minorHAnsi"/>
                <w:sz w:val="20"/>
                <w:szCs w:val="20"/>
                <w:lang w:val="es-ES"/>
              </w:rPr>
              <w:t>deberá</w:t>
            </w:r>
            <w:r w:rsidRPr="008D4283">
              <w:rPr>
                <w:rFonts w:eastAsia="Tahoma" w:cstheme="minorHAnsi"/>
                <w:spacing w:val="-5"/>
                <w:sz w:val="20"/>
                <w:szCs w:val="20"/>
                <w:lang w:val="es-ES"/>
              </w:rPr>
              <w:t xml:space="preserve"> </w:t>
            </w:r>
            <w:r w:rsidRPr="008D4283">
              <w:rPr>
                <w:rFonts w:eastAsia="Tahoma" w:cstheme="minorHAnsi"/>
                <w:spacing w:val="-2"/>
                <w:sz w:val="20"/>
                <w:szCs w:val="20"/>
                <w:lang w:val="es-ES"/>
              </w:rPr>
              <w:t>acreditar:</w:t>
            </w:r>
          </w:p>
          <w:p w14:paraId="1FC54F4E" w14:textId="77777777" w:rsidR="007C2505" w:rsidRPr="008D4283" w:rsidRDefault="007C2505" w:rsidP="007C2505">
            <w:pPr>
              <w:widowControl w:val="0"/>
              <w:numPr>
                <w:ilvl w:val="0"/>
                <w:numId w:val="94"/>
              </w:numPr>
              <w:tabs>
                <w:tab w:val="left" w:pos="0"/>
                <w:tab w:val="left" w:pos="1342"/>
              </w:tabs>
              <w:suppressAutoHyphens/>
              <w:overflowPunct w:val="0"/>
              <w:autoSpaceDE w:val="0"/>
              <w:autoSpaceDN w:val="0"/>
              <w:adjustRightInd w:val="0"/>
              <w:spacing w:before="36" w:line="273" w:lineRule="auto"/>
              <w:ind w:leftChars="-1" w:left="0" w:hangingChars="1" w:hanging="2"/>
              <w:jc w:val="both"/>
              <w:textDirection w:val="btLr"/>
              <w:textAlignment w:val="baseline"/>
              <w:outlineLvl w:val="0"/>
              <w:rPr>
                <w:rFonts w:cstheme="minorHAnsi"/>
                <w:position w:val="-1"/>
                <w:sz w:val="20"/>
                <w:szCs w:val="20"/>
                <w:lang w:val="es-ES" w:eastAsia="es-ES"/>
              </w:rPr>
            </w:pPr>
            <w:r w:rsidRPr="008D4283">
              <w:rPr>
                <w:rFonts w:cstheme="minorHAnsi"/>
                <w:position w:val="-1"/>
                <w:sz w:val="20"/>
                <w:szCs w:val="20"/>
                <w:lang w:val="es-ES" w:eastAsia="es-ES"/>
              </w:rPr>
              <w:t>Experiencia</w:t>
            </w:r>
            <w:r w:rsidRPr="008D4283">
              <w:rPr>
                <w:rFonts w:cstheme="minorHAnsi"/>
                <w:spacing w:val="-1"/>
                <w:position w:val="-1"/>
                <w:sz w:val="20"/>
                <w:szCs w:val="20"/>
                <w:lang w:val="es-ES" w:eastAsia="es-ES"/>
              </w:rPr>
              <w:t xml:space="preserve"> </w:t>
            </w:r>
            <w:r w:rsidRPr="008D4283">
              <w:rPr>
                <w:rFonts w:cstheme="minorHAnsi"/>
                <w:position w:val="-1"/>
                <w:sz w:val="20"/>
                <w:szCs w:val="20"/>
                <w:lang w:val="es-ES" w:eastAsia="es-ES"/>
              </w:rPr>
              <w:t>profesional</w:t>
            </w:r>
            <w:r w:rsidRPr="008D4283">
              <w:rPr>
                <w:rFonts w:cstheme="minorHAnsi"/>
                <w:spacing w:val="-1"/>
                <w:position w:val="-1"/>
                <w:sz w:val="20"/>
                <w:szCs w:val="20"/>
                <w:lang w:val="es-ES" w:eastAsia="es-ES"/>
              </w:rPr>
              <w:t xml:space="preserve"> </w:t>
            </w:r>
            <w:r w:rsidRPr="008D4283">
              <w:rPr>
                <w:rFonts w:cstheme="minorHAnsi"/>
                <w:position w:val="-1"/>
                <w:sz w:val="20"/>
                <w:szCs w:val="20"/>
                <w:lang w:val="es-ES" w:eastAsia="es-ES"/>
              </w:rPr>
              <w:t>mínima</w:t>
            </w:r>
            <w:r w:rsidRPr="008D4283">
              <w:rPr>
                <w:rFonts w:cstheme="minorHAnsi"/>
                <w:spacing w:val="-1"/>
                <w:position w:val="-1"/>
                <w:sz w:val="20"/>
                <w:szCs w:val="20"/>
                <w:lang w:val="es-ES" w:eastAsia="es-ES"/>
              </w:rPr>
              <w:t xml:space="preserve"> </w:t>
            </w:r>
            <w:r w:rsidRPr="008D4283">
              <w:rPr>
                <w:rFonts w:cstheme="minorHAnsi"/>
                <w:position w:val="-1"/>
                <w:sz w:val="20"/>
                <w:szCs w:val="20"/>
                <w:lang w:val="es-ES" w:eastAsia="es-ES"/>
              </w:rPr>
              <w:t>de</w:t>
            </w:r>
            <w:r w:rsidRPr="008D4283">
              <w:rPr>
                <w:rFonts w:cstheme="minorHAnsi"/>
                <w:spacing w:val="-1"/>
                <w:position w:val="-1"/>
                <w:sz w:val="20"/>
                <w:szCs w:val="20"/>
                <w:lang w:val="es-ES" w:eastAsia="es-ES"/>
              </w:rPr>
              <w:t xml:space="preserve"> </w:t>
            </w:r>
            <w:r w:rsidRPr="008D4283">
              <w:rPr>
                <w:rFonts w:cstheme="minorHAnsi"/>
                <w:position w:val="-1"/>
                <w:sz w:val="20"/>
                <w:szCs w:val="20"/>
                <w:lang w:val="es-ES" w:eastAsia="es-ES"/>
              </w:rPr>
              <w:t>tres</w:t>
            </w:r>
            <w:r w:rsidRPr="008D4283">
              <w:rPr>
                <w:rFonts w:cstheme="minorHAnsi"/>
                <w:spacing w:val="-2"/>
                <w:position w:val="-1"/>
                <w:sz w:val="20"/>
                <w:szCs w:val="20"/>
                <w:lang w:val="es-ES" w:eastAsia="es-ES"/>
              </w:rPr>
              <w:t xml:space="preserve"> </w:t>
            </w:r>
            <w:r w:rsidRPr="008D4283">
              <w:rPr>
                <w:rFonts w:cstheme="minorHAnsi"/>
                <w:position w:val="-1"/>
                <w:sz w:val="20"/>
                <w:szCs w:val="20"/>
                <w:lang w:val="es-ES" w:eastAsia="es-ES"/>
              </w:rPr>
              <w:t>(3)</w:t>
            </w:r>
            <w:r w:rsidRPr="008D4283">
              <w:rPr>
                <w:rFonts w:cstheme="minorHAnsi"/>
                <w:spacing w:val="-1"/>
                <w:position w:val="-1"/>
                <w:sz w:val="20"/>
                <w:szCs w:val="20"/>
                <w:lang w:val="es-ES" w:eastAsia="es-ES"/>
              </w:rPr>
              <w:t xml:space="preserve"> </w:t>
            </w:r>
            <w:r w:rsidRPr="008D4283">
              <w:rPr>
                <w:rFonts w:cstheme="minorHAnsi"/>
                <w:position w:val="-1"/>
                <w:sz w:val="20"/>
                <w:szCs w:val="20"/>
                <w:lang w:val="es-ES" w:eastAsia="es-ES"/>
              </w:rPr>
              <w:t>años</w:t>
            </w:r>
            <w:r w:rsidRPr="008D4283">
              <w:rPr>
                <w:rFonts w:cstheme="minorHAnsi"/>
                <w:spacing w:val="-2"/>
                <w:position w:val="-1"/>
                <w:sz w:val="20"/>
                <w:szCs w:val="20"/>
                <w:lang w:val="es-ES" w:eastAsia="es-ES"/>
              </w:rPr>
              <w:t xml:space="preserve"> </w:t>
            </w:r>
            <w:r w:rsidRPr="008D4283">
              <w:rPr>
                <w:rFonts w:cstheme="minorHAnsi"/>
                <w:position w:val="-1"/>
                <w:sz w:val="20"/>
                <w:szCs w:val="20"/>
                <w:lang w:val="es-ES" w:eastAsia="es-ES"/>
              </w:rPr>
              <w:t>contados</w:t>
            </w:r>
            <w:r w:rsidRPr="008D4283">
              <w:rPr>
                <w:rFonts w:cstheme="minorHAnsi"/>
                <w:spacing w:val="-2"/>
                <w:position w:val="-1"/>
                <w:sz w:val="20"/>
                <w:szCs w:val="20"/>
                <w:lang w:val="es-ES" w:eastAsia="es-ES"/>
              </w:rPr>
              <w:t xml:space="preserve"> </w:t>
            </w:r>
            <w:r w:rsidRPr="008D4283">
              <w:rPr>
                <w:rFonts w:cstheme="minorHAnsi"/>
                <w:position w:val="-1"/>
                <w:sz w:val="20"/>
                <w:szCs w:val="20"/>
                <w:lang w:val="es-ES" w:eastAsia="es-ES"/>
              </w:rPr>
              <w:t>a</w:t>
            </w:r>
            <w:r w:rsidRPr="008D4283">
              <w:rPr>
                <w:rFonts w:cstheme="minorHAnsi"/>
                <w:spacing w:val="-1"/>
                <w:position w:val="-1"/>
                <w:sz w:val="20"/>
                <w:szCs w:val="20"/>
                <w:lang w:val="es-ES" w:eastAsia="es-ES"/>
              </w:rPr>
              <w:t xml:space="preserve"> </w:t>
            </w:r>
            <w:r w:rsidRPr="008D4283">
              <w:rPr>
                <w:rFonts w:cstheme="minorHAnsi"/>
                <w:position w:val="-1"/>
                <w:sz w:val="20"/>
                <w:szCs w:val="20"/>
                <w:lang w:val="es-ES" w:eastAsia="es-ES"/>
              </w:rPr>
              <w:t>partir</w:t>
            </w:r>
            <w:r w:rsidRPr="008D4283">
              <w:rPr>
                <w:rFonts w:cstheme="minorHAnsi"/>
                <w:spacing w:val="-1"/>
                <w:position w:val="-1"/>
                <w:sz w:val="20"/>
                <w:szCs w:val="20"/>
                <w:lang w:val="es-ES" w:eastAsia="es-ES"/>
              </w:rPr>
              <w:t xml:space="preserve"> </w:t>
            </w:r>
            <w:r w:rsidRPr="008D4283">
              <w:rPr>
                <w:rFonts w:cstheme="minorHAnsi"/>
                <w:position w:val="-1"/>
                <w:sz w:val="20"/>
                <w:szCs w:val="20"/>
                <w:lang w:val="es-ES" w:eastAsia="es-ES"/>
              </w:rPr>
              <w:t>de</w:t>
            </w:r>
            <w:r w:rsidRPr="008D4283">
              <w:rPr>
                <w:rFonts w:cstheme="minorHAnsi"/>
                <w:spacing w:val="-1"/>
                <w:position w:val="-1"/>
                <w:sz w:val="20"/>
                <w:szCs w:val="20"/>
                <w:lang w:val="es-ES" w:eastAsia="es-ES"/>
              </w:rPr>
              <w:t xml:space="preserve"> </w:t>
            </w:r>
            <w:r w:rsidRPr="008D4283">
              <w:rPr>
                <w:rFonts w:cstheme="minorHAnsi"/>
                <w:position w:val="-1"/>
                <w:sz w:val="20"/>
                <w:szCs w:val="20"/>
                <w:lang w:val="es-ES" w:eastAsia="es-ES"/>
              </w:rPr>
              <w:t>la</w:t>
            </w:r>
            <w:r w:rsidRPr="008D4283">
              <w:rPr>
                <w:rFonts w:cstheme="minorHAnsi"/>
                <w:spacing w:val="-1"/>
                <w:position w:val="-1"/>
                <w:sz w:val="20"/>
                <w:szCs w:val="20"/>
                <w:lang w:val="es-ES" w:eastAsia="es-ES"/>
              </w:rPr>
              <w:t xml:space="preserve"> </w:t>
            </w:r>
            <w:r w:rsidRPr="008D4283">
              <w:rPr>
                <w:rFonts w:cstheme="minorHAnsi"/>
                <w:position w:val="-1"/>
                <w:sz w:val="20"/>
                <w:szCs w:val="20"/>
                <w:lang w:val="es-ES" w:eastAsia="es-ES"/>
              </w:rPr>
              <w:t>expedición</w:t>
            </w:r>
            <w:r w:rsidRPr="008D4283">
              <w:rPr>
                <w:rFonts w:cstheme="minorHAnsi"/>
                <w:spacing w:val="-3"/>
                <w:position w:val="-1"/>
                <w:sz w:val="20"/>
                <w:szCs w:val="20"/>
                <w:lang w:val="es-ES" w:eastAsia="es-ES"/>
              </w:rPr>
              <w:t xml:space="preserve"> </w:t>
            </w:r>
            <w:r w:rsidRPr="008D4283">
              <w:rPr>
                <w:rFonts w:cstheme="minorHAnsi"/>
                <w:position w:val="-1"/>
                <w:sz w:val="20"/>
                <w:szCs w:val="20"/>
                <w:lang w:val="es-ES" w:eastAsia="es-ES"/>
              </w:rPr>
              <w:t>del</w:t>
            </w:r>
            <w:r w:rsidRPr="008D4283">
              <w:rPr>
                <w:rFonts w:cstheme="minorHAnsi"/>
                <w:spacing w:val="-1"/>
                <w:position w:val="-1"/>
                <w:sz w:val="20"/>
                <w:szCs w:val="20"/>
                <w:lang w:val="es-ES" w:eastAsia="es-ES"/>
              </w:rPr>
              <w:t xml:space="preserve"> </w:t>
            </w:r>
            <w:r w:rsidRPr="008D4283">
              <w:rPr>
                <w:rFonts w:cstheme="minorHAnsi"/>
                <w:position w:val="-1"/>
                <w:sz w:val="20"/>
                <w:szCs w:val="20"/>
                <w:lang w:val="es-ES" w:eastAsia="es-ES"/>
              </w:rPr>
              <w:t>título profesional relacionada con derecho público, derecho administrativo, función policiva, convivencia ciudadana o ejercicio en entidades públicas.</w:t>
            </w:r>
          </w:p>
          <w:p w14:paraId="6F802EB6" w14:textId="77777777" w:rsidR="007C2505" w:rsidRPr="008D4283" w:rsidRDefault="007C2505" w:rsidP="005901F8">
            <w:pPr>
              <w:widowControl w:val="0"/>
              <w:tabs>
                <w:tab w:val="left" w:pos="284"/>
              </w:tabs>
              <w:autoSpaceDE w:val="0"/>
              <w:autoSpaceDN w:val="0"/>
              <w:spacing w:before="2" w:line="273" w:lineRule="auto"/>
              <w:ind w:hanging="2"/>
              <w:rPr>
                <w:rFonts w:cstheme="minorHAnsi"/>
                <w:position w:val="-1"/>
                <w:sz w:val="20"/>
                <w:szCs w:val="20"/>
                <w:lang w:val="es-ES" w:eastAsia="es-ES"/>
              </w:rPr>
            </w:pPr>
          </w:p>
        </w:tc>
      </w:tr>
    </w:tbl>
    <w:p w14:paraId="3F0AFE37" w14:textId="781D3C6B" w:rsidR="007C2505" w:rsidRDefault="007C2505" w:rsidP="007C2505">
      <w:pPr>
        <w:keepNext/>
        <w:keepLines/>
        <w:numPr>
          <w:ilvl w:val="3"/>
          <w:numId w:val="68"/>
        </w:numPr>
        <w:suppressAutoHyphens/>
        <w:overflowPunct w:val="0"/>
        <w:autoSpaceDE w:val="0"/>
        <w:autoSpaceDN w:val="0"/>
        <w:adjustRightInd w:val="0"/>
        <w:spacing w:before="480" w:after="120" w:line="1" w:lineRule="atLeast"/>
        <w:ind w:leftChars="-1" w:left="0" w:hangingChars="1" w:hanging="2"/>
        <w:textDirection w:val="btLr"/>
        <w:textAlignment w:val="baseline"/>
        <w:outlineLvl w:val="0"/>
        <w:rPr>
          <w:rFonts w:ascii="Calibri" w:hAnsi="Calibri" w:cs="Calibri"/>
          <w:b/>
          <w:spacing w:val="-2"/>
          <w:position w:val="-1"/>
          <w:sz w:val="20"/>
          <w:szCs w:val="20"/>
          <w:lang w:val="es-ES" w:eastAsia="es-ES"/>
        </w:rPr>
      </w:pPr>
      <w:r w:rsidRPr="008D4283">
        <w:rPr>
          <w:rFonts w:ascii="Calibri" w:hAnsi="Calibri" w:cs="Calibri"/>
          <w:b/>
          <w:spacing w:val="-2"/>
          <w:position w:val="-1"/>
          <w:sz w:val="20"/>
          <w:szCs w:val="20"/>
          <w:lang w:val="es-ES" w:eastAsia="es-ES"/>
        </w:rPr>
        <w:lastRenderedPageBreak/>
        <w:t>CURSO DE BILINGÜISMO</w:t>
      </w:r>
    </w:p>
    <w:tbl>
      <w:tblPr>
        <w:tblStyle w:val="Tablaconcuadrcula"/>
        <w:tblW w:w="8481" w:type="dxa"/>
        <w:tblLayout w:type="fixed"/>
        <w:tblLook w:val="04A0" w:firstRow="1" w:lastRow="0" w:firstColumn="1" w:lastColumn="0" w:noHBand="0" w:noVBand="1"/>
      </w:tblPr>
      <w:tblGrid>
        <w:gridCol w:w="1129"/>
        <w:gridCol w:w="4253"/>
        <w:gridCol w:w="3099"/>
      </w:tblGrid>
      <w:tr w:rsidR="007C2505" w:rsidRPr="008D4283" w14:paraId="0F6AF9D9" w14:textId="77777777" w:rsidTr="007C2505">
        <w:trPr>
          <w:trHeight w:val="175"/>
        </w:trPr>
        <w:tc>
          <w:tcPr>
            <w:tcW w:w="1129" w:type="dxa"/>
          </w:tcPr>
          <w:p w14:paraId="23C7671D" w14:textId="77777777" w:rsidR="007C2505" w:rsidRPr="008D4283" w:rsidRDefault="007C2505" w:rsidP="005901F8">
            <w:pPr>
              <w:suppressAutoHyphens/>
              <w:overflowPunct w:val="0"/>
              <w:autoSpaceDE w:val="0"/>
              <w:autoSpaceDN w:val="0"/>
              <w:adjustRightInd w:val="0"/>
              <w:spacing w:line="1" w:lineRule="atLeast"/>
              <w:textDirection w:val="btLr"/>
              <w:textAlignment w:val="baseline"/>
              <w:outlineLvl w:val="0"/>
              <w:rPr>
                <w:rFonts w:ascii="Calibri" w:hAnsi="Calibri" w:cs="Calibri"/>
                <w:b/>
                <w:bCs/>
                <w:position w:val="-1"/>
                <w:sz w:val="20"/>
                <w:szCs w:val="20"/>
                <w:lang w:val="es-ES" w:eastAsia="es-ES"/>
              </w:rPr>
            </w:pPr>
            <w:r w:rsidRPr="008D4283">
              <w:rPr>
                <w:rFonts w:ascii="Calibri" w:hAnsi="Calibri" w:cs="Calibri"/>
                <w:b/>
                <w:bCs/>
                <w:position w:val="-1"/>
                <w:sz w:val="20"/>
                <w:szCs w:val="20"/>
                <w:lang w:val="es-ES" w:eastAsia="es-ES"/>
              </w:rPr>
              <w:t xml:space="preserve">CANTIDAD </w:t>
            </w:r>
          </w:p>
        </w:tc>
        <w:tc>
          <w:tcPr>
            <w:tcW w:w="4253" w:type="dxa"/>
          </w:tcPr>
          <w:p w14:paraId="33CB82ED" w14:textId="77777777" w:rsidR="007C2505" w:rsidRPr="008D4283" w:rsidRDefault="007C2505" w:rsidP="005901F8">
            <w:pPr>
              <w:suppressAutoHyphens/>
              <w:overflowPunct w:val="0"/>
              <w:autoSpaceDE w:val="0"/>
              <w:autoSpaceDN w:val="0"/>
              <w:adjustRightInd w:val="0"/>
              <w:spacing w:line="1" w:lineRule="atLeast"/>
              <w:textDirection w:val="btLr"/>
              <w:textAlignment w:val="baseline"/>
              <w:outlineLvl w:val="0"/>
              <w:rPr>
                <w:rFonts w:ascii="Calibri" w:hAnsi="Calibri" w:cs="Calibri"/>
                <w:b/>
                <w:bCs/>
                <w:position w:val="-1"/>
                <w:sz w:val="20"/>
                <w:szCs w:val="20"/>
                <w:lang w:val="es-ES" w:eastAsia="es-ES"/>
              </w:rPr>
            </w:pPr>
            <w:r w:rsidRPr="008D4283">
              <w:rPr>
                <w:rFonts w:ascii="Calibri" w:hAnsi="Calibri" w:cs="Calibri"/>
                <w:b/>
                <w:bCs/>
                <w:position w:val="-1"/>
                <w:sz w:val="20"/>
                <w:szCs w:val="20"/>
                <w:lang w:val="es-ES" w:eastAsia="es-ES"/>
              </w:rPr>
              <w:t xml:space="preserve">FORMACION ACADEMICA </w:t>
            </w:r>
          </w:p>
        </w:tc>
        <w:tc>
          <w:tcPr>
            <w:tcW w:w="3099" w:type="dxa"/>
            <w:tcBorders>
              <w:bottom w:val="single" w:sz="4" w:space="0" w:color="auto"/>
            </w:tcBorders>
          </w:tcPr>
          <w:p w14:paraId="216A8B33" w14:textId="77777777" w:rsidR="007C2505" w:rsidRPr="008D4283" w:rsidRDefault="007C2505" w:rsidP="005901F8">
            <w:pPr>
              <w:suppressAutoHyphens/>
              <w:overflowPunct w:val="0"/>
              <w:autoSpaceDE w:val="0"/>
              <w:autoSpaceDN w:val="0"/>
              <w:adjustRightInd w:val="0"/>
              <w:spacing w:line="1" w:lineRule="atLeast"/>
              <w:textDirection w:val="btLr"/>
              <w:textAlignment w:val="baseline"/>
              <w:outlineLvl w:val="0"/>
              <w:rPr>
                <w:rFonts w:ascii="Calibri" w:hAnsi="Calibri" w:cs="Calibri"/>
                <w:b/>
                <w:bCs/>
                <w:position w:val="-1"/>
                <w:sz w:val="20"/>
                <w:szCs w:val="20"/>
                <w:lang w:val="es-ES" w:eastAsia="es-ES"/>
              </w:rPr>
            </w:pPr>
            <w:r w:rsidRPr="008D4283">
              <w:rPr>
                <w:rFonts w:ascii="Calibri" w:hAnsi="Calibri" w:cs="Calibri"/>
                <w:b/>
                <w:bCs/>
                <w:position w:val="-1"/>
                <w:sz w:val="20"/>
                <w:szCs w:val="20"/>
                <w:lang w:val="es-ES" w:eastAsia="es-ES"/>
              </w:rPr>
              <w:t>EXPERIENCIA PROFESIONAL</w:t>
            </w:r>
          </w:p>
        </w:tc>
      </w:tr>
      <w:tr w:rsidR="007C2505" w:rsidRPr="008D4283" w14:paraId="64C0FBC8" w14:textId="77777777" w:rsidTr="007C2505">
        <w:trPr>
          <w:trHeight w:val="1561"/>
        </w:trPr>
        <w:tc>
          <w:tcPr>
            <w:tcW w:w="1129" w:type="dxa"/>
          </w:tcPr>
          <w:p w14:paraId="15FFB6E7" w14:textId="77777777" w:rsidR="007C2505" w:rsidRPr="008D4283" w:rsidRDefault="007C2505" w:rsidP="005901F8">
            <w:pPr>
              <w:suppressAutoHyphens/>
              <w:overflowPunct w:val="0"/>
              <w:autoSpaceDE w:val="0"/>
              <w:autoSpaceDN w:val="0"/>
              <w:adjustRightInd w:val="0"/>
              <w:spacing w:line="1" w:lineRule="atLeast"/>
              <w:textDirection w:val="btLr"/>
              <w:textAlignment w:val="baseline"/>
              <w:outlineLvl w:val="0"/>
              <w:rPr>
                <w:rFonts w:ascii="Calibri" w:hAnsi="Calibri" w:cs="Calibri"/>
                <w:position w:val="-1"/>
                <w:sz w:val="20"/>
                <w:szCs w:val="20"/>
                <w:lang w:val="es-ES" w:eastAsia="es-ES"/>
              </w:rPr>
            </w:pPr>
            <w:r w:rsidRPr="008D4283">
              <w:rPr>
                <w:rFonts w:ascii="Calibri" w:hAnsi="Calibri" w:cs="Calibri"/>
                <w:position w:val="-1"/>
                <w:sz w:val="20"/>
                <w:szCs w:val="20"/>
                <w:lang w:val="es-ES" w:eastAsia="es-ES"/>
              </w:rPr>
              <w:t>1</w:t>
            </w:r>
          </w:p>
        </w:tc>
        <w:tc>
          <w:tcPr>
            <w:tcW w:w="4253" w:type="dxa"/>
          </w:tcPr>
          <w:p w14:paraId="0E1870D2" w14:textId="77777777" w:rsidR="007C2505" w:rsidRPr="008D4283" w:rsidRDefault="007C2505" w:rsidP="007C2505">
            <w:pPr>
              <w:tabs>
                <w:tab w:val="left" w:pos="142"/>
              </w:tabs>
              <w:suppressAutoHyphens/>
              <w:overflowPunct w:val="0"/>
              <w:autoSpaceDE w:val="0"/>
              <w:autoSpaceDN w:val="0"/>
              <w:adjustRightInd w:val="0"/>
              <w:spacing w:before="2" w:line="1" w:lineRule="atLeast"/>
              <w:ind w:leftChars="-1" w:hangingChars="1" w:hanging="2"/>
              <w:textDirection w:val="btLr"/>
              <w:textAlignment w:val="baseline"/>
              <w:outlineLvl w:val="0"/>
              <w:rPr>
                <w:rFonts w:ascii="Calibri" w:hAnsi="Calibri" w:cs="Calibri"/>
                <w:position w:val="-1"/>
                <w:sz w:val="20"/>
                <w:szCs w:val="20"/>
                <w:lang w:val="es-ES" w:eastAsia="es-ES"/>
              </w:rPr>
            </w:pPr>
            <w:r w:rsidRPr="008D4283">
              <w:rPr>
                <w:rFonts w:ascii="Calibri" w:hAnsi="Calibri" w:cs="Calibri"/>
                <w:position w:val="-1"/>
                <w:sz w:val="20"/>
                <w:szCs w:val="20"/>
                <w:lang w:val="es-ES" w:eastAsia="es-ES"/>
              </w:rPr>
              <w:t>El</w:t>
            </w:r>
            <w:r w:rsidRPr="008D4283">
              <w:rPr>
                <w:rFonts w:ascii="Calibri" w:hAnsi="Calibri" w:cs="Calibri"/>
                <w:spacing w:val="-10"/>
                <w:position w:val="-1"/>
                <w:sz w:val="20"/>
                <w:szCs w:val="20"/>
                <w:lang w:val="es-ES" w:eastAsia="es-ES"/>
              </w:rPr>
              <w:t xml:space="preserve"> </w:t>
            </w:r>
            <w:r w:rsidRPr="008D4283">
              <w:rPr>
                <w:rFonts w:ascii="Calibri" w:hAnsi="Calibri" w:cs="Calibri"/>
                <w:position w:val="-1"/>
                <w:sz w:val="20"/>
                <w:szCs w:val="20"/>
                <w:lang w:val="es-ES" w:eastAsia="es-ES"/>
              </w:rPr>
              <w:t>profesional</w:t>
            </w:r>
            <w:r w:rsidRPr="008D4283">
              <w:rPr>
                <w:rFonts w:ascii="Calibri" w:hAnsi="Calibri" w:cs="Calibri"/>
                <w:spacing w:val="-9"/>
                <w:position w:val="-1"/>
                <w:sz w:val="20"/>
                <w:szCs w:val="20"/>
                <w:lang w:val="es-ES" w:eastAsia="es-ES"/>
              </w:rPr>
              <w:t xml:space="preserve"> </w:t>
            </w:r>
            <w:r w:rsidRPr="008D4283">
              <w:rPr>
                <w:rFonts w:ascii="Calibri" w:hAnsi="Calibri" w:cs="Calibri"/>
                <w:position w:val="-1"/>
                <w:sz w:val="20"/>
                <w:szCs w:val="20"/>
                <w:lang w:val="es-ES" w:eastAsia="es-ES"/>
              </w:rPr>
              <w:t>que</w:t>
            </w:r>
            <w:r w:rsidRPr="008D4283">
              <w:rPr>
                <w:rFonts w:ascii="Calibri" w:hAnsi="Calibri" w:cs="Calibri"/>
                <w:spacing w:val="-11"/>
                <w:position w:val="-1"/>
                <w:sz w:val="20"/>
                <w:szCs w:val="20"/>
                <w:lang w:val="es-ES" w:eastAsia="es-ES"/>
              </w:rPr>
              <w:t xml:space="preserve"> </w:t>
            </w:r>
            <w:r w:rsidRPr="008D4283">
              <w:rPr>
                <w:rFonts w:ascii="Calibri" w:hAnsi="Calibri" w:cs="Calibri"/>
                <w:position w:val="-1"/>
                <w:sz w:val="20"/>
                <w:szCs w:val="20"/>
                <w:lang w:val="es-ES" w:eastAsia="es-ES"/>
              </w:rPr>
              <w:t>imparta</w:t>
            </w:r>
            <w:r w:rsidRPr="008D4283">
              <w:rPr>
                <w:rFonts w:ascii="Calibri" w:hAnsi="Calibri" w:cs="Calibri"/>
                <w:spacing w:val="-10"/>
                <w:position w:val="-1"/>
                <w:sz w:val="20"/>
                <w:szCs w:val="20"/>
                <w:lang w:val="es-ES" w:eastAsia="es-ES"/>
              </w:rPr>
              <w:t xml:space="preserve"> </w:t>
            </w:r>
            <w:r w:rsidRPr="008D4283">
              <w:rPr>
                <w:rFonts w:ascii="Calibri" w:hAnsi="Calibri" w:cs="Calibri"/>
                <w:position w:val="-1"/>
                <w:sz w:val="20"/>
                <w:szCs w:val="20"/>
                <w:lang w:val="es-ES" w:eastAsia="es-ES"/>
              </w:rPr>
              <w:t>la</w:t>
            </w:r>
            <w:r w:rsidRPr="008D4283">
              <w:rPr>
                <w:rFonts w:ascii="Calibri" w:hAnsi="Calibri" w:cs="Calibri"/>
                <w:spacing w:val="-9"/>
                <w:position w:val="-1"/>
                <w:sz w:val="20"/>
                <w:szCs w:val="20"/>
                <w:lang w:val="es-ES" w:eastAsia="es-ES"/>
              </w:rPr>
              <w:t xml:space="preserve"> </w:t>
            </w:r>
            <w:r w:rsidRPr="008D4283">
              <w:rPr>
                <w:rFonts w:ascii="Calibri" w:hAnsi="Calibri" w:cs="Calibri"/>
                <w:position w:val="-1"/>
                <w:sz w:val="20"/>
                <w:szCs w:val="20"/>
                <w:lang w:val="es-ES" w:eastAsia="es-ES"/>
              </w:rPr>
              <w:t>capacitación</w:t>
            </w:r>
            <w:r w:rsidRPr="008D4283">
              <w:rPr>
                <w:rFonts w:ascii="Calibri" w:hAnsi="Calibri" w:cs="Calibri"/>
                <w:spacing w:val="-8"/>
                <w:position w:val="-1"/>
                <w:sz w:val="20"/>
                <w:szCs w:val="20"/>
                <w:lang w:val="es-ES" w:eastAsia="es-ES"/>
              </w:rPr>
              <w:t xml:space="preserve"> </w:t>
            </w:r>
            <w:r w:rsidRPr="008D4283">
              <w:rPr>
                <w:rFonts w:ascii="Calibri" w:hAnsi="Calibri" w:cs="Calibri"/>
                <w:position w:val="-1"/>
                <w:sz w:val="20"/>
                <w:szCs w:val="20"/>
                <w:lang w:val="es-ES" w:eastAsia="es-ES"/>
              </w:rPr>
              <w:t>deberá</w:t>
            </w:r>
            <w:r w:rsidRPr="008D4283">
              <w:rPr>
                <w:rFonts w:ascii="Calibri" w:hAnsi="Calibri" w:cs="Calibri"/>
                <w:spacing w:val="-9"/>
                <w:position w:val="-1"/>
                <w:sz w:val="20"/>
                <w:szCs w:val="20"/>
                <w:lang w:val="es-ES" w:eastAsia="es-ES"/>
              </w:rPr>
              <w:t xml:space="preserve"> </w:t>
            </w:r>
            <w:r w:rsidRPr="008D4283">
              <w:rPr>
                <w:rFonts w:ascii="Calibri" w:hAnsi="Calibri" w:cs="Calibri"/>
                <w:spacing w:val="-2"/>
                <w:position w:val="-1"/>
                <w:sz w:val="20"/>
                <w:szCs w:val="20"/>
                <w:lang w:val="es-ES" w:eastAsia="es-ES"/>
              </w:rPr>
              <w:t>acreditar:</w:t>
            </w:r>
          </w:p>
          <w:p w14:paraId="5AACE4E8" w14:textId="50445697" w:rsidR="007C2505" w:rsidRPr="007C2505" w:rsidRDefault="007C2505" w:rsidP="007C2505">
            <w:pPr>
              <w:widowControl w:val="0"/>
              <w:numPr>
                <w:ilvl w:val="0"/>
                <w:numId w:val="95"/>
              </w:numPr>
              <w:tabs>
                <w:tab w:val="left" w:pos="142"/>
                <w:tab w:val="left" w:pos="1342"/>
              </w:tabs>
              <w:suppressAutoHyphens/>
              <w:overflowPunct w:val="0"/>
              <w:autoSpaceDE w:val="0"/>
              <w:autoSpaceDN w:val="0"/>
              <w:adjustRightInd w:val="0"/>
              <w:spacing w:before="34" w:line="273" w:lineRule="auto"/>
              <w:ind w:leftChars="-1" w:left="0" w:right="-137" w:hangingChars="1" w:hanging="2"/>
              <w:textDirection w:val="btLr"/>
              <w:textAlignment w:val="baseline"/>
              <w:outlineLvl w:val="0"/>
              <w:rPr>
                <w:rFonts w:ascii="Calibri" w:hAnsi="Calibri" w:cs="Calibri"/>
                <w:position w:val="-1"/>
                <w:sz w:val="20"/>
                <w:szCs w:val="20"/>
                <w:lang w:val="es-ES" w:eastAsia="es-ES"/>
              </w:rPr>
            </w:pPr>
            <w:r w:rsidRPr="008D4283">
              <w:rPr>
                <w:rFonts w:ascii="Calibri" w:hAnsi="Calibri" w:cs="Calibri"/>
                <w:position w:val="-1"/>
                <w:sz w:val="20"/>
                <w:szCs w:val="20"/>
                <w:lang w:val="es-ES" w:eastAsia="es-ES"/>
              </w:rPr>
              <w:t xml:space="preserve">Título profesional en Licenciatura en Lenguas Modernas, Licenciatura en </w:t>
            </w:r>
            <w:proofErr w:type="gramStart"/>
            <w:r w:rsidRPr="008D4283">
              <w:rPr>
                <w:rFonts w:ascii="Calibri" w:hAnsi="Calibri" w:cs="Calibri"/>
                <w:position w:val="-1"/>
                <w:sz w:val="20"/>
                <w:szCs w:val="20"/>
                <w:lang w:val="es-ES" w:eastAsia="es-ES"/>
              </w:rPr>
              <w:t>Inglés</w:t>
            </w:r>
            <w:proofErr w:type="gramEnd"/>
            <w:r w:rsidRPr="008D4283">
              <w:rPr>
                <w:rFonts w:ascii="Calibri" w:hAnsi="Calibri" w:cs="Calibri"/>
                <w:position w:val="-1"/>
                <w:sz w:val="20"/>
                <w:szCs w:val="20"/>
                <w:lang w:val="es-ES" w:eastAsia="es-ES"/>
              </w:rPr>
              <w:t>, Lenguas Extranjeras</w:t>
            </w:r>
            <w:r w:rsidRPr="007C2505">
              <w:rPr>
                <w:rFonts w:ascii="Calibri" w:hAnsi="Calibri" w:cs="Calibri"/>
                <w:position w:val="-1"/>
                <w:sz w:val="20"/>
                <w:szCs w:val="20"/>
                <w:lang w:val="es-ES" w:eastAsia="es-ES"/>
              </w:rPr>
              <w:t xml:space="preserve">, Filología e Idiomas o áreas afines relacionadas con la enseñanza del idioma </w:t>
            </w:r>
            <w:r w:rsidRPr="007C2505">
              <w:rPr>
                <w:rFonts w:ascii="Calibri" w:hAnsi="Calibri" w:cs="Calibri"/>
                <w:spacing w:val="-2"/>
                <w:position w:val="-1"/>
                <w:sz w:val="20"/>
                <w:szCs w:val="20"/>
                <w:lang w:val="es-ES" w:eastAsia="es-ES"/>
              </w:rPr>
              <w:t>inglés.</w:t>
            </w:r>
          </w:p>
          <w:p w14:paraId="35D67019" w14:textId="77777777" w:rsidR="007C2505" w:rsidRPr="008D4283" w:rsidRDefault="007C2505" w:rsidP="007C2505">
            <w:pPr>
              <w:widowControl w:val="0"/>
              <w:tabs>
                <w:tab w:val="left" w:pos="0"/>
              </w:tabs>
              <w:autoSpaceDE w:val="0"/>
              <w:autoSpaceDN w:val="0"/>
              <w:spacing w:before="33" w:line="273" w:lineRule="auto"/>
              <w:ind w:right="-137" w:hanging="2"/>
              <w:rPr>
                <w:rFonts w:ascii="Calibri" w:hAnsi="Calibri" w:cs="Calibri"/>
                <w:position w:val="-1"/>
                <w:sz w:val="20"/>
                <w:szCs w:val="20"/>
                <w:lang w:val="es-ES" w:eastAsia="es-ES"/>
              </w:rPr>
            </w:pPr>
          </w:p>
        </w:tc>
        <w:tc>
          <w:tcPr>
            <w:tcW w:w="3099" w:type="dxa"/>
          </w:tcPr>
          <w:p w14:paraId="7E97446C" w14:textId="77777777" w:rsidR="007C2505" w:rsidRPr="008D4283" w:rsidRDefault="007C2505" w:rsidP="005901F8">
            <w:pPr>
              <w:tabs>
                <w:tab w:val="left" w:pos="142"/>
              </w:tabs>
              <w:suppressAutoHyphens/>
              <w:overflowPunct w:val="0"/>
              <w:autoSpaceDE w:val="0"/>
              <w:autoSpaceDN w:val="0"/>
              <w:adjustRightInd w:val="0"/>
              <w:spacing w:line="1" w:lineRule="atLeast"/>
              <w:ind w:leftChars="-1" w:hangingChars="1" w:hanging="2"/>
              <w:jc w:val="both"/>
              <w:textDirection w:val="btLr"/>
              <w:textAlignment w:val="baseline"/>
              <w:outlineLvl w:val="0"/>
              <w:rPr>
                <w:rFonts w:ascii="Calibri" w:hAnsi="Calibri" w:cs="Calibri"/>
                <w:position w:val="-1"/>
                <w:sz w:val="20"/>
                <w:szCs w:val="20"/>
                <w:lang w:val="es-ES" w:eastAsia="es-ES"/>
              </w:rPr>
            </w:pPr>
            <w:r w:rsidRPr="008D4283">
              <w:rPr>
                <w:rFonts w:ascii="Calibri" w:hAnsi="Calibri" w:cs="Calibri"/>
                <w:spacing w:val="-4"/>
                <w:position w:val="-1"/>
                <w:sz w:val="20"/>
                <w:szCs w:val="20"/>
                <w:lang w:val="es-ES" w:eastAsia="es-ES"/>
              </w:rPr>
              <w:t>El</w:t>
            </w:r>
            <w:r w:rsidRPr="008D4283">
              <w:rPr>
                <w:rFonts w:ascii="Calibri" w:hAnsi="Calibri" w:cs="Calibri"/>
                <w:spacing w:val="-2"/>
                <w:position w:val="-1"/>
                <w:sz w:val="20"/>
                <w:szCs w:val="20"/>
                <w:lang w:val="es-ES" w:eastAsia="es-ES"/>
              </w:rPr>
              <w:t xml:space="preserve"> </w:t>
            </w:r>
            <w:r w:rsidRPr="008D4283">
              <w:rPr>
                <w:rFonts w:ascii="Calibri" w:hAnsi="Calibri" w:cs="Calibri"/>
                <w:spacing w:val="-4"/>
                <w:position w:val="-1"/>
                <w:sz w:val="20"/>
                <w:szCs w:val="20"/>
                <w:lang w:val="es-ES" w:eastAsia="es-ES"/>
              </w:rPr>
              <w:t>profesional</w:t>
            </w:r>
            <w:r w:rsidRPr="008D4283">
              <w:rPr>
                <w:rFonts w:ascii="Calibri" w:hAnsi="Calibri" w:cs="Calibri"/>
                <w:spacing w:val="-2"/>
                <w:position w:val="-1"/>
                <w:sz w:val="20"/>
                <w:szCs w:val="20"/>
                <w:lang w:val="es-ES" w:eastAsia="es-ES"/>
              </w:rPr>
              <w:t xml:space="preserve"> </w:t>
            </w:r>
            <w:r w:rsidRPr="008D4283">
              <w:rPr>
                <w:rFonts w:ascii="Calibri" w:hAnsi="Calibri" w:cs="Calibri"/>
                <w:spacing w:val="-4"/>
                <w:position w:val="-1"/>
                <w:sz w:val="20"/>
                <w:szCs w:val="20"/>
                <w:lang w:val="es-ES" w:eastAsia="es-ES"/>
              </w:rPr>
              <w:t>deberá</w:t>
            </w:r>
            <w:r w:rsidRPr="008D4283">
              <w:rPr>
                <w:rFonts w:ascii="Calibri" w:hAnsi="Calibri" w:cs="Calibri"/>
                <w:spacing w:val="-2"/>
                <w:position w:val="-1"/>
                <w:sz w:val="20"/>
                <w:szCs w:val="20"/>
                <w:lang w:val="es-ES" w:eastAsia="es-ES"/>
              </w:rPr>
              <w:t xml:space="preserve"> </w:t>
            </w:r>
            <w:r w:rsidRPr="008D4283">
              <w:rPr>
                <w:rFonts w:ascii="Calibri" w:hAnsi="Calibri" w:cs="Calibri"/>
                <w:spacing w:val="-4"/>
                <w:position w:val="-1"/>
                <w:sz w:val="20"/>
                <w:szCs w:val="20"/>
                <w:lang w:val="es-ES" w:eastAsia="es-ES"/>
              </w:rPr>
              <w:t>acreditar:</w:t>
            </w:r>
          </w:p>
          <w:p w14:paraId="0C28DF2B" w14:textId="77777777" w:rsidR="007C2505" w:rsidRPr="008D4283" w:rsidRDefault="007C2505" w:rsidP="007C2505">
            <w:pPr>
              <w:widowControl w:val="0"/>
              <w:numPr>
                <w:ilvl w:val="0"/>
                <w:numId w:val="95"/>
              </w:numPr>
              <w:tabs>
                <w:tab w:val="left" w:pos="142"/>
              </w:tabs>
              <w:suppressAutoHyphens/>
              <w:overflowPunct w:val="0"/>
              <w:autoSpaceDE w:val="0"/>
              <w:autoSpaceDN w:val="0"/>
              <w:adjustRightInd w:val="0"/>
              <w:spacing w:before="37" w:line="266" w:lineRule="auto"/>
              <w:ind w:leftChars="-1" w:left="0" w:hangingChars="1" w:hanging="2"/>
              <w:jc w:val="both"/>
              <w:textDirection w:val="btLr"/>
              <w:textAlignment w:val="baseline"/>
              <w:outlineLvl w:val="0"/>
              <w:rPr>
                <w:rFonts w:ascii="Calibri" w:hAnsi="Calibri" w:cs="Calibri"/>
                <w:position w:val="-1"/>
                <w:sz w:val="20"/>
                <w:szCs w:val="20"/>
                <w:lang w:val="es-ES" w:eastAsia="es-ES"/>
              </w:rPr>
            </w:pPr>
            <w:r w:rsidRPr="008D4283">
              <w:rPr>
                <w:rFonts w:ascii="Calibri" w:hAnsi="Calibri" w:cs="Calibri"/>
                <w:position w:val="-1"/>
                <w:sz w:val="20"/>
                <w:szCs w:val="20"/>
                <w:lang w:val="es-ES" w:eastAsia="es-ES"/>
              </w:rPr>
              <w:t>Experiencia mínima de tres (3) años en enseñanza del idioma inglés o formación en competencias comunicativas en inglés.</w:t>
            </w:r>
          </w:p>
          <w:p w14:paraId="170638E2" w14:textId="77777777" w:rsidR="007C2505" w:rsidRPr="008D4283" w:rsidRDefault="007C2505" w:rsidP="005901F8">
            <w:pPr>
              <w:widowControl w:val="0"/>
              <w:tabs>
                <w:tab w:val="left" w:pos="0"/>
                <w:tab w:val="left" w:pos="1342"/>
              </w:tabs>
              <w:autoSpaceDE w:val="0"/>
              <w:autoSpaceDN w:val="0"/>
              <w:spacing w:before="36" w:line="273" w:lineRule="auto"/>
              <w:jc w:val="both"/>
              <w:rPr>
                <w:rFonts w:ascii="Calibri" w:hAnsi="Calibri" w:cs="Calibri"/>
                <w:position w:val="-1"/>
                <w:sz w:val="20"/>
                <w:szCs w:val="20"/>
                <w:lang w:val="es-ES" w:eastAsia="es-ES"/>
              </w:rPr>
            </w:pPr>
          </w:p>
        </w:tc>
      </w:tr>
    </w:tbl>
    <w:p w14:paraId="5A882503" w14:textId="77777777" w:rsidR="007C2505" w:rsidRPr="00FF75F5" w:rsidRDefault="007C2505" w:rsidP="007C2505">
      <w:pPr>
        <w:suppressAutoHyphens/>
        <w:overflowPunct w:val="0"/>
        <w:autoSpaceDE w:val="0"/>
        <w:autoSpaceDN w:val="0"/>
        <w:adjustRightInd w:val="0"/>
        <w:spacing w:line="1" w:lineRule="atLeast"/>
        <w:ind w:leftChars="-1" w:hangingChars="1" w:hanging="2"/>
        <w:textDirection w:val="btLr"/>
        <w:textAlignment w:val="baseline"/>
        <w:outlineLvl w:val="0"/>
        <w:rPr>
          <w:rFonts w:ascii="Tahoma" w:hAnsi="Tahoma" w:cs="Tahoma"/>
          <w:position w:val="-1"/>
          <w:sz w:val="20"/>
          <w:szCs w:val="20"/>
          <w:lang w:val="es-ES" w:eastAsia="es-ES"/>
        </w:rPr>
      </w:pPr>
    </w:p>
    <w:p w14:paraId="3400B982" w14:textId="77777777" w:rsidR="007C2505" w:rsidRPr="008D4283" w:rsidRDefault="007C2505" w:rsidP="007C2505">
      <w:pPr>
        <w:numPr>
          <w:ilvl w:val="3"/>
          <w:numId w:val="68"/>
        </w:numPr>
        <w:suppressAutoHyphens/>
        <w:overflowPunct w:val="0"/>
        <w:autoSpaceDE w:val="0"/>
        <w:autoSpaceDN w:val="0"/>
        <w:adjustRightInd w:val="0"/>
        <w:spacing w:line="1" w:lineRule="atLeast"/>
        <w:ind w:leftChars="-1" w:left="0" w:hangingChars="1" w:hanging="2"/>
        <w:contextualSpacing/>
        <w:textDirection w:val="btLr"/>
        <w:textAlignment w:val="baseline"/>
        <w:outlineLvl w:val="0"/>
        <w:rPr>
          <w:rFonts w:cstheme="minorHAnsi"/>
          <w:b/>
          <w:bCs/>
          <w:position w:val="-1"/>
          <w:sz w:val="20"/>
          <w:szCs w:val="20"/>
          <w:lang w:val="es-ES" w:eastAsia="es-ES"/>
        </w:rPr>
      </w:pPr>
      <w:r w:rsidRPr="008D4283">
        <w:rPr>
          <w:rFonts w:cstheme="minorHAnsi"/>
          <w:b/>
          <w:bCs/>
          <w:spacing w:val="-2"/>
          <w:position w:val="-1"/>
          <w:sz w:val="20"/>
          <w:szCs w:val="20"/>
          <w:lang w:val="es-ES" w:eastAsia="es-ES"/>
        </w:rPr>
        <w:t>CURSO SEGUNDO NIVEL DE LENGUA DE SEÑAS COLOMBIANA</w:t>
      </w:r>
    </w:p>
    <w:p w14:paraId="1AD98CC4" w14:textId="77777777" w:rsidR="007C2505" w:rsidRPr="008D4283" w:rsidRDefault="007C2505" w:rsidP="007C2505">
      <w:pPr>
        <w:suppressAutoHyphens/>
        <w:overflowPunct w:val="0"/>
        <w:autoSpaceDE w:val="0"/>
        <w:autoSpaceDN w:val="0"/>
        <w:adjustRightInd w:val="0"/>
        <w:spacing w:line="1" w:lineRule="atLeast"/>
        <w:ind w:hanging="2"/>
        <w:jc w:val="both"/>
        <w:textDirection w:val="btLr"/>
        <w:textAlignment w:val="baseline"/>
        <w:outlineLvl w:val="0"/>
        <w:rPr>
          <w:rFonts w:cstheme="minorHAnsi"/>
          <w:position w:val="-1"/>
          <w:sz w:val="20"/>
          <w:szCs w:val="20"/>
          <w:lang w:val="es-ES" w:eastAsia="es-ES"/>
        </w:rPr>
      </w:pPr>
    </w:p>
    <w:tbl>
      <w:tblPr>
        <w:tblStyle w:val="Tablaconcuadrcula"/>
        <w:tblW w:w="8472" w:type="dxa"/>
        <w:tblLayout w:type="fixed"/>
        <w:tblLook w:val="04A0" w:firstRow="1" w:lastRow="0" w:firstColumn="1" w:lastColumn="0" w:noHBand="0" w:noVBand="1"/>
      </w:tblPr>
      <w:tblGrid>
        <w:gridCol w:w="2824"/>
        <w:gridCol w:w="2824"/>
        <w:gridCol w:w="2824"/>
      </w:tblGrid>
      <w:tr w:rsidR="007C2505" w:rsidRPr="008D4283" w14:paraId="63B926DC" w14:textId="77777777" w:rsidTr="005901F8">
        <w:trPr>
          <w:trHeight w:val="214"/>
        </w:trPr>
        <w:tc>
          <w:tcPr>
            <w:tcW w:w="2824" w:type="dxa"/>
          </w:tcPr>
          <w:p w14:paraId="26F9FB32" w14:textId="77777777" w:rsidR="007C2505" w:rsidRPr="008D4283" w:rsidRDefault="007C2505" w:rsidP="005901F8">
            <w:pPr>
              <w:suppressAutoHyphens/>
              <w:overflowPunct w:val="0"/>
              <w:autoSpaceDE w:val="0"/>
              <w:autoSpaceDN w:val="0"/>
              <w:adjustRightInd w:val="0"/>
              <w:spacing w:line="1" w:lineRule="atLeast"/>
              <w:textDirection w:val="btLr"/>
              <w:textAlignment w:val="baseline"/>
              <w:outlineLvl w:val="0"/>
              <w:rPr>
                <w:rFonts w:cstheme="minorHAnsi"/>
                <w:b/>
                <w:bCs/>
                <w:position w:val="-1"/>
                <w:sz w:val="20"/>
                <w:szCs w:val="20"/>
                <w:lang w:val="es-ES" w:eastAsia="es-ES"/>
              </w:rPr>
            </w:pPr>
            <w:r w:rsidRPr="008D4283">
              <w:rPr>
                <w:rFonts w:cstheme="minorHAnsi"/>
                <w:b/>
                <w:bCs/>
                <w:position w:val="-1"/>
                <w:sz w:val="20"/>
                <w:szCs w:val="20"/>
                <w:lang w:val="es-ES" w:eastAsia="es-ES"/>
              </w:rPr>
              <w:t xml:space="preserve">CANTIDAD </w:t>
            </w:r>
          </w:p>
        </w:tc>
        <w:tc>
          <w:tcPr>
            <w:tcW w:w="2824" w:type="dxa"/>
          </w:tcPr>
          <w:p w14:paraId="5F266549" w14:textId="77777777" w:rsidR="007C2505" w:rsidRPr="008D4283" w:rsidRDefault="007C2505" w:rsidP="005901F8">
            <w:pPr>
              <w:suppressAutoHyphens/>
              <w:overflowPunct w:val="0"/>
              <w:autoSpaceDE w:val="0"/>
              <w:autoSpaceDN w:val="0"/>
              <w:adjustRightInd w:val="0"/>
              <w:spacing w:line="1" w:lineRule="atLeast"/>
              <w:textDirection w:val="btLr"/>
              <w:textAlignment w:val="baseline"/>
              <w:outlineLvl w:val="0"/>
              <w:rPr>
                <w:rFonts w:cstheme="minorHAnsi"/>
                <w:b/>
                <w:bCs/>
                <w:position w:val="-1"/>
                <w:sz w:val="20"/>
                <w:szCs w:val="20"/>
                <w:lang w:val="es-ES" w:eastAsia="es-ES"/>
              </w:rPr>
            </w:pPr>
            <w:r w:rsidRPr="008D4283">
              <w:rPr>
                <w:rFonts w:cstheme="minorHAnsi"/>
                <w:b/>
                <w:bCs/>
                <w:position w:val="-1"/>
                <w:sz w:val="20"/>
                <w:szCs w:val="20"/>
                <w:lang w:val="es-ES" w:eastAsia="es-ES"/>
              </w:rPr>
              <w:t xml:space="preserve">FORMACION ACADEMICA </w:t>
            </w:r>
          </w:p>
        </w:tc>
        <w:tc>
          <w:tcPr>
            <w:tcW w:w="2824" w:type="dxa"/>
            <w:tcBorders>
              <w:bottom w:val="single" w:sz="4" w:space="0" w:color="auto"/>
            </w:tcBorders>
          </w:tcPr>
          <w:p w14:paraId="5F087D3B" w14:textId="77777777" w:rsidR="007C2505" w:rsidRPr="008D4283" w:rsidRDefault="007C2505" w:rsidP="005901F8">
            <w:pPr>
              <w:suppressAutoHyphens/>
              <w:overflowPunct w:val="0"/>
              <w:autoSpaceDE w:val="0"/>
              <w:autoSpaceDN w:val="0"/>
              <w:adjustRightInd w:val="0"/>
              <w:spacing w:line="1" w:lineRule="atLeast"/>
              <w:textDirection w:val="btLr"/>
              <w:textAlignment w:val="baseline"/>
              <w:outlineLvl w:val="0"/>
              <w:rPr>
                <w:rFonts w:cstheme="minorHAnsi"/>
                <w:b/>
                <w:bCs/>
                <w:position w:val="-1"/>
                <w:sz w:val="20"/>
                <w:szCs w:val="20"/>
                <w:lang w:val="es-ES" w:eastAsia="es-ES"/>
              </w:rPr>
            </w:pPr>
            <w:r w:rsidRPr="008D4283">
              <w:rPr>
                <w:rFonts w:cstheme="minorHAnsi"/>
                <w:b/>
                <w:bCs/>
                <w:position w:val="-1"/>
                <w:sz w:val="20"/>
                <w:szCs w:val="20"/>
                <w:lang w:val="es-ES" w:eastAsia="es-ES"/>
              </w:rPr>
              <w:t>EXPERIENCIA PROFESIONAL</w:t>
            </w:r>
          </w:p>
        </w:tc>
      </w:tr>
      <w:tr w:rsidR="007C2505" w:rsidRPr="008D4283" w14:paraId="30CAD41F" w14:textId="77777777" w:rsidTr="005901F8">
        <w:trPr>
          <w:trHeight w:val="1906"/>
        </w:trPr>
        <w:tc>
          <w:tcPr>
            <w:tcW w:w="2824" w:type="dxa"/>
          </w:tcPr>
          <w:p w14:paraId="5114AB60" w14:textId="77777777" w:rsidR="007C2505" w:rsidRPr="008D4283" w:rsidRDefault="007C2505" w:rsidP="005901F8">
            <w:pPr>
              <w:suppressAutoHyphens/>
              <w:overflowPunct w:val="0"/>
              <w:autoSpaceDE w:val="0"/>
              <w:autoSpaceDN w:val="0"/>
              <w:adjustRightInd w:val="0"/>
              <w:spacing w:line="1" w:lineRule="atLeast"/>
              <w:textDirection w:val="btLr"/>
              <w:textAlignment w:val="baseline"/>
              <w:outlineLvl w:val="0"/>
              <w:rPr>
                <w:rFonts w:cstheme="minorHAnsi"/>
                <w:position w:val="-1"/>
                <w:sz w:val="20"/>
                <w:szCs w:val="20"/>
                <w:lang w:val="es-ES" w:eastAsia="es-ES"/>
              </w:rPr>
            </w:pPr>
            <w:r w:rsidRPr="008D4283">
              <w:rPr>
                <w:rFonts w:cstheme="minorHAnsi"/>
                <w:position w:val="-1"/>
                <w:sz w:val="20"/>
                <w:szCs w:val="20"/>
                <w:lang w:val="es-ES" w:eastAsia="es-ES"/>
              </w:rPr>
              <w:t>1</w:t>
            </w:r>
          </w:p>
        </w:tc>
        <w:tc>
          <w:tcPr>
            <w:tcW w:w="2824" w:type="dxa"/>
          </w:tcPr>
          <w:p w14:paraId="20FF5978" w14:textId="77777777" w:rsidR="007C2505" w:rsidRPr="008D4283" w:rsidRDefault="007C2505" w:rsidP="005901F8">
            <w:pPr>
              <w:widowControl w:val="0"/>
              <w:autoSpaceDE w:val="0"/>
              <w:autoSpaceDN w:val="0"/>
              <w:spacing w:before="37"/>
              <w:ind w:hanging="2"/>
              <w:rPr>
                <w:rFonts w:eastAsia="Tahoma" w:cstheme="minorHAnsi"/>
                <w:sz w:val="20"/>
                <w:szCs w:val="20"/>
                <w:lang w:val="es-ES"/>
              </w:rPr>
            </w:pPr>
            <w:r w:rsidRPr="008D4283">
              <w:rPr>
                <w:rFonts w:eastAsia="Tahoma" w:cstheme="minorHAnsi"/>
                <w:sz w:val="20"/>
                <w:szCs w:val="20"/>
                <w:lang w:val="es-ES"/>
              </w:rPr>
              <w:t>El</w:t>
            </w:r>
            <w:r w:rsidRPr="008D4283">
              <w:rPr>
                <w:rFonts w:eastAsia="Tahoma" w:cstheme="minorHAnsi"/>
                <w:spacing w:val="-8"/>
                <w:sz w:val="20"/>
                <w:szCs w:val="20"/>
                <w:lang w:val="es-ES"/>
              </w:rPr>
              <w:t xml:space="preserve"> </w:t>
            </w:r>
            <w:r w:rsidRPr="008D4283">
              <w:rPr>
                <w:rFonts w:eastAsia="Tahoma" w:cstheme="minorHAnsi"/>
                <w:sz w:val="20"/>
                <w:szCs w:val="20"/>
                <w:lang w:val="es-ES"/>
              </w:rPr>
              <w:t>profesional</w:t>
            </w:r>
            <w:r w:rsidRPr="008D4283">
              <w:rPr>
                <w:rFonts w:eastAsia="Tahoma" w:cstheme="minorHAnsi"/>
                <w:spacing w:val="-7"/>
                <w:sz w:val="20"/>
                <w:szCs w:val="20"/>
                <w:lang w:val="es-ES"/>
              </w:rPr>
              <w:t xml:space="preserve"> </w:t>
            </w:r>
            <w:r w:rsidRPr="008D4283">
              <w:rPr>
                <w:rFonts w:eastAsia="Tahoma" w:cstheme="minorHAnsi"/>
                <w:sz w:val="20"/>
                <w:szCs w:val="20"/>
                <w:lang w:val="es-ES"/>
              </w:rPr>
              <w:t>que</w:t>
            </w:r>
            <w:r w:rsidRPr="008D4283">
              <w:rPr>
                <w:rFonts w:eastAsia="Tahoma" w:cstheme="minorHAnsi"/>
                <w:spacing w:val="-8"/>
                <w:sz w:val="20"/>
                <w:szCs w:val="20"/>
                <w:lang w:val="es-ES"/>
              </w:rPr>
              <w:t xml:space="preserve"> </w:t>
            </w:r>
            <w:r w:rsidRPr="008D4283">
              <w:rPr>
                <w:rFonts w:eastAsia="Tahoma" w:cstheme="minorHAnsi"/>
                <w:sz w:val="20"/>
                <w:szCs w:val="20"/>
                <w:lang w:val="es-ES"/>
              </w:rPr>
              <w:t>imparta</w:t>
            </w:r>
            <w:r w:rsidRPr="008D4283">
              <w:rPr>
                <w:rFonts w:eastAsia="Tahoma" w:cstheme="minorHAnsi"/>
                <w:spacing w:val="-6"/>
                <w:sz w:val="20"/>
                <w:szCs w:val="20"/>
                <w:lang w:val="es-ES"/>
              </w:rPr>
              <w:t xml:space="preserve"> </w:t>
            </w:r>
            <w:r w:rsidRPr="008D4283">
              <w:rPr>
                <w:rFonts w:eastAsia="Tahoma" w:cstheme="minorHAnsi"/>
                <w:sz w:val="20"/>
                <w:szCs w:val="20"/>
                <w:lang w:val="es-ES"/>
              </w:rPr>
              <w:t>la</w:t>
            </w:r>
            <w:r w:rsidRPr="008D4283">
              <w:rPr>
                <w:rFonts w:eastAsia="Tahoma" w:cstheme="minorHAnsi"/>
                <w:spacing w:val="-7"/>
                <w:sz w:val="20"/>
                <w:szCs w:val="20"/>
                <w:lang w:val="es-ES"/>
              </w:rPr>
              <w:t xml:space="preserve"> </w:t>
            </w:r>
            <w:r w:rsidRPr="008D4283">
              <w:rPr>
                <w:rFonts w:eastAsia="Tahoma" w:cstheme="minorHAnsi"/>
                <w:sz w:val="20"/>
                <w:szCs w:val="20"/>
                <w:lang w:val="es-ES"/>
              </w:rPr>
              <w:t>capacitación</w:t>
            </w:r>
            <w:r w:rsidRPr="008D4283">
              <w:rPr>
                <w:rFonts w:eastAsia="Tahoma" w:cstheme="minorHAnsi"/>
                <w:spacing w:val="-8"/>
                <w:sz w:val="20"/>
                <w:szCs w:val="20"/>
                <w:lang w:val="es-ES"/>
              </w:rPr>
              <w:t xml:space="preserve"> </w:t>
            </w:r>
            <w:r w:rsidRPr="008D4283">
              <w:rPr>
                <w:rFonts w:eastAsia="Tahoma" w:cstheme="minorHAnsi"/>
                <w:sz w:val="20"/>
                <w:szCs w:val="20"/>
                <w:lang w:val="es-ES"/>
              </w:rPr>
              <w:t>deberá</w:t>
            </w:r>
            <w:r w:rsidRPr="008D4283">
              <w:rPr>
                <w:rFonts w:eastAsia="Tahoma" w:cstheme="minorHAnsi"/>
                <w:spacing w:val="-6"/>
                <w:sz w:val="20"/>
                <w:szCs w:val="20"/>
                <w:lang w:val="es-ES"/>
              </w:rPr>
              <w:t xml:space="preserve"> </w:t>
            </w:r>
            <w:r w:rsidRPr="008D4283">
              <w:rPr>
                <w:rFonts w:eastAsia="Tahoma" w:cstheme="minorHAnsi"/>
                <w:spacing w:val="-2"/>
                <w:sz w:val="20"/>
                <w:szCs w:val="20"/>
                <w:lang w:val="es-ES"/>
              </w:rPr>
              <w:t>acreditar:</w:t>
            </w:r>
          </w:p>
          <w:p w14:paraId="7F181107" w14:textId="77777777" w:rsidR="007C2505" w:rsidRPr="008D4283" w:rsidRDefault="007C2505" w:rsidP="007C2505">
            <w:pPr>
              <w:widowControl w:val="0"/>
              <w:numPr>
                <w:ilvl w:val="0"/>
                <w:numId w:val="96"/>
              </w:numPr>
              <w:tabs>
                <w:tab w:val="left" w:pos="0"/>
              </w:tabs>
              <w:suppressAutoHyphens/>
              <w:overflowPunct w:val="0"/>
              <w:autoSpaceDE w:val="0"/>
              <w:autoSpaceDN w:val="0"/>
              <w:adjustRightInd w:val="0"/>
              <w:spacing w:before="33" w:line="276" w:lineRule="auto"/>
              <w:ind w:leftChars="-1" w:left="0" w:hangingChars="1" w:hanging="2"/>
              <w:textDirection w:val="btLr"/>
              <w:textAlignment w:val="baseline"/>
              <w:outlineLvl w:val="0"/>
              <w:rPr>
                <w:rFonts w:cstheme="minorHAnsi"/>
                <w:position w:val="-1"/>
                <w:sz w:val="20"/>
                <w:szCs w:val="20"/>
                <w:lang w:val="es-ES" w:eastAsia="es-ES"/>
              </w:rPr>
            </w:pPr>
            <w:r w:rsidRPr="008D4283">
              <w:rPr>
                <w:rFonts w:cstheme="minorHAnsi"/>
                <w:position w:val="-1"/>
                <w:sz w:val="20"/>
                <w:szCs w:val="20"/>
                <w:lang w:val="es-ES" w:eastAsia="es-ES"/>
              </w:rPr>
              <w:t>Formación certificada en Lengua de Señas Colombiana (LSC), expedida por entidad reconocida,</w:t>
            </w:r>
            <w:r w:rsidRPr="008D4283">
              <w:rPr>
                <w:rFonts w:cstheme="minorHAnsi"/>
                <w:spacing w:val="-5"/>
                <w:position w:val="-1"/>
                <w:sz w:val="20"/>
                <w:szCs w:val="20"/>
                <w:lang w:val="es-ES" w:eastAsia="es-ES"/>
              </w:rPr>
              <w:t xml:space="preserve"> </w:t>
            </w:r>
            <w:r w:rsidRPr="008D4283">
              <w:rPr>
                <w:rFonts w:cstheme="minorHAnsi"/>
                <w:position w:val="-1"/>
                <w:sz w:val="20"/>
                <w:szCs w:val="20"/>
                <w:lang w:val="es-ES" w:eastAsia="es-ES"/>
              </w:rPr>
              <w:t>o</w:t>
            </w:r>
            <w:r w:rsidRPr="008D4283">
              <w:rPr>
                <w:rFonts w:cstheme="minorHAnsi"/>
                <w:spacing w:val="-5"/>
                <w:position w:val="-1"/>
                <w:sz w:val="20"/>
                <w:szCs w:val="20"/>
                <w:lang w:val="es-ES" w:eastAsia="es-ES"/>
              </w:rPr>
              <w:t xml:space="preserve"> </w:t>
            </w:r>
            <w:r w:rsidRPr="008D4283">
              <w:rPr>
                <w:rFonts w:cstheme="minorHAnsi"/>
                <w:position w:val="-1"/>
                <w:sz w:val="20"/>
                <w:szCs w:val="20"/>
                <w:lang w:val="es-ES" w:eastAsia="es-ES"/>
              </w:rPr>
              <w:t>título</w:t>
            </w:r>
            <w:r w:rsidRPr="008D4283">
              <w:rPr>
                <w:rFonts w:cstheme="minorHAnsi"/>
                <w:spacing w:val="-5"/>
                <w:position w:val="-1"/>
                <w:sz w:val="20"/>
                <w:szCs w:val="20"/>
                <w:lang w:val="es-ES" w:eastAsia="es-ES"/>
              </w:rPr>
              <w:t xml:space="preserve"> </w:t>
            </w:r>
            <w:r w:rsidRPr="008D4283">
              <w:rPr>
                <w:rFonts w:cstheme="minorHAnsi"/>
                <w:position w:val="-1"/>
                <w:sz w:val="20"/>
                <w:szCs w:val="20"/>
                <w:lang w:val="es-ES" w:eastAsia="es-ES"/>
              </w:rPr>
              <w:t>técnico,</w:t>
            </w:r>
            <w:r w:rsidRPr="008D4283">
              <w:rPr>
                <w:rFonts w:cstheme="minorHAnsi"/>
                <w:spacing w:val="-3"/>
                <w:position w:val="-1"/>
                <w:sz w:val="20"/>
                <w:szCs w:val="20"/>
                <w:lang w:val="es-ES" w:eastAsia="es-ES"/>
              </w:rPr>
              <w:t xml:space="preserve"> </w:t>
            </w:r>
            <w:r w:rsidRPr="008D4283">
              <w:rPr>
                <w:rFonts w:cstheme="minorHAnsi"/>
                <w:position w:val="-1"/>
                <w:sz w:val="20"/>
                <w:szCs w:val="20"/>
                <w:lang w:val="es-ES" w:eastAsia="es-ES"/>
              </w:rPr>
              <w:t>tecnológico</w:t>
            </w:r>
            <w:r w:rsidRPr="008D4283">
              <w:rPr>
                <w:rFonts w:cstheme="minorHAnsi"/>
                <w:spacing w:val="-5"/>
                <w:position w:val="-1"/>
                <w:sz w:val="20"/>
                <w:szCs w:val="20"/>
                <w:lang w:val="es-ES" w:eastAsia="es-ES"/>
              </w:rPr>
              <w:t xml:space="preserve"> </w:t>
            </w:r>
            <w:r w:rsidRPr="008D4283">
              <w:rPr>
                <w:rFonts w:cstheme="minorHAnsi"/>
                <w:position w:val="-1"/>
                <w:sz w:val="20"/>
                <w:szCs w:val="20"/>
                <w:lang w:val="es-ES" w:eastAsia="es-ES"/>
              </w:rPr>
              <w:t>o</w:t>
            </w:r>
            <w:r w:rsidRPr="008D4283">
              <w:rPr>
                <w:rFonts w:cstheme="minorHAnsi"/>
                <w:spacing w:val="-5"/>
                <w:position w:val="-1"/>
                <w:sz w:val="20"/>
                <w:szCs w:val="20"/>
                <w:lang w:val="es-ES" w:eastAsia="es-ES"/>
              </w:rPr>
              <w:t xml:space="preserve"> </w:t>
            </w:r>
            <w:r w:rsidRPr="008D4283">
              <w:rPr>
                <w:rFonts w:cstheme="minorHAnsi"/>
                <w:position w:val="-1"/>
                <w:sz w:val="20"/>
                <w:szCs w:val="20"/>
                <w:lang w:val="es-ES" w:eastAsia="es-ES"/>
              </w:rPr>
              <w:t>profesional</w:t>
            </w:r>
            <w:r w:rsidRPr="008D4283">
              <w:rPr>
                <w:rFonts w:cstheme="minorHAnsi"/>
                <w:spacing w:val="-5"/>
                <w:position w:val="-1"/>
                <w:sz w:val="20"/>
                <w:szCs w:val="20"/>
                <w:lang w:val="es-ES" w:eastAsia="es-ES"/>
              </w:rPr>
              <w:t xml:space="preserve"> </w:t>
            </w:r>
            <w:r w:rsidRPr="008D4283">
              <w:rPr>
                <w:rFonts w:cstheme="minorHAnsi"/>
                <w:position w:val="-1"/>
                <w:sz w:val="20"/>
                <w:szCs w:val="20"/>
                <w:lang w:val="es-ES" w:eastAsia="es-ES"/>
              </w:rPr>
              <w:t>en</w:t>
            </w:r>
            <w:r w:rsidRPr="008D4283">
              <w:rPr>
                <w:rFonts w:cstheme="minorHAnsi"/>
                <w:spacing w:val="-5"/>
                <w:position w:val="-1"/>
                <w:sz w:val="20"/>
                <w:szCs w:val="20"/>
                <w:lang w:val="es-ES" w:eastAsia="es-ES"/>
              </w:rPr>
              <w:t xml:space="preserve"> </w:t>
            </w:r>
            <w:r w:rsidRPr="008D4283">
              <w:rPr>
                <w:rFonts w:cstheme="minorHAnsi"/>
                <w:position w:val="-1"/>
                <w:sz w:val="20"/>
                <w:szCs w:val="20"/>
                <w:lang w:val="es-ES" w:eastAsia="es-ES"/>
              </w:rPr>
              <w:t>áreas</w:t>
            </w:r>
            <w:r w:rsidRPr="008D4283">
              <w:rPr>
                <w:rFonts w:cstheme="minorHAnsi"/>
                <w:spacing w:val="-5"/>
                <w:position w:val="-1"/>
                <w:sz w:val="20"/>
                <w:szCs w:val="20"/>
                <w:lang w:val="es-ES" w:eastAsia="es-ES"/>
              </w:rPr>
              <w:t xml:space="preserve"> </w:t>
            </w:r>
            <w:r w:rsidRPr="008D4283">
              <w:rPr>
                <w:rFonts w:cstheme="minorHAnsi"/>
                <w:position w:val="-1"/>
                <w:sz w:val="20"/>
                <w:szCs w:val="20"/>
                <w:lang w:val="es-ES" w:eastAsia="es-ES"/>
              </w:rPr>
              <w:t>relacionadas</w:t>
            </w:r>
            <w:r w:rsidRPr="008D4283">
              <w:rPr>
                <w:rFonts w:cstheme="minorHAnsi"/>
                <w:spacing w:val="-5"/>
                <w:position w:val="-1"/>
                <w:sz w:val="20"/>
                <w:szCs w:val="20"/>
                <w:lang w:val="es-ES" w:eastAsia="es-ES"/>
              </w:rPr>
              <w:t xml:space="preserve"> </w:t>
            </w:r>
            <w:r w:rsidRPr="008D4283">
              <w:rPr>
                <w:rFonts w:cstheme="minorHAnsi"/>
                <w:position w:val="-1"/>
                <w:sz w:val="20"/>
                <w:szCs w:val="20"/>
                <w:lang w:val="es-ES" w:eastAsia="es-ES"/>
              </w:rPr>
              <w:t>con</w:t>
            </w:r>
            <w:r w:rsidRPr="008D4283">
              <w:rPr>
                <w:rFonts w:cstheme="minorHAnsi"/>
                <w:spacing w:val="-6"/>
                <w:position w:val="-1"/>
                <w:sz w:val="20"/>
                <w:szCs w:val="20"/>
                <w:lang w:val="es-ES" w:eastAsia="es-ES"/>
              </w:rPr>
              <w:t xml:space="preserve"> </w:t>
            </w:r>
            <w:r w:rsidRPr="008D4283">
              <w:rPr>
                <w:rFonts w:cstheme="minorHAnsi"/>
                <w:position w:val="-1"/>
                <w:sz w:val="20"/>
                <w:szCs w:val="20"/>
                <w:lang w:val="es-ES" w:eastAsia="es-ES"/>
              </w:rPr>
              <w:t xml:space="preserve">educación especial, inclusión, comunicación o áreas afines, con certificación en Lengua de Señas </w:t>
            </w:r>
            <w:r w:rsidRPr="008D4283">
              <w:rPr>
                <w:rFonts w:cstheme="minorHAnsi"/>
                <w:spacing w:val="-2"/>
                <w:position w:val="-1"/>
                <w:sz w:val="20"/>
                <w:szCs w:val="20"/>
                <w:lang w:val="es-ES" w:eastAsia="es-ES"/>
              </w:rPr>
              <w:t>Colombiana.</w:t>
            </w:r>
          </w:p>
          <w:p w14:paraId="595241D6" w14:textId="77777777" w:rsidR="007C2505" w:rsidRPr="008D4283" w:rsidRDefault="007C2505" w:rsidP="005901F8">
            <w:pPr>
              <w:widowControl w:val="0"/>
              <w:tabs>
                <w:tab w:val="left" w:pos="142"/>
                <w:tab w:val="left" w:pos="1342"/>
              </w:tabs>
              <w:autoSpaceDE w:val="0"/>
              <w:autoSpaceDN w:val="0"/>
              <w:spacing w:before="34" w:line="273" w:lineRule="auto"/>
              <w:ind w:right="-137"/>
              <w:jc w:val="both"/>
              <w:rPr>
                <w:rFonts w:cstheme="minorHAnsi"/>
                <w:position w:val="-1"/>
                <w:sz w:val="20"/>
                <w:szCs w:val="20"/>
                <w:lang w:val="es-ES" w:eastAsia="es-ES"/>
              </w:rPr>
            </w:pPr>
          </w:p>
        </w:tc>
        <w:tc>
          <w:tcPr>
            <w:tcW w:w="2824" w:type="dxa"/>
          </w:tcPr>
          <w:p w14:paraId="43B4982B" w14:textId="77777777" w:rsidR="007C2505" w:rsidRPr="008D4283" w:rsidRDefault="007C2505" w:rsidP="005901F8">
            <w:pPr>
              <w:widowControl w:val="0"/>
              <w:autoSpaceDE w:val="0"/>
              <w:autoSpaceDN w:val="0"/>
              <w:spacing w:line="276" w:lineRule="auto"/>
              <w:ind w:right="-57" w:hanging="2"/>
              <w:jc w:val="both"/>
              <w:rPr>
                <w:rFonts w:eastAsia="Tahoma" w:cstheme="minorHAnsi"/>
                <w:sz w:val="20"/>
                <w:szCs w:val="20"/>
                <w:lang w:val="es-ES"/>
              </w:rPr>
            </w:pPr>
            <w:r w:rsidRPr="008D4283">
              <w:rPr>
                <w:rFonts w:eastAsia="Tahoma" w:cstheme="minorHAnsi"/>
                <w:sz w:val="20"/>
                <w:szCs w:val="20"/>
                <w:lang w:val="es-ES"/>
              </w:rPr>
              <w:t xml:space="preserve">El profesional deberá acreditar experiencia mínima de dos (2) años en procesos de formación o capacitación en Lengua de Señas Colombiana o en inclusión y atención a población con </w:t>
            </w:r>
            <w:r w:rsidRPr="008D4283">
              <w:rPr>
                <w:rFonts w:eastAsia="Tahoma" w:cstheme="minorHAnsi"/>
                <w:spacing w:val="-2"/>
                <w:sz w:val="20"/>
                <w:szCs w:val="20"/>
                <w:lang w:val="es-ES"/>
              </w:rPr>
              <w:t>discapacidad.</w:t>
            </w:r>
          </w:p>
          <w:p w14:paraId="023E72E8" w14:textId="77777777" w:rsidR="007C2505" w:rsidRPr="008D4283" w:rsidRDefault="007C2505" w:rsidP="005901F8">
            <w:pPr>
              <w:widowControl w:val="0"/>
              <w:tabs>
                <w:tab w:val="left" w:pos="142"/>
              </w:tabs>
              <w:autoSpaceDE w:val="0"/>
              <w:autoSpaceDN w:val="0"/>
              <w:spacing w:before="37" w:line="266" w:lineRule="auto"/>
              <w:jc w:val="both"/>
              <w:rPr>
                <w:rFonts w:cstheme="minorHAnsi"/>
                <w:position w:val="-1"/>
                <w:sz w:val="20"/>
                <w:szCs w:val="20"/>
                <w:lang w:val="es-ES" w:eastAsia="es-ES"/>
              </w:rPr>
            </w:pPr>
          </w:p>
        </w:tc>
      </w:tr>
    </w:tbl>
    <w:p w14:paraId="703878AF" w14:textId="77777777" w:rsidR="007C2505" w:rsidRPr="008D4283" w:rsidRDefault="007C2505" w:rsidP="007C2505">
      <w:pPr>
        <w:keepNext/>
        <w:keepLines/>
        <w:numPr>
          <w:ilvl w:val="3"/>
          <w:numId w:val="68"/>
        </w:numPr>
        <w:suppressAutoHyphens/>
        <w:overflowPunct w:val="0"/>
        <w:autoSpaceDE w:val="0"/>
        <w:autoSpaceDN w:val="0"/>
        <w:adjustRightInd w:val="0"/>
        <w:spacing w:before="480" w:after="120" w:line="1" w:lineRule="atLeast"/>
        <w:ind w:leftChars="-1" w:left="0" w:hangingChars="1" w:hanging="2"/>
        <w:textDirection w:val="btLr"/>
        <w:textAlignment w:val="baseline"/>
        <w:outlineLvl w:val="0"/>
        <w:rPr>
          <w:rFonts w:cstheme="minorHAnsi"/>
          <w:b/>
          <w:spacing w:val="-2"/>
          <w:position w:val="-1"/>
          <w:sz w:val="20"/>
          <w:szCs w:val="20"/>
          <w:lang w:val="es-ES" w:eastAsia="es-ES"/>
        </w:rPr>
      </w:pPr>
      <w:r w:rsidRPr="008D4283">
        <w:rPr>
          <w:rFonts w:cstheme="minorHAnsi"/>
          <w:b/>
          <w:spacing w:val="-2"/>
          <w:position w:val="-1"/>
          <w:sz w:val="20"/>
          <w:szCs w:val="20"/>
          <w:lang w:val="es-ES" w:eastAsia="es-ES"/>
        </w:rPr>
        <w:t xml:space="preserve">DIPLOMADO INTELIGENCIA ARTIFICIAL </w:t>
      </w:r>
    </w:p>
    <w:tbl>
      <w:tblPr>
        <w:tblStyle w:val="Tablaconcuadrcula"/>
        <w:tblW w:w="8451" w:type="dxa"/>
        <w:tblLayout w:type="fixed"/>
        <w:tblLook w:val="04A0" w:firstRow="1" w:lastRow="0" w:firstColumn="1" w:lastColumn="0" w:noHBand="0" w:noVBand="1"/>
      </w:tblPr>
      <w:tblGrid>
        <w:gridCol w:w="2817"/>
        <w:gridCol w:w="2817"/>
        <w:gridCol w:w="2817"/>
      </w:tblGrid>
      <w:tr w:rsidR="007C2505" w:rsidRPr="008D4283" w14:paraId="1332DEAB" w14:textId="77777777" w:rsidTr="005901F8">
        <w:trPr>
          <w:trHeight w:val="226"/>
        </w:trPr>
        <w:tc>
          <w:tcPr>
            <w:tcW w:w="2817" w:type="dxa"/>
          </w:tcPr>
          <w:p w14:paraId="417AD719" w14:textId="77777777" w:rsidR="007C2505" w:rsidRPr="008D4283" w:rsidRDefault="007C2505" w:rsidP="005901F8">
            <w:pPr>
              <w:suppressAutoHyphens/>
              <w:overflowPunct w:val="0"/>
              <w:autoSpaceDE w:val="0"/>
              <w:autoSpaceDN w:val="0"/>
              <w:adjustRightInd w:val="0"/>
              <w:spacing w:line="1" w:lineRule="atLeast"/>
              <w:textDirection w:val="btLr"/>
              <w:textAlignment w:val="baseline"/>
              <w:outlineLvl w:val="0"/>
              <w:rPr>
                <w:rFonts w:cstheme="minorHAnsi"/>
                <w:b/>
                <w:bCs/>
                <w:position w:val="-1"/>
                <w:sz w:val="20"/>
                <w:szCs w:val="20"/>
                <w:lang w:val="es-ES" w:eastAsia="es-ES"/>
              </w:rPr>
            </w:pPr>
            <w:r w:rsidRPr="008D4283">
              <w:rPr>
                <w:rFonts w:cstheme="minorHAnsi"/>
                <w:b/>
                <w:bCs/>
                <w:position w:val="-1"/>
                <w:sz w:val="20"/>
                <w:szCs w:val="20"/>
                <w:lang w:val="es-ES" w:eastAsia="es-ES"/>
              </w:rPr>
              <w:t xml:space="preserve">CANTIDAD </w:t>
            </w:r>
          </w:p>
        </w:tc>
        <w:tc>
          <w:tcPr>
            <w:tcW w:w="2817" w:type="dxa"/>
          </w:tcPr>
          <w:p w14:paraId="209AA7EF" w14:textId="77777777" w:rsidR="007C2505" w:rsidRPr="008D4283" w:rsidRDefault="007C2505" w:rsidP="005901F8">
            <w:pPr>
              <w:suppressAutoHyphens/>
              <w:overflowPunct w:val="0"/>
              <w:autoSpaceDE w:val="0"/>
              <w:autoSpaceDN w:val="0"/>
              <w:adjustRightInd w:val="0"/>
              <w:spacing w:line="1" w:lineRule="atLeast"/>
              <w:textDirection w:val="btLr"/>
              <w:textAlignment w:val="baseline"/>
              <w:outlineLvl w:val="0"/>
              <w:rPr>
                <w:rFonts w:cstheme="minorHAnsi"/>
                <w:b/>
                <w:bCs/>
                <w:position w:val="-1"/>
                <w:sz w:val="20"/>
                <w:szCs w:val="20"/>
                <w:lang w:val="es-ES" w:eastAsia="es-ES"/>
              </w:rPr>
            </w:pPr>
            <w:r w:rsidRPr="008D4283">
              <w:rPr>
                <w:rFonts w:cstheme="minorHAnsi"/>
                <w:b/>
                <w:bCs/>
                <w:position w:val="-1"/>
                <w:sz w:val="20"/>
                <w:szCs w:val="20"/>
                <w:lang w:val="es-ES" w:eastAsia="es-ES"/>
              </w:rPr>
              <w:t xml:space="preserve">FORMACION ACADEMICA </w:t>
            </w:r>
          </w:p>
        </w:tc>
        <w:tc>
          <w:tcPr>
            <w:tcW w:w="2817" w:type="dxa"/>
            <w:tcBorders>
              <w:bottom w:val="single" w:sz="4" w:space="0" w:color="auto"/>
            </w:tcBorders>
          </w:tcPr>
          <w:p w14:paraId="68294B19" w14:textId="77777777" w:rsidR="007C2505" w:rsidRPr="008D4283" w:rsidRDefault="007C2505" w:rsidP="005901F8">
            <w:pPr>
              <w:suppressAutoHyphens/>
              <w:overflowPunct w:val="0"/>
              <w:autoSpaceDE w:val="0"/>
              <w:autoSpaceDN w:val="0"/>
              <w:adjustRightInd w:val="0"/>
              <w:spacing w:line="1" w:lineRule="atLeast"/>
              <w:textDirection w:val="btLr"/>
              <w:textAlignment w:val="baseline"/>
              <w:outlineLvl w:val="0"/>
              <w:rPr>
                <w:rFonts w:cstheme="minorHAnsi"/>
                <w:b/>
                <w:bCs/>
                <w:position w:val="-1"/>
                <w:sz w:val="20"/>
                <w:szCs w:val="20"/>
                <w:lang w:val="es-ES" w:eastAsia="es-ES"/>
              </w:rPr>
            </w:pPr>
            <w:r w:rsidRPr="008D4283">
              <w:rPr>
                <w:rFonts w:cstheme="minorHAnsi"/>
                <w:b/>
                <w:bCs/>
                <w:position w:val="-1"/>
                <w:sz w:val="20"/>
                <w:szCs w:val="20"/>
                <w:lang w:val="es-ES" w:eastAsia="es-ES"/>
              </w:rPr>
              <w:t>EXPERIENCIA PROFESIONAL</w:t>
            </w:r>
          </w:p>
        </w:tc>
      </w:tr>
      <w:tr w:rsidR="007C2505" w:rsidRPr="008D4283" w14:paraId="2A2A2864" w14:textId="77777777" w:rsidTr="005901F8">
        <w:trPr>
          <w:trHeight w:val="2014"/>
        </w:trPr>
        <w:tc>
          <w:tcPr>
            <w:tcW w:w="2817" w:type="dxa"/>
          </w:tcPr>
          <w:p w14:paraId="2194FEC5" w14:textId="77777777" w:rsidR="007C2505" w:rsidRPr="008D4283" w:rsidRDefault="007C2505" w:rsidP="005901F8">
            <w:pPr>
              <w:suppressAutoHyphens/>
              <w:overflowPunct w:val="0"/>
              <w:autoSpaceDE w:val="0"/>
              <w:autoSpaceDN w:val="0"/>
              <w:adjustRightInd w:val="0"/>
              <w:spacing w:line="1" w:lineRule="atLeast"/>
              <w:textDirection w:val="btLr"/>
              <w:textAlignment w:val="baseline"/>
              <w:outlineLvl w:val="0"/>
              <w:rPr>
                <w:rFonts w:cstheme="minorHAnsi"/>
                <w:position w:val="-1"/>
                <w:sz w:val="20"/>
                <w:szCs w:val="20"/>
                <w:lang w:val="es-ES" w:eastAsia="es-ES"/>
              </w:rPr>
            </w:pPr>
            <w:r w:rsidRPr="008D4283">
              <w:rPr>
                <w:rFonts w:cstheme="minorHAnsi"/>
                <w:position w:val="-1"/>
                <w:sz w:val="20"/>
                <w:szCs w:val="20"/>
                <w:lang w:val="es-ES" w:eastAsia="es-ES"/>
              </w:rPr>
              <w:t>1</w:t>
            </w:r>
          </w:p>
        </w:tc>
        <w:tc>
          <w:tcPr>
            <w:tcW w:w="2817" w:type="dxa"/>
          </w:tcPr>
          <w:p w14:paraId="6BFE8B54" w14:textId="77777777" w:rsidR="007C2505" w:rsidRPr="008D4283" w:rsidRDefault="007C2505" w:rsidP="005901F8">
            <w:pPr>
              <w:widowControl w:val="0"/>
              <w:autoSpaceDE w:val="0"/>
              <w:autoSpaceDN w:val="0"/>
              <w:spacing w:line="240" w:lineRule="exact"/>
              <w:ind w:hanging="2"/>
              <w:jc w:val="both"/>
              <w:rPr>
                <w:rFonts w:eastAsia="Tahoma" w:cstheme="minorHAnsi"/>
                <w:sz w:val="20"/>
                <w:szCs w:val="20"/>
                <w:lang w:val="es-ES"/>
              </w:rPr>
            </w:pPr>
            <w:r w:rsidRPr="008D4283">
              <w:rPr>
                <w:rFonts w:eastAsia="Tahoma" w:cstheme="minorHAnsi"/>
                <w:sz w:val="20"/>
                <w:szCs w:val="20"/>
                <w:lang w:val="es-ES"/>
              </w:rPr>
              <w:t>El</w:t>
            </w:r>
            <w:r w:rsidRPr="008D4283">
              <w:rPr>
                <w:rFonts w:eastAsia="Tahoma" w:cstheme="minorHAnsi"/>
                <w:spacing w:val="-7"/>
                <w:sz w:val="20"/>
                <w:szCs w:val="20"/>
                <w:lang w:val="es-ES"/>
              </w:rPr>
              <w:t xml:space="preserve"> </w:t>
            </w:r>
            <w:r w:rsidRPr="008D4283">
              <w:rPr>
                <w:rFonts w:eastAsia="Tahoma" w:cstheme="minorHAnsi"/>
                <w:sz w:val="20"/>
                <w:szCs w:val="20"/>
                <w:lang w:val="es-ES"/>
              </w:rPr>
              <w:t>profesional</w:t>
            </w:r>
            <w:r w:rsidRPr="008D4283">
              <w:rPr>
                <w:rFonts w:eastAsia="Tahoma" w:cstheme="minorHAnsi"/>
                <w:spacing w:val="-7"/>
                <w:sz w:val="20"/>
                <w:szCs w:val="20"/>
                <w:lang w:val="es-ES"/>
              </w:rPr>
              <w:t xml:space="preserve"> </w:t>
            </w:r>
            <w:r w:rsidRPr="008D4283">
              <w:rPr>
                <w:rFonts w:eastAsia="Tahoma" w:cstheme="minorHAnsi"/>
                <w:sz w:val="20"/>
                <w:szCs w:val="20"/>
                <w:lang w:val="es-ES"/>
              </w:rPr>
              <w:t>que</w:t>
            </w:r>
            <w:r w:rsidRPr="008D4283">
              <w:rPr>
                <w:rFonts w:eastAsia="Tahoma" w:cstheme="minorHAnsi"/>
                <w:spacing w:val="-7"/>
                <w:sz w:val="20"/>
                <w:szCs w:val="20"/>
                <w:lang w:val="es-ES"/>
              </w:rPr>
              <w:t xml:space="preserve"> </w:t>
            </w:r>
            <w:r w:rsidRPr="008D4283">
              <w:rPr>
                <w:rFonts w:eastAsia="Tahoma" w:cstheme="minorHAnsi"/>
                <w:sz w:val="20"/>
                <w:szCs w:val="20"/>
                <w:lang w:val="es-ES"/>
              </w:rPr>
              <w:t>imparta</w:t>
            </w:r>
            <w:r w:rsidRPr="008D4283">
              <w:rPr>
                <w:rFonts w:eastAsia="Tahoma" w:cstheme="minorHAnsi"/>
                <w:spacing w:val="-6"/>
                <w:sz w:val="20"/>
                <w:szCs w:val="20"/>
                <w:lang w:val="es-ES"/>
              </w:rPr>
              <w:t xml:space="preserve"> </w:t>
            </w:r>
            <w:r w:rsidRPr="008D4283">
              <w:rPr>
                <w:rFonts w:eastAsia="Tahoma" w:cstheme="minorHAnsi"/>
                <w:sz w:val="20"/>
                <w:szCs w:val="20"/>
                <w:lang w:val="es-ES"/>
              </w:rPr>
              <w:t>el</w:t>
            </w:r>
            <w:r w:rsidRPr="008D4283">
              <w:rPr>
                <w:rFonts w:eastAsia="Tahoma" w:cstheme="minorHAnsi"/>
                <w:spacing w:val="-7"/>
                <w:sz w:val="20"/>
                <w:szCs w:val="20"/>
                <w:lang w:val="es-ES"/>
              </w:rPr>
              <w:t xml:space="preserve"> </w:t>
            </w:r>
            <w:r w:rsidRPr="008D4283">
              <w:rPr>
                <w:rFonts w:eastAsia="Tahoma" w:cstheme="minorHAnsi"/>
                <w:sz w:val="20"/>
                <w:szCs w:val="20"/>
                <w:lang w:val="es-ES"/>
              </w:rPr>
              <w:t>diplomado</w:t>
            </w:r>
            <w:r w:rsidRPr="008D4283">
              <w:rPr>
                <w:rFonts w:eastAsia="Tahoma" w:cstheme="minorHAnsi"/>
                <w:spacing w:val="-6"/>
                <w:sz w:val="20"/>
                <w:szCs w:val="20"/>
                <w:lang w:val="es-ES"/>
              </w:rPr>
              <w:t xml:space="preserve"> </w:t>
            </w:r>
            <w:r w:rsidRPr="008D4283">
              <w:rPr>
                <w:rFonts w:eastAsia="Tahoma" w:cstheme="minorHAnsi"/>
                <w:sz w:val="20"/>
                <w:szCs w:val="20"/>
                <w:lang w:val="es-ES"/>
              </w:rPr>
              <w:t>deberá</w:t>
            </w:r>
            <w:r w:rsidRPr="008D4283">
              <w:rPr>
                <w:rFonts w:eastAsia="Tahoma" w:cstheme="minorHAnsi"/>
                <w:spacing w:val="-5"/>
                <w:sz w:val="20"/>
                <w:szCs w:val="20"/>
                <w:lang w:val="es-ES"/>
              </w:rPr>
              <w:t xml:space="preserve"> </w:t>
            </w:r>
            <w:r w:rsidRPr="008D4283">
              <w:rPr>
                <w:rFonts w:eastAsia="Tahoma" w:cstheme="minorHAnsi"/>
                <w:spacing w:val="-2"/>
                <w:sz w:val="20"/>
                <w:szCs w:val="20"/>
                <w:lang w:val="es-ES"/>
              </w:rPr>
              <w:t>acreditar:</w:t>
            </w:r>
          </w:p>
          <w:p w14:paraId="1F340576" w14:textId="77777777" w:rsidR="007C2505" w:rsidRPr="008D4283" w:rsidRDefault="007C2505" w:rsidP="007C2505">
            <w:pPr>
              <w:widowControl w:val="0"/>
              <w:numPr>
                <w:ilvl w:val="0"/>
                <w:numId w:val="97"/>
              </w:numPr>
              <w:tabs>
                <w:tab w:val="left" w:pos="142"/>
              </w:tabs>
              <w:suppressAutoHyphens/>
              <w:overflowPunct w:val="0"/>
              <w:autoSpaceDE w:val="0"/>
              <w:autoSpaceDN w:val="0"/>
              <w:adjustRightInd w:val="0"/>
              <w:spacing w:before="36" w:line="276" w:lineRule="auto"/>
              <w:ind w:leftChars="-1" w:left="0" w:right="5" w:hangingChars="1" w:hanging="2"/>
              <w:jc w:val="both"/>
              <w:textDirection w:val="btLr"/>
              <w:textAlignment w:val="baseline"/>
              <w:outlineLvl w:val="0"/>
              <w:rPr>
                <w:rFonts w:cstheme="minorHAnsi"/>
                <w:position w:val="-1"/>
                <w:sz w:val="20"/>
                <w:szCs w:val="20"/>
                <w:lang w:val="es-ES" w:eastAsia="es-ES"/>
              </w:rPr>
            </w:pPr>
            <w:r w:rsidRPr="008D4283">
              <w:rPr>
                <w:rFonts w:cstheme="minorHAnsi"/>
                <w:position w:val="-1"/>
                <w:sz w:val="20"/>
                <w:szCs w:val="20"/>
                <w:lang w:val="es-ES" w:eastAsia="es-ES"/>
              </w:rPr>
              <w:t>Título</w:t>
            </w:r>
            <w:r w:rsidRPr="008D4283">
              <w:rPr>
                <w:rFonts w:cstheme="minorHAnsi"/>
                <w:spacing w:val="-3"/>
                <w:position w:val="-1"/>
                <w:sz w:val="20"/>
                <w:szCs w:val="20"/>
                <w:lang w:val="es-ES" w:eastAsia="es-ES"/>
              </w:rPr>
              <w:t xml:space="preserve"> </w:t>
            </w:r>
            <w:r w:rsidRPr="008D4283">
              <w:rPr>
                <w:rFonts w:cstheme="minorHAnsi"/>
                <w:position w:val="-1"/>
                <w:sz w:val="20"/>
                <w:szCs w:val="20"/>
                <w:lang w:val="es-ES" w:eastAsia="es-ES"/>
              </w:rPr>
              <w:t>profesional</w:t>
            </w:r>
            <w:r w:rsidRPr="008D4283">
              <w:rPr>
                <w:rFonts w:cstheme="minorHAnsi"/>
                <w:spacing w:val="-2"/>
                <w:position w:val="-1"/>
                <w:sz w:val="20"/>
                <w:szCs w:val="20"/>
                <w:lang w:val="es-ES" w:eastAsia="es-ES"/>
              </w:rPr>
              <w:t xml:space="preserve"> </w:t>
            </w:r>
            <w:r w:rsidRPr="008D4283">
              <w:rPr>
                <w:rFonts w:cstheme="minorHAnsi"/>
                <w:position w:val="-1"/>
                <w:sz w:val="20"/>
                <w:szCs w:val="20"/>
                <w:lang w:val="es-ES" w:eastAsia="es-ES"/>
              </w:rPr>
              <w:t>en</w:t>
            </w:r>
            <w:r w:rsidRPr="008D4283">
              <w:rPr>
                <w:rFonts w:cstheme="minorHAnsi"/>
                <w:spacing w:val="-3"/>
                <w:position w:val="-1"/>
                <w:sz w:val="20"/>
                <w:szCs w:val="20"/>
                <w:lang w:val="es-ES" w:eastAsia="es-ES"/>
              </w:rPr>
              <w:t xml:space="preserve"> </w:t>
            </w:r>
            <w:r w:rsidRPr="008D4283">
              <w:rPr>
                <w:rFonts w:cstheme="minorHAnsi"/>
                <w:position w:val="-1"/>
                <w:sz w:val="20"/>
                <w:szCs w:val="20"/>
                <w:lang w:val="es-ES" w:eastAsia="es-ES"/>
              </w:rPr>
              <w:t>Ingeniería</w:t>
            </w:r>
            <w:r w:rsidRPr="008D4283">
              <w:rPr>
                <w:rFonts w:cstheme="minorHAnsi"/>
                <w:spacing w:val="-1"/>
                <w:position w:val="-1"/>
                <w:sz w:val="20"/>
                <w:szCs w:val="20"/>
                <w:lang w:val="es-ES" w:eastAsia="es-ES"/>
              </w:rPr>
              <w:t xml:space="preserve"> </w:t>
            </w:r>
            <w:r w:rsidRPr="008D4283">
              <w:rPr>
                <w:rFonts w:cstheme="minorHAnsi"/>
                <w:position w:val="-1"/>
                <w:sz w:val="20"/>
                <w:szCs w:val="20"/>
                <w:lang w:val="es-ES" w:eastAsia="es-ES"/>
              </w:rPr>
              <w:t>de</w:t>
            </w:r>
            <w:r w:rsidRPr="008D4283">
              <w:rPr>
                <w:rFonts w:cstheme="minorHAnsi"/>
                <w:spacing w:val="-2"/>
                <w:position w:val="-1"/>
                <w:sz w:val="20"/>
                <w:szCs w:val="20"/>
                <w:lang w:val="es-ES" w:eastAsia="es-ES"/>
              </w:rPr>
              <w:t xml:space="preserve"> </w:t>
            </w:r>
            <w:r w:rsidRPr="008D4283">
              <w:rPr>
                <w:rFonts w:cstheme="minorHAnsi"/>
                <w:position w:val="-1"/>
                <w:sz w:val="20"/>
                <w:szCs w:val="20"/>
                <w:lang w:val="es-ES" w:eastAsia="es-ES"/>
              </w:rPr>
              <w:t>Sistemas,</w:t>
            </w:r>
            <w:r w:rsidRPr="008D4283">
              <w:rPr>
                <w:rFonts w:cstheme="minorHAnsi"/>
                <w:spacing w:val="-3"/>
                <w:position w:val="-1"/>
                <w:sz w:val="20"/>
                <w:szCs w:val="20"/>
                <w:lang w:val="es-ES" w:eastAsia="es-ES"/>
              </w:rPr>
              <w:t xml:space="preserve"> </w:t>
            </w:r>
            <w:r w:rsidRPr="008D4283">
              <w:rPr>
                <w:rFonts w:cstheme="minorHAnsi"/>
                <w:position w:val="-1"/>
                <w:sz w:val="20"/>
                <w:szCs w:val="20"/>
                <w:lang w:val="es-ES" w:eastAsia="es-ES"/>
              </w:rPr>
              <w:t>Ingeniería</w:t>
            </w:r>
            <w:r w:rsidRPr="008D4283">
              <w:rPr>
                <w:rFonts w:cstheme="minorHAnsi"/>
                <w:spacing w:val="-2"/>
                <w:position w:val="-1"/>
                <w:sz w:val="20"/>
                <w:szCs w:val="20"/>
                <w:lang w:val="es-ES" w:eastAsia="es-ES"/>
              </w:rPr>
              <w:t xml:space="preserve"> </w:t>
            </w:r>
            <w:r w:rsidRPr="008D4283">
              <w:rPr>
                <w:rFonts w:cstheme="minorHAnsi"/>
                <w:position w:val="-1"/>
                <w:sz w:val="20"/>
                <w:szCs w:val="20"/>
                <w:lang w:val="es-ES" w:eastAsia="es-ES"/>
              </w:rPr>
              <w:t>de</w:t>
            </w:r>
            <w:r w:rsidRPr="008D4283">
              <w:rPr>
                <w:rFonts w:cstheme="minorHAnsi"/>
                <w:spacing w:val="-2"/>
                <w:position w:val="-1"/>
                <w:sz w:val="20"/>
                <w:szCs w:val="20"/>
                <w:lang w:val="es-ES" w:eastAsia="es-ES"/>
              </w:rPr>
              <w:t xml:space="preserve"> </w:t>
            </w:r>
            <w:r w:rsidRPr="008D4283">
              <w:rPr>
                <w:rFonts w:cstheme="minorHAnsi"/>
                <w:position w:val="-1"/>
                <w:sz w:val="20"/>
                <w:szCs w:val="20"/>
                <w:lang w:val="es-ES" w:eastAsia="es-ES"/>
              </w:rPr>
              <w:t>Software,</w:t>
            </w:r>
            <w:r w:rsidRPr="008D4283">
              <w:rPr>
                <w:rFonts w:cstheme="minorHAnsi"/>
                <w:spacing w:val="-3"/>
                <w:position w:val="-1"/>
                <w:sz w:val="20"/>
                <w:szCs w:val="20"/>
                <w:lang w:val="es-ES" w:eastAsia="es-ES"/>
              </w:rPr>
              <w:t xml:space="preserve"> </w:t>
            </w:r>
            <w:r w:rsidRPr="008D4283">
              <w:rPr>
                <w:rFonts w:cstheme="minorHAnsi"/>
                <w:position w:val="-1"/>
                <w:sz w:val="20"/>
                <w:szCs w:val="20"/>
                <w:lang w:val="es-ES" w:eastAsia="es-ES"/>
              </w:rPr>
              <w:t>Ingeniería</w:t>
            </w:r>
            <w:r w:rsidRPr="008D4283">
              <w:rPr>
                <w:rFonts w:cstheme="minorHAnsi"/>
                <w:spacing w:val="-1"/>
                <w:position w:val="-1"/>
                <w:sz w:val="20"/>
                <w:szCs w:val="20"/>
                <w:lang w:val="es-ES" w:eastAsia="es-ES"/>
              </w:rPr>
              <w:t xml:space="preserve"> </w:t>
            </w:r>
            <w:r w:rsidRPr="008D4283">
              <w:rPr>
                <w:rFonts w:cstheme="minorHAnsi"/>
                <w:position w:val="-1"/>
                <w:sz w:val="20"/>
                <w:szCs w:val="20"/>
                <w:lang w:val="es-ES" w:eastAsia="es-ES"/>
              </w:rPr>
              <w:t>Electrónica, Ingeniería</w:t>
            </w:r>
            <w:r w:rsidRPr="008D4283">
              <w:rPr>
                <w:rFonts w:cstheme="minorHAnsi"/>
                <w:spacing w:val="-3"/>
                <w:position w:val="-1"/>
                <w:sz w:val="20"/>
                <w:szCs w:val="20"/>
                <w:lang w:val="es-ES" w:eastAsia="es-ES"/>
              </w:rPr>
              <w:t xml:space="preserve"> </w:t>
            </w:r>
            <w:r w:rsidRPr="008D4283">
              <w:rPr>
                <w:rFonts w:cstheme="minorHAnsi"/>
                <w:position w:val="-1"/>
                <w:sz w:val="20"/>
                <w:szCs w:val="20"/>
                <w:lang w:val="es-ES" w:eastAsia="es-ES"/>
              </w:rPr>
              <w:t>Industrial,</w:t>
            </w:r>
            <w:r w:rsidRPr="008D4283">
              <w:rPr>
                <w:rFonts w:cstheme="minorHAnsi"/>
                <w:spacing w:val="-3"/>
                <w:position w:val="-1"/>
                <w:sz w:val="20"/>
                <w:szCs w:val="20"/>
                <w:lang w:val="es-ES" w:eastAsia="es-ES"/>
              </w:rPr>
              <w:t xml:space="preserve"> </w:t>
            </w:r>
            <w:r w:rsidRPr="008D4283">
              <w:rPr>
                <w:rFonts w:cstheme="minorHAnsi"/>
                <w:position w:val="-1"/>
                <w:sz w:val="20"/>
                <w:szCs w:val="20"/>
                <w:lang w:val="es-ES" w:eastAsia="es-ES"/>
              </w:rPr>
              <w:t>Matemáticas,</w:t>
            </w:r>
            <w:r w:rsidRPr="008D4283">
              <w:rPr>
                <w:rFonts w:cstheme="minorHAnsi"/>
                <w:spacing w:val="-4"/>
                <w:position w:val="-1"/>
                <w:sz w:val="20"/>
                <w:szCs w:val="20"/>
                <w:lang w:val="es-ES" w:eastAsia="es-ES"/>
              </w:rPr>
              <w:t xml:space="preserve"> </w:t>
            </w:r>
            <w:r w:rsidRPr="008D4283">
              <w:rPr>
                <w:rFonts w:cstheme="minorHAnsi"/>
                <w:position w:val="-1"/>
                <w:sz w:val="20"/>
                <w:szCs w:val="20"/>
                <w:lang w:val="es-ES" w:eastAsia="es-ES"/>
              </w:rPr>
              <w:t>Estadística,</w:t>
            </w:r>
            <w:r w:rsidRPr="008D4283">
              <w:rPr>
                <w:rFonts w:cstheme="minorHAnsi"/>
                <w:spacing w:val="-3"/>
                <w:position w:val="-1"/>
                <w:sz w:val="20"/>
                <w:szCs w:val="20"/>
                <w:lang w:val="es-ES" w:eastAsia="es-ES"/>
              </w:rPr>
              <w:t xml:space="preserve"> </w:t>
            </w:r>
            <w:r w:rsidRPr="008D4283">
              <w:rPr>
                <w:rFonts w:cstheme="minorHAnsi"/>
                <w:position w:val="-1"/>
                <w:sz w:val="20"/>
                <w:szCs w:val="20"/>
                <w:lang w:val="es-ES" w:eastAsia="es-ES"/>
              </w:rPr>
              <w:t>Ciencia</w:t>
            </w:r>
            <w:r w:rsidRPr="008D4283">
              <w:rPr>
                <w:rFonts w:cstheme="minorHAnsi"/>
                <w:spacing w:val="-3"/>
                <w:position w:val="-1"/>
                <w:sz w:val="20"/>
                <w:szCs w:val="20"/>
                <w:lang w:val="es-ES" w:eastAsia="es-ES"/>
              </w:rPr>
              <w:t xml:space="preserve"> </w:t>
            </w:r>
            <w:r w:rsidRPr="008D4283">
              <w:rPr>
                <w:rFonts w:cstheme="minorHAnsi"/>
                <w:position w:val="-1"/>
                <w:sz w:val="20"/>
                <w:szCs w:val="20"/>
                <w:lang w:val="es-ES" w:eastAsia="es-ES"/>
              </w:rPr>
              <w:t>de</w:t>
            </w:r>
            <w:r w:rsidRPr="008D4283">
              <w:rPr>
                <w:rFonts w:cstheme="minorHAnsi"/>
                <w:spacing w:val="-3"/>
                <w:position w:val="-1"/>
                <w:sz w:val="20"/>
                <w:szCs w:val="20"/>
                <w:lang w:val="es-ES" w:eastAsia="es-ES"/>
              </w:rPr>
              <w:t xml:space="preserve"> </w:t>
            </w:r>
            <w:r w:rsidRPr="008D4283">
              <w:rPr>
                <w:rFonts w:cstheme="minorHAnsi"/>
                <w:position w:val="-1"/>
                <w:sz w:val="20"/>
                <w:szCs w:val="20"/>
                <w:lang w:val="es-ES" w:eastAsia="es-ES"/>
              </w:rPr>
              <w:t>Datos</w:t>
            </w:r>
            <w:r w:rsidRPr="008D4283">
              <w:rPr>
                <w:rFonts w:cstheme="minorHAnsi"/>
                <w:spacing w:val="-3"/>
                <w:position w:val="-1"/>
                <w:sz w:val="20"/>
                <w:szCs w:val="20"/>
                <w:lang w:val="es-ES" w:eastAsia="es-ES"/>
              </w:rPr>
              <w:t xml:space="preserve"> </w:t>
            </w:r>
            <w:r w:rsidRPr="008D4283">
              <w:rPr>
                <w:rFonts w:cstheme="minorHAnsi"/>
                <w:position w:val="-1"/>
                <w:sz w:val="20"/>
                <w:szCs w:val="20"/>
                <w:lang w:val="es-ES" w:eastAsia="es-ES"/>
              </w:rPr>
              <w:t>o</w:t>
            </w:r>
            <w:r w:rsidRPr="008D4283">
              <w:rPr>
                <w:rFonts w:cstheme="minorHAnsi"/>
                <w:spacing w:val="-3"/>
                <w:position w:val="-1"/>
                <w:sz w:val="20"/>
                <w:szCs w:val="20"/>
                <w:lang w:val="es-ES" w:eastAsia="es-ES"/>
              </w:rPr>
              <w:t xml:space="preserve"> </w:t>
            </w:r>
            <w:r w:rsidRPr="008D4283">
              <w:rPr>
                <w:rFonts w:cstheme="minorHAnsi"/>
                <w:position w:val="-1"/>
                <w:sz w:val="20"/>
                <w:szCs w:val="20"/>
                <w:lang w:val="es-ES" w:eastAsia="es-ES"/>
              </w:rPr>
              <w:t>áreas</w:t>
            </w:r>
            <w:r w:rsidRPr="008D4283">
              <w:rPr>
                <w:rFonts w:cstheme="minorHAnsi"/>
                <w:spacing w:val="-4"/>
                <w:position w:val="-1"/>
                <w:sz w:val="20"/>
                <w:szCs w:val="20"/>
                <w:lang w:val="es-ES" w:eastAsia="es-ES"/>
              </w:rPr>
              <w:t xml:space="preserve"> </w:t>
            </w:r>
            <w:r w:rsidRPr="008D4283">
              <w:rPr>
                <w:rFonts w:cstheme="minorHAnsi"/>
                <w:position w:val="-1"/>
                <w:sz w:val="20"/>
                <w:szCs w:val="20"/>
                <w:lang w:val="es-ES" w:eastAsia="es-ES"/>
              </w:rPr>
              <w:t>afines</w:t>
            </w:r>
            <w:r w:rsidRPr="008D4283">
              <w:rPr>
                <w:rFonts w:cstheme="minorHAnsi"/>
                <w:spacing w:val="-3"/>
                <w:position w:val="-1"/>
                <w:sz w:val="20"/>
                <w:szCs w:val="20"/>
                <w:lang w:val="es-ES" w:eastAsia="es-ES"/>
              </w:rPr>
              <w:t xml:space="preserve"> </w:t>
            </w:r>
            <w:r w:rsidRPr="008D4283">
              <w:rPr>
                <w:rFonts w:cstheme="minorHAnsi"/>
                <w:position w:val="-1"/>
                <w:sz w:val="20"/>
                <w:szCs w:val="20"/>
                <w:lang w:val="es-ES" w:eastAsia="es-ES"/>
              </w:rPr>
              <w:t>relacionadas con tecnología e inteligencia artificial.</w:t>
            </w:r>
          </w:p>
          <w:p w14:paraId="29C241BB" w14:textId="77777777" w:rsidR="007C2505" w:rsidRPr="008D4283" w:rsidRDefault="007C2505" w:rsidP="007C2505">
            <w:pPr>
              <w:widowControl w:val="0"/>
              <w:numPr>
                <w:ilvl w:val="0"/>
                <w:numId w:val="97"/>
              </w:numPr>
              <w:tabs>
                <w:tab w:val="left" w:pos="142"/>
              </w:tabs>
              <w:suppressAutoHyphens/>
              <w:overflowPunct w:val="0"/>
              <w:autoSpaceDE w:val="0"/>
              <w:autoSpaceDN w:val="0"/>
              <w:adjustRightInd w:val="0"/>
              <w:spacing w:before="36" w:line="276" w:lineRule="auto"/>
              <w:ind w:leftChars="-1" w:left="0" w:hangingChars="1" w:hanging="2"/>
              <w:jc w:val="both"/>
              <w:textDirection w:val="btLr"/>
              <w:textAlignment w:val="baseline"/>
              <w:outlineLvl w:val="0"/>
              <w:rPr>
                <w:rFonts w:cstheme="minorHAnsi"/>
                <w:position w:val="-1"/>
                <w:sz w:val="20"/>
                <w:szCs w:val="20"/>
                <w:lang w:val="es-ES" w:eastAsia="es-ES"/>
              </w:rPr>
            </w:pPr>
            <w:r w:rsidRPr="008D4283">
              <w:rPr>
                <w:rFonts w:cstheme="minorHAnsi"/>
                <w:position w:val="-1"/>
                <w:sz w:val="20"/>
                <w:szCs w:val="20"/>
                <w:lang w:val="es-ES" w:eastAsia="es-ES"/>
              </w:rPr>
              <w:t>Título de posgrado (especialización, maestría o doctorado) o certificación formal</w:t>
            </w:r>
            <w:r w:rsidRPr="008D4283">
              <w:rPr>
                <w:rFonts w:cstheme="minorHAnsi"/>
                <w:spacing w:val="40"/>
                <w:position w:val="-1"/>
                <w:sz w:val="20"/>
                <w:szCs w:val="20"/>
                <w:lang w:val="es-ES" w:eastAsia="es-ES"/>
              </w:rPr>
              <w:t xml:space="preserve"> </w:t>
            </w:r>
            <w:r w:rsidRPr="008D4283">
              <w:rPr>
                <w:rFonts w:cstheme="minorHAnsi"/>
                <w:position w:val="-1"/>
                <w:sz w:val="20"/>
                <w:szCs w:val="20"/>
                <w:lang w:val="es-ES" w:eastAsia="es-ES"/>
              </w:rPr>
              <w:t>(diplomado o curso certificado) en Inteligencia Artificial.</w:t>
            </w:r>
          </w:p>
          <w:p w14:paraId="1C606FD0" w14:textId="77777777" w:rsidR="007C2505" w:rsidRPr="008D4283" w:rsidRDefault="007C2505" w:rsidP="005901F8">
            <w:pPr>
              <w:widowControl w:val="0"/>
              <w:tabs>
                <w:tab w:val="left" w:pos="0"/>
              </w:tabs>
              <w:autoSpaceDE w:val="0"/>
              <w:autoSpaceDN w:val="0"/>
              <w:spacing w:before="33" w:line="276" w:lineRule="auto"/>
              <w:rPr>
                <w:rFonts w:cstheme="minorHAnsi"/>
                <w:position w:val="-1"/>
                <w:sz w:val="20"/>
                <w:szCs w:val="20"/>
                <w:lang w:val="es-ES" w:eastAsia="es-ES"/>
              </w:rPr>
            </w:pPr>
          </w:p>
        </w:tc>
        <w:tc>
          <w:tcPr>
            <w:tcW w:w="2817" w:type="dxa"/>
          </w:tcPr>
          <w:p w14:paraId="3AAE3FFA" w14:textId="77777777" w:rsidR="007C2505" w:rsidRPr="008D4283" w:rsidRDefault="007C2505" w:rsidP="005901F8">
            <w:pPr>
              <w:widowControl w:val="0"/>
              <w:autoSpaceDE w:val="0"/>
              <w:autoSpaceDN w:val="0"/>
              <w:spacing w:line="276" w:lineRule="auto"/>
              <w:ind w:right="-57" w:hanging="2"/>
              <w:jc w:val="both"/>
              <w:rPr>
                <w:rFonts w:eastAsia="Tahoma" w:cstheme="minorHAnsi"/>
                <w:sz w:val="20"/>
                <w:szCs w:val="20"/>
                <w:lang w:val="es-ES"/>
              </w:rPr>
            </w:pPr>
            <w:r w:rsidRPr="008D4283">
              <w:rPr>
                <w:rFonts w:eastAsia="Tahoma" w:cstheme="minorHAnsi"/>
                <w:sz w:val="20"/>
                <w:szCs w:val="20"/>
                <w:lang w:val="es-ES"/>
              </w:rPr>
              <w:t>El</w:t>
            </w:r>
            <w:r w:rsidRPr="008D4283">
              <w:rPr>
                <w:rFonts w:eastAsia="Tahoma" w:cstheme="minorHAnsi"/>
                <w:spacing w:val="-4"/>
                <w:sz w:val="20"/>
                <w:szCs w:val="20"/>
                <w:lang w:val="es-ES"/>
              </w:rPr>
              <w:t xml:space="preserve"> </w:t>
            </w:r>
            <w:r w:rsidRPr="008D4283">
              <w:rPr>
                <w:rFonts w:eastAsia="Tahoma" w:cstheme="minorHAnsi"/>
                <w:sz w:val="20"/>
                <w:szCs w:val="20"/>
                <w:lang w:val="es-ES"/>
              </w:rPr>
              <w:t>profesional</w:t>
            </w:r>
            <w:r w:rsidRPr="008D4283">
              <w:rPr>
                <w:rFonts w:eastAsia="Tahoma" w:cstheme="minorHAnsi"/>
                <w:spacing w:val="-4"/>
                <w:sz w:val="20"/>
                <w:szCs w:val="20"/>
                <w:lang w:val="es-ES"/>
              </w:rPr>
              <w:t xml:space="preserve"> </w:t>
            </w:r>
            <w:r w:rsidRPr="008D4283">
              <w:rPr>
                <w:rFonts w:eastAsia="Tahoma" w:cstheme="minorHAnsi"/>
                <w:sz w:val="20"/>
                <w:szCs w:val="20"/>
                <w:lang w:val="es-ES"/>
              </w:rPr>
              <w:t>deberá</w:t>
            </w:r>
            <w:r w:rsidRPr="008D4283">
              <w:rPr>
                <w:rFonts w:eastAsia="Tahoma" w:cstheme="minorHAnsi"/>
                <w:spacing w:val="-2"/>
                <w:sz w:val="20"/>
                <w:szCs w:val="20"/>
                <w:lang w:val="es-ES"/>
              </w:rPr>
              <w:t xml:space="preserve"> </w:t>
            </w:r>
            <w:r w:rsidRPr="008D4283">
              <w:rPr>
                <w:rFonts w:eastAsia="Tahoma" w:cstheme="minorHAnsi"/>
                <w:sz w:val="20"/>
                <w:szCs w:val="20"/>
                <w:lang w:val="es-ES"/>
              </w:rPr>
              <w:t>acreditar</w:t>
            </w:r>
            <w:r w:rsidRPr="008D4283">
              <w:rPr>
                <w:rFonts w:eastAsia="Tahoma" w:cstheme="minorHAnsi"/>
                <w:spacing w:val="-1"/>
                <w:sz w:val="20"/>
                <w:szCs w:val="20"/>
                <w:lang w:val="es-ES"/>
              </w:rPr>
              <w:t xml:space="preserve"> </w:t>
            </w:r>
            <w:r w:rsidRPr="008D4283">
              <w:rPr>
                <w:rFonts w:eastAsia="Tahoma" w:cstheme="minorHAnsi"/>
                <w:sz w:val="20"/>
                <w:szCs w:val="20"/>
                <w:lang w:val="es-ES"/>
              </w:rPr>
              <w:t>experiencia</w:t>
            </w:r>
            <w:r w:rsidRPr="008D4283">
              <w:rPr>
                <w:rFonts w:eastAsia="Tahoma" w:cstheme="minorHAnsi"/>
                <w:spacing w:val="-3"/>
                <w:sz w:val="20"/>
                <w:szCs w:val="20"/>
                <w:lang w:val="es-ES"/>
              </w:rPr>
              <w:t xml:space="preserve"> </w:t>
            </w:r>
            <w:r w:rsidRPr="008D4283">
              <w:rPr>
                <w:rFonts w:eastAsia="Tahoma" w:cstheme="minorHAnsi"/>
                <w:sz w:val="20"/>
                <w:szCs w:val="20"/>
                <w:lang w:val="es-ES"/>
              </w:rPr>
              <w:t>mínima</w:t>
            </w:r>
            <w:r w:rsidRPr="008D4283">
              <w:rPr>
                <w:rFonts w:eastAsia="Tahoma" w:cstheme="minorHAnsi"/>
                <w:spacing w:val="-3"/>
                <w:sz w:val="20"/>
                <w:szCs w:val="20"/>
                <w:lang w:val="es-ES"/>
              </w:rPr>
              <w:t xml:space="preserve"> </w:t>
            </w:r>
            <w:r w:rsidRPr="008D4283">
              <w:rPr>
                <w:rFonts w:eastAsia="Tahoma" w:cstheme="minorHAnsi"/>
                <w:sz w:val="20"/>
                <w:szCs w:val="20"/>
                <w:lang w:val="es-ES"/>
              </w:rPr>
              <w:t>de</w:t>
            </w:r>
            <w:r w:rsidRPr="008D4283">
              <w:rPr>
                <w:rFonts w:eastAsia="Tahoma" w:cstheme="minorHAnsi"/>
                <w:spacing w:val="-3"/>
                <w:sz w:val="20"/>
                <w:szCs w:val="20"/>
                <w:lang w:val="es-ES"/>
              </w:rPr>
              <w:t xml:space="preserve"> </w:t>
            </w:r>
            <w:r w:rsidRPr="008D4283">
              <w:rPr>
                <w:rFonts w:eastAsia="Tahoma" w:cstheme="minorHAnsi"/>
                <w:sz w:val="20"/>
                <w:szCs w:val="20"/>
                <w:lang w:val="es-ES"/>
              </w:rPr>
              <w:t>tres</w:t>
            </w:r>
            <w:r w:rsidRPr="008D4283">
              <w:rPr>
                <w:rFonts w:eastAsia="Tahoma" w:cstheme="minorHAnsi"/>
                <w:spacing w:val="-4"/>
                <w:sz w:val="20"/>
                <w:szCs w:val="20"/>
                <w:lang w:val="es-ES"/>
              </w:rPr>
              <w:t xml:space="preserve"> </w:t>
            </w:r>
            <w:r w:rsidRPr="008D4283">
              <w:rPr>
                <w:rFonts w:eastAsia="Tahoma" w:cstheme="minorHAnsi"/>
                <w:sz w:val="20"/>
                <w:szCs w:val="20"/>
                <w:lang w:val="es-ES"/>
              </w:rPr>
              <w:t>(3)</w:t>
            </w:r>
            <w:r w:rsidRPr="008D4283">
              <w:rPr>
                <w:rFonts w:eastAsia="Tahoma" w:cstheme="minorHAnsi"/>
                <w:spacing w:val="-4"/>
                <w:sz w:val="20"/>
                <w:szCs w:val="20"/>
                <w:lang w:val="es-ES"/>
              </w:rPr>
              <w:t xml:space="preserve"> </w:t>
            </w:r>
            <w:r w:rsidRPr="008D4283">
              <w:rPr>
                <w:rFonts w:eastAsia="Tahoma" w:cstheme="minorHAnsi"/>
                <w:sz w:val="20"/>
                <w:szCs w:val="20"/>
                <w:lang w:val="es-ES"/>
              </w:rPr>
              <w:t>años</w:t>
            </w:r>
            <w:r w:rsidRPr="008D4283">
              <w:rPr>
                <w:rFonts w:eastAsia="Tahoma" w:cstheme="minorHAnsi"/>
                <w:spacing w:val="-4"/>
                <w:sz w:val="20"/>
                <w:szCs w:val="20"/>
                <w:lang w:val="es-ES"/>
              </w:rPr>
              <w:t xml:space="preserve"> </w:t>
            </w:r>
            <w:r w:rsidRPr="008D4283">
              <w:rPr>
                <w:rFonts w:eastAsia="Tahoma" w:cstheme="minorHAnsi"/>
                <w:sz w:val="20"/>
                <w:szCs w:val="20"/>
                <w:lang w:val="es-ES"/>
              </w:rPr>
              <w:t>en</w:t>
            </w:r>
            <w:r w:rsidRPr="008D4283">
              <w:rPr>
                <w:rFonts w:eastAsia="Tahoma" w:cstheme="minorHAnsi"/>
                <w:spacing w:val="-4"/>
                <w:sz w:val="20"/>
                <w:szCs w:val="20"/>
                <w:lang w:val="es-ES"/>
              </w:rPr>
              <w:t xml:space="preserve"> </w:t>
            </w:r>
            <w:r w:rsidRPr="008D4283">
              <w:rPr>
                <w:rFonts w:eastAsia="Tahoma" w:cstheme="minorHAnsi"/>
                <w:sz w:val="20"/>
                <w:szCs w:val="20"/>
                <w:lang w:val="es-ES"/>
              </w:rPr>
              <w:t>implementación,</w:t>
            </w:r>
            <w:r w:rsidRPr="008D4283">
              <w:rPr>
                <w:rFonts w:eastAsia="Tahoma" w:cstheme="minorHAnsi"/>
                <w:spacing w:val="-2"/>
                <w:sz w:val="20"/>
                <w:szCs w:val="20"/>
                <w:lang w:val="es-ES"/>
              </w:rPr>
              <w:t xml:space="preserve"> </w:t>
            </w:r>
            <w:r w:rsidRPr="008D4283">
              <w:rPr>
                <w:rFonts w:eastAsia="Tahoma" w:cstheme="minorHAnsi"/>
                <w:sz w:val="20"/>
                <w:szCs w:val="20"/>
                <w:lang w:val="es-ES"/>
              </w:rPr>
              <w:t>desarrollo</w:t>
            </w:r>
            <w:r w:rsidRPr="008D4283">
              <w:rPr>
                <w:rFonts w:eastAsia="Tahoma" w:cstheme="minorHAnsi"/>
                <w:spacing w:val="-1"/>
                <w:sz w:val="20"/>
                <w:szCs w:val="20"/>
                <w:lang w:val="es-ES"/>
              </w:rPr>
              <w:t xml:space="preserve"> </w:t>
            </w:r>
            <w:r w:rsidRPr="008D4283">
              <w:rPr>
                <w:rFonts w:eastAsia="Tahoma" w:cstheme="minorHAnsi"/>
                <w:sz w:val="20"/>
                <w:szCs w:val="20"/>
                <w:lang w:val="es-ES"/>
              </w:rPr>
              <w:t>o aplicación de soluciones de inteligencia artificial, analítica de datos o transformación digital.</w:t>
            </w:r>
          </w:p>
          <w:p w14:paraId="49D92340" w14:textId="77777777" w:rsidR="007C2505" w:rsidRPr="008D4283" w:rsidRDefault="007C2505" w:rsidP="005901F8">
            <w:pPr>
              <w:widowControl w:val="0"/>
              <w:autoSpaceDE w:val="0"/>
              <w:autoSpaceDN w:val="0"/>
              <w:spacing w:line="276" w:lineRule="auto"/>
              <w:ind w:right="-57" w:hanging="2"/>
              <w:jc w:val="both"/>
              <w:rPr>
                <w:rFonts w:eastAsia="Tahoma" w:cstheme="minorHAnsi"/>
                <w:sz w:val="20"/>
                <w:szCs w:val="20"/>
                <w:lang w:val="es-ES"/>
              </w:rPr>
            </w:pPr>
          </w:p>
        </w:tc>
      </w:tr>
    </w:tbl>
    <w:p w14:paraId="2E5C4B83" w14:textId="77777777" w:rsidR="007C2505" w:rsidRPr="00FF75F5" w:rsidRDefault="007C2505" w:rsidP="007C2505">
      <w:pPr>
        <w:suppressAutoHyphens/>
        <w:overflowPunct w:val="0"/>
        <w:autoSpaceDE w:val="0"/>
        <w:autoSpaceDN w:val="0"/>
        <w:adjustRightInd w:val="0"/>
        <w:spacing w:line="1" w:lineRule="atLeast"/>
        <w:ind w:leftChars="-1" w:hangingChars="1" w:hanging="2"/>
        <w:textDirection w:val="btLr"/>
        <w:textAlignment w:val="baseline"/>
        <w:outlineLvl w:val="0"/>
        <w:rPr>
          <w:rFonts w:ascii="Tahoma" w:hAnsi="Tahoma" w:cs="Tahoma"/>
          <w:position w:val="-1"/>
          <w:sz w:val="20"/>
          <w:szCs w:val="20"/>
          <w:lang w:val="es-ES" w:eastAsia="es-ES"/>
        </w:rPr>
      </w:pPr>
    </w:p>
    <w:p w14:paraId="25C9A97F" w14:textId="77777777" w:rsidR="007C2505" w:rsidRPr="008D4283" w:rsidRDefault="007C2505" w:rsidP="007C2505">
      <w:pPr>
        <w:keepNext/>
        <w:keepLines/>
        <w:numPr>
          <w:ilvl w:val="3"/>
          <w:numId w:val="68"/>
        </w:numPr>
        <w:suppressAutoHyphens/>
        <w:overflowPunct w:val="0"/>
        <w:autoSpaceDE w:val="0"/>
        <w:autoSpaceDN w:val="0"/>
        <w:adjustRightInd w:val="0"/>
        <w:spacing w:before="2" w:after="120" w:line="1" w:lineRule="atLeast"/>
        <w:ind w:leftChars="-1" w:left="0" w:hangingChars="1" w:hanging="2"/>
        <w:textDirection w:val="btLr"/>
        <w:textAlignment w:val="baseline"/>
        <w:outlineLvl w:val="0"/>
        <w:rPr>
          <w:rFonts w:cstheme="minorHAnsi"/>
          <w:b/>
          <w:spacing w:val="-2"/>
          <w:position w:val="-1"/>
          <w:lang w:val="es-ES" w:eastAsia="es-ES"/>
        </w:rPr>
      </w:pPr>
      <w:r w:rsidRPr="008D4283">
        <w:rPr>
          <w:rFonts w:cstheme="minorHAnsi"/>
          <w:b/>
          <w:spacing w:val="-2"/>
          <w:position w:val="-1"/>
          <w:lang w:val="es-ES" w:eastAsia="es-ES"/>
        </w:rPr>
        <w:t xml:space="preserve">CURSO METODOLOGÍA BIM </w:t>
      </w:r>
    </w:p>
    <w:tbl>
      <w:tblPr>
        <w:tblStyle w:val="Tablaconcuadrcula"/>
        <w:tblW w:w="8472" w:type="dxa"/>
        <w:tblLayout w:type="fixed"/>
        <w:tblLook w:val="04A0" w:firstRow="1" w:lastRow="0" w:firstColumn="1" w:lastColumn="0" w:noHBand="0" w:noVBand="1"/>
      </w:tblPr>
      <w:tblGrid>
        <w:gridCol w:w="2824"/>
        <w:gridCol w:w="2824"/>
        <w:gridCol w:w="2824"/>
      </w:tblGrid>
      <w:tr w:rsidR="007C2505" w:rsidRPr="008D4283" w14:paraId="1EC9A31D" w14:textId="77777777" w:rsidTr="005901F8">
        <w:trPr>
          <w:trHeight w:val="225"/>
        </w:trPr>
        <w:tc>
          <w:tcPr>
            <w:tcW w:w="2824" w:type="dxa"/>
          </w:tcPr>
          <w:p w14:paraId="44783CDC" w14:textId="77777777" w:rsidR="007C2505" w:rsidRPr="008D4283" w:rsidRDefault="007C2505" w:rsidP="005901F8">
            <w:pPr>
              <w:suppressAutoHyphens/>
              <w:overflowPunct w:val="0"/>
              <w:autoSpaceDE w:val="0"/>
              <w:autoSpaceDN w:val="0"/>
              <w:adjustRightInd w:val="0"/>
              <w:spacing w:line="1" w:lineRule="atLeast"/>
              <w:textDirection w:val="btLr"/>
              <w:textAlignment w:val="baseline"/>
              <w:outlineLvl w:val="0"/>
              <w:rPr>
                <w:rFonts w:cstheme="minorHAnsi"/>
                <w:b/>
                <w:bCs/>
                <w:position w:val="-1"/>
                <w:sz w:val="20"/>
                <w:szCs w:val="20"/>
                <w:lang w:val="es-ES" w:eastAsia="es-ES"/>
              </w:rPr>
            </w:pPr>
            <w:r w:rsidRPr="008D4283">
              <w:rPr>
                <w:rFonts w:cstheme="minorHAnsi"/>
                <w:b/>
                <w:bCs/>
                <w:position w:val="-1"/>
                <w:sz w:val="20"/>
                <w:szCs w:val="20"/>
                <w:lang w:val="es-ES" w:eastAsia="es-ES"/>
              </w:rPr>
              <w:t xml:space="preserve">CANTIDAD </w:t>
            </w:r>
          </w:p>
        </w:tc>
        <w:tc>
          <w:tcPr>
            <w:tcW w:w="2824" w:type="dxa"/>
          </w:tcPr>
          <w:p w14:paraId="53C3A7F3" w14:textId="77777777" w:rsidR="007C2505" w:rsidRPr="008D4283" w:rsidRDefault="007C2505" w:rsidP="005901F8">
            <w:pPr>
              <w:suppressAutoHyphens/>
              <w:overflowPunct w:val="0"/>
              <w:autoSpaceDE w:val="0"/>
              <w:autoSpaceDN w:val="0"/>
              <w:adjustRightInd w:val="0"/>
              <w:spacing w:line="1" w:lineRule="atLeast"/>
              <w:textDirection w:val="btLr"/>
              <w:textAlignment w:val="baseline"/>
              <w:outlineLvl w:val="0"/>
              <w:rPr>
                <w:rFonts w:cstheme="minorHAnsi"/>
                <w:b/>
                <w:bCs/>
                <w:position w:val="-1"/>
                <w:sz w:val="20"/>
                <w:szCs w:val="20"/>
                <w:lang w:val="es-ES" w:eastAsia="es-ES"/>
              </w:rPr>
            </w:pPr>
            <w:r w:rsidRPr="008D4283">
              <w:rPr>
                <w:rFonts w:cstheme="minorHAnsi"/>
                <w:b/>
                <w:bCs/>
                <w:position w:val="-1"/>
                <w:sz w:val="20"/>
                <w:szCs w:val="20"/>
                <w:lang w:val="es-ES" w:eastAsia="es-ES"/>
              </w:rPr>
              <w:t xml:space="preserve">FORMACION ACADEMICA </w:t>
            </w:r>
          </w:p>
        </w:tc>
        <w:tc>
          <w:tcPr>
            <w:tcW w:w="2824" w:type="dxa"/>
            <w:tcBorders>
              <w:bottom w:val="single" w:sz="4" w:space="0" w:color="auto"/>
            </w:tcBorders>
          </w:tcPr>
          <w:p w14:paraId="140F01ED" w14:textId="77777777" w:rsidR="007C2505" w:rsidRPr="008D4283" w:rsidRDefault="007C2505" w:rsidP="005901F8">
            <w:pPr>
              <w:suppressAutoHyphens/>
              <w:overflowPunct w:val="0"/>
              <w:autoSpaceDE w:val="0"/>
              <w:autoSpaceDN w:val="0"/>
              <w:adjustRightInd w:val="0"/>
              <w:spacing w:line="1" w:lineRule="atLeast"/>
              <w:textDirection w:val="btLr"/>
              <w:textAlignment w:val="baseline"/>
              <w:outlineLvl w:val="0"/>
              <w:rPr>
                <w:rFonts w:cstheme="minorHAnsi"/>
                <w:b/>
                <w:bCs/>
                <w:position w:val="-1"/>
                <w:sz w:val="20"/>
                <w:szCs w:val="20"/>
                <w:lang w:val="es-ES" w:eastAsia="es-ES"/>
              </w:rPr>
            </w:pPr>
            <w:r w:rsidRPr="008D4283">
              <w:rPr>
                <w:rFonts w:cstheme="minorHAnsi"/>
                <w:b/>
                <w:bCs/>
                <w:position w:val="-1"/>
                <w:sz w:val="20"/>
                <w:szCs w:val="20"/>
                <w:lang w:val="es-ES" w:eastAsia="es-ES"/>
              </w:rPr>
              <w:t>EXPERIENCIA PROFESIONAL</w:t>
            </w:r>
          </w:p>
        </w:tc>
      </w:tr>
      <w:tr w:rsidR="007C2505" w:rsidRPr="008D4283" w14:paraId="4AAE61A7" w14:textId="77777777" w:rsidTr="005901F8">
        <w:trPr>
          <w:trHeight w:val="1780"/>
        </w:trPr>
        <w:tc>
          <w:tcPr>
            <w:tcW w:w="2824" w:type="dxa"/>
          </w:tcPr>
          <w:p w14:paraId="388343FC" w14:textId="77777777" w:rsidR="007C2505" w:rsidRPr="008D4283" w:rsidRDefault="007C2505" w:rsidP="005901F8">
            <w:pPr>
              <w:suppressAutoHyphens/>
              <w:overflowPunct w:val="0"/>
              <w:autoSpaceDE w:val="0"/>
              <w:autoSpaceDN w:val="0"/>
              <w:adjustRightInd w:val="0"/>
              <w:spacing w:line="1" w:lineRule="atLeast"/>
              <w:textDirection w:val="btLr"/>
              <w:textAlignment w:val="baseline"/>
              <w:outlineLvl w:val="0"/>
              <w:rPr>
                <w:rFonts w:cstheme="minorHAnsi"/>
                <w:position w:val="-1"/>
                <w:sz w:val="20"/>
                <w:szCs w:val="20"/>
                <w:lang w:val="es-ES" w:eastAsia="es-ES"/>
              </w:rPr>
            </w:pPr>
            <w:r w:rsidRPr="008D4283">
              <w:rPr>
                <w:rFonts w:cstheme="minorHAnsi"/>
                <w:position w:val="-1"/>
                <w:sz w:val="20"/>
                <w:szCs w:val="20"/>
                <w:lang w:val="es-ES" w:eastAsia="es-ES"/>
              </w:rPr>
              <w:lastRenderedPageBreak/>
              <w:t>1</w:t>
            </w:r>
          </w:p>
        </w:tc>
        <w:tc>
          <w:tcPr>
            <w:tcW w:w="2824" w:type="dxa"/>
          </w:tcPr>
          <w:p w14:paraId="1ED3FA15" w14:textId="77777777" w:rsidR="007C2505" w:rsidRPr="008D4283" w:rsidRDefault="007C2505" w:rsidP="005901F8">
            <w:pPr>
              <w:widowControl w:val="0"/>
              <w:autoSpaceDE w:val="0"/>
              <w:autoSpaceDN w:val="0"/>
              <w:spacing w:line="240" w:lineRule="exact"/>
              <w:ind w:hanging="2"/>
              <w:jc w:val="both"/>
              <w:rPr>
                <w:rFonts w:eastAsia="Tahoma" w:cstheme="minorHAnsi"/>
                <w:sz w:val="20"/>
                <w:szCs w:val="20"/>
                <w:lang w:val="es-ES"/>
              </w:rPr>
            </w:pPr>
            <w:r w:rsidRPr="008D4283">
              <w:rPr>
                <w:rFonts w:eastAsia="Tahoma" w:cstheme="minorHAnsi"/>
                <w:sz w:val="20"/>
                <w:szCs w:val="20"/>
                <w:lang w:val="es-ES"/>
              </w:rPr>
              <w:t>El</w:t>
            </w:r>
            <w:r w:rsidRPr="008D4283">
              <w:rPr>
                <w:rFonts w:eastAsia="Tahoma" w:cstheme="minorHAnsi"/>
                <w:spacing w:val="-8"/>
                <w:sz w:val="20"/>
                <w:szCs w:val="20"/>
                <w:lang w:val="es-ES"/>
              </w:rPr>
              <w:t xml:space="preserve"> </w:t>
            </w:r>
            <w:r w:rsidRPr="008D4283">
              <w:rPr>
                <w:rFonts w:eastAsia="Tahoma" w:cstheme="minorHAnsi"/>
                <w:sz w:val="20"/>
                <w:szCs w:val="20"/>
                <w:lang w:val="es-ES"/>
              </w:rPr>
              <w:t>profesional</w:t>
            </w:r>
            <w:r w:rsidRPr="008D4283">
              <w:rPr>
                <w:rFonts w:eastAsia="Tahoma" w:cstheme="minorHAnsi"/>
                <w:spacing w:val="-7"/>
                <w:sz w:val="20"/>
                <w:szCs w:val="20"/>
                <w:lang w:val="es-ES"/>
              </w:rPr>
              <w:t xml:space="preserve"> </w:t>
            </w:r>
            <w:r w:rsidRPr="008D4283">
              <w:rPr>
                <w:rFonts w:eastAsia="Tahoma" w:cstheme="minorHAnsi"/>
                <w:sz w:val="20"/>
                <w:szCs w:val="20"/>
                <w:lang w:val="es-ES"/>
              </w:rPr>
              <w:t>que</w:t>
            </w:r>
            <w:r w:rsidRPr="008D4283">
              <w:rPr>
                <w:rFonts w:eastAsia="Tahoma" w:cstheme="minorHAnsi"/>
                <w:spacing w:val="-8"/>
                <w:sz w:val="20"/>
                <w:szCs w:val="20"/>
                <w:lang w:val="es-ES"/>
              </w:rPr>
              <w:t xml:space="preserve"> </w:t>
            </w:r>
            <w:r w:rsidRPr="008D4283">
              <w:rPr>
                <w:rFonts w:eastAsia="Tahoma" w:cstheme="minorHAnsi"/>
                <w:sz w:val="20"/>
                <w:szCs w:val="20"/>
                <w:lang w:val="es-ES"/>
              </w:rPr>
              <w:t>imparta</w:t>
            </w:r>
            <w:r w:rsidRPr="008D4283">
              <w:rPr>
                <w:rFonts w:eastAsia="Tahoma" w:cstheme="minorHAnsi"/>
                <w:spacing w:val="-6"/>
                <w:sz w:val="20"/>
                <w:szCs w:val="20"/>
                <w:lang w:val="es-ES"/>
              </w:rPr>
              <w:t xml:space="preserve"> </w:t>
            </w:r>
            <w:r w:rsidRPr="008D4283">
              <w:rPr>
                <w:rFonts w:eastAsia="Tahoma" w:cstheme="minorHAnsi"/>
                <w:sz w:val="20"/>
                <w:szCs w:val="20"/>
                <w:lang w:val="es-ES"/>
              </w:rPr>
              <w:t>la</w:t>
            </w:r>
            <w:r w:rsidRPr="008D4283">
              <w:rPr>
                <w:rFonts w:eastAsia="Tahoma" w:cstheme="minorHAnsi"/>
                <w:spacing w:val="-7"/>
                <w:sz w:val="20"/>
                <w:szCs w:val="20"/>
                <w:lang w:val="es-ES"/>
              </w:rPr>
              <w:t xml:space="preserve"> </w:t>
            </w:r>
            <w:r w:rsidRPr="008D4283">
              <w:rPr>
                <w:rFonts w:eastAsia="Tahoma" w:cstheme="minorHAnsi"/>
                <w:sz w:val="20"/>
                <w:szCs w:val="20"/>
                <w:lang w:val="es-ES"/>
              </w:rPr>
              <w:t>capacitación</w:t>
            </w:r>
            <w:r w:rsidRPr="008D4283">
              <w:rPr>
                <w:rFonts w:eastAsia="Tahoma" w:cstheme="minorHAnsi"/>
                <w:spacing w:val="-8"/>
                <w:sz w:val="20"/>
                <w:szCs w:val="20"/>
                <w:lang w:val="es-ES"/>
              </w:rPr>
              <w:t xml:space="preserve"> </w:t>
            </w:r>
            <w:r w:rsidRPr="008D4283">
              <w:rPr>
                <w:rFonts w:eastAsia="Tahoma" w:cstheme="minorHAnsi"/>
                <w:sz w:val="20"/>
                <w:szCs w:val="20"/>
                <w:lang w:val="es-ES"/>
              </w:rPr>
              <w:t>deberá</w:t>
            </w:r>
            <w:r w:rsidRPr="008D4283">
              <w:rPr>
                <w:rFonts w:eastAsia="Tahoma" w:cstheme="minorHAnsi"/>
                <w:spacing w:val="-6"/>
                <w:sz w:val="20"/>
                <w:szCs w:val="20"/>
                <w:lang w:val="es-ES"/>
              </w:rPr>
              <w:t xml:space="preserve"> </w:t>
            </w:r>
            <w:r w:rsidRPr="008D4283">
              <w:rPr>
                <w:rFonts w:eastAsia="Tahoma" w:cstheme="minorHAnsi"/>
                <w:spacing w:val="-2"/>
                <w:sz w:val="20"/>
                <w:szCs w:val="20"/>
                <w:lang w:val="es-ES"/>
              </w:rPr>
              <w:t>acreditar:</w:t>
            </w:r>
          </w:p>
          <w:p w14:paraId="452DC1CF" w14:textId="77777777" w:rsidR="007C2505" w:rsidRPr="008D4283" w:rsidRDefault="007C2505" w:rsidP="007C2505">
            <w:pPr>
              <w:widowControl w:val="0"/>
              <w:numPr>
                <w:ilvl w:val="0"/>
                <w:numId w:val="98"/>
              </w:numPr>
              <w:tabs>
                <w:tab w:val="left" w:pos="142"/>
              </w:tabs>
              <w:suppressAutoHyphens/>
              <w:overflowPunct w:val="0"/>
              <w:autoSpaceDE w:val="0"/>
              <w:autoSpaceDN w:val="0"/>
              <w:adjustRightInd w:val="0"/>
              <w:spacing w:before="36" w:line="276" w:lineRule="auto"/>
              <w:ind w:leftChars="-1" w:left="0" w:right="5" w:hangingChars="1" w:hanging="2"/>
              <w:jc w:val="both"/>
              <w:textDirection w:val="btLr"/>
              <w:textAlignment w:val="baseline"/>
              <w:outlineLvl w:val="0"/>
              <w:rPr>
                <w:rFonts w:cstheme="minorHAnsi"/>
                <w:position w:val="-1"/>
                <w:sz w:val="20"/>
                <w:szCs w:val="20"/>
                <w:lang w:val="es-ES" w:eastAsia="es-ES"/>
              </w:rPr>
            </w:pPr>
            <w:r w:rsidRPr="008D4283">
              <w:rPr>
                <w:rFonts w:cstheme="minorHAnsi"/>
                <w:position w:val="-1"/>
                <w:sz w:val="20"/>
                <w:szCs w:val="20"/>
                <w:lang w:val="es-ES" w:eastAsia="es-ES"/>
              </w:rPr>
              <w:t>Título profesional en Ingeniería Civil, Arquitectura, Ingeniería de Sistemas, Ingeniería Industrial, Ingeniería de Transporte, Construcción o áreas afines relacionadas con infraestructura, diseño o gestión de proyectos.</w:t>
            </w:r>
          </w:p>
          <w:p w14:paraId="0770F54C" w14:textId="77777777" w:rsidR="007C2505" w:rsidRPr="008D4283" w:rsidRDefault="007C2505" w:rsidP="007C2505">
            <w:pPr>
              <w:widowControl w:val="0"/>
              <w:numPr>
                <w:ilvl w:val="0"/>
                <w:numId w:val="98"/>
              </w:numPr>
              <w:tabs>
                <w:tab w:val="left" w:pos="142"/>
              </w:tabs>
              <w:suppressAutoHyphens/>
              <w:overflowPunct w:val="0"/>
              <w:autoSpaceDE w:val="0"/>
              <w:autoSpaceDN w:val="0"/>
              <w:adjustRightInd w:val="0"/>
              <w:spacing w:before="36" w:line="276" w:lineRule="auto"/>
              <w:ind w:leftChars="-1" w:left="0" w:right="5" w:hangingChars="1" w:hanging="2"/>
              <w:jc w:val="both"/>
              <w:textDirection w:val="btLr"/>
              <w:textAlignment w:val="baseline"/>
              <w:outlineLvl w:val="0"/>
              <w:rPr>
                <w:rFonts w:cstheme="minorHAnsi"/>
                <w:position w:val="-1"/>
                <w:sz w:val="20"/>
                <w:szCs w:val="20"/>
                <w:lang w:val="es-ES" w:eastAsia="es-ES"/>
              </w:rPr>
            </w:pPr>
            <w:r w:rsidRPr="008D4283">
              <w:rPr>
                <w:rFonts w:cstheme="minorHAnsi"/>
                <w:position w:val="-1"/>
                <w:sz w:val="20"/>
                <w:szCs w:val="20"/>
                <w:lang w:val="es-ES" w:eastAsia="es-ES"/>
              </w:rPr>
              <w:t>Formación</w:t>
            </w:r>
            <w:r w:rsidRPr="008D4283">
              <w:rPr>
                <w:rFonts w:cstheme="minorHAnsi"/>
                <w:spacing w:val="-9"/>
                <w:position w:val="-1"/>
                <w:sz w:val="20"/>
                <w:szCs w:val="20"/>
                <w:lang w:val="es-ES" w:eastAsia="es-ES"/>
              </w:rPr>
              <w:t xml:space="preserve"> </w:t>
            </w:r>
            <w:r w:rsidRPr="008D4283">
              <w:rPr>
                <w:rFonts w:cstheme="minorHAnsi"/>
                <w:position w:val="-1"/>
                <w:sz w:val="20"/>
                <w:szCs w:val="20"/>
                <w:lang w:val="es-ES" w:eastAsia="es-ES"/>
              </w:rPr>
              <w:t>certificada</w:t>
            </w:r>
            <w:r w:rsidRPr="008D4283">
              <w:rPr>
                <w:rFonts w:cstheme="minorHAnsi"/>
                <w:spacing w:val="-8"/>
                <w:position w:val="-1"/>
                <w:sz w:val="20"/>
                <w:szCs w:val="20"/>
                <w:lang w:val="es-ES" w:eastAsia="es-ES"/>
              </w:rPr>
              <w:t xml:space="preserve"> </w:t>
            </w:r>
            <w:r w:rsidRPr="008D4283">
              <w:rPr>
                <w:rFonts w:cstheme="minorHAnsi"/>
                <w:position w:val="-1"/>
                <w:sz w:val="20"/>
                <w:szCs w:val="20"/>
                <w:lang w:val="es-ES" w:eastAsia="es-ES"/>
              </w:rPr>
              <w:t>en</w:t>
            </w:r>
            <w:r w:rsidRPr="008D4283">
              <w:rPr>
                <w:rFonts w:cstheme="minorHAnsi"/>
                <w:spacing w:val="-8"/>
                <w:position w:val="-1"/>
                <w:sz w:val="20"/>
                <w:szCs w:val="20"/>
                <w:lang w:val="es-ES" w:eastAsia="es-ES"/>
              </w:rPr>
              <w:t xml:space="preserve"> </w:t>
            </w:r>
            <w:r w:rsidRPr="008D4283">
              <w:rPr>
                <w:rFonts w:cstheme="minorHAnsi"/>
                <w:position w:val="-1"/>
                <w:sz w:val="20"/>
                <w:szCs w:val="20"/>
                <w:lang w:val="es-ES" w:eastAsia="es-ES"/>
              </w:rPr>
              <w:t>metodología</w:t>
            </w:r>
            <w:r w:rsidRPr="008D4283">
              <w:rPr>
                <w:rFonts w:cstheme="minorHAnsi"/>
                <w:spacing w:val="-8"/>
                <w:position w:val="-1"/>
                <w:sz w:val="20"/>
                <w:szCs w:val="20"/>
                <w:lang w:val="es-ES" w:eastAsia="es-ES"/>
              </w:rPr>
              <w:t xml:space="preserve"> </w:t>
            </w:r>
            <w:r w:rsidRPr="008D4283">
              <w:rPr>
                <w:rFonts w:cstheme="minorHAnsi"/>
                <w:spacing w:val="-4"/>
                <w:position w:val="-1"/>
                <w:sz w:val="20"/>
                <w:szCs w:val="20"/>
                <w:lang w:val="es-ES" w:eastAsia="es-ES"/>
              </w:rPr>
              <w:t>BIM.</w:t>
            </w:r>
          </w:p>
          <w:p w14:paraId="137F28F2" w14:textId="77777777" w:rsidR="007C2505" w:rsidRPr="008D4283" w:rsidRDefault="007C2505" w:rsidP="005901F8">
            <w:pPr>
              <w:widowControl w:val="0"/>
              <w:tabs>
                <w:tab w:val="left" w:pos="142"/>
              </w:tabs>
              <w:autoSpaceDE w:val="0"/>
              <w:autoSpaceDN w:val="0"/>
              <w:spacing w:before="36" w:line="276" w:lineRule="auto"/>
              <w:jc w:val="both"/>
              <w:rPr>
                <w:rFonts w:cstheme="minorHAnsi"/>
                <w:position w:val="-1"/>
                <w:sz w:val="20"/>
                <w:szCs w:val="20"/>
                <w:lang w:val="es-ES" w:eastAsia="es-ES"/>
              </w:rPr>
            </w:pPr>
          </w:p>
        </w:tc>
        <w:tc>
          <w:tcPr>
            <w:tcW w:w="2824" w:type="dxa"/>
          </w:tcPr>
          <w:p w14:paraId="10529892" w14:textId="77777777" w:rsidR="007C2505" w:rsidRPr="008D4283" w:rsidRDefault="007C2505" w:rsidP="005901F8">
            <w:pPr>
              <w:widowControl w:val="0"/>
              <w:autoSpaceDE w:val="0"/>
              <w:autoSpaceDN w:val="0"/>
              <w:spacing w:line="276" w:lineRule="auto"/>
              <w:ind w:hanging="2"/>
              <w:jc w:val="both"/>
              <w:rPr>
                <w:rFonts w:eastAsia="Tahoma" w:cstheme="minorHAnsi"/>
                <w:sz w:val="20"/>
                <w:szCs w:val="20"/>
                <w:lang w:val="es-ES"/>
              </w:rPr>
            </w:pPr>
            <w:r w:rsidRPr="008D4283">
              <w:rPr>
                <w:rFonts w:eastAsia="Tahoma" w:cstheme="minorHAnsi"/>
                <w:sz w:val="20"/>
                <w:szCs w:val="20"/>
                <w:lang w:val="es-ES"/>
              </w:rPr>
              <w:t>El profesional deberá acreditar experiencia mínima de tres (3) años en implementación, gestión o desarrollo de proyectos bajo metodología BIM o en procesos de planeación y ejecución de infraestructura que incorporen herramientas BIM.</w:t>
            </w:r>
          </w:p>
          <w:p w14:paraId="4BB3C58C" w14:textId="77777777" w:rsidR="007C2505" w:rsidRPr="008D4283" w:rsidRDefault="007C2505" w:rsidP="005901F8">
            <w:pPr>
              <w:widowControl w:val="0"/>
              <w:autoSpaceDE w:val="0"/>
              <w:autoSpaceDN w:val="0"/>
              <w:spacing w:line="276" w:lineRule="auto"/>
              <w:ind w:right="-57" w:hanging="2"/>
              <w:jc w:val="both"/>
              <w:rPr>
                <w:rFonts w:eastAsia="Tahoma" w:cstheme="minorHAnsi"/>
                <w:sz w:val="20"/>
                <w:szCs w:val="20"/>
                <w:lang w:val="es-ES"/>
              </w:rPr>
            </w:pPr>
          </w:p>
        </w:tc>
      </w:tr>
    </w:tbl>
    <w:p w14:paraId="1EE51CAF" w14:textId="77777777" w:rsidR="007C2505" w:rsidRPr="00FF75F5" w:rsidRDefault="007C2505" w:rsidP="007C2505">
      <w:pPr>
        <w:suppressAutoHyphens/>
        <w:overflowPunct w:val="0"/>
        <w:autoSpaceDE w:val="0"/>
        <w:autoSpaceDN w:val="0"/>
        <w:adjustRightInd w:val="0"/>
        <w:spacing w:line="1" w:lineRule="atLeast"/>
        <w:jc w:val="both"/>
        <w:textDirection w:val="btLr"/>
        <w:textAlignment w:val="baseline"/>
        <w:outlineLvl w:val="0"/>
        <w:rPr>
          <w:rFonts w:ascii="Tahoma" w:hAnsi="Tahoma" w:cs="Tahoma"/>
          <w:position w:val="-1"/>
          <w:sz w:val="20"/>
          <w:szCs w:val="20"/>
          <w:lang w:val="es-ES" w:eastAsia="es-ES"/>
        </w:rPr>
      </w:pPr>
    </w:p>
    <w:p w14:paraId="568A3752" w14:textId="77777777" w:rsidR="007C2505" w:rsidRPr="008D4283" w:rsidRDefault="007C2505" w:rsidP="007C2505">
      <w:pPr>
        <w:suppressAutoHyphens/>
        <w:overflowPunct w:val="0"/>
        <w:autoSpaceDE w:val="0"/>
        <w:autoSpaceDN w:val="0"/>
        <w:adjustRightInd w:val="0"/>
        <w:spacing w:line="1" w:lineRule="atLeast"/>
        <w:jc w:val="both"/>
        <w:textDirection w:val="btLr"/>
        <w:textAlignment w:val="baseline"/>
        <w:outlineLvl w:val="0"/>
        <w:rPr>
          <w:rFonts w:ascii="Calibri" w:hAnsi="Calibri" w:cs="Calibri"/>
          <w:b/>
          <w:bCs/>
          <w:position w:val="-1"/>
          <w:sz w:val="20"/>
          <w:szCs w:val="20"/>
          <w:lang w:val="es-ES" w:eastAsia="es-ES"/>
        </w:rPr>
      </w:pPr>
      <w:r w:rsidRPr="008D4283">
        <w:rPr>
          <w:rFonts w:ascii="Calibri" w:hAnsi="Calibri" w:cs="Calibri"/>
          <w:b/>
          <w:bCs/>
          <w:position w:val="-1"/>
          <w:sz w:val="20"/>
          <w:szCs w:val="20"/>
          <w:lang w:val="es-ES" w:eastAsia="es-ES"/>
        </w:rPr>
        <w:t xml:space="preserve">NOTA 1:  </w:t>
      </w:r>
      <w:r w:rsidRPr="008D4283">
        <w:rPr>
          <w:rFonts w:ascii="Calibri" w:hAnsi="Calibri" w:cs="Calibri"/>
          <w:position w:val="-1"/>
          <w:sz w:val="20"/>
          <w:szCs w:val="20"/>
          <w:lang w:val="es-ES" w:eastAsia="es-ES"/>
        </w:rPr>
        <w:t xml:space="preserve"> </w:t>
      </w:r>
      <w:r w:rsidRPr="008D4283">
        <w:rPr>
          <w:rFonts w:ascii="Calibri" w:hAnsi="Calibri" w:cs="Calibri"/>
          <w:position w:val="-1"/>
          <w:sz w:val="20"/>
          <w:szCs w:val="20"/>
          <w:u w:val="single"/>
          <w:lang w:val="es-ES" w:eastAsia="es-ES"/>
        </w:rPr>
        <w:t xml:space="preserve">Las certificaciones de experiencia deberán contener: </w:t>
      </w:r>
    </w:p>
    <w:p w14:paraId="0F792526" w14:textId="77777777" w:rsidR="007C2505" w:rsidRPr="008D4283" w:rsidRDefault="007C2505" w:rsidP="007C2505">
      <w:pPr>
        <w:suppressAutoHyphens/>
        <w:overflowPunct w:val="0"/>
        <w:autoSpaceDE w:val="0"/>
        <w:autoSpaceDN w:val="0"/>
        <w:adjustRightInd w:val="0"/>
        <w:spacing w:line="1" w:lineRule="atLeast"/>
        <w:ind w:leftChars="-1" w:hangingChars="1" w:hanging="2"/>
        <w:jc w:val="both"/>
        <w:textDirection w:val="btLr"/>
        <w:textAlignment w:val="baseline"/>
        <w:outlineLvl w:val="0"/>
        <w:rPr>
          <w:rFonts w:ascii="Calibri" w:hAnsi="Calibri" w:cs="Calibri"/>
          <w:position w:val="-1"/>
          <w:sz w:val="20"/>
          <w:szCs w:val="20"/>
          <w:lang w:val="es-ES" w:eastAsia="es-ES"/>
        </w:rPr>
      </w:pPr>
    </w:p>
    <w:p w14:paraId="3592ECE9" w14:textId="77777777" w:rsidR="007C2505" w:rsidRPr="008D4283" w:rsidRDefault="007C2505" w:rsidP="007C2505">
      <w:pPr>
        <w:suppressAutoHyphens/>
        <w:overflowPunct w:val="0"/>
        <w:autoSpaceDE w:val="0"/>
        <w:autoSpaceDN w:val="0"/>
        <w:adjustRightInd w:val="0"/>
        <w:spacing w:line="1" w:lineRule="atLeast"/>
        <w:ind w:leftChars="-1" w:hangingChars="1" w:hanging="2"/>
        <w:jc w:val="both"/>
        <w:textDirection w:val="btLr"/>
        <w:textAlignment w:val="baseline"/>
        <w:outlineLvl w:val="0"/>
        <w:rPr>
          <w:rFonts w:ascii="Calibri" w:hAnsi="Calibri" w:cs="Calibri"/>
          <w:position w:val="-1"/>
          <w:sz w:val="20"/>
          <w:szCs w:val="20"/>
          <w:lang w:val="es-ES" w:eastAsia="es-ES"/>
        </w:rPr>
      </w:pPr>
      <w:r w:rsidRPr="008D4283">
        <w:rPr>
          <w:rFonts w:ascii="Calibri" w:hAnsi="Calibri" w:cs="Calibri"/>
          <w:position w:val="-1"/>
          <w:sz w:val="20"/>
          <w:szCs w:val="20"/>
          <w:lang w:val="es-ES" w:eastAsia="es-ES"/>
        </w:rPr>
        <w:t>•</w:t>
      </w:r>
      <w:r w:rsidRPr="008D4283">
        <w:rPr>
          <w:rFonts w:ascii="Calibri" w:hAnsi="Calibri" w:cs="Calibri"/>
          <w:position w:val="-1"/>
          <w:sz w:val="20"/>
          <w:szCs w:val="20"/>
          <w:lang w:val="es-ES" w:eastAsia="es-ES"/>
        </w:rPr>
        <w:tab/>
        <w:t>Nombre o razón social completa de la entidad contratante</w:t>
      </w:r>
    </w:p>
    <w:p w14:paraId="609772C5" w14:textId="77777777" w:rsidR="007C2505" w:rsidRPr="008D4283" w:rsidRDefault="007C2505" w:rsidP="007C2505">
      <w:pPr>
        <w:suppressAutoHyphens/>
        <w:overflowPunct w:val="0"/>
        <w:autoSpaceDE w:val="0"/>
        <w:autoSpaceDN w:val="0"/>
        <w:adjustRightInd w:val="0"/>
        <w:spacing w:line="1" w:lineRule="atLeast"/>
        <w:ind w:leftChars="-1" w:hangingChars="1" w:hanging="2"/>
        <w:jc w:val="both"/>
        <w:textDirection w:val="btLr"/>
        <w:textAlignment w:val="baseline"/>
        <w:outlineLvl w:val="0"/>
        <w:rPr>
          <w:rFonts w:ascii="Calibri" w:hAnsi="Calibri" w:cs="Calibri"/>
          <w:position w:val="-1"/>
          <w:sz w:val="20"/>
          <w:szCs w:val="20"/>
          <w:lang w:val="es-ES" w:eastAsia="es-ES"/>
        </w:rPr>
      </w:pPr>
      <w:r w:rsidRPr="008D4283">
        <w:rPr>
          <w:rFonts w:ascii="Calibri" w:hAnsi="Calibri" w:cs="Calibri"/>
          <w:position w:val="-1"/>
          <w:sz w:val="20"/>
          <w:szCs w:val="20"/>
          <w:lang w:val="es-ES" w:eastAsia="es-ES"/>
        </w:rPr>
        <w:t>•</w:t>
      </w:r>
      <w:r w:rsidRPr="008D4283">
        <w:rPr>
          <w:rFonts w:ascii="Calibri" w:hAnsi="Calibri" w:cs="Calibri"/>
          <w:position w:val="-1"/>
          <w:sz w:val="20"/>
          <w:szCs w:val="20"/>
          <w:lang w:val="es-ES" w:eastAsia="es-ES"/>
        </w:rPr>
        <w:tab/>
        <w:t xml:space="preserve">El nombre o razón social completa de la persona certificada </w:t>
      </w:r>
    </w:p>
    <w:p w14:paraId="2D1ADE63" w14:textId="77777777" w:rsidR="007C2505" w:rsidRPr="008D4283" w:rsidRDefault="007C2505" w:rsidP="007C2505">
      <w:pPr>
        <w:suppressAutoHyphens/>
        <w:overflowPunct w:val="0"/>
        <w:autoSpaceDE w:val="0"/>
        <w:autoSpaceDN w:val="0"/>
        <w:adjustRightInd w:val="0"/>
        <w:spacing w:line="1" w:lineRule="atLeast"/>
        <w:ind w:leftChars="-1" w:hangingChars="1" w:hanging="2"/>
        <w:jc w:val="both"/>
        <w:textDirection w:val="btLr"/>
        <w:textAlignment w:val="baseline"/>
        <w:outlineLvl w:val="0"/>
        <w:rPr>
          <w:rFonts w:ascii="Calibri" w:hAnsi="Calibri" w:cs="Calibri"/>
          <w:position w:val="-1"/>
          <w:sz w:val="20"/>
          <w:szCs w:val="20"/>
          <w:lang w:val="es-ES" w:eastAsia="es-ES"/>
        </w:rPr>
      </w:pPr>
      <w:r w:rsidRPr="008D4283">
        <w:rPr>
          <w:rFonts w:ascii="Calibri" w:hAnsi="Calibri" w:cs="Calibri"/>
          <w:position w:val="-1"/>
          <w:sz w:val="20"/>
          <w:szCs w:val="20"/>
          <w:lang w:val="es-ES" w:eastAsia="es-ES"/>
        </w:rPr>
        <w:t>•</w:t>
      </w:r>
      <w:r w:rsidRPr="008D4283">
        <w:rPr>
          <w:rFonts w:ascii="Calibri" w:hAnsi="Calibri" w:cs="Calibri"/>
          <w:position w:val="-1"/>
          <w:sz w:val="20"/>
          <w:szCs w:val="20"/>
          <w:lang w:val="es-ES" w:eastAsia="es-ES"/>
        </w:rPr>
        <w:tab/>
        <w:t>Las fechas contractuales de iniciación y de terminación (día, mes, año), o de suspensión, si es el caso</w:t>
      </w:r>
    </w:p>
    <w:p w14:paraId="7AD2483D" w14:textId="77777777" w:rsidR="007C2505" w:rsidRPr="008D4283" w:rsidRDefault="007C2505" w:rsidP="007C2505">
      <w:pPr>
        <w:suppressAutoHyphens/>
        <w:overflowPunct w:val="0"/>
        <w:autoSpaceDE w:val="0"/>
        <w:autoSpaceDN w:val="0"/>
        <w:adjustRightInd w:val="0"/>
        <w:spacing w:line="1" w:lineRule="atLeast"/>
        <w:ind w:leftChars="-1" w:hangingChars="1" w:hanging="2"/>
        <w:jc w:val="both"/>
        <w:textDirection w:val="btLr"/>
        <w:textAlignment w:val="baseline"/>
        <w:outlineLvl w:val="0"/>
        <w:rPr>
          <w:rFonts w:ascii="Calibri" w:hAnsi="Calibri" w:cs="Calibri"/>
          <w:position w:val="-1"/>
          <w:sz w:val="20"/>
          <w:szCs w:val="20"/>
          <w:lang w:val="es-ES" w:eastAsia="es-ES"/>
        </w:rPr>
      </w:pPr>
      <w:r w:rsidRPr="008D4283">
        <w:rPr>
          <w:rFonts w:ascii="Calibri" w:hAnsi="Calibri" w:cs="Calibri"/>
          <w:position w:val="-1"/>
          <w:sz w:val="20"/>
          <w:szCs w:val="20"/>
          <w:lang w:val="es-ES" w:eastAsia="es-ES"/>
        </w:rPr>
        <w:t>•</w:t>
      </w:r>
      <w:r w:rsidRPr="008D4283">
        <w:rPr>
          <w:rFonts w:ascii="Calibri" w:hAnsi="Calibri" w:cs="Calibri"/>
          <w:position w:val="-1"/>
          <w:sz w:val="20"/>
          <w:szCs w:val="20"/>
          <w:lang w:val="es-ES" w:eastAsia="es-ES"/>
        </w:rPr>
        <w:tab/>
        <w:t>La fecha de expedición de la certificación y el nombre, dirección.</w:t>
      </w:r>
    </w:p>
    <w:p w14:paraId="702A48EA" w14:textId="77777777" w:rsidR="007C2505" w:rsidRPr="008D4283" w:rsidRDefault="007C2505" w:rsidP="007C2505">
      <w:pPr>
        <w:suppressAutoHyphens/>
        <w:overflowPunct w:val="0"/>
        <w:autoSpaceDE w:val="0"/>
        <w:autoSpaceDN w:val="0"/>
        <w:adjustRightInd w:val="0"/>
        <w:spacing w:line="1" w:lineRule="atLeast"/>
        <w:ind w:leftChars="-1" w:hangingChars="1" w:hanging="2"/>
        <w:jc w:val="both"/>
        <w:textDirection w:val="btLr"/>
        <w:textAlignment w:val="baseline"/>
        <w:outlineLvl w:val="0"/>
        <w:rPr>
          <w:rFonts w:ascii="Calibri" w:hAnsi="Calibri" w:cs="Calibri"/>
          <w:position w:val="-1"/>
          <w:sz w:val="20"/>
          <w:szCs w:val="20"/>
          <w:lang w:val="es-ES" w:eastAsia="es-ES"/>
        </w:rPr>
      </w:pPr>
      <w:r w:rsidRPr="008D4283">
        <w:rPr>
          <w:rFonts w:ascii="Calibri" w:hAnsi="Calibri" w:cs="Calibri"/>
          <w:position w:val="-1"/>
          <w:sz w:val="20"/>
          <w:szCs w:val="20"/>
          <w:lang w:val="es-ES" w:eastAsia="es-ES"/>
        </w:rPr>
        <w:t>•</w:t>
      </w:r>
      <w:r w:rsidRPr="008D4283">
        <w:rPr>
          <w:rFonts w:ascii="Calibri" w:hAnsi="Calibri" w:cs="Calibri"/>
          <w:position w:val="-1"/>
          <w:sz w:val="20"/>
          <w:szCs w:val="20"/>
          <w:lang w:val="es-ES" w:eastAsia="es-ES"/>
        </w:rPr>
        <w:tab/>
        <w:t xml:space="preserve">Teléfono de la persona que la suscribe por parte de la entidad contratante. </w:t>
      </w:r>
    </w:p>
    <w:p w14:paraId="213C237C" w14:textId="77777777" w:rsidR="007C2505" w:rsidRPr="008D4283" w:rsidRDefault="007C2505" w:rsidP="007C2505">
      <w:pPr>
        <w:suppressAutoHyphens/>
        <w:overflowPunct w:val="0"/>
        <w:autoSpaceDE w:val="0"/>
        <w:autoSpaceDN w:val="0"/>
        <w:adjustRightInd w:val="0"/>
        <w:spacing w:line="1" w:lineRule="atLeast"/>
        <w:ind w:leftChars="-1" w:hangingChars="1" w:hanging="2"/>
        <w:jc w:val="both"/>
        <w:textDirection w:val="btLr"/>
        <w:textAlignment w:val="baseline"/>
        <w:outlineLvl w:val="0"/>
        <w:rPr>
          <w:rFonts w:ascii="Calibri" w:hAnsi="Calibri" w:cs="Calibri"/>
          <w:position w:val="-1"/>
          <w:sz w:val="20"/>
          <w:szCs w:val="20"/>
          <w:lang w:val="es-ES" w:eastAsia="es-ES"/>
        </w:rPr>
      </w:pPr>
    </w:p>
    <w:p w14:paraId="1B2A03DF" w14:textId="77777777" w:rsidR="007C2505" w:rsidRPr="008D4283" w:rsidRDefault="007C2505" w:rsidP="007C2505">
      <w:pPr>
        <w:suppressAutoHyphens/>
        <w:overflowPunct w:val="0"/>
        <w:autoSpaceDE w:val="0"/>
        <w:autoSpaceDN w:val="0"/>
        <w:adjustRightInd w:val="0"/>
        <w:spacing w:line="1" w:lineRule="atLeast"/>
        <w:ind w:leftChars="-1" w:hangingChars="1" w:hanging="2"/>
        <w:jc w:val="both"/>
        <w:textDirection w:val="btLr"/>
        <w:textAlignment w:val="baseline"/>
        <w:outlineLvl w:val="0"/>
        <w:rPr>
          <w:rFonts w:ascii="Calibri" w:hAnsi="Calibri" w:cs="Calibri"/>
          <w:position w:val="-1"/>
          <w:sz w:val="20"/>
          <w:szCs w:val="20"/>
          <w:lang w:val="es-ES" w:eastAsia="es-ES"/>
        </w:rPr>
      </w:pPr>
      <w:r w:rsidRPr="008D4283">
        <w:rPr>
          <w:rFonts w:ascii="Calibri" w:hAnsi="Calibri" w:cs="Calibri"/>
          <w:position w:val="-1"/>
          <w:sz w:val="20"/>
          <w:szCs w:val="20"/>
          <w:lang w:val="es-ES" w:eastAsia="es-ES"/>
        </w:rPr>
        <w:t xml:space="preserve">                  </w:t>
      </w:r>
      <w:r w:rsidRPr="008D4283">
        <w:rPr>
          <w:rFonts w:ascii="Calibri" w:hAnsi="Calibri" w:cs="Calibri"/>
          <w:position w:val="-1"/>
          <w:sz w:val="20"/>
          <w:szCs w:val="20"/>
          <w:u w:val="single"/>
          <w:lang w:val="es-ES" w:eastAsia="es-ES"/>
        </w:rPr>
        <w:t xml:space="preserve"> La acreditación de estudio deberá ser acreditada mediante</w:t>
      </w:r>
      <w:r w:rsidRPr="008D4283">
        <w:rPr>
          <w:rFonts w:ascii="Calibri" w:hAnsi="Calibri" w:cs="Calibri"/>
          <w:position w:val="-1"/>
          <w:sz w:val="20"/>
          <w:szCs w:val="20"/>
          <w:lang w:val="es-ES" w:eastAsia="es-ES"/>
        </w:rPr>
        <w:t>:</w:t>
      </w:r>
    </w:p>
    <w:p w14:paraId="35E341DA" w14:textId="77777777" w:rsidR="007C2505" w:rsidRPr="008D4283" w:rsidRDefault="007C2505" w:rsidP="007C2505">
      <w:pPr>
        <w:suppressAutoHyphens/>
        <w:overflowPunct w:val="0"/>
        <w:autoSpaceDE w:val="0"/>
        <w:autoSpaceDN w:val="0"/>
        <w:adjustRightInd w:val="0"/>
        <w:spacing w:line="1" w:lineRule="atLeast"/>
        <w:ind w:leftChars="-1" w:hangingChars="1" w:hanging="2"/>
        <w:jc w:val="both"/>
        <w:textDirection w:val="btLr"/>
        <w:textAlignment w:val="baseline"/>
        <w:outlineLvl w:val="0"/>
        <w:rPr>
          <w:rFonts w:ascii="Calibri" w:hAnsi="Calibri" w:cs="Calibri"/>
          <w:position w:val="-1"/>
          <w:sz w:val="20"/>
          <w:szCs w:val="20"/>
          <w:lang w:val="es-ES" w:eastAsia="es-ES"/>
        </w:rPr>
      </w:pPr>
    </w:p>
    <w:p w14:paraId="6A6218BE" w14:textId="77777777" w:rsidR="007C2505" w:rsidRPr="008D4283" w:rsidRDefault="007C2505" w:rsidP="007C2505">
      <w:pPr>
        <w:suppressAutoHyphens/>
        <w:overflowPunct w:val="0"/>
        <w:autoSpaceDE w:val="0"/>
        <w:autoSpaceDN w:val="0"/>
        <w:adjustRightInd w:val="0"/>
        <w:spacing w:line="1" w:lineRule="atLeast"/>
        <w:ind w:leftChars="-1" w:hangingChars="1" w:hanging="2"/>
        <w:jc w:val="both"/>
        <w:textDirection w:val="btLr"/>
        <w:textAlignment w:val="baseline"/>
        <w:outlineLvl w:val="0"/>
        <w:rPr>
          <w:rFonts w:ascii="Calibri" w:hAnsi="Calibri" w:cs="Calibri"/>
          <w:position w:val="-1"/>
          <w:sz w:val="20"/>
          <w:szCs w:val="20"/>
          <w:lang w:val="es-ES" w:eastAsia="es-ES"/>
        </w:rPr>
      </w:pPr>
      <w:r w:rsidRPr="008D4283">
        <w:rPr>
          <w:rFonts w:ascii="Calibri" w:hAnsi="Calibri" w:cs="Calibri"/>
          <w:position w:val="-1"/>
          <w:sz w:val="20"/>
          <w:szCs w:val="20"/>
          <w:lang w:val="es-ES" w:eastAsia="es-ES"/>
        </w:rPr>
        <w:t>•</w:t>
      </w:r>
      <w:r w:rsidRPr="008D4283">
        <w:rPr>
          <w:rFonts w:ascii="Calibri" w:hAnsi="Calibri" w:cs="Calibri"/>
          <w:position w:val="-1"/>
          <w:sz w:val="20"/>
          <w:szCs w:val="20"/>
          <w:lang w:val="es-ES" w:eastAsia="es-ES"/>
        </w:rPr>
        <w:tab/>
        <w:t xml:space="preserve">Copia del diploma de grado y/o acta de grado (pregrado y posgrado) </w:t>
      </w:r>
    </w:p>
    <w:p w14:paraId="505C14FA" w14:textId="77777777" w:rsidR="007C2505" w:rsidRPr="008D4283" w:rsidRDefault="007C2505" w:rsidP="007C2505">
      <w:pPr>
        <w:suppressAutoHyphens/>
        <w:overflowPunct w:val="0"/>
        <w:autoSpaceDE w:val="0"/>
        <w:autoSpaceDN w:val="0"/>
        <w:adjustRightInd w:val="0"/>
        <w:spacing w:line="1" w:lineRule="atLeast"/>
        <w:ind w:leftChars="-1" w:hangingChars="1" w:hanging="2"/>
        <w:jc w:val="both"/>
        <w:textDirection w:val="btLr"/>
        <w:textAlignment w:val="baseline"/>
        <w:outlineLvl w:val="0"/>
        <w:rPr>
          <w:rFonts w:ascii="Calibri" w:hAnsi="Calibri" w:cs="Calibri"/>
          <w:position w:val="-1"/>
          <w:sz w:val="20"/>
          <w:szCs w:val="20"/>
          <w:lang w:val="es-ES" w:eastAsia="es-ES"/>
        </w:rPr>
      </w:pPr>
      <w:r w:rsidRPr="008D4283">
        <w:rPr>
          <w:rFonts w:ascii="Calibri" w:hAnsi="Calibri" w:cs="Calibri"/>
          <w:position w:val="-1"/>
          <w:sz w:val="20"/>
          <w:szCs w:val="20"/>
          <w:lang w:val="es-ES" w:eastAsia="es-ES"/>
        </w:rPr>
        <w:t>•</w:t>
      </w:r>
      <w:r w:rsidRPr="008D4283">
        <w:rPr>
          <w:rFonts w:ascii="Calibri" w:hAnsi="Calibri" w:cs="Calibri"/>
          <w:position w:val="-1"/>
          <w:sz w:val="20"/>
          <w:szCs w:val="20"/>
          <w:lang w:val="es-ES" w:eastAsia="es-ES"/>
        </w:rPr>
        <w:tab/>
        <w:t xml:space="preserve">Copia tarjeta profesional SI APLICA </w:t>
      </w:r>
    </w:p>
    <w:p w14:paraId="779DA07F" w14:textId="77777777" w:rsidR="007C2505" w:rsidRPr="008D4283" w:rsidRDefault="007C2505" w:rsidP="007C2505">
      <w:pPr>
        <w:suppressAutoHyphens/>
        <w:overflowPunct w:val="0"/>
        <w:autoSpaceDE w:val="0"/>
        <w:autoSpaceDN w:val="0"/>
        <w:adjustRightInd w:val="0"/>
        <w:spacing w:line="1" w:lineRule="atLeast"/>
        <w:ind w:leftChars="-1" w:hangingChars="1" w:hanging="2"/>
        <w:jc w:val="both"/>
        <w:textDirection w:val="btLr"/>
        <w:textAlignment w:val="baseline"/>
        <w:outlineLvl w:val="0"/>
        <w:rPr>
          <w:rFonts w:ascii="Calibri" w:hAnsi="Calibri" w:cs="Calibri"/>
          <w:position w:val="-1"/>
          <w:sz w:val="20"/>
          <w:szCs w:val="20"/>
          <w:lang w:val="es-ES" w:eastAsia="es-ES"/>
        </w:rPr>
      </w:pPr>
      <w:r w:rsidRPr="008D4283">
        <w:rPr>
          <w:rFonts w:ascii="Calibri" w:hAnsi="Calibri" w:cs="Calibri"/>
          <w:position w:val="-1"/>
          <w:sz w:val="20"/>
          <w:szCs w:val="20"/>
          <w:lang w:val="es-ES" w:eastAsia="es-ES"/>
        </w:rPr>
        <w:t>•</w:t>
      </w:r>
      <w:r w:rsidRPr="008D4283">
        <w:rPr>
          <w:rFonts w:ascii="Calibri" w:hAnsi="Calibri" w:cs="Calibri"/>
          <w:position w:val="-1"/>
          <w:sz w:val="20"/>
          <w:szCs w:val="20"/>
          <w:lang w:val="es-ES" w:eastAsia="es-ES"/>
        </w:rPr>
        <w:tab/>
        <w:t xml:space="preserve">Copia de certificación de competencias laborales emitido por la institución educativa acreditada. </w:t>
      </w:r>
    </w:p>
    <w:p w14:paraId="752314A1" w14:textId="77777777" w:rsidR="007C2505" w:rsidRPr="008D4283" w:rsidRDefault="007C2505" w:rsidP="007C2505">
      <w:pPr>
        <w:suppressAutoHyphens/>
        <w:overflowPunct w:val="0"/>
        <w:autoSpaceDE w:val="0"/>
        <w:autoSpaceDN w:val="0"/>
        <w:adjustRightInd w:val="0"/>
        <w:spacing w:line="1" w:lineRule="atLeast"/>
        <w:jc w:val="both"/>
        <w:textDirection w:val="btLr"/>
        <w:textAlignment w:val="baseline"/>
        <w:outlineLvl w:val="0"/>
        <w:rPr>
          <w:rFonts w:cstheme="minorHAnsi"/>
          <w:b/>
          <w:bCs/>
          <w:position w:val="-1"/>
          <w:sz w:val="20"/>
          <w:szCs w:val="20"/>
          <w:lang w:val="es-ES" w:eastAsia="es-ES"/>
        </w:rPr>
      </w:pPr>
    </w:p>
    <w:p w14:paraId="5DDB654A" w14:textId="77777777" w:rsidR="007C2505" w:rsidRPr="008D4283" w:rsidRDefault="007C2505" w:rsidP="007C2505">
      <w:pPr>
        <w:numPr>
          <w:ilvl w:val="0"/>
          <w:numId w:val="68"/>
        </w:numPr>
        <w:pBdr>
          <w:top w:val="nil"/>
          <w:left w:val="nil"/>
          <w:bottom w:val="nil"/>
          <w:right w:val="nil"/>
          <w:between w:val="nil"/>
        </w:pBdr>
        <w:suppressAutoHyphens/>
        <w:overflowPunct w:val="0"/>
        <w:autoSpaceDE w:val="0"/>
        <w:autoSpaceDN w:val="0"/>
        <w:adjustRightInd w:val="0"/>
        <w:spacing w:line="1" w:lineRule="atLeast"/>
        <w:ind w:leftChars="-1" w:left="0" w:right="142" w:hangingChars="1" w:hanging="2"/>
        <w:jc w:val="both"/>
        <w:textDirection w:val="btLr"/>
        <w:textAlignment w:val="baseline"/>
        <w:outlineLvl w:val="0"/>
        <w:rPr>
          <w:rFonts w:cstheme="minorHAnsi"/>
          <w:b/>
          <w:color w:val="FF0000"/>
          <w:position w:val="-1"/>
          <w:sz w:val="20"/>
          <w:szCs w:val="20"/>
          <w:u w:val="single"/>
          <w:lang w:val="es-ES" w:eastAsia="es-ES"/>
        </w:rPr>
      </w:pPr>
      <w:r w:rsidRPr="008D4283">
        <w:rPr>
          <w:rFonts w:cstheme="minorHAnsi"/>
          <w:b/>
          <w:color w:val="000000"/>
          <w:position w:val="-1"/>
          <w:sz w:val="20"/>
          <w:szCs w:val="20"/>
          <w:u w:val="single"/>
          <w:lang w:val="es-ES" w:eastAsia="es-ES"/>
        </w:rPr>
        <w:t>MATERIAL DE APOYO:</w:t>
      </w:r>
    </w:p>
    <w:p w14:paraId="44C9AB03" w14:textId="77777777" w:rsidR="007C2505" w:rsidRPr="008D4283" w:rsidRDefault="007C2505" w:rsidP="007C2505">
      <w:pPr>
        <w:pBdr>
          <w:top w:val="nil"/>
          <w:left w:val="nil"/>
          <w:bottom w:val="nil"/>
          <w:right w:val="nil"/>
          <w:between w:val="nil"/>
        </w:pBdr>
        <w:suppressAutoHyphens/>
        <w:overflowPunct w:val="0"/>
        <w:autoSpaceDE w:val="0"/>
        <w:autoSpaceDN w:val="0"/>
        <w:adjustRightInd w:val="0"/>
        <w:ind w:right="142"/>
        <w:jc w:val="both"/>
        <w:textDirection w:val="btLr"/>
        <w:textAlignment w:val="baseline"/>
        <w:outlineLvl w:val="0"/>
        <w:rPr>
          <w:rFonts w:cstheme="minorHAnsi"/>
          <w:b/>
          <w:color w:val="FF0000"/>
          <w:position w:val="-1"/>
          <w:sz w:val="20"/>
          <w:szCs w:val="20"/>
          <w:u w:val="single"/>
          <w:lang w:val="es-ES" w:eastAsia="es-ES"/>
        </w:rPr>
      </w:pPr>
    </w:p>
    <w:p w14:paraId="07B277D9" w14:textId="77777777" w:rsidR="007C2505" w:rsidRPr="008D4283" w:rsidRDefault="007C2505" w:rsidP="007C2505">
      <w:pPr>
        <w:numPr>
          <w:ilvl w:val="0"/>
          <w:numId w:val="99"/>
        </w:numPr>
        <w:suppressAutoHyphens/>
        <w:overflowPunct w:val="0"/>
        <w:autoSpaceDE w:val="0"/>
        <w:autoSpaceDN w:val="0"/>
        <w:adjustRightInd w:val="0"/>
        <w:spacing w:line="1" w:lineRule="atLeast"/>
        <w:ind w:leftChars="-1" w:left="0" w:hangingChars="1" w:hanging="2"/>
        <w:jc w:val="both"/>
        <w:textDirection w:val="btLr"/>
        <w:outlineLvl w:val="0"/>
        <w:rPr>
          <w:rFonts w:cstheme="minorHAnsi"/>
          <w:color w:val="000000"/>
          <w:position w:val="-1"/>
          <w:sz w:val="20"/>
          <w:szCs w:val="20"/>
        </w:rPr>
      </w:pPr>
      <w:r w:rsidRPr="008D4283">
        <w:rPr>
          <w:rFonts w:cstheme="minorHAnsi"/>
          <w:color w:val="000000"/>
          <w:position w:val="-1"/>
          <w:sz w:val="20"/>
          <w:szCs w:val="20"/>
        </w:rPr>
        <w:t xml:space="preserve">Paquete de ayudas didácticas digital o impreso, que contenga cómo mínimo el material pedagógico que sea de alta calidad. </w:t>
      </w:r>
    </w:p>
    <w:p w14:paraId="64AC6691" w14:textId="77777777" w:rsidR="007C2505" w:rsidRPr="008D4283" w:rsidRDefault="007C2505" w:rsidP="007C2505">
      <w:pPr>
        <w:numPr>
          <w:ilvl w:val="0"/>
          <w:numId w:val="99"/>
        </w:numPr>
        <w:suppressAutoHyphens/>
        <w:overflowPunct w:val="0"/>
        <w:autoSpaceDE w:val="0"/>
        <w:autoSpaceDN w:val="0"/>
        <w:adjustRightInd w:val="0"/>
        <w:spacing w:line="1" w:lineRule="atLeast"/>
        <w:ind w:leftChars="-1" w:left="0" w:hangingChars="1" w:hanging="2"/>
        <w:jc w:val="both"/>
        <w:textDirection w:val="btLr"/>
        <w:outlineLvl w:val="0"/>
        <w:rPr>
          <w:rFonts w:cstheme="minorHAnsi"/>
          <w:color w:val="000000"/>
          <w:position w:val="-1"/>
          <w:sz w:val="20"/>
          <w:szCs w:val="20"/>
        </w:rPr>
      </w:pPr>
      <w:r w:rsidRPr="008D4283">
        <w:rPr>
          <w:rFonts w:cstheme="minorHAnsi"/>
          <w:color w:val="000000"/>
          <w:position w:val="-1"/>
          <w:sz w:val="20"/>
          <w:szCs w:val="20"/>
        </w:rPr>
        <w:t>El material presencial comprende manuales, guías, estudios de caso, simulaciones de auditoría y recursos de apoyo para talleres y prácticas, asegurando una experiencia educativa completa y accesible.</w:t>
      </w:r>
    </w:p>
    <w:p w14:paraId="44E7C55B" w14:textId="77777777" w:rsidR="007C2505" w:rsidRPr="008D4283" w:rsidRDefault="007C2505" w:rsidP="007C2505">
      <w:pPr>
        <w:suppressAutoHyphens/>
        <w:spacing w:line="1" w:lineRule="atLeast"/>
        <w:ind w:leftChars="-1" w:hangingChars="1" w:hanging="2"/>
        <w:jc w:val="both"/>
        <w:textDirection w:val="btLr"/>
        <w:textAlignment w:val="top"/>
        <w:outlineLvl w:val="0"/>
        <w:rPr>
          <w:rFonts w:cstheme="minorHAnsi"/>
          <w:color w:val="000000"/>
          <w:position w:val="-1"/>
          <w:sz w:val="20"/>
          <w:szCs w:val="20"/>
        </w:rPr>
      </w:pPr>
    </w:p>
    <w:p w14:paraId="0A8B177E" w14:textId="07DB8A9A" w:rsidR="007C2505" w:rsidRPr="008D4283" w:rsidRDefault="007C2505" w:rsidP="007C2505">
      <w:pPr>
        <w:suppressAutoHyphens/>
        <w:spacing w:line="1" w:lineRule="atLeast"/>
        <w:ind w:leftChars="-1" w:hangingChars="1" w:hanging="2"/>
        <w:jc w:val="both"/>
        <w:textDirection w:val="btLr"/>
        <w:textAlignment w:val="top"/>
        <w:outlineLvl w:val="0"/>
        <w:rPr>
          <w:rFonts w:cstheme="minorHAnsi"/>
          <w:color w:val="000000"/>
          <w:position w:val="-1"/>
          <w:sz w:val="20"/>
          <w:szCs w:val="20"/>
        </w:rPr>
      </w:pPr>
      <w:r w:rsidRPr="008D4283">
        <w:rPr>
          <w:rFonts w:cstheme="minorHAnsi"/>
          <w:color w:val="000000"/>
          <w:position w:val="-1"/>
          <w:sz w:val="20"/>
          <w:szCs w:val="20"/>
        </w:rPr>
        <w:t xml:space="preserve">El proponente deberá acreditar la calidad del material de apoyo, requeridos para la prestación del servicio, por medio de una carta firmada por el representante legal en donde conste que cuenta los elementos mínimos requeridos, puesto </w:t>
      </w:r>
      <w:r w:rsidR="00D4688F" w:rsidRPr="008D4283">
        <w:rPr>
          <w:rFonts w:cstheme="minorHAnsi"/>
          <w:color w:val="000000"/>
          <w:position w:val="-1"/>
          <w:sz w:val="20"/>
          <w:szCs w:val="20"/>
        </w:rPr>
        <w:t>que son</w:t>
      </w:r>
      <w:r w:rsidRPr="008D4283">
        <w:rPr>
          <w:rFonts w:cstheme="minorHAnsi"/>
          <w:color w:val="000000"/>
          <w:position w:val="-1"/>
          <w:sz w:val="20"/>
          <w:szCs w:val="20"/>
        </w:rPr>
        <w:t xml:space="preserve"> necesarios para llevar a cabo la prestación del servicio.</w:t>
      </w:r>
    </w:p>
    <w:p w14:paraId="1510F1AD" w14:textId="77777777" w:rsidR="007C2505" w:rsidRPr="008D4283" w:rsidRDefault="007C2505" w:rsidP="007C2505">
      <w:pPr>
        <w:pBdr>
          <w:top w:val="nil"/>
          <w:left w:val="nil"/>
          <w:bottom w:val="nil"/>
          <w:right w:val="nil"/>
          <w:between w:val="nil"/>
        </w:pBdr>
        <w:suppressAutoHyphens/>
        <w:overflowPunct w:val="0"/>
        <w:autoSpaceDE w:val="0"/>
        <w:autoSpaceDN w:val="0"/>
        <w:adjustRightInd w:val="0"/>
        <w:ind w:right="142"/>
        <w:jc w:val="both"/>
        <w:textDirection w:val="btLr"/>
        <w:textAlignment w:val="baseline"/>
        <w:outlineLvl w:val="0"/>
        <w:rPr>
          <w:rFonts w:cstheme="minorHAnsi"/>
          <w:b/>
          <w:color w:val="FF0000"/>
          <w:position w:val="-1"/>
          <w:sz w:val="20"/>
          <w:szCs w:val="20"/>
          <w:u w:val="single"/>
          <w:lang w:val="es-ES" w:eastAsia="es-ES"/>
        </w:rPr>
      </w:pPr>
    </w:p>
    <w:p w14:paraId="46143677" w14:textId="77777777" w:rsidR="007C2505" w:rsidRPr="008D4283" w:rsidRDefault="007C2505" w:rsidP="007C2505">
      <w:pPr>
        <w:numPr>
          <w:ilvl w:val="0"/>
          <w:numId w:val="68"/>
        </w:numPr>
        <w:pBdr>
          <w:top w:val="nil"/>
          <w:left w:val="nil"/>
          <w:bottom w:val="nil"/>
          <w:right w:val="nil"/>
          <w:between w:val="nil"/>
        </w:pBdr>
        <w:suppressAutoHyphens/>
        <w:overflowPunct w:val="0"/>
        <w:autoSpaceDE w:val="0"/>
        <w:autoSpaceDN w:val="0"/>
        <w:adjustRightInd w:val="0"/>
        <w:spacing w:line="1" w:lineRule="atLeast"/>
        <w:ind w:leftChars="-1" w:left="0" w:right="142" w:hangingChars="1" w:hanging="2"/>
        <w:contextualSpacing/>
        <w:jc w:val="both"/>
        <w:textDirection w:val="btLr"/>
        <w:textAlignment w:val="baseline"/>
        <w:outlineLvl w:val="0"/>
        <w:rPr>
          <w:rFonts w:cstheme="minorHAnsi"/>
          <w:b/>
          <w:color w:val="000000"/>
          <w:position w:val="-1"/>
          <w:sz w:val="20"/>
          <w:szCs w:val="20"/>
          <w:u w:val="single"/>
          <w:lang w:val="es-ES" w:eastAsia="es-ES"/>
        </w:rPr>
      </w:pPr>
      <w:r w:rsidRPr="008D4283">
        <w:rPr>
          <w:rFonts w:cstheme="minorHAnsi"/>
          <w:b/>
          <w:color w:val="000000"/>
          <w:position w:val="-1"/>
          <w:sz w:val="20"/>
          <w:szCs w:val="20"/>
          <w:u w:val="single"/>
          <w:lang w:val="es-ES" w:eastAsia="es-ES"/>
        </w:rPr>
        <w:t xml:space="preserve">CERTIFICADO: </w:t>
      </w:r>
    </w:p>
    <w:p w14:paraId="107A4B0D" w14:textId="77777777" w:rsidR="007C2505" w:rsidRPr="008D4283" w:rsidRDefault="007C2505" w:rsidP="007C2505">
      <w:pPr>
        <w:pBdr>
          <w:top w:val="nil"/>
          <w:left w:val="nil"/>
          <w:bottom w:val="nil"/>
          <w:right w:val="nil"/>
          <w:between w:val="nil"/>
        </w:pBdr>
        <w:suppressAutoHyphens/>
        <w:overflowPunct w:val="0"/>
        <w:autoSpaceDE w:val="0"/>
        <w:autoSpaceDN w:val="0"/>
        <w:adjustRightInd w:val="0"/>
        <w:ind w:right="142"/>
        <w:jc w:val="both"/>
        <w:textDirection w:val="btLr"/>
        <w:textAlignment w:val="baseline"/>
        <w:outlineLvl w:val="0"/>
        <w:rPr>
          <w:rFonts w:cstheme="minorHAnsi"/>
          <w:b/>
          <w:color w:val="000000"/>
          <w:position w:val="-1"/>
          <w:sz w:val="20"/>
          <w:szCs w:val="20"/>
          <w:u w:val="single"/>
          <w:lang w:val="es-ES" w:eastAsia="es-ES"/>
        </w:rPr>
      </w:pPr>
    </w:p>
    <w:p w14:paraId="3E9DE0B4" w14:textId="77777777" w:rsidR="007C2505" w:rsidRPr="008D4283" w:rsidRDefault="007C2505" w:rsidP="007C2505">
      <w:pPr>
        <w:widowControl w:val="0"/>
        <w:autoSpaceDE w:val="0"/>
        <w:autoSpaceDN w:val="0"/>
        <w:spacing w:line="276" w:lineRule="auto"/>
        <w:ind w:hanging="2"/>
        <w:jc w:val="both"/>
        <w:rPr>
          <w:rFonts w:eastAsia="Tahoma" w:cstheme="minorHAnsi"/>
          <w:sz w:val="20"/>
          <w:szCs w:val="20"/>
          <w:lang w:val="es-ES"/>
        </w:rPr>
      </w:pPr>
      <w:r w:rsidRPr="008D4283">
        <w:rPr>
          <w:rFonts w:eastAsia="Tahoma" w:cstheme="minorHAnsi"/>
          <w:sz w:val="20"/>
          <w:szCs w:val="20"/>
          <w:lang w:val="es-ES"/>
        </w:rPr>
        <w:t xml:space="preserve">Entrega de certificado en medio Físico papel opalina y/o Durex 190 </w:t>
      </w:r>
      <w:proofErr w:type="spellStart"/>
      <w:r w:rsidRPr="008D4283">
        <w:rPr>
          <w:rFonts w:eastAsia="Tahoma" w:cstheme="minorHAnsi"/>
          <w:sz w:val="20"/>
          <w:szCs w:val="20"/>
          <w:lang w:val="es-ES"/>
        </w:rPr>
        <w:t>grs</w:t>
      </w:r>
      <w:proofErr w:type="spellEnd"/>
      <w:r w:rsidRPr="008D4283">
        <w:rPr>
          <w:rFonts w:eastAsia="Tahoma" w:cstheme="minorHAnsi"/>
          <w:sz w:val="20"/>
          <w:szCs w:val="20"/>
          <w:lang w:val="es-ES"/>
        </w:rPr>
        <w:t>, tamaño carta 27.5 cm X 21.5 cm full color y digital que contenga nombre completo del funcionario, datos</w:t>
      </w:r>
      <w:r w:rsidRPr="008D4283">
        <w:rPr>
          <w:rFonts w:eastAsia="Tahoma" w:cstheme="minorHAnsi"/>
          <w:spacing w:val="40"/>
          <w:sz w:val="20"/>
          <w:szCs w:val="20"/>
          <w:lang w:val="es-ES"/>
        </w:rPr>
        <w:t xml:space="preserve"> </w:t>
      </w:r>
      <w:r w:rsidRPr="008D4283">
        <w:rPr>
          <w:rFonts w:eastAsia="Tahoma" w:cstheme="minorHAnsi"/>
          <w:sz w:val="20"/>
          <w:szCs w:val="20"/>
          <w:lang w:val="es-ES"/>
        </w:rPr>
        <w:t>de identificación, número de horas cursadas, titulo obtenido y fecha de realización de la capacitación o curso.</w:t>
      </w:r>
    </w:p>
    <w:p w14:paraId="49C22EF5" w14:textId="77777777" w:rsidR="007C2505" w:rsidRPr="008D4283" w:rsidRDefault="007C2505" w:rsidP="007C2505">
      <w:pPr>
        <w:widowControl w:val="0"/>
        <w:autoSpaceDE w:val="0"/>
        <w:autoSpaceDN w:val="0"/>
        <w:spacing w:before="35"/>
        <w:ind w:hanging="2"/>
        <w:rPr>
          <w:rFonts w:eastAsia="Tahoma" w:cstheme="minorHAnsi"/>
          <w:sz w:val="20"/>
          <w:szCs w:val="20"/>
          <w:lang w:val="es-ES"/>
        </w:rPr>
      </w:pPr>
    </w:p>
    <w:p w14:paraId="3990577A" w14:textId="77777777" w:rsidR="007C2505" w:rsidRPr="008D4283" w:rsidRDefault="007C2505" w:rsidP="007C2505">
      <w:pPr>
        <w:widowControl w:val="0"/>
        <w:autoSpaceDE w:val="0"/>
        <w:autoSpaceDN w:val="0"/>
        <w:spacing w:line="276" w:lineRule="auto"/>
        <w:ind w:hanging="2"/>
        <w:jc w:val="both"/>
        <w:rPr>
          <w:rFonts w:eastAsia="Tahoma" w:cstheme="minorHAnsi"/>
          <w:sz w:val="20"/>
          <w:szCs w:val="20"/>
          <w:lang w:val="es-ES"/>
        </w:rPr>
      </w:pPr>
      <w:r w:rsidRPr="008D4283">
        <w:rPr>
          <w:rFonts w:eastAsia="Tahoma" w:cstheme="minorHAnsi"/>
          <w:b/>
          <w:sz w:val="20"/>
          <w:szCs w:val="20"/>
          <w:lang w:val="es-ES"/>
        </w:rPr>
        <w:t xml:space="preserve">NOTA 1: </w:t>
      </w:r>
      <w:r w:rsidRPr="008D4283">
        <w:rPr>
          <w:rFonts w:eastAsia="Tahoma" w:cstheme="minorHAnsi"/>
          <w:sz w:val="20"/>
          <w:szCs w:val="20"/>
          <w:lang w:val="es-ES"/>
        </w:rPr>
        <w:t>El diseño de los certificados será evaluado en colaboración con el contratista para asegurar la calidad y cumplimiento con los estándares establecidos.</w:t>
      </w:r>
    </w:p>
    <w:p w14:paraId="7178C16D" w14:textId="77777777" w:rsidR="007C2505" w:rsidRPr="008D4283" w:rsidRDefault="007C2505" w:rsidP="007C2505">
      <w:pPr>
        <w:widowControl w:val="0"/>
        <w:autoSpaceDE w:val="0"/>
        <w:autoSpaceDN w:val="0"/>
        <w:spacing w:line="276" w:lineRule="auto"/>
        <w:ind w:hanging="2"/>
        <w:jc w:val="both"/>
        <w:rPr>
          <w:rFonts w:eastAsia="Tahoma" w:cstheme="minorHAnsi"/>
          <w:sz w:val="20"/>
          <w:szCs w:val="20"/>
          <w:lang w:val="es-ES"/>
        </w:rPr>
      </w:pPr>
    </w:p>
    <w:p w14:paraId="40A17832" w14:textId="77777777" w:rsidR="007C2505" w:rsidRPr="008D4283" w:rsidRDefault="007C2505" w:rsidP="007C2505">
      <w:pPr>
        <w:widowControl w:val="0"/>
        <w:autoSpaceDE w:val="0"/>
        <w:autoSpaceDN w:val="0"/>
        <w:spacing w:before="1" w:line="276" w:lineRule="auto"/>
        <w:ind w:hanging="2"/>
        <w:rPr>
          <w:rFonts w:eastAsia="Tahoma" w:cstheme="minorHAnsi"/>
          <w:sz w:val="20"/>
          <w:szCs w:val="20"/>
          <w:lang w:val="es-ES"/>
        </w:rPr>
      </w:pPr>
      <w:r w:rsidRPr="008D4283">
        <w:rPr>
          <w:rFonts w:eastAsia="Tahoma" w:cstheme="minorHAnsi"/>
          <w:b/>
          <w:sz w:val="20"/>
          <w:szCs w:val="20"/>
          <w:lang w:val="es-ES"/>
        </w:rPr>
        <w:t xml:space="preserve">NOTA 2: </w:t>
      </w:r>
      <w:r w:rsidRPr="008D4283">
        <w:rPr>
          <w:rFonts w:eastAsia="Tahoma" w:cstheme="minorHAnsi"/>
          <w:sz w:val="20"/>
          <w:szCs w:val="20"/>
          <w:lang w:val="es-ES"/>
        </w:rPr>
        <w:t>Para cada uno de los cursos deberá ser entregado el certificado correspondiente una vez culminado y aprobado el curso.</w:t>
      </w:r>
    </w:p>
    <w:p w14:paraId="0D8CEAE9" w14:textId="77777777" w:rsidR="007C2505" w:rsidRPr="008D4283" w:rsidRDefault="007C2505" w:rsidP="007C2505">
      <w:pPr>
        <w:pBdr>
          <w:top w:val="nil"/>
          <w:left w:val="nil"/>
          <w:bottom w:val="nil"/>
          <w:right w:val="nil"/>
          <w:between w:val="nil"/>
        </w:pBdr>
        <w:suppressAutoHyphens/>
        <w:overflowPunct w:val="0"/>
        <w:autoSpaceDE w:val="0"/>
        <w:autoSpaceDN w:val="0"/>
        <w:adjustRightInd w:val="0"/>
        <w:ind w:right="142"/>
        <w:jc w:val="both"/>
        <w:textDirection w:val="btLr"/>
        <w:textAlignment w:val="baseline"/>
        <w:outlineLvl w:val="0"/>
        <w:rPr>
          <w:rFonts w:cstheme="minorHAnsi"/>
          <w:b/>
          <w:color w:val="000000"/>
          <w:position w:val="-1"/>
          <w:sz w:val="20"/>
          <w:szCs w:val="20"/>
          <w:u w:val="single"/>
          <w:lang w:val="es-ES" w:eastAsia="es-ES"/>
        </w:rPr>
      </w:pPr>
    </w:p>
    <w:p w14:paraId="721CB0D4" w14:textId="25B90BE5" w:rsidR="007C2505" w:rsidRPr="008D4283" w:rsidRDefault="007C2505" w:rsidP="007C2505">
      <w:pPr>
        <w:suppressAutoHyphens/>
        <w:spacing w:line="1" w:lineRule="atLeast"/>
        <w:ind w:leftChars="-1" w:hangingChars="1" w:hanging="2"/>
        <w:jc w:val="both"/>
        <w:textDirection w:val="btLr"/>
        <w:textAlignment w:val="top"/>
        <w:outlineLvl w:val="0"/>
        <w:rPr>
          <w:rFonts w:cstheme="minorHAnsi"/>
          <w:color w:val="000000"/>
          <w:position w:val="-1"/>
          <w:sz w:val="20"/>
          <w:szCs w:val="20"/>
        </w:rPr>
      </w:pPr>
      <w:r w:rsidRPr="008D4283">
        <w:rPr>
          <w:rFonts w:cstheme="minorHAnsi"/>
          <w:color w:val="000000"/>
          <w:position w:val="-1"/>
          <w:sz w:val="20"/>
          <w:szCs w:val="20"/>
        </w:rPr>
        <w:t xml:space="preserve">El proponente deberá acreditar que los certificados que se entregaran una vez terminada la capacitación, por medio de una carta firmada por el representante legal en donde conste que cuenta los elementos mínimos requeridos, puesto </w:t>
      </w:r>
      <w:r w:rsidR="00D4688F" w:rsidRPr="008D4283">
        <w:rPr>
          <w:rFonts w:cstheme="minorHAnsi"/>
          <w:color w:val="000000"/>
          <w:position w:val="-1"/>
          <w:sz w:val="20"/>
          <w:szCs w:val="20"/>
        </w:rPr>
        <w:t>que son</w:t>
      </w:r>
      <w:r w:rsidRPr="008D4283">
        <w:rPr>
          <w:rFonts w:cstheme="minorHAnsi"/>
          <w:color w:val="000000"/>
          <w:position w:val="-1"/>
          <w:sz w:val="20"/>
          <w:szCs w:val="20"/>
        </w:rPr>
        <w:t xml:space="preserve"> necesarios para llevar a cabo la prestación del servicio.</w:t>
      </w:r>
    </w:p>
    <w:p w14:paraId="51B89A18" w14:textId="77777777" w:rsidR="007C2505" w:rsidRPr="008D4283" w:rsidRDefault="007C2505" w:rsidP="007C2505">
      <w:pPr>
        <w:pBdr>
          <w:top w:val="nil"/>
          <w:left w:val="nil"/>
          <w:bottom w:val="nil"/>
          <w:right w:val="nil"/>
          <w:between w:val="nil"/>
        </w:pBdr>
        <w:suppressAutoHyphens/>
        <w:overflowPunct w:val="0"/>
        <w:autoSpaceDE w:val="0"/>
        <w:autoSpaceDN w:val="0"/>
        <w:adjustRightInd w:val="0"/>
        <w:ind w:right="142"/>
        <w:jc w:val="both"/>
        <w:textDirection w:val="btLr"/>
        <w:textAlignment w:val="baseline"/>
        <w:outlineLvl w:val="0"/>
        <w:rPr>
          <w:rFonts w:cstheme="minorHAnsi"/>
          <w:b/>
          <w:color w:val="FF0000"/>
          <w:position w:val="-1"/>
          <w:sz w:val="20"/>
          <w:szCs w:val="20"/>
          <w:u w:val="single"/>
          <w:lang w:val="es-ES" w:eastAsia="es-ES"/>
        </w:rPr>
      </w:pPr>
    </w:p>
    <w:p w14:paraId="31FC65E8" w14:textId="77777777" w:rsidR="007C2505" w:rsidRPr="008D4283" w:rsidRDefault="007C2505" w:rsidP="007C2505">
      <w:pPr>
        <w:numPr>
          <w:ilvl w:val="0"/>
          <w:numId w:val="99"/>
        </w:numPr>
        <w:suppressAutoHyphens/>
        <w:overflowPunct w:val="0"/>
        <w:autoSpaceDE w:val="0"/>
        <w:autoSpaceDN w:val="0"/>
        <w:adjustRightInd w:val="0"/>
        <w:spacing w:line="1" w:lineRule="atLeast"/>
        <w:ind w:leftChars="-1" w:left="0" w:hangingChars="1" w:hanging="2"/>
        <w:jc w:val="both"/>
        <w:textDirection w:val="btLr"/>
        <w:outlineLvl w:val="0"/>
        <w:rPr>
          <w:rFonts w:cstheme="minorHAnsi"/>
          <w:color w:val="000000"/>
          <w:position w:val="-1"/>
          <w:sz w:val="20"/>
          <w:szCs w:val="20"/>
        </w:rPr>
      </w:pPr>
      <w:r w:rsidRPr="008D4283">
        <w:rPr>
          <w:rFonts w:cstheme="minorHAnsi"/>
          <w:color w:val="000000"/>
          <w:position w:val="-1"/>
          <w:sz w:val="20"/>
          <w:szCs w:val="20"/>
        </w:rPr>
        <w:lastRenderedPageBreak/>
        <w:t xml:space="preserve">Paquete de ayudas didácticas digital o impreso, que contenga cómo mínimo el material pedagógico que sea de alta calidad. </w:t>
      </w:r>
    </w:p>
    <w:p w14:paraId="3ADE514B" w14:textId="77777777" w:rsidR="007C2505" w:rsidRPr="008D4283" w:rsidRDefault="007C2505" w:rsidP="007C2505">
      <w:pPr>
        <w:numPr>
          <w:ilvl w:val="0"/>
          <w:numId w:val="99"/>
        </w:numPr>
        <w:suppressAutoHyphens/>
        <w:overflowPunct w:val="0"/>
        <w:autoSpaceDE w:val="0"/>
        <w:autoSpaceDN w:val="0"/>
        <w:adjustRightInd w:val="0"/>
        <w:spacing w:line="1" w:lineRule="atLeast"/>
        <w:ind w:leftChars="-1" w:left="0" w:hangingChars="1" w:hanging="2"/>
        <w:jc w:val="both"/>
        <w:textDirection w:val="btLr"/>
        <w:outlineLvl w:val="0"/>
        <w:rPr>
          <w:rFonts w:cstheme="minorHAnsi"/>
          <w:color w:val="000000"/>
          <w:position w:val="-1"/>
          <w:sz w:val="20"/>
          <w:szCs w:val="20"/>
        </w:rPr>
      </w:pPr>
      <w:r w:rsidRPr="008D4283">
        <w:rPr>
          <w:rFonts w:cstheme="minorHAnsi"/>
          <w:color w:val="000000"/>
          <w:position w:val="-1"/>
          <w:sz w:val="20"/>
          <w:szCs w:val="20"/>
        </w:rPr>
        <w:t>El material presencial comprende manuales, guías, estudios de caso, simulaciones de auditoría y recursos de apoyo para talleres y prácticas, asegurando una experiencia educativa completa y accesible.</w:t>
      </w:r>
    </w:p>
    <w:p w14:paraId="7DE1862E" w14:textId="77777777" w:rsidR="007C2505" w:rsidRPr="008D4283" w:rsidRDefault="007C2505" w:rsidP="007C2505">
      <w:pPr>
        <w:suppressAutoHyphens/>
        <w:spacing w:line="1" w:lineRule="atLeast"/>
        <w:ind w:leftChars="-1" w:hangingChars="1" w:hanging="2"/>
        <w:jc w:val="both"/>
        <w:textDirection w:val="btLr"/>
        <w:textAlignment w:val="top"/>
        <w:outlineLvl w:val="0"/>
        <w:rPr>
          <w:rFonts w:cstheme="minorHAnsi"/>
          <w:color w:val="000000"/>
          <w:position w:val="-1"/>
          <w:sz w:val="20"/>
          <w:szCs w:val="20"/>
        </w:rPr>
      </w:pPr>
    </w:p>
    <w:p w14:paraId="4FE58E0B" w14:textId="77777777" w:rsidR="007C2505" w:rsidRPr="00FF75F5" w:rsidRDefault="007C2505" w:rsidP="007C2505">
      <w:pPr>
        <w:suppressAutoHyphens/>
        <w:spacing w:line="1" w:lineRule="atLeast"/>
        <w:ind w:leftChars="-1" w:hangingChars="1" w:hanging="2"/>
        <w:jc w:val="both"/>
        <w:textDirection w:val="btLr"/>
        <w:textAlignment w:val="top"/>
        <w:outlineLvl w:val="0"/>
        <w:rPr>
          <w:rFonts w:ascii="Tahoma" w:hAnsi="Tahoma" w:cs="Tahoma"/>
          <w:color w:val="000000"/>
          <w:position w:val="-1"/>
        </w:rPr>
      </w:pPr>
      <w:r w:rsidRPr="008D4283">
        <w:rPr>
          <w:rFonts w:cstheme="minorHAnsi"/>
          <w:color w:val="000000"/>
          <w:position w:val="-1"/>
          <w:sz w:val="20"/>
          <w:szCs w:val="20"/>
        </w:rPr>
        <w:t xml:space="preserve">El proponente deberá acreditar la calidad del material de apoyo, requeridos para la prestación del servicio, por medio de una carta firmada por el representante legal en donde conste que cuenta los elementos mínimos requeridos, puesto </w:t>
      </w:r>
      <w:proofErr w:type="gramStart"/>
      <w:r w:rsidRPr="008D4283">
        <w:rPr>
          <w:rFonts w:cstheme="minorHAnsi"/>
          <w:color w:val="000000"/>
          <w:position w:val="-1"/>
          <w:sz w:val="20"/>
          <w:szCs w:val="20"/>
        </w:rPr>
        <w:t>que  son</w:t>
      </w:r>
      <w:proofErr w:type="gramEnd"/>
      <w:r w:rsidRPr="008D4283">
        <w:rPr>
          <w:rFonts w:cstheme="minorHAnsi"/>
          <w:color w:val="000000"/>
          <w:position w:val="-1"/>
          <w:sz w:val="20"/>
          <w:szCs w:val="20"/>
        </w:rPr>
        <w:t xml:space="preserve"> necesarios para llevar a cabo la prestación del servicio</w:t>
      </w:r>
      <w:r w:rsidRPr="00FF75F5">
        <w:rPr>
          <w:rFonts w:ascii="Tahoma" w:hAnsi="Tahoma" w:cs="Tahoma"/>
          <w:color w:val="000000"/>
          <w:position w:val="-1"/>
        </w:rPr>
        <w:t>.</w:t>
      </w:r>
    </w:p>
    <w:p w14:paraId="335939E6" w14:textId="77777777" w:rsidR="00211CDD" w:rsidRPr="00906265" w:rsidRDefault="00211CDD" w:rsidP="0084248F">
      <w:pPr>
        <w:shd w:val="clear" w:color="auto" w:fill="FFFFFF"/>
        <w:jc w:val="both"/>
        <w:rPr>
          <w:rFonts w:ascii="Outfit" w:hAnsi="Outfit" w:cs="Arial"/>
          <w:b/>
          <w:sz w:val="20"/>
          <w:szCs w:val="20"/>
        </w:rPr>
      </w:pPr>
    </w:p>
    <w:bookmarkEnd w:id="42"/>
    <w:bookmarkEnd w:id="43"/>
    <w:p w14:paraId="72493F25" w14:textId="77777777" w:rsidR="00844931" w:rsidRPr="00906265" w:rsidRDefault="00844931" w:rsidP="0084248F">
      <w:pPr>
        <w:shd w:val="clear" w:color="auto" w:fill="FFFFFF"/>
        <w:jc w:val="both"/>
        <w:rPr>
          <w:rFonts w:ascii="Outfit" w:hAnsi="Outfit" w:cs="Arial"/>
          <w:b/>
          <w:bCs/>
          <w:color w:val="000000" w:themeColor="text1"/>
          <w:sz w:val="20"/>
          <w:szCs w:val="20"/>
        </w:rPr>
      </w:pPr>
      <w:r w:rsidRPr="00906265">
        <w:rPr>
          <w:rFonts w:ascii="Outfit" w:eastAsiaTheme="majorEastAsia" w:hAnsi="Outfit" w:cs="Arial"/>
          <w:b/>
          <w:color w:val="000000" w:themeColor="text1"/>
          <w:sz w:val="20"/>
          <w:szCs w:val="20"/>
        </w:rPr>
        <w:t>3.4 DOCUMENTOS FINANCIEROS HABILITANTES DE LA PROPUESTA</w:t>
      </w:r>
      <w:r w:rsidRPr="00906265">
        <w:rPr>
          <w:rFonts w:ascii="Outfit" w:hAnsi="Outfit" w:cs="Arial"/>
          <w:b/>
          <w:bCs/>
          <w:color w:val="000000" w:themeColor="text1"/>
          <w:sz w:val="20"/>
          <w:szCs w:val="20"/>
        </w:rPr>
        <w:t>.</w:t>
      </w:r>
    </w:p>
    <w:p w14:paraId="7F0853D1" w14:textId="77777777" w:rsidR="00844931" w:rsidRPr="00906265" w:rsidRDefault="00844931" w:rsidP="0084248F">
      <w:pPr>
        <w:shd w:val="clear" w:color="auto" w:fill="FFFFFF"/>
        <w:jc w:val="both"/>
        <w:rPr>
          <w:rFonts w:ascii="Outfit" w:hAnsi="Outfit" w:cs="Arial"/>
          <w:b/>
          <w:bCs/>
          <w:sz w:val="20"/>
          <w:szCs w:val="20"/>
        </w:rPr>
      </w:pPr>
    </w:p>
    <w:p w14:paraId="7D846FFC" w14:textId="77777777" w:rsidR="00844931" w:rsidRPr="00906265" w:rsidRDefault="00844931" w:rsidP="0084248F">
      <w:pPr>
        <w:shd w:val="clear" w:color="auto" w:fill="FFFFFF"/>
        <w:contextualSpacing/>
        <w:jc w:val="both"/>
        <w:rPr>
          <w:rFonts w:ascii="Outfit" w:eastAsia="Times New Roman" w:hAnsi="Outfit" w:cs="Arial"/>
          <w:color w:val="000000"/>
          <w:sz w:val="20"/>
          <w:szCs w:val="20"/>
        </w:rPr>
      </w:pPr>
      <w:r w:rsidRPr="00906265">
        <w:rPr>
          <w:rFonts w:ascii="Outfit" w:eastAsia="Times New Roman" w:hAnsi="Outfit" w:cs="Arial"/>
          <w:color w:val="000000"/>
          <w:sz w:val="20"/>
          <w:szCs w:val="20"/>
        </w:rPr>
        <w:t>Los oferentes deberán cumplir con las exigencias de orden financiero indicadas a continuación, para lo cual, EL MUNICIPIO, tomara las cifras de los estados financieros certificados en el RUP para el cálculo de los índices financieros y de capacidad organizacional exigidos en el presente proceso, de conformidad con lo señalado en el artículo 5 de la Ley 1150 del 2007, en concordancia con lo preceptuado en el Decreto Único Reglamentario 1082 de 2015.</w:t>
      </w:r>
    </w:p>
    <w:p w14:paraId="5CC90883" w14:textId="77777777" w:rsidR="00844931" w:rsidRPr="00906265" w:rsidRDefault="00844931" w:rsidP="0084248F">
      <w:pPr>
        <w:shd w:val="clear" w:color="auto" w:fill="FFFFFF"/>
        <w:contextualSpacing/>
        <w:jc w:val="both"/>
        <w:rPr>
          <w:rFonts w:ascii="Outfit" w:eastAsia="Times New Roman" w:hAnsi="Outfit" w:cs="Arial"/>
          <w:color w:val="000000"/>
          <w:sz w:val="20"/>
          <w:szCs w:val="20"/>
        </w:rPr>
      </w:pPr>
    </w:p>
    <w:p w14:paraId="27586E12" w14:textId="77777777" w:rsidR="00844931" w:rsidRPr="00906265" w:rsidRDefault="00844931" w:rsidP="0084248F">
      <w:pPr>
        <w:shd w:val="clear" w:color="auto" w:fill="FFFFFF"/>
        <w:contextualSpacing/>
        <w:jc w:val="both"/>
        <w:rPr>
          <w:rFonts w:ascii="Outfit" w:eastAsia="Times New Roman" w:hAnsi="Outfit" w:cs="Arial"/>
          <w:color w:val="000000"/>
          <w:sz w:val="20"/>
          <w:szCs w:val="20"/>
        </w:rPr>
      </w:pPr>
      <w:r w:rsidRPr="00906265">
        <w:rPr>
          <w:rFonts w:ascii="Outfit" w:eastAsia="Times New Roman" w:hAnsi="Outfit" w:cs="Arial"/>
          <w:color w:val="000000"/>
          <w:sz w:val="20"/>
          <w:szCs w:val="20"/>
        </w:rPr>
        <w:t>El RUP expedido por la Cámara de Comercio con fecha de expedición no superior a treinta (30) días calendario anteriores a la fecha fijada para el cierre del presente proceso.</w:t>
      </w:r>
    </w:p>
    <w:p w14:paraId="06837246" w14:textId="77777777" w:rsidR="00844931" w:rsidRPr="00906265" w:rsidRDefault="00844931" w:rsidP="0084248F">
      <w:pPr>
        <w:shd w:val="clear" w:color="auto" w:fill="FFFFFF"/>
        <w:contextualSpacing/>
        <w:jc w:val="both"/>
        <w:rPr>
          <w:rFonts w:ascii="Outfit" w:eastAsia="Times New Roman" w:hAnsi="Outfit" w:cs="Arial"/>
          <w:color w:val="000000"/>
          <w:sz w:val="20"/>
          <w:szCs w:val="20"/>
        </w:rPr>
      </w:pPr>
    </w:p>
    <w:p w14:paraId="7BC390B6" w14:textId="77777777" w:rsidR="00844931" w:rsidRPr="00906265" w:rsidRDefault="00844931" w:rsidP="0084248F">
      <w:pPr>
        <w:shd w:val="clear" w:color="auto" w:fill="FFFFFF"/>
        <w:contextualSpacing/>
        <w:jc w:val="both"/>
        <w:rPr>
          <w:rFonts w:ascii="Outfit" w:eastAsia="Times New Roman" w:hAnsi="Outfit" w:cs="Arial"/>
          <w:color w:val="000000"/>
          <w:sz w:val="20"/>
          <w:szCs w:val="20"/>
        </w:rPr>
      </w:pPr>
      <w:r w:rsidRPr="00906265">
        <w:rPr>
          <w:rFonts w:ascii="Outfit" w:eastAsia="Times New Roman" w:hAnsi="Outfit" w:cs="Arial"/>
          <w:color w:val="000000"/>
          <w:sz w:val="20"/>
          <w:szCs w:val="20"/>
        </w:rPr>
        <w:t>La capacidad financiera del proponente será determinada con base en los indicadores financieros y de capacidad organizacional requerida por el MUNICIPIO, calculada según los datos financieros que se encuentren en firme registrados en el RUP.</w:t>
      </w:r>
    </w:p>
    <w:p w14:paraId="1893998B" w14:textId="77777777" w:rsidR="00844931" w:rsidRPr="00906265" w:rsidRDefault="00844931" w:rsidP="0084248F">
      <w:pPr>
        <w:shd w:val="clear" w:color="auto" w:fill="FFFFFF"/>
        <w:contextualSpacing/>
        <w:jc w:val="both"/>
        <w:rPr>
          <w:rFonts w:ascii="Outfit" w:eastAsia="Times New Roman" w:hAnsi="Outfit" w:cs="Arial"/>
          <w:color w:val="000000"/>
          <w:sz w:val="20"/>
          <w:szCs w:val="20"/>
        </w:rPr>
      </w:pPr>
    </w:p>
    <w:p w14:paraId="7176340C" w14:textId="77777777" w:rsidR="00844931" w:rsidRPr="00906265" w:rsidRDefault="00844931" w:rsidP="0084248F">
      <w:pPr>
        <w:shd w:val="clear" w:color="auto" w:fill="FFFFFF"/>
        <w:contextualSpacing/>
        <w:jc w:val="both"/>
        <w:rPr>
          <w:rFonts w:ascii="Outfit" w:eastAsia="Times New Roman" w:hAnsi="Outfit" w:cs="Arial"/>
          <w:color w:val="000000"/>
          <w:sz w:val="20"/>
          <w:szCs w:val="20"/>
        </w:rPr>
      </w:pPr>
      <w:r w:rsidRPr="00906265">
        <w:rPr>
          <w:rFonts w:ascii="Outfit" w:eastAsia="Times New Roman" w:hAnsi="Outfit" w:cs="Arial"/>
          <w:color w:val="000000"/>
          <w:sz w:val="20"/>
          <w:szCs w:val="20"/>
        </w:rPr>
        <w:t>En caso de consorcios o uniones temporales, se deberá anexar a la propuesta el Registro Único de Proponentes de cada uno de los miembros del consorcio o de la unión temporal.</w:t>
      </w:r>
    </w:p>
    <w:p w14:paraId="5EB7A64C" w14:textId="77777777" w:rsidR="00844931" w:rsidRPr="00906265" w:rsidRDefault="00844931" w:rsidP="0084248F">
      <w:pPr>
        <w:shd w:val="clear" w:color="auto" w:fill="FFFFFF"/>
        <w:contextualSpacing/>
        <w:jc w:val="both"/>
        <w:rPr>
          <w:rFonts w:ascii="Outfit" w:eastAsia="Times New Roman" w:hAnsi="Outfit" w:cs="Arial"/>
          <w:color w:val="000000"/>
          <w:sz w:val="20"/>
          <w:szCs w:val="20"/>
        </w:rPr>
      </w:pPr>
    </w:p>
    <w:p w14:paraId="467387DA" w14:textId="77777777" w:rsidR="00844931" w:rsidRPr="00906265" w:rsidRDefault="00844931" w:rsidP="0084248F">
      <w:pPr>
        <w:shd w:val="clear" w:color="auto" w:fill="FFFFFF"/>
        <w:contextualSpacing/>
        <w:jc w:val="both"/>
        <w:rPr>
          <w:rFonts w:ascii="Outfit" w:eastAsia="Times New Roman" w:hAnsi="Outfit" w:cs="Arial"/>
          <w:color w:val="000000"/>
          <w:sz w:val="20"/>
          <w:szCs w:val="20"/>
        </w:rPr>
      </w:pPr>
      <w:r w:rsidRPr="00906265">
        <w:rPr>
          <w:rFonts w:ascii="Outfit" w:eastAsia="Times New Roman" w:hAnsi="Outfit" w:cs="Arial"/>
          <w:color w:val="000000"/>
          <w:sz w:val="20"/>
          <w:szCs w:val="20"/>
        </w:rPr>
        <w:t>En todo caso la información objeto de verificación en el RUP deberá estar vigente, con el trámite de renovación adelantado en los plazos establecidos en el artículo 2.2.1.1.1.5.1 del Decreto único Reglamentario 1082 de 2015 y cuya información a verificar se halle en firme, para que COMITÉ EVALUADOR pueda considerar que el oferente está habilitado y evaluar su oferta.</w:t>
      </w:r>
    </w:p>
    <w:p w14:paraId="592F92A8" w14:textId="77777777" w:rsidR="00844931" w:rsidRPr="00906265" w:rsidRDefault="00844931" w:rsidP="0084248F">
      <w:pPr>
        <w:shd w:val="clear" w:color="auto" w:fill="FFFFFF"/>
        <w:contextualSpacing/>
        <w:jc w:val="both"/>
        <w:rPr>
          <w:rFonts w:ascii="Outfit" w:eastAsia="Times New Roman" w:hAnsi="Outfit" w:cs="Arial"/>
          <w:color w:val="000000"/>
          <w:sz w:val="20"/>
          <w:szCs w:val="20"/>
        </w:rPr>
      </w:pPr>
    </w:p>
    <w:p w14:paraId="111A166B" w14:textId="77777777" w:rsidR="00844931" w:rsidRPr="00906265" w:rsidRDefault="00844931" w:rsidP="0084248F">
      <w:pPr>
        <w:shd w:val="clear" w:color="auto" w:fill="FFFFFF"/>
        <w:contextualSpacing/>
        <w:jc w:val="both"/>
        <w:rPr>
          <w:rFonts w:ascii="Outfit" w:eastAsia="Times New Roman" w:hAnsi="Outfit" w:cs="Arial"/>
          <w:color w:val="000000"/>
          <w:sz w:val="20"/>
          <w:szCs w:val="20"/>
        </w:rPr>
      </w:pPr>
      <w:r w:rsidRPr="00906265">
        <w:rPr>
          <w:rFonts w:ascii="Outfit" w:eastAsia="Times New Roman" w:hAnsi="Outfit" w:cs="Arial"/>
          <w:color w:val="000000"/>
          <w:sz w:val="20"/>
          <w:szCs w:val="20"/>
        </w:rPr>
        <w:t>Documentos Financieros Proponente Extranjero sin Domicilio o Sucursal en Colombia: Los Proponentes extranjeros deben presentar la información financiera que se relaciona a continuación, de conformidad con la legislación propia del país de origen, avalados con la firma de quien se encuentre en obligación de hacerlo de acuerdo con la normativa vigente del país de origen:</w:t>
      </w:r>
    </w:p>
    <w:p w14:paraId="30DAC31D" w14:textId="77777777" w:rsidR="00844931" w:rsidRPr="00906265" w:rsidRDefault="00844931" w:rsidP="0084248F">
      <w:pPr>
        <w:shd w:val="clear" w:color="auto" w:fill="FFFFFF"/>
        <w:contextualSpacing/>
        <w:jc w:val="both"/>
        <w:rPr>
          <w:rFonts w:ascii="Outfit" w:eastAsia="Times New Roman" w:hAnsi="Outfit" w:cs="Arial"/>
          <w:color w:val="000000"/>
          <w:sz w:val="20"/>
          <w:szCs w:val="20"/>
        </w:rPr>
      </w:pPr>
    </w:p>
    <w:p w14:paraId="537C0ADF" w14:textId="77777777" w:rsidR="00844931" w:rsidRPr="00906265" w:rsidRDefault="00844931" w:rsidP="0084248F">
      <w:pPr>
        <w:shd w:val="clear" w:color="auto" w:fill="FFFFFF"/>
        <w:contextualSpacing/>
        <w:jc w:val="both"/>
        <w:rPr>
          <w:rFonts w:ascii="Outfit" w:eastAsia="Times New Roman" w:hAnsi="Outfit" w:cs="Arial"/>
          <w:color w:val="000000"/>
          <w:sz w:val="20"/>
          <w:szCs w:val="20"/>
        </w:rPr>
      </w:pPr>
      <w:r w:rsidRPr="00906265">
        <w:rPr>
          <w:rFonts w:ascii="Outfit" w:eastAsia="Times New Roman" w:hAnsi="Outfit" w:cs="Arial"/>
          <w:color w:val="000000"/>
          <w:sz w:val="20"/>
          <w:szCs w:val="20"/>
        </w:rPr>
        <w:t>(i)</w:t>
      </w:r>
      <w:r w:rsidRPr="00906265">
        <w:rPr>
          <w:rFonts w:ascii="Outfit" w:eastAsia="Times New Roman" w:hAnsi="Outfit" w:cs="Arial"/>
          <w:color w:val="000000"/>
          <w:sz w:val="20"/>
          <w:szCs w:val="20"/>
        </w:rPr>
        <w:tab/>
        <w:t>Balance general</w:t>
      </w:r>
    </w:p>
    <w:p w14:paraId="58B9F6F6" w14:textId="77777777" w:rsidR="00844931" w:rsidRPr="00906265" w:rsidRDefault="00844931" w:rsidP="0084248F">
      <w:pPr>
        <w:shd w:val="clear" w:color="auto" w:fill="FFFFFF"/>
        <w:contextualSpacing/>
        <w:jc w:val="both"/>
        <w:rPr>
          <w:rFonts w:ascii="Outfit" w:eastAsia="Times New Roman" w:hAnsi="Outfit" w:cs="Arial"/>
          <w:color w:val="000000"/>
          <w:sz w:val="20"/>
          <w:szCs w:val="20"/>
        </w:rPr>
      </w:pPr>
      <w:r w:rsidRPr="00906265">
        <w:rPr>
          <w:rFonts w:ascii="Outfit" w:eastAsia="Times New Roman" w:hAnsi="Outfit" w:cs="Arial"/>
          <w:color w:val="000000"/>
          <w:sz w:val="20"/>
          <w:szCs w:val="20"/>
        </w:rPr>
        <w:t>(</w:t>
      </w:r>
      <w:proofErr w:type="spellStart"/>
      <w:r w:rsidRPr="00906265">
        <w:rPr>
          <w:rFonts w:ascii="Outfit" w:eastAsia="Times New Roman" w:hAnsi="Outfit" w:cs="Arial"/>
          <w:color w:val="000000"/>
          <w:sz w:val="20"/>
          <w:szCs w:val="20"/>
        </w:rPr>
        <w:t>ii</w:t>
      </w:r>
      <w:proofErr w:type="spellEnd"/>
      <w:r w:rsidRPr="00906265">
        <w:rPr>
          <w:rFonts w:ascii="Outfit" w:eastAsia="Times New Roman" w:hAnsi="Outfit" w:cs="Arial"/>
          <w:color w:val="000000"/>
          <w:sz w:val="20"/>
          <w:szCs w:val="20"/>
        </w:rPr>
        <w:t>)</w:t>
      </w:r>
      <w:r w:rsidRPr="00906265">
        <w:rPr>
          <w:rFonts w:ascii="Outfit" w:eastAsia="Times New Roman" w:hAnsi="Outfit" w:cs="Arial"/>
          <w:color w:val="000000"/>
          <w:sz w:val="20"/>
          <w:szCs w:val="20"/>
        </w:rPr>
        <w:tab/>
        <w:t>Estado de resultados</w:t>
      </w:r>
    </w:p>
    <w:p w14:paraId="71440F0F" w14:textId="77777777" w:rsidR="00844931" w:rsidRPr="00906265" w:rsidRDefault="00844931" w:rsidP="0084248F">
      <w:pPr>
        <w:shd w:val="clear" w:color="auto" w:fill="FFFFFF"/>
        <w:contextualSpacing/>
        <w:jc w:val="both"/>
        <w:rPr>
          <w:rFonts w:ascii="Outfit" w:eastAsia="Times New Roman" w:hAnsi="Outfit" w:cs="Arial"/>
          <w:color w:val="000000"/>
          <w:sz w:val="20"/>
          <w:szCs w:val="20"/>
        </w:rPr>
      </w:pPr>
    </w:p>
    <w:p w14:paraId="5B02AE87" w14:textId="77777777" w:rsidR="00844931" w:rsidRPr="00906265" w:rsidRDefault="00844931" w:rsidP="0084248F">
      <w:pPr>
        <w:shd w:val="clear" w:color="auto" w:fill="FFFFFF"/>
        <w:contextualSpacing/>
        <w:jc w:val="both"/>
        <w:rPr>
          <w:rFonts w:ascii="Outfit" w:eastAsia="Times New Roman" w:hAnsi="Outfit" w:cs="Arial"/>
          <w:color w:val="000000"/>
          <w:sz w:val="20"/>
          <w:szCs w:val="20"/>
        </w:rPr>
      </w:pPr>
      <w:r w:rsidRPr="00906265">
        <w:rPr>
          <w:rFonts w:ascii="Outfit" w:eastAsia="Times New Roman" w:hAnsi="Outfit" w:cs="Arial"/>
          <w:color w:val="000000"/>
          <w:sz w:val="20"/>
          <w:szCs w:val="20"/>
        </w:rPr>
        <w:t>Los proponentes extranjeros, deben presentar sus estados financieros en la moneda legal del país en el cual fueron emitidos, con la respectiva conversión a dólares de los Estados Unidos de Norte América y adicionalmente en pesos colombianos. Para la conversión a pesos colombianos se debe tener en cuenta la tasa representativa del mercado certificada por la Superintendencia Financiera de Colombia para la fecha de corte de los estados financieros.</w:t>
      </w:r>
    </w:p>
    <w:p w14:paraId="10EE6975" w14:textId="77777777" w:rsidR="00844931" w:rsidRPr="00906265" w:rsidRDefault="00844931" w:rsidP="0084248F">
      <w:pPr>
        <w:shd w:val="clear" w:color="auto" w:fill="FFFFFF"/>
        <w:contextualSpacing/>
        <w:jc w:val="both"/>
        <w:rPr>
          <w:rFonts w:ascii="Outfit" w:eastAsia="Times New Roman" w:hAnsi="Outfit" w:cs="Arial"/>
          <w:color w:val="000000"/>
          <w:sz w:val="20"/>
          <w:szCs w:val="20"/>
        </w:rPr>
      </w:pPr>
    </w:p>
    <w:p w14:paraId="25505D03" w14:textId="77777777" w:rsidR="00844931" w:rsidRPr="00906265" w:rsidRDefault="00844931" w:rsidP="0084248F">
      <w:pPr>
        <w:shd w:val="clear" w:color="auto" w:fill="FFFFFF"/>
        <w:contextualSpacing/>
        <w:jc w:val="both"/>
        <w:rPr>
          <w:rFonts w:ascii="Outfit" w:eastAsia="Times New Roman" w:hAnsi="Outfit" w:cs="Arial"/>
          <w:color w:val="000000"/>
          <w:sz w:val="20"/>
          <w:szCs w:val="20"/>
        </w:rPr>
      </w:pPr>
      <w:r w:rsidRPr="00906265">
        <w:rPr>
          <w:rFonts w:ascii="Outfit" w:eastAsia="Times New Roman" w:hAnsi="Outfit" w:cs="Arial"/>
          <w:color w:val="000000"/>
          <w:sz w:val="20"/>
          <w:szCs w:val="20"/>
        </w:rPr>
        <w:t>Los anteriores documentos también deben ser presentados utilizando el Plan Único de Cuentas para Colombia (PUC).</w:t>
      </w:r>
    </w:p>
    <w:p w14:paraId="170CF5B6" w14:textId="77777777" w:rsidR="00844931" w:rsidRPr="00906265" w:rsidRDefault="00844931" w:rsidP="0084248F">
      <w:pPr>
        <w:shd w:val="clear" w:color="auto" w:fill="FFFFFF"/>
        <w:contextualSpacing/>
        <w:jc w:val="both"/>
        <w:rPr>
          <w:rFonts w:ascii="Outfit" w:hAnsi="Outfit" w:cs="Arial"/>
          <w:sz w:val="20"/>
          <w:szCs w:val="20"/>
        </w:rPr>
      </w:pPr>
    </w:p>
    <w:p w14:paraId="673B14BE" w14:textId="77777777" w:rsidR="00844931" w:rsidRPr="00906265" w:rsidRDefault="00844931" w:rsidP="0084248F">
      <w:pPr>
        <w:keepNext/>
        <w:keepLines/>
        <w:ind w:right="-1"/>
        <w:jc w:val="both"/>
        <w:outlineLvl w:val="3"/>
        <w:rPr>
          <w:rFonts w:ascii="Outfit" w:hAnsi="Outfit" w:cs="Arial"/>
          <w:b/>
          <w:bCs/>
          <w:iCs/>
          <w:color w:val="000000" w:themeColor="text1"/>
          <w:sz w:val="20"/>
          <w:szCs w:val="20"/>
          <w:lang w:eastAsia="x-none"/>
        </w:rPr>
      </w:pPr>
      <w:r w:rsidRPr="00906265">
        <w:rPr>
          <w:rFonts w:ascii="Outfit" w:eastAsiaTheme="majorEastAsia" w:hAnsi="Outfit" w:cs="Arial"/>
          <w:b/>
          <w:iCs/>
          <w:sz w:val="20"/>
          <w:szCs w:val="20"/>
        </w:rPr>
        <w:t xml:space="preserve">3.4.1 </w:t>
      </w:r>
      <w:r w:rsidRPr="00906265">
        <w:rPr>
          <w:rFonts w:ascii="Outfit" w:hAnsi="Outfit" w:cs="Arial"/>
          <w:b/>
          <w:bCs/>
          <w:iCs/>
          <w:color w:val="000000" w:themeColor="text1"/>
          <w:sz w:val="20"/>
          <w:szCs w:val="20"/>
          <w:lang w:eastAsia="x-none"/>
        </w:rPr>
        <w:t xml:space="preserve">INDICADORES FINANCIEROS PROPONENTE NACIONAL Y EXTRANJERO </w:t>
      </w:r>
    </w:p>
    <w:p w14:paraId="60979DC1" w14:textId="77777777" w:rsidR="00844931" w:rsidRPr="00906265" w:rsidRDefault="00844931" w:rsidP="0084248F">
      <w:pPr>
        <w:shd w:val="clear" w:color="auto" w:fill="FFFFFF"/>
        <w:ind w:right="-1"/>
        <w:jc w:val="both"/>
        <w:rPr>
          <w:rFonts w:ascii="Outfit" w:hAnsi="Outfit" w:cs="Arial"/>
          <w:b/>
          <w:bCs/>
          <w:sz w:val="20"/>
          <w:szCs w:val="20"/>
        </w:rPr>
      </w:pPr>
    </w:p>
    <w:p w14:paraId="338BE20F" w14:textId="77777777" w:rsidR="00844931" w:rsidRPr="00906265" w:rsidRDefault="00844931" w:rsidP="0084248F">
      <w:pPr>
        <w:shd w:val="clear" w:color="auto" w:fill="FFFFFF"/>
        <w:ind w:right="-1"/>
        <w:jc w:val="both"/>
        <w:rPr>
          <w:rFonts w:ascii="Outfit" w:hAnsi="Outfit" w:cs="Arial"/>
          <w:bCs/>
          <w:color w:val="000000"/>
          <w:sz w:val="20"/>
          <w:szCs w:val="20"/>
        </w:rPr>
      </w:pPr>
      <w:r w:rsidRPr="00906265">
        <w:rPr>
          <w:rFonts w:ascii="Outfit" w:hAnsi="Outfit" w:cs="Arial"/>
          <w:bCs/>
          <w:sz w:val="20"/>
          <w:szCs w:val="20"/>
        </w:rPr>
        <w:t xml:space="preserve">De acuerdo con el artículo 2.2.1.1.1.5.3 del Decreto único reglamentario 1082 de 2015, para la verificación de los requisitos </w:t>
      </w:r>
      <w:r w:rsidRPr="00906265">
        <w:rPr>
          <w:rFonts w:ascii="Outfit" w:hAnsi="Outfit" w:cs="Arial"/>
          <w:bCs/>
          <w:color w:val="000000"/>
          <w:sz w:val="20"/>
          <w:szCs w:val="20"/>
        </w:rPr>
        <w:t xml:space="preserve">habilitantes los cuales se denominarán como </w:t>
      </w:r>
      <w:r w:rsidRPr="00906265">
        <w:rPr>
          <w:rFonts w:ascii="Outfit" w:hAnsi="Outfit" w:cs="Arial"/>
          <w:bCs/>
          <w:color w:val="000000"/>
          <w:sz w:val="20"/>
          <w:szCs w:val="20"/>
          <w:u w:val="single"/>
        </w:rPr>
        <w:t>CUMPLE o NO CUMPLE;</w:t>
      </w:r>
      <w:r w:rsidRPr="00906265">
        <w:rPr>
          <w:rFonts w:ascii="Outfit" w:hAnsi="Outfit" w:cs="Arial"/>
          <w:bCs/>
          <w:color w:val="000000"/>
          <w:sz w:val="20"/>
          <w:szCs w:val="20"/>
        </w:rPr>
        <w:t xml:space="preserve"> los Índices financieros que se verificarán en el presente proceso de selección se indican más adelante.</w:t>
      </w:r>
    </w:p>
    <w:p w14:paraId="186C3756" w14:textId="77777777" w:rsidR="00844931" w:rsidRPr="00906265" w:rsidRDefault="00844931" w:rsidP="0084248F">
      <w:pPr>
        <w:shd w:val="clear" w:color="auto" w:fill="FFFFFF"/>
        <w:ind w:right="-1"/>
        <w:jc w:val="both"/>
        <w:rPr>
          <w:rFonts w:ascii="Outfit" w:hAnsi="Outfit" w:cs="Arial"/>
          <w:bCs/>
          <w:color w:val="000000"/>
          <w:sz w:val="20"/>
          <w:szCs w:val="20"/>
        </w:rPr>
      </w:pPr>
    </w:p>
    <w:p w14:paraId="0A93A893" w14:textId="77777777" w:rsidR="00844931" w:rsidRPr="00906265" w:rsidRDefault="00844931" w:rsidP="0084248F">
      <w:pPr>
        <w:shd w:val="clear" w:color="auto" w:fill="FFFFFF"/>
        <w:ind w:right="-1"/>
        <w:jc w:val="both"/>
        <w:rPr>
          <w:rFonts w:ascii="Outfit" w:hAnsi="Outfit" w:cs="Arial"/>
          <w:bCs/>
          <w:sz w:val="20"/>
          <w:szCs w:val="20"/>
        </w:rPr>
      </w:pPr>
      <w:r w:rsidRPr="00906265">
        <w:rPr>
          <w:rFonts w:ascii="Outfit" w:hAnsi="Outfit" w:cs="Arial"/>
          <w:bCs/>
          <w:sz w:val="20"/>
          <w:szCs w:val="20"/>
        </w:rPr>
        <w:t>Los indicadores se requirieren con base al respectivo análisis del sector tomando la información de los diversos proponentes en procesos anteriores y según base de datos, la cual se tomó como referente para la determinación de los siguientes requerimientos, y así garantizar pluralidad de oferentes.</w:t>
      </w:r>
    </w:p>
    <w:p w14:paraId="5DB6CA12" w14:textId="77777777" w:rsidR="00844931" w:rsidRPr="00906265" w:rsidRDefault="00844931" w:rsidP="0084248F">
      <w:pPr>
        <w:shd w:val="clear" w:color="auto" w:fill="FFFFFF"/>
        <w:ind w:right="-1"/>
        <w:jc w:val="both"/>
        <w:rPr>
          <w:rFonts w:ascii="Outfit" w:hAnsi="Outfit" w:cs="Arial"/>
          <w:bCs/>
          <w:sz w:val="20"/>
          <w:szCs w:val="20"/>
        </w:rPr>
      </w:pPr>
    </w:p>
    <w:p w14:paraId="4872F6FF" w14:textId="0AB90CC4" w:rsidR="00844931" w:rsidRDefault="00844931" w:rsidP="0084248F">
      <w:pPr>
        <w:jc w:val="both"/>
        <w:rPr>
          <w:rFonts w:ascii="Outfit" w:eastAsia="Calibri" w:hAnsi="Outfit" w:cs="Arial"/>
          <w:sz w:val="20"/>
          <w:szCs w:val="20"/>
          <w:lang w:eastAsia="es-CO"/>
        </w:rPr>
      </w:pPr>
      <w:r w:rsidRPr="00906265">
        <w:rPr>
          <w:rFonts w:ascii="Outfit" w:eastAsia="Calibri" w:hAnsi="Outfit" w:cs="Arial"/>
          <w:sz w:val="20"/>
          <w:szCs w:val="20"/>
          <w:lang w:eastAsia="es-CO"/>
        </w:rPr>
        <w:t>Los proponentes deberán acreditar su Capacidad Financiera teniendo en cuenta los siguientes índices:</w:t>
      </w:r>
    </w:p>
    <w:p w14:paraId="782B672F" w14:textId="342267D1" w:rsidR="00AA4248" w:rsidRDefault="00AA4248" w:rsidP="0084248F">
      <w:pPr>
        <w:jc w:val="both"/>
        <w:rPr>
          <w:rFonts w:ascii="Outfit" w:eastAsia="Calibri" w:hAnsi="Outfit" w:cs="Arial"/>
          <w:sz w:val="20"/>
          <w:szCs w:val="20"/>
          <w:lang w:eastAsia="es-CO"/>
        </w:rPr>
      </w:pPr>
    </w:p>
    <w:p w14:paraId="26F58C94" w14:textId="77777777" w:rsidR="00AA4248" w:rsidRPr="00906265" w:rsidRDefault="00AA4248" w:rsidP="0084248F">
      <w:pPr>
        <w:jc w:val="both"/>
        <w:rPr>
          <w:rFonts w:ascii="Outfit" w:eastAsia="Calibri" w:hAnsi="Outfit" w:cs="Arial"/>
          <w:sz w:val="20"/>
          <w:szCs w:val="20"/>
          <w:lang w:eastAsia="es-CO"/>
        </w:rPr>
      </w:pPr>
    </w:p>
    <w:tbl>
      <w:tblPr>
        <w:tblStyle w:val="TableNormal10"/>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220"/>
        <w:gridCol w:w="1879"/>
        <w:gridCol w:w="1344"/>
      </w:tblGrid>
      <w:tr w:rsidR="00AA4248" w:rsidRPr="00AA4248" w14:paraId="62D7F8C5" w14:textId="77777777" w:rsidTr="005901F8">
        <w:trPr>
          <w:trHeight w:val="330"/>
        </w:trPr>
        <w:tc>
          <w:tcPr>
            <w:tcW w:w="5000" w:type="pct"/>
            <w:gridSpan w:val="3"/>
            <w:shd w:val="clear" w:color="auto" w:fill="BCD6ED"/>
          </w:tcPr>
          <w:p w14:paraId="22D86644" w14:textId="77777777" w:rsidR="00AA4248" w:rsidRPr="00AA4248" w:rsidRDefault="00AA4248" w:rsidP="00AA4248">
            <w:pPr>
              <w:spacing w:before="55" w:line="1" w:lineRule="atLeast"/>
              <w:ind w:left="0" w:hanging="2"/>
              <w:jc w:val="center"/>
              <w:rPr>
                <w:rFonts w:ascii="Tahoma" w:eastAsia="Century Gothic" w:hAnsi="Century Gothic" w:cs="Century Gothic"/>
                <w:b/>
                <w:sz w:val="18"/>
                <w:lang w:val="en-US"/>
              </w:rPr>
            </w:pPr>
            <w:r w:rsidRPr="00AA4248">
              <w:rPr>
                <w:rFonts w:ascii="Tahoma" w:eastAsia="Century Gothic" w:hAnsi="Century Gothic" w:cs="Century Gothic"/>
                <w:b/>
                <w:spacing w:val="-6"/>
                <w:sz w:val="18"/>
                <w:lang w:val="en-US"/>
              </w:rPr>
              <w:t>CAPACIDAD</w:t>
            </w:r>
            <w:r w:rsidRPr="00AA4248">
              <w:rPr>
                <w:rFonts w:ascii="Tahoma" w:eastAsia="Century Gothic" w:hAnsi="Century Gothic" w:cs="Century Gothic"/>
                <w:b/>
                <w:spacing w:val="-2"/>
                <w:sz w:val="18"/>
                <w:lang w:val="en-US"/>
              </w:rPr>
              <w:t xml:space="preserve"> </w:t>
            </w:r>
            <w:r w:rsidRPr="00AA4248">
              <w:rPr>
                <w:rFonts w:ascii="Tahoma" w:eastAsia="Century Gothic" w:hAnsi="Century Gothic" w:cs="Century Gothic"/>
                <w:b/>
                <w:spacing w:val="-6"/>
                <w:sz w:val="18"/>
                <w:lang w:val="en-US"/>
              </w:rPr>
              <w:t>FINANCIERA</w:t>
            </w:r>
            <w:r w:rsidRPr="00AA4248">
              <w:rPr>
                <w:rFonts w:ascii="Tahoma" w:eastAsia="Century Gothic" w:hAnsi="Century Gothic" w:cs="Century Gothic"/>
                <w:b/>
                <w:spacing w:val="1"/>
                <w:sz w:val="18"/>
                <w:lang w:val="en-US"/>
              </w:rPr>
              <w:t xml:space="preserve"> </w:t>
            </w:r>
            <w:r w:rsidRPr="00AA4248">
              <w:rPr>
                <w:rFonts w:ascii="Tahoma" w:eastAsia="Century Gothic" w:hAnsi="Century Gothic" w:cs="Century Gothic"/>
                <w:b/>
                <w:spacing w:val="-6"/>
                <w:sz w:val="18"/>
                <w:lang w:val="en-US"/>
              </w:rPr>
              <w:t>NO</w:t>
            </w:r>
            <w:r w:rsidRPr="00AA4248">
              <w:rPr>
                <w:rFonts w:ascii="Tahoma" w:eastAsia="Century Gothic" w:hAnsi="Century Gothic" w:cs="Century Gothic"/>
                <w:b/>
                <w:spacing w:val="-3"/>
                <w:sz w:val="18"/>
                <w:lang w:val="en-US"/>
              </w:rPr>
              <w:t xml:space="preserve"> </w:t>
            </w:r>
            <w:r w:rsidRPr="00AA4248">
              <w:rPr>
                <w:rFonts w:ascii="Tahoma" w:eastAsia="Century Gothic" w:hAnsi="Century Gothic" w:cs="Century Gothic"/>
                <w:b/>
                <w:spacing w:val="-6"/>
                <w:sz w:val="18"/>
                <w:lang w:val="en-US"/>
              </w:rPr>
              <w:t>MIPYME</w:t>
            </w:r>
          </w:p>
        </w:tc>
      </w:tr>
      <w:tr w:rsidR="00AA4248" w:rsidRPr="00AA4248" w14:paraId="5FBE7857" w14:textId="77777777" w:rsidTr="005901F8">
        <w:trPr>
          <w:trHeight w:val="266"/>
        </w:trPr>
        <w:tc>
          <w:tcPr>
            <w:tcW w:w="3091" w:type="pct"/>
            <w:shd w:val="clear" w:color="auto" w:fill="BCD6ED"/>
          </w:tcPr>
          <w:p w14:paraId="126F9501" w14:textId="77777777" w:rsidR="00AA4248" w:rsidRPr="00AA4248" w:rsidRDefault="00AA4248" w:rsidP="00AA4248">
            <w:pPr>
              <w:spacing w:before="23" w:line="1" w:lineRule="atLeast"/>
              <w:ind w:left="0" w:hanging="2"/>
              <w:jc w:val="center"/>
              <w:rPr>
                <w:rFonts w:ascii="Tahoma" w:eastAsia="Century Gothic" w:hAnsi="Century Gothic" w:cs="Century Gothic"/>
                <w:b/>
                <w:sz w:val="18"/>
                <w:lang w:val="en-US"/>
              </w:rPr>
            </w:pPr>
            <w:r w:rsidRPr="00AA4248">
              <w:rPr>
                <w:rFonts w:ascii="Tahoma" w:eastAsia="Century Gothic" w:hAnsi="Century Gothic" w:cs="Century Gothic"/>
                <w:b/>
                <w:spacing w:val="-2"/>
                <w:sz w:val="18"/>
                <w:lang w:val="en-US"/>
              </w:rPr>
              <w:t>INDICADOR</w:t>
            </w:r>
          </w:p>
        </w:tc>
        <w:tc>
          <w:tcPr>
            <w:tcW w:w="1909" w:type="pct"/>
            <w:gridSpan w:val="2"/>
            <w:shd w:val="clear" w:color="auto" w:fill="BCD6ED"/>
          </w:tcPr>
          <w:p w14:paraId="5DB40F5E" w14:textId="77777777" w:rsidR="00AA4248" w:rsidRPr="00AA4248" w:rsidRDefault="00AA4248" w:rsidP="00AA4248">
            <w:pPr>
              <w:spacing w:before="23" w:line="1" w:lineRule="atLeast"/>
              <w:ind w:left="0" w:hanging="2"/>
              <w:rPr>
                <w:rFonts w:ascii="Tahoma" w:eastAsia="Century Gothic" w:hAnsi="Century Gothic" w:cs="Century Gothic"/>
                <w:b/>
                <w:sz w:val="18"/>
                <w:lang w:val="en-US"/>
              </w:rPr>
            </w:pPr>
            <w:r w:rsidRPr="00AA4248">
              <w:rPr>
                <w:rFonts w:ascii="Tahoma" w:eastAsia="Century Gothic" w:hAnsi="Century Gothic" w:cs="Century Gothic"/>
                <w:b/>
                <w:w w:val="85"/>
                <w:sz w:val="18"/>
                <w:lang w:val="en-US"/>
              </w:rPr>
              <w:t>INDICE</w:t>
            </w:r>
            <w:r w:rsidRPr="00AA4248">
              <w:rPr>
                <w:rFonts w:ascii="Tahoma" w:eastAsia="Century Gothic" w:hAnsi="Century Gothic" w:cs="Century Gothic"/>
                <w:b/>
                <w:spacing w:val="9"/>
                <w:sz w:val="18"/>
                <w:lang w:val="en-US"/>
              </w:rPr>
              <w:t xml:space="preserve"> </w:t>
            </w:r>
            <w:r w:rsidRPr="00AA4248">
              <w:rPr>
                <w:rFonts w:ascii="Tahoma" w:eastAsia="Century Gothic" w:hAnsi="Century Gothic" w:cs="Century Gothic"/>
                <w:b/>
                <w:spacing w:val="-2"/>
                <w:w w:val="95"/>
                <w:sz w:val="18"/>
                <w:lang w:val="en-US"/>
              </w:rPr>
              <w:t>REQUERIDO</w:t>
            </w:r>
          </w:p>
        </w:tc>
      </w:tr>
      <w:tr w:rsidR="00AA4248" w:rsidRPr="00AA4248" w14:paraId="5BC6AE69" w14:textId="77777777" w:rsidTr="005901F8">
        <w:trPr>
          <w:trHeight w:val="292"/>
        </w:trPr>
        <w:tc>
          <w:tcPr>
            <w:tcW w:w="3091" w:type="pct"/>
            <w:shd w:val="clear" w:color="auto" w:fill="BCD6ED"/>
          </w:tcPr>
          <w:p w14:paraId="291B90BA" w14:textId="77777777" w:rsidR="00AA4248" w:rsidRPr="00AA4248" w:rsidRDefault="00AA4248" w:rsidP="00AA4248">
            <w:pPr>
              <w:spacing w:before="35" w:line="1" w:lineRule="atLeast"/>
              <w:ind w:left="0" w:right="5" w:hanging="2"/>
              <w:jc w:val="center"/>
              <w:rPr>
                <w:rFonts w:ascii="Century Gothic" w:eastAsia="Century Gothic" w:hAnsi="Century Gothic" w:cs="Century Gothic"/>
                <w:sz w:val="18"/>
              </w:rPr>
            </w:pPr>
            <w:r w:rsidRPr="00AA4248">
              <w:rPr>
                <w:rFonts w:ascii="Century Gothic" w:eastAsia="Century Gothic" w:hAnsi="Century Gothic" w:cs="Century Gothic"/>
                <w:w w:val="85"/>
                <w:sz w:val="18"/>
              </w:rPr>
              <w:t>INDICE</w:t>
            </w:r>
            <w:r w:rsidRPr="00AA4248">
              <w:rPr>
                <w:rFonts w:ascii="Century Gothic" w:eastAsia="Century Gothic" w:hAnsi="Century Gothic" w:cs="Century Gothic"/>
                <w:spacing w:val="-8"/>
                <w:sz w:val="18"/>
              </w:rPr>
              <w:t xml:space="preserve"> </w:t>
            </w:r>
            <w:r w:rsidRPr="00AA4248">
              <w:rPr>
                <w:rFonts w:ascii="Century Gothic" w:eastAsia="Century Gothic" w:hAnsi="Century Gothic" w:cs="Century Gothic"/>
                <w:w w:val="85"/>
                <w:sz w:val="18"/>
              </w:rPr>
              <w:t>DE</w:t>
            </w:r>
            <w:r w:rsidRPr="00AA4248">
              <w:rPr>
                <w:rFonts w:ascii="Century Gothic" w:eastAsia="Century Gothic" w:hAnsi="Century Gothic" w:cs="Century Gothic"/>
                <w:spacing w:val="-8"/>
                <w:sz w:val="18"/>
              </w:rPr>
              <w:t xml:space="preserve"> </w:t>
            </w:r>
            <w:r w:rsidRPr="00AA4248">
              <w:rPr>
                <w:rFonts w:ascii="Century Gothic" w:eastAsia="Century Gothic" w:hAnsi="Century Gothic" w:cs="Century Gothic"/>
                <w:w w:val="85"/>
                <w:sz w:val="18"/>
              </w:rPr>
              <w:t>LIQUIDEZ</w:t>
            </w:r>
            <w:r w:rsidRPr="00AA4248">
              <w:rPr>
                <w:rFonts w:ascii="Century Gothic" w:eastAsia="Century Gothic" w:hAnsi="Century Gothic" w:cs="Century Gothic"/>
                <w:spacing w:val="-9"/>
                <w:sz w:val="18"/>
              </w:rPr>
              <w:t xml:space="preserve"> </w:t>
            </w:r>
            <w:r w:rsidRPr="00AA4248">
              <w:rPr>
                <w:rFonts w:ascii="Century Gothic" w:eastAsia="Century Gothic" w:hAnsi="Century Gothic" w:cs="Century Gothic"/>
                <w:spacing w:val="-2"/>
                <w:w w:val="85"/>
                <w:sz w:val="18"/>
              </w:rPr>
              <w:t>(AC/PC)</w:t>
            </w:r>
          </w:p>
        </w:tc>
        <w:tc>
          <w:tcPr>
            <w:tcW w:w="1113" w:type="pct"/>
            <w:shd w:val="clear" w:color="auto" w:fill="BCD6ED"/>
          </w:tcPr>
          <w:p w14:paraId="218BF15C" w14:textId="77777777" w:rsidR="00AA4248" w:rsidRPr="00AA4248" w:rsidRDefault="00AA4248" w:rsidP="00AA4248">
            <w:pPr>
              <w:spacing w:before="35" w:line="1" w:lineRule="atLeast"/>
              <w:ind w:left="0" w:hanging="2"/>
              <w:jc w:val="center"/>
              <w:rPr>
                <w:rFonts w:ascii="Century Gothic" w:eastAsia="Century Gothic" w:hAnsi="Century Gothic" w:cs="Century Gothic"/>
                <w:sz w:val="18"/>
                <w:lang w:val="en-US"/>
              </w:rPr>
            </w:pPr>
            <w:r w:rsidRPr="00AA4248">
              <w:rPr>
                <w:rFonts w:ascii="Century Gothic" w:eastAsia="Century Gothic" w:hAnsi="Century Gothic" w:cs="Century Gothic"/>
                <w:sz w:val="18"/>
                <w:lang w:val="en-US"/>
              </w:rPr>
              <w:t>MAYOR</w:t>
            </w:r>
            <w:r w:rsidRPr="00AA4248">
              <w:rPr>
                <w:rFonts w:ascii="Century Gothic" w:eastAsia="Century Gothic" w:hAnsi="Century Gothic" w:cs="Century Gothic"/>
                <w:spacing w:val="-1"/>
                <w:sz w:val="18"/>
                <w:lang w:val="en-US"/>
              </w:rPr>
              <w:t xml:space="preserve"> </w:t>
            </w:r>
            <w:r w:rsidRPr="00AA4248">
              <w:rPr>
                <w:rFonts w:ascii="Century Gothic" w:eastAsia="Century Gothic" w:hAnsi="Century Gothic" w:cs="Century Gothic"/>
                <w:sz w:val="18"/>
                <w:lang w:val="en-US"/>
              </w:rPr>
              <w:t>O</w:t>
            </w:r>
            <w:r w:rsidRPr="00AA4248">
              <w:rPr>
                <w:rFonts w:ascii="Century Gothic" w:eastAsia="Century Gothic" w:hAnsi="Century Gothic" w:cs="Century Gothic"/>
                <w:spacing w:val="3"/>
                <w:sz w:val="18"/>
                <w:lang w:val="en-US"/>
              </w:rPr>
              <w:t xml:space="preserve"> </w:t>
            </w:r>
            <w:r w:rsidRPr="00AA4248">
              <w:rPr>
                <w:rFonts w:ascii="Century Gothic" w:eastAsia="Century Gothic" w:hAnsi="Century Gothic" w:cs="Century Gothic"/>
                <w:spacing w:val="-2"/>
                <w:sz w:val="18"/>
                <w:lang w:val="en-US"/>
              </w:rPr>
              <w:t>IGUAL</w:t>
            </w:r>
          </w:p>
        </w:tc>
        <w:tc>
          <w:tcPr>
            <w:tcW w:w="796" w:type="pct"/>
            <w:shd w:val="clear" w:color="auto" w:fill="BCD6ED"/>
          </w:tcPr>
          <w:p w14:paraId="10B71C55" w14:textId="77777777" w:rsidR="00AA4248" w:rsidRPr="00AA4248" w:rsidRDefault="00AA4248" w:rsidP="00AA4248">
            <w:pPr>
              <w:spacing w:before="35" w:line="1" w:lineRule="atLeast"/>
              <w:ind w:left="0" w:right="2" w:hanging="2"/>
              <w:jc w:val="center"/>
              <w:rPr>
                <w:rFonts w:ascii="Tahoma" w:eastAsia="Century Gothic" w:hAnsi="Century Gothic" w:cs="Century Gothic"/>
                <w:b/>
                <w:sz w:val="18"/>
                <w:lang w:val="en-US"/>
              </w:rPr>
            </w:pPr>
            <w:r w:rsidRPr="00AA4248">
              <w:rPr>
                <w:rFonts w:ascii="Tahoma" w:eastAsia="Century Gothic" w:hAnsi="Century Gothic" w:cs="Century Gothic"/>
                <w:b/>
                <w:spacing w:val="-4"/>
                <w:sz w:val="18"/>
                <w:lang w:val="en-US"/>
              </w:rPr>
              <w:t>3,32</w:t>
            </w:r>
          </w:p>
        </w:tc>
      </w:tr>
      <w:tr w:rsidR="00AA4248" w:rsidRPr="00AA4248" w14:paraId="74B311A8" w14:textId="77777777" w:rsidTr="005901F8">
        <w:trPr>
          <w:trHeight w:val="268"/>
        </w:trPr>
        <w:tc>
          <w:tcPr>
            <w:tcW w:w="3091" w:type="pct"/>
            <w:shd w:val="clear" w:color="auto" w:fill="BCD6ED"/>
          </w:tcPr>
          <w:p w14:paraId="701DE18F" w14:textId="77777777" w:rsidR="00AA4248" w:rsidRPr="00AA4248" w:rsidRDefault="00AA4248" w:rsidP="00AA4248">
            <w:pPr>
              <w:spacing w:before="23" w:line="1" w:lineRule="atLeast"/>
              <w:ind w:left="0" w:hanging="2"/>
              <w:jc w:val="center"/>
              <w:rPr>
                <w:rFonts w:ascii="Century Gothic" w:eastAsia="Century Gothic" w:hAnsi="Century Gothic" w:cs="Century Gothic"/>
                <w:sz w:val="18"/>
              </w:rPr>
            </w:pPr>
            <w:r w:rsidRPr="00AA4248">
              <w:rPr>
                <w:rFonts w:ascii="Century Gothic" w:eastAsia="Century Gothic" w:hAnsi="Century Gothic" w:cs="Century Gothic"/>
                <w:w w:val="90"/>
                <w:sz w:val="18"/>
              </w:rPr>
              <w:t>NIVEL</w:t>
            </w:r>
            <w:r w:rsidRPr="00AA4248">
              <w:rPr>
                <w:rFonts w:ascii="Century Gothic" w:eastAsia="Century Gothic" w:hAnsi="Century Gothic" w:cs="Century Gothic"/>
                <w:spacing w:val="-6"/>
                <w:w w:val="90"/>
                <w:sz w:val="18"/>
              </w:rPr>
              <w:t xml:space="preserve"> </w:t>
            </w:r>
            <w:r w:rsidRPr="00AA4248">
              <w:rPr>
                <w:rFonts w:ascii="Century Gothic" w:eastAsia="Century Gothic" w:hAnsi="Century Gothic" w:cs="Century Gothic"/>
                <w:w w:val="90"/>
                <w:sz w:val="18"/>
              </w:rPr>
              <w:t>DE</w:t>
            </w:r>
            <w:r w:rsidRPr="00AA4248">
              <w:rPr>
                <w:rFonts w:ascii="Century Gothic" w:eastAsia="Century Gothic" w:hAnsi="Century Gothic" w:cs="Century Gothic"/>
                <w:spacing w:val="-7"/>
                <w:w w:val="90"/>
                <w:sz w:val="18"/>
              </w:rPr>
              <w:t xml:space="preserve"> </w:t>
            </w:r>
            <w:r w:rsidRPr="00AA4248">
              <w:rPr>
                <w:rFonts w:ascii="Century Gothic" w:eastAsia="Century Gothic" w:hAnsi="Century Gothic" w:cs="Century Gothic"/>
                <w:w w:val="90"/>
                <w:sz w:val="18"/>
              </w:rPr>
              <w:t>ENDEUDAMIENTO</w:t>
            </w:r>
            <w:r w:rsidRPr="00AA4248">
              <w:rPr>
                <w:rFonts w:ascii="Century Gothic" w:eastAsia="Century Gothic" w:hAnsi="Century Gothic" w:cs="Century Gothic"/>
                <w:spacing w:val="-7"/>
                <w:w w:val="90"/>
                <w:sz w:val="18"/>
              </w:rPr>
              <w:t xml:space="preserve"> </w:t>
            </w:r>
            <w:r w:rsidRPr="00AA4248">
              <w:rPr>
                <w:rFonts w:ascii="Century Gothic" w:eastAsia="Century Gothic" w:hAnsi="Century Gothic" w:cs="Century Gothic"/>
                <w:w w:val="90"/>
                <w:sz w:val="18"/>
              </w:rPr>
              <w:t>(PT</w:t>
            </w:r>
            <w:r w:rsidRPr="00AA4248">
              <w:rPr>
                <w:rFonts w:ascii="Century Gothic" w:eastAsia="Century Gothic" w:hAnsi="Century Gothic" w:cs="Century Gothic"/>
                <w:spacing w:val="-6"/>
                <w:w w:val="90"/>
                <w:sz w:val="18"/>
              </w:rPr>
              <w:t xml:space="preserve"> </w:t>
            </w:r>
            <w:r w:rsidRPr="00AA4248">
              <w:rPr>
                <w:rFonts w:ascii="Century Gothic" w:eastAsia="Century Gothic" w:hAnsi="Century Gothic" w:cs="Century Gothic"/>
                <w:w w:val="90"/>
                <w:sz w:val="18"/>
              </w:rPr>
              <w:t>/</w:t>
            </w:r>
            <w:r w:rsidRPr="00AA4248">
              <w:rPr>
                <w:rFonts w:ascii="Century Gothic" w:eastAsia="Century Gothic" w:hAnsi="Century Gothic" w:cs="Century Gothic"/>
                <w:spacing w:val="-5"/>
                <w:w w:val="90"/>
                <w:sz w:val="18"/>
              </w:rPr>
              <w:t xml:space="preserve"> AT)</w:t>
            </w:r>
          </w:p>
        </w:tc>
        <w:tc>
          <w:tcPr>
            <w:tcW w:w="1113" w:type="pct"/>
            <w:shd w:val="clear" w:color="auto" w:fill="BCD6ED"/>
          </w:tcPr>
          <w:p w14:paraId="45632EF9" w14:textId="77777777" w:rsidR="00AA4248" w:rsidRPr="00AA4248" w:rsidRDefault="00AA4248" w:rsidP="00AA4248">
            <w:pPr>
              <w:spacing w:before="23" w:line="1" w:lineRule="atLeast"/>
              <w:ind w:left="0" w:right="1" w:hanging="2"/>
              <w:jc w:val="center"/>
              <w:rPr>
                <w:rFonts w:ascii="Century Gothic" w:eastAsia="Century Gothic" w:hAnsi="Century Gothic" w:cs="Century Gothic"/>
                <w:sz w:val="18"/>
                <w:lang w:val="en-US"/>
              </w:rPr>
            </w:pPr>
            <w:r w:rsidRPr="00AA4248">
              <w:rPr>
                <w:rFonts w:ascii="Century Gothic" w:eastAsia="Century Gothic" w:hAnsi="Century Gothic" w:cs="Century Gothic"/>
                <w:sz w:val="18"/>
                <w:lang w:val="en-US"/>
              </w:rPr>
              <w:t>MENOR</w:t>
            </w:r>
            <w:r w:rsidRPr="00AA4248">
              <w:rPr>
                <w:rFonts w:ascii="Century Gothic" w:eastAsia="Century Gothic" w:hAnsi="Century Gothic" w:cs="Century Gothic"/>
                <w:spacing w:val="-12"/>
                <w:sz w:val="18"/>
                <w:lang w:val="en-US"/>
              </w:rPr>
              <w:t xml:space="preserve"> </w:t>
            </w:r>
            <w:r w:rsidRPr="00AA4248">
              <w:rPr>
                <w:rFonts w:ascii="Century Gothic" w:eastAsia="Century Gothic" w:hAnsi="Century Gothic" w:cs="Century Gothic"/>
                <w:sz w:val="18"/>
                <w:lang w:val="en-US"/>
              </w:rPr>
              <w:t>O</w:t>
            </w:r>
            <w:r w:rsidRPr="00AA4248">
              <w:rPr>
                <w:rFonts w:ascii="Century Gothic" w:eastAsia="Century Gothic" w:hAnsi="Century Gothic" w:cs="Century Gothic"/>
                <w:spacing w:val="-11"/>
                <w:sz w:val="18"/>
                <w:lang w:val="en-US"/>
              </w:rPr>
              <w:t xml:space="preserve"> </w:t>
            </w:r>
            <w:r w:rsidRPr="00AA4248">
              <w:rPr>
                <w:rFonts w:ascii="Century Gothic" w:eastAsia="Century Gothic" w:hAnsi="Century Gothic" w:cs="Century Gothic"/>
                <w:spacing w:val="-2"/>
                <w:sz w:val="18"/>
                <w:lang w:val="en-US"/>
              </w:rPr>
              <w:t>IGUAL</w:t>
            </w:r>
          </w:p>
        </w:tc>
        <w:tc>
          <w:tcPr>
            <w:tcW w:w="796" w:type="pct"/>
            <w:shd w:val="clear" w:color="auto" w:fill="BCD6ED"/>
          </w:tcPr>
          <w:p w14:paraId="090DE266" w14:textId="77777777" w:rsidR="00AA4248" w:rsidRPr="00AA4248" w:rsidRDefault="00AA4248" w:rsidP="00AA4248">
            <w:pPr>
              <w:spacing w:before="23" w:line="1" w:lineRule="atLeast"/>
              <w:ind w:left="0" w:right="2" w:hanging="2"/>
              <w:jc w:val="center"/>
              <w:rPr>
                <w:rFonts w:ascii="Tahoma" w:eastAsia="Century Gothic" w:hAnsi="Century Gothic" w:cs="Century Gothic"/>
                <w:b/>
                <w:sz w:val="18"/>
                <w:lang w:val="en-US"/>
              </w:rPr>
            </w:pPr>
            <w:r w:rsidRPr="00AA4248">
              <w:rPr>
                <w:rFonts w:ascii="Tahoma" w:eastAsia="Century Gothic" w:hAnsi="Century Gothic" w:cs="Century Gothic"/>
                <w:b/>
                <w:spacing w:val="-4"/>
                <w:sz w:val="18"/>
                <w:lang w:val="en-US"/>
              </w:rPr>
              <w:t>0,46</w:t>
            </w:r>
          </w:p>
        </w:tc>
      </w:tr>
      <w:tr w:rsidR="00AA4248" w:rsidRPr="00AA4248" w14:paraId="090A26A4" w14:textId="77777777" w:rsidTr="005901F8">
        <w:trPr>
          <w:trHeight w:val="273"/>
        </w:trPr>
        <w:tc>
          <w:tcPr>
            <w:tcW w:w="3091" w:type="pct"/>
            <w:shd w:val="clear" w:color="auto" w:fill="BCD6ED"/>
          </w:tcPr>
          <w:p w14:paraId="14B9597D" w14:textId="77777777" w:rsidR="00AA4248" w:rsidRPr="00AA4248" w:rsidRDefault="00AA4248" w:rsidP="00AA4248">
            <w:pPr>
              <w:spacing w:before="25" w:line="1" w:lineRule="atLeast"/>
              <w:ind w:left="0" w:right="2" w:hanging="2"/>
              <w:jc w:val="center"/>
              <w:rPr>
                <w:rFonts w:ascii="Century Gothic" w:eastAsia="Century Gothic" w:hAnsi="Century Gothic" w:cs="Century Gothic"/>
                <w:sz w:val="18"/>
              </w:rPr>
            </w:pPr>
            <w:r w:rsidRPr="00AA4248">
              <w:rPr>
                <w:rFonts w:ascii="Century Gothic" w:eastAsia="Century Gothic" w:hAnsi="Century Gothic" w:cs="Century Gothic"/>
                <w:w w:val="85"/>
                <w:sz w:val="18"/>
              </w:rPr>
              <w:t>RAZÓN</w:t>
            </w:r>
            <w:r w:rsidRPr="00AA4248">
              <w:rPr>
                <w:rFonts w:ascii="Century Gothic" w:eastAsia="Century Gothic" w:hAnsi="Century Gothic" w:cs="Century Gothic"/>
                <w:spacing w:val="8"/>
                <w:sz w:val="18"/>
              </w:rPr>
              <w:t xml:space="preserve"> </w:t>
            </w:r>
            <w:r w:rsidRPr="00AA4248">
              <w:rPr>
                <w:rFonts w:ascii="Century Gothic" w:eastAsia="Century Gothic" w:hAnsi="Century Gothic" w:cs="Century Gothic"/>
                <w:w w:val="85"/>
                <w:sz w:val="18"/>
              </w:rPr>
              <w:t>DE</w:t>
            </w:r>
            <w:r w:rsidRPr="00AA4248">
              <w:rPr>
                <w:rFonts w:ascii="Century Gothic" w:eastAsia="Century Gothic" w:hAnsi="Century Gothic" w:cs="Century Gothic"/>
                <w:spacing w:val="10"/>
                <w:sz w:val="18"/>
              </w:rPr>
              <w:t xml:space="preserve"> </w:t>
            </w:r>
            <w:r w:rsidRPr="00AA4248">
              <w:rPr>
                <w:rFonts w:ascii="Century Gothic" w:eastAsia="Century Gothic" w:hAnsi="Century Gothic" w:cs="Century Gothic"/>
                <w:w w:val="85"/>
                <w:sz w:val="18"/>
              </w:rPr>
              <w:t>COBERTURA</w:t>
            </w:r>
            <w:r w:rsidRPr="00AA4248">
              <w:rPr>
                <w:rFonts w:ascii="Century Gothic" w:eastAsia="Century Gothic" w:hAnsi="Century Gothic" w:cs="Century Gothic"/>
                <w:spacing w:val="11"/>
                <w:sz w:val="18"/>
              </w:rPr>
              <w:t xml:space="preserve"> </w:t>
            </w:r>
            <w:r w:rsidRPr="00AA4248">
              <w:rPr>
                <w:rFonts w:ascii="Century Gothic" w:eastAsia="Century Gothic" w:hAnsi="Century Gothic" w:cs="Century Gothic"/>
                <w:w w:val="85"/>
                <w:sz w:val="18"/>
              </w:rPr>
              <w:t>DE</w:t>
            </w:r>
            <w:r w:rsidRPr="00AA4248">
              <w:rPr>
                <w:rFonts w:ascii="Century Gothic" w:eastAsia="Century Gothic" w:hAnsi="Century Gothic" w:cs="Century Gothic"/>
                <w:spacing w:val="10"/>
                <w:sz w:val="18"/>
              </w:rPr>
              <w:t xml:space="preserve"> </w:t>
            </w:r>
            <w:r w:rsidRPr="00AA4248">
              <w:rPr>
                <w:rFonts w:ascii="Century Gothic" w:eastAsia="Century Gothic" w:hAnsi="Century Gothic" w:cs="Century Gothic"/>
                <w:w w:val="85"/>
                <w:sz w:val="18"/>
              </w:rPr>
              <w:t>INTERESES</w:t>
            </w:r>
            <w:r w:rsidRPr="00AA4248">
              <w:rPr>
                <w:rFonts w:ascii="Century Gothic" w:eastAsia="Century Gothic" w:hAnsi="Century Gothic" w:cs="Century Gothic"/>
                <w:spacing w:val="8"/>
                <w:sz w:val="18"/>
              </w:rPr>
              <w:t xml:space="preserve"> </w:t>
            </w:r>
            <w:r w:rsidRPr="00AA4248">
              <w:rPr>
                <w:rFonts w:ascii="Century Gothic" w:eastAsia="Century Gothic" w:hAnsi="Century Gothic" w:cs="Century Gothic"/>
                <w:w w:val="85"/>
                <w:sz w:val="18"/>
              </w:rPr>
              <w:t>(UO</w:t>
            </w:r>
            <w:r w:rsidRPr="00AA4248">
              <w:rPr>
                <w:rFonts w:ascii="Century Gothic" w:eastAsia="Century Gothic" w:hAnsi="Century Gothic" w:cs="Century Gothic"/>
                <w:spacing w:val="8"/>
                <w:sz w:val="18"/>
              </w:rPr>
              <w:t xml:space="preserve"> </w:t>
            </w:r>
            <w:r w:rsidRPr="00AA4248">
              <w:rPr>
                <w:rFonts w:ascii="Century Gothic" w:eastAsia="Century Gothic" w:hAnsi="Century Gothic" w:cs="Century Gothic"/>
                <w:w w:val="85"/>
                <w:sz w:val="18"/>
              </w:rPr>
              <w:t>/</w:t>
            </w:r>
            <w:r w:rsidRPr="00AA4248">
              <w:rPr>
                <w:rFonts w:ascii="Century Gothic" w:eastAsia="Century Gothic" w:hAnsi="Century Gothic" w:cs="Century Gothic"/>
                <w:spacing w:val="11"/>
                <w:sz w:val="18"/>
              </w:rPr>
              <w:t xml:space="preserve"> </w:t>
            </w:r>
            <w:r w:rsidRPr="00AA4248">
              <w:rPr>
                <w:rFonts w:ascii="Century Gothic" w:eastAsia="Century Gothic" w:hAnsi="Century Gothic" w:cs="Century Gothic"/>
                <w:spacing w:val="-5"/>
                <w:w w:val="85"/>
                <w:sz w:val="18"/>
              </w:rPr>
              <w:t>GI)</w:t>
            </w:r>
          </w:p>
        </w:tc>
        <w:tc>
          <w:tcPr>
            <w:tcW w:w="1113" w:type="pct"/>
            <w:shd w:val="clear" w:color="auto" w:fill="BCD6ED"/>
          </w:tcPr>
          <w:p w14:paraId="25AAC2D7" w14:textId="77777777" w:rsidR="00AA4248" w:rsidRPr="00AA4248" w:rsidRDefault="00AA4248" w:rsidP="00AA4248">
            <w:pPr>
              <w:spacing w:before="25" w:line="1" w:lineRule="atLeast"/>
              <w:ind w:left="0" w:hanging="2"/>
              <w:jc w:val="center"/>
              <w:rPr>
                <w:rFonts w:ascii="Century Gothic" w:eastAsia="Century Gothic" w:hAnsi="Century Gothic" w:cs="Century Gothic"/>
                <w:sz w:val="18"/>
                <w:lang w:val="en-US"/>
              </w:rPr>
            </w:pPr>
            <w:r w:rsidRPr="00AA4248">
              <w:rPr>
                <w:rFonts w:ascii="Century Gothic" w:eastAsia="Century Gothic" w:hAnsi="Century Gothic" w:cs="Century Gothic"/>
                <w:sz w:val="18"/>
                <w:lang w:val="en-US"/>
              </w:rPr>
              <w:t>MAYOR</w:t>
            </w:r>
            <w:r w:rsidRPr="00AA4248">
              <w:rPr>
                <w:rFonts w:ascii="Century Gothic" w:eastAsia="Century Gothic" w:hAnsi="Century Gothic" w:cs="Century Gothic"/>
                <w:spacing w:val="-1"/>
                <w:sz w:val="18"/>
                <w:lang w:val="en-US"/>
              </w:rPr>
              <w:t xml:space="preserve"> </w:t>
            </w:r>
            <w:r w:rsidRPr="00AA4248">
              <w:rPr>
                <w:rFonts w:ascii="Century Gothic" w:eastAsia="Century Gothic" w:hAnsi="Century Gothic" w:cs="Century Gothic"/>
                <w:sz w:val="18"/>
                <w:lang w:val="en-US"/>
              </w:rPr>
              <w:t>O</w:t>
            </w:r>
            <w:r w:rsidRPr="00AA4248">
              <w:rPr>
                <w:rFonts w:ascii="Century Gothic" w:eastAsia="Century Gothic" w:hAnsi="Century Gothic" w:cs="Century Gothic"/>
                <w:spacing w:val="3"/>
                <w:sz w:val="18"/>
                <w:lang w:val="en-US"/>
              </w:rPr>
              <w:t xml:space="preserve"> </w:t>
            </w:r>
            <w:r w:rsidRPr="00AA4248">
              <w:rPr>
                <w:rFonts w:ascii="Century Gothic" w:eastAsia="Century Gothic" w:hAnsi="Century Gothic" w:cs="Century Gothic"/>
                <w:spacing w:val="-2"/>
                <w:sz w:val="18"/>
                <w:lang w:val="en-US"/>
              </w:rPr>
              <w:t>IGUAL</w:t>
            </w:r>
          </w:p>
        </w:tc>
        <w:tc>
          <w:tcPr>
            <w:tcW w:w="796" w:type="pct"/>
            <w:shd w:val="clear" w:color="auto" w:fill="BCD6ED"/>
          </w:tcPr>
          <w:p w14:paraId="23016EF3" w14:textId="77777777" w:rsidR="00AA4248" w:rsidRPr="00AA4248" w:rsidRDefault="00AA4248" w:rsidP="00AA4248">
            <w:pPr>
              <w:spacing w:before="26" w:line="1" w:lineRule="atLeast"/>
              <w:ind w:left="0" w:right="2" w:hanging="2"/>
              <w:jc w:val="center"/>
              <w:rPr>
                <w:rFonts w:ascii="Tahoma" w:eastAsia="Century Gothic" w:hAnsi="Century Gothic" w:cs="Century Gothic"/>
                <w:b/>
                <w:sz w:val="18"/>
                <w:lang w:val="en-US"/>
              </w:rPr>
            </w:pPr>
            <w:r w:rsidRPr="00AA4248">
              <w:rPr>
                <w:rFonts w:ascii="Tahoma" w:eastAsia="Century Gothic" w:hAnsi="Century Gothic" w:cs="Century Gothic"/>
                <w:b/>
                <w:spacing w:val="-4"/>
                <w:sz w:val="18"/>
                <w:lang w:val="en-US"/>
              </w:rPr>
              <w:t>9,71</w:t>
            </w:r>
          </w:p>
        </w:tc>
      </w:tr>
      <w:tr w:rsidR="00AA4248" w:rsidRPr="00AA4248" w14:paraId="06751741" w14:textId="77777777" w:rsidTr="005901F8">
        <w:trPr>
          <w:trHeight w:val="278"/>
        </w:trPr>
        <w:tc>
          <w:tcPr>
            <w:tcW w:w="3091" w:type="pct"/>
            <w:shd w:val="clear" w:color="auto" w:fill="BCD6ED"/>
          </w:tcPr>
          <w:p w14:paraId="65790431" w14:textId="77777777" w:rsidR="00AA4248" w:rsidRPr="00AA4248" w:rsidRDefault="00AA4248" w:rsidP="00AA4248">
            <w:pPr>
              <w:spacing w:before="27" w:line="1" w:lineRule="atLeast"/>
              <w:ind w:left="0" w:right="1" w:hanging="2"/>
              <w:jc w:val="center"/>
              <w:rPr>
                <w:rFonts w:ascii="Century Gothic" w:eastAsia="Century Gothic" w:hAnsi="Century Gothic" w:cs="Century Gothic"/>
                <w:sz w:val="18"/>
              </w:rPr>
            </w:pPr>
            <w:r w:rsidRPr="00AA4248">
              <w:rPr>
                <w:rFonts w:ascii="Century Gothic" w:eastAsia="Century Gothic" w:hAnsi="Century Gothic" w:cs="Century Gothic"/>
                <w:w w:val="90"/>
                <w:sz w:val="18"/>
              </w:rPr>
              <w:t>CAPITAL</w:t>
            </w:r>
            <w:r w:rsidRPr="00AA4248">
              <w:rPr>
                <w:rFonts w:ascii="Century Gothic" w:eastAsia="Century Gothic" w:hAnsi="Century Gothic" w:cs="Century Gothic"/>
                <w:spacing w:val="19"/>
                <w:sz w:val="18"/>
              </w:rPr>
              <w:t xml:space="preserve"> </w:t>
            </w:r>
            <w:r w:rsidRPr="00AA4248">
              <w:rPr>
                <w:rFonts w:ascii="Century Gothic" w:eastAsia="Century Gothic" w:hAnsi="Century Gothic" w:cs="Century Gothic"/>
                <w:w w:val="90"/>
                <w:sz w:val="18"/>
              </w:rPr>
              <w:t>DE</w:t>
            </w:r>
            <w:r w:rsidRPr="00AA4248">
              <w:rPr>
                <w:rFonts w:ascii="Century Gothic" w:eastAsia="Century Gothic" w:hAnsi="Century Gothic" w:cs="Century Gothic"/>
                <w:spacing w:val="22"/>
                <w:sz w:val="18"/>
              </w:rPr>
              <w:t xml:space="preserve"> </w:t>
            </w:r>
            <w:r w:rsidRPr="00AA4248">
              <w:rPr>
                <w:rFonts w:ascii="Century Gothic" w:eastAsia="Century Gothic" w:hAnsi="Century Gothic" w:cs="Century Gothic"/>
                <w:w w:val="90"/>
                <w:sz w:val="18"/>
              </w:rPr>
              <w:t>TRABAJO</w:t>
            </w:r>
            <w:r w:rsidRPr="00AA4248">
              <w:rPr>
                <w:rFonts w:ascii="Century Gothic" w:eastAsia="Century Gothic" w:hAnsi="Century Gothic" w:cs="Century Gothic"/>
                <w:spacing w:val="19"/>
                <w:sz w:val="18"/>
              </w:rPr>
              <w:t xml:space="preserve"> </w:t>
            </w:r>
            <w:r w:rsidRPr="00AA4248">
              <w:rPr>
                <w:rFonts w:ascii="Century Gothic" w:eastAsia="Century Gothic" w:hAnsi="Century Gothic" w:cs="Century Gothic"/>
                <w:w w:val="90"/>
                <w:sz w:val="18"/>
              </w:rPr>
              <w:t>(AC-</w:t>
            </w:r>
            <w:r w:rsidRPr="00AA4248">
              <w:rPr>
                <w:rFonts w:ascii="Century Gothic" w:eastAsia="Century Gothic" w:hAnsi="Century Gothic" w:cs="Century Gothic"/>
                <w:spacing w:val="-5"/>
                <w:w w:val="90"/>
                <w:sz w:val="18"/>
              </w:rPr>
              <w:t>PC)</w:t>
            </w:r>
          </w:p>
        </w:tc>
        <w:tc>
          <w:tcPr>
            <w:tcW w:w="1113" w:type="pct"/>
            <w:shd w:val="clear" w:color="auto" w:fill="BCD6ED"/>
          </w:tcPr>
          <w:p w14:paraId="6EA2C8DB" w14:textId="77777777" w:rsidR="00AA4248" w:rsidRPr="00AA4248" w:rsidRDefault="00AA4248" w:rsidP="00AA4248">
            <w:pPr>
              <w:spacing w:before="27" w:line="1" w:lineRule="atLeast"/>
              <w:ind w:left="0" w:hanging="2"/>
              <w:jc w:val="center"/>
              <w:rPr>
                <w:rFonts w:ascii="Century Gothic" w:eastAsia="Century Gothic" w:hAnsi="Century Gothic" w:cs="Century Gothic"/>
                <w:sz w:val="18"/>
                <w:lang w:val="en-US"/>
              </w:rPr>
            </w:pPr>
            <w:r w:rsidRPr="00AA4248">
              <w:rPr>
                <w:rFonts w:ascii="Century Gothic" w:eastAsia="Century Gothic" w:hAnsi="Century Gothic" w:cs="Century Gothic"/>
                <w:sz w:val="18"/>
                <w:lang w:val="en-US"/>
              </w:rPr>
              <w:t>MAYOR</w:t>
            </w:r>
            <w:r w:rsidRPr="00AA4248">
              <w:rPr>
                <w:rFonts w:ascii="Century Gothic" w:eastAsia="Century Gothic" w:hAnsi="Century Gothic" w:cs="Century Gothic"/>
                <w:spacing w:val="-1"/>
                <w:sz w:val="18"/>
                <w:lang w:val="en-US"/>
              </w:rPr>
              <w:t xml:space="preserve"> </w:t>
            </w:r>
            <w:r w:rsidRPr="00AA4248">
              <w:rPr>
                <w:rFonts w:ascii="Century Gothic" w:eastAsia="Century Gothic" w:hAnsi="Century Gothic" w:cs="Century Gothic"/>
                <w:sz w:val="18"/>
                <w:lang w:val="en-US"/>
              </w:rPr>
              <w:t>O</w:t>
            </w:r>
            <w:r w:rsidRPr="00AA4248">
              <w:rPr>
                <w:rFonts w:ascii="Century Gothic" w:eastAsia="Century Gothic" w:hAnsi="Century Gothic" w:cs="Century Gothic"/>
                <w:spacing w:val="3"/>
                <w:sz w:val="18"/>
                <w:lang w:val="en-US"/>
              </w:rPr>
              <w:t xml:space="preserve"> </w:t>
            </w:r>
            <w:r w:rsidRPr="00AA4248">
              <w:rPr>
                <w:rFonts w:ascii="Century Gothic" w:eastAsia="Century Gothic" w:hAnsi="Century Gothic" w:cs="Century Gothic"/>
                <w:spacing w:val="-2"/>
                <w:sz w:val="18"/>
                <w:lang w:val="en-US"/>
              </w:rPr>
              <w:t>IGUAL</w:t>
            </w:r>
          </w:p>
        </w:tc>
        <w:tc>
          <w:tcPr>
            <w:tcW w:w="796" w:type="pct"/>
            <w:shd w:val="clear" w:color="auto" w:fill="BCD6ED"/>
          </w:tcPr>
          <w:p w14:paraId="76005977" w14:textId="77777777" w:rsidR="00AA4248" w:rsidRPr="00AA4248" w:rsidRDefault="00AA4248" w:rsidP="00AA4248">
            <w:pPr>
              <w:spacing w:before="28" w:line="1" w:lineRule="atLeast"/>
              <w:jc w:val="center"/>
              <w:rPr>
                <w:rFonts w:ascii="Tahoma" w:eastAsia="Century Gothic" w:hAnsi="Century Gothic" w:cs="Century Gothic"/>
                <w:b/>
                <w:sz w:val="18"/>
                <w:lang w:val="en-US"/>
              </w:rPr>
            </w:pPr>
            <w:r w:rsidRPr="00AA4248">
              <w:rPr>
                <w:rFonts w:ascii="Tahoma" w:eastAsia="Century Gothic" w:hAnsi="Century Gothic" w:cs="Century Gothic"/>
                <w:b/>
                <w:w w:val="80"/>
                <w:sz w:val="18"/>
                <w:lang w:val="en-US"/>
              </w:rPr>
              <w:t>88%</w:t>
            </w:r>
            <w:r w:rsidRPr="00AA4248">
              <w:rPr>
                <w:rFonts w:ascii="Tahoma" w:eastAsia="Century Gothic" w:hAnsi="Century Gothic" w:cs="Century Gothic"/>
                <w:b/>
                <w:spacing w:val="-8"/>
                <w:sz w:val="18"/>
                <w:lang w:val="en-US"/>
              </w:rPr>
              <w:t xml:space="preserve"> </w:t>
            </w:r>
            <w:proofErr w:type="gramStart"/>
            <w:r w:rsidRPr="00AA4248">
              <w:rPr>
                <w:rFonts w:ascii="Tahoma" w:eastAsia="Century Gothic" w:hAnsi="Century Gothic" w:cs="Century Gothic"/>
                <w:b/>
                <w:spacing w:val="-5"/>
                <w:sz w:val="18"/>
                <w:lang w:val="en-US"/>
              </w:rPr>
              <w:t>P.O</w:t>
            </w:r>
            <w:proofErr w:type="gramEnd"/>
          </w:p>
        </w:tc>
      </w:tr>
    </w:tbl>
    <w:p w14:paraId="2A6240EB" w14:textId="77777777" w:rsidR="00AC3EE5" w:rsidRPr="00906265" w:rsidRDefault="00AC3EE5" w:rsidP="0084248F">
      <w:pPr>
        <w:jc w:val="both"/>
        <w:rPr>
          <w:rFonts w:ascii="Outfit" w:eastAsia="Calibri" w:hAnsi="Outfit" w:cs="Arial"/>
          <w:sz w:val="20"/>
          <w:szCs w:val="20"/>
          <w:lang w:eastAsia="es-CO"/>
        </w:rPr>
      </w:pPr>
    </w:p>
    <w:p w14:paraId="0E0B7E88" w14:textId="12BE0FB5"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t xml:space="preserve">Dónde: </w:t>
      </w:r>
    </w:p>
    <w:p w14:paraId="6A01D58F" w14:textId="77777777" w:rsidR="00844931" w:rsidRPr="00906265" w:rsidRDefault="00844931" w:rsidP="0084248F">
      <w:pPr>
        <w:ind w:left="708"/>
        <w:contextualSpacing/>
        <w:jc w:val="both"/>
        <w:rPr>
          <w:rFonts w:ascii="Outfit" w:hAnsi="Outfit" w:cs="Arial"/>
          <w:sz w:val="20"/>
          <w:szCs w:val="20"/>
        </w:rPr>
      </w:pPr>
      <w:proofErr w:type="spellStart"/>
      <w:r w:rsidRPr="00906265">
        <w:rPr>
          <w:rFonts w:ascii="Outfit" w:hAnsi="Outfit" w:cs="Arial"/>
          <w:sz w:val="20"/>
          <w:szCs w:val="20"/>
        </w:rPr>
        <w:t>ACn</w:t>
      </w:r>
      <w:proofErr w:type="spellEnd"/>
      <w:r w:rsidRPr="00906265">
        <w:rPr>
          <w:rFonts w:ascii="Outfit" w:hAnsi="Outfit" w:cs="Arial"/>
          <w:sz w:val="20"/>
          <w:szCs w:val="20"/>
        </w:rPr>
        <w:t xml:space="preserve"> = </w:t>
      </w:r>
      <w:r w:rsidRPr="00906265">
        <w:rPr>
          <w:rFonts w:ascii="Outfit" w:hAnsi="Outfit" w:cs="Arial"/>
          <w:sz w:val="20"/>
          <w:szCs w:val="20"/>
        </w:rPr>
        <w:tab/>
        <w:t xml:space="preserve">Activo Corriente de cada integrante de consorcio o unión temporal. </w:t>
      </w:r>
    </w:p>
    <w:p w14:paraId="636ACAF4" w14:textId="77777777" w:rsidR="00844931" w:rsidRPr="00906265" w:rsidRDefault="00844931" w:rsidP="0084248F">
      <w:pPr>
        <w:ind w:left="708"/>
        <w:contextualSpacing/>
        <w:jc w:val="both"/>
        <w:rPr>
          <w:rFonts w:ascii="Outfit" w:hAnsi="Outfit" w:cs="Arial"/>
          <w:sz w:val="20"/>
          <w:szCs w:val="20"/>
        </w:rPr>
      </w:pPr>
      <w:proofErr w:type="spellStart"/>
      <w:r w:rsidRPr="00906265">
        <w:rPr>
          <w:rFonts w:ascii="Outfit" w:hAnsi="Outfit" w:cs="Arial"/>
          <w:sz w:val="20"/>
          <w:szCs w:val="20"/>
        </w:rPr>
        <w:t>PCn</w:t>
      </w:r>
      <w:proofErr w:type="spellEnd"/>
      <w:r w:rsidRPr="00906265">
        <w:rPr>
          <w:rFonts w:ascii="Outfit" w:hAnsi="Outfit" w:cs="Arial"/>
          <w:sz w:val="20"/>
          <w:szCs w:val="20"/>
        </w:rPr>
        <w:t xml:space="preserve"> = </w:t>
      </w:r>
      <w:r w:rsidRPr="00906265">
        <w:rPr>
          <w:rFonts w:ascii="Outfit" w:hAnsi="Outfit" w:cs="Arial"/>
          <w:sz w:val="20"/>
          <w:szCs w:val="20"/>
        </w:rPr>
        <w:tab/>
        <w:t>Pasivo Corriente de cada integrante de consorcio o unión temporal.</w:t>
      </w:r>
    </w:p>
    <w:p w14:paraId="12F8E416" w14:textId="77777777" w:rsidR="00844931" w:rsidRPr="00906265" w:rsidRDefault="00844931" w:rsidP="0084248F">
      <w:pPr>
        <w:ind w:left="708"/>
        <w:contextualSpacing/>
        <w:jc w:val="both"/>
        <w:rPr>
          <w:rFonts w:ascii="Outfit" w:hAnsi="Outfit" w:cs="Arial"/>
          <w:sz w:val="20"/>
          <w:szCs w:val="20"/>
        </w:rPr>
      </w:pPr>
      <w:proofErr w:type="spellStart"/>
      <w:r w:rsidRPr="00906265">
        <w:rPr>
          <w:rFonts w:ascii="Outfit" w:hAnsi="Outfit" w:cs="Arial"/>
          <w:sz w:val="20"/>
          <w:szCs w:val="20"/>
        </w:rPr>
        <w:t>PTn</w:t>
      </w:r>
      <w:proofErr w:type="spellEnd"/>
      <w:r w:rsidRPr="00906265">
        <w:rPr>
          <w:rFonts w:ascii="Outfit" w:hAnsi="Outfit" w:cs="Arial"/>
          <w:sz w:val="20"/>
          <w:szCs w:val="20"/>
        </w:rPr>
        <w:t xml:space="preserve"> = </w:t>
      </w:r>
      <w:r w:rsidRPr="00906265">
        <w:rPr>
          <w:rFonts w:ascii="Outfit" w:hAnsi="Outfit" w:cs="Arial"/>
          <w:sz w:val="20"/>
          <w:szCs w:val="20"/>
        </w:rPr>
        <w:tab/>
        <w:t>Pasivo Total de cada integrante de consorcio o unión temporal.</w:t>
      </w:r>
    </w:p>
    <w:p w14:paraId="7152D39D" w14:textId="77777777" w:rsidR="00844931" w:rsidRPr="00906265" w:rsidRDefault="00844931" w:rsidP="0084248F">
      <w:pPr>
        <w:ind w:left="708"/>
        <w:contextualSpacing/>
        <w:jc w:val="both"/>
        <w:rPr>
          <w:rFonts w:ascii="Outfit" w:hAnsi="Outfit" w:cs="Arial"/>
          <w:sz w:val="20"/>
          <w:szCs w:val="20"/>
        </w:rPr>
      </w:pPr>
      <w:proofErr w:type="spellStart"/>
      <w:r w:rsidRPr="00906265">
        <w:rPr>
          <w:rFonts w:ascii="Outfit" w:hAnsi="Outfit" w:cs="Arial"/>
          <w:sz w:val="20"/>
          <w:szCs w:val="20"/>
        </w:rPr>
        <w:t>ATn</w:t>
      </w:r>
      <w:proofErr w:type="spellEnd"/>
      <w:r w:rsidRPr="00906265">
        <w:rPr>
          <w:rFonts w:ascii="Outfit" w:hAnsi="Outfit" w:cs="Arial"/>
          <w:sz w:val="20"/>
          <w:szCs w:val="20"/>
        </w:rPr>
        <w:t xml:space="preserve"> = </w:t>
      </w:r>
      <w:r w:rsidRPr="00906265">
        <w:rPr>
          <w:rFonts w:ascii="Outfit" w:hAnsi="Outfit" w:cs="Arial"/>
          <w:sz w:val="20"/>
          <w:szCs w:val="20"/>
        </w:rPr>
        <w:tab/>
        <w:t>Activo Total de cada integrante de consorcio o unión temporal.</w:t>
      </w:r>
    </w:p>
    <w:p w14:paraId="118D3403" w14:textId="77777777" w:rsidR="00844931" w:rsidRPr="00906265" w:rsidRDefault="00844931" w:rsidP="0084248F">
      <w:pPr>
        <w:ind w:left="708"/>
        <w:contextualSpacing/>
        <w:jc w:val="both"/>
        <w:rPr>
          <w:rFonts w:ascii="Outfit" w:hAnsi="Outfit" w:cs="Arial"/>
          <w:sz w:val="20"/>
          <w:szCs w:val="20"/>
        </w:rPr>
      </w:pPr>
      <w:proofErr w:type="spellStart"/>
      <w:r w:rsidRPr="00906265">
        <w:rPr>
          <w:rFonts w:ascii="Outfit" w:hAnsi="Outfit" w:cs="Arial"/>
          <w:sz w:val="20"/>
          <w:szCs w:val="20"/>
        </w:rPr>
        <w:t>UOn</w:t>
      </w:r>
      <w:proofErr w:type="spellEnd"/>
      <w:r w:rsidRPr="00906265">
        <w:rPr>
          <w:rFonts w:ascii="Outfit" w:hAnsi="Outfit" w:cs="Arial"/>
          <w:sz w:val="20"/>
          <w:szCs w:val="20"/>
        </w:rPr>
        <w:t xml:space="preserve"> = </w:t>
      </w:r>
      <w:r w:rsidRPr="00906265">
        <w:rPr>
          <w:rFonts w:ascii="Outfit" w:hAnsi="Outfit" w:cs="Arial"/>
          <w:sz w:val="20"/>
          <w:szCs w:val="20"/>
        </w:rPr>
        <w:tab/>
        <w:t>Utilidad Operacional de cada integrante de consorcio o unión temporal.</w:t>
      </w:r>
    </w:p>
    <w:p w14:paraId="711101DF" w14:textId="77777777" w:rsidR="00844931" w:rsidRPr="00906265" w:rsidRDefault="00844931" w:rsidP="0084248F">
      <w:pPr>
        <w:ind w:left="708"/>
        <w:contextualSpacing/>
        <w:jc w:val="both"/>
        <w:rPr>
          <w:rFonts w:ascii="Outfit" w:hAnsi="Outfit" w:cs="Arial"/>
          <w:sz w:val="20"/>
          <w:szCs w:val="20"/>
        </w:rPr>
      </w:pPr>
      <w:r w:rsidRPr="00906265">
        <w:rPr>
          <w:rFonts w:ascii="Outfit" w:hAnsi="Outfit" w:cs="Arial"/>
          <w:sz w:val="20"/>
          <w:szCs w:val="20"/>
        </w:rPr>
        <w:t xml:space="preserve">GI n = </w:t>
      </w:r>
      <w:r w:rsidRPr="00906265">
        <w:rPr>
          <w:rFonts w:ascii="Outfit" w:hAnsi="Outfit" w:cs="Arial"/>
          <w:sz w:val="20"/>
          <w:szCs w:val="20"/>
        </w:rPr>
        <w:tab/>
        <w:t>Gastos de intereses de cada integrante de consorcio o unión temporal.</w:t>
      </w:r>
    </w:p>
    <w:p w14:paraId="3481BD5A" w14:textId="77777777" w:rsidR="00844931" w:rsidRPr="00906265" w:rsidRDefault="00844931" w:rsidP="0084248F">
      <w:pPr>
        <w:ind w:left="708"/>
        <w:contextualSpacing/>
        <w:jc w:val="both"/>
        <w:rPr>
          <w:rFonts w:ascii="Outfit" w:hAnsi="Outfit" w:cs="Arial"/>
          <w:sz w:val="20"/>
          <w:szCs w:val="20"/>
        </w:rPr>
      </w:pPr>
      <w:r w:rsidRPr="00906265">
        <w:rPr>
          <w:rFonts w:ascii="Outfit" w:hAnsi="Outfit" w:cs="Arial"/>
          <w:sz w:val="20"/>
          <w:szCs w:val="20"/>
        </w:rPr>
        <w:t xml:space="preserve">%n = </w:t>
      </w:r>
      <w:r w:rsidRPr="00906265">
        <w:rPr>
          <w:rFonts w:ascii="Outfit" w:hAnsi="Outfit" w:cs="Arial"/>
          <w:sz w:val="20"/>
          <w:szCs w:val="20"/>
        </w:rPr>
        <w:tab/>
        <w:t>Porcentaje de Participación de cada integrante de consorcio o unión temporal.</w:t>
      </w:r>
    </w:p>
    <w:p w14:paraId="7049EA8D" w14:textId="77777777" w:rsidR="00844931" w:rsidRPr="00906265" w:rsidRDefault="00844931" w:rsidP="0084248F">
      <w:pPr>
        <w:contextualSpacing/>
        <w:jc w:val="both"/>
        <w:rPr>
          <w:rFonts w:ascii="Outfit" w:hAnsi="Outfit" w:cs="Arial"/>
          <w:b/>
          <w:bCs/>
          <w:sz w:val="20"/>
          <w:szCs w:val="20"/>
          <w:lang w:eastAsia="es-CO"/>
        </w:rPr>
      </w:pPr>
    </w:p>
    <w:p w14:paraId="5EB820A7" w14:textId="77777777" w:rsidR="00844931" w:rsidRPr="00906265" w:rsidRDefault="00844931" w:rsidP="0084248F">
      <w:pPr>
        <w:spacing w:after="200"/>
        <w:contextualSpacing/>
        <w:jc w:val="both"/>
        <w:rPr>
          <w:rFonts w:ascii="Outfit" w:hAnsi="Outfit" w:cs="Arial"/>
          <w:b/>
          <w:bCs/>
          <w:sz w:val="20"/>
          <w:szCs w:val="20"/>
          <w:lang w:eastAsia="es-CO"/>
        </w:rPr>
      </w:pPr>
      <w:r w:rsidRPr="00906265">
        <w:rPr>
          <w:rFonts w:ascii="Outfit" w:hAnsi="Outfit" w:cs="Arial"/>
          <w:b/>
          <w:bCs/>
          <w:sz w:val="20"/>
          <w:szCs w:val="20"/>
          <w:lang w:eastAsia="es-CO"/>
        </w:rPr>
        <w:t>Nota 1:</w:t>
      </w:r>
      <w:r w:rsidRPr="00906265">
        <w:rPr>
          <w:rFonts w:ascii="Outfit" w:hAnsi="Outfit" w:cs="Arial"/>
          <w:sz w:val="20"/>
          <w:szCs w:val="20"/>
          <w:lang w:eastAsia="es-CO"/>
        </w:rPr>
        <w:t xml:space="preserve"> Para calcular el indicador de cobertura de intereses, si la totalidad de los integrantes del consorcio o unión temporal presenta como gastos de intereses un valor de cero (0), no se podrá calcular dicho indicador, en este caso el oferente plural </w:t>
      </w:r>
      <w:r w:rsidRPr="00906265">
        <w:rPr>
          <w:rFonts w:ascii="Outfit" w:hAnsi="Outfit" w:cs="Arial"/>
          <w:b/>
          <w:bCs/>
          <w:sz w:val="20"/>
          <w:szCs w:val="20"/>
          <w:lang w:eastAsia="es-CO"/>
        </w:rPr>
        <w:t>CUMPLE</w:t>
      </w:r>
      <w:r w:rsidRPr="00906265">
        <w:rPr>
          <w:rFonts w:ascii="Outfit" w:hAnsi="Outfit" w:cs="Arial"/>
          <w:sz w:val="20"/>
          <w:szCs w:val="20"/>
          <w:lang w:eastAsia="es-CO"/>
        </w:rPr>
        <w:t xml:space="preserve">. Si el resultado de este indicador es negativo, el proponente plural </w:t>
      </w:r>
      <w:r w:rsidRPr="00906265">
        <w:rPr>
          <w:rFonts w:ascii="Outfit" w:hAnsi="Outfit" w:cs="Arial"/>
          <w:b/>
          <w:bCs/>
          <w:sz w:val="20"/>
          <w:szCs w:val="20"/>
          <w:lang w:eastAsia="es-CO"/>
        </w:rPr>
        <w:t>NO CUMPLE.</w:t>
      </w:r>
    </w:p>
    <w:p w14:paraId="58C98334" w14:textId="77777777" w:rsidR="00844931" w:rsidRPr="00906265" w:rsidRDefault="00844931" w:rsidP="0084248F">
      <w:pPr>
        <w:spacing w:after="200"/>
        <w:contextualSpacing/>
        <w:jc w:val="both"/>
        <w:rPr>
          <w:rFonts w:ascii="Outfit" w:hAnsi="Outfit" w:cs="Arial"/>
          <w:sz w:val="20"/>
          <w:szCs w:val="20"/>
        </w:rPr>
      </w:pPr>
    </w:p>
    <w:p w14:paraId="45BB483E" w14:textId="1D4E4AEC" w:rsidR="00844931" w:rsidRPr="00906265" w:rsidRDefault="00844931" w:rsidP="0084248F">
      <w:pPr>
        <w:spacing w:after="200"/>
        <w:contextualSpacing/>
        <w:jc w:val="both"/>
        <w:rPr>
          <w:rFonts w:ascii="Outfit" w:hAnsi="Outfit" w:cs="Arial"/>
          <w:sz w:val="20"/>
          <w:szCs w:val="20"/>
          <w:lang w:eastAsia="es-CO"/>
        </w:rPr>
      </w:pPr>
      <w:r w:rsidRPr="00906265">
        <w:rPr>
          <w:rFonts w:ascii="Outfit" w:hAnsi="Outfit" w:cs="Arial"/>
          <w:b/>
          <w:sz w:val="20"/>
          <w:szCs w:val="20"/>
          <w:lang w:eastAsia="es-CO"/>
        </w:rPr>
        <w:t>Nota 2</w:t>
      </w:r>
      <w:r w:rsidRPr="00906265">
        <w:rPr>
          <w:rFonts w:ascii="Outfit" w:hAnsi="Outfit" w:cs="Arial"/>
          <w:sz w:val="20"/>
          <w:szCs w:val="20"/>
          <w:lang w:eastAsia="es-CO"/>
        </w:rPr>
        <w:t>: Para la evaluación de proponentes singulares,</w:t>
      </w:r>
      <w:r w:rsidRPr="00906265">
        <w:rPr>
          <w:rFonts w:ascii="Outfit" w:hAnsi="Outfit" w:cs="Arial"/>
          <w:noProof/>
          <w:sz w:val="20"/>
          <w:szCs w:val="20"/>
        </w:rPr>
        <w:t xml:space="preserve"> </w:t>
      </w:r>
      <w:r w:rsidRPr="00906265">
        <w:rPr>
          <w:rFonts w:ascii="Outfit" w:hAnsi="Outfit" w:cs="Arial"/>
          <w:sz w:val="20"/>
          <w:szCs w:val="20"/>
          <w:lang w:eastAsia="es-CO"/>
        </w:rPr>
        <w:t xml:space="preserve">en el indicador de razón de cobertura de intereses, los oferentes cuyos gastos de intereses sean cero (0), no podrán calcular dicho indicador, en este caso el oferente </w:t>
      </w:r>
      <w:r w:rsidRPr="00906265">
        <w:rPr>
          <w:rFonts w:ascii="Outfit" w:hAnsi="Outfit" w:cs="Arial"/>
          <w:b/>
          <w:bCs/>
          <w:sz w:val="20"/>
          <w:szCs w:val="20"/>
          <w:lang w:eastAsia="es-CO"/>
        </w:rPr>
        <w:t>CUMPLE</w:t>
      </w:r>
      <w:r w:rsidRPr="00906265">
        <w:rPr>
          <w:rFonts w:ascii="Outfit" w:hAnsi="Outfit" w:cs="Arial"/>
          <w:sz w:val="20"/>
          <w:szCs w:val="20"/>
          <w:lang w:eastAsia="es-CO"/>
        </w:rPr>
        <w:t xml:space="preserve">. Si su utilidad operacional es negativa, el proponente singular </w:t>
      </w:r>
      <w:r w:rsidRPr="00906265">
        <w:rPr>
          <w:rFonts w:ascii="Outfit" w:hAnsi="Outfit" w:cs="Arial"/>
          <w:b/>
          <w:bCs/>
          <w:sz w:val="20"/>
          <w:szCs w:val="20"/>
          <w:lang w:eastAsia="es-CO"/>
        </w:rPr>
        <w:t>NO CUMPLE</w:t>
      </w:r>
      <w:r w:rsidRPr="00906265">
        <w:rPr>
          <w:rFonts w:ascii="Outfit" w:hAnsi="Outfit" w:cs="Arial"/>
          <w:sz w:val="20"/>
          <w:szCs w:val="20"/>
          <w:lang w:eastAsia="es-CO"/>
        </w:rPr>
        <w:t>.</w:t>
      </w:r>
    </w:p>
    <w:p w14:paraId="5F9CEE7D" w14:textId="57CE4EE4" w:rsidR="00AC3EE5" w:rsidRPr="00906265" w:rsidRDefault="00AC3EE5" w:rsidP="0084248F">
      <w:pPr>
        <w:spacing w:after="200"/>
        <w:contextualSpacing/>
        <w:jc w:val="both"/>
        <w:rPr>
          <w:rFonts w:ascii="Outfit" w:hAnsi="Outfit" w:cs="Arial"/>
          <w:sz w:val="20"/>
          <w:szCs w:val="20"/>
          <w:lang w:eastAsia="es-CO"/>
        </w:rPr>
      </w:pPr>
    </w:p>
    <w:p w14:paraId="69023CAE" w14:textId="77777777" w:rsidR="00AC3EE5" w:rsidRPr="00906265" w:rsidRDefault="00AC3EE5" w:rsidP="0084248F">
      <w:pPr>
        <w:spacing w:after="200"/>
        <w:contextualSpacing/>
        <w:jc w:val="both"/>
        <w:rPr>
          <w:rFonts w:ascii="Outfit" w:hAnsi="Outfit" w:cs="Arial"/>
          <w:b/>
          <w:bCs/>
          <w:sz w:val="20"/>
          <w:szCs w:val="20"/>
          <w:lang w:eastAsia="es-CO"/>
        </w:rPr>
      </w:pPr>
      <w:r w:rsidRPr="00906265">
        <w:rPr>
          <w:rFonts w:ascii="Outfit" w:hAnsi="Outfit" w:cs="Arial"/>
          <w:b/>
          <w:bCs/>
          <w:sz w:val="20"/>
          <w:szCs w:val="20"/>
          <w:lang w:eastAsia="es-CO"/>
        </w:rPr>
        <w:t>CAPITAL DE TRABAJO</w:t>
      </w:r>
    </w:p>
    <w:p w14:paraId="15DEBC20" w14:textId="77777777" w:rsidR="00AC3EE5" w:rsidRPr="00906265" w:rsidRDefault="00AC3EE5" w:rsidP="0084248F">
      <w:pPr>
        <w:spacing w:after="200"/>
        <w:contextualSpacing/>
        <w:jc w:val="both"/>
        <w:rPr>
          <w:rFonts w:ascii="Outfit" w:hAnsi="Outfit" w:cs="Arial"/>
          <w:b/>
          <w:bCs/>
          <w:sz w:val="20"/>
          <w:szCs w:val="20"/>
          <w:lang w:eastAsia="es-CO"/>
        </w:rPr>
      </w:pPr>
    </w:p>
    <w:p w14:paraId="1CE3D418" w14:textId="77777777" w:rsidR="00AC3EE5" w:rsidRPr="00906265" w:rsidRDefault="00AC3EE5" w:rsidP="0084248F">
      <w:pPr>
        <w:spacing w:after="200"/>
        <w:contextualSpacing/>
        <w:jc w:val="both"/>
        <w:rPr>
          <w:rFonts w:ascii="Outfit" w:hAnsi="Outfit" w:cs="Arial"/>
          <w:sz w:val="20"/>
          <w:szCs w:val="20"/>
          <w:lang w:eastAsia="es-CO"/>
        </w:rPr>
      </w:pPr>
      <w:r w:rsidRPr="00906265">
        <w:rPr>
          <w:rFonts w:ascii="Outfit" w:hAnsi="Outfit" w:cs="Arial"/>
          <w:sz w:val="20"/>
          <w:szCs w:val="20"/>
          <w:lang w:eastAsia="es-CO"/>
        </w:rPr>
        <w:t>El Capital de Trabajo se verificará de la siguiente manera:</w:t>
      </w:r>
    </w:p>
    <w:p w14:paraId="6B4C6699" w14:textId="77777777" w:rsidR="00AC3EE5" w:rsidRPr="00906265" w:rsidRDefault="00AC3EE5" w:rsidP="0084248F">
      <w:pPr>
        <w:spacing w:after="200"/>
        <w:contextualSpacing/>
        <w:jc w:val="both"/>
        <w:rPr>
          <w:rFonts w:ascii="Outfit" w:hAnsi="Outfit" w:cs="Arial"/>
          <w:sz w:val="20"/>
          <w:szCs w:val="20"/>
          <w:lang w:eastAsia="es-CO"/>
        </w:rPr>
      </w:pPr>
    </w:p>
    <w:p w14:paraId="6D08D92A" w14:textId="77777777" w:rsidR="00AC3EE5" w:rsidRPr="00906265" w:rsidRDefault="00AC3EE5" w:rsidP="0084248F">
      <w:pPr>
        <w:spacing w:after="200"/>
        <w:contextualSpacing/>
        <w:jc w:val="both"/>
        <w:rPr>
          <w:rFonts w:ascii="Outfit" w:hAnsi="Outfit" w:cs="Arial"/>
          <w:sz w:val="20"/>
          <w:szCs w:val="20"/>
          <w:lang w:eastAsia="es-CO"/>
        </w:rPr>
      </w:pPr>
      <w:r w:rsidRPr="00906265">
        <w:rPr>
          <w:rFonts w:ascii="Outfit" w:hAnsi="Outfit" w:cs="Arial"/>
          <w:sz w:val="20"/>
          <w:szCs w:val="20"/>
          <w:lang w:eastAsia="es-CO"/>
        </w:rPr>
        <w:t>CT= (∑ (</w:t>
      </w:r>
      <w:proofErr w:type="spellStart"/>
      <w:proofErr w:type="gramStart"/>
      <w:r w:rsidRPr="00906265">
        <w:rPr>
          <w:rFonts w:ascii="Outfit" w:hAnsi="Outfit" w:cs="Arial"/>
          <w:sz w:val="20"/>
          <w:szCs w:val="20"/>
          <w:lang w:eastAsia="es-CO"/>
        </w:rPr>
        <w:t>ACn</w:t>
      </w:r>
      <w:proofErr w:type="spellEnd"/>
      <w:r w:rsidRPr="00906265">
        <w:rPr>
          <w:rFonts w:ascii="Outfit" w:hAnsi="Outfit" w:cs="Arial"/>
          <w:sz w:val="20"/>
          <w:szCs w:val="20"/>
          <w:lang w:eastAsia="es-CO"/>
        </w:rPr>
        <w:t xml:space="preserve">  -</w:t>
      </w:r>
      <w:proofErr w:type="gramEnd"/>
      <w:r w:rsidRPr="00906265">
        <w:rPr>
          <w:rFonts w:ascii="Outfit" w:hAnsi="Outfit" w:cs="Arial"/>
          <w:sz w:val="20"/>
          <w:szCs w:val="20"/>
          <w:lang w:eastAsia="es-CO"/>
        </w:rPr>
        <w:t xml:space="preserve"> </w:t>
      </w:r>
      <w:proofErr w:type="spellStart"/>
      <w:r w:rsidRPr="00906265">
        <w:rPr>
          <w:rFonts w:ascii="Outfit" w:hAnsi="Outfit" w:cs="Arial"/>
          <w:sz w:val="20"/>
          <w:szCs w:val="20"/>
          <w:lang w:eastAsia="es-CO"/>
        </w:rPr>
        <w:t>PCn</w:t>
      </w:r>
      <w:proofErr w:type="spellEnd"/>
      <w:r w:rsidRPr="00906265">
        <w:rPr>
          <w:rFonts w:ascii="Outfit" w:hAnsi="Outfit" w:cs="Arial"/>
          <w:sz w:val="20"/>
          <w:szCs w:val="20"/>
          <w:lang w:eastAsia="es-CO"/>
        </w:rPr>
        <w:t xml:space="preserve"> )</w:t>
      </w:r>
    </w:p>
    <w:p w14:paraId="07801B85" w14:textId="77777777" w:rsidR="00AC3EE5" w:rsidRPr="00906265" w:rsidRDefault="00AC3EE5" w:rsidP="0084248F">
      <w:pPr>
        <w:spacing w:after="200"/>
        <w:contextualSpacing/>
        <w:jc w:val="both"/>
        <w:rPr>
          <w:rFonts w:ascii="Outfit" w:hAnsi="Outfit" w:cs="Arial"/>
          <w:sz w:val="20"/>
          <w:szCs w:val="20"/>
          <w:lang w:eastAsia="es-CO"/>
        </w:rPr>
      </w:pPr>
    </w:p>
    <w:p w14:paraId="58AC6926" w14:textId="77777777" w:rsidR="00AC3EE5" w:rsidRPr="00906265" w:rsidRDefault="00AC3EE5" w:rsidP="0084248F">
      <w:pPr>
        <w:spacing w:after="200"/>
        <w:contextualSpacing/>
        <w:jc w:val="both"/>
        <w:rPr>
          <w:rFonts w:ascii="Outfit" w:hAnsi="Outfit" w:cs="Arial"/>
          <w:sz w:val="20"/>
          <w:szCs w:val="20"/>
          <w:lang w:eastAsia="es-CO"/>
        </w:rPr>
      </w:pPr>
      <w:r w:rsidRPr="00906265">
        <w:rPr>
          <w:rFonts w:ascii="Outfit" w:hAnsi="Outfit" w:cs="Arial"/>
          <w:sz w:val="20"/>
          <w:szCs w:val="20"/>
          <w:lang w:eastAsia="es-CO"/>
        </w:rPr>
        <w:t xml:space="preserve">Dónde: </w:t>
      </w:r>
    </w:p>
    <w:p w14:paraId="694ABA9B" w14:textId="77777777" w:rsidR="00AC3EE5" w:rsidRPr="00906265" w:rsidRDefault="00AC3EE5" w:rsidP="0084248F">
      <w:pPr>
        <w:spacing w:after="200"/>
        <w:contextualSpacing/>
        <w:jc w:val="both"/>
        <w:rPr>
          <w:rFonts w:ascii="Outfit" w:hAnsi="Outfit" w:cs="Arial"/>
          <w:sz w:val="20"/>
          <w:szCs w:val="20"/>
          <w:lang w:eastAsia="es-CO"/>
        </w:rPr>
      </w:pPr>
      <w:r w:rsidRPr="00906265">
        <w:rPr>
          <w:rFonts w:ascii="Outfit" w:hAnsi="Outfit" w:cs="Arial"/>
          <w:sz w:val="20"/>
          <w:szCs w:val="20"/>
          <w:lang w:eastAsia="es-CO"/>
        </w:rPr>
        <w:t xml:space="preserve">CT = Capital de Trabajo </w:t>
      </w:r>
    </w:p>
    <w:p w14:paraId="72E5CA69" w14:textId="77777777" w:rsidR="00AC3EE5" w:rsidRPr="00906265" w:rsidRDefault="00AC3EE5" w:rsidP="0084248F">
      <w:pPr>
        <w:spacing w:after="200"/>
        <w:contextualSpacing/>
        <w:jc w:val="both"/>
        <w:rPr>
          <w:rFonts w:ascii="Outfit" w:hAnsi="Outfit" w:cs="Arial"/>
          <w:sz w:val="20"/>
          <w:szCs w:val="20"/>
          <w:lang w:eastAsia="es-CO"/>
        </w:rPr>
      </w:pPr>
      <w:proofErr w:type="spellStart"/>
      <w:r w:rsidRPr="00906265">
        <w:rPr>
          <w:rFonts w:ascii="Outfit" w:hAnsi="Outfit" w:cs="Arial"/>
          <w:sz w:val="20"/>
          <w:szCs w:val="20"/>
          <w:lang w:eastAsia="es-CO"/>
        </w:rPr>
        <w:t>ACn</w:t>
      </w:r>
      <w:proofErr w:type="spellEnd"/>
      <w:r w:rsidRPr="00906265">
        <w:rPr>
          <w:rFonts w:ascii="Outfit" w:hAnsi="Outfit" w:cs="Arial"/>
          <w:sz w:val="20"/>
          <w:szCs w:val="20"/>
          <w:lang w:eastAsia="es-CO"/>
        </w:rPr>
        <w:t xml:space="preserve"> </w:t>
      </w:r>
      <w:proofErr w:type="gramStart"/>
      <w:r w:rsidRPr="00906265">
        <w:rPr>
          <w:rFonts w:ascii="Outfit" w:hAnsi="Outfit" w:cs="Arial"/>
          <w:sz w:val="20"/>
          <w:szCs w:val="20"/>
          <w:lang w:eastAsia="es-CO"/>
        </w:rPr>
        <w:t xml:space="preserve">=  </w:t>
      </w:r>
      <w:r w:rsidRPr="00906265">
        <w:rPr>
          <w:rFonts w:ascii="Outfit" w:hAnsi="Outfit" w:cs="Arial"/>
          <w:sz w:val="20"/>
          <w:szCs w:val="20"/>
          <w:lang w:eastAsia="es-CO"/>
        </w:rPr>
        <w:tab/>
      </w:r>
      <w:proofErr w:type="gramEnd"/>
      <w:r w:rsidRPr="00906265">
        <w:rPr>
          <w:rFonts w:ascii="Outfit" w:hAnsi="Outfit" w:cs="Arial"/>
          <w:sz w:val="20"/>
          <w:szCs w:val="20"/>
          <w:lang w:eastAsia="es-CO"/>
        </w:rPr>
        <w:t xml:space="preserve">Activo Corriente de cada  integrante de consorcio o unión temporal. </w:t>
      </w:r>
    </w:p>
    <w:p w14:paraId="749312E1" w14:textId="77777777" w:rsidR="00AC3EE5" w:rsidRPr="00906265" w:rsidRDefault="00AC3EE5" w:rsidP="0084248F">
      <w:pPr>
        <w:spacing w:after="200"/>
        <w:contextualSpacing/>
        <w:jc w:val="both"/>
        <w:rPr>
          <w:rFonts w:ascii="Outfit" w:hAnsi="Outfit" w:cs="Arial"/>
          <w:sz w:val="20"/>
          <w:szCs w:val="20"/>
          <w:lang w:eastAsia="es-CO"/>
        </w:rPr>
      </w:pPr>
      <w:proofErr w:type="spellStart"/>
      <w:r w:rsidRPr="00906265">
        <w:rPr>
          <w:rFonts w:ascii="Outfit" w:hAnsi="Outfit" w:cs="Arial"/>
          <w:sz w:val="20"/>
          <w:szCs w:val="20"/>
          <w:lang w:eastAsia="es-CO"/>
        </w:rPr>
        <w:t>PCn</w:t>
      </w:r>
      <w:proofErr w:type="spellEnd"/>
      <w:r w:rsidRPr="00906265">
        <w:rPr>
          <w:rFonts w:ascii="Outfit" w:hAnsi="Outfit" w:cs="Arial"/>
          <w:sz w:val="20"/>
          <w:szCs w:val="20"/>
          <w:lang w:eastAsia="es-CO"/>
        </w:rPr>
        <w:t xml:space="preserve"> = </w:t>
      </w:r>
      <w:r w:rsidRPr="00906265">
        <w:rPr>
          <w:rFonts w:ascii="Outfit" w:hAnsi="Outfit" w:cs="Arial"/>
          <w:sz w:val="20"/>
          <w:szCs w:val="20"/>
          <w:lang w:eastAsia="es-CO"/>
        </w:rPr>
        <w:tab/>
        <w:t>Pasivo Corriente de cada integrante de consorcio o unión temporal.</w:t>
      </w:r>
    </w:p>
    <w:p w14:paraId="494841F1" w14:textId="77777777" w:rsidR="00AC3EE5" w:rsidRPr="00906265" w:rsidRDefault="00AC3EE5" w:rsidP="0084248F">
      <w:pPr>
        <w:spacing w:after="200"/>
        <w:contextualSpacing/>
        <w:jc w:val="both"/>
        <w:rPr>
          <w:rFonts w:ascii="Outfit" w:hAnsi="Outfit" w:cs="Arial"/>
          <w:sz w:val="20"/>
          <w:szCs w:val="20"/>
          <w:lang w:eastAsia="es-CO"/>
        </w:rPr>
      </w:pPr>
      <w:r w:rsidRPr="00906265">
        <w:rPr>
          <w:rFonts w:ascii="Outfit" w:hAnsi="Outfit" w:cs="Arial"/>
          <w:sz w:val="20"/>
          <w:szCs w:val="20"/>
          <w:lang w:eastAsia="es-CO"/>
        </w:rPr>
        <w:t>P.O. = Presupuesto Oficial</w:t>
      </w:r>
    </w:p>
    <w:p w14:paraId="74168C4B" w14:textId="77777777" w:rsidR="00AC3EE5" w:rsidRPr="00906265" w:rsidRDefault="00AC3EE5" w:rsidP="0084248F">
      <w:pPr>
        <w:spacing w:after="200"/>
        <w:contextualSpacing/>
        <w:jc w:val="both"/>
        <w:rPr>
          <w:rFonts w:ascii="Outfit" w:hAnsi="Outfit" w:cs="Arial"/>
          <w:sz w:val="20"/>
          <w:szCs w:val="20"/>
          <w:lang w:eastAsia="es-CO"/>
        </w:rPr>
      </w:pPr>
    </w:p>
    <w:p w14:paraId="20111FF8" w14:textId="77777777" w:rsidR="00AC3EE5" w:rsidRPr="00906265" w:rsidRDefault="00AC3EE5" w:rsidP="0084248F">
      <w:pPr>
        <w:spacing w:after="200"/>
        <w:contextualSpacing/>
        <w:jc w:val="both"/>
        <w:rPr>
          <w:rFonts w:ascii="Outfit" w:hAnsi="Outfit" w:cs="Arial"/>
          <w:sz w:val="20"/>
          <w:szCs w:val="20"/>
          <w:lang w:eastAsia="es-CO"/>
        </w:rPr>
      </w:pPr>
      <w:r w:rsidRPr="00906265">
        <w:rPr>
          <w:rFonts w:ascii="Outfit" w:hAnsi="Outfit" w:cs="Arial"/>
          <w:sz w:val="20"/>
          <w:szCs w:val="20"/>
          <w:lang w:eastAsia="es-CO"/>
        </w:rPr>
        <w:t>Nota 1: “El capital de trabajo representa la liquidez operativa del proponente, es decir el remanente del proponente luego de liquidar sus activos corrientes (convertirlos en efectivo) y pagar el pasivo de corto plazo. Un capital de trabajo positivo contribuye con el desarrollo eficiente de la actividad económica del proponente. Es recomendable su uso cuando la Entidad Estatal requiere analizar el nivel de liquidez en términos absolutos”. Para el presente proceso de selección se hace necesario el indicador de capital de trabajo como índice adicional a los establecidos en el Decreto 1082 de 2015, dado que, analizadas las variables del proceso, es indispensable medir la solvencia del proponente en términos absolutos, garantizando que el futuro contratista cuente con los recursos para iniciar la operación del contrato y pueda realizar los gastos pre operativos, operativos o inversiones requeridas, mientras el flujo de caja fruto de los pagos que efectúa la ALCALDIA DE FUNZA ingresan a sus operaciones.</w:t>
      </w:r>
    </w:p>
    <w:p w14:paraId="4C043759" w14:textId="2BE54438" w:rsidR="00AC3EE5" w:rsidRPr="00906265" w:rsidRDefault="00AC3EE5" w:rsidP="0084248F">
      <w:pPr>
        <w:spacing w:after="200"/>
        <w:contextualSpacing/>
        <w:jc w:val="both"/>
        <w:rPr>
          <w:rFonts w:ascii="Outfit" w:hAnsi="Outfit" w:cs="Arial"/>
          <w:sz w:val="20"/>
          <w:szCs w:val="20"/>
          <w:lang w:eastAsia="es-CO"/>
        </w:rPr>
      </w:pPr>
      <w:r w:rsidRPr="00906265">
        <w:rPr>
          <w:rFonts w:ascii="Outfit" w:hAnsi="Outfit" w:cs="Arial"/>
          <w:sz w:val="20"/>
          <w:szCs w:val="20"/>
          <w:lang w:eastAsia="es-CO"/>
        </w:rPr>
        <w:t>Nota 2: Para el caso de consorcios o uniones temporales, el capital de trabajo se acreditará con la sumatoria simple de cada integrante sobre el presupuesto oficial.</w:t>
      </w:r>
    </w:p>
    <w:p w14:paraId="20B55ECA" w14:textId="77777777" w:rsidR="00AC3EE5" w:rsidRPr="00906265" w:rsidRDefault="00AC3EE5" w:rsidP="0084248F">
      <w:pPr>
        <w:spacing w:after="200"/>
        <w:contextualSpacing/>
        <w:jc w:val="both"/>
        <w:rPr>
          <w:rFonts w:ascii="Outfit" w:hAnsi="Outfit" w:cs="Arial"/>
          <w:sz w:val="20"/>
          <w:szCs w:val="20"/>
          <w:lang w:eastAsia="es-CO"/>
        </w:rPr>
      </w:pPr>
    </w:p>
    <w:p w14:paraId="3CCF5102" w14:textId="77777777" w:rsidR="00844931" w:rsidRPr="00906265" w:rsidRDefault="00844931" w:rsidP="0084248F">
      <w:pPr>
        <w:keepNext/>
        <w:keepLines/>
        <w:ind w:right="-1"/>
        <w:jc w:val="both"/>
        <w:outlineLvl w:val="3"/>
        <w:rPr>
          <w:rFonts w:ascii="Outfit" w:hAnsi="Outfit" w:cs="Arial"/>
          <w:b/>
          <w:bCs/>
          <w:iCs/>
          <w:sz w:val="20"/>
          <w:szCs w:val="20"/>
          <w:lang w:eastAsia="x-none"/>
        </w:rPr>
      </w:pPr>
      <w:r w:rsidRPr="00906265">
        <w:rPr>
          <w:rFonts w:ascii="Outfit" w:hAnsi="Outfit" w:cs="Arial"/>
          <w:b/>
          <w:bCs/>
          <w:iCs/>
          <w:sz w:val="20"/>
          <w:szCs w:val="20"/>
          <w:lang w:eastAsia="x-none"/>
        </w:rPr>
        <w:t>CAPACIDAD ORGANIZACIONAL</w:t>
      </w:r>
    </w:p>
    <w:p w14:paraId="78639570" w14:textId="77777777" w:rsidR="00844931" w:rsidRPr="00906265" w:rsidRDefault="00844931" w:rsidP="0084248F">
      <w:pPr>
        <w:shd w:val="clear" w:color="auto" w:fill="FFFFFF"/>
        <w:ind w:right="-1"/>
        <w:jc w:val="both"/>
        <w:rPr>
          <w:rFonts w:ascii="Outfit" w:hAnsi="Outfit" w:cs="Arial"/>
          <w:bCs/>
          <w:sz w:val="20"/>
          <w:szCs w:val="20"/>
        </w:rPr>
      </w:pPr>
    </w:p>
    <w:p w14:paraId="1F68D01E" w14:textId="77777777" w:rsidR="00844931" w:rsidRPr="00906265" w:rsidRDefault="00844931" w:rsidP="0084248F">
      <w:pPr>
        <w:shd w:val="clear" w:color="auto" w:fill="FFFFFF"/>
        <w:ind w:right="-1"/>
        <w:jc w:val="both"/>
        <w:rPr>
          <w:rFonts w:ascii="Outfit" w:hAnsi="Outfit" w:cs="Arial"/>
          <w:bCs/>
          <w:sz w:val="20"/>
          <w:szCs w:val="20"/>
        </w:rPr>
      </w:pPr>
      <w:r w:rsidRPr="00906265">
        <w:rPr>
          <w:rFonts w:ascii="Outfit" w:hAnsi="Outfit" w:cs="Arial"/>
          <w:bCs/>
          <w:sz w:val="20"/>
          <w:szCs w:val="20"/>
        </w:rPr>
        <w:t>El MUNICIPIO exige los siguientes requisitos de CAPACIDAD ORGANIZACIONAL, para participar en el presente proceso los cuales serán verificados en la información certificada que sobre capacidad de organización que obra en la certificación del Registro Único de Proponentes.</w:t>
      </w:r>
    </w:p>
    <w:p w14:paraId="1304CE11" w14:textId="77777777" w:rsidR="00844931" w:rsidRPr="00906265" w:rsidRDefault="00844931" w:rsidP="0084248F">
      <w:pPr>
        <w:shd w:val="clear" w:color="auto" w:fill="FFFFFF"/>
        <w:ind w:right="-1"/>
        <w:jc w:val="both"/>
        <w:rPr>
          <w:rFonts w:ascii="Outfit" w:hAnsi="Outfit" w:cs="Arial"/>
          <w:bCs/>
          <w:sz w:val="20"/>
          <w:szCs w:val="20"/>
        </w:rPr>
      </w:pPr>
      <w:r w:rsidRPr="00906265">
        <w:rPr>
          <w:rFonts w:ascii="Outfit" w:hAnsi="Outfit" w:cs="Arial"/>
          <w:bCs/>
          <w:sz w:val="20"/>
          <w:szCs w:val="20"/>
        </w:rPr>
        <w:t> </w:t>
      </w:r>
    </w:p>
    <w:p w14:paraId="3A621A5F" w14:textId="77777777" w:rsidR="00844931" w:rsidRPr="00906265" w:rsidRDefault="00844931" w:rsidP="0084248F">
      <w:pPr>
        <w:shd w:val="clear" w:color="auto" w:fill="FFFFFF"/>
        <w:ind w:right="-1"/>
        <w:jc w:val="both"/>
        <w:rPr>
          <w:rFonts w:ascii="Outfit" w:hAnsi="Outfit" w:cs="Arial"/>
          <w:bCs/>
          <w:sz w:val="20"/>
          <w:szCs w:val="20"/>
        </w:rPr>
      </w:pPr>
      <w:r w:rsidRPr="00906265">
        <w:rPr>
          <w:rFonts w:ascii="Outfit" w:hAnsi="Outfit" w:cs="Arial"/>
          <w:bCs/>
          <w:sz w:val="20"/>
          <w:szCs w:val="20"/>
        </w:rPr>
        <w:lastRenderedPageBreak/>
        <w:t>Cuando se trate de consorcios o uniones temporales, la capacidad de organización, para la actividad descrita; se calculará tomando las capacidades conforme a los porcentajes de participación de cada uno de los integrantes.</w:t>
      </w:r>
    </w:p>
    <w:p w14:paraId="609A9131" w14:textId="77777777" w:rsidR="00844931" w:rsidRPr="00906265" w:rsidRDefault="00844931" w:rsidP="0084248F">
      <w:pPr>
        <w:shd w:val="clear" w:color="auto" w:fill="FFFFFF"/>
        <w:ind w:right="-1"/>
        <w:jc w:val="both"/>
        <w:rPr>
          <w:rFonts w:ascii="Outfit" w:hAnsi="Outfit" w:cs="Arial"/>
          <w:bCs/>
          <w:sz w:val="20"/>
          <w:szCs w:val="20"/>
        </w:rPr>
      </w:pPr>
    </w:p>
    <w:p w14:paraId="24C0E71C" w14:textId="77777777" w:rsidR="00844931" w:rsidRPr="00906265" w:rsidRDefault="00844931" w:rsidP="0084248F">
      <w:pPr>
        <w:shd w:val="clear" w:color="auto" w:fill="FFFFFF"/>
        <w:ind w:right="-1"/>
        <w:jc w:val="both"/>
        <w:rPr>
          <w:rFonts w:ascii="Outfit" w:hAnsi="Outfit" w:cs="Arial"/>
          <w:bCs/>
          <w:sz w:val="20"/>
          <w:szCs w:val="20"/>
        </w:rPr>
      </w:pPr>
      <w:r w:rsidRPr="00906265">
        <w:rPr>
          <w:rFonts w:ascii="Outfit" w:hAnsi="Outfit" w:cs="Arial"/>
          <w:bCs/>
          <w:sz w:val="20"/>
          <w:szCs w:val="20"/>
        </w:rPr>
        <w:t>Según el Decreto único reglamentario 1082 de 2015 articulo 2.2.1.1.1.5.3, numeral 4 “</w:t>
      </w:r>
      <w:r w:rsidRPr="00906265">
        <w:rPr>
          <w:rFonts w:ascii="Outfit" w:hAnsi="Outfit" w:cs="Arial"/>
          <w:bCs/>
          <w:sz w:val="20"/>
          <w:szCs w:val="20"/>
          <w:u w:val="single"/>
        </w:rPr>
        <w:t>CAPACIDAD ORGANIZACIONAL -</w:t>
      </w:r>
      <w:r w:rsidRPr="00906265">
        <w:rPr>
          <w:rFonts w:ascii="Outfit" w:hAnsi="Outfit" w:cs="Arial"/>
          <w:bCs/>
          <w:sz w:val="20"/>
          <w:szCs w:val="20"/>
        </w:rPr>
        <w:t xml:space="preserve"> Los siguientes indicadores miden el rendimiento de las inversiones y la eficiencia en el uso de activos del interesado”.</w:t>
      </w:r>
    </w:p>
    <w:p w14:paraId="176EDCA4" w14:textId="77777777" w:rsidR="00844931" w:rsidRPr="00906265" w:rsidRDefault="00844931" w:rsidP="0084248F">
      <w:pPr>
        <w:shd w:val="clear" w:color="auto" w:fill="FFFFFF"/>
        <w:ind w:right="-1"/>
        <w:jc w:val="both"/>
        <w:rPr>
          <w:rFonts w:ascii="Outfit" w:hAnsi="Outfit" w:cs="Arial"/>
          <w:bCs/>
          <w:sz w:val="20"/>
          <w:szCs w:val="20"/>
        </w:rPr>
      </w:pPr>
    </w:p>
    <w:tbl>
      <w:tblPr>
        <w:tblStyle w:val="TableNormal3"/>
        <w:tblW w:w="8221"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60"/>
        <w:gridCol w:w="3252"/>
        <w:gridCol w:w="1709"/>
      </w:tblGrid>
      <w:tr w:rsidR="001A212C" w:rsidRPr="00906265" w14:paraId="47A50B71" w14:textId="77777777" w:rsidTr="00C3538A">
        <w:trPr>
          <w:trHeight w:val="220"/>
          <w:jc w:val="center"/>
        </w:trPr>
        <w:tc>
          <w:tcPr>
            <w:tcW w:w="8221" w:type="dxa"/>
            <w:gridSpan w:val="3"/>
            <w:shd w:val="clear" w:color="auto" w:fill="BCD6ED"/>
          </w:tcPr>
          <w:p w14:paraId="2363D311" w14:textId="77777777" w:rsidR="001A212C" w:rsidRPr="00906265" w:rsidRDefault="001A212C" w:rsidP="00EF4442">
            <w:pPr>
              <w:widowControl w:val="0"/>
              <w:spacing w:line="200" w:lineRule="exact"/>
              <w:ind w:hanging="2"/>
              <w:jc w:val="center"/>
              <w:rPr>
                <w:rFonts w:ascii="Outfit" w:eastAsia="Century Gothic" w:hAnsi="Outfit" w:cs="Century Gothic"/>
                <w:b/>
                <w:sz w:val="18"/>
                <w:lang w:val="es-ES"/>
              </w:rPr>
            </w:pPr>
            <w:r w:rsidRPr="00906265">
              <w:rPr>
                <w:rFonts w:ascii="Outfit" w:eastAsia="Century Gothic" w:hAnsi="Outfit" w:cs="Century Gothic"/>
                <w:b/>
                <w:spacing w:val="-2"/>
                <w:sz w:val="18"/>
                <w:lang w:val="es-ES"/>
              </w:rPr>
              <w:t>CAPACIDAD</w:t>
            </w:r>
            <w:r w:rsidRPr="00906265">
              <w:rPr>
                <w:rFonts w:ascii="Outfit" w:eastAsia="Century Gothic" w:hAnsi="Outfit" w:cs="Century Gothic"/>
                <w:b/>
                <w:spacing w:val="4"/>
                <w:sz w:val="18"/>
                <w:lang w:val="es-ES"/>
              </w:rPr>
              <w:t xml:space="preserve"> </w:t>
            </w:r>
            <w:r w:rsidRPr="00906265">
              <w:rPr>
                <w:rFonts w:ascii="Outfit" w:eastAsia="Century Gothic" w:hAnsi="Outfit" w:cs="Century Gothic"/>
                <w:b/>
                <w:spacing w:val="-2"/>
                <w:sz w:val="18"/>
                <w:lang w:val="es-ES"/>
              </w:rPr>
              <w:t>ORGANIZACIONAL</w:t>
            </w:r>
          </w:p>
        </w:tc>
      </w:tr>
      <w:tr w:rsidR="00C3538A" w:rsidRPr="00906265" w14:paraId="6F042C48" w14:textId="77777777" w:rsidTr="00C3538A">
        <w:trPr>
          <w:trHeight w:val="220"/>
          <w:jc w:val="center"/>
        </w:trPr>
        <w:tc>
          <w:tcPr>
            <w:tcW w:w="3260" w:type="dxa"/>
            <w:shd w:val="clear" w:color="auto" w:fill="BCD6ED"/>
          </w:tcPr>
          <w:p w14:paraId="21B4D258" w14:textId="26A971A5" w:rsidR="00C3538A" w:rsidRPr="00906265" w:rsidRDefault="00C3538A" w:rsidP="00C3538A">
            <w:pPr>
              <w:widowControl w:val="0"/>
              <w:spacing w:line="200" w:lineRule="exact"/>
              <w:ind w:right="3" w:hanging="2"/>
              <w:jc w:val="center"/>
              <w:rPr>
                <w:rFonts w:ascii="Outfit" w:eastAsia="Century Gothic" w:hAnsi="Outfit" w:cs="Century Gothic"/>
                <w:sz w:val="18"/>
                <w:lang w:val="es-ES"/>
              </w:rPr>
            </w:pPr>
            <w:r w:rsidRPr="004B0871">
              <w:rPr>
                <w:spacing w:val="-2"/>
                <w:w w:val="90"/>
                <w:sz w:val="18"/>
              </w:rPr>
              <w:t>RENTABILIDAD</w:t>
            </w:r>
            <w:r w:rsidRPr="004B0871">
              <w:rPr>
                <w:sz w:val="18"/>
              </w:rPr>
              <w:t xml:space="preserve"> </w:t>
            </w:r>
            <w:r w:rsidRPr="004B0871">
              <w:rPr>
                <w:spacing w:val="-2"/>
                <w:w w:val="90"/>
                <w:sz w:val="18"/>
              </w:rPr>
              <w:t>DEL</w:t>
            </w:r>
            <w:r w:rsidRPr="004B0871">
              <w:rPr>
                <w:sz w:val="18"/>
              </w:rPr>
              <w:t xml:space="preserve"> </w:t>
            </w:r>
            <w:r w:rsidRPr="004B0871">
              <w:rPr>
                <w:spacing w:val="-2"/>
                <w:w w:val="90"/>
                <w:sz w:val="18"/>
              </w:rPr>
              <w:t>PATRIMONIO</w:t>
            </w:r>
            <w:r w:rsidRPr="004B0871">
              <w:rPr>
                <w:spacing w:val="-1"/>
                <w:sz w:val="18"/>
              </w:rPr>
              <w:t xml:space="preserve"> </w:t>
            </w:r>
            <w:r w:rsidRPr="004B0871">
              <w:rPr>
                <w:spacing w:val="-2"/>
                <w:w w:val="90"/>
                <w:sz w:val="18"/>
              </w:rPr>
              <w:t>(UO/P)</w:t>
            </w:r>
          </w:p>
        </w:tc>
        <w:tc>
          <w:tcPr>
            <w:tcW w:w="3252" w:type="dxa"/>
            <w:shd w:val="clear" w:color="auto" w:fill="BCD6ED"/>
          </w:tcPr>
          <w:p w14:paraId="30F6457F" w14:textId="4D799B9C" w:rsidR="00C3538A" w:rsidRPr="00906265" w:rsidRDefault="00C3538A" w:rsidP="00C3538A">
            <w:pPr>
              <w:widowControl w:val="0"/>
              <w:spacing w:line="200" w:lineRule="exact"/>
              <w:ind w:hanging="2"/>
              <w:jc w:val="center"/>
              <w:rPr>
                <w:rFonts w:ascii="Outfit" w:eastAsia="Century Gothic" w:hAnsi="Outfit" w:cs="Century Gothic"/>
                <w:sz w:val="18"/>
                <w:lang w:val="es-ES"/>
              </w:rPr>
            </w:pPr>
            <w:r>
              <w:rPr>
                <w:sz w:val="18"/>
              </w:rPr>
              <w:t>MAYOR</w:t>
            </w:r>
            <w:r>
              <w:rPr>
                <w:spacing w:val="-1"/>
                <w:sz w:val="18"/>
              </w:rPr>
              <w:t xml:space="preserve"> </w:t>
            </w:r>
            <w:r>
              <w:rPr>
                <w:sz w:val="18"/>
              </w:rPr>
              <w:t>O</w:t>
            </w:r>
            <w:r>
              <w:rPr>
                <w:spacing w:val="3"/>
                <w:sz w:val="18"/>
              </w:rPr>
              <w:t xml:space="preserve"> </w:t>
            </w:r>
            <w:r>
              <w:rPr>
                <w:spacing w:val="-2"/>
                <w:sz w:val="18"/>
              </w:rPr>
              <w:t>IGUAL</w:t>
            </w:r>
          </w:p>
        </w:tc>
        <w:tc>
          <w:tcPr>
            <w:tcW w:w="1709" w:type="dxa"/>
            <w:shd w:val="clear" w:color="auto" w:fill="BCD6ED"/>
          </w:tcPr>
          <w:p w14:paraId="72D4F692" w14:textId="4D539EC1" w:rsidR="00C3538A" w:rsidRPr="00906265" w:rsidRDefault="00C3538A" w:rsidP="00C3538A">
            <w:pPr>
              <w:widowControl w:val="0"/>
              <w:spacing w:line="200" w:lineRule="exact"/>
              <w:ind w:hanging="2"/>
              <w:jc w:val="center"/>
              <w:rPr>
                <w:rFonts w:ascii="Outfit" w:eastAsia="Century Gothic" w:hAnsi="Outfit" w:cs="Century Gothic"/>
                <w:b/>
                <w:sz w:val="18"/>
                <w:lang w:val="es-ES"/>
              </w:rPr>
            </w:pPr>
            <w:r>
              <w:rPr>
                <w:rFonts w:ascii="Tahoma"/>
                <w:b/>
                <w:spacing w:val="-4"/>
                <w:sz w:val="18"/>
              </w:rPr>
              <w:t>0,17</w:t>
            </w:r>
          </w:p>
        </w:tc>
      </w:tr>
      <w:tr w:rsidR="00C3538A" w:rsidRPr="00906265" w14:paraId="36E81442" w14:textId="77777777" w:rsidTr="00C3538A">
        <w:trPr>
          <w:trHeight w:val="220"/>
          <w:jc w:val="center"/>
        </w:trPr>
        <w:tc>
          <w:tcPr>
            <w:tcW w:w="3260" w:type="dxa"/>
            <w:shd w:val="clear" w:color="auto" w:fill="BCD6ED"/>
          </w:tcPr>
          <w:p w14:paraId="0E23C011" w14:textId="1BFE23A3" w:rsidR="00C3538A" w:rsidRPr="00906265" w:rsidRDefault="00C3538A" w:rsidP="00C3538A">
            <w:pPr>
              <w:widowControl w:val="0"/>
              <w:spacing w:line="200" w:lineRule="exact"/>
              <w:ind w:right="3" w:hanging="2"/>
              <w:jc w:val="center"/>
              <w:rPr>
                <w:rFonts w:ascii="Outfit" w:eastAsia="Century Gothic" w:hAnsi="Outfit" w:cs="Century Gothic"/>
                <w:sz w:val="18"/>
                <w:lang w:val="es-ES"/>
              </w:rPr>
            </w:pPr>
            <w:r w:rsidRPr="004B0871">
              <w:rPr>
                <w:w w:val="90"/>
                <w:sz w:val="18"/>
              </w:rPr>
              <w:t>RENTABILIDAD</w:t>
            </w:r>
            <w:r w:rsidRPr="004B0871">
              <w:rPr>
                <w:spacing w:val="-9"/>
                <w:w w:val="90"/>
                <w:sz w:val="18"/>
              </w:rPr>
              <w:t xml:space="preserve"> </w:t>
            </w:r>
            <w:r w:rsidRPr="004B0871">
              <w:rPr>
                <w:w w:val="90"/>
                <w:sz w:val="18"/>
              </w:rPr>
              <w:t>DEL</w:t>
            </w:r>
            <w:r w:rsidRPr="004B0871">
              <w:rPr>
                <w:spacing w:val="-10"/>
                <w:w w:val="90"/>
                <w:sz w:val="18"/>
              </w:rPr>
              <w:t xml:space="preserve"> </w:t>
            </w:r>
            <w:r w:rsidRPr="004B0871">
              <w:rPr>
                <w:w w:val="90"/>
                <w:sz w:val="18"/>
              </w:rPr>
              <w:t>ACTIVO</w:t>
            </w:r>
            <w:r w:rsidRPr="004B0871">
              <w:rPr>
                <w:spacing w:val="-9"/>
                <w:w w:val="90"/>
                <w:sz w:val="18"/>
              </w:rPr>
              <w:t xml:space="preserve"> </w:t>
            </w:r>
            <w:r w:rsidRPr="004B0871">
              <w:rPr>
                <w:spacing w:val="-2"/>
                <w:w w:val="90"/>
                <w:sz w:val="18"/>
              </w:rPr>
              <w:t>(UO/AT)</w:t>
            </w:r>
          </w:p>
        </w:tc>
        <w:tc>
          <w:tcPr>
            <w:tcW w:w="3252" w:type="dxa"/>
            <w:shd w:val="clear" w:color="auto" w:fill="BCD6ED"/>
          </w:tcPr>
          <w:p w14:paraId="0C8C1409" w14:textId="7FA9EFAA" w:rsidR="00C3538A" w:rsidRPr="00906265" w:rsidRDefault="00C3538A" w:rsidP="00C3538A">
            <w:pPr>
              <w:widowControl w:val="0"/>
              <w:spacing w:line="200" w:lineRule="exact"/>
              <w:ind w:hanging="2"/>
              <w:jc w:val="center"/>
              <w:rPr>
                <w:rFonts w:ascii="Outfit" w:eastAsia="Century Gothic" w:hAnsi="Outfit" w:cs="Century Gothic"/>
                <w:sz w:val="18"/>
                <w:lang w:val="es-ES"/>
              </w:rPr>
            </w:pPr>
            <w:r w:rsidRPr="004B0871">
              <w:rPr>
                <w:sz w:val="18"/>
              </w:rPr>
              <w:t>MAYOR</w:t>
            </w:r>
            <w:r w:rsidRPr="004B0871">
              <w:rPr>
                <w:spacing w:val="-1"/>
                <w:sz w:val="18"/>
              </w:rPr>
              <w:t xml:space="preserve"> </w:t>
            </w:r>
            <w:r w:rsidRPr="004B0871">
              <w:rPr>
                <w:sz w:val="18"/>
              </w:rPr>
              <w:t>O</w:t>
            </w:r>
            <w:r w:rsidRPr="004B0871">
              <w:rPr>
                <w:spacing w:val="3"/>
                <w:sz w:val="18"/>
              </w:rPr>
              <w:t xml:space="preserve"> </w:t>
            </w:r>
            <w:r w:rsidRPr="004B0871">
              <w:rPr>
                <w:spacing w:val="-2"/>
                <w:sz w:val="18"/>
              </w:rPr>
              <w:t>IGUAL</w:t>
            </w:r>
          </w:p>
        </w:tc>
        <w:tc>
          <w:tcPr>
            <w:tcW w:w="1709" w:type="dxa"/>
            <w:shd w:val="clear" w:color="auto" w:fill="BCD6ED"/>
          </w:tcPr>
          <w:p w14:paraId="74E95829" w14:textId="355C4997" w:rsidR="00C3538A" w:rsidRPr="00906265" w:rsidRDefault="00C3538A" w:rsidP="00C3538A">
            <w:pPr>
              <w:widowControl w:val="0"/>
              <w:spacing w:line="200" w:lineRule="exact"/>
              <w:ind w:hanging="2"/>
              <w:jc w:val="center"/>
              <w:rPr>
                <w:rFonts w:ascii="Outfit" w:eastAsia="Century Gothic" w:hAnsi="Outfit" w:cs="Century Gothic"/>
                <w:b/>
                <w:sz w:val="18"/>
                <w:lang w:val="es-ES"/>
              </w:rPr>
            </w:pPr>
            <w:r w:rsidRPr="004B0871">
              <w:rPr>
                <w:rFonts w:ascii="Tahoma"/>
                <w:b/>
                <w:spacing w:val="-4"/>
                <w:sz w:val="18"/>
              </w:rPr>
              <w:t>0,11</w:t>
            </w:r>
          </w:p>
        </w:tc>
      </w:tr>
    </w:tbl>
    <w:p w14:paraId="174689A7" w14:textId="4F75BF0F" w:rsidR="00844931" w:rsidRPr="00906265" w:rsidRDefault="00844931" w:rsidP="0084248F">
      <w:pPr>
        <w:shd w:val="clear" w:color="auto" w:fill="FFFFFF"/>
        <w:ind w:right="-1"/>
        <w:jc w:val="both"/>
        <w:rPr>
          <w:rFonts w:ascii="Outfit" w:hAnsi="Outfit" w:cs="Arial"/>
          <w:bCs/>
          <w:sz w:val="20"/>
          <w:szCs w:val="20"/>
        </w:rPr>
      </w:pPr>
    </w:p>
    <w:p w14:paraId="081B8165" w14:textId="77777777" w:rsidR="00844931" w:rsidRPr="00906265" w:rsidRDefault="00844931" w:rsidP="0084248F">
      <w:pPr>
        <w:jc w:val="both"/>
        <w:rPr>
          <w:rFonts w:ascii="Outfit" w:hAnsi="Outfit" w:cs="Arial"/>
          <w:sz w:val="20"/>
          <w:szCs w:val="20"/>
        </w:rPr>
      </w:pPr>
      <w:r w:rsidRPr="00906265">
        <w:rPr>
          <w:rFonts w:ascii="Outfit" w:hAnsi="Outfit" w:cs="Arial"/>
          <w:sz w:val="20"/>
          <w:szCs w:val="20"/>
        </w:rPr>
        <w:t>Dónde:</w:t>
      </w:r>
    </w:p>
    <w:p w14:paraId="223FBC3C" w14:textId="77777777" w:rsidR="00844931" w:rsidRPr="00906265" w:rsidRDefault="00844931" w:rsidP="0084248F">
      <w:pPr>
        <w:jc w:val="both"/>
        <w:rPr>
          <w:rFonts w:ascii="Outfit" w:hAnsi="Outfit" w:cs="Arial"/>
          <w:sz w:val="20"/>
          <w:szCs w:val="20"/>
        </w:rPr>
      </w:pPr>
      <w:proofErr w:type="spellStart"/>
      <w:r w:rsidRPr="00906265">
        <w:rPr>
          <w:rFonts w:ascii="Outfit" w:hAnsi="Outfit" w:cs="Arial"/>
          <w:sz w:val="20"/>
          <w:szCs w:val="20"/>
        </w:rPr>
        <w:t>UOn</w:t>
      </w:r>
      <w:proofErr w:type="spellEnd"/>
      <w:r w:rsidRPr="00906265">
        <w:rPr>
          <w:rFonts w:ascii="Outfit" w:hAnsi="Outfit" w:cs="Arial"/>
          <w:sz w:val="20"/>
          <w:szCs w:val="20"/>
        </w:rPr>
        <w:t xml:space="preserve"> =</w:t>
      </w:r>
      <w:r w:rsidRPr="00906265">
        <w:rPr>
          <w:rFonts w:ascii="Outfit" w:hAnsi="Outfit" w:cs="Arial"/>
          <w:sz w:val="20"/>
          <w:szCs w:val="20"/>
        </w:rPr>
        <w:tab/>
      </w:r>
      <w:r w:rsidRPr="00906265">
        <w:rPr>
          <w:rFonts w:ascii="Outfit" w:hAnsi="Outfit" w:cs="Arial"/>
          <w:sz w:val="20"/>
          <w:szCs w:val="20"/>
        </w:rPr>
        <w:tab/>
        <w:t>Utilidad Operacional de cada integrante de consorcio o unión temporal.</w:t>
      </w:r>
    </w:p>
    <w:p w14:paraId="02251AA6" w14:textId="77777777" w:rsidR="00844931" w:rsidRPr="00906265" w:rsidRDefault="00844931" w:rsidP="0084248F">
      <w:pPr>
        <w:jc w:val="both"/>
        <w:rPr>
          <w:rFonts w:ascii="Outfit" w:hAnsi="Outfit" w:cs="Arial"/>
          <w:sz w:val="20"/>
          <w:szCs w:val="20"/>
        </w:rPr>
      </w:pPr>
      <w:proofErr w:type="spellStart"/>
      <w:r w:rsidRPr="00906265">
        <w:rPr>
          <w:rFonts w:ascii="Outfit" w:hAnsi="Outfit" w:cs="Arial"/>
          <w:sz w:val="20"/>
          <w:szCs w:val="20"/>
        </w:rPr>
        <w:t>Pn</w:t>
      </w:r>
      <w:proofErr w:type="spellEnd"/>
      <w:r w:rsidRPr="00906265">
        <w:rPr>
          <w:rFonts w:ascii="Outfit" w:hAnsi="Outfit" w:cs="Arial"/>
          <w:sz w:val="20"/>
          <w:szCs w:val="20"/>
        </w:rPr>
        <w:t xml:space="preserve"> =</w:t>
      </w:r>
      <w:r w:rsidRPr="00906265">
        <w:rPr>
          <w:rFonts w:ascii="Outfit" w:hAnsi="Outfit" w:cs="Arial"/>
          <w:sz w:val="20"/>
          <w:szCs w:val="20"/>
        </w:rPr>
        <w:tab/>
      </w:r>
      <w:r w:rsidRPr="00906265">
        <w:rPr>
          <w:rFonts w:ascii="Outfit" w:hAnsi="Outfit" w:cs="Arial"/>
          <w:sz w:val="20"/>
          <w:szCs w:val="20"/>
        </w:rPr>
        <w:tab/>
        <w:t>Patrimonio de cada integrante de consorcio o unión temporal.</w:t>
      </w:r>
    </w:p>
    <w:p w14:paraId="647C0567" w14:textId="77777777" w:rsidR="00844931" w:rsidRPr="00906265" w:rsidRDefault="00844931" w:rsidP="0084248F">
      <w:pPr>
        <w:jc w:val="both"/>
        <w:rPr>
          <w:rFonts w:ascii="Outfit" w:hAnsi="Outfit" w:cs="Arial"/>
          <w:sz w:val="20"/>
          <w:szCs w:val="20"/>
        </w:rPr>
      </w:pPr>
      <w:proofErr w:type="spellStart"/>
      <w:r w:rsidRPr="00906265">
        <w:rPr>
          <w:rFonts w:ascii="Outfit" w:hAnsi="Outfit" w:cs="Arial"/>
          <w:sz w:val="20"/>
          <w:szCs w:val="20"/>
        </w:rPr>
        <w:t>ATn</w:t>
      </w:r>
      <w:proofErr w:type="spellEnd"/>
      <w:r w:rsidRPr="00906265">
        <w:rPr>
          <w:rFonts w:ascii="Outfit" w:hAnsi="Outfit" w:cs="Arial"/>
          <w:sz w:val="20"/>
          <w:szCs w:val="20"/>
        </w:rPr>
        <w:t xml:space="preserve"> =</w:t>
      </w:r>
      <w:r w:rsidRPr="00906265">
        <w:rPr>
          <w:rFonts w:ascii="Outfit" w:hAnsi="Outfit" w:cs="Arial"/>
          <w:sz w:val="20"/>
          <w:szCs w:val="20"/>
        </w:rPr>
        <w:tab/>
      </w:r>
      <w:r w:rsidRPr="00906265">
        <w:rPr>
          <w:rFonts w:ascii="Outfit" w:hAnsi="Outfit" w:cs="Arial"/>
          <w:sz w:val="20"/>
          <w:szCs w:val="20"/>
        </w:rPr>
        <w:tab/>
        <w:t>Activo Total de cada integrante de consorcio o unión temporal.</w:t>
      </w:r>
    </w:p>
    <w:p w14:paraId="04E83BFB" w14:textId="77777777" w:rsidR="00844931" w:rsidRPr="00906265" w:rsidRDefault="00844931" w:rsidP="0084248F">
      <w:pPr>
        <w:ind w:left="1410" w:hanging="1410"/>
        <w:jc w:val="both"/>
        <w:rPr>
          <w:rFonts w:ascii="Outfit" w:hAnsi="Outfit" w:cs="Arial"/>
          <w:sz w:val="20"/>
          <w:szCs w:val="20"/>
        </w:rPr>
      </w:pPr>
      <w:r w:rsidRPr="00906265">
        <w:rPr>
          <w:rFonts w:ascii="Outfit" w:hAnsi="Outfit" w:cs="Arial"/>
          <w:sz w:val="20"/>
          <w:szCs w:val="20"/>
        </w:rPr>
        <w:t>%n =</w:t>
      </w:r>
      <w:r w:rsidRPr="00906265">
        <w:rPr>
          <w:rFonts w:ascii="Outfit" w:hAnsi="Outfit" w:cs="Arial"/>
          <w:sz w:val="20"/>
          <w:szCs w:val="20"/>
        </w:rPr>
        <w:tab/>
      </w:r>
      <w:r w:rsidRPr="00906265">
        <w:rPr>
          <w:rFonts w:ascii="Outfit" w:hAnsi="Outfit" w:cs="Arial"/>
          <w:sz w:val="20"/>
          <w:szCs w:val="20"/>
        </w:rPr>
        <w:tab/>
        <w:t>Porcentaje de Participación de cada integrante de consorcio o unión temporal.</w:t>
      </w:r>
    </w:p>
    <w:p w14:paraId="5C51C474" w14:textId="77777777" w:rsidR="00844931" w:rsidRPr="00906265" w:rsidRDefault="00844931" w:rsidP="0084248F">
      <w:pPr>
        <w:contextualSpacing/>
        <w:jc w:val="both"/>
        <w:rPr>
          <w:rFonts w:ascii="Outfit" w:eastAsia="Calibri" w:hAnsi="Outfit" w:cs="Arial"/>
          <w:b/>
          <w:bCs/>
          <w:sz w:val="20"/>
          <w:szCs w:val="20"/>
          <w:lang w:eastAsia="es-CO"/>
        </w:rPr>
      </w:pPr>
    </w:p>
    <w:p w14:paraId="47EA7FCA" w14:textId="77777777" w:rsidR="00844931" w:rsidRPr="00906265" w:rsidRDefault="00844931" w:rsidP="0084248F">
      <w:pPr>
        <w:contextualSpacing/>
        <w:jc w:val="both"/>
        <w:rPr>
          <w:rFonts w:ascii="Outfit" w:eastAsia="Calibri" w:hAnsi="Outfit" w:cs="Arial"/>
          <w:sz w:val="20"/>
          <w:szCs w:val="20"/>
          <w:lang w:eastAsia="es-CO"/>
        </w:rPr>
      </w:pPr>
      <w:r w:rsidRPr="00906265">
        <w:rPr>
          <w:rFonts w:ascii="Outfit" w:eastAsia="Calibri" w:hAnsi="Outfit" w:cs="Arial"/>
          <w:b/>
          <w:sz w:val="20"/>
          <w:szCs w:val="20"/>
          <w:lang w:eastAsia="es-CO"/>
        </w:rPr>
        <w:t>Nota 1:</w:t>
      </w:r>
      <w:r w:rsidRPr="00906265">
        <w:rPr>
          <w:rFonts w:ascii="Outfit" w:eastAsia="Calibri" w:hAnsi="Outfit" w:cs="Arial"/>
          <w:sz w:val="20"/>
          <w:szCs w:val="20"/>
          <w:lang w:eastAsia="es-CO"/>
        </w:rPr>
        <w:t xml:space="preserve"> Para el caso de consorcios o uniones temporales o </w:t>
      </w:r>
      <w:r w:rsidRPr="00906265">
        <w:rPr>
          <w:rFonts w:ascii="Outfit" w:hAnsi="Outfit" w:cs="Arial"/>
          <w:sz w:val="20"/>
          <w:szCs w:val="20"/>
        </w:rPr>
        <w:t>sociedad de propósito especial</w:t>
      </w:r>
      <w:r w:rsidRPr="00906265">
        <w:rPr>
          <w:rFonts w:ascii="Outfit" w:eastAsia="Calibri" w:hAnsi="Outfit" w:cs="Arial"/>
          <w:sz w:val="20"/>
          <w:szCs w:val="20"/>
          <w:lang w:eastAsia="es-CO"/>
        </w:rPr>
        <w:t>, se tomará el promedio ponderado de cada uno de los integrantes, de acuerdo con su porcentaje de participación, así como lo señala la fórmula para oferente plural en la tabla anterior.</w:t>
      </w:r>
    </w:p>
    <w:p w14:paraId="0A354692" w14:textId="77777777" w:rsidR="00844931" w:rsidRPr="00906265" w:rsidRDefault="00844931" w:rsidP="0084248F">
      <w:pPr>
        <w:contextualSpacing/>
        <w:jc w:val="both"/>
        <w:rPr>
          <w:rFonts w:ascii="Outfit" w:eastAsia="Calibri" w:hAnsi="Outfit" w:cs="Arial"/>
          <w:sz w:val="20"/>
          <w:szCs w:val="20"/>
          <w:lang w:eastAsia="es-CO"/>
        </w:rPr>
      </w:pPr>
    </w:p>
    <w:p w14:paraId="3D3D7A06" w14:textId="77F45AB6" w:rsidR="00B94535" w:rsidRPr="00906265" w:rsidRDefault="00844931" w:rsidP="0084248F">
      <w:pPr>
        <w:contextualSpacing/>
        <w:jc w:val="both"/>
        <w:rPr>
          <w:rFonts w:ascii="Outfit" w:eastAsia="Calibri" w:hAnsi="Outfit" w:cs="Arial"/>
          <w:sz w:val="20"/>
          <w:szCs w:val="20"/>
          <w:lang w:eastAsia="es-CO"/>
        </w:rPr>
      </w:pPr>
      <w:r w:rsidRPr="00906265">
        <w:rPr>
          <w:rFonts w:ascii="Outfit" w:eastAsia="Calibri" w:hAnsi="Outfit" w:cs="Arial"/>
          <w:b/>
          <w:sz w:val="20"/>
          <w:szCs w:val="20"/>
          <w:lang w:eastAsia="es-CO"/>
        </w:rPr>
        <w:t>Nota 2:</w:t>
      </w:r>
      <w:r w:rsidRPr="00906265">
        <w:rPr>
          <w:rFonts w:ascii="Outfit" w:eastAsia="Calibri" w:hAnsi="Outfit" w:cs="Arial"/>
          <w:sz w:val="20"/>
          <w:szCs w:val="20"/>
          <w:lang w:eastAsia="es-CO"/>
        </w:rPr>
        <w:t xml:space="preserve"> En el caso que la Utilidad Operacional sea negativa para oferente individual, o que el resultado del indicador sea negativo para oferentes plurales, se calificará como </w:t>
      </w:r>
      <w:r w:rsidRPr="00906265">
        <w:rPr>
          <w:rFonts w:ascii="Outfit" w:eastAsia="Calibri" w:hAnsi="Outfit" w:cs="Arial"/>
          <w:b/>
          <w:sz w:val="20"/>
          <w:szCs w:val="20"/>
          <w:lang w:eastAsia="es-CO"/>
        </w:rPr>
        <w:t>NO CUMPLE</w:t>
      </w:r>
      <w:r w:rsidRPr="00906265">
        <w:rPr>
          <w:rFonts w:ascii="Outfit" w:eastAsia="Calibri" w:hAnsi="Outfit" w:cs="Arial"/>
          <w:sz w:val="20"/>
          <w:szCs w:val="20"/>
          <w:lang w:eastAsia="es-CO"/>
        </w:rPr>
        <w:t>.</w:t>
      </w:r>
    </w:p>
    <w:p w14:paraId="7448DF24" w14:textId="2AA55EFE" w:rsidR="00B94535" w:rsidRPr="00906265" w:rsidRDefault="00B94535" w:rsidP="0084248F">
      <w:pPr>
        <w:contextualSpacing/>
        <w:jc w:val="both"/>
        <w:rPr>
          <w:rFonts w:ascii="Outfit" w:eastAsia="Calibri" w:hAnsi="Outfit" w:cs="Arial"/>
          <w:sz w:val="20"/>
          <w:szCs w:val="20"/>
          <w:lang w:eastAsia="es-CO"/>
        </w:rPr>
      </w:pPr>
    </w:p>
    <w:p w14:paraId="1AE1EC47" w14:textId="65E3F221" w:rsidR="00C3538A" w:rsidRPr="00C3538A" w:rsidRDefault="00C3538A" w:rsidP="00C3538A">
      <w:pPr>
        <w:suppressAutoHyphens/>
        <w:overflowPunct w:val="0"/>
        <w:autoSpaceDE w:val="0"/>
        <w:autoSpaceDN w:val="0"/>
        <w:adjustRightInd w:val="0"/>
        <w:spacing w:line="1" w:lineRule="atLeast"/>
        <w:ind w:leftChars="-1" w:hangingChars="1" w:hanging="2"/>
        <w:textDirection w:val="btLr"/>
        <w:textAlignment w:val="baseline"/>
        <w:outlineLvl w:val="0"/>
        <w:rPr>
          <w:rFonts w:eastAsia="Outfit" w:cstheme="minorHAnsi"/>
          <w:b/>
          <w:bCs/>
          <w:position w:val="-1"/>
          <w:sz w:val="20"/>
          <w:szCs w:val="20"/>
          <w:lang w:val="es-ES" w:eastAsia="es-ES"/>
        </w:rPr>
      </w:pPr>
      <w:r>
        <w:rPr>
          <w:rFonts w:eastAsia="Outfit" w:cstheme="minorHAnsi"/>
          <w:b/>
          <w:bCs/>
          <w:position w:val="-1"/>
          <w:sz w:val="20"/>
          <w:szCs w:val="20"/>
          <w:lang w:val="es-ES" w:eastAsia="es-ES"/>
        </w:rPr>
        <w:t xml:space="preserve">3.4.2 </w:t>
      </w:r>
      <w:r w:rsidRPr="00C3538A">
        <w:rPr>
          <w:rFonts w:eastAsia="Outfit" w:cstheme="minorHAnsi"/>
          <w:b/>
          <w:bCs/>
          <w:position w:val="-1"/>
          <w:sz w:val="20"/>
          <w:szCs w:val="20"/>
          <w:lang w:val="es-ES" w:eastAsia="es-ES"/>
        </w:rPr>
        <w:t>CRITERIOS DIFERENCIALES DE CAPACIDAD FINANCIERA PARA MYPIMES, EMPRENDIMIENTOS Y/O EMPRESAS DE MUJERES Y EMPRESAS DE PERSONAS CON DISCAPACIDAD</w:t>
      </w:r>
    </w:p>
    <w:p w14:paraId="68322B9E" w14:textId="77777777" w:rsidR="00C3538A" w:rsidRPr="00C3538A" w:rsidRDefault="00C3538A" w:rsidP="00C3538A">
      <w:pPr>
        <w:widowControl w:val="0"/>
        <w:autoSpaceDE w:val="0"/>
        <w:autoSpaceDN w:val="0"/>
        <w:spacing w:before="219" w:line="242" w:lineRule="auto"/>
        <w:ind w:right="137"/>
        <w:jc w:val="both"/>
        <w:rPr>
          <w:rFonts w:eastAsia="Tahoma" w:cstheme="minorHAnsi"/>
          <w:sz w:val="20"/>
          <w:szCs w:val="20"/>
          <w:lang w:val="es-ES"/>
        </w:rPr>
      </w:pPr>
      <w:r w:rsidRPr="00C3538A">
        <w:rPr>
          <w:rFonts w:eastAsia="Tahoma" w:cstheme="minorHAnsi"/>
          <w:spacing w:val="-8"/>
          <w:sz w:val="20"/>
          <w:szCs w:val="20"/>
          <w:lang w:val="es-ES"/>
        </w:rPr>
        <w:t>En aplicación de</w:t>
      </w:r>
      <w:r w:rsidRPr="00C3538A">
        <w:rPr>
          <w:rFonts w:eastAsia="Tahoma" w:cstheme="minorHAnsi"/>
          <w:spacing w:val="-2"/>
          <w:sz w:val="20"/>
          <w:szCs w:val="20"/>
          <w:lang w:val="es-ES"/>
        </w:rPr>
        <w:t xml:space="preserve"> </w:t>
      </w:r>
      <w:r w:rsidRPr="00C3538A">
        <w:rPr>
          <w:rFonts w:eastAsia="Tahoma" w:cstheme="minorHAnsi"/>
          <w:spacing w:val="-8"/>
          <w:sz w:val="20"/>
          <w:szCs w:val="20"/>
          <w:lang w:val="es-ES"/>
        </w:rPr>
        <w:t>los artículos 2.2.1.2.4.2.18 y 2.2.1.2.4.2.15 del decreto 1082 de 2015</w:t>
      </w:r>
      <w:r w:rsidRPr="00C3538A">
        <w:rPr>
          <w:rFonts w:eastAsia="Tahoma" w:cstheme="minorHAnsi"/>
          <w:spacing w:val="-2"/>
          <w:sz w:val="20"/>
          <w:szCs w:val="20"/>
          <w:lang w:val="es-ES"/>
        </w:rPr>
        <w:t xml:space="preserve"> </w:t>
      </w:r>
      <w:r w:rsidRPr="00C3538A">
        <w:rPr>
          <w:rFonts w:eastAsia="Tahoma" w:cstheme="minorHAnsi"/>
          <w:spacing w:val="-8"/>
          <w:sz w:val="20"/>
          <w:szCs w:val="20"/>
          <w:lang w:val="es-ES"/>
        </w:rPr>
        <w:t xml:space="preserve">y de lo dispuesto en el </w:t>
      </w:r>
      <w:r w:rsidRPr="00C3538A">
        <w:rPr>
          <w:rFonts w:eastAsia="Tahoma" w:cstheme="minorHAnsi"/>
          <w:spacing w:val="-4"/>
          <w:sz w:val="20"/>
          <w:szCs w:val="20"/>
          <w:lang w:val="es-ES"/>
        </w:rPr>
        <w:t>artículo</w:t>
      </w:r>
      <w:r w:rsidRPr="00C3538A">
        <w:rPr>
          <w:rFonts w:eastAsia="Tahoma" w:cstheme="minorHAnsi"/>
          <w:spacing w:val="-14"/>
          <w:sz w:val="20"/>
          <w:szCs w:val="20"/>
          <w:lang w:val="es-ES"/>
        </w:rPr>
        <w:t xml:space="preserve"> </w:t>
      </w:r>
      <w:r w:rsidRPr="00C3538A">
        <w:rPr>
          <w:rFonts w:eastAsia="Tahoma" w:cstheme="minorHAnsi"/>
          <w:spacing w:val="-4"/>
          <w:sz w:val="20"/>
          <w:szCs w:val="20"/>
          <w:lang w:val="es-ES"/>
        </w:rPr>
        <w:t>2.2.1.2.4.2.7.3</w:t>
      </w:r>
      <w:r w:rsidRPr="00C3538A">
        <w:rPr>
          <w:rFonts w:eastAsia="Tahoma" w:cstheme="minorHAnsi"/>
          <w:spacing w:val="-14"/>
          <w:sz w:val="20"/>
          <w:szCs w:val="20"/>
          <w:lang w:val="es-ES"/>
        </w:rPr>
        <w:t xml:space="preserve"> </w:t>
      </w:r>
      <w:r w:rsidRPr="00C3538A">
        <w:rPr>
          <w:rFonts w:eastAsia="Tahoma" w:cstheme="minorHAnsi"/>
          <w:spacing w:val="-4"/>
          <w:sz w:val="20"/>
          <w:szCs w:val="20"/>
          <w:lang w:val="es-ES"/>
        </w:rPr>
        <w:t>del</w:t>
      </w:r>
      <w:r w:rsidRPr="00C3538A">
        <w:rPr>
          <w:rFonts w:eastAsia="Tahoma" w:cstheme="minorHAnsi"/>
          <w:spacing w:val="-13"/>
          <w:sz w:val="20"/>
          <w:szCs w:val="20"/>
          <w:lang w:val="es-ES"/>
        </w:rPr>
        <w:t xml:space="preserve"> </w:t>
      </w:r>
      <w:r w:rsidRPr="00C3538A">
        <w:rPr>
          <w:rFonts w:eastAsia="Tahoma" w:cstheme="minorHAnsi"/>
          <w:spacing w:val="-4"/>
          <w:sz w:val="20"/>
          <w:szCs w:val="20"/>
          <w:lang w:val="es-ES"/>
        </w:rPr>
        <w:t>Decreto</w:t>
      </w:r>
      <w:r w:rsidRPr="00C3538A">
        <w:rPr>
          <w:rFonts w:eastAsia="Tahoma" w:cstheme="minorHAnsi"/>
          <w:spacing w:val="-14"/>
          <w:sz w:val="20"/>
          <w:szCs w:val="20"/>
          <w:lang w:val="es-ES"/>
        </w:rPr>
        <w:t xml:space="preserve"> </w:t>
      </w:r>
      <w:r w:rsidRPr="00C3538A">
        <w:rPr>
          <w:rFonts w:eastAsia="Tahoma" w:cstheme="minorHAnsi"/>
          <w:spacing w:val="-4"/>
          <w:sz w:val="20"/>
          <w:szCs w:val="20"/>
          <w:lang w:val="es-ES"/>
        </w:rPr>
        <w:t>287</w:t>
      </w:r>
      <w:r w:rsidRPr="00C3538A">
        <w:rPr>
          <w:rFonts w:eastAsia="Tahoma" w:cstheme="minorHAnsi"/>
          <w:spacing w:val="-13"/>
          <w:sz w:val="20"/>
          <w:szCs w:val="20"/>
          <w:lang w:val="es-ES"/>
        </w:rPr>
        <w:t xml:space="preserve"> </w:t>
      </w:r>
      <w:r w:rsidRPr="00C3538A">
        <w:rPr>
          <w:rFonts w:eastAsia="Tahoma" w:cstheme="minorHAnsi"/>
          <w:spacing w:val="-4"/>
          <w:sz w:val="20"/>
          <w:szCs w:val="20"/>
          <w:lang w:val="es-ES"/>
        </w:rPr>
        <w:t>de</w:t>
      </w:r>
      <w:r w:rsidRPr="00C3538A">
        <w:rPr>
          <w:rFonts w:eastAsia="Tahoma" w:cstheme="minorHAnsi"/>
          <w:spacing w:val="-14"/>
          <w:sz w:val="20"/>
          <w:szCs w:val="20"/>
          <w:lang w:val="es-ES"/>
        </w:rPr>
        <w:t xml:space="preserve"> </w:t>
      </w:r>
      <w:r w:rsidRPr="00C3538A">
        <w:rPr>
          <w:rFonts w:eastAsia="Tahoma" w:cstheme="minorHAnsi"/>
          <w:spacing w:val="-4"/>
          <w:sz w:val="20"/>
          <w:szCs w:val="20"/>
          <w:lang w:val="es-ES"/>
        </w:rPr>
        <w:t>2026,</w:t>
      </w:r>
      <w:r w:rsidRPr="00C3538A">
        <w:rPr>
          <w:rFonts w:eastAsia="Tahoma" w:cstheme="minorHAnsi"/>
          <w:spacing w:val="-14"/>
          <w:sz w:val="20"/>
          <w:szCs w:val="20"/>
          <w:lang w:val="es-ES"/>
        </w:rPr>
        <w:t xml:space="preserve"> </w:t>
      </w:r>
      <w:r w:rsidRPr="00C3538A">
        <w:rPr>
          <w:rFonts w:eastAsia="Tahoma" w:cstheme="minorHAnsi"/>
          <w:spacing w:val="-4"/>
          <w:sz w:val="20"/>
          <w:szCs w:val="20"/>
          <w:lang w:val="es-ES"/>
        </w:rPr>
        <w:t>el</w:t>
      </w:r>
      <w:r w:rsidRPr="00C3538A">
        <w:rPr>
          <w:rFonts w:eastAsia="Tahoma" w:cstheme="minorHAnsi"/>
          <w:spacing w:val="-13"/>
          <w:sz w:val="20"/>
          <w:szCs w:val="20"/>
          <w:lang w:val="es-ES"/>
        </w:rPr>
        <w:t xml:space="preserve"> </w:t>
      </w:r>
      <w:r w:rsidRPr="00C3538A">
        <w:rPr>
          <w:rFonts w:eastAsia="Tahoma" w:cstheme="minorHAnsi"/>
          <w:spacing w:val="-4"/>
          <w:sz w:val="20"/>
          <w:szCs w:val="20"/>
          <w:lang w:val="es-ES"/>
        </w:rPr>
        <w:t>Municipio</w:t>
      </w:r>
      <w:r w:rsidRPr="00C3538A">
        <w:rPr>
          <w:rFonts w:eastAsia="Tahoma" w:cstheme="minorHAnsi"/>
          <w:spacing w:val="-14"/>
          <w:sz w:val="20"/>
          <w:szCs w:val="20"/>
          <w:lang w:val="es-ES"/>
        </w:rPr>
        <w:t xml:space="preserve"> </w:t>
      </w:r>
      <w:r w:rsidRPr="00C3538A">
        <w:rPr>
          <w:rFonts w:eastAsia="Tahoma" w:cstheme="minorHAnsi"/>
          <w:spacing w:val="-4"/>
          <w:sz w:val="20"/>
          <w:szCs w:val="20"/>
          <w:lang w:val="es-ES"/>
        </w:rPr>
        <w:t>incluirá</w:t>
      </w:r>
      <w:r w:rsidRPr="00C3538A">
        <w:rPr>
          <w:rFonts w:eastAsia="Tahoma" w:cstheme="minorHAnsi"/>
          <w:spacing w:val="-13"/>
          <w:sz w:val="20"/>
          <w:szCs w:val="20"/>
          <w:lang w:val="es-ES"/>
        </w:rPr>
        <w:t xml:space="preserve"> </w:t>
      </w:r>
      <w:r w:rsidRPr="00C3538A">
        <w:rPr>
          <w:rFonts w:eastAsia="Tahoma" w:cstheme="minorHAnsi"/>
          <w:spacing w:val="-4"/>
          <w:sz w:val="20"/>
          <w:szCs w:val="20"/>
          <w:lang w:val="es-ES"/>
        </w:rPr>
        <w:t>como</w:t>
      </w:r>
      <w:r w:rsidRPr="00C3538A">
        <w:rPr>
          <w:rFonts w:eastAsia="Tahoma" w:cstheme="minorHAnsi"/>
          <w:spacing w:val="-14"/>
          <w:sz w:val="20"/>
          <w:szCs w:val="20"/>
          <w:lang w:val="es-ES"/>
        </w:rPr>
        <w:t xml:space="preserve"> </w:t>
      </w:r>
      <w:r w:rsidRPr="00C3538A">
        <w:rPr>
          <w:rFonts w:eastAsia="Tahoma" w:cstheme="minorHAnsi"/>
          <w:spacing w:val="-4"/>
          <w:sz w:val="20"/>
          <w:szCs w:val="20"/>
          <w:lang w:val="es-ES"/>
        </w:rPr>
        <w:t>criterio</w:t>
      </w:r>
      <w:r w:rsidRPr="00C3538A">
        <w:rPr>
          <w:rFonts w:eastAsia="Tahoma" w:cstheme="minorHAnsi"/>
          <w:spacing w:val="-13"/>
          <w:sz w:val="20"/>
          <w:szCs w:val="20"/>
          <w:lang w:val="es-ES"/>
        </w:rPr>
        <w:t xml:space="preserve"> </w:t>
      </w:r>
      <w:r w:rsidRPr="00C3538A">
        <w:rPr>
          <w:rFonts w:eastAsia="Tahoma" w:cstheme="minorHAnsi"/>
          <w:spacing w:val="-4"/>
          <w:sz w:val="20"/>
          <w:szCs w:val="20"/>
          <w:lang w:val="es-ES"/>
        </w:rPr>
        <w:t>diferencial</w:t>
      </w:r>
      <w:r w:rsidRPr="00C3538A">
        <w:rPr>
          <w:rFonts w:eastAsia="Tahoma" w:cstheme="minorHAnsi"/>
          <w:spacing w:val="-14"/>
          <w:sz w:val="20"/>
          <w:szCs w:val="20"/>
          <w:lang w:val="es-ES"/>
        </w:rPr>
        <w:t xml:space="preserve"> </w:t>
      </w:r>
      <w:r w:rsidRPr="00C3538A">
        <w:rPr>
          <w:rFonts w:eastAsia="Tahoma" w:cstheme="minorHAnsi"/>
          <w:spacing w:val="-4"/>
          <w:sz w:val="20"/>
          <w:szCs w:val="20"/>
          <w:lang w:val="es-ES"/>
        </w:rPr>
        <w:t>de</w:t>
      </w:r>
      <w:r w:rsidRPr="00C3538A">
        <w:rPr>
          <w:rFonts w:eastAsia="Tahoma" w:cstheme="minorHAnsi"/>
          <w:spacing w:val="-14"/>
          <w:sz w:val="20"/>
          <w:szCs w:val="20"/>
          <w:lang w:val="es-ES"/>
        </w:rPr>
        <w:t xml:space="preserve"> </w:t>
      </w:r>
      <w:r w:rsidRPr="00C3538A">
        <w:rPr>
          <w:rFonts w:eastAsia="Tahoma" w:cstheme="minorHAnsi"/>
          <w:spacing w:val="-4"/>
          <w:sz w:val="20"/>
          <w:szCs w:val="20"/>
          <w:lang w:val="es-ES"/>
        </w:rPr>
        <w:t>capacidad financiera</w:t>
      </w:r>
      <w:r w:rsidRPr="00C3538A">
        <w:rPr>
          <w:rFonts w:eastAsia="Tahoma" w:cstheme="minorHAnsi"/>
          <w:spacing w:val="-12"/>
          <w:sz w:val="20"/>
          <w:szCs w:val="20"/>
          <w:lang w:val="es-ES"/>
        </w:rPr>
        <w:t xml:space="preserve"> </w:t>
      </w:r>
      <w:r w:rsidRPr="00C3538A">
        <w:rPr>
          <w:rFonts w:eastAsia="Tahoma" w:cstheme="minorHAnsi"/>
          <w:spacing w:val="-4"/>
          <w:sz w:val="20"/>
          <w:szCs w:val="20"/>
          <w:lang w:val="es-ES"/>
        </w:rPr>
        <w:t>y</w:t>
      </w:r>
      <w:r w:rsidRPr="00C3538A">
        <w:rPr>
          <w:rFonts w:eastAsia="Tahoma" w:cstheme="minorHAnsi"/>
          <w:spacing w:val="-12"/>
          <w:sz w:val="20"/>
          <w:szCs w:val="20"/>
          <w:lang w:val="es-ES"/>
        </w:rPr>
        <w:t xml:space="preserve"> </w:t>
      </w:r>
      <w:r w:rsidRPr="00C3538A">
        <w:rPr>
          <w:rFonts w:eastAsia="Tahoma" w:cstheme="minorHAnsi"/>
          <w:spacing w:val="-4"/>
          <w:sz w:val="20"/>
          <w:szCs w:val="20"/>
          <w:lang w:val="es-ES"/>
        </w:rPr>
        <w:t>organizacional,</w:t>
      </w:r>
      <w:r w:rsidRPr="00C3538A">
        <w:rPr>
          <w:rFonts w:eastAsia="Tahoma" w:cstheme="minorHAnsi"/>
          <w:spacing w:val="-13"/>
          <w:sz w:val="20"/>
          <w:szCs w:val="20"/>
          <w:lang w:val="es-ES"/>
        </w:rPr>
        <w:t xml:space="preserve"> </w:t>
      </w:r>
      <w:r w:rsidRPr="00C3538A">
        <w:rPr>
          <w:rFonts w:eastAsia="Tahoma" w:cstheme="minorHAnsi"/>
          <w:spacing w:val="-4"/>
          <w:sz w:val="20"/>
          <w:szCs w:val="20"/>
          <w:lang w:val="es-ES"/>
        </w:rPr>
        <w:t>con</w:t>
      </w:r>
      <w:r w:rsidRPr="00C3538A">
        <w:rPr>
          <w:rFonts w:eastAsia="Tahoma" w:cstheme="minorHAnsi"/>
          <w:spacing w:val="-12"/>
          <w:sz w:val="20"/>
          <w:szCs w:val="20"/>
          <w:lang w:val="es-ES"/>
        </w:rPr>
        <w:t xml:space="preserve"> </w:t>
      </w:r>
      <w:r w:rsidRPr="00C3538A">
        <w:rPr>
          <w:rFonts w:eastAsia="Tahoma" w:cstheme="minorHAnsi"/>
          <w:spacing w:val="-4"/>
          <w:sz w:val="20"/>
          <w:szCs w:val="20"/>
          <w:lang w:val="es-ES"/>
        </w:rPr>
        <w:t>el</w:t>
      </w:r>
      <w:r w:rsidRPr="00C3538A">
        <w:rPr>
          <w:rFonts w:eastAsia="Tahoma" w:cstheme="minorHAnsi"/>
          <w:spacing w:val="-12"/>
          <w:sz w:val="20"/>
          <w:szCs w:val="20"/>
          <w:lang w:val="es-ES"/>
        </w:rPr>
        <w:t xml:space="preserve"> </w:t>
      </w:r>
      <w:r w:rsidRPr="00C3538A">
        <w:rPr>
          <w:rFonts w:eastAsia="Tahoma" w:cstheme="minorHAnsi"/>
          <w:spacing w:val="-4"/>
          <w:sz w:val="20"/>
          <w:szCs w:val="20"/>
          <w:lang w:val="es-ES"/>
        </w:rPr>
        <w:t>fin</w:t>
      </w:r>
      <w:r w:rsidRPr="00C3538A">
        <w:rPr>
          <w:rFonts w:eastAsia="Tahoma" w:cstheme="minorHAnsi"/>
          <w:spacing w:val="-12"/>
          <w:sz w:val="20"/>
          <w:szCs w:val="20"/>
          <w:lang w:val="es-ES"/>
        </w:rPr>
        <w:t xml:space="preserve"> </w:t>
      </w:r>
      <w:r w:rsidRPr="00C3538A">
        <w:rPr>
          <w:rFonts w:eastAsia="Tahoma" w:cstheme="minorHAnsi"/>
          <w:spacing w:val="-4"/>
          <w:sz w:val="20"/>
          <w:szCs w:val="20"/>
          <w:lang w:val="es-ES"/>
        </w:rPr>
        <w:t>de</w:t>
      </w:r>
      <w:r w:rsidRPr="00C3538A">
        <w:rPr>
          <w:rFonts w:eastAsia="Tahoma" w:cstheme="minorHAnsi"/>
          <w:spacing w:val="-13"/>
          <w:sz w:val="20"/>
          <w:szCs w:val="20"/>
          <w:lang w:val="es-ES"/>
        </w:rPr>
        <w:t xml:space="preserve"> </w:t>
      </w:r>
      <w:r w:rsidRPr="00C3538A">
        <w:rPr>
          <w:rFonts w:eastAsia="Tahoma" w:cstheme="minorHAnsi"/>
          <w:spacing w:val="-4"/>
          <w:sz w:val="20"/>
          <w:szCs w:val="20"/>
          <w:lang w:val="es-ES"/>
        </w:rPr>
        <w:t>promover</w:t>
      </w:r>
      <w:r w:rsidRPr="00C3538A">
        <w:rPr>
          <w:rFonts w:eastAsia="Tahoma" w:cstheme="minorHAnsi"/>
          <w:spacing w:val="-10"/>
          <w:sz w:val="20"/>
          <w:szCs w:val="20"/>
          <w:lang w:val="es-ES"/>
        </w:rPr>
        <w:t xml:space="preserve"> </w:t>
      </w:r>
      <w:r w:rsidRPr="00C3538A">
        <w:rPr>
          <w:rFonts w:eastAsia="Tahoma" w:cstheme="minorHAnsi"/>
          <w:spacing w:val="-4"/>
          <w:sz w:val="20"/>
          <w:szCs w:val="20"/>
          <w:lang w:val="es-ES"/>
        </w:rPr>
        <w:t>y</w:t>
      </w:r>
      <w:r w:rsidRPr="00C3538A">
        <w:rPr>
          <w:rFonts w:eastAsia="Tahoma" w:cstheme="minorHAnsi"/>
          <w:spacing w:val="-12"/>
          <w:sz w:val="20"/>
          <w:szCs w:val="20"/>
          <w:lang w:val="es-ES"/>
        </w:rPr>
        <w:t xml:space="preserve"> </w:t>
      </w:r>
      <w:r w:rsidRPr="00C3538A">
        <w:rPr>
          <w:rFonts w:eastAsia="Tahoma" w:cstheme="minorHAnsi"/>
          <w:spacing w:val="-4"/>
          <w:sz w:val="20"/>
          <w:szCs w:val="20"/>
          <w:lang w:val="es-ES"/>
        </w:rPr>
        <w:t>facilitar</w:t>
      </w:r>
      <w:r w:rsidRPr="00C3538A">
        <w:rPr>
          <w:rFonts w:eastAsia="Tahoma" w:cstheme="minorHAnsi"/>
          <w:spacing w:val="-13"/>
          <w:sz w:val="20"/>
          <w:szCs w:val="20"/>
          <w:lang w:val="es-ES"/>
        </w:rPr>
        <w:t xml:space="preserve"> </w:t>
      </w:r>
      <w:r w:rsidRPr="00C3538A">
        <w:rPr>
          <w:rFonts w:eastAsia="Tahoma" w:cstheme="minorHAnsi"/>
          <w:spacing w:val="-4"/>
          <w:sz w:val="20"/>
          <w:szCs w:val="20"/>
          <w:lang w:val="es-ES"/>
        </w:rPr>
        <w:t>la</w:t>
      </w:r>
      <w:r w:rsidRPr="00C3538A">
        <w:rPr>
          <w:rFonts w:eastAsia="Tahoma" w:cstheme="minorHAnsi"/>
          <w:spacing w:val="-12"/>
          <w:sz w:val="20"/>
          <w:szCs w:val="20"/>
          <w:lang w:val="es-ES"/>
        </w:rPr>
        <w:t xml:space="preserve"> </w:t>
      </w:r>
      <w:r w:rsidRPr="00C3538A">
        <w:rPr>
          <w:rFonts w:eastAsia="Tahoma" w:cstheme="minorHAnsi"/>
          <w:spacing w:val="-4"/>
          <w:sz w:val="20"/>
          <w:szCs w:val="20"/>
          <w:lang w:val="es-ES"/>
        </w:rPr>
        <w:t>participación</w:t>
      </w:r>
      <w:r w:rsidRPr="00C3538A">
        <w:rPr>
          <w:rFonts w:eastAsia="Tahoma" w:cstheme="minorHAnsi"/>
          <w:spacing w:val="-12"/>
          <w:sz w:val="20"/>
          <w:szCs w:val="20"/>
          <w:lang w:val="es-ES"/>
        </w:rPr>
        <w:t xml:space="preserve"> </w:t>
      </w:r>
      <w:r w:rsidRPr="00C3538A">
        <w:rPr>
          <w:rFonts w:eastAsia="Tahoma" w:cstheme="minorHAnsi"/>
          <w:spacing w:val="-4"/>
          <w:sz w:val="20"/>
          <w:szCs w:val="20"/>
          <w:lang w:val="es-ES"/>
        </w:rPr>
        <w:t>de</w:t>
      </w:r>
      <w:r w:rsidRPr="00C3538A">
        <w:rPr>
          <w:rFonts w:eastAsia="Tahoma" w:cstheme="minorHAnsi"/>
          <w:spacing w:val="-13"/>
          <w:sz w:val="20"/>
          <w:szCs w:val="20"/>
          <w:lang w:val="es-ES"/>
        </w:rPr>
        <w:t xml:space="preserve"> </w:t>
      </w:r>
      <w:proofErr w:type="spellStart"/>
      <w:r w:rsidRPr="00C3538A">
        <w:rPr>
          <w:rFonts w:eastAsia="Tahoma" w:cstheme="minorHAnsi"/>
          <w:spacing w:val="-4"/>
          <w:sz w:val="20"/>
          <w:szCs w:val="20"/>
          <w:lang w:val="es-ES"/>
        </w:rPr>
        <w:t>Mipymes</w:t>
      </w:r>
      <w:proofErr w:type="spellEnd"/>
      <w:r w:rsidRPr="00C3538A">
        <w:rPr>
          <w:rFonts w:eastAsia="Tahoma" w:cstheme="minorHAnsi"/>
          <w:spacing w:val="-4"/>
          <w:sz w:val="20"/>
          <w:szCs w:val="20"/>
          <w:lang w:val="es-ES"/>
        </w:rPr>
        <w:t>,</w:t>
      </w:r>
      <w:r w:rsidRPr="00C3538A">
        <w:rPr>
          <w:rFonts w:eastAsia="Tahoma" w:cstheme="minorHAnsi"/>
          <w:spacing w:val="-10"/>
          <w:sz w:val="20"/>
          <w:szCs w:val="20"/>
          <w:lang w:val="es-ES"/>
        </w:rPr>
        <w:t xml:space="preserve"> </w:t>
      </w:r>
      <w:r w:rsidRPr="00C3538A">
        <w:rPr>
          <w:rFonts w:eastAsia="Tahoma" w:cstheme="minorHAnsi"/>
          <w:spacing w:val="-4"/>
          <w:sz w:val="20"/>
          <w:szCs w:val="20"/>
          <w:lang w:val="es-ES"/>
        </w:rPr>
        <w:t xml:space="preserve">emprendimientos </w:t>
      </w:r>
      <w:r w:rsidRPr="00C3538A">
        <w:rPr>
          <w:rFonts w:eastAsia="Tahoma" w:cstheme="minorHAnsi"/>
          <w:sz w:val="20"/>
          <w:szCs w:val="20"/>
          <w:lang w:val="es-ES"/>
        </w:rPr>
        <w:t>y/o empresas de mujeres y empresas conformadas por personas con discapacidad domiciliadas en Colombia</w:t>
      </w:r>
      <w:r w:rsidRPr="00C3538A">
        <w:rPr>
          <w:rFonts w:eastAsia="Tahoma" w:cstheme="minorHAnsi"/>
          <w:spacing w:val="-8"/>
          <w:sz w:val="20"/>
          <w:szCs w:val="20"/>
          <w:lang w:val="es-ES"/>
        </w:rPr>
        <w:t xml:space="preserve"> </w:t>
      </w:r>
      <w:r w:rsidRPr="00C3538A">
        <w:rPr>
          <w:rFonts w:eastAsia="Tahoma" w:cstheme="minorHAnsi"/>
          <w:sz w:val="20"/>
          <w:szCs w:val="20"/>
          <w:lang w:val="es-ES"/>
        </w:rPr>
        <w:t>en</w:t>
      </w:r>
      <w:r w:rsidRPr="00C3538A">
        <w:rPr>
          <w:rFonts w:eastAsia="Tahoma" w:cstheme="minorHAnsi"/>
          <w:spacing w:val="-8"/>
          <w:sz w:val="20"/>
          <w:szCs w:val="20"/>
          <w:lang w:val="es-ES"/>
        </w:rPr>
        <w:t xml:space="preserve"> </w:t>
      </w:r>
      <w:r w:rsidRPr="00C3538A">
        <w:rPr>
          <w:rFonts w:eastAsia="Tahoma" w:cstheme="minorHAnsi"/>
          <w:sz w:val="20"/>
          <w:szCs w:val="20"/>
          <w:lang w:val="es-ES"/>
        </w:rPr>
        <w:t>los</w:t>
      </w:r>
      <w:r w:rsidRPr="00C3538A">
        <w:rPr>
          <w:rFonts w:eastAsia="Tahoma" w:cstheme="minorHAnsi"/>
          <w:spacing w:val="-9"/>
          <w:sz w:val="20"/>
          <w:szCs w:val="20"/>
          <w:lang w:val="es-ES"/>
        </w:rPr>
        <w:t xml:space="preserve"> </w:t>
      </w:r>
      <w:r w:rsidRPr="00C3538A">
        <w:rPr>
          <w:rFonts w:eastAsia="Tahoma" w:cstheme="minorHAnsi"/>
          <w:sz w:val="20"/>
          <w:szCs w:val="20"/>
          <w:lang w:val="es-ES"/>
        </w:rPr>
        <w:t>procesos</w:t>
      </w:r>
      <w:r w:rsidRPr="00C3538A">
        <w:rPr>
          <w:rFonts w:eastAsia="Tahoma" w:cstheme="minorHAnsi"/>
          <w:spacing w:val="-9"/>
          <w:sz w:val="20"/>
          <w:szCs w:val="20"/>
          <w:lang w:val="es-ES"/>
        </w:rPr>
        <w:t xml:space="preserve"> </w:t>
      </w:r>
      <w:r w:rsidRPr="00C3538A">
        <w:rPr>
          <w:rFonts w:eastAsia="Tahoma" w:cstheme="minorHAnsi"/>
          <w:sz w:val="20"/>
          <w:szCs w:val="20"/>
          <w:lang w:val="es-ES"/>
        </w:rPr>
        <w:t>de</w:t>
      </w:r>
      <w:r w:rsidRPr="00C3538A">
        <w:rPr>
          <w:rFonts w:eastAsia="Tahoma" w:cstheme="minorHAnsi"/>
          <w:spacing w:val="-8"/>
          <w:sz w:val="20"/>
          <w:szCs w:val="20"/>
          <w:lang w:val="es-ES"/>
        </w:rPr>
        <w:t xml:space="preserve"> </w:t>
      </w:r>
      <w:r w:rsidRPr="00C3538A">
        <w:rPr>
          <w:rFonts w:eastAsia="Tahoma" w:cstheme="minorHAnsi"/>
          <w:sz w:val="20"/>
          <w:szCs w:val="20"/>
          <w:lang w:val="es-ES"/>
        </w:rPr>
        <w:t>selección,</w:t>
      </w:r>
      <w:r w:rsidRPr="00C3538A">
        <w:rPr>
          <w:rFonts w:eastAsia="Tahoma" w:cstheme="minorHAnsi"/>
          <w:spacing w:val="-6"/>
          <w:sz w:val="20"/>
          <w:szCs w:val="20"/>
          <w:lang w:val="es-ES"/>
        </w:rPr>
        <w:t xml:space="preserve"> </w:t>
      </w:r>
      <w:r w:rsidRPr="00C3538A">
        <w:rPr>
          <w:rFonts w:eastAsia="Tahoma" w:cstheme="minorHAnsi"/>
          <w:sz w:val="20"/>
          <w:szCs w:val="20"/>
          <w:lang w:val="es-ES"/>
        </w:rPr>
        <w:t>indicadores</w:t>
      </w:r>
      <w:r w:rsidRPr="00C3538A">
        <w:rPr>
          <w:rFonts w:eastAsia="Tahoma" w:cstheme="minorHAnsi"/>
          <w:spacing w:val="-7"/>
          <w:sz w:val="20"/>
          <w:szCs w:val="20"/>
          <w:lang w:val="es-ES"/>
        </w:rPr>
        <w:t xml:space="preserve"> </w:t>
      </w:r>
      <w:r w:rsidRPr="00C3538A">
        <w:rPr>
          <w:rFonts w:eastAsia="Tahoma" w:cstheme="minorHAnsi"/>
          <w:sz w:val="20"/>
          <w:szCs w:val="20"/>
          <w:lang w:val="es-ES"/>
        </w:rPr>
        <w:t>financieros</w:t>
      </w:r>
      <w:r w:rsidRPr="00C3538A">
        <w:rPr>
          <w:rFonts w:eastAsia="Tahoma" w:cstheme="minorHAnsi"/>
          <w:spacing w:val="-9"/>
          <w:sz w:val="20"/>
          <w:szCs w:val="20"/>
          <w:lang w:val="es-ES"/>
        </w:rPr>
        <w:t xml:space="preserve"> </w:t>
      </w:r>
      <w:r w:rsidRPr="00C3538A">
        <w:rPr>
          <w:rFonts w:eastAsia="Tahoma" w:cstheme="minorHAnsi"/>
          <w:sz w:val="20"/>
          <w:szCs w:val="20"/>
          <w:lang w:val="es-ES"/>
        </w:rPr>
        <w:t>menos</w:t>
      </w:r>
      <w:r w:rsidRPr="00C3538A">
        <w:rPr>
          <w:rFonts w:eastAsia="Tahoma" w:cstheme="minorHAnsi"/>
          <w:spacing w:val="-7"/>
          <w:sz w:val="20"/>
          <w:szCs w:val="20"/>
          <w:lang w:val="es-ES"/>
        </w:rPr>
        <w:t xml:space="preserve"> </w:t>
      </w:r>
      <w:r w:rsidRPr="00C3538A">
        <w:rPr>
          <w:rFonts w:eastAsia="Tahoma" w:cstheme="minorHAnsi"/>
          <w:sz w:val="20"/>
          <w:szCs w:val="20"/>
          <w:lang w:val="es-ES"/>
        </w:rPr>
        <w:t>exigentes,</w:t>
      </w:r>
      <w:r w:rsidRPr="00C3538A">
        <w:rPr>
          <w:rFonts w:eastAsia="Tahoma" w:cstheme="minorHAnsi"/>
          <w:spacing w:val="-8"/>
          <w:sz w:val="20"/>
          <w:szCs w:val="20"/>
          <w:lang w:val="es-ES"/>
        </w:rPr>
        <w:t xml:space="preserve"> </w:t>
      </w:r>
      <w:r w:rsidRPr="00C3538A">
        <w:rPr>
          <w:rFonts w:eastAsia="Tahoma" w:cstheme="minorHAnsi"/>
          <w:sz w:val="20"/>
          <w:szCs w:val="20"/>
          <w:lang w:val="es-ES"/>
        </w:rPr>
        <w:t>que</w:t>
      </w:r>
      <w:r w:rsidRPr="00C3538A">
        <w:rPr>
          <w:rFonts w:eastAsia="Tahoma" w:cstheme="minorHAnsi"/>
          <w:spacing w:val="-8"/>
          <w:sz w:val="20"/>
          <w:szCs w:val="20"/>
          <w:lang w:val="es-ES"/>
        </w:rPr>
        <w:t xml:space="preserve"> </w:t>
      </w:r>
      <w:r w:rsidRPr="00C3538A">
        <w:rPr>
          <w:rFonts w:eastAsia="Tahoma" w:cstheme="minorHAnsi"/>
          <w:sz w:val="20"/>
          <w:szCs w:val="20"/>
          <w:lang w:val="es-ES"/>
        </w:rPr>
        <w:t>corresponderán</w:t>
      </w:r>
      <w:r w:rsidRPr="00C3538A">
        <w:rPr>
          <w:rFonts w:eastAsia="Tahoma" w:cstheme="minorHAnsi"/>
          <w:spacing w:val="-8"/>
          <w:sz w:val="20"/>
          <w:szCs w:val="20"/>
          <w:lang w:val="es-ES"/>
        </w:rPr>
        <w:t xml:space="preserve"> </w:t>
      </w:r>
      <w:r w:rsidRPr="00C3538A">
        <w:rPr>
          <w:rFonts w:eastAsia="Tahoma" w:cstheme="minorHAnsi"/>
          <w:sz w:val="20"/>
          <w:szCs w:val="20"/>
          <w:lang w:val="es-ES"/>
        </w:rPr>
        <w:t xml:space="preserve">a </w:t>
      </w:r>
      <w:r w:rsidRPr="00C3538A">
        <w:rPr>
          <w:rFonts w:eastAsia="Tahoma" w:cstheme="minorHAnsi"/>
          <w:spacing w:val="-4"/>
          <w:sz w:val="20"/>
          <w:szCs w:val="20"/>
          <w:lang w:val="es-ES"/>
        </w:rPr>
        <w:t>un</w:t>
      </w:r>
      <w:r w:rsidRPr="00C3538A">
        <w:rPr>
          <w:rFonts w:eastAsia="Tahoma" w:cstheme="minorHAnsi"/>
          <w:spacing w:val="-8"/>
          <w:sz w:val="20"/>
          <w:szCs w:val="20"/>
          <w:lang w:val="es-ES"/>
        </w:rPr>
        <w:t xml:space="preserve"> </w:t>
      </w:r>
      <w:r w:rsidRPr="00C3538A">
        <w:rPr>
          <w:rFonts w:eastAsia="Tahoma" w:cstheme="minorHAnsi"/>
          <w:spacing w:val="-4"/>
          <w:sz w:val="20"/>
          <w:szCs w:val="20"/>
          <w:lang w:val="es-ES"/>
        </w:rPr>
        <w:t>12%</w:t>
      </w:r>
      <w:r w:rsidRPr="00C3538A">
        <w:rPr>
          <w:rFonts w:eastAsia="Tahoma" w:cstheme="minorHAnsi"/>
          <w:spacing w:val="-7"/>
          <w:sz w:val="20"/>
          <w:szCs w:val="20"/>
          <w:lang w:val="es-ES"/>
        </w:rPr>
        <w:t xml:space="preserve"> </w:t>
      </w:r>
      <w:r w:rsidRPr="00C3538A">
        <w:rPr>
          <w:rFonts w:eastAsia="Tahoma" w:cstheme="minorHAnsi"/>
          <w:spacing w:val="-4"/>
          <w:sz w:val="20"/>
          <w:szCs w:val="20"/>
          <w:lang w:val="es-ES"/>
        </w:rPr>
        <w:t>más</w:t>
      </w:r>
      <w:r w:rsidRPr="00C3538A">
        <w:rPr>
          <w:rFonts w:eastAsia="Tahoma" w:cstheme="minorHAnsi"/>
          <w:spacing w:val="-7"/>
          <w:sz w:val="20"/>
          <w:szCs w:val="20"/>
          <w:lang w:val="es-ES"/>
        </w:rPr>
        <w:t xml:space="preserve"> </w:t>
      </w:r>
      <w:r w:rsidRPr="00C3538A">
        <w:rPr>
          <w:rFonts w:eastAsia="Tahoma" w:cstheme="minorHAnsi"/>
          <w:spacing w:val="-4"/>
          <w:sz w:val="20"/>
          <w:szCs w:val="20"/>
          <w:lang w:val="es-ES"/>
        </w:rPr>
        <w:t>favorables</w:t>
      </w:r>
      <w:r w:rsidRPr="00C3538A">
        <w:rPr>
          <w:rFonts w:eastAsia="Tahoma" w:cstheme="minorHAnsi"/>
          <w:spacing w:val="-7"/>
          <w:sz w:val="20"/>
          <w:szCs w:val="20"/>
          <w:lang w:val="es-ES"/>
        </w:rPr>
        <w:t xml:space="preserve"> </w:t>
      </w:r>
      <w:r w:rsidRPr="00C3538A">
        <w:rPr>
          <w:rFonts w:eastAsia="Tahoma" w:cstheme="minorHAnsi"/>
          <w:spacing w:val="-4"/>
          <w:sz w:val="20"/>
          <w:szCs w:val="20"/>
          <w:lang w:val="es-ES"/>
        </w:rPr>
        <w:t>con</w:t>
      </w:r>
      <w:r w:rsidRPr="00C3538A">
        <w:rPr>
          <w:rFonts w:eastAsia="Tahoma" w:cstheme="minorHAnsi"/>
          <w:spacing w:val="-8"/>
          <w:sz w:val="20"/>
          <w:szCs w:val="20"/>
          <w:lang w:val="es-ES"/>
        </w:rPr>
        <w:t xml:space="preserve"> </w:t>
      </w:r>
      <w:r w:rsidRPr="00C3538A">
        <w:rPr>
          <w:rFonts w:eastAsia="Tahoma" w:cstheme="minorHAnsi"/>
          <w:spacing w:val="-4"/>
          <w:sz w:val="20"/>
          <w:szCs w:val="20"/>
          <w:lang w:val="es-ES"/>
        </w:rPr>
        <w:t>respecto</w:t>
      </w:r>
      <w:r w:rsidRPr="00C3538A">
        <w:rPr>
          <w:rFonts w:eastAsia="Tahoma" w:cstheme="minorHAnsi"/>
          <w:spacing w:val="-8"/>
          <w:sz w:val="20"/>
          <w:szCs w:val="20"/>
          <w:lang w:val="es-ES"/>
        </w:rPr>
        <w:t xml:space="preserve"> </w:t>
      </w:r>
      <w:r w:rsidRPr="00C3538A">
        <w:rPr>
          <w:rFonts w:eastAsia="Tahoma" w:cstheme="minorHAnsi"/>
          <w:spacing w:val="-4"/>
          <w:sz w:val="20"/>
          <w:szCs w:val="20"/>
          <w:lang w:val="es-ES"/>
        </w:rPr>
        <w:t>a</w:t>
      </w:r>
      <w:r w:rsidRPr="00C3538A">
        <w:rPr>
          <w:rFonts w:eastAsia="Tahoma" w:cstheme="minorHAnsi"/>
          <w:spacing w:val="-8"/>
          <w:sz w:val="20"/>
          <w:szCs w:val="20"/>
          <w:lang w:val="es-ES"/>
        </w:rPr>
        <w:t xml:space="preserve"> </w:t>
      </w:r>
      <w:r w:rsidRPr="00C3538A">
        <w:rPr>
          <w:rFonts w:eastAsia="Tahoma" w:cstheme="minorHAnsi"/>
          <w:spacing w:val="-4"/>
          <w:sz w:val="20"/>
          <w:szCs w:val="20"/>
          <w:lang w:val="es-ES"/>
        </w:rPr>
        <w:t>los</w:t>
      </w:r>
      <w:r w:rsidRPr="00C3538A">
        <w:rPr>
          <w:rFonts w:eastAsia="Tahoma" w:cstheme="minorHAnsi"/>
          <w:spacing w:val="-10"/>
          <w:sz w:val="20"/>
          <w:szCs w:val="20"/>
          <w:lang w:val="es-ES"/>
        </w:rPr>
        <w:t xml:space="preserve"> </w:t>
      </w:r>
      <w:r w:rsidRPr="00C3538A">
        <w:rPr>
          <w:rFonts w:eastAsia="Tahoma" w:cstheme="minorHAnsi"/>
          <w:spacing w:val="-4"/>
          <w:sz w:val="20"/>
          <w:szCs w:val="20"/>
          <w:lang w:val="es-ES"/>
        </w:rPr>
        <w:t>indicadores</w:t>
      </w:r>
      <w:r w:rsidRPr="00C3538A">
        <w:rPr>
          <w:rFonts w:eastAsia="Tahoma" w:cstheme="minorHAnsi"/>
          <w:spacing w:val="-7"/>
          <w:sz w:val="20"/>
          <w:szCs w:val="20"/>
          <w:lang w:val="es-ES"/>
        </w:rPr>
        <w:t xml:space="preserve"> </w:t>
      </w:r>
      <w:r w:rsidRPr="00C3538A">
        <w:rPr>
          <w:rFonts w:eastAsia="Tahoma" w:cstheme="minorHAnsi"/>
          <w:spacing w:val="-4"/>
          <w:sz w:val="20"/>
          <w:szCs w:val="20"/>
          <w:lang w:val="es-ES"/>
        </w:rPr>
        <w:t>definidos</w:t>
      </w:r>
      <w:r w:rsidRPr="00C3538A">
        <w:rPr>
          <w:rFonts w:eastAsia="Tahoma" w:cstheme="minorHAnsi"/>
          <w:spacing w:val="-8"/>
          <w:sz w:val="20"/>
          <w:szCs w:val="20"/>
          <w:lang w:val="es-ES"/>
        </w:rPr>
        <w:t xml:space="preserve"> </w:t>
      </w:r>
      <w:r w:rsidRPr="00C3538A">
        <w:rPr>
          <w:rFonts w:eastAsia="Tahoma" w:cstheme="minorHAnsi"/>
          <w:spacing w:val="-4"/>
          <w:sz w:val="20"/>
          <w:szCs w:val="20"/>
          <w:lang w:val="es-ES"/>
        </w:rPr>
        <w:t>para</w:t>
      </w:r>
      <w:r w:rsidRPr="00C3538A">
        <w:rPr>
          <w:rFonts w:eastAsia="Tahoma" w:cstheme="minorHAnsi"/>
          <w:spacing w:val="-8"/>
          <w:sz w:val="20"/>
          <w:szCs w:val="20"/>
          <w:lang w:val="es-ES"/>
        </w:rPr>
        <w:t xml:space="preserve"> </w:t>
      </w:r>
      <w:r w:rsidRPr="00C3538A">
        <w:rPr>
          <w:rFonts w:eastAsia="Tahoma" w:cstheme="minorHAnsi"/>
          <w:spacing w:val="-4"/>
          <w:sz w:val="20"/>
          <w:szCs w:val="20"/>
          <w:lang w:val="es-ES"/>
        </w:rPr>
        <w:t>el</w:t>
      </w:r>
      <w:r w:rsidRPr="00C3538A">
        <w:rPr>
          <w:rFonts w:eastAsia="Tahoma" w:cstheme="minorHAnsi"/>
          <w:spacing w:val="-8"/>
          <w:sz w:val="20"/>
          <w:szCs w:val="20"/>
          <w:lang w:val="es-ES"/>
        </w:rPr>
        <w:t xml:space="preserve"> </w:t>
      </w:r>
      <w:r w:rsidRPr="00C3538A">
        <w:rPr>
          <w:rFonts w:eastAsia="Tahoma" w:cstheme="minorHAnsi"/>
          <w:spacing w:val="-4"/>
          <w:sz w:val="20"/>
          <w:szCs w:val="20"/>
          <w:lang w:val="es-ES"/>
        </w:rPr>
        <w:t>presente</w:t>
      </w:r>
      <w:r w:rsidRPr="00C3538A">
        <w:rPr>
          <w:rFonts w:eastAsia="Tahoma" w:cstheme="minorHAnsi"/>
          <w:spacing w:val="-8"/>
          <w:sz w:val="20"/>
          <w:szCs w:val="20"/>
          <w:lang w:val="es-ES"/>
        </w:rPr>
        <w:t xml:space="preserve"> </w:t>
      </w:r>
      <w:r w:rsidRPr="00C3538A">
        <w:rPr>
          <w:rFonts w:eastAsia="Tahoma" w:cstheme="minorHAnsi"/>
          <w:spacing w:val="-4"/>
          <w:sz w:val="20"/>
          <w:szCs w:val="20"/>
          <w:lang w:val="es-ES"/>
        </w:rPr>
        <w:t>proceso</w:t>
      </w:r>
      <w:r w:rsidRPr="00C3538A">
        <w:rPr>
          <w:rFonts w:eastAsia="Tahoma" w:cstheme="minorHAnsi"/>
          <w:spacing w:val="-11"/>
          <w:sz w:val="20"/>
          <w:szCs w:val="20"/>
          <w:lang w:val="es-ES"/>
        </w:rPr>
        <w:t xml:space="preserve"> </w:t>
      </w:r>
      <w:r w:rsidRPr="00C3538A">
        <w:rPr>
          <w:rFonts w:eastAsia="Tahoma" w:cstheme="minorHAnsi"/>
          <w:spacing w:val="-4"/>
          <w:sz w:val="20"/>
          <w:szCs w:val="20"/>
          <w:lang w:val="es-ES"/>
        </w:rPr>
        <w:t>de</w:t>
      </w:r>
      <w:r w:rsidRPr="00C3538A">
        <w:rPr>
          <w:rFonts w:eastAsia="Tahoma" w:cstheme="minorHAnsi"/>
          <w:spacing w:val="-6"/>
          <w:sz w:val="20"/>
          <w:szCs w:val="20"/>
          <w:lang w:val="es-ES"/>
        </w:rPr>
        <w:t xml:space="preserve"> </w:t>
      </w:r>
      <w:r w:rsidRPr="00C3538A">
        <w:rPr>
          <w:rFonts w:eastAsia="Tahoma" w:cstheme="minorHAnsi"/>
          <w:spacing w:val="-4"/>
          <w:sz w:val="20"/>
          <w:szCs w:val="20"/>
          <w:lang w:val="es-ES"/>
        </w:rPr>
        <w:t>selección,</w:t>
      </w:r>
      <w:r w:rsidRPr="00C3538A">
        <w:rPr>
          <w:rFonts w:eastAsia="Tahoma" w:cstheme="minorHAnsi"/>
          <w:spacing w:val="-10"/>
          <w:sz w:val="20"/>
          <w:szCs w:val="20"/>
          <w:lang w:val="es-ES"/>
        </w:rPr>
        <w:t xml:space="preserve"> </w:t>
      </w:r>
      <w:r w:rsidRPr="00C3538A">
        <w:rPr>
          <w:rFonts w:eastAsia="Tahoma" w:cstheme="minorHAnsi"/>
          <w:spacing w:val="-4"/>
          <w:sz w:val="20"/>
          <w:szCs w:val="20"/>
          <w:lang w:val="es-ES"/>
        </w:rPr>
        <w:t xml:space="preserve">por </w:t>
      </w:r>
      <w:r w:rsidRPr="00C3538A">
        <w:rPr>
          <w:rFonts w:eastAsia="Tahoma" w:cstheme="minorHAnsi"/>
          <w:sz w:val="20"/>
          <w:szCs w:val="20"/>
          <w:lang w:val="es-ES"/>
        </w:rPr>
        <w:t>lo cual, las empresas mencionadas, deberán cumplir con los siguientes indicadores de capacidad financiera y organizacional:</w:t>
      </w:r>
    </w:p>
    <w:p w14:paraId="67C045B5" w14:textId="77777777" w:rsidR="00C3538A" w:rsidRPr="00C3538A" w:rsidRDefault="00C3538A" w:rsidP="00C3538A">
      <w:pPr>
        <w:suppressAutoHyphens/>
        <w:overflowPunct w:val="0"/>
        <w:autoSpaceDE w:val="0"/>
        <w:autoSpaceDN w:val="0"/>
        <w:adjustRightInd w:val="0"/>
        <w:spacing w:line="1" w:lineRule="atLeast"/>
        <w:ind w:leftChars="-1" w:hangingChars="1" w:hanging="2"/>
        <w:jc w:val="both"/>
        <w:textDirection w:val="btLr"/>
        <w:textAlignment w:val="baseline"/>
        <w:outlineLvl w:val="0"/>
        <w:rPr>
          <w:rFonts w:eastAsia="Outfit" w:cstheme="minorHAnsi"/>
          <w:position w:val="-1"/>
          <w:sz w:val="20"/>
          <w:szCs w:val="20"/>
          <w:lang w:val="es-ES" w:eastAsia="es-ES"/>
        </w:rPr>
      </w:pPr>
    </w:p>
    <w:tbl>
      <w:tblPr>
        <w:tblStyle w:val="TableNormal11"/>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131"/>
        <w:gridCol w:w="1954"/>
        <w:gridCol w:w="1358"/>
      </w:tblGrid>
      <w:tr w:rsidR="00C3538A" w:rsidRPr="00C3538A" w14:paraId="4BF655D9" w14:textId="77777777" w:rsidTr="005901F8">
        <w:trPr>
          <w:trHeight w:val="330"/>
        </w:trPr>
        <w:tc>
          <w:tcPr>
            <w:tcW w:w="5000" w:type="pct"/>
            <w:gridSpan w:val="3"/>
            <w:shd w:val="clear" w:color="auto" w:fill="BCD6ED"/>
          </w:tcPr>
          <w:p w14:paraId="563F0D84" w14:textId="77777777" w:rsidR="00C3538A" w:rsidRPr="00C3538A" w:rsidRDefault="00C3538A" w:rsidP="00C3538A">
            <w:pPr>
              <w:spacing w:before="55" w:line="1" w:lineRule="atLeast"/>
              <w:ind w:left="0" w:right="2" w:hanging="2"/>
              <w:jc w:val="center"/>
              <w:rPr>
                <w:rFonts w:asciiTheme="minorHAnsi" w:eastAsia="Century Gothic" w:hAnsiTheme="minorHAnsi" w:cstheme="minorHAnsi"/>
                <w:b/>
                <w:sz w:val="20"/>
                <w:szCs w:val="20"/>
                <w:lang w:val="es-ES"/>
              </w:rPr>
            </w:pPr>
            <w:r w:rsidRPr="00C3538A">
              <w:rPr>
                <w:rFonts w:asciiTheme="minorHAnsi" w:eastAsia="Century Gothic" w:hAnsiTheme="minorHAnsi" w:cstheme="minorHAnsi"/>
                <w:b/>
                <w:spacing w:val="-2"/>
                <w:sz w:val="20"/>
                <w:szCs w:val="20"/>
                <w:lang w:val="es-ES"/>
              </w:rPr>
              <w:t>CAPACIDAD</w:t>
            </w:r>
            <w:r w:rsidRPr="00C3538A">
              <w:rPr>
                <w:rFonts w:asciiTheme="minorHAnsi" w:eastAsia="Century Gothic" w:hAnsiTheme="minorHAnsi" w:cstheme="minorHAnsi"/>
                <w:b/>
                <w:spacing w:val="4"/>
                <w:sz w:val="20"/>
                <w:szCs w:val="20"/>
                <w:lang w:val="es-ES"/>
              </w:rPr>
              <w:t xml:space="preserve"> </w:t>
            </w:r>
            <w:r w:rsidRPr="00C3538A">
              <w:rPr>
                <w:rFonts w:asciiTheme="minorHAnsi" w:eastAsia="Century Gothic" w:hAnsiTheme="minorHAnsi" w:cstheme="minorHAnsi"/>
                <w:b/>
                <w:spacing w:val="-2"/>
                <w:sz w:val="20"/>
                <w:szCs w:val="20"/>
                <w:lang w:val="es-ES"/>
              </w:rPr>
              <w:t>FINANCIERA</w:t>
            </w:r>
          </w:p>
        </w:tc>
      </w:tr>
      <w:tr w:rsidR="00C3538A" w:rsidRPr="00C3538A" w14:paraId="488FEC2F" w14:textId="77777777" w:rsidTr="005901F8">
        <w:trPr>
          <w:trHeight w:val="265"/>
        </w:trPr>
        <w:tc>
          <w:tcPr>
            <w:tcW w:w="3039" w:type="pct"/>
            <w:shd w:val="clear" w:color="auto" w:fill="BCD6ED"/>
          </w:tcPr>
          <w:p w14:paraId="444837F4" w14:textId="77777777" w:rsidR="00C3538A" w:rsidRPr="00C3538A" w:rsidRDefault="00C3538A" w:rsidP="00C3538A">
            <w:pPr>
              <w:spacing w:before="23" w:line="1" w:lineRule="atLeast"/>
              <w:ind w:left="0" w:hanging="2"/>
              <w:jc w:val="center"/>
              <w:rPr>
                <w:rFonts w:asciiTheme="minorHAnsi" w:eastAsia="Century Gothic" w:hAnsiTheme="minorHAnsi" w:cstheme="minorHAnsi"/>
                <w:b/>
                <w:sz w:val="20"/>
                <w:szCs w:val="20"/>
                <w:lang w:val="es-ES"/>
              </w:rPr>
            </w:pPr>
            <w:r w:rsidRPr="00C3538A">
              <w:rPr>
                <w:rFonts w:asciiTheme="minorHAnsi" w:eastAsia="Century Gothic" w:hAnsiTheme="minorHAnsi" w:cstheme="minorHAnsi"/>
                <w:b/>
                <w:spacing w:val="-2"/>
                <w:sz w:val="20"/>
                <w:szCs w:val="20"/>
                <w:lang w:val="es-ES"/>
              </w:rPr>
              <w:t>INDICADOR</w:t>
            </w:r>
          </w:p>
        </w:tc>
        <w:tc>
          <w:tcPr>
            <w:tcW w:w="1961" w:type="pct"/>
            <w:gridSpan w:val="2"/>
            <w:shd w:val="clear" w:color="auto" w:fill="BCD6ED"/>
          </w:tcPr>
          <w:p w14:paraId="2197687B" w14:textId="77777777" w:rsidR="00C3538A" w:rsidRPr="00C3538A" w:rsidRDefault="00C3538A" w:rsidP="00C3538A">
            <w:pPr>
              <w:spacing w:before="23" w:line="1" w:lineRule="atLeast"/>
              <w:ind w:left="0" w:hanging="2"/>
              <w:rPr>
                <w:rFonts w:asciiTheme="minorHAnsi" w:eastAsia="Century Gothic" w:hAnsiTheme="minorHAnsi" w:cstheme="minorHAnsi"/>
                <w:b/>
                <w:sz w:val="20"/>
                <w:szCs w:val="20"/>
                <w:lang w:val="es-ES"/>
              </w:rPr>
            </w:pPr>
            <w:r w:rsidRPr="00C3538A">
              <w:rPr>
                <w:rFonts w:asciiTheme="minorHAnsi" w:eastAsia="Century Gothic" w:hAnsiTheme="minorHAnsi" w:cstheme="minorHAnsi"/>
                <w:b/>
                <w:w w:val="85"/>
                <w:sz w:val="20"/>
                <w:szCs w:val="20"/>
                <w:lang w:val="es-ES"/>
              </w:rPr>
              <w:t>INDICE</w:t>
            </w:r>
            <w:r w:rsidRPr="00C3538A">
              <w:rPr>
                <w:rFonts w:asciiTheme="minorHAnsi" w:eastAsia="Century Gothic" w:hAnsiTheme="minorHAnsi" w:cstheme="minorHAnsi"/>
                <w:b/>
                <w:spacing w:val="9"/>
                <w:sz w:val="20"/>
                <w:szCs w:val="20"/>
                <w:lang w:val="es-ES"/>
              </w:rPr>
              <w:t xml:space="preserve"> </w:t>
            </w:r>
            <w:r w:rsidRPr="00C3538A">
              <w:rPr>
                <w:rFonts w:asciiTheme="minorHAnsi" w:eastAsia="Century Gothic" w:hAnsiTheme="minorHAnsi" w:cstheme="minorHAnsi"/>
                <w:b/>
                <w:spacing w:val="-2"/>
                <w:w w:val="95"/>
                <w:sz w:val="20"/>
                <w:szCs w:val="20"/>
                <w:lang w:val="es-ES"/>
              </w:rPr>
              <w:t>REQUERIDO</w:t>
            </w:r>
          </w:p>
        </w:tc>
      </w:tr>
      <w:tr w:rsidR="00C3538A" w:rsidRPr="00C3538A" w14:paraId="299FB023" w14:textId="77777777" w:rsidTr="005901F8">
        <w:trPr>
          <w:trHeight w:val="292"/>
        </w:trPr>
        <w:tc>
          <w:tcPr>
            <w:tcW w:w="3039" w:type="pct"/>
            <w:shd w:val="clear" w:color="auto" w:fill="BCD6ED"/>
          </w:tcPr>
          <w:p w14:paraId="54649513" w14:textId="77777777" w:rsidR="00C3538A" w:rsidRPr="00C3538A" w:rsidRDefault="00C3538A" w:rsidP="00C3538A">
            <w:pPr>
              <w:spacing w:before="35" w:line="1" w:lineRule="atLeast"/>
              <w:ind w:left="0" w:right="5" w:hanging="2"/>
              <w:jc w:val="center"/>
              <w:rPr>
                <w:rFonts w:asciiTheme="minorHAnsi" w:eastAsia="Century Gothic" w:hAnsiTheme="minorHAnsi" w:cstheme="minorHAnsi"/>
                <w:sz w:val="20"/>
                <w:szCs w:val="20"/>
              </w:rPr>
            </w:pPr>
            <w:r w:rsidRPr="00C3538A">
              <w:rPr>
                <w:rFonts w:asciiTheme="minorHAnsi" w:eastAsia="Century Gothic" w:hAnsiTheme="minorHAnsi" w:cstheme="minorHAnsi"/>
                <w:w w:val="85"/>
                <w:sz w:val="20"/>
                <w:szCs w:val="20"/>
              </w:rPr>
              <w:t>INDICE</w:t>
            </w:r>
            <w:r w:rsidRPr="00C3538A">
              <w:rPr>
                <w:rFonts w:asciiTheme="minorHAnsi" w:eastAsia="Century Gothic" w:hAnsiTheme="minorHAnsi" w:cstheme="minorHAnsi"/>
                <w:spacing w:val="-8"/>
                <w:sz w:val="20"/>
                <w:szCs w:val="20"/>
              </w:rPr>
              <w:t xml:space="preserve"> </w:t>
            </w:r>
            <w:r w:rsidRPr="00C3538A">
              <w:rPr>
                <w:rFonts w:asciiTheme="minorHAnsi" w:eastAsia="Century Gothic" w:hAnsiTheme="minorHAnsi" w:cstheme="minorHAnsi"/>
                <w:w w:val="85"/>
                <w:sz w:val="20"/>
                <w:szCs w:val="20"/>
              </w:rPr>
              <w:t>DE</w:t>
            </w:r>
            <w:r w:rsidRPr="00C3538A">
              <w:rPr>
                <w:rFonts w:asciiTheme="minorHAnsi" w:eastAsia="Century Gothic" w:hAnsiTheme="minorHAnsi" w:cstheme="minorHAnsi"/>
                <w:spacing w:val="-8"/>
                <w:sz w:val="20"/>
                <w:szCs w:val="20"/>
              </w:rPr>
              <w:t xml:space="preserve"> </w:t>
            </w:r>
            <w:r w:rsidRPr="00C3538A">
              <w:rPr>
                <w:rFonts w:asciiTheme="minorHAnsi" w:eastAsia="Century Gothic" w:hAnsiTheme="minorHAnsi" w:cstheme="minorHAnsi"/>
                <w:w w:val="85"/>
                <w:sz w:val="20"/>
                <w:szCs w:val="20"/>
              </w:rPr>
              <w:t>LIQUIDEZ</w:t>
            </w:r>
            <w:r w:rsidRPr="00C3538A">
              <w:rPr>
                <w:rFonts w:asciiTheme="minorHAnsi" w:eastAsia="Century Gothic" w:hAnsiTheme="minorHAnsi" w:cstheme="minorHAnsi"/>
                <w:spacing w:val="-9"/>
                <w:sz w:val="20"/>
                <w:szCs w:val="20"/>
              </w:rPr>
              <w:t xml:space="preserve"> </w:t>
            </w:r>
            <w:r w:rsidRPr="00C3538A">
              <w:rPr>
                <w:rFonts w:asciiTheme="minorHAnsi" w:eastAsia="Century Gothic" w:hAnsiTheme="minorHAnsi" w:cstheme="minorHAnsi"/>
                <w:spacing w:val="-2"/>
                <w:w w:val="85"/>
                <w:sz w:val="20"/>
                <w:szCs w:val="20"/>
              </w:rPr>
              <w:t>(AC/PC)</w:t>
            </w:r>
          </w:p>
        </w:tc>
        <w:tc>
          <w:tcPr>
            <w:tcW w:w="1157" w:type="pct"/>
            <w:shd w:val="clear" w:color="auto" w:fill="BCD6ED"/>
          </w:tcPr>
          <w:p w14:paraId="31B7D71D" w14:textId="77777777" w:rsidR="00C3538A" w:rsidRPr="00C3538A" w:rsidRDefault="00C3538A" w:rsidP="00C3538A">
            <w:pPr>
              <w:spacing w:before="35" w:line="1" w:lineRule="atLeast"/>
              <w:ind w:left="0" w:hanging="2"/>
              <w:jc w:val="center"/>
              <w:rPr>
                <w:rFonts w:asciiTheme="minorHAnsi" w:eastAsia="Century Gothic" w:hAnsiTheme="minorHAnsi" w:cstheme="minorHAnsi"/>
                <w:sz w:val="20"/>
                <w:szCs w:val="20"/>
                <w:lang w:val="es-ES"/>
              </w:rPr>
            </w:pPr>
            <w:r w:rsidRPr="00C3538A">
              <w:rPr>
                <w:rFonts w:asciiTheme="minorHAnsi" w:eastAsia="Century Gothic" w:hAnsiTheme="minorHAnsi" w:cstheme="minorHAnsi"/>
                <w:sz w:val="20"/>
                <w:szCs w:val="20"/>
                <w:lang w:val="es-ES"/>
              </w:rPr>
              <w:t>MAYOR</w:t>
            </w:r>
            <w:r w:rsidRPr="00C3538A">
              <w:rPr>
                <w:rFonts w:asciiTheme="minorHAnsi" w:eastAsia="Century Gothic" w:hAnsiTheme="minorHAnsi" w:cstheme="minorHAnsi"/>
                <w:spacing w:val="-1"/>
                <w:sz w:val="20"/>
                <w:szCs w:val="20"/>
                <w:lang w:val="es-ES"/>
              </w:rPr>
              <w:t xml:space="preserve"> </w:t>
            </w:r>
            <w:r w:rsidRPr="00C3538A">
              <w:rPr>
                <w:rFonts w:asciiTheme="minorHAnsi" w:eastAsia="Century Gothic" w:hAnsiTheme="minorHAnsi" w:cstheme="minorHAnsi"/>
                <w:sz w:val="20"/>
                <w:szCs w:val="20"/>
                <w:lang w:val="es-ES"/>
              </w:rPr>
              <w:t>O</w:t>
            </w:r>
            <w:r w:rsidRPr="00C3538A">
              <w:rPr>
                <w:rFonts w:asciiTheme="minorHAnsi" w:eastAsia="Century Gothic" w:hAnsiTheme="minorHAnsi" w:cstheme="minorHAnsi"/>
                <w:spacing w:val="3"/>
                <w:sz w:val="20"/>
                <w:szCs w:val="20"/>
                <w:lang w:val="es-ES"/>
              </w:rPr>
              <w:t xml:space="preserve"> </w:t>
            </w:r>
            <w:r w:rsidRPr="00C3538A">
              <w:rPr>
                <w:rFonts w:asciiTheme="minorHAnsi" w:eastAsia="Century Gothic" w:hAnsiTheme="minorHAnsi" w:cstheme="minorHAnsi"/>
                <w:spacing w:val="-2"/>
                <w:sz w:val="20"/>
                <w:szCs w:val="20"/>
                <w:lang w:val="es-ES"/>
              </w:rPr>
              <w:t>IGUAL</w:t>
            </w:r>
          </w:p>
        </w:tc>
        <w:tc>
          <w:tcPr>
            <w:tcW w:w="804" w:type="pct"/>
            <w:shd w:val="clear" w:color="auto" w:fill="BCD6ED"/>
          </w:tcPr>
          <w:p w14:paraId="74C44BDF" w14:textId="77777777" w:rsidR="00C3538A" w:rsidRPr="00C3538A" w:rsidRDefault="00C3538A" w:rsidP="00C3538A">
            <w:pPr>
              <w:spacing w:before="35" w:line="1" w:lineRule="atLeast"/>
              <w:ind w:left="0" w:right="2" w:hanging="2"/>
              <w:jc w:val="center"/>
              <w:rPr>
                <w:rFonts w:asciiTheme="minorHAnsi" w:eastAsia="Century Gothic" w:hAnsiTheme="minorHAnsi" w:cstheme="minorHAnsi"/>
                <w:b/>
                <w:sz w:val="20"/>
                <w:szCs w:val="20"/>
                <w:lang w:val="es-ES"/>
              </w:rPr>
            </w:pPr>
            <w:r w:rsidRPr="00C3538A">
              <w:rPr>
                <w:rFonts w:asciiTheme="minorHAnsi" w:eastAsia="Century Gothic" w:hAnsiTheme="minorHAnsi" w:cstheme="minorHAnsi"/>
                <w:b/>
                <w:spacing w:val="-4"/>
                <w:sz w:val="20"/>
                <w:szCs w:val="20"/>
                <w:lang w:val="es-ES"/>
              </w:rPr>
              <w:t>2,92</w:t>
            </w:r>
          </w:p>
        </w:tc>
      </w:tr>
      <w:tr w:rsidR="00C3538A" w:rsidRPr="00C3538A" w14:paraId="75CB3CF8" w14:textId="77777777" w:rsidTr="005901F8">
        <w:trPr>
          <w:trHeight w:val="70"/>
        </w:trPr>
        <w:tc>
          <w:tcPr>
            <w:tcW w:w="3039" w:type="pct"/>
            <w:shd w:val="clear" w:color="auto" w:fill="BCD6ED"/>
          </w:tcPr>
          <w:p w14:paraId="6E34E795" w14:textId="77777777" w:rsidR="00C3538A" w:rsidRPr="00C3538A" w:rsidRDefault="00C3538A" w:rsidP="00C3538A">
            <w:pPr>
              <w:spacing w:before="23" w:line="1" w:lineRule="atLeast"/>
              <w:ind w:left="0" w:hanging="2"/>
              <w:jc w:val="center"/>
              <w:rPr>
                <w:rFonts w:asciiTheme="minorHAnsi" w:eastAsia="Century Gothic" w:hAnsiTheme="minorHAnsi" w:cstheme="minorHAnsi"/>
                <w:sz w:val="20"/>
                <w:szCs w:val="20"/>
              </w:rPr>
            </w:pPr>
            <w:r w:rsidRPr="00C3538A">
              <w:rPr>
                <w:rFonts w:asciiTheme="minorHAnsi" w:eastAsia="Century Gothic" w:hAnsiTheme="minorHAnsi" w:cstheme="minorHAnsi"/>
                <w:w w:val="90"/>
                <w:sz w:val="20"/>
                <w:szCs w:val="20"/>
              </w:rPr>
              <w:t>NIVEL</w:t>
            </w:r>
            <w:r w:rsidRPr="00C3538A">
              <w:rPr>
                <w:rFonts w:asciiTheme="minorHAnsi" w:eastAsia="Century Gothic" w:hAnsiTheme="minorHAnsi" w:cstheme="minorHAnsi"/>
                <w:spacing w:val="-6"/>
                <w:w w:val="90"/>
                <w:sz w:val="20"/>
                <w:szCs w:val="20"/>
              </w:rPr>
              <w:t xml:space="preserve"> </w:t>
            </w:r>
            <w:r w:rsidRPr="00C3538A">
              <w:rPr>
                <w:rFonts w:asciiTheme="minorHAnsi" w:eastAsia="Century Gothic" w:hAnsiTheme="minorHAnsi" w:cstheme="minorHAnsi"/>
                <w:w w:val="90"/>
                <w:sz w:val="20"/>
                <w:szCs w:val="20"/>
              </w:rPr>
              <w:t>DE</w:t>
            </w:r>
            <w:r w:rsidRPr="00C3538A">
              <w:rPr>
                <w:rFonts w:asciiTheme="minorHAnsi" w:eastAsia="Century Gothic" w:hAnsiTheme="minorHAnsi" w:cstheme="minorHAnsi"/>
                <w:spacing w:val="-7"/>
                <w:w w:val="90"/>
                <w:sz w:val="20"/>
                <w:szCs w:val="20"/>
              </w:rPr>
              <w:t xml:space="preserve"> </w:t>
            </w:r>
            <w:r w:rsidRPr="00C3538A">
              <w:rPr>
                <w:rFonts w:asciiTheme="minorHAnsi" w:eastAsia="Century Gothic" w:hAnsiTheme="minorHAnsi" w:cstheme="minorHAnsi"/>
                <w:w w:val="90"/>
                <w:sz w:val="20"/>
                <w:szCs w:val="20"/>
              </w:rPr>
              <w:t>ENDEUDAMIENTO</w:t>
            </w:r>
            <w:r w:rsidRPr="00C3538A">
              <w:rPr>
                <w:rFonts w:asciiTheme="minorHAnsi" w:eastAsia="Century Gothic" w:hAnsiTheme="minorHAnsi" w:cstheme="minorHAnsi"/>
                <w:spacing w:val="-7"/>
                <w:w w:val="90"/>
                <w:sz w:val="20"/>
                <w:szCs w:val="20"/>
              </w:rPr>
              <w:t xml:space="preserve"> </w:t>
            </w:r>
            <w:r w:rsidRPr="00C3538A">
              <w:rPr>
                <w:rFonts w:asciiTheme="minorHAnsi" w:eastAsia="Century Gothic" w:hAnsiTheme="minorHAnsi" w:cstheme="minorHAnsi"/>
                <w:w w:val="90"/>
                <w:sz w:val="20"/>
                <w:szCs w:val="20"/>
              </w:rPr>
              <w:t>(PT</w:t>
            </w:r>
            <w:r w:rsidRPr="00C3538A">
              <w:rPr>
                <w:rFonts w:asciiTheme="minorHAnsi" w:eastAsia="Century Gothic" w:hAnsiTheme="minorHAnsi" w:cstheme="minorHAnsi"/>
                <w:spacing w:val="-6"/>
                <w:w w:val="90"/>
                <w:sz w:val="20"/>
                <w:szCs w:val="20"/>
              </w:rPr>
              <w:t xml:space="preserve"> </w:t>
            </w:r>
            <w:r w:rsidRPr="00C3538A">
              <w:rPr>
                <w:rFonts w:asciiTheme="minorHAnsi" w:eastAsia="Century Gothic" w:hAnsiTheme="minorHAnsi" w:cstheme="minorHAnsi"/>
                <w:w w:val="90"/>
                <w:sz w:val="20"/>
                <w:szCs w:val="20"/>
              </w:rPr>
              <w:t>/</w:t>
            </w:r>
            <w:r w:rsidRPr="00C3538A">
              <w:rPr>
                <w:rFonts w:asciiTheme="minorHAnsi" w:eastAsia="Century Gothic" w:hAnsiTheme="minorHAnsi" w:cstheme="minorHAnsi"/>
                <w:spacing w:val="-5"/>
                <w:w w:val="90"/>
                <w:sz w:val="20"/>
                <w:szCs w:val="20"/>
              </w:rPr>
              <w:t xml:space="preserve"> AT)</w:t>
            </w:r>
          </w:p>
        </w:tc>
        <w:tc>
          <w:tcPr>
            <w:tcW w:w="1157" w:type="pct"/>
            <w:shd w:val="clear" w:color="auto" w:fill="BCD6ED"/>
          </w:tcPr>
          <w:p w14:paraId="7EA53A28" w14:textId="77777777" w:rsidR="00C3538A" w:rsidRPr="00C3538A" w:rsidRDefault="00C3538A" w:rsidP="00C3538A">
            <w:pPr>
              <w:spacing w:before="23" w:line="1" w:lineRule="atLeast"/>
              <w:ind w:left="0" w:right="1" w:hanging="2"/>
              <w:jc w:val="center"/>
              <w:rPr>
                <w:rFonts w:asciiTheme="minorHAnsi" w:eastAsia="Century Gothic" w:hAnsiTheme="minorHAnsi" w:cstheme="minorHAnsi"/>
                <w:sz w:val="20"/>
                <w:szCs w:val="20"/>
                <w:lang w:val="es-ES"/>
              </w:rPr>
            </w:pPr>
            <w:r w:rsidRPr="00C3538A">
              <w:rPr>
                <w:rFonts w:asciiTheme="minorHAnsi" w:eastAsia="Century Gothic" w:hAnsiTheme="minorHAnsi" w:cstheme="minorHAnsi"/>
                <w:sz w:val="20"/>
                <w:szCs w:val="20"/>
                <w:lang w:val="es-ES"/>
              </w:rPr>
              <w:t>MENOR</w:t>
            </w:r>
            <w:r w:rsidRPr="00C3538A">
              <w:rPr>
                <w:rFonts w:asciiTheme="minorHAnsi" w:eastAsia="Century Gothic" w:hAnsiTheme="minorHAnsi" w:cstheme="minorHAnsi"/>
                <w:spacing w:val="-12"/>
                <w:sz w:val="20"/>
                <w:szCs w:val="20"/>
                <w:lang w:val="es-ES"/>
              </w:rPr>
              <w:t xml:space="preserve"> </w:t>
            </w:r>
            <w:r w:rsidRPr="00C3538A">
              <w:rPr>
                <w:rFonts w:asciiTheme="minorHAnsi" w:eastAsia="Century Gothic" w:hAnsiTheme="minorHAnsi" w:cstheme="minorHAnsi"/>
                <w:sz w:val="20"/>
                <w:szCs w:val="20"/>
                <w:lang w:val="es-ES"/>
              </w:rPr>
              <w:t>O</w:t>
            </w:r>
            <w:r w:rsidRPr="00C3538A">
              <w:rPr>
                <w:rFonts w:asciiTheme="minorHAnsi" w:eastAsia="Century Gothic" w:hAnsiTheme="minorHAnsi" w:cstheme="minorHAnsi"/>
                <w:spacing w:val="-11"/>
                <w:sz w:val="20"/>
                <w:szCs w:val="20"/>
                <w:lang w:val="es-ES"/>
              </w:rPr>
              <w:t xml:space="preserve"> </w:t>
            </w:r>
            <w:r w:rsidRPr="00C3538A">
              <w:rPr>
                <w:rFonts w:asciiTheme="minorHAnsi" w:eastAsia="Century Gothic" w:hAnsiTheme="minorHAnsi" w:cstheme="minorHAnsi"/>
                <w:spacing w:val="-2"/>
                <w:sz w:val="20"/>
                <w:szCs w:val="20"/>
                <w:lang w:val="es-ES"/>
              </w:rPr>
              <w:t>IGUAL</w:t>
            </w:r>
          </w:p>
        </w:tc>
        <w:tc>
          <w:tcPr>
            <w:tcW w:w="804" w:type="pct"/>
            <w:shd w:val="clear" w:color="auto" w:fill="BCD6ED"/>
          </w:tcPr>
          <w:p w14:paraId="23B51AA0" w14:textId="77777777" w:rsidR="00C3538A" w:rsidRPr="00C3538A" w:rsidRDefault="00C3538A" w:rsidP="00C3538A">
            <w:pPr>
              <w:spacing w:before="23" w:line="1" w:lineRule="atLeast"/>
              <w:ind w:left="0" w:right="2" w:hanging="2"/>
              <w:jc w:val="center"/>
              <w:rPr>
                <w:rFonts w:asciiTheme="minorHAnsi" w:eastAsia="Century Gothic" w:hAnsiTheme="minorHAnsi" w:cstheme="minorHAnsi"/>
                <w:b/>
                <w:sz w:val="20"/>
                <w:szCs w:val="20"/>
                <w:lang w:val="es-ES"/>
              </w:rPr>
            </w:pPr>
            <w:r w:rsidRPr="00C3538A">
              <w:rPr>
                <w:rFonts w:asciiTheme="minorHAnsi" w:eastAsia="Century Gothic" w:hAnsiTheme="minorHAnsi" w:cstheme="minorHAnsi"/>
                <w:b/>
                <w:spacing w:val="-4"/>
                <w:sz w:val="20"/>
                <w:szCs w:val="20"/>
                <w:lang w:val="es-ES"/>
              </w:rPr>
              <w:t>0,51</w:t>
            </w:r>
          </w:p>
        </w:tc>
      </w:tr>
      <w:tr w:rsidR="00C3538A" w:rsidRPr="00C3538A" w14:paraId="37F6ADDA" w14:textId="77777777" w:rsidTr="005901F8">
        <w:trPr>
          <w:trHeight w:val="273"/>
        </w:trPr>
        <w:tc>
          <w:tcPr>
            <w:tcW w:w="3039" w:type="pct"/>
            <w:shd w:val="clear" w:color="auto" w:fill="BCD6ED"/>
          </w:tcPr>
          <w:p w14:paraId="10EEF5ED" w14:textId="77777777" w:rsidR="00C3538A" w:rsidRPr="00C3538A" w:rsidRDefault="00C3538A" w:rsidP="00C3538A">
            <w:pPr>
              <w:spacing w:before="25" w:line="1" w:lineRule="atLeast"/>
              <w:ind w:left="0" w:right="2" w:hanging="2"/>
              <w:jc w:val="center"/>
              <w:rPr>
                <w:rFonts w:asciiTheme="minorHAnsi" w:eastAsia="Century Gothic" w:hAnsiTheme="minorHAnsi" w:cstheme="minorHAnsi"/>
                <w:sz w:val="20"/>
                <w:szCs w:val="20"/>
              </w:rPr>
            </w:pPr>
            <w:r w:rsidRPr="00C3538A">
              <w:rPr>
                <w:rFonts w:asciiTheme="minorHAnsi" w:eastAsia="Century Gothic" w:hAnsiTheme="minorHAnsi" w:cstheme="minorHAnsi"/>
                <w:w w:val="85"/>
                <w:sz w:val="20"/>
                <w:szCs w:val="20"/>
              </w:rPr>
              <w:t>RAZÓN</w:t>
            </w:r>
            <w:r w:rsidRPr="00C3538A">
              <w:rPr>
                <w:rFonts w:asciiTheme="minorHAnsi" w:eastAsia="Century Gothic" w:hAnsiTheme="minorHAnsi" w:cstheme="minorHAnsi"/>
                <w:spacing w:val="8"/>
                <w:sz w:val="20"/>
                <w:szCs w:val="20"/>
              </w:rPr>
              <w:t xml:space="preserve"> </w:t>
            </w:r>
            <w:r w:rsidRPr="00C3538A">
              <w:rPr>
                <w:rFonts w:asciiTheme="minorHAnsi" w:eastAsia="Century Gothic" w:hAnsiTheme="minorHAnsi" w:cstheme="minorHAnsi"/>
                <w:w w:val="85"/>
                <w:sz w:val="20"/>
                <w:szCs w:val="20"/>
              </w:rPr>
              <w:t>DE</w:t>
            </w:r>
            <w:r w:rsidRPr="00C3538A">
              <w:rPr>
                <w:rFonts w:asciiTheme="minorHAnsi" w:eastAsia="Century Gothic" w:hAnsiTheme="minorHAnsi" w:cstheme="minorHAnsi"/>
                <w:spacing w:val="10"/>
                <w:sz w:val="20"/>
                <w:szCs w:val="20"/>
              </w:rPr>
              <w:t xml:space="preserve"> </w:t>
            </w:r>
            <w:r w:rsidRPr="00C3538A">
              <w:rPr>
                <w:rFonts w:asciiTheme="minorHAnsi" w:eastAsia="Century Gothic" w:hAnsiTheme="minorHAnsi" w:cstheme="minorHAnsi"/>
                <w:w w:val="85"/>
                <w:sz w:val="20"/>
                <w:szCs w:val="20"/>
              </w:rPr>
              <w:t>COBERTURA</w:t>
            </w:r>
            <w:r w:rsidRPr="00C3538A">
              <w:rPr>
                <w:rFonts w:asciiTheme="minorHAnsi" w:eastAsia="Century Gothic" w:hAnsiTheme="minorHAnsi" w:cstheme="minorHAnsi"/>
                <w:spacing w:val="11"/>
                <w:sz w:val="20"/>
                <w:szCs w:val="20"/>
              </w:rPr>
              <w:t xml:space="preserve"> </w:t>
            </w:r>
            <w:r w:rsidRPr="00C3538A">
              <w:rPr>
                <w:rFonts w:asciiTheme="minorHAnsi" w:eastAsia="Century Gothic" w:hAnsiTheme="minorHAnsi" w:cstheme="minorHAnsi"/>
                <w:w w:val="85"/>
                <w:sz w:val="20"/>
                <w:szCs w:val="20"/>
              </w:rPr>
              <w:t>DE</w:t>
            </w:r>
            <w:r w:rsidRPr="00C3538A">
              <w:rPr>
                <w:rFonts w:asciiTheme="minorHAnsi" w:eastAsia="Century Gothic" w:hAnsiTheme="minorHAnsi" w:cstheme="minorHAnsi"/>
                <w:spacing w:val="10"/>
                <w:sz w:val="20"/>
                <w:szCs w:val="20"/>
              </w:rPr>
              <w:t xml:space="preserve"> </w:t>
            </w:r>
            <w:r w:rsidRPr="00C3538A">
              <w:rPr>
                <w:rFonts w:asciiTheme="minorHAnsi" w:eastAsia="Century Gothic" w:hAnsiTheme="minorHAnsi" w:cstheme="minorHAnsi"/>
                <w:w w:val="85"/>
                <w:sz w:val="20"/>
                <w:szCs w:val="20"/>
              </w:rPr>
              <w:t>INTERESES</w:t>
            </w:r>
            <w:r w:rsidRPr="00C3538A">
              <w:rPr>
                <w:rFonts w:asciiTheme="minorHAnsi" w:eastAsia="Century Gothic" w:hAnsiTheme="minorHAnsi" w:cstheme="minorHAnsi"/>
                <w:spacing w:val="8"/>
                <w:sz w:val="20"/>
                <w:szCs w:val="20"/>
              </w:rPr>
              <w:t xml:space="preserve"> </w:t>
            </w:r>
            <w:r w:rsidRPr="00C3538A">
              <w:rPr>
                <w:rFonts w:asciiTheme="minorHAnsi" w:eastAsia="Century Gothic" w:hAnsiTheme="minorHAnsi" w:cstheme="minorHAnsi"/>
                <w:w w:val="85"/>
                <w:sz w:val="20"/>
                <w:szCs w:val="20"/>
              </w:rPr>
              <w:t>(UO</w:t>
            </w:r>
            <w:r w:rsidRPr="00C3538A">
              <w:rPr>
                <w:rFonts w:asciiTheme="minorHAnsi" w:eastAsia="Century Gothic" w:hAnsiTheme="minorHAnsi" w:cstheme="minorHAnsi"/>
                <w:spacing w:val="8"/>
                <w:sz w:val="20"/>
                <w:szCs w:val="20"/>
              </w:rPr>
              <w:t xml:space="preserve"> </w:t>
            </w:r>
            <w:r w:rsidRPr="00C3538A">
              <w:rPr>
                <w:rFonts w:asciiTheme="minorHAnsi" w:eastAsia="Century Gothic" w:hAnsiTheme="minorHAnsi" w:cstheme="minorHAnsi"/>
                <w:w w:val="85"/>
                <w:sz w:val="20"/>
                <w:szCs w:val="20"/>
              </w:rPr>
              <w:t>/</w:t>
            </w:r>
            <w:r w:rsidRPr="00C3538A">
              <w:rPr>
                <w:rFonts w:asciiTheme="minorHAnsi" w:eastAsia="Century Gothic" w:hAnsiTheme="minorHAnsi" w:cstheme="minorHAnsi"/>
                <w:spacing w:val="11"/>
                <w:sz w:val="20"/>
                <w:szCs w:val="20"/>
              </w:rPr>
              <w:t xml:space="preserve"> </w:t>
            </w:r>
            <w:r w:rsidRPr="00C3538A">
              <w:rPr>
                <w:rFonts w:asciiTheme="minorHAnsi" w:eastAsia="Century Gothic" w:hAnsiTheme="minorHAnsi" w:cstheme="minorHAnsi"/>
                <w:spacing w:val="-5"/>
                <w:w w:val="85"/>
                <w:sz w:val="20"/>
                <w:szCs w:val="20"/>
              </w:rPr>
              <w:t>GI)</w:t>
            </w:r>
          </w:p>
        </w:tc>
        <w:tc>
          <w:tcPr>
            <w:tcW w:w="1157" w:type="pct"/>
            <w:shd w:val="clear" w:color="auto" w:fill="BCD6ED"/>
          </w:tcPr>
          <w:p w14:paraId="3A5D3414" w14:textId="77777777" w:rsidR="00C3538A" w:rsidRPr="00C3538A" w:rsidRDefault="00C3538A" w:rsidP="00C3538A">
            <w:pPr>
              <w:spacing w:before="25" w:line="1" w:lineRule="atLeast"/>
              <w:ind w:left="0" w:hanging="2"/>
              <w:jc w:val="center"/>
              <w:rPr>
                <w:rFonts w:asciiTheme="minorHAnsi" w:eastAsia="Century Gothic" w:hAnsiTheme="minorHAnsi" w:cstheme="minorHAnsi"/>
                <w:sz w:val="20"/>
                <w:szCs w:val="20"/>
                <w:lang w:val="es-ES"/>
              </w:rPr>
            </w:pPr>
            <w:r w:rsidRPr="00C3538A">
              <w:rPr>
                <w:rFonts w:asciiTheme="minorHAnsi" w:eastAsia="Century Gothic" w:hAnsiTheme="minorHAnsi" w:cstheme="minorHAnsi"/>
                <w:sz w:val="20"/>
                <w:szCs w:val="20"/>
                <w:lang w:val="es-ES"/>
              </w:rPr>
              <w:t>MAYOR</w:t>
            </w:r>
            <w:r w:rsidRPr="00C3538A">
              <w:rPr>
                <w:rFonts w:asciiTheme="minorHAnsi" w:eastAsia="Century Gothic" w:hAnsiTheme="minorHAnsi" w:cstheme="minorHAnsi"/>
                <w:spacing w:val="-1"/>
                <w:sz w:val="20"/>
                <w:szCs w:val="20"/>
                <w:lang w:val="es-ES"/>
              </w:rPr>
              <w:t xml:space="preserve"> </w:t>
            </w:r>
            <w:r w:rsidRPr="00C3538A">
              <w:rPr>
                <w:rFonts w:asciiTheme="minorHAnsi" w:eastAsia="Century Gothic" w:hAnsiTheme="minorHAnsi" w:cstheme="minorHAnsi"/>
                <w:sz w:val="20"/>
                <w:szCs w:val="20"/>
                <w:lang w:val="es-ES"/>
              </w:rPr>
              <w:t>O</w:t>
            </w:r>
            <w:r w:rsidRPr="00C3538A">
              <w:rPr>
                <w:rFonts w:asciiTheme="minorHAnsi" w:eastAsia="Century Gothic" w:hAnsiTheme="minorHAnsi" w:cstheme="minorHAnsi"/>
                <w:spacing w:val="3"/>
                <w:sz w:val="20"/>
                <w:szCs w:val="20"/>
                <w:lang w:val="es-ES"/>
              </w:rPr>
              <w:t xml:space="preserve"> </w:t>
            </w:r>
            <w:r w:rsidRPr="00C3538A">
              <w:rPr>
                <w:rFonts w:asciiTheme="minorHAnsi" w:eastAsia="Century Gothic" w:hAnsiTheme="minorHAnsi" w:cstheme="minorHAnsi"/>
                <w:spacing w:val="-2"/>
                <w:sz w:val="20"/>
                <w:szCs w:val="20"/>
                <w:lang w:val="es-ES"/>
              </w:rPr>
              <w:t>IGUAL</w:t>
            </w:r>
          </w:p>
        </w:tc>
        <w:tc>
          <w:tcPr>
            <w:tcW w:w="804" w:type="pct"/>
            <w:shd w:val="clear" w:color="auto" w:fill="BCD6ED"/>
          </w:tcPr>
          <w:p w14:paraId="24A3B8D6" w14:textId="77777777" w:rsidR="00C3538A" w:rsidRPr="00C3538A" w:rsidRDefault="00C3538A" w:rsidP="00C3538A">
            <w:pPr>
              <w:spacing w:before="26" w:line="1" w:lineRule="atLeast"/>
              <w:ind w:left="0" w:right="2" w:hanging="2"/>
              <w:jc w:val="center"/>
              <w:rPr>
                <w:rFonts w:asciiTheme="minorHAnsi" w:eastAsia="Century Gothic" w:hAnsiTheme="minorHAnsi" w:cstheme="minorHAnsi"/>
                <w:b/>
                <w:sz w:val="20"/>
                <w:szCs w:val="20"/>
                <w:lang w:val="es-ES"/>
              </w:rPr>
            </w:pPr>
            <w:r w:rsidRPr="00C3538A">
              <w:rPr>
                <w:rFonts w:asciiTheme="minorHAnsi" w:eastAsia="Century Gothic" w:hAnsiTheme="minorHAnsi" w:cstheme="minorHAnsi"/>
                <w:b/>
                <w:spacing w:val="-4"/>
                <w:sz w:val="20"/>
                <w:szCs w:val="20"/>
                <w:lang w:val="es-ES"/>
              </w:rPr>
              <w:t>8,55</w:t>
            </w:r>
          </w:p>
        </w:tc>
      </w:tr>
      <w:tr w:rsidR="00C3538A" w:rsidRPr="00C3538A" w14:paraId="4C66F555" w14:textId="77777777" w:rsidTr="005901F8">
        <w:trPr>
          <w:trHeight w:val="273"/>
        </w:trPr>
        <w:tc>
          <w:tcPr>
            <w:tcW w:w="3039" w:type="pct"/>
            <w:shd w:val="clear" w:color="auto" w:fill="BCD6ED"/>
          </w:tcPr>
          <w:p w14:paraId="0D78624F" w14:textId="77777777" w:rsidR="00C3538A" w:rsidRPr="00C3538A" w:rsidRDefault="00C3538A" w:rsidP="00C3538A">
            <w:pPr>
              <w:spacing w:before="25" w:line="1" w:lineRule="atLeast"/>
              <w:ind w:left="0" w:right="2" w:hanging="2"/>
              <w:jc w:val="center"/>
              <w:rPr>
                <w:rFonts w:asciiTheme="minorHAnsi" w:eastAsia="Century Gothic" w:hAnsiTheme="minorHAnsi" w:cstheme="minorHAnsi"/>
                <w:w w:val="85"/>
                <w:sz w:val="20"/>
                <w:szCs w:val="20"/>
              </w:rPr>
            </w:pPr>
            <w:r w:rsidRPr="00C3538A">
              <w:rPr>
                <w:rFonts w:asciiTheme="minorHAnsi" w:eastAsia="Century Gothic" w:hAnsiTheme="minorHAnsi" w:cstheme="minorHAnsi"/>
                <w:w w:val="90"/>
                <w:sz w:val="20"/>
                <w:szCs w:val="20"/>
              </w:rPr>
              <w:t>CAPITAL</w:t>
            </w:r>
            <w:r w:rsidRPr="00C3538A">
              <w:rPr>
                <w:rFonts w:asciiTheme="minorHAnsi" w:eastAsia="Century Gothic" w:hAnsiTheme="minorHAnsi" w:cstheme="minorHAnsi"/>
                <w:spacing w:val="19"/>
                <w:sz w:val="20"/>
                <w:szCs w:val="20"/>
              </w:rPr>
              <w:t xml:space="preserve"> </w:t>
            </w:r>
            <w:r w:rsidRPr="00C3538A">
              <w:rPr>
                <w:rFonts w:asciiTheme="minorHAnsi" w:eastAsia="Century Gothic" w:hAnsiTheme="minorHAnsi" w:cstheme="minorHAnsi"/>
                <w:w w:val="90"/>
                <w:sz w:val="20"/>
                <w:szCs w:val="20"/>
              </w:rPr>
              <w:t>DE</w:t>
            </w:r>
            <w:r w:rsidRPr="00C3538A">
              <w:rPr>
                <w:rFonts w:asciiTheme="minorHAnsi" w:eastAsia="Century Gothic" w:hAnsiTheme="minorHAnsi" w:cstheme="minorHAnsi"/>
                <w:spacing w:val="22"/>
                <w:sz w:val="20"/>
                <w:szCs w:val="20"/>
              </w:rPr>
              <w:t xml:space="preserve"> </w:t>
            </w:r>
            <w:r w:rsidRPr="00C3538A">
              <w:rPr>
                <w:rFonts w:asciiTheme="minorHAnsi" w:eastAsia="Century Gothic" w:hAnsiTheme="minorHAnsi" w:cstheme="minorHAnsi"/>
                <w:w w:val="90"/>
                <w:sz w:val="20"/>
                <w:szCs w:val="20"/>
              </w:rPr>
              <w:t>TRABAJO</w:t>
            </w:r>
            <w:r w:rsidRPr="00C3538A">
              <w:rPr>
                <w:rFonts w:asciiTheme="minorHAnsi" w:eastAsia="Century Gothic" w:hAnsiTheme="minorHAnsi" w:cstheme="minorHAnsi"/>
                <w:spacing w:val="19"/>
                <w:sz w:val="20"/>
                <w:szCs w:val="20"/>
              </w:rPr>
              <w:t xml:space="preserve"> </w:t>
            </w:r>
            <w:r w:rsidRPr="00C3538A">
              <w:rPr>
                <w:rFonts w:asciiTheme="minorHAnsi" w:eastAsia="Century Gothic" w:hAnsiTheme="minorHAnsi" w:cstheme="minorHAnsi"/>
                <w:w w:val="90"/>
                <w:sz w:val="20"/>
                <w:szCs w:val="20"/>
              </w:rPr>
              <w:t>(AC-</w:t>
            </w:r>
            <w:r w:rsidRPr="00C3538A">
              <w:rPr>
                <w:rFonts w:asciiTheme="minorHAnsi" w:eastAsia="Century Gothic" w:hAnsiTheme="minorHAnsi" w:cstheme="minorHAnsi"/>
                <w:spacing w:val="-5"/>
                <w:w w:val="90"/>
                <w:sz w:val="20"/>
                <w:szCs w:val="20"/>
              </w:rPr>
              <w:t>PC)</w:t>
            </w:r>
          </w:p>
        </w:tc>
        <w:tc>
          <w:tcPr>
            <w:tcW w:w="1157" w:type="pct"/>
            <w:shd w:val="clear" w:color="auto" w:fill="BCD6ED"/>
          </w:tcPr>
          <w:p w14:paraId="5E602991" w14:textId="77777777" w:rsidR="00C3538A" w:rsidRPr="00C3538A" w:rsidRDefault="00C3538A" w:rsidP="00C3538A">
            <w:pPr>
              <w:spacing w:before="25" w:line="1" w:lineRule="atLeast"/>
              <w:ind w:left="0" w:hanging="2"/>
              <w:jc w:val="center"/>
              <w:rPr>
                <w:rFonts w:asciiTheme="minorHAnsi" w:eastAsia="Century Gothic" w:hAnsiTheme="minorHAnsi" w:cstheme="minorHAnsi"/>
                <w:sz w:val="20"/>
                <w:szCs w:val="20"/>
                <w:lang w:val="es-ES"/>
              </w:rPr>
            </w:pPr>
            <w:r w:rsidRPr="00C3538A">
              <w:rPr>
                <w:rFonts w:asciiTheme="minorHAnsi" w:eastAsia="Century Gothic" w:hAnsiTheme="minorHAnsi" w:cstheme="minorHAnsi"/>
                <w:sz w:val="20"/>
                <w:szCs w:val="20"/>
                <w:lang w:val="es-ES"/>
              </w:rPr>
              <w:t>MAYOR</w:t>
            </w:r>
            <w:r w:rsidRPr="00C3538A">
              <w:rPr>
                <w:rFonts w:asciiTheme="minorHAnsi" w:eastAsia="Century Gothic" w:hAnsiTheme="minorHAnsi" w:cstheme="minorHAnsi"/>
                <w:spacing w:val="-1"/>
                <w:sz w:val="20"/>
                <w:szCs w:val="20"/>
                <w:lang w:val="es-ES"/>
              </w:rPr>
              <w:t xml:space="preserve"> </w:t>
            </w:r>
            <w:r w:rsidRPr="00C3538A">
              <w:rPr>
                <w:rFonts w:asciiTheme="minorHAnsi" w:eastAsia="Century Gothic" w:hAnsiTheme="minorHAnsi" w:cstheme="minorHAnsi"/>
                <w:sz w:val="20"/>
                <w:szCs w:val="20"/>
                <w:lang w:val="es-ES"/>
              </w:rPr>
              <w:t>O</w:t>
            </w:r>
            <w:r w:rsidRPr="00C3538A">
              <w:rPr>
                <w:rFonts w:asciiTheme="minorHAnsi" w:eastAsia="Century Gothic" w:hAnsiTheme="minorHAnsi" w:cstheme="minorHAnsi"/>
                <w:spacing w:val="3"/>
                <w:sz w:val="20"/>
                <w:szCs w:val="20"/>
                <w:lang w:val="es-ES"/>
              </w:rPr>
              <w:t xml:space="preserve"> </w:t>
            </w:r>
            <w:r w:rsidRPr="00C3538A">
              <w:rPr>
                <w:rFonts w:asciiTheme="minorHAnsi" w:eastAsia="Century Gothic" w:hAnsiTheme="minorHAnsi" w:cstheme="minorHAnsi"/>
                <w:spacing w:val="-2"/>
                <w:sz w:val="20"/>
                <w:szCs w:val="20"/>
                <w:lang w:val="es-ES"/>
              </w:rPr>
              <w:t>IGUAL</w:t>
            </w:r>
          </w:p>
        </w:tc>
        <w:tc>
          <w:tcPr>
            <w:tcW w:w="804" w:type="pct"/>
            <w:shd w:val="clear" w:color="auto" w:fill="BCD6ED"/>
          </w:tcPr>
          <w:p w14:paraId="2A279AB6" w14:textId="77777777" w:rsidR="00C3538A" w:rsidRPr="00C3538A" w:rsidRDefault="00C3538A" w:rsidP="00C3538A">
            <w:pPr>
              <w:spacing w:before="26" w:line="1" w:lineRule="atLeast"/>
              <w:ind w:left="0" w:right="2" w:hanging="2"/>
              <w:jc w:val="center"/>
              <w:rPr>
                <w:rFonts w:asciiTheme="minorHAnsi" w:eastAsia="Century Gothic" w:hAnsiTheme="minorHAnsi" w:cstheme="minorHAnsi"/>
                <w:b/>
                <w:spacing w:val="-4"/>
                <w:sz w:val="20"/>
                <w:szCs w:val="20"/>
                <w:lang w:val="es-ES"/>
              </w:rPr>
            </w:pPr>
            <w:r w:rsidRPr="00C3538A">
              <w:rPr>
                <w:rFonts w:asciiTheme="minorHAnsi" w:eastAsia="Century Gothic" w:hAnsiTheme="minorHAnsi" w:cstheme="minorHAnsi"/>
                <w:b/>
                <w:w w:val="80"/>
                <w:sz w:val="20"/>
                <w:szCs w:val="20"/>
                <w:lang w:val="es-ES"/>
              </w:rPr>
              <w:t>77%</w:t>
            </w:r>
            <w:r w:rsidRPr="00C3538A">
              <w:rPr>
                <w:rFonts w:asciiTheme="minorHAnsi" w:eastAsia="Century Gothic" w:hAnsiTheme="minorHAnsi" w:cstheme="minorHAnsi"/>
                <w:b/>
                <w:spacing w:val="-8"/>
                <w:sz w:val="20"/>
                <w:szCs w:val="20"/>
                <w:lang w:val="es-ES"/>
              </w:rPr>
              <w:t xml:space="preserve"> </w:t>
            </w:r>
            <w:proofErr w:type="gramStart"/>
            <w:r w:rsidRPr="00C3538A">
              <w:rPr>
                <w:rFonts w:asciiTheme="minorHAnsi" w:eastAsia="Century Gothic" w:hAnsiTheme="minorHAnsi" w:cstheme="minorHAnsi"/>
                <w:b/>
                <w:spacing w:val="-5"/>
                <w:sz w:val="20"/>
                <w:szCs w:val="20"/>
                <w:lang w:val="es-ES"/>
              </w:rPr>
              <w:t>P.O</w:t>
            </w:r>
            <w:proofErr w:type="gramEnd"/>
          </w:p>
        </w:tc>
      </w:tr>
      <w:tr w:rsidR="00C3538A" w:rsidRPr="00C3538A" w14:paraId="45D22BC3" w14:textId="77777777" w:rsidTr="005901F8">
        <w:trPr>
          <w:trHeight w:val="273"/>
        </w:trPr>
        <w:tc>
          <w:tcPr>
            <w:tcW w:w="3039" w:type="pct"/>
            <w:shd w:val="clear" w:color="auto" w:fill="BCD6ED"/>
          </w:tcPr>
          <w:p w14:paraId="24DEA715" w14:textId="77777777" w:rsidR="00C3538A" w:rsidRPr="00C3538A" w:rsidRDefault="00C3538A" w:rsidP="00C3538A">
            <w:pPr>
              <w:spacing w:before="25" w:line="1" w:lineRule="atLeast"/>
              <w:ind w:left="0" w:right="2" w:hanging="2"/>
              <w:jc w:val="center"/>
              <w:rPr>
                <w:rFonts w:asciiTheme="minorHAnsi" w:eastAsia="Century Gothic" w:hAnsiTheme="minorHAnsi" w:cstheme="minorHAnsi"/>
                <w:w w:val="85"/>
                <w:sz w:val="20"/>
                <w:szCs w:val="20"/>
                <w:lang w:val="es-ES"/>
              </w:rPr>
            </w:pPr>
            <w:r w:rsidRPr="00C3538A">
              <w:rPr>
                <w:rFonts w:asciiTheme="minorHAnsi" w:eastAsia="Century Gothic" w:hAnsiTheme="minorHAnsi" w:cstheme="minorHAnsi"/>
                <w:b/>
                <w:spacing w:val="-2"/>
                <w:sz w:val="20"/>
                <w:szCs w:val="20"/>
                <w:lang w:val="es-ES"/>
              </w:rPr>
              <w:t>CAPACIDAD</w:t>
            </w:r>
            <w:r w:rsidRPr="00C3538A">
              <w:rPr>
                <w:rFonts w:asciiTheme="minorHAnsi" w:eastAsia="Century Gothic" w:hAnsiTheme="minorHAnsi" w:cstheme="minorHAnsi"/>
                <w:b/>
                <w:spacing w:val="4"/>
                <w:sz w:val="20"/>
                <w:szCs w:val="20"/>
                <w:lang w:val="es-ES"/>
              </w:rPr>
              <w:t xml:space="preserve"> </w:t>
            </w:r>
            <w:r w:rsidRPr="00C3538A">
              <w:rPr>
                <w:rFonts w:asciiTheme="minorHAnsi" w:eastAsia="Century Gothic" w:hAnsiTheme="minorHAnsi" w:cstheme="minorHAnsi"/>
                <w:b/>
                <w:spacing w:val="-2"/>
                <w:sz w:val="20"/>
                <w:szCs w:val="20"/>
                <w:lang w:val="es-ES"/>
              </w:rPr>
              <w:t>ORGANIZACIONAL</w:t>
            </w:r>
          </w:p>
        </w:tc>
        <w:tc>
          <w:tcPr>
            <w:tcW w:w="1157" w:type="pct"/>
            <w:shd w:val="clear" w:color="auto" w:fill="BCD6ED"/>
          </w:tcPr>
          <w:p w14:paraId="0CBC8502" w14:textId="77777777" w:rsidR="00C3538A" w:rsidRPr="00C3538A" w:rsidRDefault="00C3538A" w:rsidP="00C3538A">
            <w:pPr>
              <w:spacing w:before="25" w:line="1" w:lineRule="atLeast"/>
              <w:ind w:left="0" w:hanging="2"/>
              <w:jc w:val="center"/>
              <w:rPr>
                <w:rFonts w:asciiTheme="minorHAnsi" w:eastAsia="Century Gothic" w:hAnsiTheme="minorHAnsi" w:cstheme="minorHAnsi"/>
                <w:sz w:val="20"/>
                <w:szCs w:val="20"/>
                <w:lang w:val="es-ES"/>
              </w:rPr>
            </w:pPr>
          </w:p>
        </w:tc>
        <w:tc>
          <w:tcPr>
            <w:tcW w:w="804" w:type="pct"/>
            <w:shd w:val="clear" w:color="auto" w:fill="BCD6ED"/>
          </w:tcPr>
          <w:p w14:paraId="37474FEE" w14:textId="77777777" w:rsidR="00C3538A" w:rsidRPr="00C3538A" w:rsidRDefault="00C3538A" w:rsidP="00C3538A">
            <w:pPr>
              <w:spacing w:before="26" w:line="1" w:lineRule="atLeast"/>
              <w:ind w:left="0" w:right="2" w:hanging="2"/>
              <w:jc w:val="center"/>
              <w:rPr>
                <w:rFonts w:asciiTheme="minorHAnsi" w:eastAsia="Century Gothic" w:hAnsiTheme="minorHAnsi" w:cstheme="minorHAnsi"/>
                <w:b/>
                <w:spacing w:val="-4"/>
                <w:sz w:val="20"/>
                <w:szCs w:val="20"/>
                <w:lang w:val="es-ES"/>
              </w:rPr>
            </w:pPr>
          </w:p>
        </w:tc>
      </w:tr>
      <w:tr w:rsidR="00C3538A" w:rsidRPr="00C3538A" w14:paraId="0091E0BD" w14:textId="77777777" w:rsidTr="005901F8">
        <w:trPr>
          <w:trHeight w:val="273"/>
        </w:trPr>
        <w:tc>
          <w:tcPr>
            <w:tcW w:w="3039" w:type="pct"/>
            <w:shd w:val="clear" w:color="auto" w:fill="BCD6ED"/>
          </w:tcPr>
          <w:p w14:paraId="2AE5AA90" w14:textId="77777777" w:rsidR="00C3538A" w:rsidRPr="00C3538A" w:rsidRDefault="00C3538A" w:rsidP="00C3538A">
            <w:pPr>
              <w:spacing w:before="25" w:line="1" w:lineRule="atLeast"/>
              <w:ind w:left="0" w:right="2" w:hanging="2"/>
              <w:jc w:val="center"/>
              <w:rPr>
                <w:rFonts w:asciiTheme="minorHAnsi" w:eastAsia="Century Gothic" w:hAnsiTheme="minorHAnsi" w:cstheme="minorHAnsi"/>
                <w:w w:val="85"/>
                <w:sz w:val="20"/>
                <w:szCs w:val="20"/>
              </w:rPr>
            </w:pPr>
            <w:r w:rsidRPr="00C3538A">
              <w:rPr>
                <w:rFonts w:asciiTheme="minorHAnsi" w:eastAsia="Century Gothic" w:hAnsiTheme="minorHAnsi" w:cstheme="minorHAnsi"/>
                <w:spacing w:val="-2"/>
                <w:w w:val="90"/>
                <w:sz w:val="20"/>
                <w:szCs w:val="20"/>
              </w:rPr>
              <w:t>RENTABILIDAD</w:t>
            </w:r>
            <w:r w:rsidRPr="00C3538A">
              <w:rPr>
                <w:rFonts w:asciiTheme="minorHAnsi" w:eastAsia="Century Gothic" w:hAnsiTheme="minorHAnsi" w:cstheme="minorHAnsi"/>
                <w:sz w:val="20"/>
                <w:szCs w:val="20"/>
              </w:rPr>
              <w:t xml:space="preserve"> </w:t>
            </w:r>
            <w:r w:rsidRPr="00C3538A">
              <w:rPr>
                <w:rFonts w:asciiTheme="minorHAnsi" w:eastAsia="Century Gothic" w:hAnsiTheme="minorHAnsi" w:cstheme="minorHAnsi"/>
                <w:spacing w:val="-2"/>
                <w:w w:val="90"/>
                <w:sz w:val="20"/>
                <w:szCs w:val="20"/>
              </w:rPr>
              <w:t>DEL</w:t>
            </w:r>
            <w:r w:rsidRPr="00C3538A">
              <w:rPr>
                <w:rFonts w:asciiTheme="minorHAnsi" w:eastAsia="Century Gothic" w:hAnsiTheme="minorHAnsi" w:cstheme="minorHAnsi"/>
                <w:sz w:val="20"/>
                <w:szCs w:val="20"/>
              </w:rPr>
              <w:t xml:space="preserve"> </w:t>
            </w:r>
            <w:r w:rsidRPr="00C3538A">
              <w:rPr>
                <w:rFonts w:asciiTheme="minorHAnsi" w:eastAsia="Century Gothic" w:hAnsiTheme="minorHAnsi" w:cstheme="minorHAnsi"/>
                <w:spacing w:val="-2"/>
                <w:w w:val="90"/>
                <w:sz w:val="20"/>
                <w:szCs w:val="20"/>
              </w:rPr>
              <w:t>PATRIMONIO</w:t>
            </w:r>
            <w:r w:rsidRPr="00C3538A">
              <w:rPr>
                <w:rFonts w:asciiTheme="minorHAnsi" w:eastAsia="Century Gothic" w:hAnsiTheme="minorHAnsi" w:cstheme="minorHAnsi"/>
                <w:spacing w:val="-1"/>
                <w:sz w:val="20"/>
                <w:szCs w:val="20"/>
              </w:rPr>
              <w:t xml:space="preserve"> </w:t>
            </w:r>
            <w:r w:rsidRPr="00C3538A">
              <w:rPr>
                <w:rFonts w:asciiTheme="minorHAnsi" w:eastAsia="Century Gothic" w:hAnsiTheme="minorHAnsi" w:cstheme="minorHAnsi"/>
                <w:spacing w:val="-2"/>
                <w:w w:val="90"/>
                <w:sz w:val="20"/>
                <w:szCs w:val="20"/>
              </w:rPr>
              <w:t>(UO/P)</w:t>
            </w:r>
          </w:p>
        </w:tc>
        <w:tc>
          <w:tcPr>
            <w:tcW w:w="1157" w:type="pct"/>
            <w:shd w:val="clear" w:color="auto" w:fill="BCD6ED"/>
          </w:tcPr>
          <w:p w14:paraId="47CD1E2B" w14:textId="77777777" w:rsidR="00C3538A" w:rsidRPr="00C3538A" w:rsidRDefault="00C3538A" w:rsidP="00C3538A">
            <w:pPr>
              <w:spacing w:before="25" w:line="1" w:lineRule="atLeast"/>
              <w:ind w:left="0" w:hanging="2"/>
              <w:jc w:val="center"/>
              <w:rPr>
                <w:rFonts w:asciiTheme="minorHAnsi" w:eastAsia="Century Gothic" w:hAnsiTheme="minorHAnsi" w:cstheme="minorHAnsi"/>
                <w:sz w:val="20"/>
                <w:szCs w:val="20"/>
                <w:lang w:val="es-ES"/>
              </w:rPr>
            </w:pPr>
            <w:r w:rsidRPr="00C3538A">
              <w:rPr>
                <w:rFonts w:asciiTheme="minorHAnsi" w:eastAsia="Century Gothic" w:hAnsiTheme="minorHAnsi" w:cstheme="minorHAnsi"/>
                <w:sz w:val="20"/>
                <w:szCs w:val="20"/>
                <w:lang w:val="es-ES"/>
              </w:rPr>
              <w:t>MAYOR</w:t>
            </w:r>
            <w:r w:rsidRPr="00C3538A">
              <w:rPr>
                <w:rFonts w:asciiTheme="minorHAnsi" w:eastAsia="Century Gothic" w:hAnsiTheme="minorHAnsi" w:cstheme="minorHAnsi"/>
                <w:spacing w:val="-1"/>
                <w:sz w:val="20"/>
                <w:szCs w:val="20"/>
                <w:lang w:val="es-ES"/>
              </w:rPr>
              <w:t xml:space="preserve"> </w:t>
            </w:r>
            <w:r w:rsidRPr="00C3538A">
              <w:rPr>
                <w:rFonts w:asciiTheme="minorHAnsi" w:eastAsia="Century Gothic" w:hAnsiTheme="minorHAnsi" w:cstheme="minorHAnsi"/>
                <w:sz w:val="20"/>
                <w:szCs w:val="20"/>
                <w:lang w:val="es-ES"/>
              </w:rPr>
              <w:t>O</w:t>
            </w:r>
            <w:r w:rsidRPr="00C3538A">
              <w:rPr>
                <w:rFonts w:asciiTheme="minorHAnsi" w:eastAsia="Century Gothic" w:hAnsiTheme="minorHAnsi" w:cstheme="minorHAnsi"/>
                <w:spacing w:val="3"/>
                <w:sz w:val="20"/>
                <w:szCs w:val="20"/>
                <w:lang w:val="es-ES"/>
              </w:rPr>
              <w:t xml:space="preserve"> </w:t>
            </w:r>
            <w:r w:rsidRPr="00C3538A">
              <w:rPr>
                <w:rFonts w:asciiTheme="minorHAnsi" w:eastAsia="Century Gothic" w:hAnsiTheme="minorHAnsi" w:cstheme="minorHAnsi"/>
                <w:spacing w:val="-2"/>
                <w:sz w:val="20"/>
                <w:szCs w:val="20"/>
                <w:lang w:val="es-ES"/>
              </w:rPr>
              <w:t>IGUAL</w:t>
            </w:r>
          </w:p>
        </w:tc>
        <w:tc>
          <w:tcPr>
            <w:tcW w:w="804" w:type="pct"/>
            <w:shd w:val="clear" w:color="auto" w:fill="BCD6ED"/>
          </w:tcPr>
          <w:p w14:paraId="230B38E1" w14:textId="77777777" w:rsidR="00C3538A" w:rsidRPr="00C3538A" w:rsidRDefault="00C3538A" w:rsidP="00C3538A">
            <w:pPr>
              <w:spacing w:before="26" w:line="1" w:lineRule="atLeast"/>
              <w:ind w:left="0" w:right="2" w:hanging="2"/>
              <w:jc w:val="center"/>
              <w:rPr>
                <w:rFonts w:asciiTheme="minorHAnsi" w:eastAsia="Century Gothic" w:hAnsiTheme="minorHAnsi" w:cstheme="minorHAnsi"/>
                <w:b/>
                <w:spacing w:val="-4"/>
                <w:sz w:val="20"/>
                <w:szCs w:val="20"/>
                <w:lang w:val="es-ES"/>
              </w:rPr>
            </w:pPr>
            <w:r w:rsidRPr="00C3538A">
              <w:rPr>
                <w:rFonts w:asciiTheme="minorHAnsi" w:eastAsia="Century Gothic" w:hAnsiTheme="minorHAnsi" w:cstheme="minorHAnsi"/>
                <w:b/>
                <w:spacing w:val="-4"/>
                <w:sz w:val="20"/>
                <w:szCs w:val="20"/>
                <w:lang w:val="es-ES"/>
              </w:rPr>
              <w:t>0,15</w:t>
            </w:r>
          </w:p>
        </w:tc>
      </w:tr>
      <w:tr w:rsidR="00C3538A" w:rsidRPr="00C3538A" w14:paraId="1C88D2F1" w14:textId="77777777" w:rsidTr="005901F8">
        <w:trPr>
          <w:trHeight w:val="273"/>
        </w:trPr>
        <w:tc>
          <w:tcPr>
            <w:tcW w:w="3039" w:type="pct"/>
            <w:shd w:val="clear" w:color="auto" w:fill="BCD6ED"/>
          </w:tcPr>
          <w:p w14:paraId="776773B2" w14:textId="77777777" w:rsidR="00C3538A" w:rsidRPr="00C3538A" w:rsidRDefault="00C3538A" w:rsidP="00C3538A">
            <w:pPr>
              <w:spacing w:before="25" w:line="1" w:lineRule="atLeast"/>
              <w:ind w:left="0" w:right="2" w:hanging="2"/>
              <w:jc w:val="center"/>
              <w:rPr>
                <w:rFonts w:asciiTheme="minorHAnsi" w:eastAsia="Century Gothic" w:hAnsiTheme="minorHAnsi" w:cstheme="minorHAnsi"/>
                <w:w w:val="85"/>
                <w:sz w:val="20"/>
                <w:szCs w:val="20"/>
              </w:rPr>
            </w:pPr>
            <w:r w:rsidRPr="00C3538A">
              <w:rPr>
                <w:rFonts w:asciiTheme="minorHAnsi" w:eastAsia="Century Gothic" w:hAnsiTheme="minorHAnsi" w:cstheme="minorHAnsi"/>
                <w:w w:val="90"/>
                <w:sz w:val="20"/>
                <w:szCs w:val="20"/>
              </w:rPr>
              <w:t>RENTABILIDAD</w:t>
            </w:r>
            <w:r w:rsidRPr="00C3538A">
              <w:rPr>
                <w:rFonts w:asciiTheme="minorHAnsi" w:eastAsia="Century Gothic" w:hAnsiTheme="minorHAnsi" w:cstheme="minorHAnsi"/>
                <w:spacing w:val="-9"/>
                <w:w w:val="90"/>
                <w:sz w:val="20"/>
                <w:szCs w:val="20"/>
              </w:rPr>
              <w:t xml:space="preserve"> </w:t>
            </w:r>
            <w:r w:rsidRPr="00C3538A">
              <w:rPr>
                <w:rFonts w:asciiTheme="minorHAnsi" w:eastAsia="Century Gothic" w:hAnsiTheme="minorHAnsi" w:cstheme="minorHAnsi"/>
                <w:w w:val="90"/>
                <w:sz w:val="20"/>
                <w:szCs w:val="20"/>
              </w:rPr>
              <w:t>DEL</w:t>
            </w:r>
            <w:r w:rsidRPr="00C3538A">
              <w:rPr>
                <w:rFonts w:asciiTheme="minorHAnsi" w:eastAsia="Century Gothic" w:hAnsiTheme="minorHAnsi" w:cstheme="minorHAnsi"/>
                <w:spacing w:val="-10"/>
                <w:w w:val="90"/>
                <w:sz w:val="20"/>
                <w:szCs w:val="20"/>
              </w:rPr>
              <w:t xml:space="preserve"> </w:t>
            </w:r>
            <w:r w:rsidRPr="00C3538A">
              <w:rPr>
                <w:rFonts w:asciiTheme="minorHAnsi" w:eastAsia="Century Gothic" w:hAnsiTheme="minorHAnsi" w:cstheme="minorHAnsi"/>
                <w:w w:val="90"/>
                <w:sz w:val="20"/>
                <w:szCs w:val="20"/>
              </w:rPr>
              <w:t>ACTIVO</w:t>
            </w:r>
            <w:r w:rsidRPr="00C3538A">
              <w:rPr>
                <w:rFonts w:asciiTheme="minorHAnsi" w:eastAsia="Century Gothic" w:hAnsiTheme="minorHAnsi" w:cstheme="minorHAnsi"/>
                <w:spacing w:val="-9"/>
                <w:w w:val="90"/>
                <w:sz w:val="20"/>
                <w:szCs w:val="20"/>
              </w:rPr>
              <w:t xml:space="preserve"> </w:t>
            </w:r>
            <w:r w:rsidRPr="00C3538A">
              <w:rPr>
                <w:rFonts w:asciiTheme="minorHAnsi" w:eastAsia="Century Gothic" w:hAnsiTheme="minorHAnsi" w:cstheme="minorHAnsi"/>
                <w:spacing w:val="-2"/>
                <w:w w:val="90"/>
                <w:sz w:val="20"/>
                <w:szCs w:val="20"/>
              </w:rPr>
              <w:t>(UO/AT)</w:t>
            </w:r>
          </w:p>
        </w:tc>
        <w:tc>
          <w:tcPr>
            <w:tcW w:w="1157" w:type="pct"/>
            <w:shd w:val="clear" w:color="auto" w:fill="BCD6ED"/>
          </w:tcPr>
          <w:p w14:paraId="56CE66FB" w14:textId="77777777" w:rsidR="00C3538A" w:rsidRPr="00C3538A" w:rsidRDefault="00C3538A" w:rsidP="00C3538A">
            <w:pPr>
              <w:spacing w:before="25" w:line="1" w:lineRule="atLeast"/>
              <w:ind w:left="0" w:hanging="2"/>
              <w:jc w:val="center"/>
              <w:rPr>
                <w:rFonts w:asciiTheme="minorHAnsi" w:eastAsia="Century Gothic" w:hAnsiTheme="minorHAnsi" w:cstheme="minorHAnsi"/>
                <w:sz w:val="20"/>
                <w:szCs w:val="20"/>
              </w:rPr>
            </w:pPr>
            <w:r w:rsidRPr="00C3538A">
              <w:rPr>
                <w:rFonts w:asciiTheme="minorHAnsi" w:eastAsia="Century Gothic" w:hAnsiTheme="minorHAnsi" w:cstheme="minorHAnsi"/>
                <w:sz w:val="20"/>
                <w:szCs w:val="20"/>
              </w:rPr>
              <w:t>MAYOR</w:t>
            </w:r>
            <w:r w:rsidRPr="00C3538A">
              <w:rPr>
                <w:rFonts w:asciiTheme="minorHAnsi" w:eastAsia="Century Gothic" w:hAnsiTheme="minorHAnsi" w:cstheme="minorHAnsi"/>
                <w:spacing w:val="-1"/>
                <w:sz w:val="20"/>
                <w:szCs w:val="20"/>
              </w:rPr>
              <w:t xml:space="preserve"> </w:t>
            </w:r>
            <w:r w:rsidRPr="00C3538A">
              <w:rPr>
                <w:rFonts w:asciiTheme="minorHAnsi" w:eastAsia="Century Gothic" w:hAnsiTheme="minorHAnsi" w:cstheme="minorHAnsi"/>
                <w:sz w:val="20"/>
                <w:szCs w:val="20"/>
              </w:rPr>
              <w:t>O</w:t>
            </w:r>
            <w:r w:rsidRPr="00C3538A">
              <w:rPr>
                <w:rFonts w:asciiTheme="minorHAnsi" w:eastAsia="Century Gothic" w:hAnsiTheme="minorHAnsi" w:cstheme="minorHAnsi"/>
                <w:spacing w:val="3"/>
                <w:sz w:val="20"/>
                <w:szCs w:val="20"/>
              </w:rPr>
              <w:t xml:space="preserve"> </w:t>
            </w:r>
            <w:r w:rsidRPr="00C3538A">
              <w:rPr>
                <w:rFonts w:asciiTheme="minorHAnsi" w:eastAsia="Century Gothic" w:hAnsiTheme="minorHAnsi" w:cstheme="minorHAnsi"/>
                <w:spacing w:val="-2"/>
                <w:sz w:val="20"/>
                <w:szCs w:val="20"/>
              </w:rPr>
              <w:t>IGUAL</w:t>
            </w:r>
          </w:p>
        </w:tc>
        <w:tc>
          <w:tcPr>
            <w:tcW w:w="804" w:type="pct"/>
            <w:shd w:val="clear" w:color="auto" w:fill="BCD6ED"/>
          </w:tcPr>
          <w:p w14:paraId="47517F2E" w14:textId="77777777" w:rsidR="00C3538A" w:rsidRPr="00C3538A" w:rsidRDefault="00C3538A" w:rsidP="00C3538A">
            <w:pPr>
              <w:spacing w:before="26" w:line="1" w:lineRule="atLeast"/>
              <w:ind w:left="0" w:right="2" w:hanging="2"/>
              <w:jc w:val="center"/>
              <w:rPr>
                <w:rFonts w:asciiTheme="minorHAnsi" w:eastAsia="Century Gothic" w:hAnsiTheme="minorHAnsi" w:cstheme="minorHAnsi"/>
                <w:b/>
                <w:spacing w:val="-4"/>
                <w:sz w:val="20"/>
                <w:szCs w:val="20"/>
              </w:rPr>
            </w:pPr>
            <w:r w:rsidRPr="00C3538A">
              <w:rPr>
                <w:rFonts w:asciiTheme="minorHAnsi" w:eastAsia="Century Gothic" w:hAnsiTheme="minorHAnsi" w:cstheme="minorHAnsi"/>
                <w:b/>
                <w:spacing w:val="-4"/>
                <w:sz w:val="20"/>
                <w:szCs w:val="20"/>
              </w:rPr>
              <w:t>0,09</w:t>
            </w:r>
          </w:p>
        </w:tc>
      </w:tr>
    </w:tbl>
    <w:p w14:paraId="4811291D" w14:textId="77777777" w:rsidR="00C3538A" w:rsidRPr="00C3538A" w:rsidRDefault="00C3538A" w:rsidP="00C3538A">
      <w:pPr>
        <w:suppressAutoHyphens/>
        <w:overflowPunct w:val="0"/>
        <w:autoSpaceDE w:val="0"/>
        <w:autoSpaceDN w:val="0"/>
        <w:adjustRightInd w:val="0"/>
        <w:spacing w:line="1" w:lineRule="atLeast"/>
        <w:ind w:leftChars="-1" w:hangingChars="1" w:hanging="2"/>
        <w:jc w:val="both"/>
        <w:textDirection w:val="btLr"/>
        <w:textAlignment w:val="baseline"/>
        <w:outlineLvl w:val="0"/>
        <w:rPr>
          <w:rFonts w:eastAsia="Outfit" w:cstheme="minorHAnsi"/>
          <w:position w:val="-1"/>
          <w:sz w:val="20"/>
          <w:szCs w:val="20"/>
          <w:lang w:val="es-ES" w:eastAsia="es-ES"/>
        </w:rPr>
      </w:pPr>
    </w:p>
    <w:p w14:paraId="47F11A0F" w14:textId="77777777" w:rsidR="00B94535" w:rsidRPr="00906265" w:rsidRDefault="00B94535" w:rsidP="0084248F">
      <w:pPr>
        <w:jc w:val="both"/>
        <w:rPr>
          <w:rFonts w:ascii="Outfit" w:hAnsi="Outfit" w:cs="Arial"/>
          <w:sz w:val="20"/>
          <w:szCs w:val="20"/>
          <w:lang w:val="es-MX"/>
        </w:rPr>
      </w:pPr>
    </w:p>
    <w:p w14:paraId="25393A7A" w14:textId="77777777" w:rsidR="00844931" w:rsidRPr="00906265" w:rsidRDefault="00844931" w:rsidP="0084248F">
      <w:pPr>
        <w:pStyle w:val="Ttulo3"/>
        <w:spacing w:line="240" w:lineRule="auto"/>
        <w:jc w:val="both"/>
        <w:rPr>
          <w:rFonts w:ascii="Outfit" w:hAnsi="Outfit" w:cs="Arial"/>
          <w:b/>
          <w:color w:val="auto"/>
          <w:sz w:val="20"/>
          <w:szCs w:val="20"/>
        </w:rPr>
      </w:pPr>
      <w:r w:rsidRPr="00906265">
        <w:rPr>
          <w:rFonts w:ascii="Outfit" w:hAnsi="Outfit" w:cs="Arial"/>
          <w:b/>
          <w:color w:val="auto"/>
          <w:sz w:val="20"/>
          <w:szCs w:val="20"/>
        </w:rPr>
        <w:t>3.5 CAUSALES DE RECHAZO DE LAS PROPUESTAS:</w:t>
      </w:r>
    </w:p>
    <w:p w14:paraId="1F8519A3" w14:textId="77777777" w:rsidR="00844931" w:rsidRPr="00906265" w:rsidRDefault="00844931" w:rsidP="0084248F">
      <w:pPr>
        <w:shd w:val="clear" w:color="auto" w:fill="FFFFFF"/>
        <w:jc w:val="both"/>
        <w:rPr>
          <w:rFonts w:ascii="Outfit" w:hAnsi="Outfit" w:cs="Arial"/>
          <w:b/>
          <w:bCs/>
          <w:sz w:val="20"/>
          <w:szCs w:val="20"/>
        </w:rPr>
      </w:pPr>
    </w:p>
    <w:p w14:paraId="50354859" w14:textId="77777777" w:rsidR="00844931" w:rsidRPr="00906265" w:rsidRDefault="00844931" w:rsidP="0084248F">
      <w:pPr>
        <w:shd w:val="clear" w:color="auto" w:fill="FFFFFF"/>
        <w:jc w:val="both"/>
        <w:rPr>
          <w:rFonts w:ascii="Outfit" w:hAnsi="Outfit" w:cs="Arial"/>
          <w:bCs/>
          <w:sz w:val="20"/>
          <w:szCs w:val="20"/>
        </w:rPr>
      </w:pPr>
      <w:r w:rsidRPr="00906265">
        <w:rPr>
          <w:rFonts w:ascii="Outfit" w:hAnsi="Outfit" w:cs="Arial"/>
          <w:bCs/>
          <w:sz w:val="20"/>
          <w:szCs w:val="20"/>
        </w:rPr>
        <w:t>Antes de la selección del contratista, además de las causales de rechazo expresamente contempladas en la Ley de Contratación Estatal, EL MUNICIPIO rechazará cualquier oferta que se encuentre incursa en cualquiera de las siguientes causales, siempre y cuando los oferentes no hayan presentado las subsanaciones correspondientes dentro del término establecido para el efecto:</w:t>
      </w:r>
    </w:p>
    <w:p w14:paraId="272558C6" w14:textId="77777777" w:rsidR="00844931" w:rsidRPr="00906265" w:rsidRDefault="00844931" w:rsidP="0084248F">
      <w:pPr>
        <w:shd w:val="clear" w:color="auto" w:fill="FFFFFF"/>
        <w:jc w:val="both"/>
        <w:rPr>
          <w:rFonts w:ascii="Outfit" w:hAnsi="Outfit" w:cs="Arial"/>
          <w:bCs/>
          <w:sz w:val="20"/>
          <w:szCs w:val="20"/>
        </w:rPr>
      </w:pPr>
    </w:p>
    <w:p w14:paraId="5ECB609F" w14:textId="77777777" w:rsidR="00844931" w:rsidRPr="00906265" w:rsidRDefault="00844931" w:rsidP="0084248F">
      <w:pPr>
        <w:pStyle w:val="Ttulo4"/>
        <w:spacing w:line="240" w:lineRule="auto"/>
        <w:jc w:val="both"/>
        <w:rPr>
          <w:rFonts w:ascii="Outfit" w:hAnsi="Outfit" w:cs="Arial"/>
          <w:b/>
          <w:i w:val="0"/>
          <w:color w:val="auto"/>
          <w:sz w:val="20"/>
          <w:szCs w:val="20"/>
        </w:rPr>
      </w:pPr>
      <w:r w:rsidRPr="00906265">
        <w:rPr>
          <w:rFonts w:ascii="Outfit" w:hAnsi="Outfit" w:cs="Arial"/>
          <w:b/>
          <w:i w:val="0"/>
          <w:color w:val="auto"/>
          <w:sz w:val="20"/>
          <w:szCs w:val="20"/>
        </w:rPr>
        <w:t>3.5.1 DE CARÁCTER JURÍDICO:</w:t>
      </w:r>
    </w:p>
    <w:p w14:paraId="3B46928C" w14:textId="77777777" w:rsidR="00844931" w:rsidRPr="00906265" w:rsidRDefault="00844931" w:rsidP="0084248F">
      <w:pPr>
        <w:shd w:val="clear" w:color="auto" w:fill="FFFFFF"/>
        <w:ind w:left="720"/>
        <w:jc w:val="both"/>
        <w:rPr>
          <w:rFonts w:ascii="Outfit" w:hAnsi="Outfit" w:cs="Arial"/>
          <w:bCs/>
          <w:sz w:val="20"/>
          <w:szCs w:val="20"/>
        </w:rPr>
      </w:pPr>
    </w:p>
    <w:p w14:paraId="1D70D616" w14:textId="77777777" w:rsidR="00844931" w:rsidRPr="00906265" w:rsidRDefault="00844931" w:rsidP="0084248F">
      <w:pPr>
        <w:numPr>
          <w:ilvl w:val="0"/>
          <w:numId w:val="36"/>
        </w:numPr>
        <w:shd w:val="clear" w:color="auto" w:fill="FFFFFF"/>
        <w:jc w:val="both"/>
        <w:rPr>
          <w:rFonts w:ascii="Outfit" w:hAnsi="Outfit" w:cs="Arial"/>
          <w:bCs/>
          <w:sz w:val="20"/>
          <w:szCs w:val="20"/>
        </w:rPr>
      </w:pPr>
      <w:r w:rsidRPr="00906265">
        <w:rPr>
          <w:rFonts w:ascii="Outfit" w:hAnsi="Outfit" w:cs="Arial"/>
          <w:bCs/>
          <w:sz w:val="20"/>
          <w:szCs w:val="20"/>
        </w:rPr>
        <w:lastRenderedPageBreak/>
        <w:t>Cuando el oferente se encuentre incurso en alguna de las causales de inhabilidad o incompatibilidad indicadas en la Constitución Nacional, en la Ley 80 de 1993 y la Ley 1474 de 2011.</w:t>
      </w:r>
    </w:p>
    <w:p w14:paraId="0CD1B993" w14:textId="77777777" w:rsidR="00844931" w:rsidRPr="00906265" w:rsidRDefault="00844931" w:rsidP="0084248F">
      <w:pPr>
        <w:numPr>
          <w:ilvl w:val="0"/>
          <w:numId w:val="36"/>
        </w:numPr>
        <w:shd w:val="clear" w:color="auto" w:fill="FFFFFF"/>
        <w:jc w:val="both"/>
        <w:rPr>
          <w:rFonts w:ascii="Outfit" w:hAnsi="Outfit" w:cs="Arial"/>
          <w:bCs/>
          <w:sz w:val="20"/>
          <w:szCs w:val="20"/>
        </w:rPr>
      </w:pPr>
      <w:r w:rsidRPr="00906265">
        <w:rPr>
          <w:rFonts w:ascii="Outfit" w:hAnsi="Outfit" w:cs="Arial"/>
          <w:bCs/>
          <w:sz w:val="20"/>
          <w:szCs w:val="20"/>
        </w:rPr>
        <w:t>Cuando la oferta sea presentada por personas jurídicamente incapaces para obligarse.</w:t>
      </w:r>
    </w:p>
    <w:p w14:paraId="64C8FCFD" w14:textId="77777777" w:rsidR="00844931" w:rsidRPr="00906265" w:rsidRDefault="00844931" w:rsidP="0084248F">
      <w:pPr>
        <w:numPr>
          <w:ilvl w:val="0"/>
          <w:numId w:val="36"/>
        </w:numPr>
        <w:shd w:val="clear" w:color="auto" w:fill="FFFFFF"/>
        <w:jc w:val="both"/>
        <w:rPr>
          <w:rFonts w:ascii="Outfit" w:hAnsi="Outfit" w:cs="Arial"/>
          <w:bCs/>
          <w:sz w:val="20"/>
          <w:szCs w:val="20"/>
        </w:rPr>
      </w:pPr>
      <w:r w:rsidRPr="00906265">
        <w:rPr>
          <w:rFonts w:ascii="Outfit" w:hAnsi="Outfit" w:cs="Arial"/>
          <w:bCs/>
          <w:sz w:val="20"/>
          <w:szCs w:val="20"/>
        </w:rPr>
        <w:t>Cuando el documento de constitución del consorcio o unión temporal presente errores que afecten la capacidad legal.</w:t>
      </w:r>
    </w:p>
    <w:p w14:paraId="0D9E65C8" w14:textId="77777777" w:rsidR="00844931" w:rsidRPr="00906265" w:rsidRDefault="00844931" w:rsidP="0084248F">
      <w:pPr>
        <w:numPr>
          <w:ilvl w:val="0"/>
          <w:numId w:val="36"/>
        </w:numPr>
        <w:shd w:val="clear" w:color="auto" w:fill="FFFFFF"/>
        <w:jc w:val="both"/>
        <w:rPr>
          <w:rFonts w:ascii="Outfit" w:hAnsi="Outfit" w:cs="Arial"/>
          <w:bCs/>
          <w:sz w:val="20"/>
          <w:szCs w:val="20"/>
        </w:rPr>
      </w:pPr>
      <w:r w:rsidRPr="00906265">
        <w:rPr>
          <w:rFonts w:ascii="Outfit" w:hAnsi="Outfit" w:cs="Arial"/>
          <w:bCs/>
          <w:sz w:val="20"/>
          <w:szCs w:val="20"/>
        </w:rPr>
        <w:t>Cuando no sean subsanadas por el oferente las deficiencias encontradas en su oferta, a solicitud de EL MUNICIPIO, dentro del plazo que este establezca para tal efecto, o no lo realice correctamente.</w:t>
      </w:r>
    </w:p>
    <w:p w14:paraId="10B36467" w14:textId="77777777" w:rsidR="00844931" w:rsidRPr="00906265" w:rsidRDefault="00844931" w:rsidP="0084248F">
      <w:pPr>
        <w:numPr>
          <w:ilvl w:val="0"/>
          <w:numId w:val="36"/>
        </w:numPr>
        <w:shd w:val="clear" w:color="auto" w:fill="FFFFFF"/>
        <w:jc w:val="both"/>
        <w:rPr>
          <w:rFonts w:ascii="Outfit" w:hAnsi="Outfit" w:cs="Arial"/>
          <w:bCs/>
          <w:sz w:val="20"/>
          <w:szCs w:val="20"/>
        </w:rPr>
      </w:pPr>
      <w:r w:rsidRPr="00906265">
        <w:rPr>
          <w:rFonts w:ascii="Outfit" w:hAnsi="Outfit" w:cs="Arial"/>
          <w:bCs/>
          <w:sz w:val="20"/>
          <w:szCs w:val="20"/>
        </w:rPr>
        <w:t>Cuando se presenten dos o más propuestas por un mismo proponente, por si o por interpuesta persona o cuando existan dos o más propuestas bajo el mismo nombre o con nombres diferentes, efectuadas por el mismo proponente, lo cual se concluirá de la presentación, firma, formatos, etc.</w:t>
      </w:r>
    </w:p>
    <w:p w14:paraId="4D1F867A" w14:textId="77777777" w:rsidR="00844931" w:rsidRPr="00906265" w:rsidRDefault="00844931" w:rsidP="0084248F">
      <w:pPr>
        <w:numPr>
          <w:ilvl w:val="0"/>
          <w:numId w:val="36"/>
        </w:numPr>
        <w:shd w:val="clear" w:color="auto" w:fill="FFFFFF"/>
        <w:jc w:val="both"/>
        <w:rPr>
          <w:rFonts w:ascii="Outfit" w:hAnsi="Outfit" w:cs="Arial"/>
          <w:bCs/>
          <w:sz w:val="20"/>
          <w:szCs w:val="20"/>
        </w:rPr>
      </w:pPr>
      <w:r w:rsidRPr="00906265">
        <w:rPr>
          <w:rFonts w:ascii="Outfit" w:hAnsi="Outfit" w:cs="Arial"/>
          <w:bCs/>
          <w:sz w:val="20"/>
          <w:szCs w:val="20"/>
        </w:rPr>
        <w:t>Cuando los socios o asociados de la persona jurídica o los miembros del consorcio o unión temporal o demás formas asociativas que presentan propuesta, pertenezcan a otro proponente que también haya presentado propuesta para el presente proceso</w:t>
      </w:r>
    </w:p>
    <w:p w14:paraId="4D76E5F7" w14:textId="77777777" w:rsidR="00844931" w:rsidRPr="00906265" w:rsidRDefault="00844931" w:rsidP="0084248F">
      <w:pPr>
        <w:numPr>
          <w:ilvl w:val="0"/>
          <w:numId w:val="36"/>
        </w:numPr>
        <w:shd w:val="clear" w:color="auto" w:fill="FFFFFF"/>
        <w:jc w:val="both"/>
        <w:rPr>
          <w:rFonts w:ascii="Outfit" w:hAnsi="Outfit" w:cs="Arial"/>
          <w:bCs/>
          <w:sz w:val="20"/>
          <w:szCs w:val="20"/>
        </w:rPr>
      </w:pPr>
      <w:r w:rsidRPr="00906265">
        <w:rPr>
          <w:rFonts w:ascii="Outfit" w:hAnsi="Outfit" w:cs="Arial"/>
          <w:bCs/>
          <w:sz w:val="20"/>
          <w:szCs w:val="20"/>
        </w:rPr>
        <w:t>Cuando se compruebe connivencia o fraude entre los proponentes, que altere la transparencia para la selección objetiva.</w:t>
      </w:r>
    </w:p>
    <w:p w14:paraId="656100EE" w14:textId="77777777" w:rsidR="00844931" w:rsidRPr="00906265" w:rsidRDefault="00844931" w:rsidP="0084248F">
      <w:pPr>
        <w:pStyle w:val="Prrafodelista"/>
        <w:numPr>
          <w:ilvl w:val="0"/>
          <w:numId w:val="36"/>
        </w:numPr>
        <w:shd w:val="clear" w:color="auto" w:fill="FFFFFF"/>
        <w:spacing w:after="0" w:line="240" w:lineRule="auto"/>
        <w:jc w:val="both"/>
        <w:rPr>
          <w:rFonts w:ascii="Outfit" w:hAnsi="Outfit" w:cs="Arial"/>
          <w:bCs/>
          <w:sz w:val="20"/>
          <w:szCs w:val="20"/>
        </w:rPr>
      </w:pPr>
      <w:r w:rsidRPr="00906265">
        <w:rPr>
          <w:rFonts w:ascii="Outfit" w:hAnsi="Outfit" w:cs="Arial"/>
          <w:bCs/>
          <w:sz w:val="20"/>
          <w:szCs w:val="20"/>
        </w:rPr>
        <w:t>Cuando el oferente no presente la garantía de seriedad de la oferta o no sean subsanados los errores o inconsistencias, en el plazo que otorga EL MUNICIPIO.</w:t>
      </w:r>
    </w:p>
    <w:p w14:paraId="556DA03F" w14:textId="77777777" w:rsidR="00844931" w:rsidRPr="00906265" w:rsidRDefault="00844931" w:rsidP="0084248F">
      <w:pPr>
        <w:numPr>
          <w:ilvl w:val="0"/>
          <w:numId w:val="36"/>
        </w:numPr>
        <w:shd w:val="clear" w:color="auto" w:fill="FFFFFF"/>
        <w:jc w:val="both"/>
        <w:rPr>
          <w:rFonts w:ascii="Outfit" w:hAnsi="Outfit" w:cs="Arial"/>
          <w:bCs/>
          <w:sz w:val="20"/>
          <w:szCs w:val="20"/>
        </w:rPr>
      </w:pPr>
      <w:r w:rsidRPr="00906265">
        <w:rPr>
          <w:rFonts w:ascii="Outfit" w:hAnsi="Outfit" w:cs="Arial"/>
          <w:bCs/>
          <w:sz w:val="20"/>
          <w:szCs w:val="20"/>
        </w:rPr>
        <w:t>Cuando se presenten ofertas posteriores a la hora límite para recepción de ofertas o en lugar diferente</w:t>
      </w:r>
    </w:p>
    <w:p w14:paraId="69A97F67" w14:textId="77777777" w:rsidR="00844931" w:rsidRPr="00906265" w:rsidRDefault="00844931" w:rsidP="0084248F">
      <w:pPr>
        <w:numPr>
          <w:ilvl w:val="0"/>
          <w:numId w:val="36"/>
        </w:numPr>
        <w:shd w:val="clear" w:color="auto" w:fill="FFFFFF"/>
        <w:jc w:val="both"/>
        <w:rPr>
          <w:rFonts w:ascii="Outfit" w:hAnsi="Outfit" w:cs="Arial"/>
          <w:bCs/>
          <w:sz w:val="20"/>
          <w:szCs w:val="20"/>
        </w:rPr>
      </w:pPr>
      <w:r w:rsidRPr="00906265">
        <w:rPr>
          <w:rFonts w:ascii="Outfit" w:hAnsi="Outfit" w:cs="Arial"/>
          <w:sz w:val="20"/>
          <w:szCs w:val="20"/>
        </w:rPr>
        <w:t xml:space="preserve">Cuando la oferta sea enviada por correo, medio magnético, correo electrónico, cuando no exista indisponibilidad del sistema electrónico para la contratación </w:t>
      </w:r>
      <w:proofErr w:type="spellStart"/>
      <w:r w:rsidRPr="00906265">
        <w:rPr>
          <w:rFonts w:ascii="Outfit" w:hAnsi="Outfit" w:cs="Arial"/>
          <w:sz w:val="20"/>
          <w:szCs w:val="20"/>
        </w:rPr>
        <w:t>Secop</w:t>
      </w:r>
      <w:proofErr w:type="spellEnd"/>
      <w:r w:rsidRPr="00906265">
        <w:rPr>
          <w:rFonts w:ascii="Outfit" w:hAnsi="Outfit" w:cs="Arial"/>
          <w:sz w:val="20"/>
          <w:szCs w:val="20"/>
        </w:rPr>
        <w:t xml:space="preserve"> </w:t>
      </w:r>
      <w:proofErr w:type="spellStart"/>
      <w:r w:rsidRPr="00906265">
        <w:rPr>
          <w:rFonts w:ascii="Outfit" w:hAnsi="Outfit" w:cs="Arial"/>
          <w:sz w:val="20"/>
          <w:szCs w:val="20"/>
        </w:rPr>
        <w:t>ii</w:t>
      </w:r>
      <w:proofErr w:type="spellEnd"/>
      <w:r w:rsidRPr="00906265">
        <w:rPr>
          <w:rFonts w:ascii="Outfit" w:hAnsi="Outfit" w:cs="Arial"/>
          <w:sz w:val="20"/>
          <w:szCs w:val="20"/>
        </w:rPr>
        <w:t>.</w:t>
      </w:r>
    </w:p>
    <w:p w14:paraId="26898F8D" w14:textId="77777777" w:rsidR="00844931" w:rsidRPr="00906265" w:rsidRDefault="00844931" w:rsidP="0084248F">
      <w:pPr>
        <w:numPr>
          <w:ilvl w:val="0"/>
          <w:numId w:val="36"/>
        </w:numPr>
        <w:shd w:val="clear" w:color="auto" w:fill="FFFFFF"/>
        <w:jc w:val="both"/>
        <w:rPr>
          <w:rFonts w:ascii="Outfit" w:hAnsi="Outfit" w:cs="Arial"/>
          <w:bCs/>
          <w:sz w:val="20"/>
          <w:szCs w:val="20"/>
        </w:rPr>
      </w:pPr>
      <w:r w:rsidRPr="00906265">
        <w:rPr>
          <w:rFonts w:ascii="Outfit" w:hAnsi="Outfit" w:cs="Arial"/>
          <w:bCs/>
          <w:sz w:val="20"/>
          <w:szCs w:val="20"/>
        </w:rPr>
        <w:t>Cuando la inscripción en el Registro Único de Proponentes del oferente o de alguno de los miembros del consorcio o unión temporal, haya sido cancelada, o no se encuentre en firme una vez haya culminado el término de traslado.</w:t>
      </w:r>
    </w:p>
    <w:p w14:paraId="0654D4BD" w14:textId="77777777" w:rsidR="00844931" w:rsidRPr="00906265" w:rsidRDefault="00844931" w:rsidP="0084248F">
      <w:pPr>
        <w:numPr>
          <w:ilvl w:val="0"/>
          <w:numId w:val="36"/>
        </w:numPr>
        <w:shd w:val="clear" w:color="auto" w:fill="FFFFFF"/>
        <w:jc w:val="both"/>
        <w:rPr>
          <w:rFonts w:ascii="Outfit" w:hAnsi="Outfit" w:cs="Arial"/>
          <w:bCs/>
          <w:sz w:val="20"/>
          <w:szCs w:val="20"/>
        </w:rPr>
      </w:pPr>
      <w:r w:rsidRPr="00906265">
        <w:rPr>
          <w:rFonts w:ascii="Outfit" w:hAnsi="Outfit" w:cs="Arial"/>
          <w:bCs/>
          <w:sz w:val="20"/>
          <w:szCs w:val="20"/>
        </w:rPr>
        <w:t xml:space="preserve"> Cuando el plazo de duración de la sociedad o los miembros del consorcio o unión temporal o sociedad futura, en caso de ser personas jurídicas, sea inferior al plazo de ejecución del contrato y un (01) año más, contados a partir de la fecha de cierre del presente proceso, de conformidad con lo expresado en el Certificado de Existencia y Representación Legal expedida por la Cámara de Comercio.</w:t>
      </w:r>
    </w:p>
    <w:p w14:paraId="7F721931" w14:textId="77777777" w:rsidR="00844931" w:rsidRPr="00906265" w:rsidRDefault="00844931" w:rsidP="0084248F">
      <w:pPr>
        <w:numPr>
          <w:ilvl w:val="0"/>
          <w:numId w:val="36"/>
        </w:numPr>
        <w:shd w:val="clear" w:color="auto" w:fill="FFFFFF"/>
        <w:jc w:val="both"/>
        <w:rPr>
          <w:rFonts w:ascii="Outfit" w:hAnsi="Outfit" w:cs="Arial"/>
          <w:bCs/>
          <w:sz w:val="20"/>
          <w:szCs w:val="20"/>
        </w:rPr>
      </w:pPr>
      <w:r w:rsidRPr="00906265">
        <w:rPr>
          <w:rFonts w:ascii="Outfit" w:hAnsi="Outfit" w:cs="Arial"/>
          <w:bCs/>
          <w:sz w:val="20"/>
          <w:szCs w:val="20"/>
        </w:rPr>
        <w:t xml:space="preserve">Cuando el oferente no cuente con la capacidad máxima de contratación exigida para el presente proceso. </w:t>
      </w:r>
    </w:p>
    <w:p w14:paraId="573D7864" w14:textId="77777777" w:rsidR="00844931" w:rsidRPr="00906265" w:rsidRDefault="00844931" w:rsidP="0084248F">
      <w:pPr>
        <w:numPr>
          <w:ilvl w:val="0"/>
          <w:numId w:val="36"/>
        </w:numPr>
        <w:shd w:val="clear" w:color="auto" w:fill="FFFFFF"/>
        <w:jc w:val="both"/>
        <w:rPr>
          <w:rFonts w:ascii="Outfit" w:hAnsi="Outfit" w:cs="Arial"/>
          <w:bCs/>
          <w:sz w:val="20"/>
          <w:szCs w:val="20"/>
        </w:rPr>
      </w:pPr>
      <w:r w:rsidRPr="00906265">
        <w:rPr>
          <w:rFonts w:ascii="Outfit" w:hAnsi="Outfit" w:cs="Arial"/>
          <w:bCs/>
          <w:sz w:val="20"/>
          <w:szCs w:val="20"/>
        </w:rPr>
        <w:t>Cuando la propuesta sea presentada a través de apoderado, y el poder carezca de presentación personal ante notario público o autoridad competente.</w:t>
      </w:r>
    </w:p>
    <w:p w14:paraId="6C407D73" w14:textId="77777777" w:rsidR="00844931" w:rsidRPr="00906265" w:rsidRDefault="00844931" w:rsidP="0084248F">
      <w:pPr>
        <w:numPr>
          <w:ilvl w:val="0"/>
          <w:numId w:val="36"/>
        </w:numPr>
        <w:shd w:val="clear" w:color="auto" w:fill="FFFFFF"/>
        <w:jc w:val="both"/>
        <w:rPr>
          <w:rFonts w:ascii="Outfit" w:hAnsi="Outfit" w:cs="Arial"/>
          <w:bCs/>
          <w:sz w:val="20"/>
          <w:szCs w:val="20"/>
        </w:rPr>
      </w:pPr>
      <w:r w:rsidRPr="00906265">
        <w:rPr>
          <w:rFonts w:ascii="Outfit" w:hAnsi="Outfit" w:cs="Arial"/>
          <w:bCs/>
          <w:sz w:val="20"/>
          <w:szCs w:val="20"/>
        </w:rPr>
        <w:t>Cuando el oferente haya presentado incumplimientos de forma reiterada, según las anotaciones en el RUP, de conformidad con las estipulaciones contenidas en la Ley 1474 de 2011.</w:t>
      </w:r>
    </w:p>
    <w:p w14:paraId="01199EEA" w14:textId="77777777" w:rsidR="00844931" w:rsidRPr="00906265" w:rsidRDefault="00844931" w:rsidP="0084248F">
      <w:pPr>
        <w:numPr>
          <w:ilvl w:val="0"/>
          <w:numId w:val="36"/>
        </w:numPr>
        <w:shd w:val="clear" w:color="auto" w:fill="FFFFFF"/>
        <w:jc w:val="both"/>
        <w:rPr>
          <w:rFonts w:ascii="Outfit" w:hAnsi="Outfit" w:cs="Arial"/>
          <w:bCs/>
          <w:sz w:val="20"/>
          <w:szCs w:val="20"/>
        </w:rPr>
      </w:pPr>
      <w:r w:rsidRPr="00906265">
        <w:rPr>
          <w:rFonts w:ascii="Outfit" w:hAnsi="Outfit" w:cs="Arial"/>
          <w:bCs/>
          <w:sz w:val="20"/>
          <w:szCs w:val="20"/>
        </w:rPr>
        <w:t>Las demás causales indicadas en este pliego de condiciones y en la Ley.</w:t>
      </w:r>
    </w:p>
    <w:p w14:paraId="4EF22D7B" w14:textId="77777777" w:rsidR="00844931" w:rsidRPr="00906265" w:rsidRDefault="00844931" w:rsidP="0084248F">
      <w:pPr>
        <w:shd w:val="clear" w:color="auto" w:fill="FFFFFF"/>
        <w:ind w:left="720"/>
        <w:jc w:val="both"/>
        <w:rPr>
          <w:rFonts w:ascii="Outfit" w:hAnsi="Outfit" w:cs="Arial"/>
          <w:bCs/>
          <w:sz w:val="20"/>
          <w:szCs w:val="20"/>
        </w:rPr>
      </w:pPr>
    </w:p>
    <w:p w14:paraId="3BC7A38C" w14:textId="77777777" w:rsidR="00844931" w:rsidRPr="00906265" w:rsidRDefault="00844931" w:rsidP="0084248F">
      <w:pPr>
        <w:pStyle w:val="Ttulo4"/>
        <w:spacing w:before="0" w:line="240" w:lineRule="auto"/>
        <w:jc w:val="both"/>
        <w:rPr>
          <w:rFonts w:ascii="Outfit" w:hAnsi="Outfit" w:cs="Arial"/>
          <w:b/>
          <w:i w:val="0"/>
          <w:color w:val="auto"/>
          <w:sz w:val="20"/>
          <w:szCs w:val="20"/>
        </w:rPr>
      </w:pPr>
      <w:r w:rsidRPr="00906265">
        <w:rPr>
          <w:rFonts w:ascii="Outfit" w:hAnsi="Outfit" w:cs="Arial"/>
          <w:b/>
          <w:i w:val="0"/>
          <w:color w:val="auto"/>
          <w:sz w:val="20"/>
          <w:szCs w:val="20"/>
        </w:rPr>
        <w:t>3.5.2 DE EXPERIENCIA:</w:t>
      </w:r>
    </w:p>
    <w:p w14:paraId="74DA0B52" w14:textId="77777777" w:rsidR="00844931" w:rsidRPr="00906265" w:rsidRDefault="00844931" w:rsidP="0084248F">
      <w:pPr>
        <w:spacing w:after="200"/>
        <w:ind w:firstLine="284"/>
        <w:jc w:val="both"/>
        <w:rPr>
          <w:rFonts w:ascii="Outfit" w:hAnsi="Outfit" w:cs="Arial"/>
          <w:sz w:val="20"/>
          <w:szCs w:val="20"/>
        </w:rPr>
      </w:pPr>
      <w:r w:rsidRPr="00906265">
        <w:rPr>
          <w:rFonts w:ascii="Outfit" w:hAnsi="Outfit" w:cs="Arial"/>
          <w:bCs/>
          <w:sz w:val="20"/>
          <w:szCs w:val="20"/>
        </w:rPr>
        <w:br/>
        <w:t>a) Cuando no se cumpla con las condiciones de experiencia o no se presente el documento exigido para tal fin en el presente pliego de condiciones</w:t>
      </w:r>
    </w:p>
    <w:p w14:paraId="6BF14458" w14:textId="77777777" w:rsidR="00844931" w:rsidRPr="00906265" w:rsidRDefault="00844931" w:rsidP="0084248F">
      <w:pPr>
        <w:pStyle w:val="Ttulo4"/>
        <w:spacing w:line="240" w:lineRule="auto"/>
        <w:jc w:val="both"/>
        <w:rPr>
          <w:rFonts w:ascii="Outfit" w:hAnsi="Outfit" w:cs="Arial"/>
          <w:b/>
          <w:i w:val="0"/>
          <w:color w:val="auto"/>
          <w:sz w:val="20"/>
          <w:szCs w:val="20"/>
        </w:rPr>
      </w:pPr>
      <w:r w:rsidRPr="00906265">
        <w:rPr>
          <w:rFonts w:ascii="Outfit" w:hAnsi="Outfit" w:cs="Arial"/>
          <w:b/>
          <w:bCs/>
          <w:i w:val="0"/>
          <w:iCs w:val="0"/>
          <w:color w:val="auto"/>
          <w:sz w:val="20"/>
          <w:szCs w:val="20"/>
        </w:rPr>
        <w:t xml:space="preserve">3.5.3. </w:t>
      </w:r>
      <w:r w:rsidRPr="00906265">
        <w:rPr>
          <w:rFonts w:ascii="Outfit" w:hAnsi="Outfit" w:cs="Arial"/>
          <w:b/>
          <w:i w:val="0"/>
          <w:color w:val="auto"/>
          <w:sz w:val="20"/>
          <w:szCs w:val="20"/>
        </w:rPr>
        <w:t>CARÁCTER TÉCNICO:</w:t>
      </w:r>
    </w:p>
    <w:p w14:paraId="21D7D20A" w14:textId="77777777" w:rsidR="00844931" w:rsidRPr="00906265" w:rsidRDefault="00844931" w:rsidP="0084248F">
      <w:pPr>
        <w:shd w:val="clear" w:color="auto" w:fill="FFFFFF"/>
        <w:jc w:val="both"/>
        <w:rPr>
          <w:rFonts w:ascii="Outfit" w:hAnsi="Outfit" w:cs="Arial"/>
          <w:bCs/>
          <w:sz w:val="20"/>
          <w:szCs w:val="20"/>
        </w:rPr>
      </w:pPr>
    </w:p>
    <w:p w14:paraId="6FA19D07" w14:textId="77777777" w:rsidR="00844931" w:rsidRPr="00906265" w:rsidRDefault="00844931" w:rsidP="0084248F">
      <w:pPr>
        <w:pStyle w:val="Prrafodelista"/>
        <w:numPr>
          <w:ilvl w:val="0"/>
          <w:numId w:val="33"/>
        </w:numPr>
        <w:shd w:val="clear" w:color="auto" w:fill="FFFFFF"/>
        <w:spacing w:after="0" w:line="240" w:lineRule="auto"/>
        <w:jc w:val="both"/>
        <w:rPr>
          <w:rFonts w:ascii="Outfit" w:hAnsi="Outfit" w:cs="Arial"/>
          <w:bCs/>
          <w:sz w:val="20"/>
          <w:szCs w:val="20"/>
        </w:rPr>
      </w:pPr>
      <w:r w:rsidRPr="00906265">
        <w:rPr>
          <w:rFonts w:ascii="Outfit" w:hAnsi="Outfit" w:cs="Arial"/>
          <w:bCs/>
          <w:sz w:val="20"/>
          <w:szCs w:val="20"/>
        </w:rPr>
        <w:t>Cuando la oferta no cumpla con las especificaciones técnicas mínimas solicitadas en el Pliego de Condiciones.</w:t>
      </w:r>
    </w:p>
    <w:p w14:paraId="2611F5C1" w14:textId="77777777" w:rsidR="00844931" w:rsidRPr="00906265" w:rsidRDefault="00844931" w:rsidP="0084248F">
      <w:pPr>
        <w:shd w:val="clear" w:color="auto" w:fill="FFFFFF"/>
        <w:jc w:val="both"/>
        <w:rPr>
          <w:rFonts w:ascii="Outfit" w:hAnsi="Outfit" w:cs="Arial"/>
          <w:bCs/>
          <w:sz w:val="20"/>
          <w:szCs w:val="20"/>
        </w:rPr>
      </w:pPr>
    </w:p>
    <w:p w14:paraId="1A0DA949" w14:textId="77777777" w:rsidR="00844931" w:rsidRPr="00906265" w:rsidRDefault="00844931" w:rsidP="0084248F">
      <w:pPr>
        <w:pStyle w:val="Ttulo4"/>
        <w:spacing w:line="240" w:lineRule="auto"/>
        <w:jc w:val="both"/>
        <w:rPr>
          <w:rFonts w:ascii="Outfit" w:hAnsi="Outfit" w:cs="Arial"/>
          <w:b/>
          <w:i w:val="0"/>
          <w:color w:val="auto"/>
          <w:sz w:val="20"/>
          <w:szCs w:val="20"/>
        </w:rPr>
      </w:pPr>
      <w:r w:rsidRPr="00906265">
        <w:rPr>
          <w:rFonts w:ascii="Outfit" w:hAnsi="Outfit" w:cs="Arial"/>
          <w:b/>
          <w:i w:val="0"/>
          <w:color w:val="auto"/>
          <w:sz w:val="20"/>
          <w:szCs w:val="20"/>
        </w:rPr>
        <w:t>3.5.4 DE CARÁCTER ECONÓMICO:</w:t>
      </w:r>
    </w:p>
    <w:p w14:paraId="19240387" w14:textId="77777777" w:rsidR="00844931" w:rsidRPr="00906265" w:rsidRDefault="00844931" w:rsidP="0084248F">
      <w:pPr>
        <w:shd w:val="clear" w:color="auto" w:fill="FFFFFF"/>
        <w:ind w:left="720"/>
        <w:jc w:val="both"/>
        <w:rPr>
          <w:rFonts w:ascii="Outfit" w:eastAsia="Times New Roman" w:hAnsi="Outfit" w:cs="Arial"/>
          <w:bCs/>
          <w:sz w:val="20"/>
          <w:szCs w:val="20"/>
        </w:rPr>
      </w:pPr>
    </w:p>
    <w:p w14:paraId="15A819C1" w14:textId="77777777" w:rsidR="00844931" w:rsidRPr="00906265" w:rsidRDefault="00844931" w:rsidP="0084248F">
      <w:pPr>
        <w:numPr>
          <w:ilvl w:val="0"/>
          <w:numId w:val="8"/>
        </w:numPr>
        <w:shd w:val="clear" w:color="auto" w:fill="FFFFFF"/>
        <w:jc w:val="both"/>
        <w:rPr>
          <w:rFonts w:ascii="Outfit" w:eastAsia="Times New Roman" w:hAnsi="Outfit" w:cs="Arial"/>
          <w:bCs/>
          <w:sz w:val="20"/>
          <w:szCs w:val="20"/>
        </w:rPr>
      </w:pPr>
      <w:r w:rsidRPr="00906265">
        <w:rPr>
          <w:rFonts w:ascii="Outfit" w:eastAsia="Times New Roman" w:hAnsi="Outfit" w:cs="Arial"/>
          <w:bCs/>
          <w:sz w:val="20"/>
          <w:szCs w:val="20"/>
        </w:rPr>
        <w:t>Cuando no se presente oferta económica</w:t>
      </w:r>
    </w:p>
    <w:p w14:paraId="6CF0AE11" w14:textId="77777777" w:rsidR="00844931" w:rsidRPr="00906265" w:rsidRDefault="00844931" w:rsidP="0084248F">
      <w:pPr>
        <w:numPr>
          <w:ilvl w:val="0"/>
          <w:numId w:val="8"/>
        </w:numPr>
        <w:shd w:val="clear" w:color="auto" w:fill="FFFFFF"/>
        <w:jc w:val="both"/>
        <w:rPr>
          <w:rFonts w:ascii="Outfit" w:eastAsia="Times New Roman" w:hAnsi="Outfit" w:cs="Arial"/>
          <w:bCs/>
          <w:sz w:val="20"/>
          <w:szCs w:val="20"/>
        </w:rPr>
      </w:pPr>
      <w:r w:rsidRPr="00906265">
        <w:rPr>
          <w:rFonts w:ascii="Outfit" w:eastAsia="Times New Roman" w:hAnsi="Outfit" w:cs="Arial"/>
          <w:bCs/>
          <w:sz w:val="20"/>
          <w:szCs w:val="20"/>
        </w:rPr>
        <w:t xml:space="preserve">Cuando el valor de la oferta presentada </w:t>
      </w:r>
      <w:proofErr w:type="spellStart"/>
      <w:r w:rsidRPr="00906265">
        <w:rPr>
          <w:rFonts w:ascii="Outfit" w:eastAsia="Times New Roman" w:hAnsi="Outfit" w:cs="Arial"/>
          <w:bCs/>
          <w:sz w:val="20"/>
          <w:szCs w:val="20"/>
        </w:rPr>
        <w:t>ó</w:t>
      </w:r>
      <w:proofErr w:type="spellEnd"/>
      <w:r w:rsidRPr="00906265">
        <w:rPr>
          <w:rFonts w:ascii="Outfit" w:eastAsia="Times New Roman" w:hAnsi="Outfit" w:cs="Arial"/>
          <w:bCs/>
          <w:sz w:val="20"/>
          <w:szCs w:val="20"/>
        </w:rPr>
        <w:t xml:space="preserve"> corregida, exceda el valor del presupuesto oficial estimado por EL MUNICIPIO, o alguno de los valores unitarios establecidos en el estudio del mercado.</w:t>
      </w:r>
    </w:p>
    <w:p w14:paraId="6852C1C7" w14:textId="77777777" w:rsidR="00844931" w:rsidRPr="00906265" w:rsidRDefault="00844931" w:rsidP="0084248F">
      <w:pPr>
        <w:numPr>
          <w:ilvl w:val="0"/>
          <w:numId w:val="8"/>
        </w:numPr>
        <w:shd w:val="clear" w:color="auto" w:fill="FFFFFF"/>
        <w:jc w:val="both"/>
        <w:rPr>
          <w:rFonts w:ascii="Outfit" w:eastAsia="Times New Roman" w:hAnsi="Outfit" w:cs="Arial"/>
          <w:bCs/>
          <w:sz w:val="20"/>
          <w:szCs w:val="20"/>
        </w:rPr>
      </w:pPr>
      <w:r w:rsidRPr="00906265">
        <w:rPr>
          <w:rFonts w:ascii="Outfit" w:eastAsia="Times New Roman" w:hAnsi="Outfit" w:cs="Arial"/>
          <w:bCs/>
          <w:sz w:val="20"/>
          <w:szCs w:val="20"/>
        </w:rPr>
        <w:t xml:space="preserve">Cuando la oferta sea presentada de manera parcial, es decir, no se cotice la totalidad de los ítems y cantidades y conforme al ANEXO </w:t>
      </w:r>
      <w:proofErr w:type="spellStart"/>
      <w:r w:rsidRPr="00906265">
        <w:rPr>
          <w:rFonts w:ascii="Outfit" w:eastAsia="Times New Roman" w:hAnsi="Outfit" w:cs="Arial"/>
          <w:bCs/>
          <w:sz w:val="20"/>
          <w:szCs w:val="20"/>
        </w:rPr>
        <w:t>N°</w:t>
      </w:r>
      <w:proofErr w:type="spellEnd"/>
      <w:r w:rsidRPr="00906265">
        <w:rPr>
          <w:rFonts w:ascii="Outfit" w:eastAsia="Times New Roman" w:hAnsi="Outfit" w:cs="Arial"/>
          <w:bCs/>
          <w:sz w:val="20"/>
          <w:szCs w:val="20"/>
        </w:rPr>
        <w:t xml:space="preserve"> 01 o se modifiquen cantidades, unidades de medida o los ítems a cotizar de la ficha técnica.</w:t>
      </w:r>
    </w:p>
    <w:p w14:paraId="49E0D605" w14:textId="77777777" w:rsidR="00844931" w:rsidRPr="00906265" w:rsidRDefault="00844931" w:rsidP="0084248F">
      <w:pPr>
        <w:numPr>
          <w:ilvl w:val="0"/>
          <w:numId w:val="8"/>
        </w:numPr>
        <w:shd w:val="clear" w:color="auto" w:fill="FFFFFF"/>
        <w:jc w:val="both"/>
        <w:rPr>
          <w:rFonts w:ascii="Outfit" w:eastAsia="Times New Roman" w:hAnsi="Outfit" w:cs="Arial"/>
          <w:bCs/>
          <w:sz w:val="20"/>
          <w:szCs w:val="20"/>
        </w:rPr>
      </w:pPr>
      <w:r w:rsidRPr="00906265">
        <w:rPr>
          <w:rFonts w:ascii="Outfit" w:eastAsia="Times New Roman" w:hAnsi="Outfit" w:cs="Arial"/>
          <w:bCs/>
          <w:sz w:val="20"/>
          <w:szCs w:val="20"/>
        </w:rPr>
        <w:t xml:space="preserve">Cuando la oferta económica sea artificialmente baja. </w:t>
      </w:r>
    </w:p>
    <w:p w14:paraId="517F58C7" w14:textId="77777777" w:rsidR="00844931" w:rsidRPr="00906265" w:rsidRDefault="00844931" w:rsidP="0084248F">
      <w:pPr>
        <w:numPr>
          <w:ilvl w:val="0"/>
          <w:numId w:val="8"/>
        </w:numPr>
        <w:spacing w:after="200"/>
        <w:contextualSpacing/>
        <w:jc w:val="both"/>
        <w:rPr>
          <w:rFonts w:ascii="Outfit" w:eastAsia="Times New Roman" w:hAnsi="Outfit" w:cs="Arial"/>
          <w:bCs/>
          <w:sz w:val="20"/>
          <w:szCs w:val="20"/>
        </w:rPr>
      </w:pPr>
      <w:r w:rsidRPr="00906265">
        <w:rPr>
          <w:rFonts w:ascii="Outfit" w:eastAsia="Times New Roman" w:hAnsi="Outfit" w:cs="Arial"/>
          <w:bCs/>
          <w:sz w:val="20"/>
          <w:szCs w:val="20"/>
        </w:rPr>
        <w:lastRenderedPageBreak/>
        <w:t xml:space="preserve">Cuando dentro de la propuesta económica se omita o no se asigne valor a algún ítem o actividad.  </w:t>
      </w:r>
    </w:p>
    <w:p w14:paraId="1D7DB7C4" w14:textId="77777777" w:rsidR="00844931" w:rsidRPr="00906265" w:rsidRDefault="00844931" w:rsidP="0084248F">
      <w:pPr>
        <w:numPr>
          <w:ilvl w:val="0"/>
          <w:numId w:val="8"/>
        </w:numPr>
        <w:spacing w:after="200"/>
        <w:contextualSpacing/>
        <w:jc w:val="both"/>
        <w:rPr>
          <w:rFonts w:ascii="Outfit" w:eastAsia="Times New Roman" w:hAnsi="Outfit" w:cs="Arial"/>
          <w:bCs/>
          <w:sz w:val="20"/>
          <w:szCs w:val="20"/>
        </w:rPr>
      </w:pPr>
      <w:r w:rsidRPr="00906265">
        <w:rPr>
          <w:rFonts w:ascii="Outfit" w:eastAsia="Times New Roman" w:hAnsi="Outfit" w:cs="Arial"/>
          <w:bCs/>
          <w:sz w:val="20"/>
          <w:szCs w:val="20"/>
        </w:rPr>
        <w:t>Para la oferta económica se debe tener en cuenta el precio promedio el cual debe estar acorde a los valores del análisis del sector, sin sobrepasar los precios techo de cada artículo para el análisis de las propuestas económicas, de tal forma que será rechazada la oferta que sobrepase los precios techo (o precios promedio) unitarios establecidos por la entidad para cada ítem</w:t>
      </w:r>
    </w:p>
    <w:p w14:paraId="7AFF9C23" w14:textId="77777777" w:rsidR="00844931" w:rsidRPr="00906265" w:rsidRDefault="00844931" w:rsidP="0084248F">
      <w:pPr>
        <w:pStyle w:val="Ttulo4"/>
        <w:spacing w:line="240" w:lineRule="auto"/>
        <w:jc w:val="both"/>
        <w:rPr>
          <w:rFonts w:ascii="Outfit" w:hAnsi="Outfit" w:cs="Arial"/>
          <w:b/>
          <w:i w:val="0"/>
          <w:color w:val="auto"/>
          <w:sz w:val="20"/>
          <w:szCs w:val="20"/>
        </w:rPr>
      </w:pPr>
      <w:r w:rsidRPr="00906265">
        <w:rPr>
          <w:rFonts w:ascii="Outfit" w:hAnsi="Outfit" w:cs="Arial"/>
          <w:b/>
          <w:i w:val="0"/>
          <w:color w:val="auto"/>
          <w:sz w:val="20"/>
          <w:szCs w:val="20"/>
        </w:rPr>
        <w:t>3.5.5 DE CARÁCTER FINANCIERO Y ORGANIZACIONAL:</w:t>
      </w:r>
    </w:p>
    <w:p w14:paraId="3B15E4EC" w14:textId="77777777" w:rsidR="00844931" w:rsidRPr="00906265" w:rsidRDefault="00844931" w:rsidP="0084248F">
      <w:pPr>
        <w:shd w:val="clear" w:color="auto" w:fill="FFFFFF"/>
        <w:jc w:val="both"/>
        <w:rPr>
          <w:rFonts w:ascii="Outfit" w:hAnsi="Outfit" w:cs="Arial"/>
          <w:bCs/>
          <w:sz w:val="20"/>
          <w:szCs w:val="20"/>
        </w:rPr>
      </w:pPr>
    </w:p>
    <w:p w14:paraId="51FC1577" w14:textId="77777777" w:rsidR="00844931" w:rsidRPr="00906265" w:rsidRDefault="00844931" w:rsidP="0084248F">
      <w:pPr>
        <w:pStyle w:val="Prrafodelista"/>
        <w:numPr>
          <w:ilvl w:val="0"/>
          <w:numId w:val="34"/>
        </w:numPr>
        <w:shd w:val="clear" w:color="auto" w:fill="FFFFFF"/>
        <w:spacing w:after="0" w:line="240" w:lineRule="auto"/>
        <w:jc w:val="both"/>
        <w:rPr>
          <w:rFonts w:ascii="Outfit" w:hAnsi="Outfit" w:cs="Arial"/>
          <w:bCs/>
          <w:sz w:val="20"/>
          <w:szCs w:val="20"/>
        </w:rPr>
      </w:pPr>
      <w:r w:rsidRPr="00906265">
        <w:rPr>
          <w:rFonts w:ascii="Outfit" w:hAnsi="Outfit" w:cs="Arial"/>
          <w:bCs/>
          <w:sz w:val="20"/>
          <w:szCs w:val="20"/>
        </w:rPr>
        <w:t>Cuando no se cumpla con los requisitos mínimos de capacidad financiera u organizacional, determinados en este pliego de condiciones.</w:t>
      </w:r>
    </w:p>
    <w:p w14:paraId="4ED04701" w14:textId="77777777" w:rsidR="00844931" w:rsidRPr="00906265" w:rsidRDefault="00844931" w:rsidP="0084248F">
      <w:pPr>
        <w:shd w:val="clear" w:color="auto" w:fill="FFFFFF"/>
        <w:jc w:val="both"/>
        <w:rPr>
          <w:rFonts w:ascii="Outfit" w:hAnsi="Outfit" w:cs="Arial"/>
          <w:bCs/>
          <w:sz w:val="20"/>
          <w:szCs w:val="20"/>
        </w:rPr>
      </w:pPr>
    </w:p>
    <w:p w14:paraId="2740C3DC" w14:textId="77777777" w:rsidR="00844931" w:rsidRPr="00906265" w:rsidRDefault="00844931" w:rsidP="0084248F">
      <w:pPr>
        <w:shd w:val="clear" w:color="auto" w:fill="FFFFFF"/>
        <w:jc w:val="both"/>
        <w:rPr>
          <w:rFonts w:ascii="Outfit" w:hAnsi="Outfit" w:cs="Arial"/>
          <w:b/>
          <w:bCs/>
          <w:vanish/>
          <w:sz w:val="20"/>
          <w:szCs w:val="20"/>
        </w:rPr>
      </w:pPr>
      <w:r w:rsidRPr="00906265">
        <w:rPr>
          <w:rFonts w:ascii="Outfit" w:hAnsi="Outfit" w:cs="Arial"/>
          <w:b/>
          <w:bCs/>
          <w:vanish/>
          <w:sz w:val="20"/>
          <w:szCs w:val="20"/>
        </w:rPr>
        <w:t>&lt;/SPAN&gt;&lt;SPAN style="FONT-FAMILY: Arial; FONT-SIZE: 12pt"&gt;&lt;/SPAN&gt;</w:t>
      </w:r>
    </w:p>
    <w:p w14:paraId="7AA6A83C" w14:textId="77777777" w:rsidR="00844931" w:rsidRPr="00906265" w:rsidRDefault="00844931" w:rsidP="0084248F">
      <w:pPr>
        <w:shd w:val="clear" w:color="auto" w:fill="FFFFFF"/>
        <w:jc w:val="both"/>
        <w:rPr>
          <w:rFonts w:ascii="Outfit" w:hAnsi="Outfit" w:cs="Arial"/>
          <w:bCs/>
          <w:sz w:val="20"/>
          <w:szCs w:val="20"/>
        </w:rPr>
      </w:pPr>
      <w:r w:rsidRPr="00906265">
        <w:rPr>
          <w:rFonts w:ascii="Outfit" w:hAnsi="Outfit" w:cs="Arial"/>
          <w:b/>
          <w:bCs/>
          <w:vanish/>
          <w:sz w:val="20"/>
          <w:szCs w:val="20"/>
        </w:rPr>
        <w:t>&lt;SPAN style="FONT-FAMILY: Arial; FONT-SIZE: 12pt"&gt;&lt;SPAN style="FONT: 7pt 'Times New Roman'"&gt;&lt;/SPAN&gt;&lt;/SPAN&gt;&lt;SPAN style="FONT-FAMILY: Arial"&gt;&lt;/SPAN&gt;&lt;SPAN style="FONT-FAMILY: Arial; FONT-SIZE: 12pt"&gt;BbBBBBBBBB&lt;SPAN style="FONT: 7pt 'Times New Roman'"&gt;&lt;/SPAN&gt;&lt;/SPAN&gt;&lt;SPAN style="FONT-FAMILY: Arial"&gt;&lt;/SPAN&gt;&lt;SPAN style="FONT-FAMILY: Arial; FONT-SIZE: 12pt"&gt;CC&lt;SPAN style="FONT: 7pt 'Times New Roman'"&gt;&lt;/SPAN&gt;&lt;/SPAN&gt;&lt;SPAN style="FONT-FAMILY: Arial"&gt;</w:t>
      </w:r>
      <w:r w:rsidRPr="00906265">
        <w:rPr>
          <w:rFonts w:ascii="Outfit" w:hAnsi="Outfit" w:cs="Arial"/>
          <w:b/>
          <w:bCs/>
          <w:sz w:val="20"/>
          <w:szCs w:val="20"/>
        </w:rPr>
        <w:t>NOTA:</w:t>
      </w:r>
      <w:r w:rsidRPr="00906265">
        <w:rPr>
          <w:rFonts w:ascii="Outfit" w:hAnsi="Outfit" w:cs="Arial"/>
          <w:bCs/>
          <w:sz w:val="20"/>
          <w:szCs w:val="20"/>
        </w:rPr>
        <w:t xml:space="preserve"> La ausencia de requisitos o la falta de documentos referentes a la futura contratación o al oferente, no necesarios para la comparación de las ofertas, no servirán de título suficiente para el rechazo de plano de los ofrecimientos hechos. </w:t>
      </w:r>
    </w:p>
    <w:p w14:paraId="6690F36A" w14:textId="77777777" w:rsidR="00844931" w:rsidRPr="00906265" w:rsidRDefault="00844931" w:rsidP="0084248F">
      <w:pPr>
        <w:pStyle w:val="Ttulo2"/>
        <w:spacing w:line="240" w:lineRule="auto"/>
        <w:jc w:val="both"/>
        <w:rPr>
          <w:rFonts w:ascii="Outfit" w:hAnsi="Outfit" w:cs="Arial"/>
          <w:b/>
          <w:color w:val="auto"/>
          <w:sz w:val="20"/>
          <w:szCs w:val="20"/>
        </w:rPr>
      </w:pPr>
    </w:p>
    <w:p w14:paraId="61D71FD1" w14:textId="77777777" w:rsidR="00844931" w:rsidRPr="00906265" w:rsidRDefault="00844931" w:rsidP="0084248F">
      <w:pPr>
        <w:pStyle w:val="Ttulo2"/>
        <w:spacing w:line="240" w:lineRule="auto"/>
        <w:jc w:val="both"/>
        <w:rPr>
          <w:rFonts w:ascii="Outfit" w:hAnsi="Outfit" w:cs="Arial"/>
          <w:b/>
          <w:color w:val="auto"/>
          <w:sz w:val="20"/>
          <w:szCs w:val="20"/>
        </w:rPr>
      </w:pPr>
      <w:r w:rsidRPr="00906265">
        <w:rPr>
          <w:rFonts w:ascii="Outfit" w:hAnsi="Outfit" w:cs="Arial"/>
          <w:b/>
          <w:color w:val="auto"/>
          <w:sz w:val="20"/>
          <w:szCs w:val="20"/>
        </w:rPr>
        <w:t xml:space="preserve">3.6 CAUSALES DE DECLARATORIA DE DESIERTO DEL PROCESO </w:t>
      </w:r>
      <w:r w:rsidRPr="00906265">
        <w:rPr>
          <w:rFonts w:ascii="Outfit" w:hAnsi="Outfit" w:cs="Arial"/>
          <w:bCs/>
          <w:color w:val="auto"/>
          <w:sz w:val="20"/>
          <w:szCs w:val="20"/>
        </w:rPr>
        <w:t>(Según lo establece la Ley 80 de 1993 y sus normas reglamentarias (como el Decreto 1082 de 2015 y la Ley 1150 de 2007)</w:t>
      </w:r>
    </w:p>
    <w:p w14:paraId="14EC8DDD" w14:textId="77777777" w:rsidR="00844931" w:rsidRPr="00906265" w:rsidRDefault="00844931" w:rsidP="0084248F">
      <w:pPr>
        <w:shd w:val="clear" w:color="auto" w:fill="FFFFFF"/>
        <w:jc w:val="both"/>
        <w:rPr>
          <w:rFonts w:ascii="Outfit" w:hAnsi="Outfit" w:cs="Arial"/>
          <w:bCs/>
          <w:sz w:val="20"/>
          <w:szCs w:val="20"/>
        </w:rPr>
      </w:pPr>
    </w:p>
    <w:p w14:paraId="520B1134" w14:textId="77777777" w:rsidR="00844931" w:rsidRPr="00906265" w:rsidRDefault="00844931" w:rsidP="0084248F">
      <w:pPr>
        <w:shd w:val="clear" w:color="auto" w:fill="FFFFFF"/>
        <w:jc w:val="both"/>
        <w:rPr>
          <w:rFonts w:ascii="Outfit" w:hAnsi="Outfit" w:cs="Arial"/>
          <w:bCs/>
          <w:sz w:val="20"/>
          <w:szCs w:val="20"/>
        </w:rPr>
      </w:pPr>
      <w:r w:rsidRPr="00906265">
        <w:rPr>
          <w:rFonts w:ascii="Outfit" w:hAnsi="Outfit" w:cs="Arial"/>
          <w:bCs/>
          <w:sz w:val="20"/>
          <w:szCs w:val="20"/>
        </w:rPr>
        <w:t xml:space="preserve">EL MUNICIPIO, declarará desierto el presente proceso de selección cuando: </w:t>
      </w:r>
    </w:p>
    <w:p w14:paraId="0D9FE165" w14:textId="77777777" w:rsidR="00844931" w:rsidRPr="00906265" w:rsidRDefault="00844931" w:rsidP="0084248F">
      <w:pPr>
        <w:shd w:val="clear" w:color="auto" w:fill="FFFFFF"/>
        <w:jc w:val="both"/>
        <w:rPr>
          <w:rFonts w:ascii="Outfit" w:hAnsi="Outfit" w:cs="Arial"/>
          <w:bCs/>
          <w:sz w:val="20"/>
          <w:szCs w:val="20"/>
        </w:rPr>
      </w:pPr>
    </w:p>
    <w:p w14:paraId="49968993" w14:textId="77777777" w:rsidR="00844931" w:rsidRPr="00906265" w:rsidRDefault="00844931" w:rsidP="0084248F">
      <w:pPr>
        <w:numPr>
          <w:ilvl w:val="0"/>
          <w:numId w:val="9"/>
        </w:numPr>
        <w:shd w:val="clear" w:color="auto" w:fill="FFFFFF"/>
        <w:jc w:val="both"/>
        <w:rPr>
          <w:rFonts w:ascii="Outfit" w:hAnsi="Outfit" w:cs="Arial"/>
          <w:bCs/>
          <w:sz w:val="20"/>
          <w:szCs w:val="20"/>
        </w:rPr>
      </w:pPr>
      <w:r w:rsidRPr="00906265">
        <w:rPr>
          <w:rFonts w:ascii="Outfit" w:hAnsi="Outfit" w:cs="Arial"/>
          <w:bCs/>
          <w:sz w:val="20"/>
          <w:szCs w:val="20"/>
        </w:rPr>
        <w:t>No se presenten Ofertas.</w:t>
      </w:r>
    </w:p>
    <w:p w14:paraId="2F28BAD9" w14:textId="77777777" w:rsidR="00844931" w:rsidRPr="00906265" w:rsidRDefault="00844931" w:rsidP="0084248F">
      <w:pPr>
        <w:numPr>
          <w:ilvl w:val="0"/>
          <w:numId w:val="9"/>
        </w:numPr>
        <w:shd w:val="clear" w:color="auto" w:fill="FFFFFF"/>
        <w:jc w:val="both"/>
        <w:rPr>
          <w:rFonts w:ascii="Outfit" w:hAnsi="Outfit" w:cs="Arial"/>
          <w:bCs/>
          <w:sz w:val="20"/>
          <w:szCs w:val="20"/>
        </w:rPr>
      </w:pPr>
      <w:r w:rsidRPr="00906265">
        <w:rPr>
          <w:rFonts w:ascii="Outfit" w:hAnsi="Outfit" w:cs="Arial"/>
          <w:bCs/>
          <w:sz w:val="20"/>
          <w:szCs w:val="20"/>
        </w:rPr>
        <w:t>Ninguna de las Ofertas resulte admisible en los factores jurídicos, técnicos, financieros y de capacidad residual y de experiencia previstos en el Pliego de Condiciones.</w:t>
      </w:r>
    </w:p>
    <w:p w14:paraId="4894E6A1" w14:textId="77777777" w:rsidR="00844931" w:rsidRPr="00906265" w:rsidRDefault="00844931" w:rsidP="0084248F">
      <w:pPr>
        <w:numPr>
          <w:ilvl w:val="0"/>
          <w:numId w:val="9"/>
        </w:numPr>
        <w:shd w:val="clear" w:color="auto" w:fill="FFFFFF"/>
        <w:jc w:val="both"/>
        <w:rPr>
          <w:rFonts w:ascii="Outfit" w:hAnsi="Outfit" w:cs="Arial"/>
          <w:bCs/>
          <w:sz w:val="20"/>
          <w:szCs w:val="20"/>
        </w:rPr>
      </w:pPr>
      <w:r w:rsidRPr="00906265">
        <w:rPr>
          <w:rFonts w:ascii="Outfit" w:hAnsi="Outfit" w:cs="Arial"/>
          <w:bCs/>
          <w:sz w:val="20"/>
          <w:szCs w:val="20"/>
        </w:rPr>
        <w:t>Existan causas o motivos que impidan la escogencia objetiva del Proponente.</w:t>
      </w:r>
    </w:p>
    <w:p w14:paraId="1360997D" w14:textId="77777777" w:rsidR="00844931" w:rsidRPr="00906265" w:rsidRDefault="00844931" w:rsidP="0084248F">
      <w:pPr>
        <w:numPr>
          <w:ilvl w:val="0"/>
          <w:numId w:val="9"/>
        </w:numPr>
        <w:shd w:val="clear" w:color="auto" w:fill="FFFFFF"/>
        <w:jc w:val="both"/>
        <w:rPr>
          <w:rFonts w:ascii="Outfit" w:hAnsi="Outfit" w:cs="Arial"/>
          <w:bCs/>
          <w:sz w:val="20"/>
          <w:szCs w:val="20"/>
        </w:rPr>
      </w:pPr>
      <w:r w:rsidRPr="00906265">
        <w:rPr>
          <w:rFonts w:ascii="Outfit" w:hAnsi="Outfit" w:cs="Arial"/>
          <w:bCs/>
          <w:sz w:val="20"/>
          <w:szCs w:val="20"/>
        </w:rPr>
        <w:t xml:space="preserve">El representante legal del MUNICIPIO o su delegado no acoja la recomendación del comité evaluador y opte por la declaratoria de desierta del proceso, caso en el cual deberá motivar su decisión. </w:t>
      </w:r>
    </w:p>
    <w:p w14:paraId="7BED1292" w14:textId="77777777" w:rsidR="00844931" w:rsidRPr="00906265" w:rsidRDefault="00844931" w:rsidP="0084248F">
      <w:pPr>
        <w:numPr>
          <w:ilvl w:val="0"/>
          <w:numId w:val="9"/>
        </w:numPr>
        <w:shd w:val="clear" w:color="auto" w:fill="FFFFFF"/>
        <w:jc w:val="both"/>
        <w:rPr>
          <w:rFonts w:ascii="Outfit" w:hAnsi="Outfit" w:cs="Arial"/>
          <w:bCs/>
          <w:sz w:val="20"/>
          <w:szCs w:val="20"/>
        </w:rPr>
      </w:pPr>
      <w:r w:rsidRPr="00906265">
        <w:rPr>
          <w:rFonts w:ascii="Outfit" w:hAnsi="Outfit" w:cs="Arial"/>
          <w:bCs/>
          <w:sz w:val="20"/>
          <w:szCs w:val="20"/>
        </w:rPr>
        <w:t>Cuando el procedimiento se hubiera adelantado con pretermisión de alguno de los requisitos establecidos en el estatuto de contratación y sus reglamentaciones o del presente pliego de condiciones, y la irregularidad sea de aquellas que legalmente no pueda ser subsanada.</w:t>
      </w:r>
    </w:p>
    <w:p w14:paraId="50EE53CA" w14:textId="77777777" w:rsidR="00844931" w:rsidRPr="00906265" w:rsidRDefault="00844931" w:rsidP="0084248F">
      <w:pPr>
        <w:numPr>
          <w:ilvl w:val="0"/>
          <w:numId w:val="9"/>
        </w:numPr>
        <w:shd w:val="clear" w:color="auto" w:fill="FFFFFF"/>
        <w:jc w:val="both"/>
        <w:rPr>
          <w:rFonts w:ascii="Outfit" w:hAnsi="Outfit" w:cs="Arial"/>
          <w:bCs/>
          <w:sz w:val="20"/>
          <w:szCs w:val="20"/>
        </w:rPr>
      </w:pPr>
      <w:r w:rsidRPr="00906265">
        <w:rPr>
          <w:rFonts w:ascii="Outfit" w:hAnsi="Outfit" w:cs="Arial"/>
          <w:bCs/>
          <w:sz w:val="20"/>
          <w:szCs w:val="20"/>
        </w:rPr>
        <w:t>Cuando se hubiere violado la reserva de la presente convocatoria de manera ostensible y antes del cierre de la misma.</w:t>
      </w:r>
    </w:p>
    <w:p w14:paraId="621143D3" w14:textId="77777777" w:rsidR="00844931" w:rsidRPr="00906265" w:rsidRDefault="00844931" w:rsidP="0084248F">
      <w:pPr>
        <w:numPr>
          <w:ilvl w:val="0"/>
          <w:numId w:val="9"/>
        </w:numPr>
        <w:shd w:val="clear" w:color="auto" w:fill="FFFFFF"/>
        <w:jc w:val="both"/>
        <w:rPr>
          <w:rFonts w:ascii="Outfit" w:hAnsi="Outfit" w:cs="Arial"/>
          <w:bCs/>
          <w:sz w:val="20"/>
          <w:szCs w:val="20"/>
        </w:rPr>
      </w:pPr>
      <w:r w:rsidRPr="00906265">
        <w:rPr>
          <w:rFonts w:ascii="Outfit" w:hAnsi="Outfit" w:cs="Arial"/>
          <w:bCs/>
          <w:sz w:val="20"/>
          <w:szCs w:val="20"/>
        </w:rPr>
        <w:t>Cuando se descubran acuerdos o maniobras fraudulentas por parte de los oferentes durante el proceso que impidan o no garanticen la selección objetiva de la oferta.</w:t>
      </w:r>
    </w:p>
    <w:p w14:paraId="4B63CE84" w14:textId="77777777" w:rsidR="00844931" w:rsidRPr="00906265" w:rsidRDefault="00844931" w:rsidP="0084248F">
      <w:pPr>
        <w:numPr>
          <w:ilvl w:val="0"/>
          <w:numId w:val="9"/>
        </w:numPr>
        <w:shd w:val="clear" w:color="auto" w:fill="FFFFFF"/>
        <w:jc w:val="both"/>
        <w:rPr>
          <w:rFonts w:ascii="Outfit" w:hAnsi="Outfit" w:cs="Arial"/>
          <w:bCs/>
          <w:sz w:val="20"/>
          <w:szCs w:val="20"/>
        </w:rPr>
      </w:pPr>
      <w:r w:rsidRPr="00906265">
        <w:rPr>
          <w:rFonts w:ascii="Outfit" w:hAnsi="Outfit" w:cs="Arial"/>
          <w:bCs/>
          <w:sz w:val="20"/>
          <w:szCs w:val="20"/>
        </w:rPr>
        <w:t>Se presenten los demás casos contemplados en la ley.</w:t>
      </w:r>
    </w:p>
    <w:p w14:paraId="4EF68820" w14:textId="77777777" w:rsidR="00844931" w:rsidRPr="00906265" w:rsidRDefault="00844931" w:rsidP="0084248F">
      <w:pPr>
        <w:shd w:val="clear" w:color="auto" w:fill="FFFFFF"/>
        <w:jc w:val="both"/>
        <w:rPr>
          <w:rFonts w:ascii="Outfit" w:hAnsi="Outfit" w:cs="Arial"/>
          <w:bCs/>
          <w:sz w:val="20"/>
          <w:szCs w:val="20"/>
        </w:rPr>
      </w:pPr>
    </w:p>
    <w:p w14:paraId="62D11C39" w14:textId="77777777" w:rsidR="00844931" w:rsidRPr="00906265" w:rsidRDefault="00844931" w:rsidP="0084248F">
      <w:pPr>
        <w:keepNext/>
        <w:keepLines/>
        <w:ind w:right="-1"/>
        <w:jc w:val="both"/>
        <w:outlineLvl w:val="1"/>
        <w:rPr>
          <w:rFonts w:ascii="Outfit" w:hAnsi="Outfit" w:cs="Arial"/>
          <w:b/>
          <w:bCs/>
          <w:color w:val="000000" w:themeColor="text1"/>
          <w:sz w:val="20"/>
          <w:szCs w:val="20"/>
          <w:lang w:eastAsia="x-none"/>
        </w:rPr>
      </w:pPr>
      <w:bookmarkStart w:id="44" w:name="_Toc14878846"/>
      <w:bookmarkStart w:id="45" w:name="_Toc88245924"/>
      <w:r w:rsidRPr="00906265">
        <w:rPr>
          <w:rFonts w:ascii="Outfit" w:hAnsi="Outfit" w:cs="Arial"/>
          <w:b/>
          <w:color w:val="000000" w:themeColor="text1"/>
          <w:sz w:val="20"/>
          <w:szCs w:val="20"/>
        </w:rPr>
        <w:t xml:space="preserve">3.7 </w:t>
      </w:r>
      <w:r w:rsidRPr="00906265">
        <w:rPr>
          <w:rFonts w:ascii="Outfit" w:hAnsi="Outfit" w:cs="Arial"/>
          <w:b/>
          <w:bCs/>
          <w:color w:val="000000" w:themeColor="text1"/>
          <w:sz w:val="20"/>
          <w:szCs w:val="20"/>
          <w:lang w:eastAsia="x-none"/>
        </w:rPr>
        <w:t>RETIRO DE PROPUESTAS</w:t>
      </w:r>
      <w:bookmarkEnd w:id="44"/>
      <w:bookmarkEnd w:id="45"/>
    </w:p>
    <w:p w14:paraId="0B34A66E" w14:textId="77777777" w:rsidR="00844931" w:rsidRPr="00906265" w:rsidRDefault="00844931" w:rsidP="0084248F">
      <w:pPr>
        <w:shd w:val="clear" w:color="auto" w:fill="FFFFFF"/>
        <w:ind w:right="-1"/>
        <w:jc w:val="both"/>
        <w:rPr>
          <w:rFonts w:ascii="Outfit" w:hAnsi="Outfit" w:cs="Arial"/>
          <w:bCs/>
          <w:color w:val="FF0000"/>
          <w:sz w:val="20"/>
          <w:szCs w:val="20"/>
        </w:rPr>
      </w:pPr>
    </w:p>
    <w:p w14:paraId="7DE176C4" w14:textId="77777777" w:rsidR="00844931" w:rsidRPr="00906265" w:rsidRDefault="00844931" w:rsidP="0084248F">
      <w:pPr>
        <w:shd w:val="clear" w:color="auto" w:fill="FFFFFF"/>
        <w:ind w:right="141"/>
        <w:jc w:val="both"/>
        <w:rPr>
          <w:rFonts w:ascii="Outfit" w:hAnsi="Outfit" w:cs="Arial"/>
          <w:bCs/>
          <w:color w:val="000000" w:themeColor="text1"/>
          <w:sz w:val="20"/>
          <w:szCs w:val="20"/>
        </w:rPr>
      </w:pPr>
      <w:r w:rsidRPr="00906265">
        <w:rPr>
          <w:rFonts w:ascii="Outfit" w:hAnsi="Outfit" w:cs="Arial"/>
          <w:bCs/>
          <w:color w:val="000000" w:themeColor="text1"/>
          <w:sz w:val="20"/>
          <w:szCs w:val="20"/>
        </w:rPr>
        <w:t>Los proponentes que opten por entregar su oferta antes de la fecha de cierre del proceso de selección, podrán retirarlas, atendiendo a los requisitos y procedimientos establecidos en la guía para dicha actividad dentro de la plataforma del SECOP II.</w:t>
      </w:r>
    </w:p>
    <w:p w14:paraId="4D962EDE" w14:textId="77777777" w:rsidR="00844931" w:rsidRPr="00906265" w:rsidRDefault="00844931" w:rsidP="0084248F">
      <w:pPr>
        <w:pStyle w:val="Ttulo2"/>
        <w:spacing w:before="0" w:line="240" w:lineRule="auto"/>
        <w:jc w:val="both"/>
        <w:rPr>
          <w:rFonts w:ascii="Outfit" w:hAnsi="Outfit" w:cs="Arial"/>
          <w:b/>
          <w:color w:val="auto"/>
          <w:sz w:val="20"/>
          <w:szCs w:val="20"/>
        </w:rPr>
      </w:pPr>
    </w:p>
    <w:p w14:paraId="1590E99F" w14:textId="77777777" w:rsidR="00844931" w:rsidRPr="00906265" w:rsidRDefault="00844931" w:rsidP="0084248F">
      <w:pPr>
        <w:pStyle w:val="Ttulo2"/>
        <w:spacing w:before="0" w:line="240" w:lineRule="auto"/>
        <w:jc w:val="both"/>
        <w:rPr>
          <w:rFonts w:ascii="Outfit" w:hAnsi="Outfit" w:cs="Arial"/>
          <w:b/>
          <w:color w:val="FF0000"/>
          <w:sz w:val="20"/>
          <w:szCs w:val="20"/>
        </w:rPr>
      </w:pPr>
      <w:r w:rsidRPr="00906265">
        <w:rPr>
          <w:rFonts w:ascii="Outfit" w:hAnsi="Outfit" w:cs="Arial"/>
          <w:b/>
          <w:color w:val="auto"/>
          <w:sz w:val="20"/>
          <w:szCs w:val="20"/>
        </w:rPr>
        <w:t xml:space="preserve">3.8 PROPUESTAS PARCIALES </w:t>
      </w:r>
    </w:p>
    <w:p w14:paraId="735F2C9C" w14:textId="77777777" w:rsidR="00844931" w:rsidRPr="00906265" w:rsidRDefault="00844931" w:rsidP="0084248F">
      <w:pPr>
        <w:shd w:val="clear" w:color="auto" w:fill="FFFFFF"/>
        <w:jc w:val="both"/>
        <w:rPr>
          <w:rFonts w:ascii="Outfit" w:hAnsi="Outfit" w:cs="Arial"/>
          <w:b/>
          <w:bCs/>
          <w:sz w:val="20"/>
          <w:szCs w:val="20"/>
          <w:lang w:eastAsia="x-none"/>
        </w:rPr>
      </w:pPr>
    </w:p>
    <w:p w14:paraId="253F5130" w14:textId="77777777" w:rsidR="00844931" w:rsidRPr="00906265" w:rsidRDefault="00844931" w:rsidP="0084248F">
      <w:pPr>
        <w:shd w:val="clear" w:color="auto" w:fill="FFFFFF"/>
        <w:jc w:val="both"/>
        <w:rPr>
          <w:rFonts w:ascii="Outfit" w:hAnsi="Outfit" w:cs="Arial"/>
          <w:bCs/>
          <w:sz w:val="20"/>
          <w:szCs w:val="20"/>
        </w:rPr>
      </w:pPr>
      <w:r w:rsidRPr="00906265">
        <w:rPr>
          <w:rFonts w:ascii="Outfit" w:hAnsi="Outfit" w:cs="Arial"/>
          <w:bCs/>
          <w:sz w:val="20"/>
          <w:szCs w:val="20"/>
        </w:rPr>
        <w:t>No se aceptarán propuestas parciales para esta Selección Abreviada y serán objeto de causal de rechazo.</w:t>
      </w:r>
    </w:p>
    <w:p w14:paraId="091A634D" w14:textId="77777777" w:rsidR="00844931" w:rsidRPr="00906265" w:rsidRDefault="00844931" w:rsidP="0084248F">
      <w:pPr>
        <w:shd w:val="clear" w:color="auto" w:fill="FFFFFF"/>
        <w:jc w:val="both"/>
        <w:rPr>
          <w:rFonts w:ascii="Outfit" w:hAnsi="Outfit" w:cs="Arial"/>
          <w:bCs/>
          <w:sz w:val="20"/>
          <w:szCs w:val="20"/>
        </w:rPr>
      </w:pPr>
    </w:p>
    <w:p w14:paraId="546031AD" w14:textId="77777777" w:rsidR="00844931" w:rsidRPr="00906265" w:rsidRDefault="00844931" w:rsidP="0084248F">
      <w:pPr>
        <w:pStyle w:val="Ttulo2"/>
        <w:spacing w:before="0" w:line="240" w:lineRule="auto"/>
        <w:jc w:val="both"/>
        <w:rPr>
          <w:rFonts w:ascii="Outfit" w:hAnsi="Outfit" w:cs="Arial"/>
          <w:b/>
          <w:color w:val="auto"/>
          <w:sz w:val="20"/>
          <w:szCs w:val="20"/>
        </w:rPr>
      </w:pPr>
      <w:r w:rsidRPr="00906265">
        <w:rPr>
          <w:rFonts w:ascii="Outfit" w:hAnsi="Outfit" w:cs="Arial"/>
          <w:b/>
          <w:color w:val="auto"/>
          <w:sz w:val="20"/>
          <w:szCs w:val="20"/>
        </w:rPr>
        <w:t>3.9 PROPUESTAS ALTERNATIVAS</w:t>
      </w:r>
    </w:p>
    <w:p w14:paraId="095E963D" w14:textId="77777777" w:rsidR="00844931" w:rsidRPr="00906265" w:rsidRDefault="00844931" w:rsidP="0084248F">
      <w:pPr>
        <w:shd w:val="clear" w:color="auto" w:fill="FFFFFF"/>
        <w:jc w:val="both"/>
        <w:rPr>
          <w:rFonts w:ascii="Outfit" w:hAnsi="Outfit" w:cs="Arial"/>
          <w:sz w:val="20"/>
          <w:szCs w:val="20"/>
        </w:rPr>
      </w:pPr>
    </w:p>
    <w:p w14:paraId="0CB65437" w14:textId="77777777" w:rsidR="00844931" w:rsidRPr="00906265" w:rsidRDefault="00844931" w:rsidP="0084248F">
      <w:pPr>
        <w:shd w:val="clear" w:color="auto" w:fill="FFFFFF"/>
        <w:jc w:val="both"/>
        <w:rPr>
          <w:rFonts w:ascii="Outfit" w:hAnsi="Outfit" w:cs="Arial"/>
          <w:bCs/>
          <w:sz w:val="20"/>
          <w:szCs w:val="20"/>
        </w:rPr>
      </w:pPr>
      <w:r w:rsidRPr="00906265">
        <w:rPr>
          <w:rFonts w:ascii="Outfit" w:hAnsi="Outfit" w:cs="Arial"/>
          <w:bCs/>
          <w:sz w:val="20"/>
          <w:szCs w:val="20"/>
        </w:rPr>
        <w:t>No se admite presentación de propuestas alternativas y serán objeto de causal de rechazo.</w:t>
      </w:r>
    </w:p>
    <w:p w14:paraId="49C98258" w14:textId="77777777" w:rsidR="00844931" w:rsidRPr="00906265" w:rsidRDefault="00844931" w:rsidP="0084248F">
      <w:pPr>
        <w:shd w:val="clear" w:color="auto" w:fill="FFFFFF"/>
        <w:jc w:val="both"/>
        <w:rPr>
          <w:rFonts w:ascii="Outfit" w:hAnsi="Outfit" w:cs="Arial"/>
          <w:bCs/>
          <w:sz w:val="20"/>
          <w:szCs w:val="20"/>
        </w:rPr>
      </w:pPr>
    </w:p>
    <w:p w14:paraId="529A44EE" w14:textId="77777777" w:rsidR="00844931" w:rsidRPr="00906265" w:rsidRDefault="00844931" w:rsidP="0084248F">
      <w:pPr>
        <w:pStyle w:val="Ttulo2"/>
        <w:spacing w:before="0" w:line="240" w:lineRule="auto"/>
        <w:jc w:val="both"/>
        <w:rPr>
          <w:rFonts w:ascii="Outfit" w:hAnsi="Outfit" w:cs="Arial"/>
          <w:b/>
          <w:color w:val="auto"/>
          <w:sz w:val="20"/>
          <w:szCs w:val="20"/>
        </w:rPr>
      </w:pPr>
      <w:r w:rsidRPr="00906265">
        <w:rPr>
          <w:rFonts w:ascii="Outfit" w:hAnsi="Outfit" w:cs="Arial"/>
          <w:b/>
          <w:color w:val="auto"/>
          <w:sz w:val="20"/>
          <w:szCs w:val="20"/>
        </w:rPr>
        <w:t>3.10 RECIPROCIDAD</w:t>
      </w:r>
    </w:p>
    <w:p w14:paraId="03534BEF" w14:textId="77777777" w:rsidR="00844931" w:rsidRPr="00906265" w:rsidRDefault="00844931" w:rsidP="0084248F">
      <w:pPr>
        <w:shd w:val="clear" w:color="auto" w:fill="FFFFFF"/>
        <w:jc w:val="both"/>
        <w:rPr>
          <w:rFonts w:ascii="Outfit" w:hAnsi="Outfit" w:cs="Arial"/>
          <w:bCs/>
          <w:sz w:val="20"/>
          <w:szCs w:val="20"/>
        </w:rPr>
      </w:pPr>
    </w:p>
    <w:p w14:paraId="2D94D1C3" w14:textId="77777777" w:rsidR="00844931" w:rsidRPr="00906265" w:rsidRDefault="00844931" w:rsidP="0084248F">
      <w:pPr>
        <w:shd w:val="clear" w:color="auto" w:fill="FFFFFF"/>
        <w:jc w:val="both"/>
        <w:rPr>
          <w:rFonts w:ascii="Outfit" w:hAnsi="Outfit" w:cs="Arial"/>
          <w:bCs/>
          <w:sz w:val="20"/>
          <w:szCs w:val="20"/>
        </w:rPr>
      </w:pPr>
      <w:r w:rsidRPr="00906265">
        <w:rPr>
          <w:rFonts w:ascii="Outfit" w:hAnsi="Outfit" w:cs="Arial"/>
          <w:bCs/>
          <w:sz w:val="20"/>
          <w:szCs w:val="20"/>
        </w:rPr>
        <w:t>La reciprocidad aplica para aquellos interesados e integrantes de consorcios o uniones temporales extranjeros que deseen el tratamiento de oferente nacional.</w:t>
      </w:r>
    </w:p>
    <w:p w14:paraId="413FF9B0" w14:textId="77777777" w:rsidR="00844931" w:rsidRPr="00906265" w:rsidRDefault="00844931" w:rsidP="0084248F">
      <w:pPr>
        <w:shd w:val="clear" w:color="auto" w:fill="FFFFFF"/>
        <w:jc w:val="both"/>
        <w:rPr>
          <w:rFonts w:ascii="Outfit" w:hAnsi="Outfit" w:cs="Arial"/>
          <w:bCs/>
          <w:sz w:val="20"/>
          <w:szCs w:val="20"/>
        </w:rPr>
      </w:pPr>
    </w:p>
    <w:p w14:paraId="4E5AA93B" w14:textId="77777777" w:rsidR="00844931" w:rsidRPr="00906265" w:rsidRDefault="00844931" w:rsidP="0084248F">
      <w:pPr>
        <w:shd w:val="clear" w:color="auto" w:fill="FFFFFF"/>
        <w:jc w:val="both"/>
        <w:rPr>
          <w:rFonts w:ascii="Outfit" w:hAnsi="Outfit" w:cs="Arial"/>
          <w:bCs/>
          <w:sz w:val="20"/>
          <w:szCs w:val="20"/>
        </w:rPr>
      </w:pPr>
      <w:r w:rsidRPr="00906265">
        <w:rPr>
          <w:rFonts w:ascii="Outfit" w:hAnsi="Outfit" w:cs="Arial"/>
          <w:bCs/>
          <w:sz w:val="20"/>
          <w:szCs w:val="20"/>
        </w:rPr>
        <w:t xml:space="preserve">Las sociedades extranjeras sin domicilio en Colombia que presenten oferta, recibirán el mismo tratamiento que los nacionales y/o como se determine en el correspondiente TLC debidamente vigente y aplicable con el país de origen del posible oferente extranjero  si ello llegare a aplicar, o siempre que exista un acuerdo o un convenio entre el país de su nacionalidad y Colombia, en el sentido de que a las ofertas de servicios colombianos se les concederá en ese país el mismo tratamiento otorgado a sus </w:t>
      </w:r>
      <w:r w:rsidRPr="00906265">
        <w:rPr>
          <w:rFonts w:ascii="Outfit" w:hAnsi="Outfit" w:cs="Arial"/>
          <w:bCs/>
          <w:sz w:val="20"/>
          <w:szCs w:val="20"/>
        </w:rPr>
        <w:lastRenderedPageBreak/>
        <w:t>nacionales en cuanto a las condiciones, requisitos, procedimientos y criterios para la adjudicación de los contratos celebrados con el sector público.</w:t>
      </w:r>
    </w:p>
    <w:p w14:paraId="071B238A" w14:textId="77777777" w:rsidR="00844931" w:rsidRPr="00906265" w:rsidRDefault="00844931" w:rsidP="0084248F">
      <w:pPr>
        <w:shd w:val="clear" w:color="auto" w:fill="FFFFFF"/>
        <w:jc w:val="both"/>
        <w:rPr>
          <w:rFonts w:ascii="Outfit" w:hAnsi="Outfit" w:cs="Arial"/>
          <w:bCs/>
          <w:sz w:val="20"/>
          <w:szCs w:val="20"/>
        </w:rPr>
      </w:pPr>
    </w:p>
    <w:p w14:paraId="372F1636" w14:textId="77777777" w:rsidR="00844931" w:rsidRPr="00906265" w:rsidRDefault="00844931" w:rsidP="0084248F">
      <w:pPr>
        <w:shd w:val="clear" w:color="auto" w:fill="FFFFFF"/>
        <w:jc w:val="both"/>
        <w:rPr>
          <w:rFonts w:ascii="Outfit" w:hAnsi="Outfit" w:cs="Arial"/>
          <w:bCs/>
          <w:sz w:val="20"/>
          <w:szCs w:val="20"/>
        </w:rPr>
      </w:pPr>
      <w:r w:rsidRPr="00906265">
        <w:rPr>
          <w:rFonts w:ascii="Outfit" w:hAnsi="Outfit" w:cs="Arial"/>
          <w:bCs/>
          <w:sz w:val="20"/>
          <w:szCs w:val="20"/>
        </w:rPr>
        <w:t>En el supuesto de no existir los mencionados acuerdos, el interesado deberá incluir dentro del sobre de la oferta un certificado emitido por la respectiva Misión Diplomática Colombiana, en la cual conste que los oferentes colombianos gozan de la oportunidad de participar en los procesos de contratación pública en las mismas condiciones y con los mismos requisitos exigidos a los nacionales de su país.</w:t>
      </w:r>
    </w:p>
    <w:p w14:paraId="2473EE7C" w14:textId="77777777" w:rsidR="00844931" w:rsidRPr="00906265" w:rsidRDefault="00844931" w:rsidP="0084248F">
      <w:pPr>
        <w:shd w:val="clear" w:color="auto" w:fill="FFFFFF"/>
        <w:jc w:val="both"/>
        <w:rPr>
          <w:rFonts w:ascii="Outfit" w:hAnsi="Outfit" w:cs="Arial"/>
          <w:bCs/>
          <w:sz w:val="20"/>
          <w:szCs w:val="20"/>
        </w:rPr>
      </w:pPr>
    </w:p>
    <w:p w14:paraId="0E90CEDC" w14:textId="77777777" w:rsidR="00844931" w:rsidRPr="00906265" w:rsidRDefault="00844931" w:rsidP="0084248F">
      <w:pPr>
        <w:shd w:val="clear" w:color="auto" w:fill="FFFFFF"/>
        <w:jc w:val="both"/>
        <w:rPr>
          <w:rFonts w:ascii="Outfit" w:hAnsi="Outfit" w:cs="Arial"/>
          <w:bCs/>
          <w:sz w:val="20"/>
          <w:szCs w:val="20"/>
        </w:rPr>
      </w:pPr>
    </w:p>
    <w:p w14:paraId="645C9028" w14:textId="77777777" w:rsidR="00844931" w:rsidRPr="00906265" w:rsidRDefault="00844931" w:rsidP="0084248F">
      <w:pPr>
        <w:shd w:val="clear" w:color="auto" w:fill="FFFFFF"/>
        <w:jc w:val="both"/>
        <w:rPr>
          <w:rFonts w:ascii="Outfit" w:hAnsi="Outfit" w:cs="Arial"/>
          <w:bCs/>
          <w:sz w:val="20"/>
          <w:szCs w:val="20"/>
        </w:rPr>
      </w:pPr>
      <w:r w:rsidRPr="00906265">
        <w:rPr>
          <w:rFonts w:ascii="Outfit" w:hAnsi="Outfit" w:cs="Arial"/>
          <w:bCs/>
          <w:sz w:val="20"/>
          <w:szCs w:val="20"/>
        </w:rPr>
        <w:t>En todo caso, la inexistencia del acuerdo o certificación mencionados no restringe la participación de sociedades o personas extranjeras, ni constituye causal de rechazo de su oferta.</w:t>
      </w:r>
    </w:p>
    <w:p w14:paraId="09DF2A8A" w14:textId="77777777" w:rsidR="00844931" w:rsidRPr="00906265" w:rsidRDefault="00844931" w:rsidP="0084248F">
      <w:pPr>
        <w:rPr>
          <w:rFonts w:ascii="Outfit" w:eastAsiaTheme="majorEastAsia" w:hAnsi="Outfit" w:cs="Arial"/>
          <w:b/>
          <w:iCs/>
          <w:sz w:val="20"/>
          <w:szCs w:val="20"/>
        </w:rPr>
      </w:pPr>
    </w:p>
    <w:p w14:paraId="516FB8AA" w14:textId="77777777" w:rsidR="00844931" w:rsidRPr="00906265" w:rsidRDefault="00844931" w:rsidP="0084248F">
      <w:pPr>
        <w:rPr>
          <w:rFonts w:ascii="Outfit" w:eastAsiaTheme="majorEastAsia" w:hAnsi="Outfit" w:cs="Arial"/>
          <w:b/>
          <w:iCs/>
          <w:sz w:val="20"/>
          <w:szCs w:val="20"/>
        </w:rPr>
      </w:pPr>
    </w:p>
    <w:p w14:paraId="460C2501" w14:textId="77777777" w:rsidR="00844931" w:rsidRPr="00906265" w:rsidRDefault="00844931" w:rsidP="0084248F">
      <w:pPr>
        <w:jc w:val="center"/>
        <w:rPr>
          <w:rFonts w:ascii="Outfit" w:eastAsiaTheme="majorEastAsia" w:hAnsi="Outfit" w:cs="Arial"/>
          <w:b/>
          <w:iCs/>
          <w:sz w:val="20"/>
          <w:szCs w:val="20"/>
        </w:rPr>
      </w:pPr>
      <w:r w:rsidRPr="00906265">
        <w:rPr>
          <w:rFonts w:ascii="Outfit" w:eastAsiaTheme="majorEastAsia" w:hAnsi="Outfit" w:cs="Arial"/>
          <w:b/>
          <w:iCs/>
          <w:sz w:val="20"/>
          <w:szCs w:val="20"/>
        </w:rPr>
        <w:t>CAPÍTULO IV</w:t>
      </w:r>
    </w:p>
    <w:p w14:paraId="5AF469A2" w14:textId="77777777" w:rsidR="00844931" w:rsidRPr="00906265" w:rsidRDefault="00844931" w:rsidP="0084248F">
      <w:pPr>
        <w:shd w:val="clear" w:color="auto" w:fill="FFFFFF"/>
        <w:jc w:val="center"/>
        <w:rPr>
          <w:rFonts w:ascii="Outfit" w:hAnsi="Outfit" w:cs="Arial"/>
          <w:bCs/>
          <w:sz w:val="20"/>
          <w:szCs w:val="20"/>
        </w:rPr>
      </w:pPr>
      <w:r w:rsidRPr="00906265">
        <w:rPr>
          <w:rFonts w:ascii="Outfit" w:eastAsiaTheme="majorEastAsia" w:hAnsi="Outfit" w:cs="Arial"/>
          <w:b/>
          <w:iCs/>
          <w:sz w:val="20"/>
          <w:szCs w:val="20"/>
        </w:rPr>
        <w:t>CIERRE DEL PROCESO, VERIFICACIÓN DE REQUISITOS HABILITANTES, EVALUACIÓN DE LAS PROPUESTAS, TRASLADO Y CRITERIOS DE DESEMPATE.</w:t>
      </w:r>
    </w:p>
    <w:p w14:paraId="6D85569F" w14:textId="77777777" w:rsidR="00844931" w:rsidRPr="00906265" w:rsidRDefault="00844931" w:rsidP="0084248F">
      <w:pPr>
        <w:shd w:val="clear" w:color="auto" w:fill="FFFFFF"/>
        <w:rPr>
          <w:rFonts w:ascii="Outfit" w:hAnsi="Outfit" w:cs="Arial"/>
          <w:bCs/>
          <w:sz w:val="20"/>
          <w:szCs w:val="20"/>
        </w:rPr>
      </w:pPr>
    </w:p>
    <w:p w14:paraId="2F590BBF" w14:textId="77777777" w:rsidR="00844931" w:rsidRPr="00906265" w:rsidRDefault="00844931" w:rsidP="0084248F">
      <w:pPr>
        <w:shd w:val="clear" w:color="auto" w:fill="FFFFFF"/>
        <w:rPr>
          <w:rFonts w:ascii="Outfit" w:hAnsi="Outfit" w:cs="Arial"/>
          <w:bCs/>
          <w:sz w:val="20"/>
          <w:szCs w:val="20"/>
        </w:rPr>
      </w:pPr>
    </w:p>
    <w:p w14:paraId="06246D24" w14:textId="77777777" w:rsidR="00844931" w:rsidRPr="00906265" w:rsidRDefault="00844931" w:rsidP="0084248F">
      <w:pPr>
        <w:shd w:val="clear" w:color="auto" w:fill="FFFFFF"/>
        <w:rPr>
          <w:rFonts w:ascii="Outfit" w:hAnsi="Outfit" w:cs="Arial"/>
          <w:bCs/>
          <w:sz w:val="20"/>
          <w:szCs w:val="20"/>
        </w:rPr>
      </w:pPr>
      <w:r w:rsidRPr="00906265">
        <w:rPr>
          <w:rFonts w:ascii="Outfit" w:eastAsiaTheme="majorEastAsia" w:hAnsi="Outfit" w:cs="Arial"/>
          <w:b/>
          <w:iCs/>
          <w:sz w:val="20"/>
          <w:szCs w:val="20"/>
        </w:rPr>
        <w:t>4.1 FACTORES DE VERIFICACIÓN.</w:t>
      </w:r>
    </w:p>
    <w:p w14:paraId="3E7BADE2" w14:textId="77777777" w:rsidR="00844931" w:rsidRPr="00906265" w:rsidRDefault="00844931" w:rsidP="0084248F">
      <w:pPr>
        <w:shd w:val="clear" w:color="auto" w:fill="FFFFFF"/>
        <w:rPr>
          <w:rFonts w:ascii="Outfit" w:hAnsi="Outfit" w:cs="Arial"/>
          <w:bCs/>
          <w:sz w:val="20"/>
          <w:szCs w:val="20"/>
        </w:rPr>
      </w:pPr>
    </w:p>
    <w:p w14:paraId="29CA8C99" w14:textId="77777777" w:rsidR="00844931" w:rsidRPr="00906265" w:rsidRDefault="00844931" w:rsidP="0084248F">
      <w:pPr>
        <w:shd w:val="clear" w:color="auto" w:fill="FFFFFF"/>
        <w:jc w:val="both"/>
        <w:rPr>
          <w:rFonts w:ascii="Outfit" w:hAnsi="Outfit" w:cs="Arial"/>
          <w:bCs/>
          <w:sz w:val="20"/>
          <w:szCs w:val="20"/>
        </w:rPr>
      </w:pPr>
      <w:r w:rsidRPr="00906265">
        <w:rPr>
          <w:rFonts w:ascii="Outfit" w:eastAsiaTheme="majorEastAsia" w:hAnsi="Outfit" w:cs="Arial"/>
          <w:bCs/>
          <w:iCs/>
          <w:sz w:val="20"/>
          <w:szCs w:val="20"/>
        </w:rPr>
        <w:t xml:space="preserve">Una vez efectuada la apertura de las propuestas, el Comité Evaluador procederá a verificar la capacidad jurídica, condiciones de experiencia, técnicas y capacidad financiera de los documentos que las integran, con el fin de verificar el cumplimiento de estos requisitos, de conformidad con lo establecido en el presente pliego de condiciones. </w:t>
      </w:r>
    </w:p>
    <w:p w14:paraId="5A8086B9" w14:textId="77777777" w:rsidR="00844931" w:rsidRPr="00906265" w:rsidRDefault="00844931" w:rsidP="0084248F">
      <w:pPr>
        <w:shd w:val="clear" w:color="auto" w:fill="FFFFFF"/>
        <w:jc w:val="both"/>
        <w:rPr>
          <w:rFonts w:ascii="Outfit" w:hAnsi="Outfit" w:cs="Arial"/>
          <w:bCs/>
          <w:sz w:val="20"/>
          <w:szCs w:val="20"/>
        </w:rPr>
      </w:pPr>
    </w:p>
    <w:tbl>
      <w:tblPr>
        <w:tblStyle w:val="Tablaconcuadrcula"/>
        <w:tblpPr w:leftFromText="141" w:rightFromText="141" w:vertAnchor="text" w:horzAnchor="margin" w:tblpY="629"/>
        <w:tblW w:w="0" w:type="auto"/>
        <w:tblLook w:val="04A0" w:firstRow="1" w:lastRow="0" w:firstColumn="1" w:lastColumn="0" w:noHBand="0" w:noVBand="1"/>
      </w:tblPr>
      <w:tblGrid>
        <w:gridCol w:w="4215"/>
        <w:gridCol w:w="4228"/>
      </w:tblGrid>
      <w:tr w:rsidR="00844931" w:rsidRPr="00906265" w14:paraId="6D34CF0C" w14:textId="77777777" w:rsidTr="00C312FB">
        <w:tc>
          <w:tcPr>
            <w:tcW w:w="4415" w:type="dxa"/>
            <w:shd w:val="clear" w:color="auto" w:fill="92D050"/>
          </w:tcPr>
          <w:p w14:paraId="0FBD4971" w14:textId="77777777" w:rsidR="00844931" w:rsidRPr="00906265" w:rsidRDefault="00844931" w:rsidP="0084248F">
            <w:pPr>
              <w:keepNext/>
              <w:keepLines/>
              <w:spacing w:before="40"/>
              <w:jc w:val="both"/>
              <w:outlineLvl w:val="3"/>
              <w:rPr>
                <w:rFonts w:ascii="Outfit" w:eastAsiaTheme="majorEastAsia" w:hAnsi="Outfit" w:cs="Arial"/>
                <w:b/>
                <w:iCs/>
                <w:sz w:val="20"/>
                <w:szCs w:val="20"/>
              </w:rPr>
            </w:pPr>
            <w:r w:rsidRPr="00906265">
              <w:rPr>
                <w:rFonts w:ascii="Outfit" w:eastAsiaTheme="majorEastAsia" w:hAnsi="Outfit" w:cs="Arial"/>
                <w:b/>
                <w:iCs/>
                <w:sz w:val="20"/>
                <w:szCs w:val="20"/>
              </w:rPr>
              <w:t>FACTORES</w:t>
            </w:r>
          </w:p>
        </w:tc>
        <w:tc>
          <w:tcPr>
            <w:tcW w:w="4415" w:type="dxa"/>
            <w:shd w:val="clear" w:color="auto" w:fill="92D050"/>
          </w:tcPr>
          <w:p w14:paraId="6BB72C8B" w14:textId="77777777" w:rsidR="00844931" w:rsidRPr="00906265" w:rsidRDefault="00844931" w:rsidP="0084248F">
            <w:pPr>
              <w:keepNext/>
              <w:keepLines/>
              <w:spacing w:before="40"/>
              <w:jc w:val="both"/>
              <w:outlineLvl w:val="3"/>
              <w:rPr>
                <w:rFonts w:ascii="Outfit" w:eastAsiaTheme="majorEastAsia" w:hAnsi="Outfit" w:cs="Arial"/>
                <w:b/>
                <w:iCs/>
                <w:sz w:val="20"/>
                <w:szCs w:val="20"/>
              </w:rPr>
            </w:pPr>
            <w:r w:rsidRPr="00906265">
              <w:rPr>
                <w:rFonts w:ascii="Outfit" w:eastAsiaTheme="majorEastAsia" w:hAnsi="Outfit" w:cs="Arial"/>
                <w:b/>
                <w:iCs/>
                <w:sz w:val="20"/>
                <w:szCs w:val="20"/>
              </w:rPr>
              <w:t>CUMPLIMIENTO</w:t>
            </w:r>
          </w:p>
        </w:tc>
      </w:tr>
      <w:tr w:rsidR="00844931" w:rsidRPr="00906265" w14:paraId="48848C66" w14:textId="77777777" w:rsidTr="00C312FB">
        <w:tc>
          <w:tcPr>
            <w:tcW w:w="4415" w:type="dxa"/>
          </w:tcPr>
          <w:p w14:paraId="1DF7F79F" w14:textId="77777777" w:rsidR="00844931" w:rsidRPr="00906265" w:rsidRDefault="00844931" w:rsidP="0084248F">
            <w:pPr>
              <w:keepNext/>
              <w:keepLines/>
              <w:spacing w:before="40"/>
              <w:jc w:val="both"/>
              <w:outlineLvl w:val="3"/>
              <w:rPr>
                <w:rFonts w:ascii="Outfit" w:eastAsiaTheme="majorEastAsia" w:hAnsi="Outfit" w:cs="Arial"/>
                <w:bCs/>
                <w:iCs/>
                <w:sz w:val="20"/>
                <w:szCs w:val="20"/>
              </w:rPr>
            </w:pPr>
            <w:r w:rsidRPr="00906265">
              <w:rPr>
                <w:rFonts w:ascii="Outfit" w:eastAsiaTheme="majorEastAsia" w:hAnsi="Outfit" w:cs="Arial"/>
                <w:bCs/>
                <w:iCs/>
                <w:sz w:val="20"/>
                <w:szCs w:val="20"/>
              </w:rPr>
              <w:t>VERIFICACIÓN JURÍDICA</w:t>
            </w:r>
            <w:r w:rsidRPr="00906265">
              <w:rPr>
                <w:rFonts w:ascii="Outfit" w:eastAsiaTheme="majorEastAsia" w:hAnsi="Outfit" w:cs="Arial"/>
                <w:bCs/>
                <w:iCs/>
                <w:sz w:val="20"/>
                <w:szCs w:val="20"/>
              </w:rPr>
              <w:tab/>
            </w:r>
          </w:p>
        </w:tc>
        <w:tc>
          <w:tcPr>
            <w:tcW w:w="4415" w:type="dxa"/>
          </w:tcPr>
          <w:p w14:paraId="4CE356C4" w14:textId="77777777" w:rsidR="00844931" w:rsidRPr="00906265" w:rsidRDefault="00844931" w:rsidP="0084248F">
            <w:pPr>
              <w:keepNext/>
              <w:keepLines/>
              <w:spacing w:before="40"/>
              <w:jc w:val="both"/>
              <w:outlineLvl w:val="3"/>
              <w:rPr>
                <w:rFonts w:ascii="Outfit" w:eastAsiaTheme="majorEastAsia" w:hAnsi="Outfit" w:cs="Arial"/>
                <w:bCs/>
                <w:iCs/>
                <w:sz w:val="20"/>
                <w:szCs w:val="20"/>
              </w:rPr>
            </w:pPr>
            <w:r w:rsidRPr="00906265">
              <w:rPr>
                <w:rFonts w:ascii="Outfit" w:eastAsiaTheme="majorEastAsia" w:hAnsi="Outfit" w:cs="Arial"/>
                <w:bCs/>
                <w:iCs/>
                <w:sz w:val="20"/>
                <w:szCs w:val="20"/>
              </w:rPr>
              <w:t>HÁBIL O NO HÁBIL</w:t>
            </w:r>
          </w:p>
        </w:tc>
      </w:tr>
      <w:tr w:rsidR="00844931" w:rsidRPr="00906265" w14:paraId="0BCA709B" w14:textId="77777777" w:rsidTr="00C312FB">
        <w:tc>
          <w:tcPr>
            <w:tcW w:w="4415" w:type="dxa"/>
          </w:tcPr>
          <w:p w14:paraId="200AEDD0" w14:textId="77777777" w:rsidR="00844931" w:rsidRPr="00906265" w:rsidRDefault="00844931" w:rsidP="0084248F">
            <w:pPr>
              <w:keepNext/>
              <w:keepLines/>
              <w:spacing w:before="40"/>
              <w:jc w:val="both"/>
              <w:outlineLvl w:val="3"/>
              <w:rPr>
                <w:rFonts w:ascii="Outfit" w:eastAsiaTheme="majorEastAsia" w:hAnsi="Outfit" w:cs="Arial"/>
                <w:bCs/>
                <w:iCs/>
                <w:sz w:val="20"/>
                <w:szCs w:val="20"/>
              </w:rPr>
            </w:pPr>
            <w:r w:rsidRPr="00906265">
              <w:rPr>
                <w:rFonts w:ascii="Outfit" w:eastAsiaTheme="majorEastAsia" w:hAnsi="Outfit" w:cs="Arial"/>
                <w:bCs/>
                <w:iCs/>
                <w:sz w:val="20"/>
                <w:szCs w:val="20"/>
              </w:rPr>
              <w:t>VERIFICACIÓN DE EXPERIENCIA</w:t>
            </w:r>
          </w:p>
        </w:tc>
        <w:tc>
          <w:tcPr>
            <w:tcW w:w="4415" w:type="dxa"/>
          </w:tcPr>
          <w:p w14:paraId="5E520659" w14:textId="77777777" w:rsidR="00844931" w:rsidRPr="00906265" w:rsidRDefault="00844931" w:rsidP="0084248F">
            <w:pPr>
              <w:keepNext/>
              <w:keepLines/>
              <w:spacing w:before="40"/>
              <w:jc w:val="both"/>
              <w:outlineLvl w:val="3"/>
              <w:rPr>
                <w:rFonts w:ascii="Outfit" w:eastAsiaTheme="majorEastAsia" w:hAnsi="Outfit" w:cs="Arial"/>
                <w:bCs/>
                <w:iCs/>
                <w:sz w:val="20"/>
                <w:szCs w:val="20"/>
              </w:rPr>
            </w:pPr>
            <w:r w:rsidRPr="00906265">
              <w:rPr>
                <w:rFonts w:ascii="Outfit" w:eastAsiaTheme="majorEastAsia" w:hAnsi="Outfit" w:cs="Arial"/>
                <w:bCs/>
                <w:iCs/>
                <w:sz w:val="20"/>
                <w:szCs w:val="20"/>
              </w:rPr>
              <w:t>HÁBIL O NO HÁBIL</w:t>
            </w:r>
          </w:p>
        </w:tc>
      </w:tr>
      <w:tr w:rsidR="00844931" w:rsidRPr="00906265" w14:paraId="044C846B" w14:textId="77777777" w:rsidTr="00C312FB">
        <w:tc>
          <w:tcPr>
            <w:tcW w:w="4415" w:type="dxa"/>
          </w:tcPr>
          <w:p w14:paraId="704EAFD7" w14:textId="77777777" w:rsidR="00844931" w:rsidRPr="00906265" w:rsidRDefault="00844931" w:rsidP="0084248F">
            <w:pPr>
              <w:keepNext/>
              <w:keepLines/>
              <w:spacing w:before="40"/>
              <w:jc w:val="both"/>
              <w:outlineLvl w:val="3"/>
              <w:rPr>
                <w:rFonts w:ascii="Outfit" w:eastAsiaTheme="majorEastAsia" w:hAnsi="Outfit" w:cs="Arial"/>
                <w:bCs/>
                <w:iCs/>
                <w:sz w:val="20"/>
                <w:szCs w:val="20"/>
              </w:rPr>
            </w:pPr>
            <w:r w:rsidRPr="00906265">
              <w:rPr>
                <w:rFonts w:ascii="Outfit" w:eastAsiaTheme="majorEastAsia" w:hAnsi="Outfit" w:cs="Arial"/>
                <w:bCs/>
                <w:iCs/>
                <w:sz w:val="20"/>
                <w:szCs w:val="20"/>
              </w:rPr>
              <w:t>VERIFICACIÓN TÉCNICA</w:t>
            </w:r>
            <w:r w:rsidRPr="00906265">
              <w:rPr>
                <w:rFonts w:ascii="Outfit" w:eastAsiaTheme="majorEastAsia" w:hAnsi="Outfit" w:cs="Arial"/>
                <w:bCs/>
                <w:iCs/>
                <w:sz w:val="20"/>
                <w:szCs w:val="20"/>
              </w:rPr>
              <w:tab/>
            </w:r>
          </w:p>
        </w:tc>
        <w:tc>
          <w:tcPr>
            <w:tcW w:w="4415" w:type="dxa"/>
          </w:tcPr>
          <w:p w14:paraId="15BCBA87" w14:textId="77777777" w:rsidR="00844931" w:rsidRPr="00906265" w:rsidRDefault="00844931" w:rsidP="0084248F">
            <w:pPr>
              <w:keepNext/>
              <w:keepLines/>
              <w:spacing w:before="40"/>
              <w:jc w:val="both"/>
              <w:outlineLvl w:val="3"/>
              <w:rPr>
                <w:rFonts w:ascii="Outfit" w:eastAsiaTheme="majorEastAsia" w:hAnsi="Outfit" w:cs="Arial"/>
                <w:bCs/>
                <w:iCs/>
                <w:sz w:val="20"/>
                <w:szCs w:val="20"/>
              </w:rPr>
            </w:pPr>
            <w:r w:rsidRPr="00906265">
              <w:rPr>
                <w:rFonts w:ascii="Outfit" w:eastAsiaTheme="majorEastAsia" w:hAnsi="Outfit" w:cs="Arial"/>
                <w:bCs/>
                <w:iCs/>
                <w:sz w:val="20"/>
                <w:szCs w:val="20"/>
              </w:rPr>
              <w:t>HÁBIL O NO HÁBIL</w:t>
            </w:r>
          </w:p>
        </w:tc>
      </w:tr>
      <w:tr w:rsidR="00844931" w:rsidRPr="00906265" w14:paraId="0532F0BF" w14:textId="77777777" w:rsidTr="00C312FB">
        <w:tc>
          <w:tcPr>
            <w:tcW w:w="4415" w:type="dxa"/>
          </w:tcPr>
          <w:p w14:paraId="0680B944" w14:textId="77777777" w:rsidR="00844931" w:rsidRPr="00906265" w:rsidRDefault="00844931" w:rsidP="0084248F">
            <w:pPr>
              <w:keepNext/>
              <w:keepLines/>
              <w:spacing w:before="40"/>
              <w:jc w:val="both"/>
              <w:outlineLvl w:val="3"/>
              <w:rPr>
                <w:rFonts w:ascii="Outfit" w:eastAsiaTheme="majorEastAsia" w:hAnsi="Outfit" w:cs="Arial"/>
                <w:bCs/>
                <w:iCs/>
                <w:color w:val="000000" w:themeColor="text1"/>
                <w:sz w:val="20"/>
                <w:szCs w:val="20"/>
              </w:rPr>
            </w:pPr>
            <w:r w:rsidRPr="00906265">
              <w:rPr>
                <w:rFonts w:ascii="Outfit" w:eastAsiaTheme="majorEastAsia" w:hAnsi="Outfit" w:cs="Arial"/>
                <w:bCs/>
                <w:iCs/>
                <w:color w:val="000000" w:themeColor="text1"/>
                <w:sz w:val="20"/>
                <w:szCs w:val="20"/>
              </w:rPr>
              <w:t>VERIFICACIÓN FINANCIERA Y TÉCNICA</w:t>
            </w:r>
          </w:p>
        </w:tc>
        <w:tc>
          <w:tcPr>
            <w:tcW w:w="4415" w:type="dxa"/>
          </w:tcPr>
          <w:p w14:paraId="1350289E" w14:textId="77777777" w:rsidR="00844931" w:rsidRPr="00906265" w:rsidRDefault="00844931" w:rsidP="0084248F">
            <w:pPr>
              <w:keepNext/>
              <w:keepLines/>
              <w:spacing w:before="40"/>
              <w:jc w:val="both"/>
              <w:outlineLvl w:val="3"/>
              <w:rPr>
                <w:rFonts w:ascii="Outfit" w:eastAsiaTheme="majorEastAsia" w:hAnsi="Outfit" w:cs="Arial"/>
                <w:bCs/>
                <w:iCs/>
                <w:color w:val="000000" w:themeColor="text1"/>
                <w:sz w:val="20"/>
                <w:szCs w:val="20"/>
              </w:rPr>
            </w:pPr>
            <w:r w:rsidRPr="00906265">
              <w:rPr>
                <w:rFonts w:ascii="Outfit" w:eastAsiaTheme="majorEastAsia" w:hAnsi="Outfit" w:cs="Arial"/>
                <w:bCs/>
                <w:iCs/>
                <w:color w:val="000000" w:themeColor="text1"/>
                <w:sz w:val="20"/>
                <w:szCs w:val="20"/>
              </w:rPr>
              <w:t>HÁBIL O NO HÁBIL</w:t>
            </w:r>
          </w:p>
        </w:tc>
      </w:tr>
    </w:tbl>
    <w:p w14:paraId="0E4A7D79" w14:textId="77777777" w:rsidR="00844931" w:rsidRPr="00906265" w:rsidRDefault="00844931" w:rsidP="0084248F">
      <w:pPr>
        <w:shd w:val="clear" w:color="auto" w:fill="FFFFFF"/>
        <w:jc w:val="both"/>
        <w:rPr>
          <w:rFonts w:ascii="Outfit" w:eastAsiaTheme="majorEastAsia" w:hAnsi="Outfit" w:cs="Arial"/>
          <w:bCs/>
          <w:iCs/>
          <w:sz w:val="20"/>
          <w:szCs w:val="20"/>
        </w:rPr>
      </w:pPr>
      <w:r w:rsidRPr="00906265">
        <w:rPr>
          <w:rFonts w:ascii="Outfit" w:eastAsiaTheme="majorEastAsia" w:hAnsi="Outfit" w:cs="Arial"/>
          <w:bCs/>
          <w:iCs/>
          <w:sz w:val="20"/>
          <w:szCs w:val="20"/>
        </w:rPr>
        <w:t>Son factores de verificación que debe cumplir la propuesta:</w:t>
      </w:r>
    </w:p>
    <w:p w14:paraId="5ABC3344" w14:textId="77777777" w:rsidR="00844931" w:rsidRPr="00906265" w:rsidRDefault="00844931" w:rsidP="0084248F">
      <w:pPr>
        <w:shd w:val="clear" w:color="auto" w:fill="FFFFFF"/>
        <w:jc w:val="both"/>
        <w:rPr>
          <w:rFonts w:ascii="Outfit" w:eastAsiaTheme="majorEastAsia" w:hAnsi="Outfit" w:cs="Arial"/>
          <w:bCs/>
          <w:iCs/>
          <w:sz w:val="20"/>
          <w:szCs w:val="20"/>
        </w:rPr>
      </w:pPr>
    </w:p>
    <w:p w14:paraId="0107AD45" w14:textId="77777777" w:rsidR="00844931" w:rsidRPr="00906265" w:rsidRDefault="00844931" w:rsidP="0084248F">
      <w:pPr>
        <w:shd w:val="clear" w:color="auto" w:fill="FFFFFF"/>
        <w:jc w:val="both"/>
        <w:rPr>
          <w:rFonts w:ascii="Outfit" w:eastAsiaTheme="majorEastAsia" w:hAnsi="Outfit" w:cs="Arial"/>
          <w:bCs/>
          <w:iCs/>
          <w:sz w:val="20"/>
          <w:szCs w:val="20"/>
        </w:rPr>
      </w:pPr>
    </w:p>
    <w:p w14:paraId="6C4A8763" w14:textId="77777777" w:rsidR="00844931" w:rsidRPr="00906265" w:rsidRDefault="00844931" w:rsidP="0084248F">
      <w:pPr>
        <w:shd w:val="clear" w:color="auto" w:fill="FFFFFF"/>
        <w:jc w:val="both"/>
        <w:rPr>
          <w:rFonts w:ascii="Outfit" w:hAnsi="Outfit" w:cs="Arial"/>
          <w:bCs/>
          <w:sz w:val="20"/>
          <w:szCs w:val="20"/>
        </w:rPr>
      </w:pPr>
      <w:r w:rsidRPr="00906265">
        <w:rPr>
          <w:rFonts w:ascii="Outfit" w:eastAsiaTheme="majorEastAsia" w:hAnsi="Outfit" w:cs="Arial"/>
          <w:bCs/>
          <w:iCs/>
          <w:sz w:val="20"/>
          <w:szCs w:val="20"/>
        </w:rPr>
        <w:t>EL MUNICIPIO comprobará la exactitud de la información consignada en cada propuesta y podrá solicitar en cualquier momento las aclaraciones que considere pertinentes, dichas aclaraciones y demás solicitudes que para efecto de la verificación realice la Entidad, deberán ser resueltas por el oferente durante el término de traslado del informe de verificación y evaluación.</w:t>
      </w:r>
    </w:p>
    <w:p w14:paraId="0238D5C8" w14:textId="77777777" w:rsidR="00844931" w:rsidRPr="00906265" w:rsidRDefault="00844931" w:rsidP="0084248F">
      <w:pPr>
        <w:shd w:val="clear" w:color="auto" w:fill="FFFFFF"/>
        <w:jc w:val="both"/>
        <w:rPr>
          <w:rFonts w:ascii="Outfit" w:hAnsi="Outfit" w:cs="Arial"/>
          <w:bCs/>
          <w:sz w:val="20"/>
          <w:szCs w:val="20"/>
        </w:rPr>
      </w:pPr>
    </w:p>
    <w:p w14:paraId="596E1406" w14:textId="77777777" w:rsidR="00844931" w:rsidRPr="00906265" w:rsidRDefault="00844931" w:rsidP="0084248F">
      <w:pPr>
        <w:shd w:val="clear" w:color="auto" w:fill="FFFFFF"/>
        <w:jc w:val="both"/>
        <w:rPr>
          <w:rFonts w:ascii="Outfit" w:hAnsi="Outfit" w:cs="Arial"/>
          <w:bCs/>
          <w:sz w:val="20"/>
          <w:szCs w:val="20"/>
        </w:rPr>
      </w:pPr>
      <w:r w:rsidRPr="00906265">
        <w:rPr>
          <w:rFonts w:ascii="Outfit" w:eastAsiaTheme="majorEastAsia" w:hAnsi="Outfit" w:cs="Arial"/>
          <w:bCs/>
          <w:iCs/>
          <w:sz w:val="20"/>
          <w:szCs w:val="20"/>
        </w:rPr>
        <w:t>La verificación de la información contenida en los documentos aportados con la propuesta se realizará en relación con los requisitos exigidos en el pliego, en consecuencia, es necesario e indispensable consignar y adjuntar toda la información detallada que permita su análisis.</w:t>
      </w:r>
    </w:p>
    <w:p w14:paraId="6F031720" w14:textId="77777777" w:rsidR="00844931" w:rsidRPr="00906265" w:rsidRDefault="00844931" w:rsidP="0084248F">
      <w:pPr>
        <w:shd w:val="clear" w:color="auto" w:fill="FFFFFF"/>
        <w:jc w:val="both"/>
        <w:rPr>
          <w:rFonts w:ascii="Outfit" w:hAnsi="Outfit" w:cs="Arial"/>
          <w:bCs/>
          <w:sz w:val="20"/>
          <w:szCs w:val="20"/>
        </w:rPr>
      </w:pPr>
    </w:p>
    <w:p w14:paraId="649B1B83" w14:textId="77777777" w:rsidR="00844931" w:rsidRPr="00906265" w:rsidRDefault="00844931" w:rsidP="0084248F">
      <w:pPr>
        <w:shd w:val="clear" w:color="auto" w:fill="FFFFFF"/>
        <w:jc w:val="both"/>
        <w:rPr>
          <w:rFonts w:ascii="Outfit" w:hAnsi="Outfit" w:cs="Arial"/>
          <w:bCs/>
          <w:sz w:val="20"/>
          <w:szCs w:val="20"/>
        </w:rPr>
      </w:pPr>
      <w:r w:rsidRPr="00906265">
        <w:rPr>
          <w:rFonts w:ascii="Outfit" w:eastAsiaTheme="majorEastAsia" w:hAnsi="Outfit" w:cs="Arial"/>
          <w:bCs/>
          <w:iCs/>
          <w:sz w:val="20"/>
          <w:szCs w:val="20"/>
        </w:rPr>
        <w:t xml:space="preserve">En la propuesta, si existe discrepancia entre la información, tenor literal, cifras, ofrecimientos y la documentación aportada, EL MUNICIPIO se abstendrá de realizar cualquier tipo de interpretación, razón por la cual se calificará como </w:t>
      </w:r>
      <w:r w:rsidRPr="00906265">
        <w:rPr>
          <w:rFonts w:ascii="Outfit" w:eastAsiaTheme="majorEastAsia" w:hAnsi="Outfit" w:cs="Arial"/>
          <w:b/>
          <w:iCs/>
          <w:sz w:val="20"/>
          <w:szCs w:val="20"/>
        </w:rPr>
        <w:t xml:space="preserve">NO HÁBIL. </w:t>
      </w:r>
    </w:p>
    <w:p w14:paraId="2D7B5838" w14:textId="77777777" w:rsidR="00844931" w:rsidRPr="00906265" w:rsidRDefault="00844931" w:rsidP="0084248F">
      <w:pPr>
        <w:shd w:val="clear" w:color="auto" w:fill="FFFFFF"/>
        <w:jc w:val="both"/>
        <w:rPr>
          <w:rFonts w:ascii="Outfit" w:hAnsi="Outfit" w:cs="Arial"/>
          <w:bCs/>
          <w:sz w:val="20"/>
          <w:szCs w:val="20"/>
        </w:rPr>
      </w:pPr>
    </w:p>
    <w:p w14:paraId="6FF417D6" w14:textId="77777777" w:rsidR="00844931" w:rsidRPr="00906265" w:rsidRDefault="00844931" w:rsidP="0084248F">
      <w:pPr>
        <w:shd w:val="clear" w:color="auto" w:fill="FFFFFF"/>
        <w:jc w:val="both"/>
        <w:rPr>
          <w:rFonts w:ascii="Outfit" w:eastAsiaTheme="majorEastAsia" w:hAnsi="Outfit" w:cs="Arial"/>
          <w:b/>
          <w:iCs/>
          <w:sz w:val="20"/>
          <w:szCs w:val="20"/>
        </w:rPr>
      </w:pPr>
      <w:r w:rsidRPr="00906265">
        <w:rPr>
          <w:rFonts w:ascii="Outfit" w:eastAsiaTheme="majorEastAsia" w:hAnsi="Outfit" w:cs="Arial"/>
          <w:b/>
          <w:iCs/>
          <w:sz w:val="20"/>
          <w:szCs w:val="20"/>
        </w:rPr>
        <w:t>4.1.1. VERIFICACIÓN CAPACIDAD JURÍDICA</w:t>
      </w:r>
    </w:p>
    <w:p w14:paraId="02434F21" w14:textId="77777777" w:rsidR="00844931" w:rsidRPr="00906265" w:rsidRDefault="00844931" w:rsidP="0084248F">
      <w:pPr>
        <w:shd w:val="clear" w:color="auto" w:fill="FFFFFF"/>
        <w:jc w:val="both"/>
        <w:rPr>
          <w:rFonts w:ascii="Outfit" w:eastAsiaTheme="majorEastAsia" w:hAnsi="Outfit" w:cs="Arial"/>
          <w:b/>
          <w:iCs/>
          <w:sz w:val="20"/>
          <w:szCs w:val="20"/>
        </w:rPr>
      </w:pPr>
    </w:p>
    <w:p w14:paraId="6B3F4521" w14:textId="77777777" w:rsidR="00844931" w:rsidRPr="00906265" w:rsidRDefault="00844931" w:rsidP="0084248F">
      <w:pPr>
        <w:shd w:val="clear" w:color="auto" w:fill="FFFFFF"/>
        <w:jc w:val="both"/>
        <w:rPr>
          <w:rFonts w:ascii="Outfit" w:eastAsiaTheme="majorEastAsia" w:hAnsi="Outfit" w:cs="Arial"/>
          <w:b/>
          <w:iCs/>
          <w:sz w:val="20"/>
          <w:szCs w:val="20"/>
        </w:rPr>
      </w:pPr>
      <w:r w:rsidRPr="00906265">
        <w:rPr>
          <w:rFonts w:ascii="Outfit" w:eastAsiaTheme="majorEastAsia" w:hAnsi="Outfit" w:cs="Arial"/>
          <w:bCs/>
          <w:iCs/>
          <w:sz w:val="20"/>
          <w:szCs w:val="20"/>
        </w:rPr>
        <w:t xml:space="preserve">El informe jurídico no tiene ponderación alguna, se trata del estudio y verificación que debe realizar EL MUNICIPIO, para determinar si la propuesta se ajusta a los requerimientos de la ley y el pliego de condiciones, estableciéndola </w:t>
      </w:r>
      <w:r w:rsidRPr="00906265">
        <w:rPr>
          <w:rFonts w:ascii="Outfit" w:eastAsiaTheme="majorEastAsia" w:hAnsi="Outfit" w:cs="Arial"/>
          <w:b/>
          <w:iCs/>
          <w:sz w:val="20"/>
          <w:szCs w:val="20"/>
        </w:rPr>
        <w:t>HÁBIL o NO HÁBIL.</w:t>
      </w:r>
    </w:p>
    <w:p w14:paraId="754C0045" w14:textId="77777777" w:rsidR="00844931" w:rsidRPr="00906265" w:rsidRDefault="00844931" w:rsidP="0084248F">
      <w:pPr>
        <w:shd w:val="clear" w:color="auto" w:fill="FFFFFF"/>
        <w:jc w:val="both"/>
        <w:rPr>
          <w:rFonts w:ascii="Outfit" w:eastAsiaTheme="majorEastAsia" w:hAnsi="Outfit" w:cs="Arial"/>
          <w:b/>
          <w:iCs/>
          <w:sz w:val="20"/>
          <w:szCs w:val="20"/>
        </w:rPr>
      </w:pPr>
    </w:p>
    <w:p w14:paraId="7FB33C97" w14:textId="77777777" w:rsidR="00844931" w:rsidRPr="00906265" w:rsidRDefault="00844931" w:rsidP="0084248F">
      <w:pPr>
        <w:shd w:val="clear" w:color="auto" w:fill="FFFFFF"/>
        <w:jc w:val="both"/>
        <w:rPr>
          <w:rFonts w:ascii="Outfit" w:eastAsiaTheme="majorEastAsia" w:hAnsi="Outfit" w:cs="Arial"/>
          <w:b/>
          <w:iCs/>
          <w:sz w:val="20"/>
          <w:szCs w:val="20"/>
        </w:rPr>
      </w:pPr>
      <w:r w:rsidRPr="00906265">
        <w:rPr>
          <w:rFonts w:ascii="Outfit" w:eastAsiaTheme="majorEastAsia" w:hAnsi="Outfit" w:cs="Arial"/>
          <w:b/>
          <w:iCs/>
          <w:sz w:val="20"/>
          <w:szCs w:val="20"/>
        </w:rPr>
        <w:t>4.1.2. VERIFICACIÓN DE LAS CONDICIONES DE EXPERIENCIA.</w:t>
      </w:r>
    </w:p>
    <w:p w14:paraId="1A2871DB" w14:textId="77777777" w:rsidR="00844931" w:rsidRPr="00906265" w:rsidRDefault="00844931" w:rsidP="0084248F">
      <w:pPr>
        <w:shd w:val="clear" w:color="auto" w:fill="FFFFFF"/>
        <w:jc w:val="both"/>
        <w:rPr>
          <w:rFonts w:ascii="Outfit" w:eastAsiaTheme="majorEastAsia" w:hAnsi="Outfit" w:cs="Arial"/>
          <w:b/>
          <w:iCs/>
          <w:sz w:val="20"/>
          <w:szCs w:val="20"/>
        </w:rPr>
      </w:pPr>
      <w:r w:rsidRPr="00906265">
        <w:rPr>
          <w:rFonts w:ascii="Outfit" w:eastAsiaTheme="majorEastAsia" w:hAnsi="Outfit" w:cs="Arial"/>
          <w:bCs/>
          <w:iCs/>
          <w:sz w:val="20"/>
          <w:szCs w:val="20"/>
        </w:rPr>
        <w:t xml:space="preserve">El informe de experiencia no tiene ponderación alguna, se trata del estudio y verificación que debe realizar EL MUNICIPIO, para determinar si la propuesta se ajusta a los requerimientos del pliego de condiciones, estableciéndola </w:t>
      </w:r>
      <w:r w:rsidRPr="00906265">
        <w:rPr>
          <w:rFonts w:ascii="Outfit" w:eastAsiaTheme="majorEastAsia" w:hAnsi="Outfit" w:cs="Arial"/>
          <w:b/>
          <w:iCs/>
          <w:sz w:val="20"/>
          <w:szCs w:val="20"/>
        </w:rPr>
        <w:t>HÁBIL o NO HÁBIL.</w:t>
      </w:r>
    </w:p>
    <w:p w14:paraId="1CA4A1EC" w14:textId="77777777" w:rsidR="00844931" w:rsidRPr="00906265" w:rsidRDefault="00844931" w:rsidP="0084248F">
      <w:pPr>
        <w:shd w:val="clear" w:color="auto" w:fill="FFFFFF"/>
        <w:jc w:val="both"/>
        <w:rPr>
          <w:rFonts w:ascii="Outfit" w:eastAsiaTheme="majorEastAsia" w:hAnsi="Outfit" w:cs="Arial"/>
          <w:b/>
          <w:iCs/>
          <w:sz w:val="20"/>
          <w:szCs w:val="20"/>
        </w:rPr>
      </w:pPr>
    </w:p>
    <w:p w14:paraId="72E49986" w14:textId="77777777" w:rsidR="00844931" w:rsidRPr="00906265" w:rsidRDefault="00844931" w:rsidP="0084248F">
      <w:pPr>
        <w:shd w:val="clear" w:color="auto" w:fill="FFFFFF"/>
        <w:jc w:val="both"/>
        <w:rPr>
          <w:rFonts w:ascii="Outfit" w:eastAsiaTheme="majorEastAsia" w:hAnsi="Outfit" w:cs="Arial"/>
          <w:b/>
          <w:iCs/>
          <w:sz w:val="20"/>
          <w:szCs w:val="20"/>
        </w:rPr>
      </w:pPr>
      <w:r w:rsidRPr="00906265">
        <w:rPr>
          <w:rFonts w:ascii="Outfit" w:eastAsiaTheme="majorEastAsia" w:hAnsi="Outfit" w:cs="Arial"/>
          <w:b/>
          <w:iCs/>
          <w:sz w:val="20"/>
          <w:szCs w:val="20"/>
        </w:rPr>
        <w:t>4.1.3. VERIFICACIÓN DE LAS CONDICIONES TÉCNICAS.</w:t>
      </w:r>
    </w:p>
    <w:p w14:paraId="46E28BC3" w14:textId="77777777" w:rsidR="00844931" w:rsidRPr="00906265" w:rsidRDefault="00844931" w:rsidP="0084248F">
      <w:pPr>
        <w:shd w:val="clear" w:color="auto" w:fill="FFFFFF"/>
        <w:jc w:val="both"/>
        <w:rPr>
          <w:rFonts w:ascii="Outfit" w:eastAsiaTheme="majorEastAsia" w:hAnsi="Outfit" w:cs="Arial"/>
          <w:b/>
          <w:iCs/>
          <w:sz w:val="20"/>
          <w:szCs w:val="20"/>
        </w:rPr>
      </w:pPr>
      <w:r w:rsidRPr="00906265">
        <w:rPr>
          <w:rFonts w:ascii="Outfit" w:eastAsiaTheme="majorEastAsia" w:hAnsi="Outfit" w:cs="Arial"/>
          <w:bCs/>
          <w:iCs/>
          <w:sz w:val="20"/>
          <w:szCs w:val="20"/>
        </w:rPr>
        <w:lastRenderedPageBreak/>
        <w:t xml:space="preserve">El informe técnico no tiene ponderación alguna, se trata del estudio y verificación que debe realizar EL MUNICIPIO, para determinar si la propuesta se ajusta a los requerimientos del pliego de condiciones, estableciéndola </w:t>
      </w:r>
      <w:r w:rsidRPr="00906265">
        <w:rPr>
          <w:rFonts w:ascii="Outfit" w:eastAsiaTheme="majorEastAsia" w:hAnsi="Outfit" w:cs="Arial"/>
          <w:b/>
          <w:iCs/>
          <w:sz w:val="20"/>
          <w:szCs w:val="20"/>
        </w:rPr>
        <w:t>HÁBIL o NO HÁBIL.</w:t>
      </w:r>
    </w:p>
    <w:p w14:paraId="7C1888D6" w14:textId="77777777" w:rsidR="00844931" w:rsidRPr="00906265" w:rsidRDefault="00844931" w:rsidP="0084248F">
      <w:pPr>
        <w:shd w:val="clear" w:color="auto" w:fill="FFFFFF"/>
        <w:jc w:val="both"/>
        <w:rPr>
          <w:rFonts w:ascii="Outfit" w:eastAsiaTheme="majorEastAsia" w:hAnsi="Outfit" w:cs="Arial"/>
          <w:b/>
          <w:iCs/>
          <w:sz w:val="20"/>
          <w:szCs w:val="20"/>
        </w:rPr>
      </w:pPr>
    </w:p>
    <w:p w14:paraId="54466124" w14:textId="77777777" w:rsidR="00844931" w:rsidRPr="00906265" w:rsidRDefault="00844931" w:rsidP="0084248F">
      <w:pPr>
        <w:shd w:val="clear" w:color="auto" w:fill="FFFFFF"/>
        <w:jc w:val="both"/>
        <w:rPr>
          <w:rFonts w:ascii="Outfit" w:eastAsiaTheme="majorEastAsia" w:hAnsi="Outfit" w:cs="Arial"/>
          <w:b/>
          <w:iCs/>
          <w:sz w:val="20"/>
          <w:szCs w:val="20"/>
        </w:rPr>
      </w:pPr>
      <w:r w:rsidRPr="00906265">
        <w:rPr>
          <w:rFonts w:ascii="Outfit" w:eastAsiaTheme="majorEastAsia" w:hAnsi="Outfit" w:cs="Arial"/>
          <w:b/>
          <w:iCs/>
          <w:sz w:val="20"/>
          <w:szCs w:val="20"/>
        </w:rPr>
        <w:t>4.1.4. VERIFICACIÓN CAPACIDAD FINANCIERA.</w:t>
      </w:r>
    </w:p>
    <w:p w14:paraId="2B099565" w14:textId="77777777" w:rsidR="00844931" w:rsidRPr="00906265" w:rsidRDefault="00844931" w:rsidP="0084248F">
      <w:pPr>
        <w:shd w:val="clear" w:color="auto" w:fill="FFFFFF"/>
        <w:jc w:val="both"/>
        <w:rPr>
          <w:rFonts w:ascii="Outfit" w:eastAsiaTheme="majorEastAsia" w:hAnsi="Outfit" w:cs="Arial"/>
          <w:b/>
          <w:iCs/>
          <w:sz w:val="20"/>
          <w:szCs w:val="20"/>
        </w:rPr>
      </w:pPr>
      <w:r w:rsidRPr="00906265">
        <w:rPr>
          <w:rFonts w:ascii="Outfit" w:eastAsiaTheme="majorEastAsia" w:hAnsi="Outfit" w:cs="Arial"/>
          <w:bCs/>
          <w:iCs/>
          <w:sz w:val="20"/>
          <w:szCs w:val="20"/>
        </w:rPr>
        <w:t xml:space="preserve">El informe financiero no tiene ponderación alguna, se trata del estudio que debe realizar EL MUNICIPIO, para determinar si la propuesta se ajusta a los requerimientos de la Ley y el pliego de condiciones, estableciéndola </w:t>
      </w:r>
      <w:r w:rsidRPr="00906265">
        <w:rPr>
          <w:rFonts w:ascii="Outfit" w:eastAsiaTheme="majorEastAsia" w:hAnsi="Outfit" w:cs="Arial"/>
          <w:b/>
          <w:iCs/>
          <w:sz w:val="20"/>
          <w:szCs w:val="20"/>
        </w:rPr>
        <w:t>HÁBIL o NO HÁBIL</w:t>
      </w:r>
    </w:p>
    <w:p w14:paraId="29B50C13" w14:textId="77777777" w:rsidR="00844931" w:rsidRPr="00906265" w:rsidRDefault="00844931" w:rsidP="0084248F">
      <w:pPr>
        <w:shd w:val="clear" w:color="auto" w:fill="FFFFFF"/>
        <w:jc w:val="both"/>
        <w:rPr>
          <w:rFonts w:ascii="Outfit" w:eastAsiaTheme="majorEastAsia" w:hAnsi="Outfit" w:cs="Arial"/>
          <w:b/>
          <w:iCs/>
          <w:sz w:val="20"/>
          <w:szCs w:val="20"/>
        </w:rPr>
      </w:pPr>
    </w:p>
    <w:p w14:paraId="219CFA37" w14:textId="77777777" w:rsidR="00844931" w:rsidRPr="00906265" w:rsidRDefault="00844931" w:rsidP="0084248F">
      <w:pPr>
        <w:shd w:val="clear" w:color="auto" w:fill="FFFFFF"/>
        <w:jc w:val="both"/>
        <w:rPr>
          <w:rFonts w:ascii="Outfit" w:eastAsiaTheme="majorEastAsia" w:hAnsi="Outfit" w:cs="Arial"/>
          <w:b/>
          <w:iCs/>
          <w:sz w:val="20"/>
          <w:szCs w:val="20"/>
        </w:rPr>
      </w:pPr>
      <w:r w:rsidRPr="00906265">
        <w:rPr>
          <w:rFonts w:ascii="Outfit" w:eastAsiaTheme="majorEastAsia" w:hAnsi="Outfit" w:cs="Arial"/>
          <w:b/>
          <w:iCs/>
          <w:sz w:val="20"/>
          <w:szCs w:val="20"/>
        </w:rPr>
        <w:t>4.2 PUBLICACIÓN Y TRASLADO DE EVALUACIÓN</w:t>
      </w:r>
    </w:p>
    <w:p w14:paraId="1E37C422" w14:textId="77777777" w:rsidR="00844931" w:rsidRPr="00906265" w:rsidRDefault="00844931" w:rsidP="0084248F">
      <w:pPr>
        <w:shd w:val="clear" w:color="auto" w:fill="FFFFFF"/>
        <w:jc w:val="both"/>
        <w:rPr>
          <w:rFonts w:ascii="Outfit" w:eastAsiaTheme="majorEastAsia" w:hAnsi="Outfit" w:cs="Arial"/>
          <w:bCs/>
          <w:iCs/>
          <w:sz w:val="20"/>
          <w:szCs w:val="20"/>
        </w:rPr>
      </w:pPr>
    </w:p>
    <w:p w14:paraId="5C6C1003" w14:textId="77777777" w:rsidR="00844931" w:rsidRPr="00906265" w:rsidRDefault="00844931" w:rsidP="0084248F">
      <w:pPr>
        <w:shd w:val="clear" w:color="auto" w:fill="FFFFFF"/>
        <w:jc w:val="both"/>
        <w:rPr>
          <w:rFonts w:ascii="Outfit" w:eastAsiaTheme="majorEastAsia" w:hAnsi="Outfit" w:cs="Arial"/>
          <w:bCs/>
          <w:iCs/>
          <w:sz w:val="20"/>
          <w:szCs w:val="20"/>
        </w:rPr>
      </w:pPr>
      <w:r w:rsidRPr="00906265">
        <w:rPr>
          <w:rFonts w:ascii="Outfit" w:eastAsiaTheme="majorEastAsia" w:hAnsi="Outfit" w:cs="Arial"/>
          <w:bCs/>
          <w:iCs/>
          <w:sz w:val="20"/>
          <w:szCs w:val="20"/>
        </w:rPr>
        <w:t xml:space="preserve">Una vez efectuada la verificación y evaluación de las ofertas por el Comité Evaluador del MUNICIPIO, publicará el informe en el Sistema Electrónico para la Contratación Pública (SECOP II), página Web www.colombiacompra.gov.co, en la fecha establecida en el Cronograma del Proceso. </w:t>
      </w:r>
    </w:p>
    <w:p w14:paraId="38AF1DC1" w14:textId="77777777" w:rsidR="00844931" w:rsidRPr="00906265" w:rsidRDefault="00844931" w:rsidP="0084248F">
      <w:pPr>
        <w:shd w:val="clear" w:color="auto" w:fill="FFFFFF"/>
        <w:jc w:val="both"/>
        <w:rPr>
          <w:rFonts w:ascii="Outfit" w:eastAsiaTheme="majorEastAsia" w:hAnsi="Outfit" w:cs="Arial"/>
          <w:bCs/>
          <w:iCs/>
          <w:sz w:val="20"/>
          <w:szCs w:val="20"/>
        </w:rPr>
      </w:pPr>
    </w:p>
    <w:p w14:paraId="311546B6" w14:textId="77777777" w:rsidR="00844931" w:rsidRPr="00906265" w:rsidRDefault="00844931" w:rsidP="0084248F">
      <w:pPr>
        <w:shd w:val="clear" w:color="auto" w:fill="FFFFFF"/>
        <w:jc w:val="both"/>
        <w:rPr>
          <w:rFonts w:ascii="Outfit" w:eastAsiaTheme="majorEastAsia" w:hAnsi="Outfit" w:cs="Arial"/>
          <w:bCs/>
          <w:iCs/>
          <w:sz w:val="20"/>
          <w:szCs w:val="20"/>
        </w:rPr>
      </w:pPr>
    </w:p>
    <w:p w14:paraId="6E2EB27E" w14:textId="77777777" w:rsidR="00844931" w:rsidRPr="00906265" w:rsidRDefault="00844931" w:rsidP="0084248F">
      <w:pPr>
        <w:keepNext/>
        <w:keepLines/>
        <w:spacing w:before="40"/>
        <w:jc w:val="center"/>
        <w:outlineLvl w:val="3"/>
        <w:rPr>
          <w:rFonts w:ascii="Outfit" w:eastAsiaTheme="majorEastAsia" w:hAnsi="Outfit" w:cs="Arial"/>
          <w:b/>
          <w:iCs/>
          <w:sz w:val="20"/>
          <w:szCs w:val="20"/>
        </w:rPr>
      </w:pPr>
      <w:r w:rsidRPr="00906265">
        <w:rPr>
          <w:rFonts w:ascii="Outfit" w:eastAsiaTheme="majorEastAsia" w:hAnsi="Outfit" w:cs="Arial"/>
          <w:b/>
          <w:iCs/>
          <w:sz w:val="20"/>
          <w:szCs w:val="20"/>
        </w:rPr>
        <w:t>CAPITULO V</w:t>
      </w:r>
    </w:p>
    <w:p w14:paraId="108270A2" w14:textId="77777777" w:rsidR="00844931" w:rsidRPr="00906265" w:rsidRDefault="00844931" w:rsidP="0084248F">
      <w:pPr>
        <w:keepNext/>
        <w:keepLines/>
        <w:spacing w:before="40"/>
        <w:jc w:val="center"/>
        <w:outlineLvl w:val="3"/>
        <w:rPr>
          <w:rFonts w:ascii="Outfit" w:eastAsiaTheme="majorEastAsia" w:hAnsi="Outfit" w:cs="Arial"/>
          <w:b/>
          <w:iCs/>
          <w:sz w:val="20"/>
          <w:szCs w:val="20"/>
        </w:rPr>
      </w:pPr>
      <w:r w:rsidRPr="00906265">
        <w:rPr>
          <w:rFonts w:ascii="Outfit" w:eastAsiaTheme="majorEastAsia" w:hAnsi="Outfit" w:cs="Arial"/>
          <w:b/>
          <w:iCs/>
          <w:sz w:val="20"/>
          <w:szCs w:val="20"/>
        </w:rPr>
        <w:t>5. FACTORES DE EVALUACIÓN.</w:t>
      </w:r>
    </w:p>
    <w:p w14:paraId="7727A23B" w14:textId="77777777" w:rsidR="00844931" w:rsidRPr="00906265" w:rsidRDefault="00844931" w:rsidP="0084248F">
      <w:pPr>
        <w:keepNext/>
        <w:keepLines/>
        <w:spacing w:before="40"/>
        <w:jc w:val="both"/>
        <w:outlineLvl w:val="3"/>
        <w:rPr>
          <w:rFonts w:ascii="Outfit" w:eastAsiaTheme="majorEastAsia" w:hAnsi="Outfit" w:cs="Arial"/>
          <w:b/>
          <w:iCs/>
          <w:color w:val="FF0000"/>
          <w:sz w:val="20"/>
          <w:szCs w:val="20"/>
        </w:rPr>
      </w:pPr>
    </w:p>
    <w:p w14:paraId="4687B828" w14:textId="77777777" w:rsidR="00844931" w:rsidRPr="00906265" w:rsidRDefault="00844931" w:rsidP="0084248F">
      <w:pPr>
        <w:pStyle w:val="TableParagraph"/>
        <w:spacing w:before="11"/>
        <w:jc w:val="both"/>
        <w:rPr>
          <w:rFonts w:ascii="Outfit" w:hAnsi="Outfit"/>
          <w:sz w:val="20"/>
          <w:szCs w:val="20"/>
          <w:lang w:val="es-CO"/>
        </w:rPr>
      </w:pPr>
      <w:r w:rsidRPr="00906265">
        <w:rPr>
          <w:rFonts w:ascii="Outfit" w:hAnsi="Outfit"/>
          <w:sz w:val="20"/>
          <w:szCs w:val="20"/>
          <w:lang w:val="es-CO"/>
        </w:rPr>
        <w:t>Sólo se habilitarán las ofertas que cumplan en su capacidad jurídica, técnica y financiera, y cumplan con las condiciones técnicas mínimas exigidas en el pliego de condiciones, adendas y anexas correspondientes.</w:t>
      </w:r>
    </w:p>
    <w:p w14:paraId="5FB0A0C9" w14:textId="77777777" w:rsidR="00844931" w:rsidRPr="00906265" w:rsidRDefault="00844931" w:rsidP="0084248F">
      <w:pPr>
        <w:pStyle w:val="TableParagraph"/>
        <w:spacing w:before="11"/>
        <w:jc w:val="both"/>
        <w:rPr>
          <w:rFonts w:ascii="Outfit" w:hAnsi="Outfit"/>
          <w:sz w:val="20"/>
          <w:szCs w:val="20"/>
          <w:lang w:val="es-CO"/>
        </w:rPr>
      </w:pPr>
    </w:p>
    <w:p w14:paraId="16151916" w14:textId="77777777" w:rsidR="00844931" w:rsidRPr="00906265" w:rsidRDefault="00844931" w:rsidP="0084248F">
      <w:pPr>
        <w:pStyle w:val="TableParagraph"/>
        <w:ind w:right="108"/>
        <w:jc w:val="both"/>
        <w:rPr>
          <w:rFonts w:ascii="Outfit" w:hAnsi="Outfit"/>
          <w:sz w:val="20"/>
          <w:szCs w:val="20"/>
          <w:lang w:val="es-CO"/>
        </w:rPr>
      </w:pPr>
      <w:r w:rsidRPr="00906265">
        <w:rPr>
          <w:rFonts w:ascii="Outfit" w:hAnsi="Outfit"/>
          <w:sz w:val="20"/>
          <w:szCs w:val="20"/>
          <w:lang w:val="es-CO"/>
        </w:rPr>
        <w:t>El cumplimiento de los requisitos mínimos que acreditan su capacidad jurídica, financiera, técnica, las condiciones de experiencia y condiciones técnicas mínimas aquí previstas, tiene por objeto establecer si las propuestas cumplen con las condiciones exigidas sin otorgar puntaje, solo se establecerá que estarán habilitadas para la evaluación de las propuestas.</w:t>
      </w:r>
    </w:p>
    <w:p w14:paraId="42702135" w14:textId="77777777" w:rsidR="00844931" w:rsidRPr="00906265" w:rsidRDefault="00844931" w:rsidP="0084248F">
      <w:pPr>
        <w:pStyle w:val="TableParagraph"/>
        <w:spacing w:before="10"/>
        <w:jc w:val="both"/>
        <w:rPr>
          <w:rFonts w:ascii="Outfit" w:hAnsi="Outfit"/>
          <w:sz w:val="20"/>
          <w:szCs w:val="20"/>
          <w:lang w:val="es-CO"/>
        </w:rPr>
      </w:pPr>
    </w:p>
    <w:p w14:paraId="62B6BB47" w14:textId="77777777" w:rsidR="00844931" w:rsidRPr="00906265" w:rsidRDefault="00844931" w:rsidP="0084248F">
      <w:pPr>
        <w:jc w:val="both"/>
        <w:rPr>
          <w:rFonts w:ascii="Outfit" w:hAnsi="Outfit" w:cs="Arial"/>
          <w:sz w:val="20"/>
          <w:szCs w:val="20"/>
        </w:rPr>
      </w:pPr>
      <w:r w:rsidRPr="00906265">
        <w:rPr>
          <w:rFonts w:ascii="Outfit" w:hAnsi="Outfit" w:cs="Arial"/>
          <w:sz w:val="20"/>
          <w:szCs w:val="20"/>
        </w:rPr>
        <w:t>El municipio de Funza evaluará únicamente las ofertas de los proponentes que hayan acreditado los requisitos habilitantes de que trata el presente documento.</w:t>
      </w:r>
    </w:p>
    <w:p w14:paraId="173B8882" w14:textId="6A1D1B57" w:rsidR="00844931" w:rsidRPr="00906265" w:rsidRDefault="00844931" w:rsidP="0084248F">
      <w:pPr>
        <w:jc w:val="both"/>
        <w:rPr>
          <w:rFonts w:ascii="Outfit" w:hAnsi="Outfit" w:cs="Arial"/>
          <w:sz w:val="20"/>
          <w:szCs w:val="20"/>
        </w:rPr>
      </w:pPr>
      <w:r w:rsidRPr="00906265">
        <w:rPr>
          <w:rFonts w:ascii="Outfit" w:hAnsi="Outfit" w:cs="Arial"/>
          <w:sz w:val="20"/>
          <w:szCs w:val="20"/>
        </w:rPr>
        <w:t>El municipio de Funza asignará el siguiente puntaje:</w:t>
      </w:r>
    </w:p>
    <w:p w14:paraId="79AEC014" w14:textId="77777777" w:rsidR="00C43D46" w:rsidRPr="00906265" w:rsidRDefault="00C43D46" w:rsidP="0084248F">
      <w:pPr>
        <w:jc w:val="both"/>
        <w:rPr>
          <w:rFonts w:ascii="Outfit" w:hAnsi="Outfit" w:cs="Arial"/>
          <w:sz w:val="20"/>
          <w:szCs w:val="20"/>
        </w:rPr>
      </w:pPr>
    </w:p>
    <w:p w14:paraId="61F0A46A" w14:textId="400BB98D" w:rsidR="00844931" w:rsidRPr="00906265" w:rsidRDefault="00844931" w:rsidP="0084248F">
      <w:pPr>
        <w:jc w:val="both"/>
        <w:rPr>
          <w:rFonts w:ascii="Outfit" w:hAnsi="Outfit" w:cs="Arial"/>
          <w:sz w:val="20"/>
          <w:szCs w:val="20"/>
          <w:lang w:val="es-AR"/>
        </w:rPr>
      </w:pPr>
      <w:r w:rsidRPr="00906265">
        <w:rPr>
          <w:rFonts w:ascii="Outfit" w:hAnsi="Outfit" w:cs="Arial"/>
          <w:sz w:val="20"/>
          <w:szCs w:val="20"/>
          <w:lang w:val="es-AR"/>
        </w:rPr>
        <w:t>Teniendo en cuenta la naturaleza jurídica del contrato que se va a celebrar, se indica como factores de escogencia para los proponentes interesados en participar los siguientes:</w:t>
      </w:r>
    </w:p>
    <w:p w14:paraId="1CDA1A7C" w14:textId="77777777" w:rsidR="00C43D46" w:rsidRPr="00906265" w:rsidRDefault="00C43D46" w:rsidP="0084248F">
      <w:pPr>
        <w:jc w:val="both"/>
        <w:rPr>
          <w:rFonts w:ascii="Outfit" w:hAnsi="Outfit" w:cs="Arial"/>
          <w:sz w:val="20"/>
          <w:szCs w:val="20"/>
          <w:lang w:val="es-AR"/>
        </w:rPr>
      </w:pPr>
    </w:p>
    <w:tbl>
      <w:tblPr>
        <w:tblW w:w="7820" w:type="dxa"/>
        <w:jc w:val="center"/>
        <w:tblLook w:val="0400" w:firstRow="0" w:lastRow="0" w:firstColumn="0" w:lastColumn="0" w:noHBand="0" w:noVBand="1"/>
      </w:tblPr>
      <w:tblGrid>
        <w:gridCol w:w="5649"/>
        <w:gridCol w:w="2171"/>
      </w:tblGrid>
      <w:tr w:rsidR="001A212C" w:rsidRPr="00906265" w14:paraId="09DB53D5" w14:textId="77777777" w:rsidTr="00EF4442">
        <w:trPr>
          <w:jc w:val="center"/>
        </w:trPr>
        <w:tc>
          <w:tcPr>
            <w:tcW w:w="5649" w:type="dxa"/>
            <w:tcBorders>
              <w:top w:val="single" w:sz="4" w:space="0" w:color="BFBFBF"/>
              <w:left w:val="single" w:sz="4" w:space="0" w:color="BFBFBF"/>
              <w:bottom w:val="single" w:sz="4" w:space="0" w:color="BFBFBF"/>
              <w:right w:val="single" w:sz="4" w:space="0" w:color="BFBFBF"/>
            </w:tcBorders>
            <w:shd w:val="clear" w:color="auto" w:fill="D9D9D9"/>
            <w:tcMar>
              <w:top w:w="0" w:type="dxa"/>
              <w:left w:w="108" w:type="dxa"/>
              <w:bottom w:w="0" w:type="dxa"/>
              <w:right w:w="108" w:type="dxa"/>
            </w:tcMar>
          </w:tcPr>
          <w:p w14:paraId="312C21F0" w14:textId="77777777" w:rsidR="001A212C" w:rsidRPr="00906265" w:rsidRDefault="001A212C" w:rsidP="001A212C">
            <w:pPr>
              <w:suppressAutoHyphens/>
              <w:overflowPunct w:val="0"/>
              <w:autoSpaceDE w:val="0"/>
              <w:autoSpaceDN w:val="0"/>
              <w:adjustRightInd w:val="0"/>
              <w:ind w:leftChars="-1" w:hangingChars="1" w:hanging="2"/>
              <w:jc w:val="center"/>
              <w:textDirection w:val="btLr"/>
              <w:textAlignment w:val="baseline"/>
              <w:outlineLvl w:val="0"/>
              <w:rPr>
                <w:rFonts w:ascii="Outfit" w:eastAsia="Times New Roman" w:hAnsi="Outfit" w:cs="Times New Roman"/>
                <w:position w:val="-1"/>
                <w:sz w:val="20"/>
                <w:szCs w:val="20"/>
                <w:lang w:val="es-ES" w:eastAsia="es-ES"/>
              </w:rPr>
            </w:pPr>
            <w:r w:rsidRPr="00906265">
              <w:rPr>
                <w:rFonts w:ascii="Outfit" w:eastAsia="Arial Narrow" w:hAnsi="Outfit" w:cs="Arial Narrow"/>
                <w:b/>
                <w:color w:val="000000"/>
                <w:position w:val="-1"/>
                <w:sz w:val="20"/>
                <w:szCs w:val="20"/>
                <w:lang w:val="es-ES" w:eastAsia="es-ES"/>
              </w:rPr>
              <w:t>DESCRIPCIÓN DEL FACTOR A PONDERAR</w:t>
            </w:r>
          </w:p>
        </w:tc>
        <w:tc>
          <w:tcPr>
            <w:tcW w:w="2171" w:type="dxa"/>
            <w:tcBorders>
              <w:top w:val="single" w:sz="4" w:space="0" w:color="BFBFBF"/>
              <w:left w:val="single" w:sz="4" w:space="0" w:color="BFBFBF"/>
              <w:bottom w:val="single" w:sz="4" w:space="0" w:color="BFBFBF"/>
              <w:right w:val="single" w:sz="4" w:space="0" w:color="BFBFBF"/>
            </w:tcBorders>
            <w:shd w:val="clear" w:color="auto" w:fill="D9D9D9"/>
            <w:tcMar>
              <w:top w:w="0" w:type="dxa"/>
              <w:left w:w="108" w:type="dxa"/>
              <w:bottom w:w="0" w:type="dxa"/>
              <w:right w:w="108" w:type="dxa"/>
            </w:tcMar>
          </w:tcPr>
          <w:p w14:paraId="051ECE41" w14:textId="77777777" w:rsidR="001A212C" w:rsidRPr="00906265" w:rsidRDefault="001A212C" w:rsidP="001A212C">
            <w:pPr>
              <w:suppressAutoHyphens/>
              <w:overflowPunct w:val="0"/>
              <w:autoSpaceDE w:val="0"/>
              <w:autoSpaceDN w:val="0"/>
              <w:adjustRightInd w:val="0"/>
              <w:ind w:leftChars="-1" w:hangingChars="1" w:hanging="2"/>
              <w:jc w:val="center"/>
              <w:textDirection w:val="btLr"/>
              <w:textAlignment w:val="baseline"/>
              <w:outlineLvl w:val="0"/>
              <w:rPr>
                <w:rFonts w:ascii="Outfit" w:eastAsia="Times New Roman" w:hAnsi="Outfit" w:cs="Times New Roman"/>
                <w:position w:val="-1"/>
                <w:sz w:val="20"/>
                <w:szCs w:val="20"/>
                <w:lang w:val="es-ES" w:eastAsia="es-ES"/>
              </w:rPr>
            </w:pPr>
            <w:r w:rsidRPr="00906265">
              <w:rPr>
                <w:rFonts w:ascii="Outfit" w:eastAsia="Arial Narrow" w:hAnsi="Outfit" w:cs="Arial Narrow"/>
                <w:b/>
                <w:color w:val="000000"/>
                <w:position w:val="-1"/>
                <w:sz w:val="20"/>
                <w:szCs w:val="20"/>
                <w:lang w:val="es-ES" w:eastAsia="es-ES"/>
              </w:rPr>
              <w:t>PUNTOS A OTORGAR.</w:t>
            </w:r>
          </w:p>
        </w:tc>
      </w:tr>
      <w:tr w:rsidR="001A212C" w:rsidRPr="00906265" w14:paraId="33A1D985" w14:textId="77777777" w:rsidTr="00EF4442">
        <w:trPr>
          <w:trHeight w:val="258"/>
          <w:jc w:val="center"/>
        </w:trPr>
        <w:tc>
          <w:tcPr>
            <w:tcW w:w="5649"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3E2BB90B" w14:textId="77777777" w:rsidR="001A212C" w:rsidRPr="00906265" w:rsidRDefault="001A212C" w:rsidP="001A212C">
            <w:pPr>
              <w:suppressAutoHyphens/>
              <w:overflowPunct w:val="0"/>
              <w:autoSpaceDE w:val="0"/>
              <w:autoSpaceDN w:val="0"/>
              <w:adjustRightInd w:val="0"/>
              <w:ind w:leftChars="-1" w:hangingChars="1" w:hanging="2"/>
              <w:jc w:val="both"/>
              <w:textDirection w:val="btLr"/>
              <w:textAlignment w:val="baseline"/>
              <w:outlineLvl w:val="0"/>
              <w:rPr>
                <w:rFonts w:ascii="Outfit" w:eastAsia="Times New Roman" w:hAnsi="Outfit" w:cs="Times New Roman"/>
                <w:position w:val="-1"/>
                <w:sz w:val="20"/>
                <w:szCs w:val="20"/>
                <w:lang w:val="es-ES" w:eastAsia="es-ES"/>
              </w:rPr>
            </w:pPr>
            <w:r w:rsidRPr="00906265">
              <w:rPr>
                <w:rFonts w:ascii="Outfit" w:eastAsia="Arial Narrow" w:hAnsi="Outfit" w:cs="Arial Narrow"/>
                <w:color w:val="000000"/>
                <w:position w:val="-1"/>
                <w:sz w:val="20"/>
                <w:szCs w:val="20"/>
                <w:lang w:val="es-ES" w:eastAsia="es-ES"/>
              </w:rPr>
              <w:t>PROPUESTA ECONÓMICA</w:t>
            </w:r>
          </w:p>
        </w:tc>
        <w:tc>
          <w:tcPr>
            <w:tcW w:w="2171"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2E66AA59" w14:textId="77777777" w:rsidR="001A212C" w:rsidRPr="00906265" w:rsidRDefault="001A212C" w:rsidP="001A212C">
            <w:pPr>
              <w:suppressAutoHyphens/>
              <w:overflowPunct w:val="0"/>
              <w:autoSpaceDE w:val="0"/>
              <w:autoSpaceDN w:val="0"/>
              <w:adjustRightInd w:val="0"/>
              <w:ind w:leftChars="-1" w:hangingChars="1" w:hanging="2"/>
              <w:jc w:val="both"/>
              <w:textDirection w:val="btLr"/>
              <w:textAlignment w:val="baseline"/>
              <w:outlineLvl w:val="0"/>
              <w:rPr>
                <w:rFonts w:ascii="Outfit" w:eastAsia="Times New Roman" w:hAnsi="Outfit" w:cs="Times New Roman"/>
                <w:position w:val="-1"/>
                <w:sz w:val="20"/>
                <w:szCs w:val="20"/>
                <w:lang w:val="es-ES" w:eastAsia="es-ES"/>
              </w:rPr>
            </w:pPr>
            <w:r w:rsidRPr="00906265">
              <w:rPr>
                <w:rFonts w:ascii="Outfit" w:eastAsia="Arial Narrow" w:hAnsi="Outfit" w:cs="Arial Narrow"/>
                <w:color w:val="000000"/>
                <w:position w:val="-1"/>
                <w:sz w:val="20"/>
                <w:szCs w:val="20"/>
                <w:lang w:val="es-ES" w:eastAsia="es-ES"/>
              </w:rPr>
              <w:t xml:space="preserve">495 </w:t>
            </w:r>
            <w:proofErr w:type="gramStart"/>
            <w:r w:rsidRPr="00906265">
              <w:rPr>
                <w:rFonts w:ascii="Outfit" w:eastAsia="Arial Narrow" w:hAnsi="Outfit" w:cs="Arial Narrow"/>
                <w:color w:val="000000"/>
                <w:position w:val="-1"/>
                <w:sz w:val="20"/>
                <w:szCs w:val="20"/>
                <w:lang w:val="es-ES" w:eastAsia="es-ES"/>
              </w:rPr>
              <w:t>Puntos</w:t>
            </w:r>
            <w:proofErr w:type="gramEnd"/>
            <w:r w:rsidRPr="00906265">
              <w:rPr>
                <w:rFonts w:ascii="Outfit" w:eastAsia="Arial Narrow" w:hAnsi="Outfit" w:cs="Arial Narrow"/>
                <w:color w:val="000000"/>
                <w:position w:val="-1"/>
                <w:sz w:val="20"/>
                <w:szCs w:val="20"/>
                <w:lang w:val="es-ES" w:eastAsia="es-ES"/>
              </w:rPr>
              <w:t>  </w:t>
            </w:r>
          </w:p>
        </w:tc>
      </w:tr>
      <w:tr w:rsidR="001A212C" w:rsidRPr="00906265" w14:paraId="4ABA43C0" w14:textId="77777777" w:rsidTr="00EF4442">
        <w:trPr>
          <w:jc w:val="center"/>
        </w:trPr>
        <w:tc>
          <w:tcPr>
            <w:tcW w:w="5649"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63229E34" w14:textId="77777777" w:rsidR="001A212C" w:rsidRPr="00906265" w:rsidRDefault="001A212C" w:rsidP="001A212C">
            <w:pPr>
              <w:suppressAutoHyphens/>
              <w:overflowPunct w:val="0"/>
              <w:autoSpaceDE w:val="0"/>
              <w:autoSpaceDN w:val="0"/>
              <w:adjustRightInd w:val="0"/>
              <w:ind w:leftChars="-1" w:hangingChars="1" w:hanging="2"/>
              <w:jc w:val="both"/>
              <w:textDirection w:val="btLr"/>
              <w:textAlignment w:val="baseline"/>
              <w:outlineLvl w:val="0"/>
              <w:rPr>
                <w:rFonts w:ascii="Outfit" w:eastAsia="Times New Roman" w:hAnsi="Outfit" w:cs="Times New Roman"/>
                <w:position w:val="-1"/>
                <w:sz w:val="20"/>
                <w:szCs w:val="20"/>
                <w:lang w:val="es-ES" w:eastAsia="es-ES"/>
              </w:rPr>
            </w:pPr>
            <w:r w:rsidRPr="00906265">
              <w:rPr>
                <w:rFonts w:ascii="Outfit" w:eastAsia="Arial Narrow" w:hAnsi="Outfit" w:cs="Arial Narrow"/>
                <w:color w:val="000000"/>
                <w:position w:val="-1"/>
                <w:sz w:val="20"/>
                <w:szCs w:val="20"/>
                <w:lang w:val="es-ES" w:eastAsia="es-ES"/>
              </w:rPr>
              <w:t>SUMINISTRO DE ELEMENTOS ADICIONAL</w:t>
            </w:r>
          </w:p>
        </w:tc>
        <w:tc>
          <w:tcPr>
            <w:tcW w:w="2171"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421C1765" w14:textId="77777777" w:rsidR="001A212C" w:rsidRPr="00906265" w:rsidRDefault="001A212C" w:rsidP="001A212C">
            <w:pPr>
              <w:suppressAutoHyphens/>
              <w:overflowPunct w:val="0"/>
              <w:autoSpaceDE w:val="0"/>
              <w:autoSpaceDN w:val="0"/>
              <w:adjustRightInd w:val="0"/>
              <w:ind w:leftChars="-1" w:hangingChars="1" w:hanging="2"/>
              <w:jc w:val="both"/>
              <w:textDirection w:val="btLr"/>
              <w:textAlignment w:val="baseline"/>
              <w:outlineLvl w:val="0"/>
              <w:rPr>
                <w:rFonts w:ascii="Outfit" w:eastAsia="Times New Roman" w:hAnsi="Outfit" w:cs="Times New Roman"/>
                <w:position w:val="-1"/>
                <w:sz w:val="20"/>
                <w:szCs w:val="20"/>
                <w:lang w:val="es-ES" w:eastAsia="es-ES"/>
              </w:rPr>
            </w:pPr>
            <w:r w:rsidRPr="00906265">
              <w:rPr>
                <w:rFonts w:ascii="Outfit" w:eastAsia="Arial Narrow" w:hAnsi="Outfit" w:cs="Arial Narrow"/>
                <w:color w:val="000000"/>
                <w:position w:val="-1"/>
                <w:sz w:val="20"/>
                <w:szCs w:val="20"/>
                <w:lang w:val="es-ES" w:eastAsia="es-ES"/>
              </w:rPr>
              <w:t xml:space="preserve">400 </w:t>
            </w:r>
            <w:proofErr w:type="gramStart"/>
            <w:r w:rsidRPr="00906265">
              <w:rPr>
                <w:rFonts w:ascii="Outfit" w:eastAsia="Arial Narrow" w:hAnsi="Outfit" w:cs="Arial Narrow"/>
                <w:color w:val="000000"/>
                <w:position w:val="-1"/>
                <w:sz w:val="20"/>
                <w:szCs w:val="20"/>
                <w:lang w:val="es-ES" w:eastAsia="es-ES"/>
              </w:rPr>
              <w:t>Puntos</w:t>
            </w:r>
            <w:proofErr w:type="gramEnd"/>
            <w:r w:rsidRPr="00906265">
              <w:rPr>
                <w:rFonts w:ascii="Outfit" w:eastAsia="Arial Narrow" w:hAnsi="Outfit" w:cs="Arial Narrow"/>
                <w:color w:val="000000"/>
                <w:position w:val="-1"/>
                <w:sz w:val="20"/>
                <w:szCs w:val="20"/>
                <w:lang w:val="es-ES" w:eastAsia="es-ES"/>
              </w:rPr>
              <w:t> </w:t>
            </w:r>
          </w:p>
        </w:tc>
      </w:tr>
      <w:tr w:rsidR="001A212C" w:rsidRPr="00906265" w14:paraId="7E987BB9" w14:textId="77777777" w:rsidTr="00EF4442">
        <w:trPr>
          <w:jc w:val="center"/>
        </w:trPr>
        <w:tc>
          <w:tcPr>
            <w:tcW w:w="5649"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66C5F038" w14:textId="77777777" w:rsidR="001A212C" w:rsidRPr="00906265" w:rsidRDefault="001A212C" w:rsidP="001A212C">
            <w:pPr>
              <w:suppressAutoHyphens/>
              <w:overflowPunct w:val="0"/>
              <w:autoSpaceDE w:val="0"/>
              <w:autoSpaceDN w:val="0"/>
              <w:adjustRightInd w:val="0"/>
              <w:ind w:leftChars="-1" w:hangingChars="1" w:hanging="2"/>
              <w:jc w:val="both"/>
              <w:textDirection w:val="btLr"/>
              <w:textAlignment w:val="baseline"/>
              <w:outlineLvl w:val="0"/>
              <w:rPr>
                <w:rFonts w:ascii="Outfit" w:eastAsia="Times New Roman" w:hAnsi="Outfit" w:cs="Times New Roman"/>
                <w:position w:val="-1"/>
                <w:sz w:val="20"/>
                <w:szCs w:val="20"/>
                <w:lang w:val="es-ES" w:eastAsia="es-ES"/>
              </w:rPr>
            </w:pPr>
            <w:r w:rsidRPr="00906265">
              <w:rPr>
                <w:rFonts w:ascii="Outfit" w:eastAsia="Arial Narrow" w:hAnsi="Outfit" w:cs="Arial Narrow"/>
                <w:color w:val="000000"/>
                <w:position w:val="-1"/>
                <w:sz w:val="20"/>
                <w:szCs w:val="20"/>
                <w:lang w:val="es-ES" w:eastAsia="es-ES"/>
              </w:rPr>
              <w:t>APOYO A LA INDUSTRIA NACIONAL.</w:t>
            </w:r>
          </w:p>
        </w:tc>
        <w:tc>
          <w:tcPr>
            <w:tcW w:w="2171"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529D7B85" w14:textId="77777777" w:rsidR="001A212C" w:rsidRPr="00906265" w:rsidRDefault="001A212C" w:rsidP="001A212C">
            <w:pPr>
              <w:suppressAutoHyphens/>
              <w:overflowPunct w:val="0"/>
              <w:autoSpaceDE w:val="0"/>
              <w:autoSpaceDN w:val="0"/>
              <w:adjustRightInd w:val="0"/>
              <w:ind w:leftChars="-1" w:hangingChars="1" w:hanging="2"/>
              <w:jc w:val="both"/>
              <w:textDirection w:val="btLr"/>
              <w:textAlignment w:val="baseline"/>
              <w:outlineLvl w:val="0"/>
              <w:rPr>
                <w:rFonts w:ascii="Outfit" w:eastAsia="Times New Roman" w:hAnsi="Outfit" w:cs="Times New Roman"/>
                <w:position w:val="-1"/>
                <w:sz w:val="20"/>
                <w:szCs w:val="20"/>
                <w:lang w:val="es-ES" w:eastAsia="es-ES"/>
              </w:rPr>
            </w:pPr>
            <w:r w:rsidRPr="00906265">
              <w:rPr>
                <w:rFonts w:ascii="Outfit" w:eastAsia="Arial Narrow" w:hAnsi="Outfit" w:cs="Arial Narrow"/>
                <w:color w:val="000000"/>
                <w:position w:val="-1"/>
                <w:sz w:val="20"/>
                <w:szCs w:val="20"/>
                <w:lang w:val="es-ES" w:eastAsia="es-ES"/>
              </w:rPr>
              <w:t xml:space="preserve">100 </w:t>
            </w:r>
            <w:proofErr w:type="gramStart"/>
            <w:r w:rsidRPr="00906265">
              <w:rPr>
                <w:rFonts w:ascii="Outfit" w:eastAsia="Arial Narrow" w:hAnsi="Outfit" w:cs="Arial Narrow"/>
                <w:color w:val="000000"/>
                <w:position w:val="-1"/>
                <w:sz w:val="20"/>
                <w:szCs w:val="20"/>
                <w:lang w:val="es-ES" w:eastAsia="es-ES"/>
              </w:rPr>
              <w:t>Puntos</w:t>
            </w:r>
            <w:proofErr w:type="gramEnd"/>
          </w:p>
        </w:tc>
      </w:tr>
      <w:tr w:rsidR="001A212C" w:rsidRPr="00906265" w14:paraId="4B68CB9F" w14:textId="77777777" w:rsidTr="00EF4442">
        <w:trPr>
          <w:jc w:val="center"/>
        </w:trPr>
        <w:tc>
          <w:tcPr>
            <w:tcW w:w="5649"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3ACF6351" w14:textId="77777777" w:rsidR="001A212C" w:rsidRPr="00906265" w:rsidRDefault="001A212C" w:rsidP="001A212C">
            <w:pPr>
              <w:suppressAutoHyphens/>
              <w:overflowPunct w:val="0"/>
              <w:autoSpaceDE w:val="0"/>
              <w:autoSpaceDN w:val="0"/>
              <w:adjustRightInd w:val="0"/>
              <w:ind w:leftChars="-1" w:hangingChars="1" w:hanging="2"/>
              <w:jc w:val="both"/>
              <w:textDirection w:val="btLr"/>
              <w:textAlignment w:val="baseline"/>
              <w:outlineLvl w:val="0"/>
              <w:rPr>
                <w:rFonts w:ascii="Outfit" w:eastAsia="Times New Roman" w:hAnsi="Outfit" w:cs="Times New Roman"/>
                <w:position w:val="-1"/>
                <w:sz w:val="20"/>
                <w:szCs w:val="20"/>
                <w:lang w:val="es-ES" w:eastAsia="es-ES"/>
              </w:rPr>
            </w:pPr>
            <w:r w:rsidRPr="00906265">
              <w:rPr>
                <w:rFonts w:ascii="Outfit" w:eastAsia="Arial Narrow" w:hAnsi="Outfit" w:cs="Arial Narrow"/>
                <w:color w:val="000000"/>
                <w:position w:val="-1"/>
                <w:sz w:val="20"/>
                <w:szCs w:val="20"/>
                <w:lang w:val="es-ES" w:eastAsia="es-ES"/>
              </w:rPr>
              <w:t>INCENTIVO A EMPRENDIMIENTOS O EMPRESAS DE MUJERES</w:t>
            </w:r>
          </w:p>
        </w:tc>
        <w:tc>
          <w:tcPr>
            <w:tcW w:w="2171"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vAlign w:val="center"/>
          </w:tcPr>
          <w:p w14:paraId="4121DEB0" w14:textId="77777777" w:rsidR="001A212C" w:rsidRPr="00906265" w:rsidRDefault="001A212C" w:rsidP="001A212C">
            <w:pPr>
              <w:suppressAutoHyphens/>
              <w:overflowPunct w:val="0"/>
              <w:autoSpaceDE w:val="0"/>
              <w:autoSpaceDN w:val="0"/>
              <w:adjustRightInd w:val="0"/>
              <w:ind w:leftChars="-1" w:hangingChars="1" w:hanging="2"/>
              <w:textDirection w:val="btLr"/>
              <w:textAlignment w:val="baseline"/>
              <w:outlineLvl w:val="0"/>
              <w:rPr>
                <w:rFonts w:ascii="Outfit" w:eastAsia="Times New Roman" w:hAnsi="Outfit" w:cs="Times New Roman"/>
                <w:position w:val="-1"/>
                <w:sz w:val="20"/>
                <w:szCs w:val="20"/>
                <w:lang w:val="es-ES" w:eastAsia="es-ES"/>
              </w:rPr>
            </w:pPr>
            <w:r w:rsidRPr="00906265">
              <w:rPr>
                <w:rFonts w:ascii="Outfit" w:eastAsia="Arial Narrow" w:hAnsi="Outfit" w:cs="Arial Narrow"/>
                <w:color w:val="000000"/>
                <w:position w:val="-1"/>
                <w:sz w:val="20"/>
                <w:szCs w:val="20"/>
                <w:lang w:val="es-ES" w:eastAsia="es-ES"/>
              </w:rPr>
              <w:t xml:space="preserve">2,5 </w:t>
            </w:r>
            <w:proofErr w:type="gramStart"/>
            <w:r w:rsidRPr="00906265">
              <w:rPr>
                <w:rFonts w:ascii="Outfit" w:eastAsia="Arial Narrow" w:hAnsi="Outfit" w:cs="Arial Narrow"/>
                <w:color w:val="000000"/>
                <w:position w:val="-1"/>
                <w:sz w:val="20"/>
                <w:szCs w:val="20"/>
                <w:lang w:val="es-ES" w:eastAsia="es-ES"/>
              </w:rPr>
              <w:t>Puntos</w:t>
            </w:r>
            <w:proofErr w:type="gramEnd"/>
          </w:p>
        </w:tc>
      </w:tr>
      <w:tr w:rsidR="001A212C" w:rsidRPr="00906265" w14:paraId="0BE1CBF2" w14:textId="77777777" w:rsidTr="00EF4442">
        <w:trPr>
          <w:jc w:val="center"/>
        </w:trPr>
        <w:tc>
          <w:tcPr>
            <w:tcW w:w="5649"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0E5869C2" w14:textId="77777777" w:rsidR="001A212C" w:rsidRPr="00906265" w:rsidRDefault="001A212C" w:rsidP="001A212C">
            <w:pPr>
              <w:suppressAutoHyphens/>
              <w:overflowPunct w:val="0"/>
              <w:autoSpaceDE w:val="0"/>
              <w:autoSpaceDN w:val="0"/>
              <w:adjustRightInd w:val="0"/>
              <w:ind w:leftChars="-1" w:hangingChars="1" w:hanging="2"/>
              <w:jc w:val="both"/>
              <w:textDirection w:val="btLr"/>
              <w:textAlignment w:val="baseline"/>
              <w:outlineLvl w:val="0"/>
              <w:rPr>
                <w:rFonts w:ascii="Outfit" w:eastAsia="Times New Roman" w:hAnsi="Outfit" w:cs="Times New Roman"/>
                <w:position w:val="-1"/>
                <w:sz w:val="20"/>
                <w:szCs w:val="20"/>
                <w:lang w:val="es-ES" w:eastAsia="es-ES"/>
              </w:rPr>
            </w:pPr>
            <w:r w:rsidRPr="00906265">
              <w:rPr>
                <w:rFonts w:ascii="Outfit" w:eastAsia="Arial Narrow" w:hAnsi="Outfit" w:cs="Arial Narrow"/>
                <w:color w:val="000000"/>
                <w:position w:val="-1"/>
                <w:sz w:val="20"/>
                <w:szCs w:val="20"/>
                <w:lang w:val="es-ES" w:eastAsia="es-ES"/>
              </w:rPr>
              <w:t>INCENTIVO A MIPYME</w:t>
            </w:r>
          </w:p>
        </w:tc>
        <w:tc>
          <w:tcPr>
            <w:tcW w:w="2171"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vAlign w:val="center"/>
          </w:tcPr>
          <w:p w14:paraId="70DDE687" w14:textId="77777777" w:rsidR="001A212C" w:rsidRPr="00906265" w:rsidRDefault="001A212C" w:rsidP="001A212C">
            <w:pPr>
              <w:suppressAutoHyphens/>
              <w:overflowPunct w:val="0"/>
              <w:autoSpaceDE w:val="0"/>
              <w:autoSpaceDN w:val="0"/>
              <w:adjustRightInd w:val="0"/>
              <w:ind w:leftChars="-1" w:hangingChars="1" w:hanging="2"/>
              <w:textDirection w:val="btLr"/>
              <w:textAlignment w:val="baseline"/>
              <w:outlineLvl w:val="0"/>
              <w:rPr>
                <w:rFonts w:ascii="Outfit" w:eastAsia="Times New Roman" w:hAnsi="Outfit" w:cs="Times New Roman"/>
                <w:position w:val="-1"/>
                <w:sz w:val="20"/>
                <w:szCs w:val="20"/>
                <w:lang w:val="es-ES" w:eastAsia="es-ES"/>
              </w:rPr>
            </w:pPr>
            <w:r w:rsidRPr="00906265">
              <w:rPr>
                <w:rFonts w:ascii="Outfit" w:eastAsia="Arial Narrow" w:hAnsi="Outfit" w:cs="Arial Narrow"/>
                <w:color w:val="000000"/>
                <w:position w:val="-1"/>
                <w:sz w:val="20"/>
                <w:szCs w:val="20"/>
                <w:lang w:val="es-ES" w:eastAsia="es-ES"/>
              </w:rPr>
              <w:t xml:space="preserve">2,5 </w:t>
            </w:r>
            <w:proofErr w:type="gramStart"/>
            <w:r w:rsidRPr="00906265">
              <w:rPr>
                <w:rFonts w:ascii="Outfit" w:eastAsia="Arial Narrow" w:hAnsi="Outfit" w:cs="Arial Narrow"/>
                <w:color w:val="000000"/>
                <w:position w:val="-1"/>
                <w:sz w:val="20"/>
                <w:szCs w:val="20"/>
                <w:lang w:val="es-ES" w:eastAsia="es-ES"/>
              </w:rPr>
              <w:t>Puntos</w:t>
            </w:r>
            <w:proofErr w:type="gramEnd"/>
          </w:p>
        </w:tc>
      </w:tr>
      <w:tr w:rsidR="001A212C" w:rsidRPr="00906265" w14:paraId="2EBE132C" w14:textId="77777777" w:rsidTr="00EF4442">
        <w:trPr>
          <w:trHeight w:val="70"/>
          <w:jc w:val="center"/>
        </w:trPr>
        <w:tc>
          <w:tcPr>
            <w:tcW w:w="5649"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7059C2FA" w14:textId="26C8E7F2" w:rsidR="001A212C" w:rsidRPr="00906265" w:rsidRDefault="001A212C" w:rsidP="001A212C">
            <w:pPr>
              <w:suppressAutoHyphens/>
              <w:overflowPunct w:val="0"/>
              <w:autoSpaceDE w:val="0"/>
              <w:autoSpaceDN w:val="0"/>
              <w:adjustRightInd w:val="0"/>
              <w:ind w:leftChars="-1" w:hangingChars="1" w:hanging="2"/>
              <w:jc w:val="both"/>
              <w:textDirection w:val="btLr"/>
              <w:textAlignment w:val="baseline"/>
              <w:outlineLvl w:val="0"/>
              <w:rPr>
                <w:rFonts w:ascii="Outfit" w:eastAsia="Times New Roman" w:hAnsi="Outfit" w:cs="Times New Roman"/>
                <w:position w:val="-1"/>
                <w:sz w:val="20"/>
                <w:szCs w:val="20"/>
                <w:lang w:val="es-ES" w:eastAsia="es-ES"/>
              </w:rPr>
            </w:pPr>
            <w:proofErr w:type="gramStart"/>
            <w:r w:rsidRPr="00906265">
              <w:rPr>
                <w:rFonts w:ascii="Outfit" w:eastAsia="Arial Narrow" w:hAnsi="Outfit" w:cs="Arial Narrow"/>
                <w:color w:val="000000"/>
                <w:position w:val="-1"/>
                <w:sz w:val="20"/>
                <w:szCs w:val="20"/>
                <w:lang w:val="es-ES" w:eastAsia="es-ES"/>
              </w:rPr>
              <w:t>TOTAL</w:t>
            </w:r>
            <w:proofErr w:type="gramEnd"/>
            <w:r w:rsidR="0043370F">
              <w:rPr>
                <w:rFonts w:ascii="Outfit" w:eastAsia="Arial Narrow" w:hAnsi="Outfit" w:cs="Arial Narrow"/>
                <w:color w:val="000000"/>
                <w:position w:val="-1"/>
                <w:sz w:val="20"/>
                <w:szCs w:val="20"/>
                <w:lang w:val="es-ES" w:eastAsia="es-ES"/>
              </w:rPr>
              <w:t xml:space="preserve"> </w:t>
            </w:r>
            <w:r w:rsidRPr="00906265">
              <w:rPr>
                <w:rFonts w:ascii="Outfit" w:eastAsia="Arial Narrow" w:hAnsi="Outfit" w:cs="Arial Narrow"/>
                <w:color w:val="000000"/>
                <w:position w:val="-1"/>
                <w:sz w:val="20"/>
                <w:szCs w:val="20"/>
                <w:lang w:val="es-ES" w:eastAsia="es-ES"/>
              </w:rPr>
              <w:t>PUNTOS</w:t>
            </w:r>
          </w:p>
        </w:tc>
        <w:tc>
          <w:tcPr>
            <w:tcW w:w="2171"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3E99D646" w14:textId="77777777" w:rsidR="001A212C" w:rsidRPr="00906265" w:rsidRDefault="001A212C" w:rsidP="001A212C">
            <w:pPr>
              <w:suppressAutoHyphens/>
              <w:overflowPunct w:val="0"/>
              <w:autoSpaceDE w:val="0"/>
              <w:autoSpaceDN w:val="0"/>
              <w:adjustRightInd w:val="0"/>
              <w:ind w:leftChars="-1" w:hangingChars="1" w:hanging="2"/>
              <w:jc w:val="both"/>
              <w:textDirection w:val="btLr"/>
              <w:textAlignment w:val="baseline"/>
              <w:outlineLvl w:val="0"/>
              <w:rPr>
                <w:rFonts w:ascii="Outfit" w:eastAsia="Times New Roman" w:hAnsi="Outfit" w:cs="Times New Roman"/>
                <w:position w:val="-1"/>
                <w:sz w:val="20"/>
                <w:szCs w:val="20"/>
                <w:lang w:val="es-ES" w:eastAsia="es-ES"/>
              </w:rPr>
            </w:pPr>
            <w:r w:rsidRPr="00906265">
              <w:rPr>
                <w:rFonts w:ascii="Outfit" w:eastAsia="Arial Narrow" w:hAnsi="Outfit" w:cs="Arial Narrow"/>
                <w:color w:val="000000"/>
                <w:position w:val="-1"/>
                <w:sz w:val="20"/>
                <w:szCs w:val="20"/>
                <w:lang w:val="es-ES" w:eastAsia="es-ES"/>
              </w:rPr>
              <w:t>1000 puntos </w:t>
            </w:r>
          </w:p>
        </w:tc>
      </w:tr>
    </w:tbl>
    <w:p w14:paraId="6E2AF3A9" w14:textId="77777777" w:rsidR="00844931" w:rsidRPr="00906265" w:rsidRDefault="00844931" w:rsidP="0084248F">
      <w:pPr>
        <w:overflowPunct w:val="0"/>
        <w:autoSpaceDE w:val="0"/>
        <w:autoSpaceDN w:val="0"/>
        <w:adjustRightInd w:val="0"/>
        <w:jc w:val="both"/>
        <w:textAlignment w:val="baseline"/>
        <w:rPr>
          <w:rFonts w:ascii="Outfit" w:hAnsi="Outfit" w:cs="Arial"/>
          <w:bCs/>
          <w:sz w:val="20"/>
          <w:szCs w:val="20"/>
        </w:rPr>
      </w:pPr>
    </w:p>
    <w:p w14:paraId="310D9AD9" w14:textId="6FD9ACAA" w:rsidR="00EE13BE" w:rsidRPr="00906265" w:rsidRDefault="00844931" w:rsidP="0084248F">
      <w:pPr>
        <w:jc w:val="both"/>
        <w:rPr>
          <w:rFonts w:ascii="Outfit" w:hAnsi="Outfit" w:cs="Arial"/>
          <w:sz w:val="20"/>
          <w:szCs w:val="20"/>
        </w:rPr>
      </w:pPr>
      <w:r w:rsidRPr="00906265">
        <w:rPr>
          <w:rFonts w:ascii="Outfit" w:hAnsi="Outfit" w:cs="Arial"/>
          <w:b/>
          <w:sz w:val="20"/>
          <w:szCs w:val="20"/>
        </w:rPr>
        <w:t xml:space="preserve">5.1 </w:t>
      </w:r>
      <w:r w:rsidR="00EE13BE" w:rsidRPr="00906265">
        <w:rPr>
          <w:rFonts w:ascii="Outfit" w:hAnsi="Outfit" w:cs="Arial"/>
          <w:b/>
          <w:sz w:val="20"/>
          <w:szCs w:val="20"/>
          <w:lang w:val="es-ES"/>
        </w:rPr>
        <w:t>LA PROPUESTA ECONÓMICA</w:t>
      </w:r>
    </w:p>
    <w:p w14:paraId="71FA5145" w14:textId="77777777" w:rsidR="00EE13BE" w:rsidRPr="00906265" w:rsidRDefault="00EE13BE" w:rsidP="0084248F">
      <w:pPr>
        <w:jc w:val="both"/>
        <w:rPr>
          <w:rFonts w:ascii="Outfit" w:hAnsi="Outfit" w:cs="Arial"/>
          <w:sz w:val="20"/>
          <w:szCs w:val="20"/>
          <w:lang w:val="es-MX"/>
        </w:rPr>
      </w:pPr>
    </w:p>
    <w:p w14:paraId="2B0CA720" w14:textId="77777777" w:rsidR="00EE13BE" w:rsidRPr="00906265" w:rsidRDefault="00EE13BE" w:rsidP="0084248F">
      <w:pPr>
        <w:jc w:val="both"/>
        <w:rPr>
          <w:rFonts w:ascii="Outfit" w:hAnsi="Outfit" w:cs="Arial"/>
          <w:sz w:val="20"/>
          <w:szCs w:val="20"/>
          <w:lang w:val="es-MX"/>
        </w:rPr>
      </w:pPr>
      <w:r w:rsidRPr="00906265">
        <w:rPr>
          <w:rFonts w:ascii="Outfit" w:hAnsi="Outfit" w:cs="Arial"/>
          <w:sz w:val="20"/>
          <w:szCs w:val="20"/>
          <w:lang w:val="es-MX"/>
        </w:rPr>
        <w:t>Para la presentación de la propuesta económica los proponentes deberán tener en cuenta las siguientes indicaciones:</w:t>
      </w:r>
    </w:p>
    <w:p w14:paraId="1F742F33" w14:textId="77777777" w:rsidR="00EE13BE" w:rsidRPr="00906265" w:rsidRDefault="00EE13BE" w:rsidP="0084248F">
      <w:pPr>
        <w:jc w:val="both"/>
        <w:rPr>
          <w:rFonts w:ascii="Outfit" w:hAnsi="Outfit" w:cs="Arial"/>
          <w:sz w:val="20"/>
          <w:szCs w:val="20"/>
          <w:lang w:val="es-MX"/>
        </w:rPr>
      </w:pPr>
    </w:p>
    <w:p w14:paraId="305754DD" w14:textId="63FD4E89" w:rsidR="00EE13BE" w:rsidRPr="00906265" w:rsidRDefault="00EE13BE" w:rsidP="0084248F">
      <w:pPr>
        <w:jc w:val="both"/>
        <w:rPr>
          <w:rFonts w:ascii="Outfit" w:hAnsi="Outfit" w:cs="Arial"/>
          <w:b/>
          <w:bCs/>
          <w:color w:val="000000"/>
          <w:sz w:val="20"/>
          <w:szCs w:val="20"/>
          <w:lang w:eastAsia="es-CO"/>
        </w:rPr>
      </w:pPr>
      <w:r w:rsidRPr="00906265">
        <w:rPr>
          <w:rFonts w:ascii="Outfit" w:hAnsi="Outfit" w:cs="Arial"/>
          <w:b/>
          <w:bCs/>
          <w:color w:val="000000"/>
          <w:sz w:val="20"/>
          <w:szCs w:val="20"/>
          <w:lang w:eastAsia="es-CO"/>
        </w:rPr>
        <w:t>5.1.1 CORRECCIONES ARITMÉTICAS</w:t>
      </w:r>
      <w:r w:rsidRPr="00906265">
        <w:rPr>
          <w:rFonts w:ascii="Outfit" w:hAnsi="Outfit" w:cs="Arial"/>
          <w:b/>
          <w:color w:val="FF0000"/>
          <w:sz w:val="20"/>
          <w:szCs w:val="20"/>
          <w:lang w:val="es-ES"/>
        </w:rPr>
        <w:t xml:space="preserve"> </w:t>
      </w:r>
    </w:p>
    <w:p w14:paraId="215F619A" w14:textId="77777777" w:rsidR="00EE13BE" w:rsidRPr="00906265" w:rsidRDefault="00EE13BE" w:rsidP="0084248F">
      <w:pPr>
        <w:autoSpaceDE w:val="0"/>
        <w:autoSpaceDN w:val="0"/>
        <w:adjustRightInd w:val="0"/>
        <w:rPr>
          <w:rFonts w:ascii="Outfit" w:hAnsi="Outfit" w:cs="Arial"/>
          <w:b/>
          <w:bCs/>
          <w:color w:val="000000"/>
          <w:sz w:val="20"/>
          <w:szCs w:val="20"/>
          <w:lang w:eastAsia="es-CO"/>
        </w:rPr>
      </w:pPr>
    </w:p>
    <w:p w14:paraId="63301714" w14:textId="77777777" w:rsidR="00EE13BE" w:rsidRPr="00906265" w:rsidRDefault="00EE13BE" w:rsidP="0084248F">
      <w:pPr>
        <w:tabs>
          <w:tab w:val="left" w:pos="1860"/>
        </w:tabs>
        <w:jc w:val="both"/>
        <w:rPr>
          <w:rFonts w:ascii="Outfit" w:hAnsi="Outfit" w:cs="Arial"/>
          <w:sz w:val="20"/>
          <w:szCs w:val="20"/>
        </w:rPr>
      </w:pPr>
      <w:r w:rsidRPr="00906265">
        <w:rPr>
          <w:rFonts w:ascii="Outfit" w:hAnsi="Outfit" w:cs="Arial"/>
          <w:sz w:val="20"/>
          <w:szCs w:val="20"/>
        </w:rPr>
        <w:t>El Municipio solo</w:t>
      </w:r>
      <w:r w:rsidRPr="00906265">
        <w:rPr>
          <w:rFonts w:ascii="Outfit" w:eastAsia="Arial,Calibri" w:hAnsi="Outfit" w:cs="Arial"/>
          <w:sz w:val="20"/>
          <w:szCs w:val="20"/>
        </w:rPr>
        <w:t xml:space="preserve"> </w:t>
      </w:r>
      <w:r w:rsidRPr="00906265">
        <w:rPr>
          <w:rFonts w:ascii="Outfit" w:hAnsi="Outfit" w:cs="Arial"/>
          <w:sz w:val="20"/>
          <w:szCs w:val="20"/>
        </w:rPr>
        <w:t>efectuará</w:t>
      </w:r>
      <w:r w:rsidRPr="00906265">
        <w:rPr>
          <w:rFonts w:ascii="Outfit" w:eastAsia="Arial,Calibri" w:hAnsi="Outfit" w:cs="Arial"/>
          <w:sz w:val="20"/>
          <w:szCs w:val="20"/>
        </w:rPr>
        <w:t xml:space="preserve"> </w:t>
      </w:r>
      <w:r w:rsidRPr="00906265">
        <w:rPr>
          <w:rFonts w:ascii="Outfit" w:hAnsi="Outfit" w:cs="Arial"/>
          <w:sz w:val="20"/>
          <w:szCs w:val="20"/>
        </w:rPr>
        <w:t>correcciones</w:t>
      </w:r>
      <w:r w:rsidRPr="00906265">
        <w:rPr>
          <w:rFonts w:ascii="Outfit" w:eastAsia="Arial,Calibri" w:hAnsi="Outfit" w:cs="Arial"/>
          <w:sz w:val="20"/>
          <w:szCs w:val="20"/>
        </w:rPr>
        <w:t xml:space="preserve"> </w:t>
      </w:r>
      <w:r w:rsidRPr="00906265">
        <w:rPr>
          <w:rFonts w:ascii="Outfit" w:hAnsi="Outfit" w:cs="Arial"/>
          <w:sz w:val="20"/>
          <w:szCs w:val="20"/>
        </w:rPr>
        <w:t>aritméticas</w:t>
      </w:r>
      <w:r w:rsidRPr="00906265">
        <w:rPr>
          <w:rFonts w:ascii="Outfit" w:eastAsia="Arial,Calibri" w:hAnsi="Outfit" w:cs="Arial"/>
          <w:sz w:val="20"/>
          <w:szCs w:val="20"/>
        </w:rPr>
        <w:t xml:space="preserve"> </w:t>
      </w:r>
      <w:r w:rsidRPr="00906265">
        <w:rPr>
          <w:rFonts w:ascii="Outfit" w:hAnsi="Outfit" w:cs="Arial"/>
          <w:sz w:val="20"/>
          <w:szCs w:val="20"/>
        </w:rPr>
        <w:t>originadas</w:t>
      </w:r>
      <w:r w:rsidRPr="00906265">
        <w:rPr>
          <w:rFonts w:ascii="Outfit" w:eastAsia="Arial,Calibri" w:hAnsi="Outfit" w:cs="Arial"/>
          <w:sz w:val="20"/>
          <w:szCs w:val="20"/>
        </w:rPr>
        <w:t xml:space="preserve"> </w:t>
      </w:r>
      <w:r w:rsidRPr="00906265">
        <w:rPr>
          <w:rFonts w:ascii="Outfit" w:hAnsi="Outfit" w:cs="Arial"/>
          <w:sz w:val="20"/>
          <w:szCs w:val="20"/>
        </w:rPr>
        <w:t>por:</w:t>
      </w:r>
    </w:p>
    <w:p w14:paraId="46F234B4" w14:textId="77777777" w:rsidR="00EE13BE" w:rsidRPr="00906265" w:rsidRDefault="00EE13BE" w:rsidP="0084248F">
      <w:pPr>
        <w:tabs>
          <w:tab w:val="left" w:pos="1860"/>
        </w:tabs>
        <w:jc w:val="both"/>
        <w:rPr>
          <w:rFonts w:ascii="Outfit" w:eastAsia="Arial,Calibri" w:hAnsi="Outfit" w:cs="Arial"/>
          <w:sz w:val="20"/>
          <w:szCs w:val="20"/>
        </w:rPr>
      </w:pPr>
    </w:p>
    <w:p w14:paraId="54DCC072" w14:textId="77777777" w:rsidR="00EE13BE" w:rsidRPr="00906265" w:rsidRDefault="00EE13BE" w:rsidP="00523C37">
      <w:pPr>
        <w:pStyle w:val="InviasNormal"/>
        <w:numPr>
          <w:ilvl w:val="0"/>
          <w:numId w:val="46"/>
        </w:numPr>
        <w:spacing w:before="0" w:after="0"/>
        <w:rPr>
          <w:rFonts w:ascii="Outfit" w:eastAsiaTheme="minorHAnsi" w:hAnsi="Outfit" w:cs="Arial"/>
          <w:sz w:val="20"/>
          <w:szCs w:val="20"/>
        </w:rPr>
      </w:pPr>
      <w:r w:rsidRPr="00906265">
        <w:rPr>
          <w:rFonts w:ascii="Outfit" w:eastAsiaTheme="minorHAnsi" w:hAnsi="Outfit" w:cs="Arial"/>
          <w:sz w:val="20"/>
          <w:szCs w:val="20"/>
        </w:rPr>
        <w:t xml:space="preserve">Las operaciones aritméticas a que haya lugar en la propuesta económica, cuando exista un error que surja de un cálculo meramente aritmético cuando la operación ha sido erróneamente realizada. </w:t>
      </w:r>
    </w:p>
    <w:p w14:paraId="33CFB433" w14:textId="77777777" w:rsidR="00EE13BE" w:rsidRPr="00906265" w:rsidRDefault="00EE13BE" w:rsidP="00523C37">
      <w:pPr>
        <w:pStyle w:val="InviasNormal"/>
        <w:numPr>
          <w:ilvl w:val="0"/>
          <w:numId w:val="46"/>
        </w:numPr>
        <w:spacing w:before="0" w:after="0"/>
        <w:rPr>
          <w:rFonts w:ascii="Outfit" w:eastAsiaTheme="minorHAnsi" w:hAnsi="Outfit" w:cs="Arial"/>
          <w:sz w:val="20"/>
          <w:szCs w:val="20"/>
        </w:rPr>
      </w:pPr>
      <w:r w:rsidRPr="00906265">
        <w:rPr>
          <w:rFonts w:ascii="Outfit" w:eastAsiaTheme="minorHAnsi" w:hAnsi="Outfit" w:cs="Arial"/>
          <w:sz w:val="20"/>
          <w:szCs w:val="20"/>
        </w:rPr>
        <w:t xml:space="preserve">El ajuste al peso ya sea por exceso o por defecto de los precios unitarios contenidos en la propuesta económica y del valor del </w:t>
      </w:r>
      <w:r w:rsidRPr="00906265">
        <w:rPr>
          <w:rFonts w:ascii="Outfit" w:hAnsi="Outfit" w:cs="Arial"/>
          <w:bCs/>
          <w:sz w:val="20"/>
          <w:szCs w:val="20"/>
        </w:rPr>
        <w:t>AIU</w:t>
      </w:r>
      <w:r w:rsidRPr="00906265">
        <w:rPr>
          <w:rFonts w:ascii="Outfit" w:hAnsi="Outfit" w:cs="Arial"/>
          <w:bCs/>
          <w:sz w:val="20"/>
          <w:szCs w:val="20"/>
          <w:lang w:val="es-ES"/>
        </w:rPr>
        <w:t>,</w:t>
      </w:r>
      <w:r w:rsidRPr="00906265">
        <w:rPr>
          <w:rFonts w:ascii="Outfit" w:hAnsi="Outfit" w:cs="Arial"/>
          <w:bCs/>
          <w:sz w:val="20"/>
          <w:szCs w:val="20"/>
        </w:rPr>
        <w:t xml:space="preserve"> </w:t>
      </w:r>
      <w:r w:rsidRPr="00906265">
        <w:rPr>
          <w:rFonts w:ascii="Outfit" w:eastAsiaTheme="minorHAnsi" w:hAnsi="Outfit" w:cs="Arial"/>
          <w:sz w:val="20"/>
          <w:szCs w:val="20"/>
        </w:rPr>
        <w:t xml:space="preserve">así: cuando la fracción decimal del peso sea igual o superior a punto cinco (0.5) se aproximará por exceso al número entero siguiente del peso y </w:t>
      </w:r>
      <w:r w:rsidRPr="00906265">
        <w:rPr>
          <w:rFonts w:ascii="Outfit" w:eastAsiaTheme="minorHAnsi" w:hAnsi="Outfit" w:cs="Arial"/>
          <w:sz w:val="20"/>
          <w:szCs w:val="20"/>
        </w:rPr>
        <w:lastRenderedPageBreak/>
        <w:t>cuando la fracción decimal del peso sea inferior a punto cinco (0.5) se aproximará por defecto al número entero.</w:t>
      </w:r>
    </w:p>
    <w:p w14:paraId="4240D9C0" w14:textId="77777777" w:rsidR="00EE13BE" w:rsidRPr="00906265" w:rsidRDefault="00EE13BE" w:rsidP="0084248F">
      <w:pPr>
        <w:pStyle w:val="InviasNormal"/>
        <w:spacing w:before="0" w:after="0"/>
        <w:rPr>
          <w:rFonts w:ascii="Outfit" w:eastAsiaTheme="minorEastAsia" w:hAnsi="Outfit" w:cs="Arial"/>
          <w:sz w:val="20"/>
          <w:szCs w:val="20"/>
          <w:lang w:eastAsia="en-US"/>
        </w:rPr>
      </w:pPr>
    </w:p>
    <w:p w14:paraId="4CEE70B1" w14:textId="77777777" w:rsidR="00EE13BE" w:rsidRPr="00906265" w:rsidRDefault="00EE13BE" w:rsidP="0084248F">
      <w:pPr>
        <w:pStyle w:val="InviasNormal"/>
        <w:spacing w:before="0" w:after="0"/>
        <w:rPr>
          <w:rFonts w:ascii="Outfit" w:eastAsiaTheme="minorEastAsia" w:hAnsi="Outfit" w:cs="Arial"/>
          <w:sz w:val="20"/>
          <w:szCs w:val="20"/>
          <w:lang w:eastAsia="en-US"/>
        </w:rPr>
      </w:pPr>
      <w:r w:rsidRPr="00906265">
        <w:rPr>
          <w:rFonts w:ascii="Outfit" w:eastAsiaTheme="minorEastAsia" w:hAnsi="Outfit" w:cs="Arial"/>
          <w:sz w:val="20"/>
          <w:szCs w:val="20"/>
          <w:lang w:eastAsia="en-US"/>
        </w:rPr>
        <w:t>Las correcciones aritméticas efectuadas a las ofertas de los proponentes, según el procedimiento anterior, serán de forzosa aceptación para éstos. Si un proponente, en caso de que se le adjudique el contrato, rehúsa a aceptar dichas correcciones, se hará efectiva la garantía de seriedad de la propuesta.</w:t>
      </w:r>
    </w:p>
    <w:p w14:paraId="72661D40" w14:textId="77777777" w:rsidR="00EE13BE" w:rsidRPr="00906265" w:rsidRDefault="00EE13BE" w:rsidP="0084248F">
      <w:pPr>
        <w:pStyle w:val="InviasNormal"/>
        <w:spacing w:before="0" w:after="0"/>
        <w:rPr>
          <w:rFonts w:ascii="Outfit" w:eastAsiaTheme="minorEastAsia" w:hAnsi="Outfit" w:cs="Arial"/>
          <w:sz w:val="20"/>
          <w:szCs w:val="20"/>
          <w:lang w:eastAsia="en-US"/>
        </w:rPr>
      </w:pPr>
    </w:p>
    <w:p w14:paraId="527D101E" w14:textId="77777777" w:rsidR="00EE13BE" w:rsidRPr="00906265" w:rsidRDefault="00EE13BE" w:rsidP="0084248F">
      <w:pPr>
        <w:pStyle w:val="InviasNormal"/>
        <w:spacing w:before="0" w:after="0"/>
        <w:rPr>
          <w:rFonts w:ascii="Outfit" w:eastAsiaTheme="minorEastAsia" w:hAnsi="Outfit" w:cs="Arial"/>
          <w:sz w:val="20"/>
          <w:szCs w:val="20"/>
          <w:lang w:eastAsia="en-US"/>
        </w:rPr>
      </w:pPr>
      <w:r w:rsidRPr="00906265">
        <w:rPr>
          <w:rFonts w:ascii="Outfit" w:eastAsiaTheme="minorEastAsia" w:hAnsi="Outfit" w:cs="Arial"/>
          <w:sz w:val="20"/>
          <w:szCs w:val="20"/>
          <w:lang w:eastAsia="en-US"/>
        </w:rPr>
        <w:t xml:space="preserve">El Municipio a partir del valor corregido de las propuestas asignará el puntaje de conformidad con el proceso establecido en el pliego de condiciones. </w:t>
      </w:r>
    </w:p>
    <w:p w14:paraId="22E03015" w14:textId="77777777" w:rsidR="00EE13BE" w:rsidRPr="00906265" w:rsidRDefault="00EE13BE" w:rsidP="0084248F">
      <w:pPr>
        <w:pStyle w:val="Default"/>
        <w:spacing w:line="240" w:lineRule="auto"/>
        <w:jc w:val="both"/>
        <w:rPr>
          <w:rFonts w:ascii="Outfit" w:hAnsi="Outfit" w:cs="Arial"/>
          <w:sz w:val="20"/>
          <w:szCs w:val="20"/>
        </w:rPr>
      </w:pPr>
    </w:p>
    <w:p w14:paraId="0DA15FA9" w14:textId="28A60EE0" w:rsidR="00EE13BE" w:rsidRPr="00906265" w:rsidRDefault="00EE13BE" w:rsidP="0084248F">
      <w:pPr>
        <w:jc w:val="both"/>
        <w:rPr>
          <w:rFonts w:ascii="Outfit" w:hAnsi="Outfit" w:cs="Arial"/>
          <w:b/>
          <w:color w:val="FF0000"/>
          <w:sz w:val="20"/>
          <w:szCs w:val="20"/>
          <w:lang w:val="es-ES"/>
        </w:rPr>
      </w:pPr>
      <w:r w:rsidRPr="00906265">
        <w:rPr>
          <w:rFonts w:ascii="Outfit" w:hAnsi="Outfit" w:cs="Arial"/>
          <w:b/>
          <w:bCs/>
          <w:color w:val="000000"/>
          <w:sz w:val="20"/>
          <w:szCs w:val="20"/>
          <w:lang w:eastAsia="es-CO"/>
        </w:rPr>
        <w:t>5.1.2 PRECIO</w:t>
      </w:r>
      <w:r w:rsidRPr="00906265">
        <w:rPr>
          <w:rFonts w:ascii="Outfit" w:hAnsi="Outfit" w:cs="Arial"/>
          <w:b/>
          <w:bCs/>
          <w:sz w:val="20"/>
          <w:szCs w:val="20"/>
        </w:rPr>
        <w:t xml:space="preserve"> ARTIFICIALMENTE BAJO</w:t>
      </w:r>
      <w:r w:rsidRPr="00906265">
        <w:rPr>
          <w:rFonts w:ascii="Outfit" w:hAnsi="Outfit" w:cs="Arial"/>
          <w:b/>
          <w:color w:val="FF0000"/>
          <w:sz w:val="20"/>
          <w:szCs w:val="20"/>
          <w:lang w:val="es-ES"/>
        </w:rPr>
        <w:t xml:space="preserve"> </w:t>
      </w:r>
    </w:p>
    <w:p w14:paraId="05956F76" w14:textId="77777777" w:rsidR="00EE13BE" w:rsidRPr="00906265" w:rsidRDefault="00EE13BE" w:rsidP="0084248F">
      <w:pPr>
        <w:jc w:val="both"/>
        <w:rPr>
          <w:rFonts w:ascii="Outfit" w:hAnsi="Outfit" w:cs="Arial"/>
          <w:b/>
          <w:bCs/>
          <w:sz w:val="20"/>
          <w:szCs w:val="20"/>
        </w:rPr>
      </w:pPr>
    </w:p>
    <w:p w14:paraId="575F6329" w14:textId="77777777" w:rsidR="00EE13BE" w:rsidRPr="00906265" w:rsidRDefault="00EE13BE" w:rsidP="0084248F">
      <w:pPr>
        <w:pStyle w:val="Textoindependiente"/>
        <w:widowControl w:val="0"/>
        <w:spacing w:after="0"/>
        <w:jc w:val="both"/>
        <w:rPr>
          <w:rFonts w:ascii="Outfit" w:hAnsi="Outfit" w:cs="Arial"/>
          <w:bCs/>
        </w:rPr>
      </w:pPr>
      <w:r w:rsidRPr="00906265">
        <w:rPr>
          <w:rFonts w:ascii="Outfit" w:hAnsi="Outfit" w:cs="Arial"/>
          <w:bCs/>
        </w:rPr>
        <w:t>Atendiendo las sugerencias de Colombia Compra Eficiente con el fin de detectar posibles ofertas artificialmente bajas, establecidas en la Guía para el Manejo de Ofertas Artificialmente Bajas en Proceso de Contratación Código: CCE-EICP-GI-27 Versión: 01 Fecha: 16-12-2024, el Municipio dará aplicación al siguiente procedimiento:</w:t>
      </w:r>
    </w:p>
    <w:p w14:paraId="016C0E2B" w14:textId="77777777" w:rsidR="00EE13BE" w:rsidRPr="00906265" w:rsidRDefault="00EE13BE" w:rsidP="0084248F">
      <w:pPr>
        <w:pStyle w:val="Textoindependiente"/>
        <w:widowControl w:val="0"/>
        <w:spacing w:after="0"/>
        <w:jc w:val="both"/>
        <w:rPr>
          <w:rFonts w:ascii="Outfit" w:hAnsi="Outfit" w:cs="Arial"/>
          <w:bCs/>
        </w:rPr>
      </w:pPr>
    </w:p>
    <w:p w14:paraId="29682BD0" w14:textId="77777777" w:rsidR="00EE13BE" w:rsidRPr="00906265" w:rsidRDefault="00EE13BE" w:rsidP="00523C37">
      <w:pPr>
        <w:pStyle w:val="Textoindependiente"/>
        <w:widowControl w:val="0"/>
        <w:numPr>
          <w:ilvl w:val="0"/>
          <w:numId w:val="49"/>
        </w:numPr>
        <w:spacing w:after="0"/>
        <w:jc w:val="both"/>
        <w:rPr>
          <w:rFonts w:ascii="Outfit" w:hAnsi="Outfit" w:cs="Arial"/>
          <w:b/>
        </w:rPr>
      </w:pPr>
      <w:r w:rsidRPr="00906265">
        <w:rPr>
          <w:rFonts w:ascii="Outfit" w:hAnsi="Outfit" w:cs="Arial"/>
          <w:b/>
        </w:rPr>
        <w:t>Menos de cinco propuestas recibidas: Se dará aplicación al procedimiento de Comparación absoluta.</w:t>
      </w:r>
    </w:p>
    <w:p w14:paraId="1C659A24" w14:textId="77777777" w:rsidR="00EE13BE" w:rsidRPr="00906265" w:rsidRDefault="00EE13BE" w:rsidP="00523C37">
      <w:pPr>
        <w:pStyle w:val="Textoindependiente"/>
        <w:widowControl w:val="0"/>
        <w:numPr>
          <w:ilvl w:val="0"/>
          <w:numId w:val="47"/>
        </w:numPr>
        <w:autoSpaceDE w:val="0"/>
        <w:autoSpaceDN w:val="0"/>
        <w:spacing w:after="0"/>
        <w:jc w:val="both"/>
        <w:rPr>
          <w:rFonts w:ascii="Outfit" w:hAnsi="Outfit" w:cs="Arial"/>
          <w:b/>
          <w:bCs/>
        </w:rPr>
      </w:pPr>
      <w:r w:rsidRPr="00906265">
        <w:rPr>
          <w:rFonts w:ascii="Outfit" w:hAnsi="Outfit" w:cs="Arial"/>
          <w:bCs/>
        </w:rPr>
        <w:t>Se contrastará la variación entre el valor de cada una de las ofertas y el valor del presupuesto oficial, aplicando la siguiente fórmula:</w:t>
      </w:r>
    </w:p>
    <w:p w14:paraId="00D71250" w14:textId="77777777" w:rsidR="00EE13BE" w:rsidRPr="00906265" w:rsidRDefault="00EE13BE" w:rsidP="0084248F">
      <w:pPr>
        <w:pStyle w:val="Textoindependiente"/>
        <w:widowControl w:val="0"/>
        <w:autoSpaceDE w:val="0"/>
        <w:autoSpaceDN w:val="0"/>
        <w:spacing w:after="0"/>
        <w:jc w:val="both"/>
        <w:rPr>
          <w:rFonts w:ascii="Outfit" w:hAnsi="Outfit" w:cs="Arial"/>
          <w:bCs/>
        </w:rPr>
      </w:pPr>
    </w:p>
    <w:p w14:paraId="55E63DDF" w14:textId="77777777" w:rsidR="00EE13BE" w:rsidRPr="00906265" w:rsidRDefault="00EE13BE" w:rsidP="0084248F">
      <w:pPr>
        <w:pStyle w:val="Textoindependiente"/>
        <w:widowControl w:val="0"/>
        <w:autoSpaceDE w:val="0"/>
        <w:autoSpaceDN w:val="0"/>
        <w:spacing w:after="0"/>
        <w:jc w:val="center"/>
        <w:rPr>
          <w:rFonts w:ascii="Outfit" w:hAnsi="Outfit" w:cs="Arial"/>
          <w:bCs/>
        </w:rPr>
      </w:pPr>
      <w:r w:rsidRPr="00906265">
        <w:rPr>
          <w:rFonts w:ascii="Outfit" w:hAnsi="Outfit" w:cs="Arial"/>
          <w:bCs/>
        </w:rPr>
        <w:t>Vo = (P – O) / P * 100%</w:t>
      </w:r>
    </w:p>
    <w:p w14:paraId="7CE07C0C" w14:textId="77777777" w:rsidR="00EE13BE" w:rsidRPr="00906265" w:rsidRDefault="00EE13BE" w:rsidP="0084248F">
      <w:pPr>
        <w:pStyle w:val="Textoindependiente"/>
        <w:widowControl w:val="0"/>
        <w:autoSpaceDE w:val="0"/>
        <w:autoSpaceDN w:val="0"/>
        <w:spacing w:after="0"/>
        <w:jc w:val="both"/>
        <w:rPr>
          <w:rFonts w:ascii="Outfit" w:hAnsi="Outfit" w:cs="Arial"/>
          <w:bCs/>
        </w:rPr>
      </w:pPr>
      <w:r w:rsidRPr="00906265">
        <w:rPr>
          <w:rFonts w:ascii="Outfit" w:hAnsi="Outfit" w:cs="Arial"/>
          <w:bCs/>
        </w:rPr>
        <w:t xml:space="preserve"> </w:t>
      </w:r>
    </w:p>
    <w:p w14:paraId="4B03D8DC" w14:textId="77777777" w:rsidR="00EE13BE" w:rsidRPr="00906265" w:rsidRDefault="00EE13BE" w:rsidP="0084248F">
      <w:pPr>
        <w:pStyle w:val="Textoindependiente"/>
        <w:widowControl w:val="0"/>
        <w:autoSpaceDE w:val="0"/>
        <w:autoSpaceDN w:val="0"/>
        <w:spacing w:after="0"/>
        <w:ind w:left="360"/>
        <w:jc w:val="both"/>
        <w:rPr>
          <w:rFonts w:ascii="Outfit" w:hAnsi="Outfit" w:cs="Arial"/>
          <w:bCs/>
        </w:rPr>
      </w:pPr>
      <w:r w:rsidRPr="00906265">
        <w:rPr>
          <w:rFonts w:ascii="Outfit" w:hAnsi="Outfit" w:cs="Arial"/>
          <w:bCs/>
        </w:rPr>
        <w:t>Donde:</w:t>
      </w:r>
    </w:p>
    <w:p w14:paraId="6DA35D8A" w14:textId="77777777" w:rsidR="00EE13BE" w:rsidRPr="00906265" w:rsidRDefault="00EE13BE" w:rsidP="0084248F">
      <w:pPr>
        <w:pStyle w:val="Textoindependiente"/>
        <w:widowControl w:val="0"/>
        <w:spacing w:after="0"/>
        <w:ind w:left="360"/>
        <w:jc w:val="both"/>
        <w:rPr>
          <w:rFonts w:ascii="Outfit" w:hAnsi="Outfit" w:cs="Arial"/>
          <w:bCs/>
        </w:rPr>
      </w:pPr>
      <w:r w:rsidRPr="00906265">
        <w:rPr>
          <w:rFonts w:ascii="Outfit" w:hAnsi="Outfit" w:cs="Arial"/>
          <w:b/>
          <w:bCs/>
        </w:rPr>
        <w:t>Vo</w:t>
      </w:r>
      <w:r w:rsidRPr="00906265">
        <w:rPr>
          <w:rFonts w:ascii="Outfit" w:hAnsi="Outfit" w:cs="Arial"/>
          <w:bCs/>
        </w:rPr>
        <w:t xml:space="preserve"> es la variación de la oferta del proponente con respecto al precio estimado por la Entidad Estatal</w:t>
      </w:r>
    </w:p>
    <w:p w14:paraId="2F486D5F" w14:textId="77777777" w:rsidR="00EE13BE" w:rsidRPr="00906265" w:rsidRDefault="00EE13BE" w:rsidP="0084248F">
      <w:pPr>
        <w:pStyle w:val="Textoindependiente"/>
        <w:widowControl w:val="0"/>
        <w:spacing w:after="0"/>
        <w:ind w:left="360"/>
        <w:jc w:val="both"/>
        <w:rPr>
          <w:rFonts w:ascii="Outfit" w:hAnsi="Outfit" w:cs="Arial"/>
          <w:bCs/>
        </w:rPr>
      </w:pPr>
      <w:r w:rsidRPr="00906265">
        <w:rPr>
          <w:rFonts w:ascii="Outfit" w:hAnsi="Outfit" w:cs="Arial"/>
          <w:b/>
          <w:bCs/>
        </w:rPr>
        <w:t xml:space="preserve">P </w:t>
      </w:r>
      <w:r w:rsidRPr="00906265">
        <w:rPr>
          <w:rFonts w:ascii="Outfit" w:hAnsi="Outfit" w:cs="Arial"/>
          <w:bCs/>
        </w:rPr>
        <w:t xml:space="preserve">es el precio oficial estimado por la entidad estatal </w:t>
      </w:r>
    </w:p>
    <w:p w14:paraId="0898A145" w14:textId="77777777" w:rsidR="00EE13BE" w:rsidRPr="00906265" w:rsidRDefault="00EE13BE" w:rsidP="0084248F">
      <w:pPr>
        <w:pStyle w:val="Textoindependiente"/>
        <w:widowControl w:val="0"/>
        <w:spacing w:after="0"/>
        <w:ind w:left="360"/>
        <w:jc w:val="both"/>
        <w:rPr>
          <w:rFonts w:ascii="Outfit" w:hAnsi="Outfit" w:cs="Arial"/>
          <w:bCs/>
        </w:rPr>
      </w:pPr>
      <w:r w:rsidRPr="00906265">
        <w:rPr>
          <w:rFonts w:ascii="Outfit" w:hAnsi="Outfit" w:cs="Arial"/>
          <w:b/>
          <w:bCs/>
        </w:rPr>
        <w:t>O</w:t>
      </w:r>
      <w:r w:rsidRPr="00906265">
        <w:rPr>
          <w:rFonts w:ascii="Outfit" w:hAnsi="Outfit" w:cs="Arial"/>
          <w:bCs/>
        </w:rPr>
        <w:t xml:space="preserve"> es el precio ofrecido por el proponente.</w:t>
      </w:r>
    </w:p>
    <w:p w14:paraId="626F79AE" w14:textId="77777777" w:rsidR="00EE13BE" w:rsidRPr="00906265" w:rsidRDefault="00EE13BE" w:rsidP="0084248F">
      <w:pPr>
        <w:pStyle w:val="Textoindependiente"/>
        <w:widowControl w:val="0"/>
        <w:autoSpaceDE w:val="0"/>
        <w:autoSpaceDN w:val="0"/>
        <w:spacing w:after="0"/>
        <w:jc w:val="both"/>
        <w:rPr>
          <w:rFonts w:ascii="Outfit" w:hAnsi="Outfit" w:cs="Arial"/>
          <w:b/>
          <w:bCs/>
        </w:rPr>
      </w:pPr>
    </w:p>
    <w:p w14:paraId="699BE917" w14:textId="77777777" w:rsidR="00EE13BE" w:rsidRPr="00906265" w:rsidRDefault="00EE13BE" w:rsidP="00523C37">
      <w:pPr>
        <w:pStyle w:val="Textoindependiente"/>
        <w:widowControl w:val="0"/>
        <w:numPr>
          <w:ilvl w:val="0"/>
          <w:numId w:val="47"/>
        </w:numPr>
        <w:autoSpaceDE w:val="0"/>
        <w:autoSpaceDN w:val="0"/>
        <w:spacing w:after="0"/>
        <w:jc w:val="both"/>
        <w:rPr>
          <w:rFonts w:ascii="Outfit" w:hAnsi="Outfit" w:cs="Arial"/>
          <w:b/>
          <w:bCs/>
        </w:rPr>
      </w:pPr>
      <w:r w:rsidRPr="00906265">
        <w:rPr>
          <w:rFonts w:ascii="Outfit" w:hAnsi="Outfit" w:cs="Arial"/>
          <w:bCs/>
        </w:rPr>
        <w:t xml:space="preserve">La Entidad Estatal verificará cuales ofertas son menores en un 20%, o un mayor porcentaje, con respecto al presupuesto oficial estimado por la Entidad Estatal. </w:t>
      </w:r>
    </w:p>
    <w:p w14:paraId="1D4A123E" w14:textId="77777777" w:rsidR="00EE13BE" w:rsidRPr="00906265" w:rsidRDefault="00EE13BE" w:rsidP="00523C37">
      <w:pPr>
        <w:pStyle w:val="Textoindependiente"/>
        <w:widowControl w:val="0"/>
        <w:numPr>
          <w:ilvl w:val="0"/>
          <w:numId w:val="47"/>
        </w:numPr>
        <w:autoSpaceDE w:val="0"/>
        <w:autoSpaceDN w:val="0"/>
        <w:spacing w:after="0"/>
        <w:jc w:val="both"/>
        <w:rPr>
          <w:rFonts w:ascii="Outfit" w:hAnsi="Outfit" w:cs="Arial"/>
          <w:b/>
          <w:bCs/>
        </w:rPr>
      </w:pPr>
      <w:r w:rsidRPr="00906265">
        <w:rPr>
          <w:rFonts w:ascii="Outfit" w:hAnsi="Outfit" w:cs="Arial"/>
          <w:bCs/>
        </w:rPr>
        <w:t xml:space="preserve">En caso de que esto suceda, se procederá a solicitar aclaración al proponente(s) cuestionado(s), sobre las razones técnicas, operativas, financieras o económicas objetivas, que tuvieron en cuenta para calcular el valor de la propuesta, de conformidad con lo previsto en el artículo 2.2.1.1.2.2.4 del decreto 1082 de 2015. </w:t>
      </w:r>
    </w:p>
    <w:p w14:paraId="3DAA83CE" w14:textId="77777777" w:rsidR="00EE13BE" w:rsidRPr="00906265" w:rsidRDefault="00EE13BE" w:rsidP="00523C37">
      <w:pPr>
        <w:pStyle w:val="Textoindependiente"/>
        <w:widowControl w:val="0"/>
        <w:numPr>
          <w:ilvl w:val="0"/>
          <w:numId w:val="47"/>
        </w:numPr>
        <w:autoSpaceDE w:val="0"/>
        <w:autoSpaceDN w:val="0"/>
        <w:spacing w:after="0"/>
        <w:jc w:val="both"/>
        <w:rPr>
          <w:rFonts w:ascii="Outfit" w:hAnsi="Outfit" w:cs="Arial"/>
          <w:b/>
          <w:bCs/>
        </w:rPr>
      </w:pPr>
      <w:r w:rsidRPr="00906265">
        <w:rPr>
          <w:rFonts w:ascii="Outfit" w:hAnsi="Outfit" w:cs="Arial"/>
          <w:bCs/>
        </w:rPr>
        <w:t>Cuando el valor ofertado sobre el que se tuvo dudas responde a circunstancias objetivas del oferente y de su oferta, que no ponen en riesgo el cumplimiento del contrato si este es adjudicado a tal oferta, el Municipio continuará con el proceso de evaluación. Si, por el contrario, las razones expuestas no satisfacen adecuadamente al Comité Asesor Evaluador, la propuesta será rechazada.</w:t>
      </w:r>
    </w:p>
    <w:p w14:paraId="518F40EA" w14:textId="77777777" w:rsidR="00EE13BE" w:rsidRPr="00906265" w:rsidRDefault="00EE13BE" w:rsidP="0084248F">
      <w:pPr>
        <w:pStyle w:val="Textoindependiente"/>
        <w:widowControl w:val="0"/>
        <w:spacing w:after="0"/>
        <w:jc w:val="both"/>
        <w:rPr>
          <w:rFonts w:ascii="Outfit" w:hAnsi="Outfit" w:cs="Arial"/>
          <w:b/>
          <w:bCs/>
        </w:rPr>
      </w:pPr>
    </w:p>
    <w:p w14:paraId="7FBA2AFE" w14:textId="77777777" w:rsidR="00EE13BE" w:rsidRPr="00906265" w:rsidRDefault="00EE13BE" w:rsidP="00523C37">
      <w:pPr>
        <w:pStyle w:val="Textoindependiente"/>
        <w:widowControl w:val="0"/>
        <w:numPr>
          <w:ilvl w:val="0"/>
          <w:numId w:val="49"/>
        </w:numPr>
        <w:spacing w:after="0"/>
        <w:jc w:val="both"/>
        <w:rPr>
          <w:rFonts w:ascii="Outfit" w:hAnsi="Outfit" w:cs="Arial"/>
          <w:b/>
        </w:rPr>
      </w:pPr>
      <w:r w:rsidRPr="00906265">
        <w:rPr>
          <w:rFonts w:ascii="Outfit" w:hAnsi="Outfit" w:cs="Arial"/>
          <w:b/>
        </w:rPr>
        <w:t>Cinco o más propuestas presentadas: Se dará aplicación al procedimiento de Comparación Relativa.</w:t>
      </w:r>
    </w:p>
    <w:p w14:paraId="2410583F" w14:textId="77777777" w:rsidR="00EE13BE" w:rsidRPr="00906265" w:rsidRDefault="00EE13BE" w:rsidP="00523C37">
      <w:pPr>
        <w:pStyle w:val="Textoindependiente"/>
        <w:widowControl w:val="0"/>
        <w:numPr>
          <w:ilvl w:val="0"/>
          <w:numId w:val="48"/>
        </w:numPr>
        <w:autoSpaceDE w:val="0"/>
        <w:autoSpaceDN w:val="0"/>
        <w:spacing w:after="0"/>
        <w:jc w:val="both"/>
        <w:rPr>
          <w:rFonts w:ascii="Outfit" w:hAnsi="Outfit" w:cs="Arial"/>
          <w:b/>
          <w:bCs/>
        </w:rPr>
      </w:pPr>
      <w:r w:rsidRPr="00906265">
        <w:rPr>
          <w:rFonts w:ascii="Outfit" w:hAnsi="Outfit" w:cs="Arial"/>
          <w:bCs/>
        </w:rPr>
        <w:t>Se procederá a calcular la mediana y desviación estándar de los valores propuestos de las propuestas habilitadas, incluido el AIU.</w:t>
      </w:r>
    </w:p>
    <w:p w14:paraId="22163A09" w14:textId="77777777" w:rsidR="00EE13BE" w:rsidRPr="00906265" w:rsidRDefault="00EE13BE" w:rsidP="00523C37">
      <w:pPr>
        <w:pStyle w:val="Textoindependiente"/>
        <w:widowControl w:val="0"/>
        <w:numPr>
          <w:ilvl w:val="0"/>
          <w:numId w:val="48"/>
        </w:numPr>
        <w:autoSpaceDE w:val="0"/>
        <w:autoSpaceDN w:val="0"/>
        <w:spacing w:after="0"/>
        <w:jc w:val="both"/>
        <w:rPr>
          <w:rFonts w:ascii="Outfit" w:hAnsi="Outfit" w:cs="Arial"/>
          <w:b/>
          <w:bCs/>
        </w:rPr>
      </w:pPr>
      <w:r w:rsidRPr="00906265">
        <w:rPr>
          <w:rFonts w:ascii="Outfit" w:hAnsi="Outfit" w:cs="Arial"/>
          <w:bCs/>
        </w:rPr>
        <w:t xml:space="preserve">Se calculará la diferencia entre la mediana y la desviación estándar, cuyo resultado es el </w:t>
      </w:r>
      <w:r w:rsidRPr="00906265">
        <w:rPr>
          <w:rFonts w:ascii="Outfit" w:hAnsi="Outfit" w:cs="Arial"/>
          <w:b/>
          <w:bCs/>
        </w:rPr>
        <w:t>valor mínimo aceptable</w:t>
      </w:r>
      <w:r w:rsidRPr="00906265">
        <w:rPr>
          <w:rFonts w:ascii="Outfit" w:hAnsi="Outfit" w:cs="Arial"/>
          <w:bCs/>
        </w:rPr>
        <w:t>.</w:t>
      </w:r>
    </w:p>
    <w:p w14:paraId="49BD3A3E" w14:textId="77777777" w:rsidR="00EE13BE" w:rsidRPr="00906265" w:rsidRDefault="00EE13BE" w:rsidP="00523C37">
      <w:pPr>
        <w:pStyle w:val="Textoindependiente"/>
        <w:widowControl w:val="0"/>
        <w:numPr>
          <w:ilvl w:val="0"/>
          <w:numId w:val="48"/>
        </w:numPr>
        <w:autoSpaceDE w:val="0"/>
        <w:autoSpaceDN w:val="0"/>
        <w:spacing w:after="0"/>
        <w:jc w:val="both"/>
        <w:rPr>
          <w:rFonts w:ascii="Outfit" w:hAnsi="Outfit" w:cs="Arial"/>
          <w:b/>
          <w:bCs/>
        </w:rPr>
      </w:pPr>
      <w:r w:rsidRPr="00906265">
        <w:rPr>
          <w:rFonts w:ascii="Outfit" w:hAnsi="Outfit" w:cs="Arial"/>
          <w:bCs/>
        </w:rPr>
        <w:t xml:space="preserve">Se procederá a verificar si alguna de las propuestas tiene una diferencia en su valor corregido, superior al </w:t>
      </w:r>
      <w:r w:rsidRPr="00906265">
        <w:rPr>
          <w:rFonts w:ascii="Outfit" w:hAnsi="Outfit" w:cs="Arial"/>
          <w:b/>
          <w:bCs/>
        </w:rPr>
        <w:t>valor mínimo aceptable</w:t>
      </w:r>
      <w:r w:rsidRPr="00906265">
        <w:rPr>
          <w:rFonts w:ascii="Outfit" w:hAnsi="Outfit" w:cs="Arial"/>
          <w:bCs/>
        </w:rPr>
        <w:t xml:space="preserve">. </w:t>
      </w:r>
    </w:p>
    <w:p w14:paraId="7B704798" w14:textId="77777777" w:rsidR="00EE13BE" w:rsidRPr="00906265" w:rsidRDefault="00EE13BE" w:rsidP="00523C37">
      <w:pPr>
        <w:pStyle w:val="Textoindependiente"/>
        <w:widowControl w:val="0"/>
        <w:numPr>
          <w:ilvl w:val="0"/>
          <w:numId w:val="48"/>
        </w:numPr>
        <w:autoSpaceDE w:val="0"/>
        <w:autoSpaceDN w:val="0"/>
        <w:spacing w:after="0"/>
        <w:jc w:val="both"/>
        <w:rPr>
          <w:rFonts w:ascii="Outfit" w:hAnsi="Outfit" w:cs="Arial"/>
          <w:bCs/>
        </w:rPr>
      </w:pPr>
      <w:r w:rsidRPr="00906265">
        <w:rPr>
          <w:rFonts w:ascii="Outfit" w:hAnsi="Outfit" w:cs="Arial"/>
          <w:bCs/>
        </w:rPr>
        <w:t xml:space="preserve">En caso de que esto suceda, se procederá a solicitar aclaración al proponente(s) cuestionado(s), sobre las razones técnicas, operativas, financieras o económicas objetivas, que tuvieron en cuenta para calcular el valor de la propuesta, de conformidad con lo previsto en el artículo 2.2.1.1.2.2.4 del decreto 1082 de 2015. </w:t>
      </w:r>
    </w:p>
    <w:p w14:paraId="1D7781B7" w14:textId="77777777" w:rsidR="00EE13BE" w:rsidRPr="00906265" w:rsidRDefault="00EE13BE" w:rsidP="00523C37">
      <w:pPr>
        <w:pStyle w:val="Textoindependiente"/>
        <w:numPr>
          <w:ilvl w:val="0"/>
          <w:numId w:val="48"/>
        </w:numPr>
        <w:autoSpaceDE w:val="0"/>
        <w:autoSpaceDN w:val="0"/>
        <w:spacing w:after="0"/>
        <w:ind w:left="357" w:hanging="357"/>
        <w:jc w:val="both"/>
        <w:rPr>
          <w:rFonts w:ascii="Outfit" w:hAnsi="Outfit" w:cs="Arial"/>
          <w:b/>
          <w:bCs/>
        </w:rPr>
      </w:pPr>
      <w:r w:rsidRPr="00906265">
        <w:rPr>
          <w:rFonts w:ascii="Outfit" w:hAnsi="Outfit" w:cs="Arial"/>
          <w:bCs/>
        </w:rPr>
        <w:t>Cuando el valor del ítem ofertado sobre el que se tuvo dudas sobre su valor responde a circunstancias objetivas del oferente y de su oferta, que no ponen en riesgo el cumplimiento del contrato si este es adjudicado a tal oferta, el Municipio continuará con el proceso de evaluación. Si, por el contrario, las razones expuestas no satisfacen adecuadamente al Comité Asesor Evaluador, la propuesta será rechazada.</w:t>
      </w:r>
    </w:p>
    <w:p w14:paraId="0CB807C0" w14:textId="77777777" w:rsidR="00EE13BE" w:rsidRPr="00906265" w:rsidRDefault="00EE13BE" w:rsidP="0084248F">
      <w:pPr>
        <w:contextualSpacing/>
        <w:jc w:val="both"/>
        <w:rPr>
          <w:rFonts w:ascii="Outfit" w:eastAsia="Calibri" w:hAnsi="Outfit" w:cs="Arial"/>
          <w:sz w:val="20"/>
          <w:szCs w:val="20"/>
          <w:lang w:eastAsia="es-CO"/>
        </w:rPr>
      </w:pPr>
    </w:p>
    <w:p w14:paraId="7B7E90A5" w14:textId="509596E3" w:rsidR="00EE13BE" w:rsidRPr="00906265" w:rsidRDefault="00EE13BE" w:rsidP="0084248F">
      <w:pPr>
        <w:jc w:val="both"/>
        <w:rPr>
          <w:rFonts w:ascii="Outfit" w:hAnsi="Outfit" w:cs="Arial"/>
          <w:sz w:val="20"/>
          <w:szCs w:val="20"/>
        </w:rPr>
      </w:pPr>
      <w:r w:rsidRPr="00906265">
        <w:rPr>
          <w:rFonts w:ascii="Outfit" w:hAnsi="Outfit" w:cs="Arial"/>
          <w:b/>
          <w:bCs/>
          <w:color w:val="000000"/>
          <w:sz w:val="20"/>
          <w:szCs w:val="20"/>
          <w:lang w:eastAsia="es-CO"/>
        </w:rPr>
        <w:t>5.1.3 CALIFICACIÓN</w:t>
      </w:r>
      <w:r w:rsidRPr="00906265">
        <w:rPr>
          <w:rFonts w:ascii="Outfit" w:hAnsi="Outfit" w:cs="Arial"/>
          <w:b/>
          <w:sz w:val="20"/>
          <w:szCs w:val="20"/>
          <w:lang w:val="es-ES"/>
        </w:rPr>
        <w:t xml:space="preserve"> </w:t>
      </w:r>
      <w:r w:rsidRPr="00906265">
        <w:rPr>
          <w:rFonts w:ascii="Outfit" w:hAnsi="Outfit" w:cs="Arial"/>
          <w:b/>
          <w:bCs/>
          <w:sz w:val="20"/>
          <w:szCs w:val="20"/>
        </w:rPr>
        <w:t>DEL</w:t>
      </w:r>
      <w:r w:rsidRPr="00906265">
        <w:rPr>
          <w:rFonts w:ascii="Outfit" w:hAnsi="Outfit" w:cs="Arial"/>
          <w:b/>
          <w:sz w:val="20"/>
          <w:szCs w:val="20"/>
          <w:lang w:val="es-ES"/>
        </w:rPr>
        <w:t xml:space="preserve"> </w:t>
      </w:r>
      <w:r w:rsidRPr="00906265">
        <w:rPr>
          <w:rFonts w:ascii="Outfit" w:hAnsi="Outfit" w:cs="Arial"/>
          <w:b/>
          <w:bCs/>
          <w:sz w:val="20"/>
          <w:szCs w:val="20"/>
        </w:rPr>
        <w:t>VALOR</w:t>
      </w:r>
      <w:r w:rsidRPr="00906265">
        <w:rPr>
          <w:rFonts w:ascii="Outfit" w:hAnsi="Outfit" w:cs="Arial"/>
          <w:b/>
          <w:sz w:val="20"/>
          <w:szCs w:val="20"/>
          <w:lang w:val="es-ES"/>
        </w:rPr>
        <w:t xml:space="preserve"> DE LA PROPUESTA</w:t>
      </w:r>
      <w:r w:rsidR="00C565D4" w:rsidRPr="00906265">
        <w:rPr>
          <w:rFonts w:ascii="Outfit" w:hAnsi="Outfit" w:cs="Arial"/>
          <w:b/>
          <w:sz w:val="20"/>
          <w:szCs w:val="20"/>
          <w:lang w:val="es-ES"/>
        </w:rPr>
        <w:t xml:space="preserve"> (4</w:t>
      </w:r>
      <w:r w:rsidR="00CE39F1" w:rsidRPr="00906265">
        <w:rPr>
          <w:rFonts w:ascii="Outfit" w:hAnsi="Outfit" w:cs="Arial"/>
          <w:b/>
          <w:sz w:val="20"/>
          <w:szCs w:val="20"/>
          <w:lang w:val="es-ES"/>
        </w:rPr>
        <w:t>95</w:t>
      </w:r>
      <w:r w:rsidR="00C565D4" w:rsidRPr="00906265">
        <w:rPr>
          <w:rFonts w:ascii="Outfit" w:hAnsi="Outfit" w:cs="Arial"/>
          <w:b/>
          <w:sz w:val="20"/>
          <w:szCs w:val="20"/>
          <w:lang w:val="es-ES"/>
        </w:rPr>
        <w:t xml:space="preserve"> P</w:t>
      </w:r>
      <w:r w:rsidR="00071411" w:rsidRPr="00906265">
        <w:rPr>
          <w:rFonts w:ascii="Outfit" w:hAnsi="Outfit" w:cs="Arial"/>
          <w:b/>
          <w:sz w:val="20"/>
          <w:szCs w:val="20"/>
          <w:lang w:val="es-ES"/>
        </w:rPr>
        <w:t>UNTOS</w:t>
      </w:r>
      <w:r w:rsidR="00C565D4" w:rsidRPr="00906265">
        <w:rPr>
          <w:rFonts w:ascii="Outfit" w:hAnsi="Outfit" w:cs="Arial"/>
          <w:b/>
          <w:sz w:val="20"/>
          <w:szCs w:val="20"/>
          <w:lang w:val="es-ES"/>
        </w:rPr>
        <w:t>)</w:t>
      </w:r>
    </w:p>
    <w:p w14:paraId="5923C3B2" w14:textId="77777777" w:rsidR="00E0709D" w:rsidRPr="00906265" w:rsidRDefault="00E0709D" w:rsidP="0084248F">
      <w:pPr>
        <w:jc w:val="both"/>
        <w:rPr>
          <w:rFonts w:ascii="Outfit" w:hAnsi="Outfit" w:cs="Arial"/>
          <w:sz w:val="20"/>
          <w:szCs w:val="20"/>
        </w:rPr>
      </w:pPr>
    </w:p>
    <w:p w14:paraId="5F444641" w14:textId="77777777" w:rsidR="00C3538A" w:rsidRPr="00C3538A" w:rsidRDefault="00C3538A" w:rsidP="00C3538A">
      <w:pPr>
        <w:pBdr>
          <w:top w:val="nil"/>
          <w:left w:val="nil"/>
          <w:bottom w:val="nil"/>
          <w:right w:val="nil"/>
          <w:between w:val="nil"/>
        </w:pBdr>
        <w:suppressAutoHyphens/>
        <w:overflowPunct w:val="0"/>
        <w:autoSpaceDE w:val="0"/>
        <w:autoSpaceDN w:val="0"/>
        <w:adjustRightInd w:val="0"/>
        <w:ind w:leftChars="-1" w:right="96" w:hangingChars="1" w:hanging="2"/>
        <w:jc w:val="both"/>
        <w:textDirection w:val="btLr"/>
        <w:textAlignment w:val="baseline"/>
        <w:outlineLvl w:val="0"/>
        <w:rPr>
          <w:rFonts w:ascii="Calibri" w:eastAsia="Outfit" w:hAnsi="Calibri" w:cs="Calibri"/>
          <w:color w:val="000000"/>
          <w:position w:val="-1"/>
          <w:sz w:val="20"/>
          <w:szCs w:val="20"/>
          <w:lang w:val="es-ES" w:eastAsia="es-ES"/>
        </w:rPr>
      </w:pPr>
      <w:r w:rsidRPr="00C3538A">
        <w:rPr>
          <w:rFonts w:ascii="Calibri" w:eastAsia="Outfit" w:hAnsi="Calibri" w:cs="Calibri"/>
          <w:color w:val="000000"/>
          <w:position w:val="-1"/>
          <w:sz w:val="20"/>
          <w:szCs w:val="20"/>
          <w:lang w:val="es-ES" w:eastAsia="es-ES"/>
        </w:rPr>
        <w:t>Para el efecto se tomará la información consignada en la propuesta económica del proponente. La entidad procederá a realizar las correspondientes verificaciones aritméticas y si es el caso corregirá los errores de operaciones matemáticas que presenten las ofertas hábiles y será el valor corregido el que deberá tenerse en cuenta para efectos de la evaluación y ponderación económica.</w:t>
      </w:r>
    </w:p>
    <w:p w14:paraId="594827FE" w14:textId="77777777" w:rsidR="00C3538A" w:rsidRPr="00C3538A" w:rsidRDefault="00C3538A" w:rsidP="00C3538A">
      <w:pPr>
        <w:pBdr>
          <w:top w:val="nil"/>
          <w:left w:val="nil"/>
          <w:bottom w:val="nil"/>
          <w:right w:val="nil"/>
          <w:between w:val="nil"/>
        </w:pBdr>
        <w:suppressAutoHyphens/>
        <w:overflowPunct w:val="0"/>
        <w:autoSpaceDE w:val="0"/>
        <w:autoSpaceDN w:val="0"/>
        <w:adjustRightInd w:val="0"/>
        <w:ind w:leftChars="-1" w:hangingChars="1" w:hanging="2"/>
        <w:textDirection w:val="btLr"/>
        <w:textAlignment w:val="baseline"/>
        <w:outlineLvl w:val="0"/>
        <w:rPr>
          <w:rFonts w:ascii="Calibri" w:eastAsia="Outfit" w:hAnsi="Calibri" w:cs="Calibri"/>
          <w:color w:val="000000"/>
          <w:position w:val="-1"/>
          <w:sz w:val="20"/>
          <w:szCs w:val="20"/>
          <w:lang w:val="es-ES" w:eastAsia="es-ES"/>
        </w:rPr>
      </w:pPr>
    </w:p>
    <w:p w14:paraId="40332932" w14:textId="77777777" w:rsidR="00C3538A" w:rsidRPr="00C3538A" w:rsidRDefault="00C3538A" w:rsidP="00C3538A">
      <w:pPr>
        <w:pBdr>
          <w:top w:val="nil"/>
          <w:left w:val="nil"/>
          <w:bottom w:val="nil"/>
          <w:right w:val="nil"/>
          <w:between w:val="nil"/>
        </w:pBdr>
        <w:suppressAutoHyphens/>
        <w:overflowPunct w:val="0"/>
        <w:autoSpaceDE w:val="0"/>
        <w:autoSpaceDN w:val="0"/>
        <w:adjustRightInd w:val="0"/>
        <w:spacing w:before="1"/>
        <w:ind w:leftChars="-1" w:right="96" w:hangingChars="1" w:hanging="2"/>
        <w:jc w:val="both"/>
        <w:textDirection w:val="btLr"/>
        <w:textAlignment w:val="baseline"/>
        <w:outlineLvl w:val="0"/>
        <w:rPr>
          <w:rFonts w:ascii="Calibri" w:eastAsia="Outfit" w:hAnsi="Calibri" w:cs="Calibri"/>
          <w:color w:val="000000"/>
          <w:position w:val="-1"/>
          <w:sz w:val="20"/>
          <w:szCs w:val="20"/>
          <w:lang w:val="es-ES" w:eastAsia="es-ES"/>
        </w:rPr>
      </w:pPr>
      <w:r w:rsidRPr="00C3538A">
        <w:rPr>
          <w:rFonts w:ascii="Calibri" w:eastAsia="Outfit" w:hAnsi="Calibri" w:cs="Calibri"/>
          <w:color w:val="000000"/>
          <w:position w:val="-1"/>
          <w:sz w:val="20"/>
          <w:szCs w:val="20"/>
          <w:lang w:val="es-ES" w:eastAsia="es-ES"/>
        </w:rPr>
        <w:t>Realizada la corrección aritmética y verificados los requisitos anteriores, se asignará una calificación de hasta cuatrocientos noventa y cinco (495) puntos.</w:t>
      </w:r>
    </w:p>
    <w:p w14:paraId="05C0288D" w14:textId="77777777" w:rsidR="00C3538A" w:rsidRPr="00C3538A" w:rsidRDefault="00C3538A" w:rsidP="00C3538A">
      <w:pPr>
        <w:pBdr>
          <w:top w:val="nil"/>
          <w:left w:val="nil"/>
          <w:bottom w:val="nil"/>
          <w:right w:val="nil"/>
          <w:between w:val="nil"/>
        </w:pBdr>
        <w:suppressAutoHyphens/>
        <w:overflowPunct w:val="0"/>
        <w:autoSpaceDE w:val="0"/>
        <w:autoSpaceDN w:val="0"/>
        <w:adjustRightInd w:val="0"/>
        <w:spacing w:before="1"/>
        <w:ind w:leftChars="-1" w:hangingChars="1" w:hanging="2"/>
        <w:textDirection w:val="btLr"/>
        <w:textAlignment w:val="baseline"/>
        <w:outlineLvl w:val="0"/>
        <w:rPr>
          <w:rFonts w:ascii="Calibri" w:eastAsia="Outfit" w:hAnsi="Calibri" w:cs="Calibri"/>
          <w:color w:val="000000"/>
          <w:position w:val="-1"/>
          <w:sz w:val="20"/>
          <w:szCs w:val="20"/>
          <w:lang w:val="es-ES" w:eastAsia="es-ES"/>
        </w:rPr>
      </w:pPr>
    </w:p>
    <w:p w14:paraId="37E06458" w14:textId="77777777" w:rsidR="00C3538A" w:rsidRPr="00C3538A" w:rsidRDefault="00C3538A" w:rsidP="00C3538A">
      <w:pPr>
        <w:pBdr>
          <w:top w:val="nil"/>
          <w:left w:val="nil"/>
          <w:bottom w:val="nil"/>
          <w:right w:val="nil"/>
          <w:between w:val="nil"/>
        </w:pBdr>
        <w:suppressAutoHyphens/>
        <w:overflowPunct w:val="0"/>
        <w:autoSpaceDE w:val="0"/>
        <w:autoSpaceDN w:val="0"/>
        <w:adjustRightInd w:val="0"/>
        <w:ind w:leftChars="-1" w:right="98" w:hangingChars="1" w:hanging="2"/>
        <w:jc w:val="both"/>
        <w:textDirection w:val="btLr"/>
        <w:textAlignment w:val="baseline"/>
        <w:outlineLvl w:val="0"/>
        <w:rPr>
          <w:rFonts w:ascii="Calibri" w:eastAsia="Outfit" w:hAnsi="Calibri" w:cs="Calibri"/>
          <w:color w:val="000000"/>
          <w:position w:val="-1"/>
          <w:sz w:val="20"/>
          <w:szCs w:val="20"/>
          <w:lang w:val="es-ES" w:eastAsia="es-ES"/>
        </w:rPr>
      </w:pPr>
      <w:r w:rsidRPr="00C3538A">
        <w:rPr>
          <w:rFonts w:ascii="Calibri" w:eastAsia="Outfit" w:hAnsi="Calibri" w:cs="Calibri"/>
          <w:b/>
          <w:color w:val="000000"/>
          <w:position w:val="-1"/>
          <w:sz w:val="20"/>
          <w:szCs w:val="20"/>
          <w:lang w:val="es-ES" w:eastAsia="es-ES"/>
        </w:rPr>
        <w:t>Propuesta económica</w:t>
      </w:r>
      <w:r w:rsidRPr="00C3538A">
        <w:rPr>
          <w:rFonts w:ascii="Calibri" w:eastAsia="Outfit" w:hAnsi="Calibri" w:cs="Calibri"/>
          <w:color w:val="000000"/>
          <w:position w:val="-1"/>
          <w:sz w:val="20"/>
          <w:szCs w:val="20"/>
          <w:lang w:val="es-ES" w:eastAsia="es-ES"/>
        </w:rPr>
        <w:t>: Una vez realizada la verificación de las propuestas económicas se procederá a la asignación de puntaje así:</w:t>
      </w:r>
    </w:p>
    <w:p w14:paraId="36764382" w14:textId="77777777" w:rsidR="00C3538A" w:rsidRPr="00C3538A" w:rsidRDefault="00C3538A" w:rsidP="00C3538A">
      <w:pPr>
        <w:pBdr>
          <w:top w:val="nil"/>
          <w:left w:val="nil"/>
          <w:bottom w:val="nil"/>
          <w:right w:val="nil"/>
          <w:between w:val="nil"/>
        </w:pBdr>
        <w:suppressAutoHyphens/>
        <w:overflowPunct w:val="0"/>
        <w:autoSpaceDE w:val="0"/>
        <w:autoSpaceDN w:val="0"/>
        <w:adjustRightInd w:val="0"/>
        <w:spacing w:before="11"/>
        <w:ind w:leftChars="-1" w:hangingChars="1" w:hanging="2"/>
        <w:textDirection w:val="btLr"/>
        <w:textAlignment w:val="baseline"/>
        <w:outlineLvl w:val="0"/>
        <w:rPr>
          <w:rFonts w:ascii="Calibri" w:eastAsia="Outfit" w:hAnsi="Calibri" w:cs="Calibri"/>
          <w:color w:val="000000"/>
          <w:position w:val="-1"/>
          <w:sz w:val="20"/>
          <w:szCs w:val="20"/>
          <w:lang w:val="es-ES" w:eastAsia="es-ES"/>
        </w:rPr>
      </w:pPr>
    </w:p>
    <w:p w14:paraId="7208AD43" w14:textId="77777777" w:rsidR="00C3538A" w:rsidRPr="00C3538A" w:rsidRDefault="00C3538A" w:rsidP="00C3538A">
      <w:pPr>
        <w:pBdr>
          <w:top w:val="nil"/>
          <w:left w:val="nil"/>
          <w:bottom w:val="nil"/>
          <w:right w:val="nil"/>
          <w:between w:val="nil"/>
        </w:pBdr>
        <w:suppressAutoHyphens/>
        <w:overflowPunct w:val="0"/>
        <w:autoSpaceDE w:val="0"/>
        <w:autoSpaceDN w:val="0"/>
        <w:adjustRightInd w:val="0"/>
        <w:ind w:leftChars="-1" w:right="98" w:hangingChars="1" w:hanging="2"/>
        <w:jc w:val="both"/>
        <w:textDirection w:val="btLr"/>
        <w:textAlignment w:val="baseline"/>
        <w:outlineLvl w:val="0"/>
        <w:rPr>
          <w:rFonts w:ascii="Calibri" w:eastAsia="Outfit" w:hAnsi="Calibri" w:cs="Calibri"/>
          <w:color w:val="000000"/>
          <w:position w:val="-1"/>
          <w:sz w:val="20"/>
          <w:szCs w:val="20"/>
          <w:lang w:val="es-ES" w:eastAsia="es-ES"/>
        </w:rPr>
      </w:pPr>
      <w:r w:rsidRPr="00C3538A">
        <w:rPr>
          <w:rFonts w:ascii="Calibri" w:eastAsia="Outfit" w:hAnsi="Calibri" w:cs="Calibri"/>
          <w:color w:val="000000"/>
          <w:position w:val="-1"/>
          <w:sz w:val="20"/>
          <w:szCs w:val="20"/>
          <w:lang w:val="es-ES" w:eastAsia="es-ES"/>
        </w:rPr>
        <w:t>El factor precio tendrá una asignación de cuatrocientos noventa y cinco (495) puntos como máximo, mediante la aplicación de la fórmula matemática de calificación conocida como la media aritmética.</w:t>
      </w:r>
    </w:p>
    <w:p w14:paraId="51EBD7C7" w14:textId="77777777" w:rsidR="00C3538A" w:rsidRPr="00C3538A" w:rsidRDefault="00C3538A" w:rsidP="00C3538A">
      <w:pPr>
        <w:pBdr>
          <w:top w:val="nil"/>
          <w:left w:val="nil"/>
          <w:bottom w:val="nil"/>
          <w:right w:val="nil"/>
          <w:between w:val="nil"/>
        </w:pBdr>
        <w:suppressAutoHyphens/>
        <w:overflowPunct w:val="0"/>
        <w:autoSpaceDE w:val="0"/>
        <w:autoSpaceDN w:val="0"/>
        <w:adjustRightInd w:val="0"/>
        <w:spacing w:before="1"/>
        <w:ind w:leftChars="-1" w:hangingChars="1" w:hanging="2"/>
        <w:textDirection w:val="btLr"/>
        <w:textAlignment w:val="baseline"/>
        <w:outlineLvl w:val="0"/>
        <w:rPr>
          <w:rFonts w:ascii="Calibri" w:eastAsia="Outfit" w:hAnsi="Calibri" w:cs="Calibri"/>
          <w:color w:val="000000"/>
          <w:position w:val="-1"/>
          <w:sz w:val="20"/>
          <w:szCs w:val="20"/>
          <w:lang w:val="es-ES" w:eastAsia="es-ES"/>
        </w:rPr>
      </w:pPr>
    </w:p>
    <w:p w14:paraId="5FC1D19F" w14:textId="77777777" w:rsidR="00C3538A" w:rsidRPr="00C3538A" w:rsidRDefault="00C3538A" w:rsidP="00C3538A">
      <w:pPr>
        <w:pBdr>
          <w:top w:val="nil"/>
          <w:left w:val="nil"/>
          <w:bottom w:val="nil"/>
          <w:right w:val="nil"/>
          <w:between w:val="nil"/>
        </w:pBdr>
        <w:suppressAutoHyphens/>
        <w:overflowPunct w:val="0"/>
        <w:autoSpaceDE w:val="0"/>
        <w:autoSpaceDN w:val="0"/>
        <w:adjustRightInd w:val="0"/>
        <w:spacing w:before="1"/>
        <w:ind w:leftChars="-1" w:hangingChars="1" w:hanging="2"/>
        <w:jc w:val="both"/>
        <w:textDirection w:val="btLr"/>
        <w:textAlignment w:val="baseline"/>
        <w:outlineLvl w:val="0"/>
        <w:rPr>
          <w:rFonts w:ascii="Calibri" w:eastAsia="Outfit" w:hAnsi="Calibri" w:cs="Calibri"/>
          <w:color w:val="000000"/>
          <w:position w:val="-1"/>
          <w:sz w:val="20"/>
          <w:szCs w:val="20"/>
          <w:lang w:val="es-ES" w:eastAsia="es-ES"/>
        </w:rPr>
      </w:pPr>
      <w:r w:rsidRPr="00C3538A">
        <w:rPr>
          <w:rFonts w:ascii="Calibri" w:eastAsia="Outfit" w:hAnsi="Calibri" w:cs="Calibri"/>
          <w:b/>
          <w:color w:val="000000"/>
          <w:position w:val="-1"/>
          <w:sz w:val="20"/>
          <w:szCs w:val="20"/>
          <w:u w:val="single"/>
          <w:lang w:val="es-ES" w:eastAsia="es-ES"/>
        </w:rPr>
        <w:t xml:space="preserve">MEDIA </w:t>
      </w:r>
      <w:r w:rsidRPr="00C3538A">
        <w:rPr>
          <w:rFonts w:ascii="Calibri" w:eastAsia="Outfit" w:hAnsi="Calibri" w:cs="Calibri"/>
          <w:b/>
          <w:position w:val="-1"/>
          <w:sz w:val="20"/>
          <w:szCs w:val="20"/>
          <w:u w:val="single"/>
          <w:lang w:val="es-ES" w:eastAsia="es-ES"/>
        </w:rPr>
        <w:t>ARITMÉTICA</w:t>
      </w:r>
      <w:r w:rsidRPr="00C3538A">
        <w:rPr>
          <w:rFonts w:ascii="Calibri" w:eastAsia="Outfit" w:hAnsi="Calibri" w:cs="Calibri"/>
          <w:b/>
          <w:color w:val="000000"/>
          <w:position w:val="-1"/>
          <w:sz w:val="20"/>
          <w:szCs w:val="20"/>
          <w:u w:val="single"/>
          <w:lang w:val="es-ES" w:eastAsia="es-ES"/>
        </w:rPr>
        <w:t>: El valor de la media aritmética se calculará así:</w:t>
      </w:r>
    </w:p>
    <w:p w14:paraId="2993A2EB" w14:textId="77777777" w:rsidR="00C3538A" w:rsidRPr="00C3538A" w:rsidRDefault="00C3538A" w:rsidP="00C3538A">
      <w:pPr>
        <w:suppressAutoHyphens/>
        <w:overflowPunct w:val="0"/>
        <w:autoSpaceDE w:val="0"/>
        <w:autoSpaceDN w:val="0"/>
        <w:adjustRightInd w:val="0"/>
        <w:spacing w:line="1" w:lineRule="atLeast"/>
        <w:ind w:leftChars="-1" w:hangingChars="1" w:hanging="2"/>
        <w:jc w:val="both"/>
        <w:textDirection w:val="btLr"/>
        <w:textAlignment w:val="baseline"/>
        <w:outlineLvl w:val="0"/>
        <w:rPr>
          <w:rFonts w:ascii="Calibri" w:eastAsia="Times New Roman" w:hAnsi="Calibri" w:cs="Calibri"/>
          <w:b/>
          <w:position w:val="-1"/>
          <w:sz w:val="20"/>
          <w:szCs w:val="20"/>
          <w:lang w:val="es-AR" w:eastAsia="es-ES"/>
        </w:rPr>
      </w:pPr>
    </w:p>
    <w:p w14:paraId="1FDDE944" w14:textId="77777777" w:rsidR="00C3538A" w:rsidRPr="00C3538A" w:rsidRDefault="00C3538A" w:rsidP="00C3538A">
      <w:pPr>
        <w:suppressAutoHyphens/>
        <w:overflowPunct w:val="0"/>
        <w:autoSpaceDE w:val="0"/>
        <w:autoSpaceDN w:val="0"/>
        <w:adjustRightInd w:val="0"/>
        <w:spacing w:line="1" w:lineRule="atLeast"/>
        <w:ind w:leftChars="-1" w:hangingChars="1" w:hanging="2"/>
        <w:jc w:val="both"/>
        <w:textDirection w:val="btLr"/>
        <w:textAlignment w:val="baseline"/>
        <w:outlineLvl w:val="0"/>
        <w:rPr>
          <w:rFonts w:ascii="Calibri" w:eastAsia="Outfit" w:hAnsi="Calibri" w:cs="Calibri"/>
          <w:color w:val="000000"/>
          <w:position w:val="-1"/>
          <w:sz w:val="20"/>
          <w:szCs w:val="20"/>
          <w:lang w:val="es-ES" w:eastAsia="es-ES"/>
        </w:rPr>
      </w:pPr>
      <w:r w:rsidRPr="00C3538A">
        <w:rPr>
          <w:rFonts w:ascii="Calibri" w:eastAsia="Outfit" w:hAnsi="Calibri" w:cs="Calibri"/>
          <w:color w:val="000000"/>
          <w:position w:val="-1"/>
          <w:sz w:val="20"/>
          <w:szCs w:val="20"/>
          <w:lang w:val="es-ES" w:eastAsia="es-ES"/>
        </w:rPr>
        <w:t xml:space="preserve">El valor de la media aritmética se calculará así: </w:t>
      </w:r>
    </w:p>
    <w:p w14:paraId="1F4A8BA7" w14:textId="77777777" w:rsidR="00C3538A" w:rsidRPr="00C3538A" w:rsidRDefault="00C3538A" w:rsidP="00C3538A">
      <w:pPr>
        <w:suppressAutoHyphens/>
        <w:overflowPunct w:val="0"/>
        <w:autoSpaceDE w:val="0"/>
        <w:autoSpaceDN w:val="0"/>
        <w:adjustRightInd w:val="0"/>
        <w:spacing w:line="1" w:lineRule="atLeast"/>
        <w:ind w:leftChars="-1" w:hangingChars="1" w:hanging="2"/>
        <w:jc w:val="both"/>
        <w:textDirection w:val="btLr"/>
        <w:textAlignment w:val="baseline"/>
        <w:outlineLvl w:val="0"/>
        <w:rPr>
          <w:rFonts w:ascii="Calibri" w:eastAsia="Outfit" w:hAnsi="Calibri" w:cs="Calibri"/>
          <w:color w:val="000000"/>
          <w:position w:val="-1"/>
          <w:sz w:val="20"/>
          <w:szCs w:val="20"/>
          <w:lang w:val="es-ES" w:eastAsia="es-ES"/>
        </w:rPr>
      </w:pPr>
    </w:p>
    <w:p w14:paraId="09DC571E" w14:textId="77777777" w:rsidR="00C3538A" w:rsidRPr="00C3538A" w:rsidRDefault="00C3538A" w:rsidP="00C3538A">
      <w:pPr>
        <w:suppressAutoHyphens/>
        <w:overflowPunct w:val="0"/>
        <w:autoSpaceDE w:val="0"/>
        <w:autoSpaceDN w:val="0"/>
        <w:adjustRightInd w:val="0"/>
        <w:spacing w:line="1" w:lineRule="atLeast"/>
        <w:ind w:leftChars="-1" w:hangingChars="1" w:hanging="2"/>
        <w:jc w:val="both"/>
        <w:textDirection w:val="btLr"/>
        <w:textAlignment w:val="baseline"/>
        <w:outlineLvl w:val="0"/>
        <w:rPr>
          <w:rFonts w:ascii="Calibri" w:eastAsia="Outfit" w:hAnsi="Calibri" w:cs="Calibri"/>
          <w:color w:val="000000"/>
          <w:position w:val="-1"/>
          <w:sz w:val="20"/>
          <w:szCs w:val="20"/>
          <w:lang w:val="es-ES" w:eastAsia="es-ES"/>
        </w:rPr>
      </w:pPr>
      <w:r w:rsidRPr="00C3538A">
        <w:rPr>
          <w:rFonts w:ascii="Calibri" w:eastAsia="Outfit" w:hAnsi="Calibri" w:cs="Calibri"/>
          <w:noProof/>
          <w:color w:val="000000"/>
          <w:position w:val="-1"/>
          <w:sz w:val="20"/>
          <w:szCs w:val="20"/>
          <w:lang w:val="es-ES" w:eastAsia="es-ES"/>
        </w:rPr>
        <mc:AlternateContent>
          <mc:Choice Requires="wps">
            <w:drawing>
              <wp:anchor distT="0" distB="0" distL="114300" distR="114300" simplePos="0" relativeHeight="251659264" behindDoc="0" locked="0" layoutInCell="1" allowOverlap="1" wp14:anchorId="0616F34A" wp14:editId="39800260">
                <wp:simplePos x="0" y="0"/>
                <wp:positionH relativeFrom="column">
                  <wp:posOffset>234315</wp:posOffset>
                </wp:positionH>
                <wp:positionV relativeFrom="paragraph">
                  <wp:posOffset>153670</wp:posOffset>
                </wp:positionV>
                <wp:extent cx="1233805" cy="0"/>
                <wp:effectExtent l="5715" t="10795" r="8255" b="8255"/>
                <wp:wrapNone/>
                <wp:docPr id="4" name="Conector recto de flecha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3380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DC739A3" id="_x0000_t32" coordsize="21600,21600" o:spt="32" o:oned="t" path="m,l21600,21600e" filled="f">
                <v:path arrowok="t" fillok="f" o:connecttype="none"/>
                <o:lock v:ext="edit" shapetype="t"/>
              </v:shapetype>
              <v:shape id="Conector recto de flecha 4" o:spid="_x0000_s1026" type="#_x0000_t32" style="position:absolute;margin-left:18.45pt;margin-top:12.1pt;width:97.1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"/>
            </w:pict>
          </mc:Fallback>
        </mc:AlternateContent>
      </w:r>
      <w:r w:rsidRPr="00C3538A">
        <w:rPr>
          <w:rFonts w:ascii="Calibri" w:eastAsia="Outfit" w:hAnsi="Calibri" w:cs="Calibri"/>
          <w:color w:val="000000"/>
          <w:position w:val="-1"/>
          <w:sz w:val="20"/>
          <w:szCs w:val="20"/>
          <w:lang w:val="es-ES" w:eastAsia="es-ES"/>
        </w:rPr>
        <w:t>MA=   X1+X2+X3</w:t>
      </w:r>
      <w:proofErr w:type="gramStart"/>
      <w:r w:rsidRPr="00C3538A">
        <w:rPr>
          <w:rFonts w:ascii="Calibri" w:eastAsia="Outfit" w:hAnsi="Calibri" w:cs="Calibri"/>
          <w:color w:val="000000"/>
          <w:position w:val="-1"/>
          <w:sz w:val="20"/>
          <w:szCs w:val="20"/>
          <w:lang w:val="es-ES" w:eastAsia="es-ES"/>
        </w:rPr>
        <w:t>+….</w:t>
      </w:r>
      <w:proofErr w:type="gramEnd"/>
      <w:r w:rsidRPr="00C3538A">
        <w:rPr>
          <w:rFonts w:ascii="Calibri" w:eastAsia="Outfit" w:hAnsi="Calibri" w:cs="Calibri"/>
          <w:color w:val="000000"/>
          <w:position w:val="-1"/>
          <w:sz w:val="20"/>
          <w:szCs w:val="20"/>
          <w:lang w:val="es-ES" w:eastAsia="es-ES"/>
        </w:rPr>
        <w:t xml:space="preserve">. </w:t>
      </w:r>
      <w:proofErr w:type="spellStart"/>
      <w:r w:rsidRPr="00C3538A">
        <w:rPr>
          <w:rFonts w:ascii="Calibri" w:eastAsia="Outfit" w:hAnsi="Calibri" w:cs="Calibri"/>
          <w:color w:val="000000"/>
          <w:position w:val="-1"/>
          <w:sz w:val="20"/>
          <w:szCs w:val="20"/>
          <w:lang w:val="es-ES" w:eastAsia="es-ES"/>
        </w:rPr>
        <w:t>Xn</w:t>
      </w:r>
      <w:proofErr w:type="spellEnd"/>
      <w:r w:rsidRPr="00C3538A">
        <w:rPr>
          <w:rFonts w:ascii="Calibri" w:eastAsia="Outfit" w:hAnsi="Calibri" w:cs="Calibri"/>
          <w:color w:val="000000"/>
          <w:position w:val="-1"/>
          <w:sz w:val="20"/>
          <w:szCs w:val="20"/>
          <w:lang w:val="es-ES" w:eastAsia="es-ES"/>
        </w:rPr>
        <w:t xml:space="preserve"> + PO</w:t>
      </w:r>
    </w:p>
    <w:p w14:paraId="6506DE62" w14:textId="77777777" w:rsidR="00C3538A" w:rsidRPr="00C3538A" w:rsidRDefault="00C3538A" w:rsidP="00C3538A">
      <w:pPr>
        <w:tabs>
          <w:tab w:val="left" w:pos="2417"/>
        </w:tabs>
        <w:suppressAutoHyphens/>
        <w:overflowPunct w:val="0"/>
        <w:autoSpaceDE w:val="0"/>
        <w:autoSpaceDN w:val="0"/>
        <w:adjustRightInd w:val="0"/>
        <w:spacing w:line="1" w:lineRule="atLeast"/>
        <w:ind w:leftChars="-1" w:hangingChars="1" w:hanging="2"/>
        <w:jc w:val="both"/>
        <w:textDirection w:val="btLr"/>
        <w:textAlignment w:val="baseline"/>
        <w:outlineLvl w:val="0"/>
        <w:rPr>
          <w:rFonts w:ascii="Calibri" w:eastAsia="Outfit" w:hAnsi="Calibri" w:cs="Calibri"/>
          <w:color w:val="000000"/>
          <w:position w:val="-1"/>
          <w:sz w:val="20"/>
          <w:szCs w:val="20"/>
          <w:lang w:val="es-ES" w:eastAsia="es-ES"/>
        </w:rPr>
      </w:pPr>
      <w:r w:rsidRPr="00C3538A">
        <w:rPr>
          <w:rFonts w:ascii="Calibri" w:eastAsia="Outfit" w:hAnsi="Calibri" w:cs="Calibri"/>
          <w:color w:val="000000"/>
          <w:position w:val="-1"/>
          <w:sz w:val="20"/>
          <w:szCs w:val="20"/>
          <w:lang w:val="es-ES" w:eastAsia="es-ES"/>
        </w:rPr>
        <w:t xml:space="preserve">                     n    +     1</w:t>
      </w:r>
      <w:r w:rsidRPr="00C3538A">
        <w:rPr>
          <w:rFonts w:ascii="Calibri" w:eastAsia="Outfit" w:hAnsi="Calibri" w:cs="Calibri"/>
          <w:color w:val="000000"/>
          <w:position w:val="-1"/>
          <w:sz w:val="20"/>
          <w:szCs w:val="20"/>
          <w:lang w:val="es-ES" w:eastAsia="es-ES"/>
        </w:rPr>
        <w:tab/>
      </w:r>
    </w:p>
    <w:p w14:paraId="538E3030" w14:textId="77777777" w:rsidR="00C3538A" w:rsidRPr="00C3538A" w:rsidRDefault="00C3538A" w:rsidP="00C3538A">
      <w:pPr>
        <w:suppressAutoHyphens/>
        <w:overflowPunct w:val="0"/>
        <w:autoSpaceDE w:val="0"/>
        <w:autoSpaceDN w:val="0"/>
        <w:adjustRightInd w:val="0"/>
        <w:spacing w:line="1" w:lineRule="atLeast"/>
        <w:ind w:leftChars="-1" w:hangingChars="1" w:hanging="2"/>
        <w:jc w:val="both"/>
        <w:textDirection w:val="btLr"/>
        <w:textAlignment w:val="baseline"/>
        <w:outlineLvl w:val="0"/>
        <w:rPr>
          <w:rFonts w:ascii="Calibri" w:eastAsia="Outfit" w:hAnsi="Calibri" w:cs="Calibri"/>
          <w:color w:val="000000"/>
          <w:position w:val="-1"/>
          <w:sz w:val="20"/>
          <w:szCs w:val="20"/>
          <w:lang w:val="es-ES" w:eastAsia="es-ES"/>
        </w:rPr>
      </w:pPr>
    </w:p>
    <w:p w14:paraId="10DB926F" w14:textId="77777777" w:rsidR="00C3538A" w:rsidRPr="00C3538A" w:rsidRDefault="00C3538A" w:rsidP="00C3538A">
      <w:pPr>
        <w:suppressAutoHyphens/>
        <w:overflowPunct w:val="0"/>
        <w:autoSpaceDE w:val="0"/>
        <w:autoSpaceDN w:val="0"/>
        <w:adjustRightInd w:val="0"/>
        <w:spacing w:line="1" w:lineRule="atLeast"/>
        <w:ind w:leftChars="-1" w:hangingChars="1" w:hanging="2"/>
        <w:jc w:val="both"/>
        <w:textDirection w:val="btLr"/>
        <w:textAlignment w:val="baseline"/>
        <w:outlineLvl w:val="0"/>
        <w:rPr>
          <w:rFonts w:ascii="Calibri" w:eastAsia="Outfit" w:hAnsi="Calibri" w:cs="Calibri"/>
          <w:color w:val="000000"/>
          <w:position w:val="-1"/>
          <w:sz w:val="20"/>
          <w:szCs w:val="20"/>
          <w:lang w:val="es-ES" w:eastAsia="es-ES"/>
        </w:rPr>
      </w:pPr>
      <w:r w:rsidRPr="00C3538A">
        <w:rPr>
          <w:rFonts w:ascii="Calibri" w:eastAsia="Outfit" w:hAnsi="Calibri" w:cs="Calibri"/>
          <w:color w:val="000000"/>
          <w:position w:val="-1"/>
          <w:sz w:val="20"/>
          <w:szCs w:val="20"/>
          <w:lang w:val="es-ES" w:eastAsia="es-ES"/>
        </w:rPr>
        <w:t xml:space="preserve">Donde: </w:t>
      </w:r>
    </w:p>
    <w:p w14:paraId="528D5C81" w14:textId="77777777" w:rsidR="00C3538A" w:rsidRPr="00C3538A" w:rsidRDefault="00C3538A" w:rsidP="00C3538A">
      <w:pPr>
        <w:suppressAutoHyphens/>
        <w:overflowPunct w:val="0"/>
        <w:autoSpaceDE w:val="0"/>
        <w:autoSpaceDN w:val="0"/>
        <w:adjustRightInd w:val="0"/>
        <w:spacing w:line="1" w:lineRule="atLeast"/>
        <w:ind w:leftChars="-1" w:hangingChars="1" w:hanging="2"/>
        <w:jc w:val="both"/>
        <w:textDirection w:val="btLr"/>
        <w:textAlignment w:val="baseline"/>
        <w:outlineLvl w:val="0"/>
        <w:rPr>
          <w:rFonts w:ascii="Calibri" w:eastAsia="Outfit" w:hAnsi="Calibri" w:cs="Calibri"/>
          <w:color w:val="000000"/>
          <w:position w:val="-1"/>
          <w:sz w:val="20"/>
          <w:szCs w:val="20"/>
          <w:lang w:val="es-ES" w:eastAsia="es-ES"/>
        </w:rPr>
      </w:pPr>
    </w:p>
    <w:p w14:paraId="142292D6" w14:textId="77777777" w:rsidR="00C3538A" w:rsidRPr="00C3538A" w:rsidRDefault="00C3538A" w:rsidP="00C3538A">
      <w:pPr>
        <w:suppressAutoHyphens/>
        <w:overflowPunct w:val="0"/>
        <w:autoSpaceDE w:val="0"/>
        <w:autoSpaceDN w:val="0"/>
        <w:adjustRightInd w:val="0"/>
        <w:spacing w:line="1" w:lineRule="atLeast"/>
        <w:ind w:leftChars="-1" w:hangingChars="1" w:hanging="2"/>
        <w:jc w:val="both"/>
        <w:textDirection w:val="btLr"/>
        <w:textAlignment w:val="baseline"/>
        <w:outlineLvl w:val="0"/>
        <w:rPr>
          <w:rFonts w:ascii="Calibri" w:eastAsia="Outfit" w:hAnsi="Calibri" w:cs="Calibri"/>
          <w:color w:val="000000"/>
          <w:position w:val="-1"/>
          <w:sz w:val="20"/>
          <w:szCs w:val="20"/>
          <w:lang w:val="es-ES" w:eastAsia="es-ES"/>
        </w:rPr>
      </w:pPr>
      <w:r w:rsidRPr="00C3538A">
        <w:rPr>
          <w:rFonts w:ascii="Calibri" w:eastAsia="Outfit" w:hAnsi="Calibri" w:cs="Calibri"/>
          <w:color w:val="000000"/>
          <w:position w:val="-1"/>
          <w:sz w:val="20"/>
          <w:szCs w:val="20"/>
          <w:lang w:val="es-ES" w:eastAsia="es-ES"/>
        </w:rPr>
        <w:t xml:space="preserve">MA = media aritmética de los de los valores totales de las propuestas hábiles </w:t>
      </w:r>
    </w:p>
    <w:p w14:paraId="0D67EAA5" w14:textId="77777777" w:rsidR="00C3538A" w:rsidRPr="00C3538A" w:rsidRDefault="00C3538A" w:rsidP="00C3538A">
      <w:pPr>
        <w:suppressAutoHyphens/>
        <w:overflowPunct w:val="0"/>
        <w:autoSpaceDE w:val="0"/>
        <w:autoSpaceDN w:val="0"/>
        <w:adjustRightInd w:val="0"/>
        <w:spacing w:line="1" w:lineRule="atLeast"/>
        <w:ind w:leftChars="-1" w:hangingChars="1" w:hanging="2"/>
        <w:jc w:val="both"/>
        <w:textDirection w:val="btLr"/>
        <w:textAlignment w:val="baseline"/>
        <w:outlineLvl w:val="0"/>
        <w:rPr>
          <w:rFonts w:ascii="Calibri" w:eastAsia="Outfit" w:hAnsi="Calibri" w:cs="Calibri"/>
          <w:color w:val="000000"/>
          <w:position w:val="-1"/>
          <w:sz w:val="20"/>
          <w:szCs w:val="20"/>
          <w:lang w:val="es-ES" w:eastAsia="es-ES"/>
        </w:rPr>
      </w:pPr>
      <w:proofErr w:type="spellStart"/>
      <w:r w:rsidRPr="00C3538A">
        <w:rPr>
          <w:rFonts w:ascii="Calibri" w:eastAsia="Outfit" w:hAnsi="Calibri" w:cs="Calibri"/>
          <w:color w:val="000000"/>
          <w:position w:val="-1"/>
          <w:sz w:val="20"/>
          <w:szCs w:val="20"/>
          <w:lang w:val="es-ES" w:eastAsia="es-ES"/>
        </w:rPr>
        <w:t>Xn</w:t>
      </w:r>
      <w:proofErr w:type="spellEnd"/>
      <w:r w:rsidRPr="00C3538A">
        <w:rPr>
          <w:rFonts w:ascii="Calibri" w:eastAsia="Outfit" w:hAnsi="Calibri" w:cs="Calibri"/>
          <w:color w:val="000000"/>
          <w:position w:val="-1"/>
          <w:sz w:val="20"/>
          <w:szCs w:val="20"/>
          <w:lang w:val="es-ES" w:eastAsia="es-ES"/>
        </w:rPr>
        <w:t xml:space="preserve"> = Valor de cada propuesta hábil </w:t>
      </w:r>
    </w:p>
    <w:p w14:paraId="66A179AE" w14:textId="77777777" w:rsidR="00C3538A" w:rsidRPr="00C3538A" w:rsidRDefault="00C3538A" w:rsidP="00C3538A">
      <w:pPr>
        <w:suppressAutoHyphens/>
        <w:overflowPunct w:val="0"/>
        <w:autoSpaceDE w:val="0"/>
        <w:autoSpaceDN w:val="0"/>
        <w:adjustRightInd w:val="0"/>
        <w:spacing w:line="1" w:lineRule="atLeast"/>
        <w:ind w:leftChars="-1" w:hangingChars="1" w:hanging="2"/>
        <w:jc w:val="both"/>
        <w:textDirection w:val="btLr"/>
        <w:textAlignment w:val="baseline"/>
        <w:outlineLvl w:val="0"/>
        <w:rPr>
          <w:rFonts w:ascii="Calibri" w:eastAsia="Outfit" w:hAnsi="Calibri" w:cs="Calibri"/>
          <w:color w:val="000000"/>
          <w:position w:val="-1"/>
          <w:sz w:val="20"/>
          <w:szCs w:val="20"/>
          <w:lang w:val="es-ES" w:eastAsia="es-ES"/>
        </w:rPr>
      </w:pPr>
      <w:r w:rsidRPr="00C3538A">
        <w:rPr>
          <w:rFonts w:ascii="Calibri" w:eastAsia="Outfit" w:hAnsi="Calibri" w:cs="Calibri"/>
          <w:color w:val="000000"/>
          <w:position w:val="-1"/>
          <w:sz w:val="20"/>
          <w:szCs w:val="20"/>
          <w:lang w:val="es-ES" w:eastAsia="es-ES"/>
        </w:rPr>
        <w:t xml:space="preserve">n = número de propuestas hábiles </w:t>
      </w:r>
    </w:p>
    <w:p w14:paraId="5BC5FBD3" w14:textId="77777777" w:rsidR="00C3538A" w:rsidRPr="00C3538A" w:rsidRDefault="00C3538A" w:rsidP="00C3538A">
      <w:pPr>
        <w:suppressAutoHyphens/>
        <w:overflowPunct w:val="0"/>
        <w:autoSpaceDE w:val="0"/>
        <w:autoSpaceDN w:val="0"/>
        <w:adjustRightInd w:val="0"/>
        <w:spacing w:line="1" w:lineRule="atLeast"/>
        <w:ind w:leftChars="-1" w:hangingChars="1" w:hanging="2"/>
        <w:jc w:val="both"/>
        <w:textDirection w:val="btLr"/>
        <w:textAlignment w:val="baseline"/>
        <w:outlineLvl w:val="0"/>
        <w:rPr>
          <w:rFonts w:ascii="Calibri" w:eastAsia="Outfit" w:hAnsi="Calibri" w:cs="Calibri"/>
          <w:color w:val="000000"/>
          <w:position w:val="-1"/>
          <w:sz w:val="20"/>
          <w:szCs w:val="20"/>
          <w:lang w:val="es-ES" w:eastAsia="es-ES"/>
        </w:rPr>
      </w:pPr>
      <w:r w:rsidRPr="00C3538A">
        <w:rPr>
          <w:rFonts w:ascii="Calibri" w:eastAsia="Outfit" w:hAnsi="Calibri" w:cs="Calibri"/>
          <w:color w:val="000000"/>
          <w:position w:val="-1"/>
          <w:sz w:val="20"/>
          <w:szCs w:val="20"/>
          <w:lang w:val="es-ES" w:eastAsia="es-ES"/>
        </w:rPr>
        <w:t xml:space="preserve">PO = Presupuesto Oficial </w:t>
      </w:r>
    </w:p>
    <w:p w14:paraId="555AB1E8" w14:textId="77777777" w:rsidR="00C3538A" w:rsidRPr="00C3538A" w:rsidRDefault="00C3538A" w:rsidP="00C3538A">
      <w:pPr>
        <w:suppressAutoHyphens/>
        <w:overflowPunct w:val="0"/>
        <w:autoSpaceDE w:val="0"/>
        <w:autoSpaceDN w:val="0"/>
        <w:adjustRightInd w:val="0"/>
        <w:spacing w:line="1" w:lineRule="atLeast"/>
        <w:ind w:leftChars="-1" w:hangingChars="1" w:hanging="2"/>
        <w:jc w:val="both"/>
        <w:textDirection w:val="btLr"/>
        <w:textAlignment w:val="baseline"/>
        <w:outlineLvl w:val="0"/>
        <w:rPr>
          <w:rFonts w:ascii="Calibri" w:eastAsia="Outfit" w:hAnsi="Calibri" w:cs="Calibri"/>
          <w:color w:val="000000"/>
          <w:position w:val="-1"/>
          <w:sz w:val="20"/>
          <w:szCs w:val="20"/>
          <w:lang w:val="es-ES" w:eastAsia="es-ES"/>
        </w:rPr>
      </w:pPr>
    </w:p>
    <w:p w14:paraId="1367EC79" w14:textId="77777777" w:rsidR="00C3538A" w:rsidRPr="00C3538A" w:rsidRDefault="00C3538A" w:rsidP="00C3538A">
      <w:pPr>
        <w:suppressAutoHyphens/>
        <w:overflowPunct w:val="0"/>
        <w:autoSpaceDE w:val="0"/>
        <w:autoSpaceDN w:val="0"/>
        <w:adjustRightInd w:val="0"/>
        <w:spacing w:line="1" w:lineRule="atLeast"/>
        <w:ind w:leftChars="-1" w:hangingChars="1" w:hanging="2"/>
        <w:jc w:val="both"/>
        <w:textDirection w:val="btLr"/>
        <w:textAlignment w:val="baseline"/>
        <w:outlineLvl w:val="0"/>
        <w:rPr>
          <w:rFonts w:ascii="Calibri" w:eastAsia="Outfit" w:hAnsi="Calibri" w:cs="Calibri"/>
          <w:color w:val="000000"/>
          <w:position w:val="-1"/>
          <w:sz w:val="20"/>
          <w:szCs w:val="20"/>
          <w:lang w:val="es-ES" w:eastAsia="es-ES"/>
        </w:rPr>
      </w:pPr>
      <w:r w:rsidRPr="00C3538A">
        <w:rPr>
          <w:rFonts w:ascii="Calibri" w:eastAsia="Outfit" w:hAnsi="Calibri" w:cs="Calibri"/>
          <w:color w:val="000000"/>
          <w:position w:val="-1"/>
          <w:sz w:val="20"/>
          <w:szCs w:val="20"/>
          <w:lang w:val="es-ES" w:eastAsia="es-ES"/>
        </w:rPr>
        <w:t>Se calculará la media Aritmética (MA) con el valor total corregido de las propuestas económicas válidas y el presupuesto oficial.</w:t>
      </w:r>
    </w:p>
    <w:p w14:paraId="14E7939C" w14:textId="77777777" w:rsidR="00C3538A" w:rsidRPr="00C3538A" w:rsidRDefault="00C3538A" w:rsidP="00C3538A">
      <w:pPr>
        <w:suppressAutoHyphens/>
        <w:overflowPunct w:val="0"/>
        <w:autoSpaceDE w:val="0"/>
        <w:autoSpaceDN w:val="0"/>
        <w:adjustRightInd w:val="0"/>
        <w:spacing w:line="1" w:lineRule="atLeast"/>
        <w:ind w:leftChars="-1" w:hangingChars="1" w:hanging="2"/>
        <w:jc w:val="both"/>
        <w:textDirection w:val="btLr"/>
        <w:textAlignment w:val="baseline"/>
        <w:outlineLvl w:val="0"/>
        <w:rPr>
          <w:rFonts w:ascii="Calibri" w:eastAsia="Outfit" w:hAnsi="Calibri" w:cs="Calibri"/>
          <w:color w:val="000000"/>
          <w:position w:val="-1"/>
          <w:sz w:val="20"/>
          <w:szCs w:val="20"/>
          <w:lang w:val="es-ES" w:eastAsia="es-ES"/>
        </w:rPr>
      </w:pPr>
    </w:p>
    <w:p w14:paraId="13167D40" w14:textId="77777777" w:rsidR="00C3538A" w:rsidRPr="00C3538A" w:rsidRDefault="00C3538A" w:rsidP="00C3538A">
      <w:pPr>
        <w:suppressAutoHyphens/>
        <w:overflowPunct w:val="0"/>
        <w:autoSpaceDE w:val="0"/>
        <w:autoSpaceDN w:val="0"/>
        <w:adjustRightInd w:val="0"/>
        <w:spacing w:line="1" w:lineRule="atLeast"/>
        <w:ind w:leftChars="-1" w:hangingChars="1" w:hanging="2"/>
        <w:jc w:val="both"/>
        <w:textDirection w:val="btLr"/>
        <w:textAlignment w:val="baseline"/>
        <w:outlineLvl w:val="0"/>
        <w:rPr>
          <w:rFonts w:ascii="Calibri" w:eastAsia="Outfit" w:hAnsi="Calibri" w:cs="Calibri"/>
          <w:color w:val="000000"/>
          <w:position w:val="-1"/>
          <w:sz w:val="20"/>
          <w:szCs w:val="20"/>
          <w:lang w:val="es-ES" w:eastAsia="es-ES"/>
        </w:rPr>
      </w:pPr>
      <w:r w:rsidRPr="00C3538A">
        <w:rPr>
          <w:rFonts w:ascii="Calibri" w:eastAsia="Outfit" w:hAnsi="Calibri" w:cs="Calibri"/>
          <w:color w:val="000000"/>
          <w:position w:val="-1"/>
          <w:sz w:val="20"/>
          <w:szCs w:val="20"/>
          <w:lang w:val="es-ES" w:eastAsia="es-ES"/>
        </w:rPr>
        <w:t>El Municipio de Funza, efectuará como correcciones aritméticas las originadas por todas las operaciones aritméticas a que haya lugar, en particular las siguientes:</w:t>
      </w:r>
    </w:p>
    <w:p w14:paraId="60CFAEDB" w14:textId="77777777" w:rsidR="00C3538A" w:rsidRPr="00C3538A" w:rsidRDefault="00C3538A" w:rsidP="00C3538A">
      <w:pPr>
        <w:suppressAutoHyphens/>
        <w:overflowPunct w:val="0"/>
        <w:autoSpaceDE w:val="0"/>
        <w:autoSpaceDN w:val="0"/>
        <w:adjustRightInd w:val="0"/>
        <w:spacing w:line="1" w:lineRule="atLeast"/>
        <w:ind w:leftChars="-1" w:hangingChars="1" w:hanging="2"/>
        <w:jc w:val="both"/>
        <w:textDirection w:val="btLr"/>
        <w:textAlignment w:val="baseline"/>
        <w:outlineLvl w:val="0"/>
        <w:rPr>
          <w:rFonts w:ascii="Calibri" w:eastAsia="Outfit" w:hAnsi="Calibri" w:cs="Calibri"/>
          <w:color w:val="000000"/>
          <w:position w:val="-1"/>
          <w:sz w:val="20"/>
          <w:szCs w:val="20"/>
          <w:lang w:val="es-ES" w:eastAsia="es-ES"/>
        </w:rPr>
      </w:pPr>
    </w:p>
    <w:p w14:paraId="1A73E0A7" w14:textId="77777777" w:rsidR="00C3538A" w:rsidRPr="00C3538A" w:rsidRDefault="00C3538A" w:rsidP="00C3538A">
      <w:pPr>
        <w:suppressAutoHyphens/>
        <w:overflowPunct w:val="0"/>
        <w:autoSpaceDE w:val="0"/>
        <w:autoSpaceDN w:val="0"/>
        <w:adjustRightInd w:val="0"/>
        <w:spacing w:line="1" w:lineRule="atLeast"/>
        <w:ind w:leftChars="-1" w:hangingChars="1" w:hanging="2"/>
        <w:jc w:val="both"/>
        <w:textDirection w:val="btLr"/>
        <w:textAlignment w:val="baseline"/>
        <w:outlineLvl w:val="0"/>
        <w:rPr>
          <w:rFonts w:ascii="Calibri" w:eastAsia="Outfit" w:hAnsi="Calibri" w:cs="Calibri"/>
          <w:color w:val="000000"/>
          <w:position w:val="-1"/>
          <w:sz w:val="20"/>
          <w:szCs w:val="20"/>
          <w:lang w:val="es-ES" w:eastAsia="es-ES"/>
        </w:rPr>
      </w:pPr>
      <w:r w:rsidRPr="00C3538A">
        <w:rPr>
          <w:rFonts w:ascii="Calibri" w:eastAsia="Outfit" w:hAnsi="Calibri" w:cs="Calibri"/>
          <w:color w:val="000000"/>
          <w:position w:val="-1"/>
          <w:sz w:val="20"/>
          <w:szCs w:val="20"/>
          <w:lang w:val="es-ES" w:eastAsia="es-ES"/>
        </w:rPr>
        <w:t xml:space="preserve">La multiplicación entre columnas “Cantidad” por “Precio Unitario”. </w:t>
      </w:r>
    </w:p>
    <w:p w14:paraId="6A7E1904" w14:textId="77777777" w:rsidR="00C3538A" w:rsidRPr="00C3538A" w:rsidRDefault="00C3538A" w:rsidP="00C3538A">
      <w:pPr>
        <w:suppressAutoHyphens/>
        <w:overflowPunct w:val="0"/>
        <w:autoSpaceDE w:val="0"/>
        <w:autoSpaceDN w:val="0"/>
        <w:adjustRightInd w:val="0"/>
        <w:spacing w:line="1" w:lineRule="atLeast"/>
        <w:ind w:leftChars="-1" w:hangingChars="1" w:hanging="2"/>
        <w:jc w:val="both"/>
        <w:textDirection w:val="btLr"/>
        <w:textAlignment w:val="baseline"/>
        <w:outlineLvl w:val="0"/>
        <w:rPr>
          <w:rFonts w:ascii="Calibri" w:eastAsia="Outfit" w:hAnsi="Calibri" w:cs="Calibri"/>
          <w:color w:val="000000"/>
          <w:position w:val="-1"/>
          <w:sz w:val="20"/>
          <w:szCs w:val="20"/>
          <w:lang w:val="es-ES" w:eastAsia="es-ES"/>
        </w:rPr>
      </w:pPr>
      <w:r w:rsidRPr="00C3538A">
        <w:rPr>
          <w:rFonts w:ascii="Calibri" w:eastAsia="Outfit" w:hAnsi="Calibri" w:cs="Calibri"/>
          <w:color w:val="000000"/>
          <w:position w:val="-1"/>
          <w:sz w:val="20"/>
          <w:szCs w:val="20"/>
          <w:lang w:val="es-ES" w:eastAsia="es-ES"/>
        </w:rPr>
        <w:t xml:space="preserve">Las sumas correspondientes a la columna “Valor Total” La liquidación del valor del IVA. </w:t>
      </w:r>
    </w:p>
    <w:p w14:paraId="0292B10F" w14:textId="77777777" w:rsidR="00C3538A" w:rsidRPr="00C3538A" w:rsidRDefault="00C3538A" w:rsidP="00C3538A">
      <w:pPr>
        <w:suppressAutoHyphens/>
        <w:overflowPunct w:val="0"/>
        <w:autoSpaceDE w:val="0"/>
        <w:autoSpaceDN w:val="0"/>
        <w:adjustRightInd w:val="0"/>
        <w:spacing w:line="1" w:lineRule="atLeast"/>
        <w:ind w:leftChars="-1" w:hangingChars="1" w:hanging="2"/>
        <w:jc w:val="both"/>
        <w:textDirection w:val="btLr"/>
        <w:textAlignment w:val="baseline"/>
        <w:outlineLvl w:val="0"/>
        <w:rPr>
          <w:rFonts w:ascii="Calibri" w:eastAsia="Outfit" w:hAnsi="Calibri" w:cs="Calibri"/>
          <w:color w:val="000000"/>
          <w:position w:val="-1"/>
          <w:sz w:val="20"/>
          <w:szCs w:val="20"/>
          <w:lang w:val="es-ES" w:eastAsia="es-ES"/>
        </w:rPr>
      </w:pPr>
      <w:r w:rsidRPr="00C3538A">
        <w:rPr>
          <w:rFonts w:ascii="Calibri" w:eastAsia="Outfit" w:hAnsi="Calibri" w:cs="Calibri"/>
          <w:color w:val="000000"/>
          <w:position w:val="-1"/>
          <w:sz w:val="20"/>
          <w:szCs w:val="20"/>
          <w:lang w:val="es-ES" w:eastAsia="es-ES"/>
        </w:rPr>
        <w:t>La suma del costo total de la propuesta.</w:t>
      </w:r>
    </w:p>
    <w:p w14:paraId="451BBB74" w14:textId="77777777" w:rsidR="00C565D4" w:rsidRPr="00906265" w:rsidRDefault="00C565D4" w:rsidP="0084248F">
      <w:pPr>
        <w:overflowPunct w:val="0"/>
        <w:autoSpaceDE w:val="0"/>
        <w:autoSpaceDN w:val="0"/>
        <w:adjustRightInd w:val="0"/>
        <w:ind w:left="30" w:right="-91"/>
        <w:jc w:val="both"/>
        <w:textAlignment w:val="baseline"/>
        <w:rPr>
          <w:rFonts w:ascii="Outfit" w:hAnsi="Outfit" w:cs="Arial"/>
          <w:sz w:val="20"/>
          <w:szCs w:val="20"/>
        </w:rPr>
      </w:pPr>
    </w:p>
    <w:p w14:paraId="5A1056EC" w14:textId="435D7C3B" w:rsidR="00522000" w:rsidRPr="00906265" w:rsidRDefault="00844931" w:rsidP="0084248F">
      <w:pPr>
        <w:jc w:val="both"/>
        <w:rPr>
          <w:rFonts w:ascii="Outfit" w:hAnsi="Outfit" w:cs="Arial"/>
          <w:b/>
          <w:sz w:val="20"/>
          <w:szCs w:val="20"/>
        </w:rPr>
      </w:pPr>
      <w:bookmarkStart w:id="46" w:name="_Toc443564756"/>
      <w:bookmarkStart w:id="47" w:name="_Toc486413260"/>
      <w:bookmarkStart w:id="48" w:name="_Toc14878857"/>
      <w:bookmarkStart w:id="49" w:name="_Toc88245935"/>
      <w:r w:rsidRPr="00906265">
        <w:rPr>
          <w:rFonts w:ascii="Outfit" w:hAnsi="Outfit" w:cs="Arial"/>
          <w:b/>
          <w:bCs/>
          <w:sz w:val="20"/>
          <w:szCs w:val="20"/>
          <w:lang w:val="es-AR"/>
        </w:rPr>
        <w:t xml:space="preserve">5.2 </w:t>
      </w:r>
      <w:r w:rsidR="00C565D4" w:rsidRPr="00906265">
        <w:rPr>
          <w:rFonts w:ascii="Outfit" w:hAnsi="Outfit" w:cs="Arial"/>
          <w:b/>
          <w:sz w:val="20"/>
          <w:szCs w:val="20"/>
        </w:rPr>
        <w:t>ASPECTOS TECNICOS ADICIONALES (4</w:t>
      </w:r>
      <w:r w:rsidR="00CE39F1" w:rsidRPr="00906265">
        <w:rPr>
          <w:rFonts w:ascii="Outfit" w:hAnsi="Outfit" w:cs="Arial"/>
          <w:b/>
          <w:sz w:val="20"/>
          <w:szCs w:val="20"/>
        </w:rPr>
        <w:t>00</w:t>
      </w:r>
      <w:r w:rsidR="00C565D4" w:rsidRPr="00906265">
        <w:rPr>
          <w:rFonts w:ascii="Outfit" w:hAnsi="Outfit" w:cs="Arial"/>
          <w:b/>
          <w:sz w:val="20"/>
          <w:szCs w:val="20"/>
        </w:rPr>
        <w:t xml:space="preserve"> Puntos)</w:t>
      </w:r>
    </w:p>
    <w:p w14:paraId="447E3F62" w14:textId="77777777" w:rsidR="00C3538A" w:rsidRPr="00C3538A" w:rsidRDefault="00C3538A" w:rsidP="00C3538A">
      <w:pPr>
        <w:pBdr>
          <w:top w:val="nil"/>
          <w:left w:val="nil"/>
          <w:bottom w:val="nil"/>
          <w:right w:val="nil"/>
          <w:between w:val="nil"/>
        </w:pBdr>
        <w:suppressAutoHyphens/>
        <w:overflowPunct w:val="0"/>
        <w:autoSpaceDE w:val="0"/>
        <w:autoSpaceDN w:val="0"/>
        <w:adjustRightInd w:val="0"/>
        <w:ind w:leftChars="-1" w:hangingChars="1" w:hanging="2"/>
        <w:jc w:val="both"/>
        <w:textDirection w:val="btLr"/>
        <w:textAlignment w:val="baseline"/>
        <w:outlineLvl w:val="0"/>
        <w:rPr>
          <w:rFonts w:eastAsia="Times New Roman" w:cstheme="minorHAnsi"/>
          <w:color w:val="000000"/>
          <w:position w:val="-1"/>
          <w:sz w:val="20"/>
          <w:szCs w:val="20"/>
          <w:lang w:val="es-ES" w:eastAsia="es-ES"/>
        </w:rPr>
      </w:pPr>
      <w:r w:rsidRPr="00C3538A">
        <w:rPr>
          <w:rFonts w:eastAsia="Times New Roman" w:cstheme="minorHAnsi"/>
          <w:color w:val="000000"/>
          <w:position w:val="-1"/>
          <w:sz w:val="20"/>
          <w:szCs w:val="20"/>
          <w:lang w:val="es-ES" w:eastAsia="es-ES"/>
        </w:rPr>
        <w:t>El proponente que ofrezca el mayor número de cupos adicionales obtendrá el máximo puntaje asignado a este factor.</w:t>
      </w:r>
    </w:p>
    <w:p w14:paraId="3A5260E7" w14:textId="77777777" w:rsidR="00C3538A" w:rsidRPr="00C3538A" w:rsidRDefault="00C3538A" w:rsidP="00C3538A">
      <w:pPr>
        <w:pBdr>
          <w:top w:val="nil"/>
          <w:left w:val="nil"/>
          <w:bottom w:val="nil"/>
          <w:right w:val="nil"/>
          <w:between w:val="nil"/>
        </w:pBdr>
        <w:suppressAutoHyphens/>
        <w:overflowPunct w:val="0"/>
        <w:autoSpaceDE w:val="0"/>
        <w:autoSpaceDN w:val="0"/>
        <w:adjustRightInd w:val="0"/>
        <w:ind w:leftChars="-1" w:hangingChars="1" w:hanging="2"/>
        <w:jc w:val="both"/>
        <w:textDirection w:val="btLr"/>
        <w:textAlignment w:val="baseline"/>
        <w:outlineLvl w:val="0"/>
        <w:rPr>
          <w:rFonts w:eastAsia="Outfit" w:cstheme="minorHAnsi"/>
          <w:color w:val="000000"/>
          <w:position w:val="-1"/>
          <w:sz w:val="20"/>
          <w:szCs w:val="20"/>
          <w:lang w:val="es-ES" w:eastAsia="es-ES"/>
        </w:rPr>
      </w:pPr>
    </w:p>
    <w:tbl>
      <w:tblPr>
        <w:tblW w:w="7396" w:type="dxa"/>
        <w:jc w:val="center"/>
        <w:tblLook w:val="0400" w:firstRow="0" w:lastRow="0" w:firstColumn="0" w:lastColumn="0" w:noHBand="0" w:noVBand="1"/>
      </w:tblPr>
      <w:tblGrid>
        <w:gridCol w:w="4845"/>
        <w:gridCol w:w="2551"/>
      </w:tblGrid>
      <w:tr w:rsidR="00C3538A" w:rsidRPr="00C3538A" w14:paraId="418E6B6F" w14:textId="77777777" w:rsidTr="005901F8">
        <w:trPr>
          <w:trHeight w:val="300"/>
          <w:jc w:val="center"/>
        </w:trPr>
        <w:tc>
          <w:tcPr>
            <w:tcW w:w="7396" w:type="dxa"/>
            <w:gridSpan w:val="2"/>
            <w:tcBorders>
              <w:top w:val="single" w:sz="4" w:space="0" w:color="000000"/>
              <w:left w:val="single" w:sz="4" w:space="0" w:color="000000"/>
              <w:bottom w:val="single" w:sz="4" w:space="0" w:color="000000"/>
              <w:right w:val="single" w:sz="4" w:space="0" w:color="000000"/>
            </w:tcBorders>
            <w:vAlign w:val="bottom"/>
          </w:tcPr>
          <w:p w14:paraId="055C50A5" w14:textId="77777777" w:rsidR="00C3538A" w:rsidRPr="00C3538A" w:rsidRDefault="00C3538A" w:rsidP="00C3538A">
            <w:pPr>
              <w:suppressAutoHyphens/>
              <w:overflowPunct w:val="0"/>
              <w:autoSpaceDE w:val="0"/>
              <w:autoSpaceDN w:val="0"/>
              <w:adjustRightInd w:val="0"/>
              <w:ind w:leftChars="-1" w:hangingChars="1" w:hanging="2"/>
              <w:jc w:val="center"/>
              <w:textDirection w:val="btLr"/>
              <w:textAlignment w:val="baseline"/>
              <w:outlineLvl w:val="0"/>
              <w:rPr>
                <w:rFonts w:eastAsia="Outfit" w:cstheme="minorHAnsi"/>
                <w:color w:val="000000"/>
                <w:position w:val="-1"/>
                <w:sz w:val="20"/>
                <w:szCs w:val="20"/>
                <w:lang w:val="es-ES" w:eastAsia="es-ES"/>
              </w:rPr>
            </w:pPr>
            <w:r w:rsidRPr="00C3538A">
              <w:rPr>
                <w:rFonts w:eastAsia="Outfit" w:cstheme="minorHAnsi"/>
                <w:color w:val="000000"/>
                <w:position w:val="-1"/>
                <w:sz w:val="20"/>
                <w:szCs w:val="20"/>
                <w:lang w:val="es-ES" w:eastAsia="es-ES"/>
              </w:rPr>
              <w:t xml:space="preserve">PUNTAJE </w:t>
            </w:r>
            <w:r w:rsidRPr="00C3538A">
              <w:rPr>
                <w:rFonts w:eastAsia="Outfit" w:cstheme="minorHAnsi"/>
                <w:position w:val="-1"/>
                <w:sz w:val="20"/>
                <w:szCs w:val="20"/>
                <w:lang w:val="es-ES" w:eastAsia="es-ES"/>
              </w:rPr>
              <w:t>MÁXIMO</w:t>
            </w:r>
            <w:r w:rsidRPr="00C3538A">
              <w:rPr>
                <w:rFonts w:eastAsia="Outfit" w:cstheme="minorHAnsi"/>
                <w:color w:val="000000"/>
                <w:position w:val="-1"/>
                <w:sz w:val="20"/>
                <w:szCs w:val="20"/>
                <w:lang w:val="es-ES" w:eastAsia="es-ES"/>
              </w:rPr>
              <w:t xml:space="preserve"> 400 PUNTOS</w:t>
            </w:r>
          </w:p>
        </w:tc>
      </w:tr>
      <w:tr w:rsidR="00C3538A" w:rsidRPr="00C3538A" w14:paraId="3B971607" w14:textId="77777777" w:rsidTr="005901F8">
        <w:trPr>
          <w:trHeight w:val="478"/>
          <w:jc w:val="center"/>
        </w:trPr>
        <w:tc>
          <w:tcPr>
            <w:tcW w:w="4845" w:type="dxa"/>
            <w:tcBorders>
              <w:top w:val="nil"/>
              <w:left w:val="single" w:sz="4" w:space="0" w:color="000000"/>
              <w:bottom w:val="single" w:sz="4" w:space="0" w:color="000000"/>
              <w:right w:val="single" w:sz="4" w:space="0" w:color="000000"/>
            </w:tcBorders>
            <w:vAlign w:val="bottom"/>
          </w:tcPr>
          <w:p w14:paraId="0FBC6296" w14:textId="77777777" w:rsidR="00C3538A" w:rsidRPr="00C3538A" w:rsidRDefault="00C3538A" w:rsidP="00C3538A">
            <w:pPr>
              <w:suppressAutoHyphens/>
              <w:overflowPunct w:val="0"/>
              <w:autoSpaceDE w:val="0"/>
              <w:autoSpaceDN w:val="0"/>
              <w:adjustRightInd w:val="0"/>
              <w:ind w:leftChars="-1" w:hangingChars="1" w:hanging="2"/>
              <w:textDirection w:val="btLr"/>
              <w:textAlignment w:val="baseline"/>
              <w:outlineLvl w:val="0"/>
              <w:rPr>
                <w:rFonts w:eastAsia="Outfit" w:cstheme="minorHAnsi"/>
                <w:color w:val="000000"/>
                <w:position w:val="-1"/>
                <w:sz w:val="20"/>
                <w:szCs w:val="20"/>
                <w:lang w:val="es-ES" w:eastAsia="es-ES"/>
              </w:rPr>
            </w:pPr>
            <w:r w:rsidRPr="00C3538A">
              <w:rPr>
                <w:rFonts w:eastAsia="Outfit" w:cstheme="minorHAnsi"/>
                <w:color w:val="000000"/>
                <w:position w:val="-1"/>
                <w:sz w:val="20"/>
                <w:szCs w:val="20"/>
                <w:lang w:val="es-ES" w:eastAsia="es-ES"/>
              </w:rPr>
              <w:t>Cincuenta cupos Adicionales</w:t>
            </w:r>
          </w:p>
        </w:tc>
        <w:tc>
          <w:tcPr>
            <w:tcW w:w="2551" w:type="dxa"/>
            <w:tcBorders>
              <w:top w:val="nil"/>
              <w:left w:val="nil"/>
              <w:bottom w:val="single" w:sz="4" w:space="0" w:color="000000"/>
              <w:right w:val="single" w:sz="4" w:space="0" w:color="000000"/>
            </w:tcBorders>
            <w:vAlign w:val="bottom"/>
          </w:tcPr>
          <w:p w14:paraId="491EBF20" w14:textId="77777777" w:rsidR="00C3538A" w:rsidRPr="00C3538A" w:rsidRDefault="00C3538A" w:rsidP="00C3538A">
            <w:pPr>
              <w:suppressAutoHyphens/>
              <w:overflowPunct w:val="0"/>
              <w:autoSpaceDE w:val="0"/>
              <w:autoSpaceDN w:val="0"/>
              <w:adjustRightInd w:val="0"/>
              <w:ind w:leftChars="-1" w:hangingChars="1" w:hanging="2"/>
              <w:textDirection w:val="btLr"/>
              <w:textAlignment w:val="baseline"/>
              <w:outlineLvl w:val="0"/>
              <w:rPr>
                <w:rFonts w:eastAsia="Outfit" w:cstheme="minorHAnsi"/>
                <w:color w:val="000000"/>
                <w:position w:val="-1"/>
                <w:sz w:val="20"/>
                <w:szCs w:val="20"/>
                <w:lang w:val="es-ES" w:eastAsia="es-ES"/>
              </w:rPr>
            </w:pPr>
            <w:r w:rsidRPr="00C3538A">
              <w:rPr>
                <w:rFonts w:eastAsia="Outfit" w:cstheme="minorHAnsi"/>
                <w:color w:val="000000"/>
                <w:position w:val="-1"/>
                <w:sz w:val="20"/>
                <w:szCs w:val="20"/>
                <w:lang w:val="es-ES" w:eastAsia="es-ES"/>
              </w:rPr>
              <w:t>400 PUNTOS</w:t>
            </w:r>
          </w:p>
        </w:tc>
      </w:tr>
      <w:tr w:rsidR="00C3538A" w:rsidRPr="00C3538A" w14:paraId="61C712A0" w14:textId="77777777" w:rsidTr="005901F8">
        <w:trPr>
          <w:trHeight w:val="428"/>
          <w:jc w:val="center"/>
        </w:trPr>
        <w:tc>
          <w:tcPr>
            <w:tcW w:w="4845" w:type="dxa"/>
            <w:tcBorders>
              <w:top w:val="nil"/>
              <w:left w:val="single" w:sz="4" w:space="0" w:color="000000"/>
              <w:bottom w:val="single" w:sz="4" w:space="0" w:color="000000"/>
              <w:right w:val="single" w:sz="4" w:space="0" w:color="000000"/>
            </w:tcBorders>
            <w:vAlign w:val="bottom"/>
          </w:tcPr>
          <w:p w14:paraId="2E34D77F" w14:textId="77777777" w:rsidR="00C3538A" w:rsidRPr="00C3538A" w:rsidRDefault="00C3538A" w:rsidP="00C3538A">
            <w:pPr>
              <w:suppressAutoHyphens/>
              <w:overflowPunct w:val="0"/>
              <w:autoSpaceDE w:val="0"/>
              <w:autoSpaceDN w:val="0"/>
              <w:adjustRightInd w:val="0"/>
              <w:ind w:leftChars="-1" w:hangingChars="1" w:hanging="2"/>
              <w:textDirection w:val="btLr"/>
              <w:textAlignment w:val="baseline"/>
              <w:outlineLvl w:val="0"/>
              <w:rPr>
                <w:rFonts w:eastAsia="Outfit" w:cstheme="minorHAnsi"/>
                <w:color w:val="000000"/>
                <w:position w:val="-1"/>
                <w:sz w:val="20"/>
                <w:szCs w:val="20"/>
                <w:lang w:val="es-ES" w:eastAsia="es-ES"/>
              </w:rPr>
            </w:pPr>
            <w:r w:rsidRPr="00C3538A">
              <w:rPr>
                <w:rFonts w:eastAsia="Outfit" w:cstheme="minorHAnsi"/>
                <w:color w:val="000000"/>
                <w:position w:val="-1"/>
                <w:sz w:val="20"/>
                <w:szCs w:val="20"/>
                <w:lang w:val="es-ES" w:eastAsia="es-ES"/>
              </w:rPr>
              <w:t>Cuarenta cupos Adicionales</w:t>
            </w:r>
          </w:p>
        </w:tc>
        <w:tc>
          <w:tcPr>
            <w:tcW w:w="2551" w:type="dxa"/>
            <w:tcBorders>
              <w:top w:val="nil"/>
              <w:left w:val="nil"/>
              <w:bottom w:val="single" w:sz="4" w:space="0" w:color="000000"/>
              <w:right w:val="single" w:sz="4" w:space="0" w:color="000000"/>
            </w:tcBorders>
            <w:vAlign w:val="bottom"/>
          </w:tcPr>
          <w:p w14:paraId="3C3BEB85" w14:textId="77777777" w:rsidR="00C3538A" w:rsidRPr="00C3538A" w:rsidRDefault="00C3538A" w:rsidP="00C3538A">
            <w:pPr>
              <w:suppressAutoHyphens/>
              <w:overflowPunct w:val="0"/>
              <w:autoSpaceDE w:val="0"/>
              <w:autoSpaceDN w:val="0"/>
              <w:adjustRightInd w:val="0"/>
              <w:ind w:leftChars="-1" w:hangingChars="1" w:hanging="2"/>
              <w:textDirection w:val="btLr"/>
              <w:textAlignment w:val="baseline"/>
              <w:outlineLvl w:val="0"/>
              <w:rPr>
                <w:rFonts w:eastAsia="Outfit" w:cstheme="minorHAnsi"/>
                <w:color w:val="000000"/>
                <w:position w:val="-1"/>
                <w:sz w:val="20"/>
                <w:szCs w:val="20"/>
                <w:lang w:val="es-ES" w:eastAsia="es-ES"/>
              </w:rPr>
            </w:pPr>
            <w:r w:rsidRPr="00C3538A">
              <w:rPr>
                <w:rFonts w:eastAsia="Outfit" w:cstheme="minorHAnsi"/>
                <w:color w:val="000000"/>
                <w:position w:val="-1"/>
                <w:sz w:val="20"/>
                <w:szCs w:val="20"/>
                <w:lang w:val="es-ES" w:eastAsia="es-ES"/>
              </w:rPr>
              <w:t>300 PUNTOS</w:t>
            </w:r>
          </w:p>
        </w:tc>
      </w:tr>
      <w:tr w:rsidR="00C3538A" w:rsidRPr="00C3538A" w14:paraId="73F267D2" w14:textId="77777777" w:rsidTr="005901F8">
        <w:trPr>
          <w:trHeight w:val="407"/>
          <w:jc w:val="center"/>
        </w:trPr>
        <w:tc>
          <w:tcPr>
            <w:tcW w:w="4845" w:type="dxa"/>
            <w:tcBorders>
              <w:top w:val="single" w:sz="4" w:space="0" w:color="000000"/>
              <w:left w:val="single" w:sz="4" w:space="0" w:color="000000"/>
              <w:bottom w:val="single" w:sz="4" w:space="0" w:color="000000"/>
              <w:right w:val="single" w:sz="4" w:space="0" w:color="000000"/>
            </w:tcBorders>
            <w:vAlign w:val="bottom"/>
          </w:tcPr>
          <w:p w14:paraId="2D225EA4" w14:textId="77777777" w:rsidR="00C3538A" w:rsidRPr="00C3538A" w:rsidRDefault="00C3538A" w:rsidP="00C3538A">
            <w:pPr>
              <w:suppressAutoHyphens/>
              <w:overflowPunct w:val="0"/>
              <w:autoSpaceDE w:val="0"/>
              <w:autoSpaceDN w:val="0"/>
              <w:adjustRightInd w:val="0"/>
              <w:ind w:leftChars="-1" w:hangingChars="1" w:hanging="2"/>
              <w:textDirection w:val="btLr"/>
              <w:textAlignment w:val="baseline"/>
              <w:outlineLvl w:val="0"/>
              <w:rPr>
                <w:rFonts w:eastAsia="Outfit" w:cstheme="minorHAnsi"/>
                <w:color w:val="000000"/>
                <w:position w:val="-1"/>
                <w:sz w:val="20"/>
                <w:szCs w:val="20"/>
                <w:lang w:val="es-ES" w:eastAsia="es-ES"/>
              </w:rPr>
            </w:pPr>
            <w:r w:rsidRPr="00C3538A">
              <w:rPr>
                <w:rFonts w:eastAsia="Outfit" w:cstheme="minorHAnsi"/>
                <w:color w:val="000000"/>
                <w:position w:val="-1"/>
                <w:sz w:val="20"/>
                <w:szCs w:val="20"/>
                <w:lang w:val="es-ES" w:eastAsia="es-ES"/>
              </w:rPr>
              <w:t>Treinta Cupos Adicionales</w:t>
            </w:r>
          </w:p>
        </w:tc>
        <w:tc>
          <w:tcPr>
            <w:tcW w:w="2551" w:type="dxa"/>
            <w:tcBorders>
              <w:top w:val="single" w:sz="4" w:space="0" w:color="000000"/>
              <w:left w:val="single" w:sz="4" w:space="0" w:color="000000"/>
              <w:bottom w:val="single" w:sz="4" w:space="0" w:color="000000"/>
              <w:right w:val="single" w:sz="4" w:space="0" w:color="000000"/>
            </w:tcBorders>
            <w:vAlign w:val="bottom"/>
          </w:tcPr>
          <w:p w14:paraId="1A957D3E" w14:textId="77777777" w:rsidR="00C3538A" w:rsidRPr="00C3538A" w:rsidRDefault="00C3538A" w:rsidP="00C3538A">
            <w:pPr>
              <w:suppressAutoHyphens/>
              <w:overflowPunct w:val="0"/>
              <w:autoSpaceDE w:val="0"/>
              <w:autoSpaceDN w:val="0"/>
              <w:adjustRightInd w:val="0"/>
              <w:ind w:leftChars="-1" w:hangingChars="1" w:hanging="2"/>
              <w:textDirection w:val="btLr"/>
              <w:textAlignment w:val="baseline"/>
              <w:outlineLvl w:val="0"/>
              <w:rPr>
                <w:rFonts w:eastAsia="Outfit" w:cstheme="minorHAnsi"/>
                <w:color w:val="000000"/>
                <w:position w:val="-1"/>
                <w:sz w:val="20"/>
                <w:szCs w:val="20"/>
                <w:lang w:val="es-ES" w:eastAsia="es-ES"/>
              </w:rPr>
            </w:pPr>
            <w:r w:rsidRPr="00C3538A">
              <w:rPr>
                <w:rFonts w:eastAsia="Outfit" w:cstheme="minorHAnsi"/>
                <w:color w:val="000000"/>
                <w:position w:val="-1"/>
                <w:sz w:val="20"/>
                <w:szCs w:val="20"/>
                <w:lang w:val="es-ES" w:eastAsia="es-ES"/>
              </w:rPr>
              <w:t>200 PUNTOS</w:t>
            </w:r>
          </w:p>
        </w:tc>
      </w:tr>
      <w:tr w:rsidR="00C3538A" w:rsidRPr="00C3538A" w14:paraId="03AB90B5" w14:textId="77777777" w:rsidTr="005901F8">
        <w:trPr>
          <w:trHeight w:val="407"/>
          <w:jc w:val="center"/>
        </w:trPr>
        <w:tc>
          <w:tcPr>
            <w:tcW w:w="4845" w:type="dxa"/>
            <w:tcBorders>
              <w:top w:val="single" w:sz="4" w:space="0" w:color="000000"/>
              <w:left w:val="single" w:sz="4" w:space="0" w:color="000000"/>
              <w:bottom w:val="single" w:sz="4" w:space="0" w:color="000000"/>
              <w:right w:val="single" w:sz="4" w:space="0" w:color="000000"/>
            </w:tcBorders>
            <w:vAlign w:val="bottom"/>
          </w:tcPr>
          <w:p w14:paraId="3585DB40" w14:textId="77777777" w:rsidR="00C3538A" w:rsidRPr="00C3538A" w:rsidRDefault="00C3538A" w:rsidP="00C3538A">
            <w:pPr>
              <w:suppressAutoHyphens/>
              <w:overflowPunct w:val="0"/>
              <w:autoSpaceDE w:val="0"/>
              <w:autoSpaceDN w:val="0"/>
              <w:adjustRightInd w:val="0"/>
              <w:ind w:leftChars="-1" w:hangingChars="1" w:hanging="2"/>
              <w:textDirection w:val="btLr"/>
              <w:textAlignment w:val="baseline"/>
              <w:outlineLvl w:val="0"/>
              <w:rPr>
                <w:rFonts w:eastAsia="Outfit" w:cstheme="minorHAnsi"/>
                <w:color w:val="000000"/>
                <w:position w:val="-1"/>
                <w:sz w:val="20"/>
                <w:szCs w:val="20"/>
                <w:lang w:val="es-ES" w:eastAsia="es-ES"/>
              </w:rPr>
            </w:pPr>
            <w:r w:rsidRPr="00C3538A">
              <w:rPr>
                <w:rFonts w:eastAsia="Outfit" w:cstheme="minorHAnsi"/>
                <w:color w:val="000000"/>
                <w:position w:val="-1"/>
                <w:sz w:val="20"/>
                <w:szCs w:val="20"/>
                <w:lang w:val="es-ES" w:eastAsia="es-ES"/>
              </w:rPr>
              <w:t>Veinte Cupos Adicionales</w:t>
            </w:r>
          </w:p>
        </w:tc>
        <w:tc>
          <w:tcPr>
            <w:tcW w:w="2551" w:type="dxa"/>
            <w:tcBorders>
              <w:top w:val="single" w:sz="4" w:space="0" w:color="000000"/>
              <w:left w:val="single" w:sz="4" w:space="0" w:color="000000"/>
              <w:bottom w:val="single" w:sz="4" w:space="0" w:color="000000"/>
              <w:right w:val="single" w:sz="4" w:space="0" w:color="000000"/>
            </w:tcBorders>
            <w:vAlign w:val="bottom"/>
          </w:tcPr>
          <w:p w14:paraId="6B38F8BE" w14:textId="77777777" w:rsidR="00C3538A" w:rsidRPr="00C3538A" w:rsidRDefault="00C3538A" w:rsidP="00C3538A">
            <w:pPr>
              <w:suppressAutoHyphens/>
              <w:overflowPunct w:val="0"/>
              <w:autoSpaceDE w:val="0"/>
              <w:autoSpaceDN w:val="0"/>
              <w:adjustRightInd w:val="0"/>
              <w:ind w:leftChars="-1" w:hangingChars="1" w:hanging="2"/>
              <w:textDirection w:val="btLr"/>
              <w:textAlignment w:val="baseline"/>
              <w:outlineLvl w:val="0"/>
              <w:rPr>
                <w:rFonts w:eastAsia="Outfit" w:cstheme="minorHAnsi"/>
                <w:color w:val="000000"/>
                <w:position w:val="-1"/>
                <w:sz w:val="20"/>
                <w:szCs w:val="20"/>
                <w:lang w:val="es-ES" w:eastAsia="es-ES"/>
              </w:rPr>
            </w:pPr>
            <w:r w:rsidRPr="00C3538A">
              <w:rPr>
                <w:rFonts w:eastAsia="Outfit" w:cstheme="minorHAnsi"/>
                <w:color w:val="000000"/>
                <w:position w:val="-1"/>
                <w:sz w:val="20"/>
                <w:szCs w:val="20"/>
                <w:lang w:val="es-ES" w:eastAsia="es-ES"/>
              </w:rPr>
              <w:t>100 PUNTOS</w:t>
            </w:r>
          </w:p>
        </w:tc>
      </w:tr>
    </w:tbl>
    <w:p w14:paraId="67DB10A5" w14:textId="77777777" w:rsidR="00C3538A" w:rsidRPr="00C3538A" w:rsidRDefault="00C3538A" w:rsidP="00C3538A">
      <w:pPr>
        <w:pBdr>
          <w:top w:val="nil"/>
          <w:left w:val="nil"/>
          <w:bottom w:val="nil"/>
          <w:right w:val="nil"/>
          <w:between w:val="nil"/>
        </w:pBdr>
        <w:suppressAutoHyphens/>
        <w:overflowPunct w:val="0"/>
        <w:autoSpaceDE w:val="0"/>
        <w:autoSpaceDN w:val="0"/>
        <w:adjustRightInd w:val="0"/>
        <w:ind w:leftChars="-1" w:hangingChars="1" w:hanging="2"/>
        <w:jc w:val="both"/>
        <w:textDirection w:val="btLr"/>
        <w:textAlignment w:val="baseline"/>
        <w:outlineLvl w:val="0"/>
        <w:rPr>
          <w:rFonts w:eastAsia="Outfit" w:cstheme="minorHAnsi"/>
          <w:color w:val="000000"/>
          <w:position w:val="-1"/>
          <w:sz w:val="20"/>
          <w:szCs w:val="20"/>
          <w:lang w:val="es-ES" w:eastAsia="es-ES"/>
        </w:rPr>
      </w:pPr>
    </w:p>
    <w:p w14:paraId="526BABB8" w14:textId="54F041DA" w:rsidR="005176A4" w:rsidRPr="005176A4" w:rsidRDefault="005176A4" w:rsidP="00C3538A">
      <w:pPr>
        <w:pBdr>
          <w:top w:val="nil"/>
          <w:left w:val="nil"/>
          <w:bottom w:val="nil"/>
          <w:right w:val="nil"/>
          <w:between w:val="nil"/>
        </w:pBdr>
        <w:suppressAutoHyphens/>
        <w:overflowPunct w:val="0"/>
        <w:autoSpaceDE w:val="0"/>
        <w:autoSpaceDN w:val="0"/>
        <w:adjustRightInd w:val="0"/>
        <w:ind w:leftChars="-1" w:hangingChars="1" w:hanging="2"/>
        <w:jc w:val="both"/>
        <w:textDirection w:val="btLr"/>
        <w:textAlignment w:val="baseline"/>
        <w:outlineLvl w:val="0"/>
        <w:rPr>
          <w:rFonts w:eastAsia="Outfit" w:cstheme="minorHAnsi"/>
          <w:color w:val="000000"/>
          <w:position w:val="-1"/>
          <w:sz w:val="20"/>
          <w:szCs w:val="20"/>
          <w:lang w:val="es-ES" w:eastAsia="es-ES"/>
        </w:rPr>
      </w:pPr>
      <w:r w:rsidRPr="005176A4">
        <w:rPr>
          <w:rFonts w:eastAsia="Outfit" w:cstheme="minorHAnsi"/>
          <w:color w:val="000000"/>
          <w:position w:val="-1"/>
          <w:sz w:val="20"/>
          <w:szCs w:val="20"/>
          <w:lang w:val="es-ES" w:eastAsia="es-ES"/>
        </w:rPr>
        <w:t xml:space="preserve">El proponente que pretenda obtener puntaje por este factor deberá presentar con su oferta una carta de compromiso suscrita por el representante legal, en la cual indique de manera expresa, clara e inequívoca el número de cupos adicionales que ofrece.  </w:t>
      </w:r>
    </w:p>
    <w:p w14:paraId="201B2209" w14:textId="77777777" w:rsidR="005176A4" w:rsidRDefault="005176A4" w:rsidP="00C3538A">
      <w:pPr>
        <w:pBdr>
          <w:top w:val="nil"/>
          <w:left w:val="nil"/>
          <w:bottom w:val="nil"/>
          <w:right w:val="nil"/>
          <w:between w:val="nil"/>
        </w:pBdr>
        <w:suppressAutoHyphens/>
        <w:overflowPunct w:val="0"/>
        <w:autoSpaceDE w:val="0"/>
        <w:autoSpaceDN w:val="0"/>
        <w:adjustRightInd w:val="0"/>
        <w:ind w:leftChars="-1" w:hangingChars="1" w:hanging="2"/>
        <w:jc w:val="both"/>
        <w:textDirection w:val="btLr"/>
        <w:textAlignment w:val="baseline"/>
        <w:outlineLvl w:val="0"/>
        <w:rPr>
          <w:rFonts w:eastAsia="Outfit" w:cstheme="minorHAnsi"/>
          <w:b/>
          <w:bCs/>
          <w:color w:val="000000"/>
          <w:position w:val="-1"/>
          <w:sz w:val="20"/>
          <w:szCs w:val="20"/>
          <w:lang w:val="es-ES" w:eastAsia="es-ES"/>
        </w:rPr>
      </w:pPr>
    </w:p>
    <w:p w14:paraId="5A1A802D" w14:textId="2A8BDB60" w:rsidR="00C3538A" w:rsidRPr="00C3538A" w:rsidRDefault="00C3538A" w:rsidP="00C3538A">
      <w:pPr>
        <w:pBdr>
          <w:top w:val="nil"/>
          <w:left w:val="nil"/>
          <w:bottom w:val="nil"/>
          <w:right w:val="nil"/>
          <w:between w:val="nil"/>
        </w:pBdr>
        <w:suppressAutoHyphens/>
        <w:overflowPunct w:val="0"/>
        <w:autoSpaceDE w:val="0"/>
        <w:autoSpaceDN w:val="0"/>
        <w:adjustRightInd w:val="0"/>
        <w:ind w:leftChars="-1" w:hangingChars="1" w:hanging="2"/>
        <w:jc w:val="both"/>
        <w:textDirection w:val="btLr"/>
        <w:textAlignment w:val="baseline"/>
        <w:outlineLvl w:val="0"/>
        <w:rPr>
          <w:rFonts w:eastAsia="Times New Roman" w:cstheme="minorHAnsi"/>
          <w:color w:val="000000"/>
          <w:position w:val="-1"/>
          <w:sz w:val="20"/>
          <w:szCs w:val="20"/>
          <w:lang w:val="es-ES" w:eastAsia="es-ES"/>
        </w:rPr>
      </w:pPr>
      <w:r w:rsidRPr="00C3538A">
        <w:rPr>
          <w:rFonts w:eastAsia="Outfit" w:cstheme="minorHAnsi"/>
          <w:b/>
          <w:bCs/>
          <w:color w:val="000000"/>
          <w:position w:val="-1"/>
          <w:sz w:val="20"/>
          <w:szCs w:val="20"/>
          <w:lang w:val="es-ES" w:eastAsia="es-ES"/>
        </w:rPr>
        <w:t>NOTA:</w:t>
      </w:r>
      <w:r w:rsidRPr="00C3538A">
        <w:rPr>
          <w:rFonts w:eastAsia="Outfit" w:cstheme="minorHAnsi"/>
          <w:color w:val="000000"/>
          <w:position w:val="-1"/>
          <w:sz w:val="20"/>
          <w:szCs w:val="20"/>
          <w:lang w:val="es-ES" w:eastAsia="es-ES"/>
        </w:rPr>
        <w:t xml:space="preserve"> </w:t>
      </w:r>
      <w:r w:rsidRPr="00C3538A">
        <w:rPr>
          <w:rFonts w:eastAsia="Times New Roman" w:cstheme="minorHAnsi"/>
          <w:color w:val="000000"/>
          <w:position w:val="-1"/>
          <w:sz w:val="20"/>
          <w:szCs w:val="20"/>
          <w:lang w:val="es-ES" w:eastAsia="es-ES"/>
        </w:rPr>
        <w:t>La asignación o distribución de los cupos adicionales entre las diferentes capacitaciones será definida por la supervisión del contrato, de acuerdo con las necesidades institucionales, la programación del Plan Institucional de Capacitación.</w:t>
      </w:r>
    </w:p>
    <w:p w14:paraId="10C56EF7" w14:textId="19250B21" w:rsidR="00C43D46" w:rsidRPr="00906265" w:rsidRDefault="00844931" w:rsidP="0084248F">
      <w:pPr>
        <w:overflowPunct w:val="0"/>
        <w:autoSpaceDE w:val="0"/>
        <w:autoSpaceDN w:val="0"/>
        <w:adjustRightInd w:val="0"/>
        <w:jc w:val="both"/>
        <w:textAlignment w:val="baseline"/>
        <w:rPr>
          <w:rFonts w:ascii="Outfit" w:hAnsi="Outfit" w:cs="Arial"/>
          <w:b/>
          <w:bCs/>
          <w:color w:val="000000" w:themeColor="text1"/>
          <w:sz w:val="20"/>
          <w:szCs w:val="20"/>
          <w:lang w:val="es-AR" w:eastAsia="x-none"/>
        </w:rPr>
      </w:pPr>
      <w:r w:rsidRPr="00906265">
        <w:rPr>
          <w:rFonts w:ascii="Outfit" w:hAnsi="Outfit" w:cs="Arial"/>
          <w:b/>
          <w:bCs/>
          <w:color w:val="000000" w:themeColor="text1"/>
          <w:sz w:val="20"/>
          <w:szCs w:val="20"/>
          <w:lang w:val="es-AR" w:eastAsia="x-none"/>
        </w:rPr>
        <w:lastRenderedPageBreak/>
        <w:t>5.</w:t>
      </w:r>
      <w:r w:rsidR="00C43D46" w:rsidRPr="00906265">
        <w:rPr>
          <w:rFonts w:ascii="Outfit" w:hAnsi="Outfit" w:cs="Arial"/>
          <w:b/>
          <w:bCs/>
          <w:color w:val="000000" w:themeColor="text1"/>
          <w:sz w:val="20"/>
          <w:szCs w:val="20"/>
          <w:lang w:val="es-AR" w:eastAsia="x-none"/>
        </w:rPr>
        <w:t>3</w:t>
      </w:r>
      <w:r w:rsidRPr="00906265">
        <w:rPr>
          <w:rFonts w:ascii="Outfit" w:hAnsi="Outfit" w:cs="Arial"/>
          <w:b/>
          <w:bCs/>
          <w:color w:val="000000" w:themeColor="text1"/>
          <w:sz w:val="20"/>
          <w:szCs w:val="20"/>
          <w:lang w:val="es-AR" w:eastAsia="x-none"/>
        </w:rPr>
        <w:t xml:space="preserve"> APOYO A LA INDUSTRIA NACIONAL (</w:t>
      </w:r>
      <w:r w:rsidR="00C43D46" w:rsidRPr="00906265">
        <w:rPr>
          <w:rFonts w:ascii="Outfit" w:hAnsi="Outfit" w:cs="Arial"/>
          <w:b/>
          <w:bCs/>
          <w:color w:val="000000" w:themeColor="text1"/>
          <w:sz w:val="20"/>
          <w:szCs w:val="20"/>
          <w:lang w:val="es-AR" w:eastAsia="x-none"/>
        </w:rPr>
        <w:t>1</w:t>
      </w:r>
      <w:r w:rsidR="00937589" w:rsidRPr="00906265">
        <w:rPr>
          <w:rFonts w:ascii="Outfit" w:hAnsi="Outfit" w:cs="Arial"/>
          <w:b/>
          <w:bCs/>
          <w:color w:val="000000" w:themeColor="text1"/>
          <w:sz w:val="20"/>
          <w:szCs w:val="20"/>
          <w:lang w:val="es-AR" w:eastAsia="x-none"/>
        </w:rPr>
        <w:t>0</w:t>
      </w:r>
      <w:r w:rsidR="00EF28C0" w:rsidRPr="00906265">
        <w:rPr>
          <w:rFonts w:ascii="Outfit" w:hAnsi="Outfit" w:cs="Arial"/>
          <w:b/>
          <w:bCs/>
          <w:color w:val="000000" w:themeColor="text1"/>
          <w:sz w:val="20"/>
          <w:szCs w:val="20"/>
          <w:lang w:val="es-AR" w:eastAsia="x-none"/>
        </w:rPr>
        <w:t>0</w:t>
      </w:r>
      <w:r w:rsidRPr="00906265">
        <w:rPr>
          <w:rFonts w:ascii="Outfit" w:hAnsi="Outfit" w:cs="Arial"/>
          <w:b/>
          <w:bCs/>
          <w:color w:val="000000" w:themeColor="text1"/>
          <w:sz w:val="20"/>
          <w:szCs w:val="20"/>
          <w:lang w:val="es-AR" w:eastAsia="x-none"/>
        </w:rPr>
        <w:t xml:space="preserve"> PUNTOS)</w:t>
      </w:r>
      <w:r w:rsidR="00C43D46" w:rsidRPr="00906265">
        <w:rPr>
          <w:rFonts w:ascii="Outfit" w:hAnsi="Outfit" w:cs="Arial"/>
          <w:b/>
          <w:bCs/>
          <w:color w:val="000000" w:themeColor="text1"/>
          <w:sz w:val="20"/>
          <w:szCs w:val="20"/>
          <w:lang w:val="es-AR" w:eastAsia="x-none"/>
        </w:rPr>
        <w:t xml:space="preserve"> </w:t>
      </w:r>
    </w:p>
    <w:p w14:paraId="5FAC77B7" w14:textId="77777777" w:rsidR="00C43D46" w:rsidRPr="00906265" w:rsidRDefault="00C43D46" w:rsidP="0084248F">
      <w:pPr>
        <w:overflowPunct w:val="0"/>
        <w:autoSpaceDE w:val="0"/>
        <w:autoSpaceDN w:val="0"/>
        <w:adjustRightInd w:val="0"/>
        <w:jc w:val="both"/>
        <w:textAlignment w:val="baseline"/>
        <w:rPr>
          <w:rFonts w:ascii="Outfit" w:hAnsi="Outfit" w:cs="Arial"/>
          <w:sz w:val="20"/>
          <w:szCs w:val="20"/>
          <w:lang w:eastAsia="x-none"/>
        </w:rPr>
      </w:pPr>
    </w:p>
    <w:p w14:paraId="6E160331" w14:textId="77777777" w:rsidR="00EF28C0" w:rsidRPr="00906265" w:rsidRDefault="00EF28C0" w:rsidP="00EF28C0">
      <w:pPr>
        <w:ind w:hanging="2"/>
        <w:jc w:val="both"/>
        <w:rPr>
          <w:rFonts w:ascii="Outfit" w:hAnsi="Outfit" w:cs="Arial"/>
          <w:sz w:val="20"/>
          <w:szCs w:val="20"/>
          <w:lang w:eastAsia="x-none"/>
        </w:rPr>
      </w:pPr>
      <w:r w:rsidRPr="00906265">
        <w:rPr>
          <w:rFonts w:ascii="Outfit" w:hAnsi="Outfit" w:cs="Arial"/>
          <w:sz w:val="20"/>
          <w:szCs w:val="20"/>
          <w:lang w:eastAsia="x-none"/>
        </w:rPr>
        <w:t>Los Proponentes pueden obtener puntaje de apoyo a la industria nacional por: (i) Servicios Nacionales o con trato nacional o por (</w:t>
      </w:r>
      <w:proofErr w:type="spellStart"/>
      <w:r w:rsidRPr="00906265">
        <w:rPr>
          <w:rFonts w:ascii="Outfit" w:hAnsi="Outfit" w:cs="Arial"/>
          <w:sz w:val="20"/>
          <w:szCs w:val="20"/>
          <w:lang w:eastAsia="x-none"/>
        </w:rPr>
        <w:t>ii</w:t>
      </w:r>
      <w:proofErr w:type="spellEnd"/>
      <w:r w:rsidRPr="00906265">
        <w:rPr>
          <w:rFonts w:ascii="Outfit" w:hAnsi="Outfit" w:cs="Arial"/>
          <w:sz w:val="20"/>
          <w:szCs w:val="20"/>
          <w:lang w:eastAsia="x-none"/>
        </w:rPr>
        <w:t>) la incorporación de servicios colombianos. El Municipio en ningún caso otorgará simultáneamente el puntaje por (i) Servicio Nacional o con Trato Nacional y por (</w:t>
      </w:r>
      <w:proofErr w:type="spellStart"/>
      <w:r w:rsidRPr="00906265">
        <w:rPr>
          <w:rFonts w:ascii="Outfit" w:hAnsi="Outfit" w:cs="Arial"/>
          <w:sz w:val="20"/>
          <w:szCs w:val="20"/>
          <w:lang w:eastAsia="x-none"/>
        </w:rPr>
        <w:t>ii</w:t>
      </w:r>
      <w:proofErr w:type="spellEnd"/>
      <w:r w:rsidRPr="00906265">
        <w:rPr>
          <w:rFonts w:ascii="Outfit" w:hAnsi="Outfit" w:cs="Arial"/>
          <w:sz w:val="20"/>
          <w:szCs w:val="20"/>
          <w:lang w:eastAsia="x-none"/>
        </w:rPr>
        <w:t>) incorporación de servicios colombianos.</w:t>
      </w:r>
    </w:p>
    <w:p w14:paraId="5D856F27" w14:textId="77777777" w:rsidR="00EF28C0" w:rsidRPr="00906265" w:rsidRDefault="00EF28C0" w:rsidP="00EF28C0">
      <w:pPr>
        <w:ind w:hanging="2"/>
        <w:jc w:val="both"/>
        <w:rPr>
          <w:rFonts w:ascii="Outfit" w:hAnsi="Outfit" w:cs="Arial"/>
          <w:sz w:val="20"/>
          <w:szCs w:val="20"/>
          <w:lang w:eastAsia="x-none"/>
        </w:rPr>
      </w:pPr>
    </w:p>
    <w:p w14:paraId="63060AD9" w14:textId="77777777" w:rsidR="00EF28C0" w:rsidRPr="00906265" w:rsidRDefault="00EF28C0" w:rsidP="00EF28C0">
      <w:pPr>
        <w:ind w:hanging="2"/>
        <w:jc w:val="both"/>
        <w:rPr>
          <w:rFonts w:ascii="Outfit" w:hAnsi="Outfit" w:cs="Arial"/>
          <w:sz w:val="20"/>
          <w:szCs w:val="20"/>
          <w:lang w:eastAsia="x-none"/>
        </w:rPr>
      </w:pPr>
      <w:r w:rsidRPr="00906265">
        <w:rPr>
          <w:rFonts w:ascii="Outfit" w:hAnsi="Outfit" w:cs="Arial"/>
          <w:sz w:val="20"/>
          <w:szCs w:val="20"/>
          <w:lang w:eastAsia="x-none"/>
        </w:rPr>
        <w:t>Los puntajes para estimular a la industria nacional se relacionan en la siguiente tabla</w:t>
      </w:r>
    </w:p>
    <w:p w14:paraId="79DB254F" w14:textId="77777777" w:rsidR="00EF28C0" w:rsidRPr="00906265" w:rsidRDefault="00EF28C0" w:rsidP="00EF28C0">
      <w:pPr>
        <w:ind w:hanging="2"/>
        <w:jc w:val="both"/>
        <w:rPr>
          <w:rFonts w:ascii="Outfit" w:hAnsi="Outfit" w:cs="Arial"/>
          <w:sz w:val="20"/>
          <w:szCs w:val="20"/>
          <w:lang w:eastAsia="x-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5393"/>
        <w:gridCol w:w="973"/>
      </w:tblGrid>
      <w:tr w:rsidR="00EF28C0" w:rsidRPr="00906265" w14:paraId="3A86B1FC" w14:textId="77777777" w:rsidTr="003114C9">
        <w:trPr>
          <w:trHeight w:val="340"/>
          <w:tblHeader/>
          <w:jc w:val="center"/>
        </w:trPr>
        <w:tc>
          <w:tcPr>
            <w:tcW w:w="0" w:type="auto"/>
            <w:shd w:val="clear" w:color="auto" w:fill="F2F2F2"/>
            <w:vAlign w:val="center"/>
            <w:hideMark/>
          </w:tcPr>
          <w:p w14:paraId="673338EA" w14:textId="1A14634E" w:rsidR="00EF28C0" w:rsidRPr="00906265" w:rsidRDefault="00EF28C0" w:rsidP="003114C9">
            <w:pPr>
              <w:ind w:hanging="2"/>
              <w:jc w:val="center"/>
              <w:rPr>
                <w:rFonts w:ascii="Outfit" w:hAnsi="Outfit" w:cs="Arial"/>
                <w:sz w:val="20"/>
                <w:szCs w:val="20"/>
                <w:lang w:eastAsia="x-none"/>
              </w:rPr>
            </w:pPr>
            <w:r w:rsidRPr="00906265">
              <w:rPr>
                <w:rFonts w:ascii="Outfit" w:hAnsi="Outfit" w:cs="Arial"/>
                <w:sz w:val="20"/>
                <w:szCs w:val="20"/>
                <w:lang w:eastAsia="x-none"/>
              </w:rPr>
              <w:t>CONCEPTO</w:t>
            </w:r>
          </w:p>
        </w:tc>
        <w:tc>
          <w:tcPr>
            <w:tcW w:w="0" w:type="auto"/>
            <w:shd w:val="clear" w:color="auto" w:fill="F2F2F2"/>
            <w:vAlign w:val="center"/>
            <w:hideMark/>
          </w:tcPr>
          <w:p w14:paraId="331B5488" w14:textId="7A5BFAFC" w:rsidR="00EF28C0" w:rsidRPr="00906265" w:rsidRDefault="00EF28C0" w:rsidP="003114C9">
            <w:pPr>
              <w:ind w:hanging="2"/>
              <w:jc w:val="center"/>
              <w:rPr>
                <w:rFonts w:ascii="Outfit" w:hAnsi="Outfit" w:cs="Arial"/>
                <w:sz w:val="20"/>
                <w:szCs w:val="20"/>
                <w:lang w:eastAsia="x-none"/>
              </w:rPr>
            </w:pPr>
            <w:r w:rsidRPr="00906265">
              <w:rPr>
                <w:rFonts w:ascii="Outfit" w:hAnsi="Outfit" w:cs="Arial"/>
                <w:sz w:val="20"/>
                <w:szCs w:val="20"/>
                <w:lang w:eastAsia="x-none"/>
              </w:rPr>
              <w:t>PUNTAJE</w:t>
            </w:r>
          </w:p>
        </w:tc>
      </w:tr>
      <w:tr w:rsidR="00EF28C0" w:rsidRPr="00906265" w14:paraId="0D61BBF2" w14:textId="77777777" w:rsidTr="003114C9">
        <w:trPr>
          <w:trHeight w:val="20"/>
          <w:jc w:val="center"/>
        </w:trPr>
        <w:tc>
          <w:tcPr>
            <w:tcW w:w="0" w:type="auto"/>
            <w:vAlign w:val="center"/>
            <w:hideMark/>
          </w:tcPr>
          <w:p w14:paraId="5C66DC73" w14:textId="77777777" w:rsidR="00EF28C0" w:rsidRPr="00906265" w:rsidRDefault="00EF28C0" w:rsidP="003114C9">
            <w:pPr>
              <w:ind w:hanging="2"/>
              <w:jc w:val="center"/>
              <w:rPr>
                <w:rFonts w:ascii="Outfit" w:hAnsi="Outfit" w:cs="Arial"/>
                <w:sz w:val="20"/>
                <w:szCs w:val="20"/>
                <w:lang w:eastAsia="x-none"/>
              </w:rPr>
            </w:pPr>
            <w:r w:rsidRPr="00906265">
              <w:rPr>
                <w:rFonts w:ascii="Outfit" w:hAnsi="Outfit" w:cs="Arial"/>
                <w:sz w:val="20"/>
                <w:szCs w:val="20"/>
                <w:lang w:eastAsia="x-none"/>
              </w:rPr>
              <w:t>Promoción de Servicios Nacionales o con Trato Nacional</w:t>
            </w:r>
          </w:p>
        </w:tc>
        <w:tc>
          <w:tcPr>
            <w:tcW w:w="0" w:type="auto"/>
            <w:vAlign w:val="center"/>
            <w:hideMark/>
          </w:tcPr>
          <w:p w14:paraId="712401B0" w14:textId="77777777" w:rsidR="00EF28C0" w:rsidRPr="00906265" w:rsidRDefault="00EF28C0" w:rsidP="003114C9">
            <w:pPr>
              <w:ind w:hanging="2"/>
              <w:jc w:val="center"/>
              <w:rPr>
                <w:rFonts w:ascii="Outfit" w:hAnsi="Outfit" w:cs="Arial"/>
                <w:sz w:val="20"/>
                <w:szCs w:val="20"/>
                <w:lang w:eastAsia="x-none"/>
              </w:rPr>
            </w:pPr>
            <w:r w:rsidRPr="00906265">
              <w:rPr>
                <w:rFonts w:ascii="Outfit" w:hAnsi="Outfit" w:cs="Arial"/>
                <w:sz w:val="20"/>
                <w:szCs w:val="20"/>
                <w:lang w:eastAsia="x-none"/>
              </w:rPr>
              <w:t>100</w:t>
            </w:r>
          </w:p>
        </w:tc>
      </w:tr>
      <w:tr w:rsidR="00EF28C0" w:rsidRPr="00906265" w14:paraId="430773F3" w14:textId="77777777" w:rsidTr="003114C9">
        <w:trPr>
          <w:trHeight w:val="20"/>
          <w:jc w:val="center"/>
        </w:trPr>
        <w:tc>
          <w:tcPr>
            <w:tcW w:w="0" w:type="auto"/>
            <w:vAlign w:val="center"/>
            <w:hideMark/>
          </w:tcPr>
          <w:p w14:paraId="7973E1E4" w14:textId="77777777" w:rsidR="00EF28C0" w:rsidRPr="00906265" w:rsidRDefault="00EF28C0" w:rsidP="003114C9">
            <w:pPr>
              <w:ind w:hanging="2"/>
              <w:jc w:val="center"/>
              <w:rPr>
                <w:rFonts w:ascii="Outfit" w:hAnsi="Outfit" w:cs="Arial"/>
                <w:sz w:val="20"/>
                <w:szCs w:val="20"/>
                <w:lang w:eastAsia="x-none"/>
              </w:rPr>
            </w:pPr>
            <w:r w:rsidRPr="00906265">
              <w:rPr>
                <w:rFonts w:ascii="Outfit" w:hAnsi="Outfit" w:cs="Arial"/>
                <w:sz w:val="20"/>
                <w:szCs w:val="20"/>
                <w:lang w:eastAsia="x-none"/>
              </w:rPr>
              <w:t>Incorporación de componente nacional en servicios extranjeros</w:t>
            </w:r>
          </w:p>
        </w:tc>
        <w:tc>
          <w:tcPr>
            <w:tcW w:w="0" w:type="auto"/>
            <w:vAlign w:val="center"/>
            <w:hideMark/>
          </w:tcPr>
          <w:p w14:paraId="6DADE3C2" w14:textId="77777777" w:rsidR="00EF28C0" w:rsidRPr="00906265" w:rsidRDefault="00EF28C0" w:rsidP="003114C9">
            <w:pPr>
              <w:ind w:hanging="2"/>
              <w:jc w:val="center"/>
              <w:rPr>
                <w:rFonts w:ascii="Outfit" w:hAnsi="Outfit" w:cs="Arial"/>
                <w:sz w:val="20"/>
                <w:szCs w:val="20"/>
                <w:lang w:eastAsia="x-none"/>
              </w:rPr>
            </w:pPr>
            <w:r w:rsidRPr="00906265">
              <w:rPr>
                <w:rFonts w:ascii="Outfit" w:hAnsi="Outfit" w:cs="Arial"/>
                <w:sz w:val="20"/>
                <w:szCs w:val="20"/>
                <w:lang w:eastAsia="x-none"/>
              </w:rPr>
              <w:t>50</w:t>
            </w:r>
          </w:p>
        </w:tc>
      </w:tr>
    </w:tbl>
    <w:p w14:paraId="0FF80F77" w14:textId="77777777" w:rsidR="00EF28C0" w:rsidRPr="00906265" w:rsidRDefault="00EF28C0" w:rsidP="00EF28C0">
      <w:pPr>
        <w:ind w:hanging="2"/>
        <w:jc w:val="both"/>
        <w:rPr>
          <w:rFonts w:ascii="Outfit" w:hAnsi="Outfit" w:cs="Arial"/>
          <w:sz w:val="20"/>
          <w:szCs w:val="20"/>
          <w:lang w:eastAsia="x-none"/>
        </w:rPr>
      </w:pPr>
    </w:p>
    <w:p w14:paraId="3A760812" w14:textId="77777777" w:rsidR="00EF28C0" w:rsidRPr="00906265" w:rsidRDefault="00EF28C0" w:rsidP="00EF28C0">
      <w:pPr>
        <w:ind w:hanging="2"/>
        <w:jc w:val="both"/>
        <w:rPr>
          <w:rFonts w:ascii="Outfit" w:hAnsi="Outfit" w:cs="Arial"/>
          <w:sz w:val="20"/>
          <w:szCs w:val="20"/>
          <w:lang w:eastAsia="x-none"/>
        </w:rPr>
      </w:pPr>
      <w:r w:rsidRPr="00906265">
        <w:rPr>
          <w:rFonts w:ascii="Outfit" w:hAnsi="Outfit" w:cs="Arial"/>
          <w:sz w:val="20"/>
          <w:szCs w:val="20"/>
          <w:lang w:eastAsia="x-none"/>
        </w:rPr>
        <w:t>A.</w:t>
      </w:r>
      <w:r w:rsidRPr="00906265">
        <w:rPr>
          <w:rFonts w:ascii="Outfit" w:hAnsi="Outfit" w:cs="Arial"/>
          <w:sz w:val="20"/>
          <w:szCs w:val="20"/>
          <w:lang w:eastAsia="x-none"/>
        </w:rPr>
        <w:tab/>
        <w:t>CALIFICACIÓN DE LA PROMOCIÓN DE SERVICIOS NACIONALES O CON TRATO NACIONAL (100 PUNTOS)</w:t>
      </w:r>
    </w:p>
    <w:p w14:paraId="5D206B16" w14:textId="77777777" w:rsidR="00EF28C0" w:rsidRPr="00906265" w:rsidRDefault="00EF28C0" w:rsidP="00EF28C0">
      <w:pPr>
        <w:ind w:hanging="2"/>
        <w:jc w:val="both"/>
        <w:rPr>
          <w:rFonts w:ascii="Outfit" w:hAnsi="Outfit" w:cs="Arial"/>
          <w:sz w:val="20"/>
          <w:szCs w:val="20"/>
          <w:lang w:eastAsia="x-none"/>
        </w:rPr>
      </w:pPr>
    </w:p>
    <w:p w14:paraId="3FB90EF2" w14:textId="77777777" w:rsidR="00EF28C0" w:rsidRPr="00906265" w:rsidRDefault="00EF28C0" w:rsidP="00EF28C0">
      <w:pPr>
        <w:ind w:hanging="2"/>
        <w:jc w:val="both"/>
        <w:rPr>
          <w:rFonts w:ascii="Outfit" w:hAnsi="Outfit" w:cs="Arial"/>
          <w:sz w:val="20"/>
          <w:szCs w:val="20"/>
          <w:lang w:eastAsia="x-none"/>
        </w:rPr>
      </w:pPr>
      <w:r w:rsidRPr="00906265">
        <w:rPr>
          <w:rFonts w:ascii="Outfit" w:hAnsi="Outfit" w:cs="Arial"/>
          <w:sz w:val="20"/>
          <w:szCs w:val="20"/>
          <w:lang w:eastAsia="x-none"/>
        </w:rPr>
        <w:t>Para la asignación de este puntaje se tendrá en cuenta solamente las propuestas que hayan resultadas hábiles en todos los criterios de habilitación establecidos en el pliego de condiciones y se calificará, en los términos de la Ley 816 del 7 de Julio de 2003 “Por medio de la cual se apoya a la Industria Nacional a través de la contratación pública”. Para lo cual, en aplicación de lo establecido en el artículo 2º de dicha ley, y el Decreto 680 de 2021 Por el cual se modifica parcialmente el artículo 2.2.1.1.1.3.1. y se adiciona el artículo 2.2.1.2.4.2.9. al Decreto 1082 de 2015, Único Reglamentario del Sector Administrativo de Planeación Nacional, en relación con la regla de origen de servicios en el Sistema de Compra Pública.</w:t>
      </w:r>
    </w:p>
    <w:p w14:paraId="397F3F98" w14:textId="77777777" w:rsidR="00EF28C0" w:rsidRPr="00906265" w:rsidRDefault="00EF28C0" w:rsidP="00EF28C0">
      <w:pPr>
        <w:ind w:hanging="2"/>
        <w:jc w:val="both"/>
        <w:rPr>
          <w:rFonts w:ascii="Outfit" w:hAnsi="Outfit" w:cs="Arial"/>
          <w:sz w:val="20"/>
          <w:szCs w:val="20"/>
          <w:lang w:eastAsia="x-none"/>
        </w:rPr>
      </w:pPr>
    </w:p>
    <w:p w14:paraId="61B7705A" w14:textId="77777777" w:rsidR="00EF28C0" w:rsidRPr="00906265" w:rsidRDefault="00EF28C0" w:rsidP="00EF28C0">
      <w:pPr>
        <w:ind w:hanging="2"/>
        <w:jc w:val="both"/>
        <w:rPr>
          <w:rFonts w:ascii="Outfit" w:hAnsi="Outfit" w:cs="Arial"/>
          <w:sz w:val="20"/>
          <w:szCs w:val="20"/>
          <w:lang w:eastAsia="x-none"/>
        </w:rPr>
      </w:pPr>
      <w:r w:rsidRPr="00906265">
        <w:rPr>
          <w:rFonts w:ascii="Outfit" w:hAnsi="Outfit" w:cs="Arial"/>
          <w:sz w:val="20"/>
          <w:szCs w:val="20"/>
          <w:lang w:eastAsia="x-none"/>
        </w:rPr>
        <w:t xml:space="preserve">Este puntaje se le otorgará al proponente que ofrezca servicios de origen 100% nacional; para lo cual se tendrá en cuenta la definición de "servicios nacionales" contenida en el artículo 2.2.1.1.1.3.1. del Decreto 1082 de 2015, modificado por el artículo 1º del Decreto 680 de 2021; así como de servicios originarios de los países con los que Colombia ha negociado trato nacional en materia de compras estatales y de aquellos países en los cuales a las ofertas de servicios colombianos se les conceda el mismo tratamiento otorgado a sus servicios nacionales. Este último caso se demostrará mediante Certificación de Reciprocidad de conformidad con el Artículo 2.2.1.2.4.1.3 del Decreto 1082 de 2015. </w:t>
      </w:r>
    </w:p>
    <w:p w14:paraId="555E0722" w14:textId="77777777" w:rsidR="00EF28C0" w:rsidRPr="00906265" w:rsidRDefault="00EF28C0" w:rsidP="00EF28C0">
      <w:pPr>
        <w:ind w:hanging="2"/>
        <w:jc w:val="both"/>
        <w:rPr>
          <w:rFonts w:ascii="Outfit" w:hAnsi="Outfit" w:cs="Arial"/>
          <w:sz w:val="20"/>
          <w:szCs w:val="20"/>
          <w:lang w:eastAsia="x-none"/>
        </w:rPr>
      </w:pPr>
    </w:p>
    <w:p w14:paraId="13448669" w14:textId="77777777" w:rsidR="00EF28C0" w:rsidRPr="00906265" w:rsidRDefault="00EF28C0" w:rsidP="00EF28C0">
      <w:pPr>
        <w:ind w:hanging="2"/>
        <w:jc w:val="both"/>
        <w:rPr>
          <w:rFonts w:ascii="Outfit" w:hAnsi="Outfit" w:cs="Arial"/>
          <w:sz w:val="20"/>
          <w:szCs w:val="20"/>
          <w:lang w:eastAsia="x-none"/>
        </w:rPr>
      </w:pPr>
      <w:r w:rsidRPr="00906265">
        <w:rPr>
          <w:rFonts w:ascii="Outfit" w:hAnsi="Outfit" w:cs="Arial"/>
          <w:sz w:val="20"/>
          <w:szCs w:val="20"/>
          <w:lang w:eastAsia="x-none"/>
        </w:rPr>
        <w:t xml:space="preserve">Conforme con el análisis del sector realizado en donde se determinó que en el contrato, NO existen bienes relevantes en el Registro de Productores de Bienes Nacionales, por lo que en este proceso de selección se otorgará el puntaje de apoyo a la industria nacional a los Proponentes que se comprometan a vincular durante el desarrollo del objeto contractual un porcentaje de empleados o contratistas por prestación de servicios colombianos, del cien por ciento por ciento (100%) del personal requerido para el cumplimiento del contrato. </w:t>
      </w:r>
    </w:p>
    <w:p w14:paraId="46E52291" w14:textId="77777777" w:rsidR="00EF28C0" w:rsidRPr="00906265" w:rsidRDefault="00EF28C0" w:rsidP="00EF28C0">
      <w:pPr>
        <w:ind w:hanging="2"/>
        <w:jc w:val="both"/>
        <w:rPr>
          <w:rFonts w:ascii="Outfit" w:hAnsi="Outfit" w:cs="Arial"/>
          <w:sz w:val="20"/>
          <w:szCs w:val="20"/>
          <w:lang w:eastAsia="x-none"/>
        </w:rPr>
      </w:pPr>
    </w:p>
    <w:p w14:paraId="5F6BE5E5" w14:textId="77777777" w:rsidR="00EF28C0" w:rsidRPr="00906265" w:rsidRDefault="00EF28C0" w:rsidP="00EF28C0">
      <w:pPr>
        <w:ind w:hanging="2"/>
        <w:jc w:val="both"/>
        <w:rPr>
          <w:rFonts w:ascii="Outfit" w:hAnsi="Outfit" w:cs="Arial"/>
          <w:sz w:val="20"/>
          <w:szCs w:val="20"/>
          <w:lang w:eastAsia="x-none"/>
        </w:rPr>
      </w:pPr>
      <w:r w:rsidRPr="00906265">
        <w:rPr>
          <w:rFonts w:ascii="Outfit" w:hAnsi="Outfit" w:cs="Arial"/>
          <w:sz w:val="20"/>
          <w:szCs w:val="20"/>
          <w:lang w:eastAsia="x-none"/>
        </w:rPr>
        <w:t>Si el proponente es un consorcio o una unión temporal que está conformado en su totalidad por personas de las señaladas en este numeral, la propuesta respectiva obtendrá 100 puntos en el factor de "ESTÍMULO A LA INDUSTRIA NACIONAL COLOMBIANA".</w:t>
      </w:r>
    </w:p>
    <w:p w14:paraId="495F7E7F" w14:textId="77777777" w:rsidR="00EF28C0" w:rsidRPr="00906265" w:rsidRDefault="00EF28C0" w:rsidP="00EF28C0">
      <w:pPr>
        <w:ind w:hanging="2"/>
        <w:jc w:val="both"/>
        <w:rPr>
          <w:rFonts w:ascii="Outfit" w:hAnsi="Outfit" w:cs="Arial"/>
          <w:sz w:val="20"/>
          <w:szCs w:val="20"/>
          <w:lang w:eastAsia="x-none"/>
        </w:rPr>
      </w:pPr>
    </w:p>
    <w:p w14:paraId="6F84B516" w14:textId="77777777" w:rsidR="00EF28C0" w:rsidRPr="00906265" w:rsidRDefault="00EF28C0" w:rsidP="00EF28C0">
      <w:pPr>
        <w:ind w:hanging="2"/>
        <w:jc w:val="both"/>
        <w:rPr>
          <w:rFonts w:ascii="Outfit" w:hAnsi="Outfit" w:cs="Arial"/>
          <w:sz w:val="20"/>
          <w:szCs w:val="20"/>
          <w:lang w:eastAsia="x-none"/>
        </w:rPr>
      </w:pPr>
      <w:r w:rsidRPr="00906265">
        <w:rPr>
          <w:rFonts w:ascii="Outfit" w:hAnsi="Outfit" w:cs="Arial"/>
          <w:sz w:val="20"/>
          <w:szCs w:val="20"/>
          <w:lang w:eastAsia="x-none"/>
        </w:rPr>
        <w:t xml:space="preserve">Para que el proponente extranjero con trato nacional obtenga puntaje por trato nacional podrá acreditar que los servicios son originarios de uno de estos Estados es decir aquellos cubiertos a acuerdos comerciales aplicables al presente proceso de selección, información que se acreditará con los documentos que aporte el proponente extranjero para acreditar su domicilio. A tales efectos el proponente extranjero deberá demostrar que cumple con la regla de origen contemplada para los Servicios Nacionales del respectivo país, aportando la información y/o documentación que sea requerida. </w:t>
      </w:r>
    </w:p>
    <w:p w14:paraId="5123FCDC" w14:textId="77777777" w:rsidR="00EF28C0" w:rsidRPr="00906265" w:rsidRDefault="00EF28C0" w:rsidP="00EF28C0">
      <w:pPr>
        <w:ind w:hanging="2"/>
        <w:jc w:val="both"/>
        <w:rPr>
          <w:rFonts w:ascii="Outfit" w:hAnsi="Outfit" w:cs="Arial"/>
          <w:sz w:val="20"/>
          <w:szCs w:val="20"/>
          <w:lang w:eastAsia="x-none"/>
        </w:rPr>
      </w:pPr>
    </w:p>
    <w:p w14:paraId="6CA8651A" w14:textId="77777777" w:rsidR="00EF28C0" w:rsidRPr="00906265" w:rsidRDefault="00EF28C0" w:rsidP="00EF28C0">
      <w:pPr>
        <w:ind w:hanging="2"/>
        <w:jc w:val="both"/>
        <w:rPr>
          <w:rFonts w:ascii="Outfit" w:hAnsi="Outfit" w:cs="Arial"/>
          <w:sz w:val="20"/>
          <w:szCs w:val="20"/>
          <w:lang w:eastAsia="x-none"/>
        </w:rPr>
      </w:pPr>
      <w:r w:rsidRPr="00906265">
        <w:rPr>
          <w:rFonts w:ascii="Outfit" w:hAnsi="Outfit" w:cs="Arial"/>
          <w:sz w:val="20"/>
          <w:szCs w:val="20"/>
          <w:lang w:eastAsia="x-none"/>
        </w:rPr>
        <w:t xml:space="preserve">Si el proponente extranjero con derecho a trato nacional no especifica a cuál regla de origen se acoge, deberá aplicarse lo aquí previsto de conformidad con el artículo 2.2.1.1.1.3.1 del Decreto 1082 de 2015. </w:t>
      </w:r>
    </w:p>
    <w:p w14:paraId="133B86D7" w14:textId="77777777" w:rsidR="00EF28C0" w:rsidRPr="00906265" w:rsidRDefault="00EF28C0" w:rsidP="00EF28C0">
      <w:pPr>
        <w:ind w:hanging="2"/>
        <w:jc w:val="both"/>
        <w:rPr>
          <w:rFonts w:ascii="Outfit" w:hAnsi="Outfit" w:cs="Arial"/>
          <w:sz w:val="20"/>
          <w:szCs w:val="20"/>
          <w:lang w:eastAsia="x-none"/>
        </w:rPr>
      </w:pPr>
    </w:p>
    <w:p w14:paraId="6DB0AB43" w14:textId="77777777" w:rsidR="00EF28C0" w:rsidRPr="00906265" w:rsidRDefault="00EF28C0" w:rsidP="00EF28C0">
      <w:pPr>
        <w:ind w:hanging="2"/>
        <w:jc w:val="both"/>
        <w:rPr>
          <w:rFonts w:ascii="Outfit" w:hAnsi="Outfit" w:cs="Arial"/>
          <w:sz w:val="20"/>
          <w:szCs w:val="20"/>
          <w:lang w:eastAsia="x-none"/>
        </w:rPr>
      </w:pPr>
      <w:r w:rsidRPr="00906265">
        <w:rPr>
          <w:rFonts w:ascii="Outfit" w:hAnsi="Outfit" w:cs="Arial"/>
          <w:sz w:val="20"/>
          <w:szCs w:val="20"/>
          <w:lang w:eastAsia="x-none"/>
        </w:rPr>
        <w:t>El proponente, para obtener el puntaje por trato nacional, deberá diligenciar el Formato – Promoción de Servicios Nacionales o con Trato Nacional.</w:t>
      </w:r>
    </w:p>
    <w:p w14:paraId="2DA71C48" w14:textId="77777777" w:rsidR="00EF28C0" w:rsidRPr="00906265" w:rsidRDefault="00EF28C0" w:rsidP="00EF28C0">
      <w:pPr>
        <w:ind w:hanging="2"/>
        <w:jc w:val="both"/>
        <w:rPr>
          <w:rFonts w:ascii="Outfit" w:hAnsi="Outfit" w:cs="Arial"/>
          <w:sz w:val="20"/>
          <w:szCs w:val="20"/>
          <w:lang w:eastAsia="x-none"/>
        </w:rPr>
      </w:pPr>
    </w:p>
    <w:p w14:paraId="7EF4C20E" w14:textId="77777777" w:rsidR="00EF28C0" w:rsidRPr="00906265" w:rsidRDefault="00EF28C0" w:rsidP="00EF28C0">
      <w:pPr>
        <w:ind w:hanging="2"/>
        <w:jc w:val="both"/>
        <w:rPr>
          <w:rFonts w:ascii="Outfit" w:hAnsi="Outfit" w:cs="Arial"/>
          <w:sz w:val="20"/>
          <w:szCs w:val="20"/>
          <w:lang w:eastAsia="x-none"/>
        </w:rPr>
      </w:pPr>
      <w:r w:rsidRPr="00906265">
        <w:rPr>
          <w:rFonts w:ascii="Outfit" w:hAnsi="Outfit" w:cs="Arial"/>
          <w:sz w:val="20"/>
          <w:szCs w:val="20"/>
          <w:lang w:eastAsia="x-none"/>
        </w:rPr>
        <w:t>B.</w:t>
      </w:r>
      <w:r w:rsidRPr="00906265">
        <w:rPr>
          <w:rFonts w:ascii="Outfit" w:hAnsi="Outfit" w:cs="Arial"/>
          <w:sz w:val="20"/>
          <w:szCs w:val="20"/>
          <w:lang w:eastAsia="x-none"/>
        </w:rPr>
        <w:tab/>
        <w:t xml:space="preserve">SERVICIOS PROFESIONALES TÉCNICOS Y OPERATIVOS CON COMPONENTE NACIONAL Y EXTRANJERO (50 PUNTOS) </w:t>
      </w:r>
    </w:p>
    <w:p w14:paraId="0EC5935E" w14:textId="77777777" w:rsidR="00EF28C0" w:rsidRPr="00906265" w:rsidRDefault="00EF28C0" w:rsidP="00EF28C0">
      <w:pPr>
        <w:ind w:hanging="2"/>
        <w:jc w:val="both"/>
        <w:rPr>
          <w:rFonts w:ascii="Outfit" w:hAnsi="Outfit" w:cs="Arial"/>
          <w:sz w:val="20"/>
          <w:szCs w:val="20"/>
          <w:lang w:eastAsia="x-none"/>
        </w:rPr>
      </w:pPr>
    </w:p>
    <w:p w14:paraId="4CB32F6D" w14:textId="77777777" w:rsidR="00EF28C0" w:rsidRPr="00906265" w:rsidRDefault="00EF28C0" w:rsidP="00EF28C0">
      <w:pPr>
        <w:ind w:hanging="2"/>
        <w:jc w:val="both"/>
        <w:rPr>
          <w:rFonts w:ascii="Outfit" w:hAnsi="Outfit" w:cs="Arial"/>
          <w:sz w:val="20"/>
          <w:szCs w:val="20"/>
          <w:lang w:eastAsia="x-none"/>
        </w:rPr>
      </w:pPr>
      <w:r w:rsidRPr="00906265">
        <w:rPr>
          <w:rFonts w:ascii="Outfit" w:hAnsi="Outfit" w:cs="Arial"/>
          <w:sz w:val="20"/>
          <w:szCs w:val="20"/>
          <w:lang w:eastAsia="x-none"/>
        </w:rPr>
        <w:lastRenderedPageBreak/>
        <w:t>Este puntaje se le otorgará al proponente extranjero que incluya componente colombiano en servicios profesionales, técnicos y operativos; para lo cual deberá comprometerse a incorporar para la ejecución del contrato servicios profesionales, técnicos y operativos nacionales en un porcentaje mínimo del 70%, su propuesta obtendrá 50 puntos por el factor "ESTÍMULO A LA INDUSTRIA NACIONAL COLOMBIANA." En caso de no efectuar ningún ofrecimiento, el puntaje por este factor será de cero (0).</w:t>
      </w:r>
    </w:p>
    <w:p w14:paraId="1E26A8D2" w14:textId="77777777" w:rsidR="00937589" w:rsidRPr="00906265" w:rsidRDefault="00937589" w:rsidP="00937589">
      <w:pPr>
        <w:jc w:val="both"/>
        <w:rPr>
          <w:rFonts w:ascii="Outfit" w:hAnsi="Outfit" w:cs="Arial"/>
          <w:sz w:val="20"/>
          <w:szCs w:val="20"/>
          <w:lang w:eastAsia="x-none"/>
        </w:rPr>
      </w:pPr>
    </w:p>
    <w:p w14:paraId="4C27381C" w14:textId="0367FD40" w:rsidR="00937589" w:rsidRPr="00906265" w:rsidRDefault="00937589" w:rsidP="00937589">
      <w:pPr>
        <w:pStyle w:val="Listavistosa-nfasis11"/>
        <w:tabs>
          <w:tab w:val="left" w:pos="318"/>
          <w:tab w:val="left" w:pos="1209"/>
        </w:tabs>
        <w:overflowPunct/>
        <w:autoSpaceDE/>
        <w:autoSpaceDN/>
        <w:adjustRightInd/>
        <w:ind w:left="0"/>
        <w:jc w:val="both"/>
        <w:textAlignment w:val="auto"/>
        <w:rPr>
          <w:rFonts w:ascii="Outfit" w:hAnsi="Outfit" w:cs="Arial"/>
          <w:b/>
        </w:rPr>
      </w:pPr>
      <w:r w:rsidRPr="00906265">
        <w:rPr>
          <w:rFonts w:ascii="Outfit" w:hAnsi="Outfit" w:cs="Arial"/>
          <w:b/>
        </w:rPr>
        <w:t>5.4 INCENTIVO PARTICIPACIÓN DE EMPRENDIMIENTOS Y EMPRESAS DE MUJERES (</w:t>
      </w:r>
      <w:r w:rsidR="00EF28C0" w:rsidRPr="00906265">
        <w:rPr>
          <w:rFonts w:ascii="Outfit" w:hAnsi="Outfit" w:cs="Arial"/>
          <w:b/>
        </w:rPr>
        <w:t>2,5</w:t>
      </w:r>
      <w:r w:rsidRPr="00906265">
        <w:rPr>
          <w:rFonts w:ascii="Outfit" w:hAnsi="Outfit" w:cs="Arial"/>
          <w:b/>
        </w:rPr>
        <w:t xml:space="preserve"> PUNTO</w:t>
      </w:r>
      <w:r w:rsidR="00EE783D" w:rsidRPr="00906265">
        <w:rPr>
          <w:rFonts w:ascii="Outfit" w:hAnsi="Outfit" w:cs="Arial"/>
          <w:b/>
        </w:rPr>
        <w:t>S</w:t>
      </w:r>
      <w:r w:rsidRPr="00906265">
        <w:rPr>
          <w:rFonts w:ascii="Outfit" w:hAnsi="Outfit" w:cs="Arial"/>
          <w:b/>
        </w:rPr>
        <w:t>)</w:t>
      </w:r>
    </w:p>
    <w:p w14:paraId="17A07060" w14:textId="77777777" w:rsidR="00937589" w:rsidRPr="00906265" w:rsidRDefault="00937589" w:rsidP="00937589">
      <w:pPr>
        <w:jc w:val="both"/>
        <w:rPr>
          <w:rFonts w:ascii="Outfit" w:hAnsi="Outfit" w:cs="Arial"/>
          <w:sz w:val="20"/>
          <w:szCs w:val="20"/>
          <w:lang w:eastAsia="x-none"/>
        </w:rPr>
      </w:pPr>
    </w:p>
    <w:p w14:paraId="55E80511" w14:textId="77777777" w:rsidR="00EF28C0" w:rsidRPr="00906265" w:rsidRDefault="00EF28C0" w:rsidP="00EF28C0">
      <w:pPr>
        <w:pBdr>
          <w:top w:val="nil"/>
          <w:left w:val="nil"/>
          <w:bottom w:val="nil"/>
          <w:right w:val="nil"/>
          <w:between w:val="nil"/>
        </w:pBdr>
        <w:spacing w:before="147"/>
        <w:jc w:val="both"/>
        <w:rPr>
          <w:rFonts w:ascii="Outfit" w:hAnsi="Outfit" w:cs="Arial"/>
          <w:sz w:val="20"/>
          <w:szCs w:val="20"/>
          <w:lang w:eastAsia="x-none"/>
        </w:rPr>
      </w:pPr>
      <w:r w:rsidRPr="00906265">
        <w:rPr>
          <w:rFonts w:ascii="Outfit" w:hAnsi="Outfit" w:cs="Arial"/>
          <w:sz w:val="20"/>
          <w:szCs w:val="20"/>
          <w:lang w:eastAsia="x-none"/>
        </w:rPr>
        <w:t xml:space="preserve">En aplicación del artículo 2.2.1.2.4.2.15 del decreto 1082 de 2015, el Municipio asignará un puntaje adicional de </w:t>
      </w:r>
      <w:proofErr w:type="gramStart"/>
      <w:r w:rsidRPr="00906265">
        <w:rPr>
          <w:rFonts w:ascii="Outfit" w:hAnsi="Outfit" w:cs="Arial"/>
          <w:sz w:val="20"/>
          <w:szCs w:val="20"/>
          <w:lang w:eastAsia="x-none"/>
        </w:rPr>
        <w:t>dos coma</w:t>
      </w:r>
      <w:proofErr w:type="gramEnd"/>
      <w:r w:rsidRPr="00906265">
        <w:rPr>
          <w:rFonts w:ascii="Outfit" w:hAnsi="Outfit" w:cs="Arial"/>
          <w:sz w:val="20"/>
          <w:szCs w:val="20"/>
          <w:lang w:eastAsia="x-none"/>
        </w:rPr>
        <w:t xml:space="preserve"> cinco puntos (2,5), con el fin de incentivar los emprendimientos y/o empresas de mujeres con domicilio en el territorio nacional, que cumplan con alguna de las condiciones definidas en el artículo 2.2.1.2.4.2.14 del decreto 1082 de 2015.</w:t>
      </w:r>
    </w:p>
    <w:p w14:paraId="411746E6" w14:textId="77777777" w:rsidR="00EF28C0" w:rsidRPr="00906265" w:rsidRDefault="00EF28C0" w:rsidP="00EF28C0">
      <w:pPr>
        <w:pBdr>
          <w:top w:val="nil"/>
          <w:left w:val="nil"/>
          <w:bottom w:val="nil"/>
          <w:right w:val="nil"/>
          <w:between w:val="nil"/>
        </w:pBdr>
        <w:spacing w:before="147"/>
        <w:jc w:val="both"/>
        <w:rPr>
          <w:rFonts w:ascii="Outfit" w:hAnsi="Outfit" w:cs="Arial"/>
          <w:sz w:val="20"/>
          <w:szCs w:val="20"/>
          <w:lang w:eastAsia="x-none"/>
        </w:rPr>
      </w:pPr>
      <w:r w:rsidRPr="00906265">
        <w:rPr>
          <w:rFonts w:ascii="Outfit" w:hAnsi="Outfit" w:cs="Arial"/>
          <w:sz w:val="20"/>
          <w:szCs w:val="20"/>
          <w:lang w:eastAsia="x-none"/>
        </w:rPr>
        <w:t>Tratándose de proponentes plurales, el puntaje adicional solo se aplicará si por lo menos uno de los integrantes acredita que es emprendimiento y empresa de mujeres bajo los criterios dispuestos en el artículo 2.2.1.2.4.2.14 del decreto 1082 de 2015 y que tiene una participación igual o superior al diez por ciento (10%) en el consorcio o la unión temporal.</w:t>
      </w:r>
    </w:p>
    <w:p w14:paraId="3507CAB5" w14:textId="77777777" w:rsidR="00EF28C0" w:rsidRPr="00906265" w:rsidRDefault="00EF28C0" w:rsidP="00EF28C0">
      <w:pPr>
        <w:pBdr>
          <w:top w:val="nil"/>
          <w:left w:val="nil"/>
          <w:bottom w:val="nil"/>
          <w:right w:val="nil"/>
          <w:between w:val="nil"/>
        </w:pBdr>
        <w:spacing w:before="147"/>
        <w:ind w:hanging="2"/>
        <w:jc w:val="both"/>
        <w:rPr>
          <w:rFonts w:ascii="Outfit" w:hAnsi="Outfit" w:cs="Arial"/>
          <w:sz w:val="20"/>
          <w:szCs w:val="20"/>
          <w:lang w:eastAsia="x-none"/>
        </w:rPr>
      </w:pPr>
      <w:r w:rsidRPr="00906265">
        <w:rPr>
          <w:rFonts w:ascii="Outfit" w:hAnsi="Outfit" w:cs="Arial"/>
          <w:sz w:val="20"/>
          <w:szCs w:val="20"/>
          <w:lang w:eastAsia="x-none"/>
        </w:rPr>
        <w:t xml:space="preserve">Para que el Proponente obtenga este puntaje debe diligenciar el Formato Acreditación de emprendimientos y empresas de mujeres y aportar la documentación requerida. Si el Proponente debió subsanar dicho formato y/o los documentos exigidos para probar esta condición será válido para el criterio diferencial en cuanto al requisito habilitante relacionado con el número de contratos aportados para demostrar la experiencia solicitada. Sin embargo, no se tendrá en cuenta para la asignación de puntaje, por lo que obtendrá cero (0) puntos por este factor de evaluación. </w:t>
      </w:r>
    </w:p>
    <w:p w14:paraId="06F863D7" w14:textId="77777777" w:rsidR="00EF28C0" w:rsidRPr="00906265" w:rsidRDefault="00EF28C0" w:rsidP="00EF28C0">
      <w:pPr>
        <w:pBdr>
          <w:top w:val="nil"/>
          <w:left w:val="nil"/>
          <w:bottom w:val="nil"/>
          <w:right w:val="nil"/>
          <w:between w:val="nil"/>
        </w:pBdr>
        <w:spacing w:before="147"/>
        <w:ind w:hanging="2"/>
        <w:jc w:val="both"/>
        <w:rPr>
          <w:rFonts w:ascii="Outfit" w:hAnsi="Outfit" w:cs="Arial"/>
          <w:sz w:val="20"/>
          <w:szCs w:val="20"/>
          <w:lang w:eastAsia="x-none"/>
        </w:rPr>
      </w:pPr>
      <w:r w:rsidRPr="00906265">
        <w:rPr>
          <w:rFonts w:ascii="Outfit" w:hAnsi="Outfit" w:cs="Arial"/>
          <w:sz w:val="20"/>
          <w:szCs w:val="20"/>
          <w:lang w:eastAsia="x-none"/>
        </w:rPr>
        <w:t>La asignación de este puntaje no excluye la aplicación del puntaje para MiPymes.</w:t>
      </w:r>
    </w:p>
    <w:p w14:paraId="27771328" w14:textId="77777777" w:rsidR="00937589" w:rsidRPr="00906265" w:rsidRDefault="00937589" w:rsidP="00B54D97">
      <w:pPr>
        <w:jc w:val="both"/>
        <w:rPr>
          <w:rFonts w:ascii="Outfit" w:hAnsi="Outfit" w:cs="Arial"/>
          <w:sz w:val="20"/>
          <w:szCs w:val="20"/>
          <w:lang w:eastAsia="x-none"/>
        </w:rPr>
      </w:pPr>
    </w:p>
    <w:p w14:paraId="52DD6829" w14:textId="478F4B5C" w:rsidR="00EF28C0" w:rsidRPr="00906265" w:rsidRDefault="00EF28C0" w:rsidP="00EF28C0">
      <w:pPr>
        <w:pStyle w:val="Listavistosa-nfasis11"/>
        <w:tabs>
          <w:tab w:val="left" w:pos="318"/>
          <w:tab w:val="left" w:pos="1209"/>
        </w:tabs>
        <w:overflowPunct/>
        <w:autoSpaceDE/>
        <w:autoSpaceDN/>
        <w:adjustRightInd/>
        <w:ind w:left="0"/>
        <w:jc w:val="both"/>
        <w:textAlignment w:val="auto"/>
        <w:rPr>
          <w:rFonts w:ascii="Outfit" w:hAnsi="Outfit" w:cs="Arial"/>
          <w:b/>
        </w:rPr>
      </w:pPr>
      <w:r w:rsidRPr="00906265">
        <w:rPr>
          <w:rFonts w:ascii="Outfit" w:hAnsi="Outfit" w:cs="Arial"/>
          <w:b/>
        </w:rPr>
        <w:t>5.5 INCENTIVO PARTICIPACIÓN DE MIPYMES (2,5 PUNTOS)</w:t>
      </w:r>
    </w:p>
    <w:p w14:paraId="57E249FC" w14:textId="77777777" w:rsidR="00EF28C0" w:rsidRPr="00906265" w:rsidRDefault="00EF28C0" w:rsidP="00EF28C0">
      <w:pPr>
        <w:pStyle w:val="Listavistosa-nfasis11"/>
        <w:tabs>
          <w:tab w:val="left" w:pos="318"/>
          <w:tab w:val="left" w:pos="1209"/>
        </w:tabs>
        <w:overflowPunct/>
        <w:autoSpaceDE/>
        <w:autoSpaceDN/>
        <w:adjustRightInd/>
        <w:ind w:left="0"/>
        <w:jc w:val="both"/>
        <w:textAlignment w:val="auto"/>
        <w:rPr>
          <w:rFonts w:ascii="Outfit" w:hAnsi="Outfit" w:cs="Arial"/>
          <w:b/>
        </w:rPr>
      </w:pPr>
    </w:p>
    <w:p w14:paraId="717E12FE" w14:textId="77777777" w:rsidR="00EF28C0" w:rsidRPr="00906265" w:rsidRDefault="00EF28C0" w:rsidP="00EF28C0">
      <w:pPr>
        <w:jc w:val="both"/>
        <w:rPr>
          <w:rFonts w:ascii="Outfit" w:hAnsi="Outfit" w:cs="Arial"/>
          <w:sz w:val="20"/>
          <w:szCs w:val="20"/>
        </w:rPr>
      </w:pPr>
      <w:r w:rsidRPr="00906265">
        <w:rPr>
          <w:rFonts w:ascii="Outfit" w:hAnsi="Outfit" w:cs="Arial"/>
          <w:sz w:val="20"/>
          <w:szCs w:val="20"/>
        </w:rPr>
        <w:t xml:space="preserve">En aplicación del artículo 2.2.1.2.4.2.18 del decreto 1082 de 2015, el Municipio asignará un puntaje adicional de </w:t>
      </w:r>
      <w:proofErr w:type="gramStart"/>
      <w:r w:rsidRPr="00906265">
        <w:rPr>
          <w:rFonts w:ascii="Outfit" w:hAnsi="Outfit" w:cs="Arial"/>
          <w:sz w:val="20"/>
          <w:szCs w:val="20"/>
        </w:rPr>
        <w:t>dos coma</w:t>
      </w:r>
      <w:proofErr w:type="gramEnd"/>
      <w:r w:rsidRPr="00906265">
        <w:rPr>
          <w:rFonts w:ascii="Outfit" w:hAnsi="Outfit" w:cs="Arial"/>
          <w:sz w:val="20"/>
          <w:szCs w:val="20"/>
        </w:rPr>
        <w:t xml:space="preserve"> cinco (2,5) puntos, con el fin de promover y facilitar la participación de MiPymes domiciliadas en Colombia en los procesos de selección.</w:t>
      </w:r>
    </w:p>
    <w:p w14:paraId="0CAB86B3" w14:textId="77777777" w:rsidR="00EF28C0" w:rsidRPr="00906265" w:rsidRDefault="00EF28C0" w:rsidP="00EF28C0">
      <w:pPr>
        <w:jc w:val="both"/>
        <w:rPr>
          <w:rFonts w:ascii="Outfit" w:hAnsi="Outfit" w:cs="Arial"/>
          <w:sz w:val="20"/>
          <w:szCs w:val="20"/>
        </w:rPr>
      </w:pPr>
    </w:p>
    <w:p w14:paraId="2B5B2E36" w14:textId="77777777" w:rsidR="00EF28C0" w:rsidRPr="00906265" w:rsidRDefault="00EF28C0" w:rsidP="00EF28C0">
      <w:pPr>
        <w:jc w:val="both"/>
        <w:rPr>
          <w:rFonts w:ascii="Outfit" w:hAnsi="Outfit" w:cs="Arial"/>
          <w:sz w:val="20"/>
          <w:szCs w:val="20"/>
        </w:rPr>
      </w:pPr>
      <w:r w:rsidRPr="00906265">
        <w:rPr>
          <w:rFonts w:ascii="Outfit" w:hAnsi="Outfit" w:cs="Arial"/>
          <w:sz w:val="20"/>
          <w:szCs w:val="20"/>
        </w:rPr>
        <w:t xml:space="preserve">Tratándose de proponentes plurales, el puntaje adicional solo se aplicará si por lo menos uno de los integrantes acredita la calidad de </w:t>
      </w:r>
      <w:proofErr w:type="spellStart"/>
      <w:r w:rsidRPr="00906265">
        <w:rPr>
          <w:rFonts w:ascii="Outfit" w:hAnsi="Outfit" w:cs="Arial"/>
          <w:sz w:val="20"/>
          <w:szCs w:val="20"/>
        </w:rPr>
        <w:t>Mipyme</w:t>
      </w:r>
      <w:proofErr w:type="spellEnd"/>
      <w:r w:rsidRPr="00906265">
        <w:rPr>
          <w:rFonts w:ascii="Outfit" w:hAnsi="Outfit" w:cs="Arial"/>
          <w:sz w:val="20"/>
          <w:szCs w:val="20"/>
        </w:rPr>
        <w:t xml:space="preserve"> y tiene una participación igual o superior al diez por ciento (10%) en el consorcio o la unión temporal.</w:t>
      </w:r>
    </w:p>
    <w:p w14:paraId="2F6B55FF" w14:textId="77777777" w:rsidR="00EF28C0" w:rsidRPr="00906265" w:rsidRDefault="00EF28C0" w:rsidP="00EF28C0">
      <w:pPr>
        <w:jc w:val="both"/>
        <w:rPr>
          <w:rFonts w:ascii="Outfit" w:hAnsi="Outfit" w:cs="Arial"/>
          <w:sz w:val="20"/>
          <w:szCs w:val="20"/>
        </w:rPr>
      </w:pPr>
    </w:p>
    <w:p w14:paraId="64089566" w14:textId="77777777" w:rsidR="00EF28C0" w:rsidRPr="00906265" w:rsidRDefault="00EF28C0" w:rsidP="00EF28C0">
      <w:pPr>
        <w:jc w:val="both"/>
        <w:rPr>
          <w:rFonts w:ascii="Outfit" w:hAnsi="Outfit" w:cs="Arial"/>
          <w:sz w:val="20"/>
          <w:szCs w:val="20"/>
        </w:rPr>
      </w:pPr>
      <w:r w:rsidRPr="00906265">
        <w:rPr>
          <w:rFonts w:ascii="Outfit" w:hAnsi="Outfit" w:cs="Arial"/>
          <w:sz w:val="20"/>
          <w:szCs w:val="20"/>
        </w:rPr>
        <w:t xml:space="preserve">Para los efectos de este numeral, los criterios de clasificación empresarial son los definidos en el artículo 2.2.1.13.2.2 del Decreto 1074 de 2015, Único Reglamentario del Sector Comercio, Industria y Turismo, o la norma que lo modifique, derogue o sustituya. La calidad de </w:t>
      </w:r>
      <w:proofErr w:type="spellStart"/>
      <w:r w:rsidRPr="00906265">
        <w:rPr>
          <w:rFonts w:ascii="Outfit" w:hAnsi="Outfit" w:cs="Arial"/>
          <w:sz w:val="20"/>
          <w:szCs w:val="20"/>
        </w:rPr>
        <w:t>Mipyme</w:t>
      </w:r>
      <w:proofErr w:type="spellEnd"/>
      <w:r w:rsidRPr="00906265">
        <w:rPr>
          <w:rFonts w:ascii="Outfit" w:hAnsi="Outfit" w:cs="Arial"/>
          <w:sz w:val="20"/>
          <w:szCs w:val="20"/>
        </w:rPr>
        <w:t xml:space="preserve"> se establecerá con base en el certificado del Registro Único de Proponentes, el cual deberá encontrarse vigente y en firme al momento de la presentación de la oferta.</w:t>
      </w:r>
    </w:p>
    <w:p w14:paraId="73D39558" w14:textId="77777777" w:rsidR="00EF28C0" w:rsidRPr="00906265" w:rsidRDefault="00EF28C0" w:rsidP="00EF28C0">
      <w:pPr>
        <w:jc w:val="both"/>
        <w:rPr>
          <w:rFonts w:ascii="Outfit" w:hAnsi="Outfit" w:cs="Arial"/>
          <w:sz w:val="20"/>
          <w:szCs w:val="20"/>
        </w:rPr>
      </w:pPr>
    </w:p>
    <w:p w14:paraId="65DDE021" w14:textId="29130F84" w:rsidR="00295566" w:rsidRPr="00906265" w:rsidRDefault="00EF28C0" w:rsidP="00EF28C0">
      <w:pPr>
        <w:jc w:val="both"/>
        <w:rPr>
          <w:rFonts w:ascii="Outfit" w:hAnsi="Outfit" w:cs="Arial"/>
          <w:sz w:val="20"/>
          <w:szCs w:val="20"/>
        </w:rPr>
      </w:pPr>
      <w:r w:rsidRPr="00906265">
        <w:rPr>
          <w:rFonts w:ascii="Outfit" w:hAnsi="Outfit" w:cs="Arial"/>
          <w:sz w:val="20"/>
          <w:szCs w:val="20"/>
        </w:rPr>
        <w:t>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5B470714" w14:textId="4EE77915" w:rsidR="001A212C" w:rsidRPr="00906265" w:rsidRDefault="001A212C" w:rsidP="00EF28C0">
      <w:pPr>
        <w:jc w:val="both"/>
        <w:rPr>
          <w:rFonts w:ascii="Outfit" w:hAnsi="Outfit" w:cs="Arial"/>
          <w:sz w:val="20"/>
          <w:szCs w:val="20"/>
        </w:rPr>
      </w:pPr>
    </w:p>
    <w:p w14:paraId="7D4F750E" w14:textId="47FAF243" w:rsidR="0043370F" w:rsidRPr="0043370F" w:rsidRDefault="0043370F" w:rsidP="0043370F">
      <w:pPr>
        <w:pBdr>
          <w:top w:val="nil"/>
          <w:left w:val="nil"/>
          <w:bottom w:val="nil"/>
          <w:right w:val="nil"/>
          <w:between w:val="nil"/>
        </w:pBdr>
        <w:tabs>
          <w:tab w:val="left" w:pos="318"/>
        </w:tabs>
        <w:suppressAutoHyphens/>
        <w:overflowPunct w:val="0"/>
        <w:autoSpaceDE w:val="0"/>
        <w:autoSpaceDN w:val="0"/>
        <w:adjustRightInd w:val="0"/>
        <w:textDirection w:val="btLr"/>
        <w:textAlignment w:val="baseline"/>
        <w:outlineLvl w:val="0"/>
        <w:rPr>
          <w:rFonts w:ascii="Outfit" w:eastAsia="Outfit" w:hAnsi="Outfit" w:cs="Tahoma"/>
          <w:color w:val="000000"/>
          <w:position w:val="-1"/>
          <w:sz w:val="20"/>
          <w:szCs w:val="20"/>
          <w:lang w:eastAsia="es-ES"/>
        </w:rPr>
      </w:pPr>
    </w:p>
    <w:p w14:paraId="10EFF3FA" w14:textId="77777777" w:rsidR="00EF28C0" w:rsidRPr="00906265" w:rsidRDefault="00EF28C0" w:rsidP="00EF28C0">
      <w:pPr>
        <w:rPr>
          <w:rFonts w:ascii="Outfit" w:hAnsi="Outfit" w:cs="Arial"/>
          <w:b/>
          <w:bCs/>
          <w:sz w:val="20"/>
          <w:szCs w:val="20"/>
        </w:rPr>
      </w:pPr>
    </w:p>
    <w:p w14:paraId="423CAF0C" w14:textId="075A21C5" w:rsidR="00844931" w:rsidRPr="00906265" w:rsidRDefault="00937589" w:rsidP="0084248F">
      <w:pPr>
        <w:keepNext/>
        <w:keepLines/>
        <w:ind w:right="-1"/>
        <w:jc w:val="both"/>
        <w:outlineLvl w:val="2"/>
        <w:rPr>
          <w:rFonts w:ascii="Outfit" w:hAnsi="Outfit" w:cs="Arial"/>
          <w:b/>
          <w:bCs/>
          <w:color w:val="000000" w:themeColor="text1"/>
          <w:sz w:val="20"/>
          <w:szCs w:val="20"/>
          <w:lang w:eastAsia="x-none"/>
        </w:rPr>
      </w:pPr>
      <w:r w:rsidRPr="00906265">
        <w:rPr>
          <w:rFonts w:ascii="Outfit" w:hAnsi="Outfit" w:cs="Arial"/>
          <w:b/>
          <w:bCs/>
          <w:color w:val="000000" w:themeColor="text1"/>
          <w:sz w:val="20"/>
          <w:szCs w:val="20"/>
          <w:lang w:eastAsia="x-none"/>
        </w:rPr>
        <w:t>5.</w:t>
      </w:r>
      <w:r w:rsidR="00EF28C0" w:rsidRPr="00906265">
        <w:rPr>
          <w:rFonts w:ascii="Outfit" w:hAnsi="Outfit" w:cs="Arial"/>
          <w:b/>
          <w:bCs/>
          <w:color w:val="000000" w:themeColor="text1"/>
          <w:sz w:val="20"/>
          <w:szCs w:val="20"/>
          <w:lang w:eastAsia="x-none"/>
        </w:rPr>
        <w:t>6</w:t>
      </w:r>
      <w:r w:rsidRPr="00906265">
        <w:rPr>
          <w:rFonts w:ascii="Outfit" w:hAnsi="Outfit" w:cs="Arial"/>
          <w:b/>
          <w:bCs/>
          <w:color w:val="000000" w:themeColor="text1"/>
          <w:sz w:val="20"/>
          <w:szCs w:val="20"/>
          <w:lang w:eastAsia="x-none"/>
        </w:rPr>
        <w:t xml:space="preserve"> </w:t>
      </w:r>
      <w:r w:rsidR="00844931" w:rsidRPr="00906265">
        <w:rPr>
          <w:rFonts w:ascii="Outfit" w:hAnsi="Outfit" w:cs="Arial"/>
          <w:b/>
          <w:bCs/>
          <w:color w:val="000000" w:themeColor="text1"/>
          <w:sz w:val="20"/>
          <w:szCs w:val="20"/>
          <w:lang w:eastAsia="x-none"/>
        </w:rPr>
        <w:t>ORDEN DE ELEGIBILIDAD Y CRITERIOS DE DESEMPATE</w:t>
      </w:r>
      <w:bookmarkEnd w:id="46"/>
      <w:bookmarkEnd w:id="47"/>
      <w:bookmarkEnd w:id="48"/>
      <w:bookmarkEnd w:id="49"/>
      <w:r w:rsidR="00844931" w:rsidRPr="00906265">
        <w:rPr>
          <w:rFonts w:ascii="Outfit" w:hAnsi="Outfit" w:cs="Arial"/>
          <w:b/>
          <w:bCs/>
          <w:color w:val="000000" w:themeColor="text1"/>
          <w:sz w:val="20"/>
          <w:szCs w:val="20"/>
          <w:lang w:eastAsia="x-none"/>
        </w:rPr>
        <w:t xml:space="preserve"> </w:t>
      </w:r>
    </w:p>
    <w:p w14:paraId="2D142ABD" w14:textId="77777777" w:rsidR="00844931" w:rsidRPr="00906265" w:rsidRDefault="00844931" w:rsidP="0084248F">
      <w:pPr>
        <w:shd w:val="clear" w:color="auto" w:fill="FFFFFF"/>
        <w:ind w:right="-1"/>
        <w:jc w:val="both"/>
        <w:rPr>
          <w:rFonts w:ascii="Outfit" w:hAnsi="Outfit" w:cs="Arial"/>
          <w:b/>
          <w:bCs/>
          <w:color w:val="FF0000"/>
          <w:sz w:val="20"/>
          <w:szCs w:val="20"/>
        </w:rPr>
      </w:pPr>
    </w:p>
    <w:p w14:paraId="79B86428" w14:textId="77777777" w:rsidR="00844931" w:rsidRPr="00906265" w:rsidRDefault="00844931" w:rsidP="0084248F">
      <w:pPr>
        <w:shd w:val="clear" w:color="auto" w:fill="FFFFFF"/>
        <w:ind w:right="335" w:hanging="2"/>
        <w:jc w:val="both"/>
        <w:rPr>
          <w:rFonts w:ascii="Outfit" w:hAnsi="Outfit" w:cs="Arial"/>
          <w:bCs/>
          <w:color w:val="000000" w:themeColor="text1"/>
          <w:sz w:val="20"/>
          <w:szCs w:val="20"/>
          <w:lang w:val="es-ES"/>
        </w:rPr>
      </w:pPr>
      <w:r w:rsidRPr="00906265">
        <w:rPr>
          <w:rFonts w:ascii="Outfit" w:hAnsi="Outfit" w:cs="Arial"/>
          <w:bCs/>
          <w:color w:val="000000" w:themeColor="text1"/>
          <w:sz w:val="20"/>
          <w:szCs w:val="20"/>
          <w:lang w:val="es-ES"/>
        </w:rPr>
        <w:t xml:space="preserve">Una vez realizada la ponderación, el comité evaluador establecerá la lista de elegibles, de acuerdo con la calificación obtenida por cada oferente. </w:t>
      </w:r>
    </w:p>
    <w:p w14:paraId="31E74805" w14:textId="77777777" w:rsidR="00844931" w:rsidRPr="00906265" w:rsidRDefault="00844931" w:rsidP="0084248F">
      <w:pPr>
        <w:jc w:val="both"/>
        <w:rPr>
          <w:rFonts w:ascii="Outfit" w:hAnsi="Outfit" w:cs="Arial"/>
          <w:sz w:val="20"/>
          <w:szCs w:val="20"/>
        </w:rPr>
      </w:pPr>
      <w:bookmarkStart w:id="50" w:name="_Toc42698756"/>
      <w:r w:rsidRPr="00906265">
        <w:rPr>
          <w:rFonts w:ascii="Outfit" w:hAnsi="Outfit" w:cs="Arial"/>
          <w:sz w:val="20"/>
          <w:szCs w:val="20"/>
        </w:rPr>
        <w:t xml:space="preserve">En caso de empate en el puntaje total de dos o más ofertas, el MUNICIPIO escogerá el oferente dando aplicación a los criterios de desempate previstos en el artículo 2.2.1.2.4.2.17 del Decreto Único </w:t>
      </w:r>
      <w:r w:rsidRPr="00906265">
        <w:rPr>
          <w:rFonts w:ascii="Outfit" w:hAnsi="Outfit" w:cs="Arial"/>
          <w:sz w:val="20"/>
          <w:szCs w:val="20"/>
        </w:rPr>
        <w:lastRenderedPageBreak/>
        <w:t>Reglamentario No. 1082 de 2015 y conforme a lo establecido en el Decreto 1860, en el siguiente orden excluyente:</w:t>
      </w:r>
    </w:p>
    <w:p w14:paraId="10C2BA77" w14:textId="77777777" w:rsidR="00844931" w:rsidRPr="00906265" w:rsidRDefault="00844931" w:rsidP="0084248F">
      <w:pPr>
        <w:jc w:val="both"/>
        <w:rPr>
          <w:rFonts w:ascii="Outfit" w:hAnsi="Outfit" w:cs="Arial"/>
          <w:bCs/>
          <w:sz w:val="20"/>
          <w:szCs w:val="20"/>
        </w:rPr>
      </w:pPr>
    </w:p>
    <w:p w14:paraId="1978281F" w14:textId="77777777" w:rsidR="00844931" w:rsidRPr="00906265" w:rsidRDefault="00844931" w:rsidP="0084248F">
      <w:pPr>
        <w:numPr>
          <w:ilvl w:val="0"/>
          <w:numId w:val="38"/>
        </w:numPr>
        <w:jc w:val="both"/>
        <w:rPr>
          <w:rFonts w:ascii="Outfit" w:hAnsi="Outfit" w:cs="Arial"/>
          <w:sz w:val="20"/>
          <w:szCs w:val="20"/>
        </w:rPr>
      </w:pPr>
      <w:r w:rsidRPr="00906265">
        <w:rPr>
          <w:rFonts w:ascii="Outfit" w:hAnsi="Outfit" w:cs="Arial"/>
          <w:sz w:val="20"/>
          <w:szCs w:val="20"/>
        </w:rPr>
        <w:t>Preferir la oferta de bienes o servicios nacionales frente a la oferta de bienes o servicios extranjeros.</w:t>
      </w:r>
    </w:p>
    <w:p w14:paraId="31A7EC47" w14:textId="77777777" w:rsidR="00844931" w:rsidRPr="00906265" w:rsidRDefault="00844931" w:rsidP="0084248F">
      <w:pPr>
        <w:numPr>
          <w:ilvl w:val="0"/>
          <w:numId w:val="38"/>
        </w:numPr>
        <w:jc w:val="both"/>
        <w:rPr>
          <w:rFonts w:ascii="Outfit" w:hAnsi="Outfit" w:cs="Arial"/>
          <w:sz w:val="20"/>
          <w:szCs w:val="20"/>
        </w:rPr>
      </w:pPr>
      <w:r w:rsidRPr="00906265">
        <w:rPr>
          <w:rFonts w:ascii="Outfit" w:hAnsi="Outfit" w:cs="Arial"/>
          <w:sz w:val="20"/>
          <w:szCs w:val="20"/>
        </w:rPr>
        <w:t xml:space="preserve">Preferir la propuesta de la mujer cabeza de familia. </w:t>
      </w:r>
    </w:p>
    <w:p w14:paraId="1220306B" w14:textId="77777777" w:rsidR="00844931" w:rsidRPr="00906265" w:rsidRDefault="00844931" w:rsidP="0084248F">
      <w:pPr>
        <w:numPr>
          <w:ilvl w:val="0"/>
          <w:numId w:val="38"/>
        </w:numPr>
        <w:jc w:val="both"/>
        <w:rPr>
          <w:rFonts w:ascii="Outfit" w:hAnsi="Outfit" w:cs="Arial"/>
          <w:sz w:val="20"/>
          <w:szCs w:val="20"/>
        </w:rPr>
      </w:pPr>
      <w:r w:rsidRPr="00906265">
        <w:rPr>
          <w:rFonts w:ascii="Outfit" w:hAnsi="Outfit" w:cs="Arial"/>
          <w:sz w:val="20"/>
          <w:szCs w:val="20"/>
        </w:rPr>
        <w:t xml:space="preserve">Preferir la propuesta presentada por el oferente que acredite en las condiciones establecidas en la ley que por lo menos el diez por ciento (10%) de su nómina está en condición de discapacidad a la que se refiere la Ley 361 de 1997. </w:t>
      </w:r>
    </w:p>
    <w:p w14:paraId="77EE3D6D" w14:textId="77777777" w:rsidR="00844931" w:rsidRPr="00906265" w:rsidRDefault="00844931" w:rsidP="0084248F">
      <w:pPr>
        <w:numPr>
          <w:ilvl w:val="0"/>
          <w:numId w:val="38"/>
        </w:numPr>
        <w:jc w:val="both"/>
        <w:rPr>
          <w:rFonts w:ascii="Outfit" w:hAnsi="Outfit" w:cs="Arial"/>
          <w:sz w:val="20"/>
          <w:szCs w:val="20"/>
        </w:rPr>
      </w:pPr>
      <w:r w:rsidRPr="00906265">
        <w:rPr>
          <w:rFonts w:ascii="Outfit" w:hAnsi="Outfit" w:cs="Arial"/>
          <w:sz w:val="20"/>
          <w:szCs w:val="20"/>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09B78685" w14:textId="77777777" w:rsidR="00844931" w:rsidRPr="00906265" w:rsidRDefault="00844931" w:rsidP="0084248F">
      <w:pPr>
        <w:numPr>
          <w:ilvl w:val="0"/>
          <w:numId w:val="38"/>
        </w:numPr>
        <w:jc w:val="both"/>
        <w:rPr>
          <w:rFonts w:ascii="Outfit" w:hAnsi="Outfit" w:cs="Arial"/>
          <w:sz w:val="20"/>
          <w:szCs w:val="20"/>
        </w:rPr>
      </w:pPr>
      <w:r w:rsidRPr="00906265">
        <w:rPr>
          <w:rFonts w:ascii="Outfit" w:hAnsi="Outfit" w:cs="Arial"/>
          <w:sz w:val="20"/>
          <w:szCs w:val="20"/>
        </w:rPr>
        <w:t xml:space="preserve">Preferir la propuesta presentada por el oferente que acredite, en las condiciones establecidas en la ley, que por lo menos diez por ciento (10%) de su nómina pertenece a población indígena, negra, afrocolombiana, raizal, palanquera, </w:t>
      </w:r>
      <w:proofErr w:type="spellStart"/>
      <w:r w:rsidRPr="00906265">
        <w:rPr>
          <w:rFonts w:ascii="Outfit" w:hAnsi="Outfit" w:cs="Arial"/>
          <w:sz w:val="20"/>
          <w:szCs w:val="20"/>
        </w:rPr>
        <w:t>Rrom</w:t>
      </w:r>
      <w:proofErr w:type="spellEnd"/>
      <w:r w:rsidRPr="00906265">
        <w:rPr>
          <w:rFonts w:ascii="Outfit" w:hAnsi="Outfit" w:cs="Arial"/>
          <w:sz w:val="20"/>
          <w:szCs w:val="20"/>
        </w:rPr>
        <w:t xml:space="preserve"> o gitanas</w:t>
      </w:r>
    </w:p>
    <w:p w14:paraId="60B062F9" w14:textId="77777777" w:rsidR="00844931" w:rsidRPr="00906265" w:rsidRDefault="00844931" w:rsidP="0084248F">
      <w:pPr>
        <w:numPr>
          <w:ilvl w:val="0"/>
          <w:numId w:val="38"/>
        </w:numPr>
        <w:jc w:val="both"/>
        <w:rPr>
          <w:rFonts w:ascii="Outfit" w:hAnsi="Outfit" w:cs="Arial"/>
          <w:sz w:val="20"/>
          <w:szCs w:val="20"/>
        </w:rPr>
      </w:pPr>
      <w:r w:rsidRPr="00906265">
        <w:rPr>
          <w:rFonts w:ascii="Outfit" w:hAnsi="Outfit" w:cs="Arial"/>
          <w:sz w:val="20"/>
          <w:szCs w:val="20"/>
        </w:rPr>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p w14:paraId="69D1CF4F" w14:textId="77777777" w:rsidR="00844931" w:rsidRPr="00906265" w:rsidRDefault="00844931" w:rsidP="0084248F">
      <w:pPr>
        <w:numPr>
          <w:ilvl w:val="0"/>
          <w:numId w:val="38"/>
        </w:numPr>
        <w:jc w:val="both"/>
        <w:rPr>
          <w:rFonts w:ascii="Outfit" w:hAnsi="Outfit" w:cs="Arial"/>
          <w:sz w:val="20"/>
          <w:szCs w:val="20"/>
        </w:rPr>
      </w:pPr>
      <w:r w:rsidRPr="00906265">
        <w:rPr>
          <w:rFonts w:ascii="Outfit" w:hAnsi="Outfit" w:cs="Arial"/>
          <w:sz w:val="20"/>
          <w:szCs w:val="20"/>
        </w:rPr>
        <w:t>Preferir la oferta presentada por un proponente plural siempre que: (a) esté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p w14:paraId="310AF646" w14:textId="77777777" w:rsidR="00844931" w:rsidRPr="00906265" w:rsidRDefault="00844931" w:rsidP="0084248F">
      <w:pPr>
        <w:numPr>
          <w:ilvl w:val="0"/>
          <w:numId w:val="38"/>
        </w:numPr>
        <w:jc w:val="both"/>
        <w:rPr>
          <w:rFonts w:ascii="Outfit" w:hAnsi="Outfit" w:cs="Arial"/>
          <w:sz w:val="20"/>
          <w:szCs w:val="20"/>
        </w:rPr>
      </w:pPr>
      <w:r w:rsidRPr="00906265">
        <w:rPr>
          <w:rFonts w:ascii="Outfit" w:hAnsi="Outfit" w:cs="Arial"/>
          <w:sz w:val="20"/>
          <w:szCs w:val="20"/>
        </w:rPr>
        <w:t xml:space="preserve">Preferir la oferta presentada por una MiPymes  </w:t>
      </w:r>
    </w:p>
    <w:p w14:paraId="0C96967A" w14:textId="77777777" w:rsidR="00844931" w:rsidRPr="00906265" w:rsidRDefault="00844931" w:rsidP="0084248F">
      <w:pPr>
        <w:numPr>
          <w:ilvl w:val="0"/>
          <w:numId w:val="38"/>
        </w:numPr>
        <w:jc w:val="both"/>
        <w:rPr>
          <w:rFonts w:ascii="Outfit" w:hAnsi="Outfit" w:cs="Arial"/>
          <w:sz w:val="20"/>
          <w:szCs w:val="20"/>
        </w:rPr>
      </w:pPr>
      <w:r w:rsidRPr="00906265">
        <w:rPr>
          <w:rFonts w:ascii="Outfit" w:hAnsi="Outfit" w:cs="Arial"/>
          <w:sz w:val="20"/>
          <w:szCs w:val="20"/>
        </w:rPr>
        <w:t>Preferir la oferta presentada por el proponente plural constituido por micro y/o pequeñas empresas, cooperativas o asociaciones mutuales</w:t>
      </w:r>
    </w:p>
    <w:p w14:paraId="08177EE5" w14:textId="77777777" w:rsidR="00844931" w:rsidRPr="00906265" w:rsidRDefault="00844931" w:rsidP="0084248F">
      <w:pPr>
        <w:numPr>
          <w:ilvl w:val="0"/>
          <w:numId w:val="38"/>
        </w:numPr>
        <w:jc w:val="both"/>
        <w:rPr>
          <w:rFonts w:ascii="Outfit" w:hAnsi="Outfit" w:cs="Arial"/>
          <w:sz w:val="20"/>
          <w:szCs w:val="20"/>
        </w:rPr>
      </w:pPr>
      <w:r w:rsidRPr="00906265">
        <w:rPr>
          <w:rFonts w:ascii="Outfit" w:hAnsi="Outfit" w:cs="Arial"/>
          <w:sz w:val="20"/>
          <w:szCs w:val="20"/>
        </w:rPr>
        <w:t>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w:t>
      </w:r>
    </w:p>
    <w:p w14:paraId="086BCFFE" w14:textId="77777777" w:rsidR="00844931" w:rsidRPr="00906265" w:rsidRDefault="00844931" w:rsidP="0084248F">
      <w:pPr>
        <w:numPr>
          <w:ilvl w:val="0"/>
          <w:numId w:val="38"/>
        </w:numPr>
        <w:jc w:val="both"/>
        <w:rPr>
          <w:rFonts w:ascii="Outfit" w:hAnsi="Outfit" w:cs="Arial"/>
          <w:sz w:val="20"/>
          <w:szCs w:val="20"/>
        </w:rPr>
      </w:pPr>
      <w:r w:rsidRPr="00906265">
        <w:rPr>
          <w:rFonts w:ascii="Outfit" w:hAnsi="Outfit" w:cs="Arial"/>
          <w:sz w:val="20"/>
          <w:szCs w:val="20"/>
        </w:rPr>
        <w:t>Preferir las empresas reconocidas y establecidas como Sociedad de Beneficio e Interés Colectivo o Sociedad BIC, del segmento MIPYMES</w:t>
      </w:r>
    </w:p>
    <w:p w14:paraId="2B16EA9D" w14:textId="77777777" w:rsidR="00844931" w:rsidRPr="00906265" w:rsidRDefault="00844931" w:rsidP="0084248F">
      <w:pPr>
        <w:numPr>
          <w:ilvl w:val="0"/>
          <w:numId w:val="38"/>
        </w:numPr>
        <w:jc w:val="both"/>
        <w:rPr>
          <w:rFonts w:ascii="Outfit" w:eastAsia="ArialMT" w:hAnsi="Outfit" w:cs="Arial"/>
          <w:color w:val="000000"/>
          <w:sz w:val="20"/>
          <w:szCs w:val="20"/>
        </w:rPr>
      </w:pPr>
      <w:r w:rsidRPr="00906265">
        <w:rPr>
          <w:rFonts w:ascii="Outfit" w:eastAsia="ArialMT" w:hAnsi="Outfit" w:cs="Arial"/>
          <w:color w:val="000000"/>
          <w:sz w:val="20"/>
          <w:szCs w:val="20"/>
        </w:rPr>
        <w:t>Preferir la propuesta presentada por personas que acrediten: (a) ser jóvenes Egresados del Sistema de Protección del ICBF en las condiciones establecidas en la presente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p>
    <w:p w14:paraId="29334A60" w14:textId="77777777" w:rsidR="00844931" w:rsidRPr="00906265" w:rsidRDefault="00844931" w:rsidP="0084248F">
      <w:pPr>
        <w:numPr>
          <w:ilvl w:val="0"/>
          <w:numId w:val="38"/>
        </w:numPr>
        <w:jc w:val="both"/>
        <w:rPr>
          <w:rFonts w:ascii="Outfit" w:eastAsia="ArialMT" w:hAnsi="Outfit" w:cs="Arial"/>
          <w:color w:val="000000"/>
          <w:sz w:val="20"/>
          <w:szCs w:val="20"/>
        </w:rPr>
      </w:pPr>
      <w:r w:rsidRPr="00906265">
        <w:rPr>
          <w:rFonts w:ascii="Outfit" w:hAnsi="Outfit" w:cs="Arial"/>
          <w:sz w:val="20"/>
          <w:szCs w:val="20"/>
        </w:rPr>
        <w:t>Utilizar un método aleatorio para seleccionar el oferente. En caso de haber agotado todos los criterios anteriores y persiste el empate, se aplicará el siguiente método aleatorio: Se introducen las balotas de colores en una bolsa oscura donde solo habrá una balota de color blanco y las demás de otro color hasta completar la cantidad de ofertas empatadas que haya y quien saque la balota de color blanco será quien quede seleccionado.</w:t>
      </w:r>
    </w:p>
    <w:p w14:paraId="2FB90756" w14:textId="77777777" w:rsidR="00844931" w:rsidRPr="00906265" w:rsidRDefault="00844931" w:rsidP="0084248F">
      <w:pPr>
        <w:jc w:val="both"/>
        <w:rPr>
          <w:rFonts w:ascii="Outfit" w:hAnsi="Outfit" w:cs="Arial"/>
          <w:color w:val="000000"/>
          <w:sz w:val="20"/>
          <w:szCs w:val="20"/>
        </w:rPr>
      </w:pPr>
    </w:p>
    <w:p w14:paraId="685B4C80" w14:textId="4502A167" w:rsidR="00844931" w:rsidRPr="00906265" w:rsidRDefault="00844931" w:rsidP="0084248F">
      <w:pPr>
        <w:jc w:val="both"/>
        <w:rPr>
          <w:rFonts w:ascii="Outfit" w:hAnsi="Outfit" w:cs="Arial"/>
          <w:color w:val="000000"/>
          <w:sz w:val="20"/>
          <w:szCs w:val="20"/>
        </w:rPr>
      </w:pPr>
      <w:r w:rsidRPr="00906265">
        <w:rPr>
          <w:rFonts w:ascii="Outfit" w:hAnsi="Outfit" w:cs="Arial"/>
          <w:color w:val="000000"/>
          <w:sz w:val="20"/>
          <w:szCs w:val="20"/>
        </w:rPr>
        <w:t xml:space="preserve">Los anteriores factores de desempate serán acreditados conforme con el artículo 2.2.1.2.4.2.17 del decreto 1082 de 2015. </w:t>
      </w:r>
    </w:p>
    <w:p w14:paraId="10F6D911" w14:textId="77777777" w:rsidR="004021B1" w:rsidRPr="00906265" w:rsidRDefault="004021B1" w:rsidP="0084248F">
      <w:pPr>
        <w:jc w:val="both"/>
        <w:rPr>
          <w:rFonts w:ascii="Outfit" w:eastAsia="ArialMT" w:hAnsi="Outfit" w:cs="Arial"/>
          <w:sz w:val="20"/>
          <w:szCs w:val="20"/>
        </w:rPr>
      </w:pPr>
    </w:p>
    <w:p w14:paraId="1192B7AC" w14:textId="77777777" w:rsidR="00844931" w:rsidRPr="00906265" w:rsidRDefault="00844931" w:rsidP="0084248F">
      <w:pPr>
        <w:jc w:val="both"/>
        <w:rPr>
          <w:rFonts w:ascii="Outfit" w:eastAsia="ArialMT" w:hAnsi="Outfit" w:cs="Arial"/>
          <w:sz w:val="20"/>
          <w:szCs w:val="20"/>
        </w:rPr>
      </w:pPr>
      <w:r w:rsidRPr="00906265">
        <w:rPr>
          <w:rFonts w:ascii="Outfit" w:eastAsia="ArialMT" w:hAnsi="Outfit" w:cs="Arial"/>
          <w:b/>
          <w:bCs/>
          <w:sz w:val="20"/>
          <w:szCs w:val="20"/>
        </w:rPr>
        <w:t>PARÁGRAFO 1.</w:t>
      </w:r>
      <w:r w:rsidRPr="00906265">
        <w:rPr>
          <w:rFonts w:ascii="Outfit" w:eastAsia="ArialMT" w:hAnsi="Outfit" w:cs="Arial"/>
          <w:sz w:val="20"/>
          <w:szCs w:val="20"/>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180BF7B5" w14:textId="77777777" w:rsidR="001829CF" w:rsidRPr="00906265" w:rsidRDefault="001829CF" w:rsidP="0084248F">
      <w:pPr>
        <w:jc w:val="both"/>
        <w:rPr>
          <w:rFonts w:ascii="Outfit" w:eastAsia="ArialMT" w:hAnsi="Outfit" w:cs="Arial"/>
          <w:sz w:val="20"/>
          <w:szCs w:val="20"/>
        </w:rPr>
      </w:pPr>
    </w:p>
    <w:p w14:paraId="449D0DE9" w14:textId="68F2232F" w:rsidR="00844931" w:rsidRPr="00906265" w:rsidRDefault="00844931" w:rsidP="0084248F">
      <w:pPr>
        <w:jc w:val="both"/>
        <w:rPr>
          <w:rFonts w:ascii="Outfit" w:eastAsia="ArialMT" w:hAnsi="Outfit" w:cs="Arial"/>
          <w:sz w:val="20"/>
          <w:szCs w:val="20"/>
        </w:rPr>
      </w:pPr>
      <w:r w:rsidRPr="00906265">
        <w:rPr>
          <w:rFonts w:ascii="Outfit" w:eastAsia="ArialMT" w:hAnsi="Outfit" w:cs="Arial"/>
          <w:sz w:val="20"/>
          <w:szCs w:val="20"/>
        </w:rPr>
        <w:t>Sin perjuicio de la obligación anterior, el Ministerio de Comercio, Industria y Turismo y la Agencia Nacional de Contratación Pública - Colombia Compra Eficiente señalarán en un Manual o Guía no vinculante los lineamientos para la aplicación de los factores de desempate en cumplimiento de un Acuerdo Comercial en la etapa de selección del Proceso de Contratación.</w:t>
      </w:r>
    </w:p>
    <w:p w14:paraId="2C3CC341" w14:textId="77777777" w:rsidR="004021B1" w:rsidRPr="00906265" w:rsidRDefault="004021B1" w:rsidP="0084248F">
      <w:pPr>
        <w:jc w:val="both"/>
        <w:rPr>
          <w:rFonts w:ascii="Outfit" w:eastAsia="ArialMT" w:hAnsi="Outfit" w:cs="Arial"/>
          <w:sz w:val="20"/>
          <w:szCs w:val="20"/>
        </w:rPr>
      </w:pPr>
    </w:p>
    <w:p w14:paraId="582B87F9" w14:textId="321B4DC9" w:rsidR="00844931" w:rsidRPr="00906265" w:rsidRDefault="00844931" w:rsidP="0084248F">
      <w:pPr>
        <w:jc w:val="both"/>
        <w:rPr>
          <w:rFonts w:ascii="Outfit" w:eastAsia="ArialMT" w:hAnsi="Outfit" w:cs="Arial"/>
          <w:sz w:val="20"/>
          <w:szCs w:val="20"/>
        </w:rPr>
      </w:pPr>
      <w:r w:rsidRPr="00906265">
        <w:rPr>
          <w:rFonts w:ascii="Outfit" w:eastAsia="ArialMT" w:hAnsi="Outfit" w:cs="Arial"/>
          <w:b/>
          <w:bCs/>
          <w:sz w:val="20"/>
          <w:szCs w:val="20"/>
        </w:rPr>
        <w:t>PARÁGRAFO 2.</w:t>
      </w:r>
      <w:r w:rsidRPr="00906265">
        <w:rPr>
          <w:rFonts w:ascii="Outfit" w:eastAsia="ArialMT" w:hAnsi="Outfit" w:cs="Arial"/>
          <w:sz w:val="20"/>
          <w:szCs w:val="20"/>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5C83E232" w14:textId="77777777" w:rsidR="004021B1" w:rsidRPr="00906265" w:rsidRDefault="004021B1" w:rsidP="0084248F">
      <w:pPr>
        <w:jc w:val="both"/>
        <w:rPr>
          <w:rFonts w:ascii="Outfit" w:eastAsia="ArialMT" w:hAnsi="Outfit" w:cs="Arial"/>
          <w:sz w:val="20"/>
          <w:szCs w:val="20"/>
        </w:rPr>
      </w:pPr>
    </w:p>
    <w:p w14:paraId="190C3D9E" w14:textId="4A89919F" w:rsidR="00844931" w:rsidRPr="00906265" w:rsidRDefault="00844931" w:rsidP="0084248F">
      <w:pPr>
        <w:jc w:val="both"/>
        <w:rPr>
          <w:rFonts w:ascii="Outfit" w:eastAsia="ArialMT" w:hAnsi="Outfit" w:cs="Arial"/>
          <w:sz w:val="20"/>
          <w:szCs w:val="20"/>
        </w:rPr>
      </w:pPr>
      <w:r w:rsidRPr="00906265">
        <w:rPr>
          <w:rFonts w:ascii="Outfit" w:eastAsia="ArialMT" w:hAnsi="Outfit" w:cs="Arial"/>
          <w:b/>
          <w:bCs/>
          <w:sz w:val="20"/>
          <w:szCs w:val="20"/>
        </w:rPr>
        <w:t>PARÁGRAFO 3.</w:t>
      </w:r>
      <w:r w:rsidRPr="00906265">
        <w:rPr>
          <w:rFonts w:ascii="Outfit" w:eastAsia="ArialMT" w:hAnsi="Outfit" w:cs="Arial"/>
          <w:sz w:val="20"/>
          <w:szCs w:val="20"/>
        </w:rPr>
        <w:t xml:space="preserve"> Conforme con el artículo 18 de la Ley 1712 de 2014 y los artículos 5 y 6 de la Ley 1581 de 2012, la Entidad Estatal garantizará el derecho a la reserva legal de toda aquella información que acredita el cumplimiento de los factores de desempate de: i) las mujeres víctimas de violencia intrafamiliar, </w:t>
      </w:r>
      <w:proofErr w:type="spellStart"/>
      <w:r w:rsidRPr="00906265">
        <w:rPr>
          <w:rFonts w:ascii="Outfit" w:eastAsia="ArialMT" w:hAnsi="Outfit" w:cs="Arial"/>
          <w:sz w:val="20"/>
          <w:szCs w:val="20"/>
        </w:rPr>
        <w:t>ii</w:t>
      </w:r>
      <w:proofErr w:type="spellEnd"/>
      <w:r w:rsidRPr="00906265">
        <w:rPr>
          <w:rFonts w:ascii="Outfit" w:eastAsia="ArialMT" w:hAnsi="Outfit" w:cs="Arial"/>
          <w:sz w:val="20"/>
          <w:szCs w:val="20"/>
        </w:rPr>
        <w:t xml:space="preserve">) las personas en proceso de reincorporación y/o reintegración y </w:t>
      </w:r>
      <w:proofErr w:type="spellStart"/>
      <w:r w:rsidRPr="00906265">
        <w:rPr>
          <w:rFonts w:ascii="Outfit" w:eastAsia="ArialMT" w:hAnsi="Outfit" w:cs="Arial"/>
          <w:sz w:val="20"/>
          <w:szCs w:val="20"/>
        </w:rPr>
        <w:t>iii</w:t>
      </w:r>
      <w:proofErr w:type="spellEnd"/>
      <w:r w:rsidRPr="00906265">
        <w:rPr>
          <w:rFonts w:ascii="Outfit" w:eastAsia="ArialMT" w:hAnsi="Outfit" w:cs="Arial"/>
          <w:sz w:val="20"/>
          <w:szCs w:val="20"/>
        </w:rPr>
        <w:t>) la población indígena, negra, afrocolombiana, raizal, palenquera, Rom o gitana.</w:t>
      </w:r>
    </w:p>
    <w:p w14:paraId="1AA46B76" w14:textId="77777777" w:rsidR="004021B1" w:rsidRPr="00906265" w:rsidRDefault="004021B1" w:rsidP="0084248F">
      <w:pPr>
        <w:jc w:val="both"/>
        <w:rPr>
          <w:rFonts w:ascii="Outfit" w:eastAsia="ArialMT" w:hAnsi="Outfit" w:cs="Arial"/>
          <w:sz w:val="20"/>
          <w:szCs w:val="20"/>
        </w:rPr>
      </w:pPr>
    </w:p>
    <w:p w14:paraId="14A76D4D" w14:textId="77777777" w:rsidR="009062DB" w:rsidRPr="00906265" w:rsidRDefault="00844931" w:rsidP="0084248F">
      <w:pPr>
        <w:jc w:val="both"/>
        <w:rPr>
          <w:rFonts w:ascii="Outfit" w:hAnsi="Outfit" w:cs="Arial"/>
          <w:sz w:val="20"/>
          <w:szCs w:val="20"/>
        </w:rPr>
      </w:pPr>
      <w:r w:rsidRPr="00906265">
        <w:rPr>
          <w:rFonts w:ascii="Outfit" w:eastAsia="ArialMT" w:hAnsi="Outfit" w:cs="Arial"/>
          <w:sz w:val="20"/>
          <w:szCs w:val="20"/>
        </w:rPr>
        <w:t xml:space="preserve">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906265">
        <w:rPr>
          <w:rFonts w:ascii="Outfit" w:eastAsia="ArialMT" w:hAnsi="Outfit" w:cs="Arial"/>
          <w:sz w:val="20"/>
          <w:szCs w:val="20"/>
        </w:rPr>
        <w:t>Rrom</w:t>
      </w:r>
      <w:proofErr w:type="spellEnd"/>
      <w:r w:rsidRPr="00906265">
        <w:rPr>
          <w:rFonts w:ascii="Outfit" w:eastAsia="ArialMT" w:hAnsi="Outfit" w:cs="Arial"/>
          <w:sz w:val="20"/>
          <w:szCs w:val="20"/>
        </w:rPr>
        <w:t xml:space="preserve"> o gitana, puesto que su público conocimiento puede afectar el derecho a la intimidad de los oferentes o de sus trabajadores o socios o accionistas.</w:t>
      </w:r>
      <w:r w:rsidRPr="00906265">
        <w:rPr>
          <w:rFonts w:ascii="Outfit" w:hAnsi="Outfit" w:cs="Arial"/>
          <w:sz w:val="20"/>
          <w:szCs w:val="20"/>
        </w:rPr>
        <w:br w:type="page"/>
      </w:r>
    </w:p>
    <w:p w14:paraId="05A487EE" w14:textId="136EA4BD" w:rsidR="00844931" w:rsidRPr="00906265" w:rsidRDefault="00844931" w:rsidP="0084248F">
      <w:pPr>
        <w:jc w:val="center"/>
        <w:rPr>
          <w:rFonts w:ascii="Outfit" w:hAnsi="Outfit" w:cs="Arial"/>
          <w:sz w:val="20"/>
          <w:szCs w:val="20"/>
        </w:rPr>
      </w:pPr>
      <w:r w:rsidRPr="00906265">
        <w:rPr>
          <w:rFonts w:ascii="Outfit" w:hAnsi="Outfit" w:cs="Arial"/>
          <w:b/>
          <w:bCs/>
          <w:sz w:val="20"/>
          <w:szCs w:val="20"/>
        </w:rPr>
        <w:lastRenderedPageBreak/>
        <w:t xml:space="preserve">CAPÍTULO </w:t>
      </w:r>
      <w:bookmarkEnd w:id="50"/>
      <w:r w:rsidRPr="00906265">
        <w:rPr>
          <w:rFonts w:ascii="Outfit" w:hAnsi="Outfit" w:cs="Arial"/>
          <w:b/>
          <w:bCs/>
          <w:sz w:val="20"/>
          <w:szCs w:val="20"/>
        </w:rPr>
        <w:t>VI</w:t>
      </w:r>
      <w:bookmarkStart w:id="51" w:name="_Toc443564758"/>
      <w:bookmarkStart w:id="52" w:name="_Toc42698757"/>
    </w:p>
    <w:p w14:paraId="13FF6B6A" w14:textId="77777777" w:rsidR="00844931" w:rsidRPr="00906265" w:rsidRDefault="00844931" w:rsidP="0084248F">
      <w:pPr>
        <w:pStyle w:val="Ttulo1"/>
        <w:numPr>
          <w:ilvl w:val="0"/>
          <w:numId w:val="26"/>
        </w:numPr>
        <w:spacing w:before="0" w:line="240" w:lineRule="auto"/>
        <w:jc w:val="center"/>
        <w:rPr>
          <w:rFonts w:ascii="Outfit" w:hAnsi="Outfit" w:cs="Arial"/>
          <w:color w:val="auto"/>
          <w:sz w:val="20"/>
          <w:szCs w:val="20"/>
          <w:lang w:val="es-CO"/>
        </w:rPr>
      </w:pPr>
      <w:r w:rsidRPr="00906265">
        <w:rPr>
          <w:rFonts w:ascii="Outfit" w:hAnsi="Outfit" w:cs="Arial"/>
          <w:color w:val="auto"/>
          <w:sz w:val="20"/>
          <w:szCs w:val="20"/>
        </w:rPr>
        <w:t>ADJUDICACIÓN Y CONDICIONES DEL CONTRATO</w:t>
      </w:r>
      <w:bookmarkEnd w:id="51"/>
      <w:bookmarkEnd w:id="52"/>
    </w:p>
    <w:p w14:paraId="48C86C97" w14:textId="77777777" w:rsidR="00844931" w:rsidRPr="00906265" w:rsidRDefault="00844931" w:rsidP="0084248F">
      <w:pPr>
        <w:rPr>
          <w:rFonts w:ascii="Outfit" w:hAnsi="Outfit" w:cs="Arial"/>
          <w:sz w:val="20"/>
          <w:szCs w:val="20"/>
        </w:rPr>
      </w:pPr>
    </w:p>
    <w:p w14:paraId="4BFAC7B4" w14:textId="77777777" w:rsidR="00844931" w:rsidRPr="00906265" w:rsidRDefault="00844931" w:rsidP="0084248F">
      <w:pPr>
        <w:pStyle w:val="Ttulo3"/>
        <w:spacing w:line="240" w:lineRule="auto"/>
        <w:jc w:val="both"/>
        <w:rPr>
          <w:rFonts w:ascii="Outfit" w:hAnsi="Outfit" w:cs="Arial"/>
          <w:b/>
          <w:vanish/>
          <w:color w:val="auto"/>
          <w:sz w:val="20"/>
          <w:szCs w:val="20"/>
        </w:rPr>
      </w:pPr>
      <w:bookmarkStart w:id="53" w:name="_Toc443564759"/>
      <w:bookmarkStart w:id="54" w:name="_Toc42698758"/>
      <w:r w:rsidRPr="00906265">
        <w:rPr>
          <w:rFonts w:ascii="Outfit" w:hAnsi="Outfit" w:cs="Arial"/>
          <w:b/>
          <w:color w:val="auto"/>
          <w:sz w:val="20"/>
          <w:szCs w:val="20"/>
        </w:rPr>
        <w:t>6.1. ADJUDICACIÓN Y FIRMA DEL CONTRATO</w:t>
      </w:r>
      <w:bookmarkEnd w:id="53"/>
      <w:bookmarkEnd w:id="54"/>
      <w:r w:rsidRPr="00906265">
        <w:rPr>
          <w:rFonts w:ascii="Outfit" w:hAnsi="Outfit" w:cs="Arial"/>
          <w:b/>
          <w:vanish/>
          <w:color w:val="auto"/>
          <w:sz w:val="20"/>
          <w:szCs w:val="20"/>
        </w:rPr>
        <w:t>&lt;/SPAN&gt;</w:t>
      </w:r>
    </w:p>
    <w:p w14:paraId="6ECC1EFA" w14:textId="77777777" w:rsidR="00844931" w:rsidRPr="00906265" w:rsidRDefault="00844931" w:rsidP="0084248F">
      <w:pPr>
        <w:pStyle w:val="Ttulo3"/>
        <w:spacing w:line="240" w:lineRule="auto"/>
        <w:jc w:val="both"/>
        <w:rPr>
          <w:rFonts w:ascii="Outfit" w:hAnsi="Outfit" w:cs="Arial"/>
          <w:b/>
          <w:color w:val="auto"/>
          <w:sz w:val="20"/>
          <w:szCs w:val="20"/>
        </w:rPr>
      </w:pPr>
      <w:r w:rsidRPr="00906265">
        <w:rPr>
          <w:rFonts w:ascii="Outfit" w:hAnsi="Outfit" w:cs="Arial"/>
          <w:b/>
          <w:vanish/>
          <w:color w:val="auto"/>
          <w:sz w:val="20"/>
          <w:szCs w:val="20"/>
        </w:rPr>
        <w:t>&lt;SPAN style="FONT-FAMILY: Arial; FONT-SIZE: 12pt"&gt;</w:t>
      </w:r>
      <w:r w:rsidRPr="00906265">
        <w:rPr>
          <w:rFonts w:ascii="Outfit" w:hAnsi="Outfit" w:cs="Arial"/>
          <w:b/>
          <w:color w:val="auto"/>
          <w:sz w:val="20"/>
          <w:szCs w:val="20"/>
        </w:rPr>
        <w:t> </w:t>
      </w:r>
    </w:p>
    <w:p w14:paraId="27CD4DD0" w14:textId="77777777" w:rsidR="00844931" w:rsidRPr="00906265" w:rsidRDefault="00844931" w:rsidP="0084248F">
      <w:pPr>
        <w:jc w:val="both"/>
        <w:rPr>
          <w:rFonts w:ascii="Outfit" w:hAnsi="Outfit" w:cs="Arial"/>
          <w:sz w:val="20"/>
          <w:szCs w:val="20"/>
        </w:rPr>
      </w:pPr>
    </w:p>
    <w:p w14:paraId="0A2EFB1C" w14:textId="77777777" w:rsidR="00844931" w:rsidRPr="00906265" w:rsidRDefault="00844931" w:rsidP="0084248F">
      <w:pPr>
        <w:ind w:right="-1"/>
        <w:contextualSpacing/>
        <w:jc w:val="both"/>
        <w:rPr>
          <w:rFonts w:ascii="Outfit" w:hAnsi="Outfit" w:cs="Arial"/>
          <w:color w:val="000000" w:themeColor="text1"/>
          <w:sz w:val="20"/>
          <w:szCs w:val="20"/>
        </w:rPr>
      </w:pPr>
      <w:r w:rsidRPr="00906265">
        <w:rPr>
          <w:rFonts w:ascii="Outfit" w:hAnsi="Outfit" w:cs="Arial"/>
          <w:color w:val="000000" w:themeColor="text1"/>
          <w:sz w:val="20"/>
          <w:szCs w:val="20"/>
        </w:rPr>
        <w:t xml:space="preserve">Para la adjudicación se tendrá en cuenta lo previsto en el numeral 2 del artículo 2.2.1.2.1.3.2 del </w:t>
      </w:r>
      <w:r w:rsidRPr="00906265">
        <w:rPr>
          <w:rFonts w:ascii="Outfit" w:hAnsi="Outfit" w:cs="Arial"/>
          <w:bCs/>
          <w:color w:val="000000" w:themeColor="text1"/>
          <w:sz w:val="20"/>
          <w:szCs w:val="20"/>
        </w:rPr>
        <w:t>Decreto único reglamentario No. 1082 de 2015</w:t>
      </w:r>
      <w:r w:rsidRPr="00906265">
        <w:rPr>
          <w:rFonts w:ascii="Outfit" w:hAnsi="Outfit" w:cs="Arial"/>
          <w:color w:val="000000" w:themeColor="text1"/>
          <w:sz w:val="20"/>
          <w:szCs w:val="20"/>
        </w:rPr>
        <w:t>, en concordancia con lo dispuesto en el Auto del 25 de 2018 de la Sección Tercera, Subsección A, Sala de lo Contencioso Administrativo del Consejo de Estado y la sentencia del 20 de febrero de 2019 de la Sección Tercera, Subsección A, Sala de lo Contencioso Administrativo del Consejo de Estado, razón por la cual se procederá a adjudicar el proceso al oferente que mayor puntaje obtenga en los factores de evaluación.</w:t>
      </w:r>
    </w:p>
    <w:p w14:paraId="47640CC8" w14:textId="77777777" w:rsidR="00844931" w:rsidRPr="00906265" w:rsidRDefault="00844931" w:rsidP="0084248F">
      <w:pPr>
        <w:jc w:val="both"/>
        <w:rPr>
          <w:rFonts w:ascii="Outfit" w:hAnsi="Outfit" w:cs="Arial"/>
          <w:color w:val="000000" w:themeColor="text1"/>
          <w:sz w:val="20"/>
          <w:szCs w:val="20"/>
        </w:rPr>
      </w:pPr>
    </w:p>
    <w:p w14:paraId="644B238E" w14:textId="77777777" w:rsidR="00844931" w:rsidRPr="00906265" w:rsidRDefault="00844931" w:rsidP="0084248F">
      <w:pPr>
        <w:jc w:val="both"/>
        <w:rPr>
          <w:rFonts w:ascii="Outfit" w:hAnsi="Outfit" w:cs="Arial"/>
          <w:sz w:val="20"/>
          <w:szCs w:val="20"/>
        </w:rPr>
      </w:pPr>
      <w:r w:rsidRPr="00906265">
        <w:rPr>
          <w:rFonts w:ascii="Outfit" w:hAnsi="Outfit" w:cs="Arial"/>
          <w:color w:val="000000" w:themeColor="text1"/>
          <w:sz w:val="20"/>
          <w:szCs w:val="20"/>
        </w:rPr>
        <w:t xml:space="preserve">En la fecha y hora establecida en el CRONOGRAMA DEL PROCESO DE SELECCIÓN </w:t>
      </w:r>
      <w:r w:rsidRPr="00906265">
        <w:rPr>
          <w:rFonts w:ascii="Outfit" w:hAnsi="Outfit" w:cs="Arial"/>
          <w:sz w:val="20"/>
          <w:szCs w:val="20"/>
        </w:rPr>
        <w:t xml:space="preserve">en el sistema electrónico para contratación </w:t>
      </w:r>
      <w:proofErr w:type="spellStart"/>
      <w:r w:rsidRPr="00906265">
        <w:rPr>
          <w:rFonts w:ascii="Outfit" w:hAnsi="Outfit" w:cs="Arial"/>
          <w:sz w:val="20"/>
          <w:szCs w:val="20"/>
        </w:rPr>
        <w:t>Secop</w:t>
      </w:r>
      <w:proofErr w:type="spellEnd"/>
      <w:r w:rsidRPr="00906265">
        <w:rPr>
          <w:rFonts w:ascii="Outfit" w:hAnsi="Outfit" w:cs="Arial"/>
          <w:sz w:val="20"/>
          <w:szCs w:val="20"/>
        </w:rPr>
        <w:t xml:space="preserve"> II, EL MUNICIPIO adjudicará el contrato.</w:t>
      </w:r>
    </w:p>
    <w:p w14:paraId="319FE2B1" w14:textId="77777777" w:rsidR="00844931" w:rsidRPr="00906265" w:rsidRDefault="00844931" w:rsidP="0084248F">
      <w:pPr>
        <w:jc w:val="both"/>
        <w:rPr>
          <w:rFonts w:ascii="Outfit" w:hAnsi="Outfit" w:cs="Arial"/>
          <w:sz w:val="20"/>
          <w:szCs w:val="20"/>
        </w:rPr>
      </w:pPr>
      <w:r w:rsidRPr="00906265">
        <w:rPr>
          <w:rFonts w:ascii="Outfit" w:hAnsi="Outfit" w:cs="Arial"/>
          <w:vanish/>
          <w:color w:val="FF0000"/>
          <w:sz w:val="20"/>
          <w:szCs w:val="20"/>
        </w:rPr>
        <w:t>&lt;/SPAN&gt;</w:t>
      </w:r>
    </w:p>
    <w:p w14:paraId="5DC86D8D" w14:textId="77777777" w:rsidR="00844931" w:rsidRPr="00906265" w:rsidRDefault="00844931" w:rsidP="0084248F">
      <w:pPr>
        <w:jc w:val="both"/>
        <w:rPr>
          <w:rFonts w:ascii="Outfit" w:hAnsi="Outfit" w:cs="Arial"/>
          <w:sz w:val="20"/>
          <w:szCs w:val="20"/>
        </w:rPr>
      </w:pPr>
      <w:r w:rsidRPr="00906265">
        <w:rPr>
          <w:rFonts w:ascii="Outfit" w:hAnsi="Outfit" w:cs="Arial"/>
          <w:vanish/>
          <w:color w:val="FF0000"/>
          <w:sz w:val="20"/>
          <w:szCs w:val="20"/>
        </w:rPr>
        <w:t>&lt;SPAN style="FONT-FAMILY: Arial; FONT-SIZE: 12pt"&gt;&lt;/SPAN&gt;</w:t>
      </w:r>
      <w:r w:rsidRPr="00906265">
        <w:rPr>
          <w:rFonts w:ascii="Outfit" w:hAnsi="Outfit" w:cs="Arial"/>
          <w:vanish/>
          <w:sz w:val="20"/>
          <w:szCs w:val="20"/>
        </w:rPr>
        <w:t>&lt;SPAN style="FONT-FAMILY: Arial; FONT-SIZE: 12pt"&gt;</w:t>
      </w:r>
      <w:r w:rsidRPr="00906265">
        <w:rPr>
          <w:rFonts w:ascii="Outfit" w:hAnsi="Outfit" w:cs="Arial"/>
          <w:sz w:val="20"/>
          <w:szCs w:val="20"/>
        </w:rPr>
        <w:t xml:space="preserve">El contrato se perfecciona con su suscripción por las partes en el sistema electrónico para la contratación </w:t>
      </w:r>
      <w:proofErr w:type="spellStart"/>
      <w:r w:rsidRPr="00906265">
        <w:rPr>
          <w:rFonts w:ascii="Outfit" w:hAnsi="Outfit" w:cs="Arial"/>
          <w:sz w:val="20"/>
          <w:szCs w:val="20"/>
        </w:rPr>
        <w:t>Secop</w:t>
      </w:r>
      <w:proofErr w:type="spellEnd"/>
      <w:r w:rsidRPr="00906265">
        <w:rPr>
          <w:rFonts w:ascii="Outfit" w:hAnsi="Outfit" w:cs="Arial"/>
          <w:sz w:val="20"/>
          <w:szCs w:val="20"/>
        </w:rPr>
        <w:t xml:space="preserve"> II, para su legalización requerirá la expedición del respectivo registro presupuestal por parte de la Secretaría de Hacienda del Municipio y para su ejecución se requiere de la aprobación de las garantías constituidas por el contratista, por parte de la SECRETARÍA JURÍDICA de la Alcaldía Municipal de Funza.</w:t>
      </w:r>
    </w:p>
    <w:p w14:paraId="6D1F9E79" w14:textId="60BB3540" w:rsidR="00844931" w:rsidRPr="00906265" w:rsidRDefault="00844931" w:rsidP="0084248F">
      <w:pPr>
        <w:jc w:val="both"/>
        <w:rPr>
          <w:rFonts w:ascii="Outfit" w:hAnsi="Outfit" w:cs="Arial"/>
          <w:sz w:val="20"/>
          <w:szCs w:val="20"/>
        </w:rPr>
      </w:pPr>
      <w:r w:rsidRPr="00906265">
        <w:rPr>
          <w:rFonts w:ascii="Outfit" w:hAnsi="Outfit" w:cs="Arial"/>
          <w:vanish/>
          <w:color w:val="FF0000"/>
          <w:sz w:val="20"/>
          <w:szCs w:val="20"/>
        </w:rPr>
        <w:t>&lt;SPAN style="FONT-FAMILY: Arial; FONT-SIZE&lt;/SP&lt;SPAN style="FONT-FAMILY: Arial; FONT-SIZE: 12pt"&gt;</w:t>
      </w:r>
      <w:r w:rsidRPr="00906265">
        <w:rPr>
          <w:rFonts w:ascii="Outfit" w:hAnsi="Outfit" w:cs="Arial"/>
          <w:sz w:val="20"/>
          <w:szCs w:val="20"/>
        </w:rPr>
        <w:t>Si el proponente favorecido no cumple con lo dispuesto en este numeral, por causas imputables a él, constituirá causa suficiente para dejar sin efecto la adjudicación y hacer efectiva la garantía de seriedad de la oferta, en cuyo caso EL ORDENADOR DEL GASTO</w:t>
      </w:r>
      <w:r w:rsidRPr="00906265">
        <w:rPr>
          <w:rFonts w:ascii="Outfit" w:hAnsi="Outfit" w:cs="Arial"/>
          <w:vanish/>
          <w:color w:val="FF0000"/>
          <w:sz w:val="20"/>
          <w:szCs w:val="20"/>
        </w:rPr>
        <w:t>&lt;/SPAN&gt;&lt;SPAN style="FONT-FAMILY: Arial"el ordenador del gasto||||||||||||||||||||||||||||||||||||||||||||||||||||||||||||||||||||||||||||||||||||||||||||||||||||||||||||||||||||v</w:t>
      </w:r>
      <w:r w:rsidRPr="00906265">
        <w:rPr>
          <w:rFonts w:ascii="Outfit" w:hAnsi="Outfit" w:cs="Arial"/>
          <w:vanish/>
          <w:color w:val="FF0000"/>
          <w:sz w:val="20"/>
          <w:szCs w:val="20"/>
        </w:rPr>
        <w:tab/>
        <w:t>+-60-&lt;/SPAN&gt;&lt;SPAN style="FONT-FAMILY: Arial"&gt;</w:t>
      </w:r>
      <w:r w:rsidRPr="00906265">
        <w:rPr>
          <w:rFonts w:ascii="Outfit" w:hAnsi="Outfit" w:cs="Arial"/>
          <w:sz w:val="20"/>
          <w:szCs w:val="20"/>
        </w:rPr>
        <w:t>, si lo encuentra conveniente, podrá adjudicar el contrato al proponente cuya propuesta sea igualmente favorable para los intereses del MUNICIPIO y que haya quedado en segundo lugar de elegibilidad y cumpla con los parámetros definidos en el presente documento, o en caso contrario declarar desierto el proceso.</w:t>
      </w:r>
      <w:r w:rsidRPr="00906265">
        <w:rPr>
          <w:rFonts w:ascii="Outfit" w:hAnsi="Outfit" w:cs="Arial"/>
          <w:vanish/>
          <w:color w:val="FF0000"/>
          <w:sz w:val="20"/>
          <w:szCs w:val="20"/>
        </w:rPr>
        <w:t>&lt;/SPAN&gt;&lt;/SPAN&gt;</w:t>
      </w:r>
    </w:p>
    <w:p w14:paraId="08F6C533" w14:textId="77777777" w:rsidR="009062DB" w:rsidRPr="00906265" w:rsidRDefault="009062DB" w:rsidP="0084248F">
      <w:pPr>
        <w:jc w:val="both"/>
        <w:rPr>
          <w:rFonts w:ascii="Outfit" w:hAnsi="Outfit" w:cs="Arial"/>
          <w:sz w:val="20"/>
          <w:szCs w:val="20"/>
        </w:rPr>
      </w:pPr>
    </w:p>
    <w:p w14:paraId="710F8981" w14:textId="77777777" w:rsidR="00844931" w:rsidRPr="00906265" w:rsidRDefault="00844931" w:rsidP="0084248F">
      <w:pPr>
        <w:pStyle w:val="Ttulo3"/>
        <w:spacing w:before="0" w:line="240" w:lineRule="auto"/>
        <w:jc w:val="both"/>
        <w:rPr>
          <w:rFonts w:ascii="Outfit" w:hAnsi="Outfit" w:cs="Arial"/>
          <w:b/>
          <w:color w:val="auto"/>
          <w:sz w:val="20"/>
          <w:szCs w:val="20"/>
        </w:rPr>
      </w:pPr>
      <w:bookmarkStart w:id="55" w:name="_Toc443564760"/>
      <w:bookmarkStart w:id="56" w:name="_Toc42698759"/>
      <w:r w:rsidRPr="00906265">
        <w:rPr>
          <w:rFonts w:ascii="Outfit" w:hAnsi="Outfit" w:cs="Arial"/>
          <w:b/>
          <w:color w:val="auto"/>
          <w:sz w:val="20"/>
          <w:szCs w:val="20"/>
        </w:rPr>
        <w:t>6.2. CONDICIONES GENERALES DEL CONTRATO</w:t>
      </w:r>
      <w:bookmarkEnd w:id="55"/>
      <w:bookmarkEnd w:id="56"/>
      <w:r w:rsidRPr="00906265">
        <w:rPr>
          <w:rFonts w:ascii="Outfit" w:hAnsi="Outfit" w:cs="Arial"/>
          <w:b/>
          <w:color w:val="auto"/>
          <w:sz w:val="20"/>
          <w:szCs w:val="20"/>
        </w:rPr>
        <w:t>.</w:t>
      </w:r>
    </w:p>
    <w:p w14:paraId="7C1B1C4F" w14:textId="77777777" w:rsidR="00844931" w:rsidRPr="00906265" w:rsidRDefault="00844931" w:rsidP="0084248F">
      <w:pPr>
        <w:jc w:val="both"/>
        <w:rPr>
          <w:rFonts w:ascii="Outfit" w:hAnsi="Outfit" w:cs="Arial"/>
          <w:sz w:val="20"/>
          <w:szCs w:val="20"/>
        </w:rPr>
      </w:pPr>
      <w:r w:rsidRPr="00906265">
        <w:rPr>
          <w:rFonts w:ascii="Outfit" w:hAnsi="Outfit" w:cs="Arial"/>
          <w:vanish/>
          <w:color w:val="FF0000"/>
          <w:sz w:val="20"/>
          <w:szCs w:val="20"/>
        </w:rPr>
        <w:t>&lt;SPAN style=”FONT-FAMILY: Arial; FONT-SIZE: 12pt”&gt;</w:t>
      </w:r>
    </w:p>
    <w:p w14:paraId="371A0C0B" w14:textId="77777777" w:rsidR="00844931" w:rsidRPr="00906265" w:rsidRDefault="00844931" w:rsidP="0084248F">
      <w:pPr>
        <w:jc w:val="both"/>
        <w:rPr>
          <w:rFonts w:ascii="Outfit" w:hAnsi="Outfit" w:cs="Arial"/>
          <w:vanish/>
          <w:color w:val="FF0000"/>
          <w:sz w:val="20"/>
          <w:szCs w:val="20"/>
        </w:rPr>
      </w:pPr>
    </w:p>
    <w:p w14:paraId="7D4CD9E2" w14:textId="7DF7ED0C" w:rsidR="00844931" w:rsidRPr="00906265" w:rsidRDefault="00844931" w:rsidP="0084248F">
      <w:pPr>
        <w:jc w:val="both"/>
        <w:rPr>
          <w:rFonts w:ascii="Outfit" w:hAnsi="Outfit" w:cs="Arial"/>
          <w:sz w:val="20"/>
          <w:szCs w:val="20"/>
        </w:rPr>
      </w:pPr>
      <w:r w:rsidRPr="00906265">
        <w:rPr>
          <w:rFonts w:ascii="Outfit" w:hAnsi="Outfit" w:cs="Arial"/>
          <w:sz w:val="20"/>
          <w:szCs w:val="20"/>
        </w:rPr>
        <w:t>A continuación, se establecen las condiciones contractuales esenciales a tener en cuenta para la celebración y ejecución del respectivo contrato que surja como consecuencia del PROCESO DE SELECCIÓN ABREVIADA BAJO PROCEDIMIENTO DE MENOR CUANTÍA. En todo caso estas condiciones estarán sujetas a los ajustes y modificaciones derivadas de lo previsto en las reglas de participación, las necesidades propias del contrato específico y el Proceso de Selección.</w:t>
      </w:r>
    </w:p>
    <w:p w14:paraId="2B4DD60E" w14:textId="77777777" w:rsidR="009062DB" w:rsidRPr="00906265" w:rsidRDefault="009062DB" w:rsidP="0084248F">
      <w:pPr>
        <w:jc w:val="both"/>
        <w:rPr>
          <w:rFonts w:ascii="Outfit" w:hAnsi="Outfit" w:cs="Arial"/>
          <w:color w:val="FF0000"/>
          <w:sz w:val="20"/>
          <w:szCs w:val="20"/>
        </w:rPr>
      </w:pPr>
    </w:p>
    <w:p w14:paraId="084FB5C8" w14:textId="77777777" w:rsidR="00844931" w:rsidRPr="00906265" w:rsidRDefault="00844931" w:rsidP="0084248F">
      <w:pPr>
        <w:pStyle w:val="Ttulo3"/>
        <w:spacing w:line="240" w:lineRule="auto"/>
        <w:jc w:val="both"/>
        <w:rPr>
          <w:rFonts w:ascii="Outfit" w:hAnsi="Outfit" w:cs="Arial"/>
          <w:b/>
          <w:color w:val="auto"/>
          <w:sz w:val="20"/>
          <w:szCs w:val="20"/>
        </w:rPr>
      </w:pPr>
      <w:bookmarkStart w:id="57" w:name="_Toc443564761"/>
      <w:bookmarkStart w:id="58" w:name="_Toc42698760"/>
      <w:r w:rsidRPr="00906265">
        <w:rPr>
          <w:rFonts w:ascii="Outfit" w:hAnsi="Outfit" w:cs="Arial"/>
          <w:b/>
          <w:color w:val="auto"/>
          <w:sz w:val="20"/>
          <w:szCs w:val="20"/>
        </w:rPr>
        <w:t>6.3. PLAZO DE EJECUCIÓN Y VIGENCIA DEL CONTRATO</w:t>
      </w:r>
      <w:bookmarkEnd w:id="57"/>
      <w:bookmarkEnd w:id="58"/>
    </w:p>
    <w:p w14:paraId="74FD64BD" w14:textId="77777777" w:rsidR="00844931" w:rsidRPr="00906265" w:rsidRDefault="00844931" w:rsidP="0084248F">
      <w:pPr>
        <w:shd w:val="clear" w:color="auto" w:fill="FFFFFF"/>
        <w:contextualSpacing/>
        <w:jc w:val="both"/>
        <w:rPr>
          <w:rFonts w:ascii="Outfit" w:hAnsi="Outfit" w:cs="Arial"/>
          <w:sz w:val="20"/>
          <w:szCs w:val="20"/>
          <w:lang w:eastAsia="es-CO"/>
        </w:rPr>
      </w:pPr>
      <w:bookmarkStart w:id="59" w:name="_Hlk42613374"/>
    </w:p>
    <w:p w14:paraId="0E6EF6F4" w14:textId="3CAE4804" w:rsidR="001A212C" w:rsidRDefault="005618D1" w:rsidP="001A212C">
      <w:pPr>
        <w:tabs>
          <w:tab w:val="left" w:pos="1275"/>
        </w:tabs>
        <w:jc w:val="both"/>
        <w:rPr>
          <w:rFonts w:ascii="Outfit" w:eastAsia="Times New Roman" w:hAnsi="Outfit" w:cs="Arial"/>
          <w:bCs/>
          <w:color w:val="000000" w:themeColor="text1"/>
          <w:sz w:val="20"/>
          <w:szCs w:val="20"/>
          <w:lang w:val="es-ES" w:eastAsia="es-ES"/>
        </w:rPr>
      </w:pPr>
      <w:bookmarkStart w:id="60" w:name="_Toc443564762"/>
      <w:bookmarkStart w:id="61" w:name="_Toc42698761"/>
      <w:bookmarkEnd w:id="59"/>
      <w:r w:rsidRPr="005618D1">
        <w:rPr>
          <w:rFonts w:ascii="Outfit" w:eastAsia="Times New Roman" w:hAnsi="Outfit" w:cs="Arial"/>
          <w:bCs/>
          <w:color w:val="000000" w:themeColor="text1"/>
          <w:sz w:val="20"/>
          <w:szCs w:val="20"/>
          <w:lang w:val="es-ES" w:eastAsia="es-ES"/>
        </w:rPr>
        <w:t>Cinco (05) meses a partir de la suscripción del acta de inicio sin exceder el 18 de diciembre del 2026.</w:t>
      </w:r>
    </w:p>
    <w:p w14:paraId="050DA0D7" w14:textId="77777777" w:rsidR="005618D1" w:rsidRPr="00906265" w:rsidRDefault="005618D1" w:rsidP="001A212C">
      <w:pPr>
        <w:tabs>
          <w:tab w:val="left" w:pos="1275"/>
        </w:tabs>
        <w:jc w:val="both"/>
        <w:rPr>
          <w:rFonts w:ascii="Outfit" w:eastAsia="Times New Roman" w:hAnsi="Outfit" w:cs="Arial"/>
          <w:b/>
          <w:color w:val="000000" w:themeColor="text1"/>
          <w:sz w:val="20"/>
          <w:szCs w:val="20"/>
          <w:lang w:val="es-ES" w:eastAsia="es-ES"/>
        </w:rPr>
      </w:pPr>
    </w:p>
    <w:p w14:paraId="21F102F8" w14:textId="3A2DE9CB" w:rsidR="00844931" w:rsidRPr="00906265" w:rsidRDefault="00844931" w:rsidP="001A212C">
      <w:pPr>
        <w:tabs>
          <w:tab w:val="left" w:pos="1275"/>
        </w:tabs>
        <w:jc w:val="both"/>
        <w:rPr>
          <w:rFonts w:ascii="Outfit" w:hAnsi="Outfit" w:cs="Arial"/>
          <w:b/>
          <w:sz w:val="20"/>
          <w:szCs w:val="20"/>
        </w:rPr>
      </w:pPr>
      <w:r w:rsidRPr="00906265">
        <w:rPr>
          <w:rFonts w:ascii="Outfit" w:hAnsi="Outfit" w:cs="Arial"/>
          <w:b/>
          <w:sz w:val="20"/>
          <w:szCs w:val="20"/>
        </w:rPr>
        <w:t>6.4. FORMA DE PAGO</w:t>
      </w:r>
      <w:bookmarkStart w:id="62" w:name="_Hlk71060496"/>
      <w:bookmarkEnd w:id="60"/>
      <w:bookmarkEnd w:id="61"/>
      <w:r w:rsidRPr="00906265">
        <w:rPr>
          <w:rFonts w:ascii="Outfit" w:hAnsi="Outfit" w:cs="Arial"/>
          <w:b/>
          <w:sz w:val="20"/>
          <w:szCs w:val="20"/>
        </w:rPr>
        <w:t>:</w:t>
      </w:r>
    </w:p>
    <w:p w14:paraId="1542FB4A" w14:textId="77777777" w:rsidR="0051661F" w:rsidRPr="00906265" w:rsidRDefault="0051661F" w:rsidP="0051661F">
      <w:pPr>
        <w:pStyle w:val="Listavistosa-nfasis11"/>
        <w:tabs>
          <w:tab w:val="left" w:pos="318"/>
        </w:tabs>
        <w:overflowPunct/>
        <w:autoSpaceDE/>
        <w:autoSpaceDN/>
        <w:adjustRightInd/>
        <w:ind w:left="0"/>
        <w:jc w:val="both"/>
        <w:textAlignment w:val="auto"/>
        <w:rPr>
          <w:rFonts w:ascii="Outfit" w:hAnsi="Outfit" w:cs="Arial"/>
          <w:bCs/>
          <w:color w:val="000000" w:themeColor="text1"/>
          <w:lang w:val="es-ES"/>
        </w:rPr>
      </w:pPr>
      <w:bookmarkStart w:id="63" w:name="_Toc42698762"/>
      <w:bookmarkEnd w:id="62"/>
    </w:p>
    <w:p w14:paraId="0897C60D" w14:textId="77777777" w:rsidR="005618D1" w:rsidRPr="005618D1" w:rsidRDefault="005618D1" w:rsidP="005618D1">
      <w:pPr>
        <w:suppressAutoHyphens/>
        <w:overflowPunct w:val="0"/>
        <w:autoSpaceDE w:val="0"/>
        <w:autoSpaceDN w:val="0"/>
        <w:adjustRightInd w:val="0"/>
        <w:spacing w:line="1" w:lineRule="atLeast"/>
        <w:ind w:leftChars="-1" w:hangingChars="1" w:hanging="2"/>
        <w:jc w:val="both"/>
        <w:textDirection w:val="btLr"/>
        <w:textAlignment w:val="baseline"/>
        <w:outlineLvl w:val="0"/>
        <w:rPr>
          <w:rFonts w:eastAsia="Outfit" w:cstheme="minorHAnsi"/>
          <w:position w:val="-1"/>
          <w:sz w:val="20"/>
          <w:szCs w:val="20"/>
          <w:lang w:val="es-ES" w:eastAsia="es-ES"/>
        </w:rPr>
      </w:pPr>
      <w:r w:rsidRPr="005618D1">
        <w:rPr>
          <w:rFonts w:eastAsia="Outfit" w:cstheme="minorHAnsi"/>
          <w:position w:val="-1"/>
          <w:sz w:val="20"/>
          <w:szCs w:val="20"/>
          <w:lang w:val="es-ES" w:eastAsia="es-ES"/>
        </w:rPr>
        <w:t>El Municipio pagará al contratista el valor del contrato</w:t>
      </w:r>
      <w:r w:rsidRPr="005618D1">
        <w:rPr>
          <w:rFonts w:eastAsia="Times New Roman" w:cstheme="minorHAnsi"/>
          <w:position w:val="-1"/>
          <w:sz w:val="20"/>
          <w:szCs w:val="20"/>
          <w:lang w:val="es-ES" w:eastAsia="es-ES"/>
        </w:rPr>
        <w:t xml:space="preserve"> </w:t>
      </w:r>
      <w:r w:rsidRPr="005618D1">
        <w:rPr>
          <w:rFonts w:eastAsia="Outfit" w:cstheme="minorHAnsi"/>
          <w:position w:val="-1"/>
          <w:sz w:val="20"/>
          <w:szCs w:val="20"/>
          <w:lang w:val="es-ES" w:eastAsia="es-ES"/>
        </w:rPr>
        <w:t xml:space="preserve">de acuerdo a su disponibilidad presupuestal mediante pagos parciales proporcionales a las capacitaciones efectuadas de acuerdo servicios recibidos y a satisfacción por el supervisor.  </w:t>
      </w:r>
    </w:p>
    <w:p w14:paraId="4195A56F" w14:textId="77777777" w:rsidR="005618D1" w:rsidRPr="005618D1" w:rsidRDefault="005618D1" w:rsidP="005618D1">
      <w:pPr>
        <w:suppressAutoHyphens/>
        <w:overflowPunct w:val="0"/>
        <w:autoSpaceDE w:val="0"/>
        <w:autoSpaceDN w:val="0"/>
        <w:adjustRightInd w:val="0"/>
        <w:spacing w:line="1" w:lineRule="atLeast"/>
        <w:ind w:leftChars="-1" w:hangingChars="1" w:hanging="2"/>
        <w:jc w:val="both"/>
        <w:textDirection w:val="btLr"/>
        <w:textAlignment w:val="baseline"/>
        <w:outlineLvl w:val="0"/>
        <w:rPr>
          <w:rFonts w:eastAsia="Outfit" w:cstheme="minorHAnsi"/>
          <w:position w:val="-1"/>
          <w:sz w:val="20"/>
          <w:szCs w:val="20"/>
          <w:lang w:val="es-ES" w:eastAsia="es-ES"/>
        </w:rPr>
      </w:pPr>
    </w:p>
    <w:p w14:paraId="24F85C75" w14:textId="77777777" w:rsidR="005618D1" w:rsidRPr="005618D1" w:rsidRDefault="005618D1" w:rsidP="005618D1">
      <w:pPr>
        <w:suppressAutoHyphens/>
        <w:overflowPunct w:val="0"/>
        <w:autoSpaceDE w:val="0"/>
        <w:autoSpaceDN w:val="0"/>
        <w:adjustRightInd w:val="0"/>
        <w:spacing w:line="1" w:lineRule="atLeast"/>
        <w:ind w:leftChars="-1" w:hangingChars="1" w:hanging="2"/>
        <w:jc w:val="both"/>
        <w:textDirection w:val="btLr"/>
        <w:textAlignment w:val="baseline"/>
        <w:outlineLvl w:val="0"/>
        <w:rPr>
          <w:rFonts w:eastAsia="Outfit" w:cstheme="minorHAnsi"/>
          <w:position w:val="-1"/>
          <w:sz w:val="20"/>
          <w:szCs w:val="20"/>
          <w:lang w:val="es-ES" w:eastAsia="es-ES"/>
        </w:rPr>
      </w:pPr>
      <w:r w:rsidRPr="005618D1">
        <w:rPr>
          <w:rFonts w:eastAsia="Outfit" w:cstheme="minorHAnsi"/>
          <w:position w:val="-1"/>
          <w:sz w:val="20"/>
          <w:szCs w:val="20"/>
          <w:lang w:val="es-ES" w:eastAsia="es-ES"/>
        </w:rPr>
        <w:t xml:space="preserve">Dichos pagos se realizarán previo el lleno de los siguientes requisitos: </w:t>
      </w:r>
    </w:p>
    <w:p w14:paraId="66FFB2C4" w14:textId="77777777" w:rsidR="005618D1" w:rsidRPr="005618D1" w:rsidRDefault="005618D1" w:rsidP="005618D1">
      <w:pPr>
        <w:numPr>
          <w:ilvl w:val="0"/>
          <w:numId w:val="71"/>
        </w:numPr>
        <w:suppressAutoHyphens/>
        <w:overflowPunct w:val="0"/>
        <w:autoSpaceDE w:val="0"/>
        <w:autoSpaceDN w:val="0"/>
        <w:adjustRightInd w:val="0"/>
        <w:spacing w:line="1" w:lineRule="atLeast"/>
        <w:ind w:leftChars="-1" w:left="0" w:hangingChars="1" w:hanging="2"/>
        <w:contextualSpacing/>
        <w:jc w:val="both"/>
        <w:textDirection w:val="btLr"/>
        <w:textAlignment w:val="baseline"/>
        <w:outlineLvl w:val="0"/>
        <w:rPr>
          <w:rFonts w:eastAsia="Outfit" w:cstheme="minorHAnsi"/>
          <w:position w:val="-1"/>
          <w:sz w:val="20"/>
          <w:szCs w:val="20"/>
          <w:lang w:val="es-ES" w:eastAsia="es-ES"/>
        </w:rPr>
      </w:pPr>
      <w:r w:rsidRPr="005618D1">
        <w:rPr>
          <w:rFonts w:eastAsia="Outfit" w:cstheme="minorHAnsi"/>
          <w:position w:val="-1"/>
          <w:sz w:val="20"/>
          <w:szCs w:val="20"/>
          <w:lang w:val="es-ES" w:eastAsia="es-ES"/>
        </w:rPr>
        <w:t xml:space="preserve">Presentación de informe de actividades y/o de ejecución del contrato Acreditación de pagos de seguridad social integral y parafiscales cuando corresponda </w:t>
      </w:r>
    </w:p>
    <w:p w14:paraId="7A7A073B" w14:textId="77777777" w:rsidR="005618D1" w:rsidRPr="005618D1" w:rsidRDefault="005618D1" w:rsidP="005618D1">
      <w:pPr>
        <w:numPr>
          <w:ilvl w:val="0"/>
          <w:numId w:val="71"/>
        </w:numPr>
        <w:suppressAutoHyphens/>
        <w:overflowPunct w:val="0"/>
        <w:autoSpaceDE w:val="0"/>
        <w:autoSpaceDN w:val="0"/>
        <w:adjustRightInd w:val="0"/>
        <w:spacing w:line="1" w:lineRule="atLeast"/>
        <w:ind w:leftChars="-1" w:left="0" w:hangingChars="1" w:hanging="2"/>
        <w:contextualSpacing/>
        <w:textDirection w:val="btLr"/>
        <w:textAlignment w:val="baseline"/>
        <w:outlineLvl w:val="0"/>
        <w:rPr>
          <w:rFonts w:eastAsia="Outfit" w:cstheme="minorHAnsi"/>
          <w:position w:val="-1"/>
          <w:sz w:val="20"/>
          <w:szCs w:val="20"/>
          <w:lang w:val="es-ES" w:eastAsia="es-ES"/>
        </w:rPr>
      </w:pPr>
      <w:r w:rsidRPr="005618D1">
        <w:rPr>
          <w:rFonts w:eastAsia="Outfit" w:cstheme="minorHAnsi"/>
          <w:position w:val="-1"/>
          <w:sz w:val="20"/>
          <w:szCs w:val="20"/>
          <w:lang w:val="es-ES" w:eastAsia="es-ES"/>
        </w:rPr>
        <w:t xml:space="preserve">Certificación de cumplimiento expedida por parte del supervisor del contrato </w:t>
      </w:r>
    </w:p>
    <w:p w14:paraId="36745034" w14:textId="77777777" w:rsidR="005618D1" w:rsidRPr="005618D1" w:rsidRDefault="005618D1" w:rsidP="005618D1">
      <w:pPr>
        <w:numPr>
          <w:ilvl w:val="0"/>
          <w:numId w:val="71"/>
        </w:numPr>
        <w:suppressAutoHyphens/>
        <w:overflowPunct w:val="0"/>
        <w:autoSpaceDE w:val="0"/>
        <w:autoSpaceDN w:val="0"/>
        <w:adjustRightInd w:val="0"/>
        <w:spacing w:line="1" w:lineRule="atLeast"/>
        <w:ind w:leftChars="-1" w:left="0" w:hangingChars="1" w:hanging="2"/>
        <w:contextualSpacing/>
        <w:textDirection w:val="btLr"/>
        <w:textAlignment w:val="baseline"/>
        <w:outlineLvl w:val="0"/>
        <w:rPr>
          <w:rFonts w:eastAsia="Outfit" w:cstheme="minorHAnsi"/>
          <w:position w:val="-1"/>
          <w:sz w:val="20"/>
          <w:szCs w:val="20"/>
          <w:lang w:val="es-ES" w:eastAsia="es-ES"/>
        </w:rPr>
      </w:pPr>
      <w:r w:rsidRPr="005618D1">
        <w:rPr>
          <w:rFonts w:eastAsia="Outfit" w:cstheme="minorHAnsi"/>
          <w:position w:val="-1"/>
          <w:sz w:val="20"/>
          <w:szCs w:val="20"/>
          <w:lang w:val="es-ES" w:eastAsia="es-ES"/>
        </w:rPr>
        <w:t>Presentación de Factura cuando corresponda</w:t>
      </w:r>
    </w:p>
    <w:p w14:paraId="605B63D4" w14:textId="77777777" w:rsidR="009F737C" w:rsidRPr="00906265" w:rsidRDefault="009F737C" w:rsidP="0084248F">
      <w:pPr>
        <w:jc w:val="both"/>
        <w:rPr>
          <w:rFonts w:ascii="Outfit" w:hAnsi="Outfit" w:cs="Arial"/>
          <w:bCs/>
          <w:iCs/>
          <w:sz w:val="20"/>
          <w:szCs w:val="20"/>
        </w:rPr>
      </w:pPr>
    </w:p>
    <w:p w14:paraId="7A9EEA7F" w14:textId="274C1A86" w:rsidR="009F737C" w:rsidRPr="00906265" w:rsidRDefault="009F737C" w:rsidP="0084248F">
      <w:pPr>
        <w:rPr>
          <w:rFonts w:ascii="Outfit" w:hAnsi="Outfit" w:cs="Arial"/>
          <w:b/>
          <w:bCs/>
          <w:sz w:val="20"/>
          <w:szCs w:val="20"/>
        </w:rPr>
      </w:pPr>
      <w:r w:rsidRPr="00906265">
        <w:rPr>
          <w:rFonts w:ascii="Outfit" w:hAnsi="Outfit" w:cs="Arial"/>
          <w:b/>
          <w:bCs/>
          <w:sz w:val="20"/>
          <w:szCs w:val="20"/>
        </w:rPr>
        <w:t>6.5</w:t>
      </w:r>
      <w:r w:rsidRPr="00906265">
        <w:rPr>
          <w:rFonts w:ascii="Outfit" w:hAnsi="Outfit" w:cs="Arial"/>
          <w:b/>
          <w:bCs/>
          <w:sz w:val="20"/>
          <w:szCs w:val="20"/>
        </w:rPr>
        <w:tab/>
        <w:t>IMPUESTOS MUNICIPALES</w:t>
      </w:r>
    </w:p>
    <w:p w14:paraId="2DA24000" w14:textId="77777777" w:rsidR="009F737C" w:rsidRPr="00906265" w:rsidRDefault="009F737C" w:rsidP="0084248F">
      <w:pPr>
        <w:rPr>
          <w:rFonts w:ascii="Outfit" w:hAnsi="Outfit" w:cs="Arial"/>
          <w:sz w:val="20"/>
          <w:szCs w:val="20"/>
        </w:rPr>
      </w:pPr>
    </w:p>
    <w:p w14:paraId="65C52550" w14:textId="386288F9" w:rsidR="009F737C" w:rsidRPr="00906265" w:rsidRDefault="009F737C" w:rsidP="00B2731F">
      <w:pPr>
        <w:jc w:val="both"/>
        <w:rPr>
          <w:rFonts w:ascii="Outfit" w:hAnsi="Outfit" w:cs="Arial"/>
          <w:sz w:val="20"/>
          <w:szCs w:val="20"/>
        </w:rPr>
      </w:pPr>
      <w:r w:rsidRPr="00906265">
        <w:rPr>
          <w:rFonts w:ascii="Outfit" w:hAnsi="Outfit" w:cs="Arial"/>
          <w:sz w:val="20"/>
          <w:szCs w:val="20"/>
        </w:rPr>
        <w:t>A los pagos se les efectuaran los respectivos descuentos por impuestos de ley y las contribuciones Municipales, así:</w:t>
      </w:r>
    </w:p>
    <w:p w14:paraId="57356A98" w14:textId="77777777" w:rsidR="009F737C" w:rsidRPr="00906265" w:rsidRDefault="009F737C" w:rsidP="0084248F">
      <w:pPr>
        <w:rPr>
          <w:rFonts w:ascii="Outfit" w:hAnsi="Outfit" w:cs="Arial"/>
          <w:sz w:val="20"/>
          <w:szCs w:val="20"/>
        </w:rPr>
      </w:pPr>
    </w:p>
    <w:tbl>
      <w:tblPr>
        <w:tblpPr w:leftFromText="141" w:rightFromText="141" w:vertAnchor="text" w:horzAnchor="margin" w:tblpXSpec="center" w:tblpY="114"/>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3087"/>
        <w:gridCol w:w="2410"/>
        <w:gridCol w:w="2835"/>
      </w:tblGrid>
      <w:tr w:rsidR="0051661F" w:rsidRPr="00906265" w14:paraId="7EA09D4F" w14:textId="77777777" w:rsidTr="00E265F5">
        <w:trPr>
          <w:trHeight w:val="220"/>
        </w:trPr>
        <w:tc>
          <w:tcPr>
            <w:tcW w:w="3087" w:type="dxa"/>
            <w:tcBorders>
              <w:top w:val="single" w:sz="4" w:space="0" w:color="000000"/>
              <w:left w:val="single" w:sz="4" w:space="0" w:color="000000"/>
              <w:bottom w:val="single" w:sz="4" w:space="0" w:color="000000"/>
              <w:right w:val="single" w:sz="4" w:space="0" w:color="000000"/>
            </w:tcBorders>
            <w:hideMark/>
          </w:tcPr>
          <w:p w14:paraId="676928D3" w14:textId="77777777" w:rsidR="0051661F" w:rsidRPr="00906265" w:rsidRDefault="0051661F" w:rsidP="00E265F5">
            <w:pPr>
              <w:pStyle w:val="TableParagraph"/>
              <w:spacing w:before="1" w:line="199" w:lineRule="exact"/>
              <w:ind w:left="475" w:right="466"/>
              <w:jc w:val="both"/>
              <w:rPr>
                <w:rFonts w:ascii="Outfit" w:hAnsi="Outfit"/>
                <w:b/>
                <w:sz w:val="20"/>
                <w:szCs w:val="20"/>
              </w:rPr>
            </w:pPr>
            <w:r w:rsidRPr="00906265">
              <w:rPr>
                <w:rFonts w:ascii="Outfit" w:hAnsi="Outfit"/>
                <w:b/>
                <w:sz w:val="20"/>
                <w:szCs w:val="20"/>
              </w:rPr>
              <w:t>ESTAMPILLA</w:t>
            </w:r>
          </w:p>
        </w:tc>
        <w:tc>
          <w:tcPr>
            <w:tcW w:w="2410" w:type="dxa"/>
            <w:tcBorders>
              <w:top w:val="single" w:sz="4" w:space="0" w:color="000000"/>
              <w:left w:val="single" w:sz="4" w:space="0" w:color="000000"/>
              <w:bottom w:val="single" w:sz="4" w:space="0" w:color="000000"/>
              <w:right w:val="single" w:sz="4" w:space="0" w:color="000000"/>
            </w:tcBorders>
            <w:hideMark/>
          </w:tcPr>
          <w:p w14:paraId="48501146" w14:textId="77777777" w:rsidR="0051661F" w:rsidRPr="00906265" w:rsidRDefault="0051661F" w:rsidP="00E265F5">
            <w:pPr>
              <w:pStyle w:val="TableParagraph"/>
              <w:spacing w:before="1" w:line="199" w:lineRule="exact"/>
              <w:ind w:left="388" w:right="375"/>
              <w:jc w:val="both"/>
              <w:rPr>
                <w:rFonts w:ascii="Outfit" w:hAnsi="Outfit"/>
                <w:b/>
                <w:sz w:val="20"/>
                <w:szCs w:val="20"/>
              </w:rPr>
            </w:pPr>
            <w:r w:rsidRPr="00906265">
              <w:rPr>
                <w:rFonts w:ascii="Outfit" w:hAnsi="Outfit"/>
                <w:b/>
                <w:sz w:val="20"/>
                <w:szCs w:val="20"/>
              </w:rPr>
              <w:t>BASE GRAVABLE</w:t>
            </w:r>
          </w:p>
        </w:tc>
        <w:tc>
          <w:tcPr>
            <w:tcW w:w="2835" w:type="dxa"/>
            <w:tcBorders>
              <w:top w:val="single" w:sz="4" w:space="0" w:color="000000"/>
              <w:left w:val="single" w:sz="4" w:space="0" w:color="000000"/>
              <w:bottom w:val="single" w:sz="4" w:space="0" w:color="000000"/>
              <w:right w:val="single" w:sz="4" w:space="0" w:color="000000"/>
            </w:tcBorders>
            <w:hideMark/>
          </w:tcPr>
          <w:p w14:paraId="42B3967A" w14:textId="77777777" w:rsidR="0051661F" w:rsidRPr="00906265" w:rsidRDefault="0051661F" w:rsidP="00E265F5">
            <w:pPr>
              <w:pStyle w:val="TableParagraph"/>
              <w:spacing w:before="1" w:line="199" w:lineRule="exact"/>
              <w:ind w:left="540" w:right="530"/>
              <w:jc w:val="both"/>
              <w:rPr>
                <w:rFonts w:ascii="Outfit" w:hAnsi="Outfit"/>
                <w:b/>
                <w:sz w:val="20"/>
                <w:szCs w:val="20"/>
              </w:rPr>
            </w:pPr>
            <w:r w:rsidRPr="00906265">
              <w:rPr>
                <w:rFonts w:ascii="Outfit" w:hAnsi="Outfit"/>
                <w:b/>
                <w:sz w:val="20"/>
                <w:szCs w:val="20"/>
              </w:rPr>
              <w:t>TARIFA</w:t>
            </w:r>
          </w:p>
        </w:tc>
      </w:tr>
      <w:tr w:rsidR="0051661F" w:rsidRPr="00906265" w14:paraId="01A4D269" w14:textId="77777777" w:rsidTr="00E265F5">
        <w:trPr>
          <w:trHeight w:val="220"/>
        </w:trPr>
        <w:tc>
          <w:tcPr>
            <w:tcW w:w="3087" w:type="dxa"/>
            <w:tcBorders>
              <w:top w:val="single" w:sz="4" w:space="0" w:color="000000"/>
              <w:left w:val="single" w:sz="4" w:space="0" w:color="000000"/>
              <w:bottom w:val="single" w:sz="4" w:space="0" w:color="000000"/>
              <w:right w:val="single" w:sz="4" w:space="0" w:color="000000"/>
            </w:tcBorders>
            <w:hideMark/>
          </w:tcPr>
          <w:p w14:paraId="72BFDB7A" w14:textId="77777777" w:rsidR="0051661F" w:rsidRPr="00906265" w:rsidRDefault="0051661F" w:rsidP="00E265F5">
            <w:pPr>
              <w:pStyle w:val="TableParagraph"/>
              <w:spacing w:before="1" w:line="199" w:lineRule="exact"/>
              <w:ind w:left="479" w:right="466"/>
              <w:jc w:val="both"/>
              <w:rPr>
                <w:rFonts w:ascii="Outfit" w:hAnsi="Outfit"/>
                <w:sz w:val="20"/>
                <w:szCs w:val="20"/>
              </w:rPr>
            </w:pPr>
            <w:r w:rsidRPr="00906265">
              <w:rPr>
                <w:rFonts w:ascii="Outfit" w:hAnsi="Outfit"/>
                <w:sz w:val="20"/>
                <w:szCs w:val="20"/>
              </w:rPr>
              <w:t xml:space="preserve">Estampilla </w:t>
            </w:r>
            <w:proofErr w:type="spellStart"/>
            <w:r w:rsidRPr="00906265">
              <w:rPr>
                <w:rFonts w:ascii="Outfit" w:hAnsi="Outfit"/>
                <w:sz w:val="20"/>
                <w:szCs w:val="20"/>
              </w:rPr>
              <w:t>pro-cultura</w:t>
            </w:r>
            <w:proofErr w:type="spellEnd"/>
          </w:p>
        </w:tc>
        <w:tc>
          <w:tcPr>
            <w:tcW w:w="2410" w:type="dxa"/>
            <w:tcBorders>
              <w:top w:val="single" w:sz="4" w:space="0" w:color="000000"/>
              <w:left w:val="single" w:sz="4" w:space="0" w:color="000000"/>
              <w:bottom w:val="single" w:sz="4" w:space="0" w:color="000000"/>
              <w:right w:val="single" w:sz="4" w:space="0" w:color="000000"/>
            </w:tcBorders>
            <w:hideMark/>
          </w:tcPr>
          <w:p w14:paraId="4553DA38" w14:textId="77777777" w:rsidR="0051661F" w:rsidRPr="00906265" w:rsidRDefault="0051661F" w:rsidP="00E265F5">
            <w:pPr>
              <w:pStyle w:val="TableParagraph"/>
              <w:spacing w:before="1" w:line="199" w:lineRule="exact"/>
              <w:ind w:left="388" w:right="375"/>
              <w:jc w:val="both"/>
              <w:rPr>
                <w:rFonts w:ascii="Outfit" w:hAnsi="Outfit"/>
                <w:sz w:val="20"/>
                <w:szCs w:val="20"/>
              </w:rPr>
            </w:pPr>
            <w:r w:rsidRPr="00906265">
              <w:rPr>
                <w:rFonts w:ascii="Outfit" w:hAnsi="Outfit"/>
                <w:sz w:val="20"/>
                <w:szCs w:val="20"/>
              </w:rPr>
              <w:t>Valor del contrato</w:t>
            </w:r>
          </w:p>
        </w:tc>
        <w:tc>
          <w:tcPr>
            <w:tcW w:w="2835" w:type="dxa"/>
            <w:tcBorders>
              <w:top w:val="single" w:sz="4" w:space="0" w:color="000000"/>
              <w:left w:val="single" w:sz="4" w:space="0" w:color="000000"/>
              <w:bottom w:val="single" w:sz="4" w:space="0" w:color="000000"/>
              <w:right w:val="single" w:sz="4" w:space="0" w:color="000000"/>
            </w:tcBorders>
            <w:hideMark/>
          </w:tcPr>
          <w:p w14:paraId="3CE77CC5" w14:textId="77777777" w:rsidR="0051661F" w:rsidRPr="00906265" w:rsidRDefault="0051661F" w:rsidP="00E265F5">
            <w:pPr>
              <w:pStyle w:val="TableParagraph"/>
              <w:spacing w:before="1" w:line="199" w:lineRule="exact"/>
              <w:ind w:right="530"/>
              <w:jc w:val="center"/>
              <w:rPr>
                <w:rFonts w:ascii="Outfit" w:hAnsi="Outfit"/>
                <w:sz w:val="20"/>
                <w:szCs w:val="20"/>
              </w:rPr>
            </w:pPr>
            <w:r w:rsidRPr="00906265">
              <w:rPr>
                <w:rFonts w:ascii="Outfit" w:hAnsi="Outfit"/>
                <w:sz w:val="20"/>
                <w:szCs w:val="20"/>
              </w:rPr>
              <w:t>Persona natural 0.5%</w:t>
            </w:r>
          </w:p>
          <w:p w14:paraId="17AA7706" w14:textId="77777777" w:rsidR="0051661F" w:rsidRPr="00906265" w:rsidRDefault="0051661F" w:rsidP="00E265F5">
            <w:pPr>
              <w:pStyle w:val="TableParagraph"/>
              <w:spacing w:before="1" w:line="199" w:lineRule="exact"/>
              <w:ind w:right="530"/>
              <w:jc w:val="center"/>
              <w:rPr>
                <w:rFonts w:ascii="Outfit" w:hAnsi="Outfit"/>
                <w:sz w:val="20"/>
                <w:szCs w:val="20"/>
              </w:rPr>
            </w:pPr>
            <w:r w:rsidRPr="00906265">
              <w:rPr>
                <w:rFonts w:ascii="Outfit" w:hAnsi="Outfit"/>
                <w:sz w:val="20"/>
                <w:szCs w:val="20"/>
              </w:rPr>
              <w:t>Persona jurídica 1%</w:t>
            </w:r>
          </w:p>
        </w:tc>
      </w:tr>
      <w:tr w:rsidR="0051661F" w:rsidRPr="00906265" w14:paraId="2D5582E6" w14:textId="77777777" w:rsidTr="00E265F5">
        <w:trPr>
          <w:trHeight w:val="220"/>
        </w:trPr>
        <w:tc>
          <w:tcPr>
            <w:tcW w:w="3087" w:type="dxa"/>
            <w:tcBorders>
              <w:top w:val="single" w:sz="4" w:space="0" w:color="000000"/>
              <w:left w:val="single" w:sz="4" w:space="0" w:color="000000"/>
              <w:bottom w:val="single" w:sz="4" w:space="0" w:color="000000"/>
              <w:right w:val="single" w:sz="4" w:space="0" w:color="000000"/>
            </w:tcBorders>
            <w:hideMark/>
          </w:tcPr>
          <w:p w14:paraId="2B28C696" w14:textId="77777777" w:rsidR="0051661F" w:rsidRPr="00906265" w:rsidRDefault="0051661F" w:rsidP="00E265F5">
            <w:pPr>
              <w:pStyle w:val="TableParagraph"/>
              <w:spacing w:before="1" w:line="199" w:lineRule="exact"/>
              <w:ind w:left="478" w:right="466"/>
              <w:jc w:val="both"/>
              <w:rPr>
                <w:rFonts w:ascii="Outfit" w:hAnsi="Outfit"/>
                <w:sz w:val="20"/>
                <w:szCs w:val="20"/>
              </w:rPr>
            </w:pPr>
            <w:r w:rsidRPr="00906265">
              <w:rPr>
                <w:rFonts w:ascii="Outfit" w:hAnsi="Outfit"/>
                <w:sz w:val="20"/>
                <w:szCs w:val="20"/>
              </w:rPr>
              <w:t xml:space="preserve">Tasa </w:t>
            </w:r>
            <w:proofErr w:type="spellStart"/>
            <w:r w:rsidRPr="00906265">
              <w:rPr>
                <w:rFonts w:ascii="Outfit" w:hAnsi="Outfit"/>
                <w:sz w:val="20"/>
                <w:szCs w:val="20"/>
              </w:rPr>
              <w:t>pro-deporte</w:t>
            </w:r>
            <w:proofErr w:type="spellEnd"/>
          </w:p>
        </w:tc>
        <w:tc>
          <w:tcPr>
            <w:tcW w:w="2410" w:type="dxa"/>
            <w:tcBorders>
              <w:top w:val="single" w:sz="4" w:space="0" w:color="000000"/>
              <w:left w:val="single" w:sz="4" w:space="0" w:color="000000"/>
              <w:bottom w:val="single" w:sz="4" w:space="0" w:color="000000"/>
              <w:right w:val="single" w:sz="4" w:space="0" w:color="000000"/>
            </w:tcBorders>
            <w:hideMark/>
          </w:tcPr>
          <w:p w14:paraId="5657240F" w14:textId="77777777" w:rsidR="0051661F" w:rsidRPr="00906265" w:rsidRDefault="0051661F" w:rsidP="00E265F5">
            <w:pPr>
              <w:pStyle w:val="TableParagraph"/>
              <w:spacing w:before="1" w:line="199" w:lineRule="exact"/>
              <w:ind w:left="389" w:right="375"/>
              <w:jc w:val="both"/>
              <w:rPr>
                <w:rFonts w:ascii="Outfit" w:hAnsi="Outfit"/>
                <w:sz w:val="20"/>
                <w:szCs w:val="20"/>
              </w:rPr>
            </w:pPr>
            <w:r w:rsidRPr="00906265">
              <w:rPr>
                <w:rFonts w:ascii="Outfit" w:hAnsi="Outfit"/>
                <w:sz w:val="20"/>
                <w:szCs w:val="20"/>
              </w:rPr>
              <w:t>Valor del contrato</w:t>
            </w:r>
          </w:p>
        </w:tc>
        <w:tc>
          <w:tcPr>
            <w:tcW w:w="2835" w:type="dxa"/>
            <w:tcBorders>
              <w:top w:val="single" w:sz="4" w:space="0" w:color="000000"/>
              <w:left w:val="single" w:sz="4" w:space="0" w:color="000000"/>
              <w:bottom w:val="single" w:sz="4" w:space="0" w:color="000000"/>
              <w:right w:val="single" w:sz="4" w:space="0" w:color="000000"/>
            </w:tcBorders>
            <w:hideMark/>
          </w:tcPr>
          <w:p w14:paraId="680F484C" w14:textId="77777777" w:rsidR="0051661F" w:rsidRPr="00906265" w:rsidRDefault="0051661F" w:rsidP="00E265F5">
            <w:pPr>
              <w:pStyle w:val="TableParagraph"/>
              <w:spacing w:before="1" w:line="199" w:lineRule="exact"/>
              <w:ind w:left="540" w:right="522"/>
              <w:jc w:val="center"/>
              <w:rPr>
                <w:rFonts w:ascii="Outfit" w:hAnsi="Outfit"/>
                <w:sz w:val="20"/>
                <w:szCs w:val="20"/>
              </w:rPr>
            </w:pPr>
            <w:r w:rsidRPr="00906265">
              <w:rPr>
                <w:rFonts w:ascii="Outfit" w:hAnsi="Outfit"/>
                <w:sz w:val="20"/>
                <w:szCs w:val="20"/>
              </w:rPr>
              <w:t>2%</w:t>
            </w:r>
          </w:p>
        </w:tc>
      </w:tr>
      <w:tr w:rsidR="0051661F" w:rsidRPr="00906265" w14:paraId="5BA80699" w14:textId="77777777" w:rsidTr="00E265F5">
        <w:trPr>
          <w:trHeight w:val="220"/>
        </w:trPr>
        <w:tc>
          <w:tcPr>
            <w:tcW w:w="3087" w:type="dxa"/>
            <w:tcBorders>
              <w:top w:val="single" w:sz="4" w:space="0" w:color="000000"/>
              <w:left w:val="single" w:sz="4" w:space="0" w:color="000000"/>
              <w:bottom w:val="single" w:sz="4" w:space="0" w:color="000000"/>
              <w:right w:val="single" w:sz="4" w:space="0" w:color="000000"/>
            </w:tcBorders>
            <w:hideMark/>
          </w:tcPr>
          <w:p w14:paraId="448B6BA0" w14:textId="77777777" w:rsidR="0051661F" w:rsidRPr="00906265" w:rsidRDefault="0051661F" w:rsidP="00E265F5">
            <w:pPr>
              <w:pStyle w:val="TableParagraph"/>
              <w:spacing w:before="1" w:line="199" w:lineRule="exact"/>
              <w:ind w:left="481" w:right="466"/>
              <w:jc w:val="both"/>
              <w:rPr>
                <w:rFonts w:ascii="Outfit" w:hAnsi="Outfit"/>
                <w:sz w:val="20"/>
                <w:szCs w:val="20"/>
              </w:rPr>
            </w:pPr>
            <w:r w:rsidRPr="00906265">
              <w:rPr>
                <w:rFonts w:ascii="Outfit" w:hAnsi="Outfit"/>
                <w:sz w:val="20"/>
                <w:szCs w:val="20"/>
              </w:rPr>
              <w:lastRenderedPageBreak/>
              <w:t>Estampilla bienestar adulto mayor</w:t>
            </w:r>
          </w:p>
        </w:tc>
        <w:tc>
          <w:tcPr>
            <w:tcW w:w="2410" w:type="dxa"/>
            <w:tcBorders>
              <w:top w:val="single" w:sz="4" w:space="0" w:color="000000"/>
              <w:left w:val="single" w:sz="4" w:space="0" w:color="000000"/>
              <w:bottom w:val="single" w:sz="4" w:space="0" w:color="000000"/>
              <w:right w:val="single" w:sz="4" w:space="0" w:color="000000"/>
            </w:tcBorders>
            <w:hideMark/>
          </w:tcPr>
          <w:p w14:paraId="33ACAA33" w14:textId="77777777" w:rsidR="0051661F" w:rsidRPr="00906265" w:rsidRDefault="0051661F" w:rsidP="00E265F5">
            <w:pPr>
              <w:pStyle w:val="TableParagraph"/>
              <w:spacing w:before="1" w:line="199" w:lineRule="exact"/>
              <w:ind w:left="388" w:right="375"/>
              <w:jc w:val="both"/>
              <w:rPr>
                <w:rFonts w:ascii="Outfit" w:hAnsi="Outfit"/>
                <w:sz w:val="20"/>
                <w:szCs w:val="20"/>
              </w:rPr>
            </w:pPr>
            <w:r w:rsidRPr="00906265">
              <w:rPr>
                <w:rFonts w:ascii="Outfit" w:hAnsi="Outfit"/>
                <w:sz w:val="20"/>
                <w:szCs w:val="20"/>
              </w:rPr>
              <w:t>Valor del contrato</w:t>
            </w:r>
          </w:p>
        </w:tc>
        <w:tc>
          <w:tcPr>
            <w:tcW w:w="2835" w:type="dxa"/>
            <w:tcBorders>
              <w:top w:val="single" w:sz="4" w:space="0" w:color="000000"/>
              <w:left w:val="single" w:sz="4" w:space="0" w:color="000000"/>
              <w:bottom w:val="single" w:sz="4" w:space="0" w:color="000000"/>
              <w:right w:val="single" w:sz="4" w:space="0" w:color="000000"/>
            </w:tcBorders>
            <w:hideMark/>
          </w:tcPr>
          <w:p w14:paraId="020A2E8A" w14:textId="77777777" w:rsidR="0051661F" w:rsidRPr="00906265" w:rsidRDefault="0051661F" w:rsidP="00E265F5">
            <w:pPr>
              <w:pStyle w:val="TableParagraph"/>
              <w:spacing w:before="1" w:line="199" w:lineRule="exact"/>
              <w:ind w:left="538" w:right="530"/>
              <w:jc w:val="center"/>
              <w:rPr>
                <w:rFonts w:ascii="Outfit" w:hAnsi="Outfit"/>
                <w:sz w:val="20"/>
                <w:szCs w:val="20"/>
              </w:rPr>
            </w:pPr>
            <w:r w:rsidRPr="00906265">
              <w:rPr>
                <w:rFonts w:ascii="Outfit" w:hAnsi="Outfit"/>
                <w:sz w:val="20"/>
                <w:szCs w:val="20"/>
              </w:rPr>
              <w:t>2%</w:t>
            </w:r>
          </w:p>
        </w:tc>
      </w:tr>
      <w:tr w:rsidR="0051661F" w:rsidRPr="00906265" w14:paraId="55615CBA" w14:textId="77777777" w:rsidTr="00E265F5">
        <w:trPr>
          <w:trHeight w:val="220"/>
        </w:trPr>
        <w:tc>
          <w:tcPr>
            <w:tcW w:w="3087" w:type="dxa"/>
            <w:tcBorders>
              <w:top w:val="single" w:sz="4" w:space="0" w:color="auto"/>
              <w:left w:val="single" w:sz="4" w:space="0" w:color="auto"/>
              <w:bottom w:val="single" w:sz="4" w:space="0" w:color="auto"/>
              <w:right w:val="single" w:sz="4" w:space="0" w:color="auto"/>
            </w:tcBorders>
            <w:vAlign w:val="center"/>
            <w:hideMark/>
          </w:tcPr>
          <w:p w14:paraId="58120AB4" w14:textId="77777777" w:rsidR="0051661F" w:rsidRPr="00906265" w:rsidRDefault="0051661F" w:rsidP="00E265F5">
            <w:pPr>
              <w:jc w:val="center"/>
              <w:rPr>
                <w:rFonts w:ascii="Outfit" w:hAnsi="Outfit" w:cs="Arial"/>
                <w:sz w:val="20"/>
                <w:szCs w:val="20"/>
              </w:rPr>
            </w:pPr>
            <w:r w:rsidRPr="00906265">
              <w:rPr>
                <w:rFonts w:ascii="Outfit" w:hAnsi="Outfit" w:cs="Arial"/>
                <w:sz w:val="20"/>
                <w:szCs w:val="20"/>
              </w:rPr>
              <w:t>Estampilla Justicia Familiar</w:t>
            </w:r>
          </w:p>
        </w:tc>
        <w:tc>
          <w:tcPr>
            <w:tcW w:w="2410" w:type="dxa"/>
            <w:tcBorders>
              <w:top w:val="single" w:sz="4" w:space="0" w:color="auto"/>
              <w:left w:val="single" w:sz="4" w:space="0" w:color="auto"/>
              <w:bottom w:val="single" w:sz="4" w:space="0" w:color="auto"/>
              <w:right w:val="single" w:sz="4" w:space="0" w:color="auto"/>
            </w:tcBorders>
            <w:vAlign w:val="center"/>
            <w:hideMark/>
          </w:tcPr>
          <w:p w14:paraId="4731742E" w14:textId="77777777" w:rsidR="0051661F" w:rsidRPr="00906265" w:rsidRDefault="0051661F" w:rsidP="00E265F5">
            <w:pPr>
              <w:jc w:val="center"/>
              <w:rPr>
                <w:rFonts w:ascii="Outfit" w:hAnsi="Outfit" w:cs="Arial"/>
                <w:sz w:val="20"/>
                <w:szCs w:val="20"/>
              </w:rPr>
            </w:pPr>
            <w:r w:rsidRPr="00906265">
              <w:rPr>
                <w:rFonts w:ascii="Outfit" w:hAnsi="Outfit" w:cs="Arial"/>
                <w:sz w:val="20"/>
                <w:szCs w:val="20"/>
              </w:rPr>
              <w:t>Valor del contrato</w:t>
            </w:r>
          </w:p>
        </w:tc>
        <w:tc>
          <w:tcPr>
            <w:tcW w:w="2835" w:type="dxa"/>
            <w:tcBorders>
              <w:top w:val="single" w:sz="4" w:space="0" w:color="auto"/>
              <w:left w:val="single" w:sz="4" w:space="0" w:color="auto"/>
              <w:bottom w:val="single" w:sz="4" w:space="0" w:color="auto"/>
              <w:right w:val="single" w:sz="4" w:space="0" w:color="auto"/>
            </w:tcBorders>
            <w:vAlign w:val="center"/>
            <w:hideMark/>
          </w:tcPr>
          <w:p w14:paraId="4F42EBEA" w14:textId="77777777" w:rsidR="0051661F" w:rsidRPr="00906265" w:rsidRDefault="0051661F" w:rsidP="00E265F5">
            <w:pPr>
              <w:jc w:val="center"/>
              <w:rPr>
                <w:rFonts w:ascii="Outfit" w:hAnsi="Outfit" w:cs="Arial"/>
                <w:sz w:val="20"/>
                <w:szCs w:val="20"/>
              </w:rPr>
            </w:pPr>
            <w:r w:rsidRPr="00906265">
              <w:rPr>
                <w:rFonts w:ascii="Outfit" w:hAnsi="Outfit" w:cs="Arial"/>
                <w:sz w:val="20"/>
                <w:szCs w:val="20"/>
              </w:rPr>
              <w:t>2%</w:t>
            </w:r>
          </w:p>
        </w:tc>
      </w:tr>
    </w:tbl>
    <w:p w14:paraId="5333A201" w14:textId="77777777" w:rsidR="00844931" w:rsidRPr="00906265" w:rsidRDefault="00844931" w:rsidP="0084248F">
      <w:pPr>
        <w:jc w:val="both"/>
        <w:rPr>
          <w:rFonts w:ascii="Outfit" w:hAnsi="Outfit" w:cs="Arial"/>
          <w:b/>
          <w:iCs/>
          <w:sz w:val="20"/>
          <w:szCs w:val="20"/>
        </w:rPr>
      </w:pPr>
    </w:p>
    <w:p w14:paraId="7EDAD687" w14:textId="447E181E" w:rsidR="00844931" w:rsidRPr="00906265" w:rsidRDefault="00844931" w:rsidP="0084248F">
      <w:pPr>
        <w:jc w:val="both"/>
        <w:rPr>
          <w:rFonts w:ascii="Outfit" w:hAnsi="Outfit" w:cs="Arial"/>
          <w:iCs/>
          <w:sz w:val="20"/>
          <w:szCs w:val="20"/>
        </w:rPr>
      </w:pPr>
      <w:r w:rsidRPr="00906265">
        <w:rPr>
          <w:rFonts w:ascii="Outfit" w:hAnsi="Outfit" w:cs="Arial"/>
          <w:iCs/>
          <w:sz w:val="20"/>
          <w:szCs w:val="20"/>
        </w:rPr>
        <w:t>Estas estampillas se liquidan antes de IVA.</w:t>
      </w:r>
    </w:p>
    <w:p w14:paraId="347001C1" w14:textId="77777777" w:rsidR="009F737C" w:rsidRPr="00906265" w:rsidRDefault="009F737C" w:rsidP="0084248F">
      <w:pPr>
        <w:jc w:val="both"/>
        <w:rPr>
          <w:rFonts w:ascii="Outfit" w:hAnsi="Outfit" w:cs="Arial"/>
          <w:b/>
          <w:iCs/>
          <w:sz w:val="20"/>
          <w:szCs w:val="20"/>
        </w:rPr>
      </w:pPr>
    </w:p>
    <w:p w14:paraId="452D8023" w14:textId="6A553A41" w:rsidR="009F737C" w:rsidRPr="00906265" w:rsidRDefault="00844931" w:rsidP="0084248F">
      <w:pPr>
        <w:jc w:val="both"/>
        <w:rPr>
          <w:rFonts w:ascii="Outfit" w:hAnsi="Outfit" w:cs="Arial"/>
          <w:iCs/>
          <w:sz w:val="20"/>
          <w:szCs w:val="20"/>
        </w:rPr>
      </w:pPr>
      <w:r w:rsidRPr="00906265">
        <w:rPr>
          <w:rFonts w:ascii="Outfit" w:hAnsi="Outfit" w:cs="Arial"/>
          <w:b/>
          <w:iCs/>
          <w:sz w:val="20"/>
          <w:szCs w:val="20"/>
        </w:rPr>
        <w:t xml:space="preserve">Nota: </w:t>
      </w:r>
      <w:r w:rsidRPr="00906265">
        <w:rPr>
          <w:rFonts w:ascii="Outfit" w:hAnsi="Outfit" w:cs="Arial"/>
          <w:iCs/>
          <w:sz w:val="20"/>
          <w:szCs w:val="20"/>
        </w:rPr>
        <w:t xml:space="preserve">Los </w:t>
      </w:r>
      <w:r w:rsidRPr="00906265">
        <w:rPr>
          <w:rFonts w:ascii="Outfit" w:hAnsi="Outfit" w:cs="Arial"/>
          <w:iCs/>
          <w:color w:val="000000"/>
          <w:sz w:val="20"/>
          <w:szCs w:val="20"/>
        </w:rPr>
        <w:t xml:space="preserve">porcentajes </w:t>
      </w:r>
      <w:r w:rsidRPr="00906265">
        <w:rPr>
          <w:rFonts w:ascii="Outfit" w:hAnsi="Outfit" w:cs="Arial"/>
          <w:iCs/>
          <w:sz w:val="20"/>
          <w:szCs w:val="20"/>
        </w:rPr>
        <w:t xml:space="preserve">enunciados pueden variar en cualquier momento y se aplicarán los que se encuentren vigentes al momento de realizar el </w:t>
      </w:r>
      <w:r w:rsidR="004E4BA4" w:rsidRPr="00906265">
        <w:rPr>
          <w:rFonts w:ascii="Outfit" w:hAnsi="Outfit" w:cs="Arial"/>
          <w:iCs/>
          <w:sz w:val="20"/>
          <w:szCs w:val="20"/>
        </w:rPr>
        <w:t>PAGO.</w:t>
      </w:r>
    </w:p>
    <w:p w14:paraId="62A8B7D6" w14:textId="77777777" w:rsidR="004E4BA4" w:rsidRPr="00906265" w:rsidRDefault="004E4BA4" w:rsidP="0084248F">
      <w:pPr>
        <w:jc w:val="both"/>
        <w:rPr>
          <w:rFonts w:ascii="Outfit" w:eastAsia="Times New Roman" w:hAnsi="Outfit" w:cs="Arial"/>
          <w:sz w:val="20"/>
          <w:szCs w:val="20"/>
          <w:lang w:eastAsia="zh-CN"/>
        </w:rPr>
      </w:pPr>
    </w:p>
    <w:p w14:paraId="39CBCB6C" w14:textId="5DC07500" w:rsidR="00844931" w:rsidRPr="00906265" w:rsidRDefault="00844931" w:rsidP="0084248F">
      <w:pPr>
        <w:jc w:val="both"/>
        <w:rPr>
          <w:rFonts w:ascii="Outfit" w:hAnsi="Outfit" w:cs="Arial"/>
          <w:sz w:val="20"/>
          <w:szCs w:val="20"/>
        </w:rPr>
      </w:pPr>
      <w:r w:rsidRPr="00906265">
        <w:rPr>
          <w:rFonts w:ascii="Outfit" w:hAnsi="Outfit" w:cs="Arial"/>
          <w:b/>
          <w:sz w:val="20"/>
          <w:szCs w:val="20"/>
        </w:rPr>
        <w:t>6.6 LUGAR DE EJECUCIÓN DEL CONTRATO</w:t>
      </w:r>
      <w:bookmarkEnd w:id="63"/>
      <w:r w:rsidRPr="00906265">
        <w:rPr>
          <w:rFonts w:ascii="Outfit" w:hAnsi="Outfit" w:cs="Arial"/>
          <w:b/>
          <w:sz w:val="20"/>
          <w:szCs w:val="20"/>
        </w:rPr>
        <w:t xml:space="preserve">:  </w:t>
      </w:r>
      <w:bookmarkStart w:id="64" w:name="_Toc42698763"/>
      <w:r w:rsidR="002E2112" w:rsidRPr="00906265">
        <w:rPr>
          <w:rFonts w:ascii="Outfit" w:hAnsi="Outfit" w:cs="Arial"/>
          <w:sz w:val="20"/>
          <w:szCs w:val="20"/>
        </w:rPr>
        <w:t>Municipio De Funza</w:t>
      </w:r>
      <w:r w:rsidR="0099493A" w:rsidRPr="00906265">
        <w:rPr>
          <w:rFonts w:ascii="Outfit" w:hAnsi="Outfit" w:cs="Arial"/>
          <w:sz w:val="20"/>
          <w:szCs w:val="20"/>
        </w:rPr>
        <w:t>.</w:t>
      </w:r>
    </w:p>
    <w:p w14:paraId="5A47CDB1" w14:textId="77777777" w:rsidR="00844931" w:rsidRPr="00906265" w:rsidRDefault="00844931" w:rsidP="0084248F">
      <w:pPr>
        <w:jc w:val="both"/>
        <w:rPr>
          <w:rStyle w:val="Ttulo3Car"/>
          <w:rFonts w:ascii="Outfit" w:hAnsi="Outfit" w:cs="Arial"/>
          <w:b/>
          <w:color w:val="auto"/>
          <w:sz w:val="20"/>
          <w:szCs w:val="20"/>
        </w:rPr>
      </w:pPr>
    </w:p>
    <w:p w14:paraId="0FAAE8E1" w14:textId="77777777" w:rsidR="00844931" w:rsidRPr="00906265" w:rsidRDefault="00844931" w:rsidP="0084248F">
      <w:pPr>
        <w:jc w:val="both"/>
        <w:rPr>
          <w:rFonts w:ascii="Outfit" w:hAnsi="Outfit" w:cs="Arial"/>
          <w:b/>
          <w:bCs/>
          <w:sz w:val="20"/>
          <w:szCs w:val="20"/>
        </w:rPr>
      </w:pPr>
      <w:r w:rsidRPr="00906265">
        <w:rPr>
          <w:rStyle w:val="Ttulo3Car"/>
          <w:rFonts w:ascii="Outfit" w:hAnsi="Outfit" w:cs="Arial"/>
          <w:b/>
          <w:color w:val="auto"/>
          <w:sz w:val="20"/>
          <w:szCs w:val="20"/>
        </w:rPr>
        <w:t>6.7. OBLIGACIONES ESPECIFICAS DEL CONTRATISTA:</w:t>
      </w:r>
      <w:bookmarkEnd w:id="64"/>
      <w:r w:rsidRPr="00906265">
        <w:rPr>
          <w:rFonts w:ascii="Outfit" w:hAnsi="Outfit" w:cs="Arial"/>
          <w:b/>
          <w:bCs/>
          <w:sz w:val="20"/>
          <w:szCs w:val="20"/>
        </w:rPr>
        <w:t xml:space="preserve"> </w:t>
      </w:r>
      <w:r w:rsidRPr="00906265">
        <w:rPr>
          <w:rFonts w:ascii="Outfit" w:hAnsi="Outfit" w:cs="Arial"/>
          <w:bCs/>
          <w:sz w:val="20"/>
          <w:szCs w:val="20"/>
        </w:rPr>
        <w:t>El contratista se obligará para con el Municipio, en relación directa con el objeto del contrato, a lo siguiente:</w:t>
      </w:r>
      <w:r w:rsidRPr="00906265">
        <w:rPr>
          <w:rFonts w:ascii="Outfit" w:hAnsi="Outfit" w:cs="Arial"/>
          <w:b/>
          <w:bCs/>
          <w:sz w:val="20"/>
          <w:szCs w:val="20"/>
        </w:rPr>
        <w:t xml:space="preserve"> </w:t>
      </w:r>
    </w:p>
    <w:p w14:paraId="2AB4B098" w14:textId="77777777" w:rsidR="00844931" w:rsidRPr="00906265" w:rsidRDefault="00844931" w:rsidP="0084248F">
      <w:pPr>
        <w:jc w:val="both"/>
        <w:rPr>
          <w:rFonts w:ascii="Outfit" w:hAnsi="Outfit" w:cs="Arial"/>
          <w:bCs/>
          <w:sz w:val="20"/>
          <w:szCs w:val="20"/>
        </w:rPr>
      </w:pPr>
    </w:p>
    <w:p w14:paraId="5D2FE053" w14:textId="173AAD8B" w:rsidR="00D2293E" w:rsidRPr="001332B9" w:rsidRDefault="00D2293E" w:rsidP="00D2293E">
      <w:pPr>
        <w:pBdr>
          <w:top w:val="nil"/>
          <w:left w:val="nil"/>
          <w:bottom w:val="nil"/>
          <w:right w:val="nil"/>
          <w:between w:val="nil"/>
        </w:pBdr>
        <w:suppressAutoHyphens/>
        <w:overflowPunct w:val="0"/>
        <w:autoSpaceDE w:val="0"/>
        <w:autoSpaceDN w:val="0"/>
        <w:adjustRightInd w:val="0"/>
        <w:contextualSpacing/>
        <w:jc w:val="both"/>
        <w:textDirection w:val="btLr"/>
        <w:textAlignment w:val="baseline"/>
        <w:outlineLvl w:val="0"/>
        <w:rPr>
          <w:rFonts w:ascii="Outfit" w:eastAsia="Outfit" w:hAnsi="Outfit" w:cs="Tahoma"/>
          <w:color w:val="000000"/>
          <w:position w:val="-1"/>
          <w:sz w:val="19"/>
          <w:szCs w:val="19"/>
          <w:lang w:val="es-ES" w:eastAsia="es-ES"/>
        </w:rPr>
      </w:pPr>
      <w:r w:rsidRPr="001332B9">
        <w:rPr>
          <w:rFonts w:ascii="Outfit" w:eastAsia="Outfit" w:hAnsi="Outfit" w:cs="Tahoma"/>
          <w:color w:val="000000"/>
          <w:position w:val="-1"/>
          <w:sz w:val="19"/>
          <w:szCs w:val="19"/>
          <w:lang w:val="es-ES" w:eastAsia="es-ES"/>
        </w:rPr>
        <w:t xml:space="preserve">1. Realizar las capacitaciones de manera </w:t>
      </w:r>
      <w:r w:rsidR="001332B9" w:rsidRPr="001332B9">
        <w:rPr>
          <w:rFonts w:ascii="Outfit" w:eastAsia="Outfit" w:hAnsi="Outfit" w:cs="Tahoma"/>
          <w:color w:val="000000"/>
          <w:position w:val="-1"/>
          <w:sz w:val="19"/>
          <w:szCs w:val="19"/>
          <w:lang w:val="es-ES" w:eastAsia="es-ES"/>
        </w:rPr>
        <w:t>presencial de</w:t>
      </w:r>
      <w:r w:rsidRPr="001332B9">
        <w:rPr>
          <w:rFonts w:ascii="Outfit" w:eastAsia="Outfit" w:hAnsi="Outfit" w:cs="Tahoma"/>
          <w:color w:val="000000"/>
          <w:position w:val="-1"/>
          <w:sz w:val="19"/>
          <w:szCs w:val="19"/>
          <w:lang w:val="es-ES" w:eastAsia="es-ES"/>
        </w:rPr>
        <w:t xml:space="preserve"> conformidad a la intensidad horaria establecida en la ficha técnica en los lugares designadas por el supervisor.</w:t>
      </w:r>
    </w:p>
    <w:p w14:paraId="10BDC412" w14:textId="77777777" w:rsidR="00D2293E" w:rsidRPr="001332B9" w:rsidRDefault="00D2293E" w:rsidP="00D2293E">
      <w:pPr>
        <w:pBdr>
          <w:top w:val="nil"/>
          <w:left w:val="nil"/>
          <w:bottom w:val="nil"/>
          <w:right w:val="nil"/>
          <w:between w:val="nil"/>
        </w:pBdr>
        <w:suppressAutoHyphens/>
        <w:overflowPunct w:val="0"/>
        <w:autoSpaceDE w:val="0"/>
        <w:autoSpaceDN w:val="0"/>
        <w:adjustRightInd w:val="0"/>
        <w:contextualSpacing/>
        <w:jc w:val="both"/>
        <w:textDirection w:val="btLr"/>
        <w:textAlignment w:val="baseline"/>
        <w:outlineLvl w:val="0"/>
        <w:rPr>
          <w:rFonts w:ascii="Outfit" w:eastAsia="Outfit" w:hAnsi="Outfit" w:cs="Tahoma"/>
          <w:color w:val="000000"/>
          <w:position w:val="-1"/>
          <w:sz w:val="19"/>
          <w:szCs w:val="19"/>
          <w:lang w:val="es-ES" w:eastAsia="es-ES"/>
        </w:rPr>
      </w:pPr>
      <w:r w:rsidRPr="001332B9">
        <w:rPr>
          <w:rFonts w:ascii="Outfit" w:eastAsia="Outfit" w:hAnsi="Outfit" w:cs="Tahoma"/>
          <w:color w:val="000000"/>
          <w:position w:val="-1"/>
          <w:sz w:val="19"/>
          <w:szCs w:val="19"/>
          <w:lang w:val="es-ES" w:eastAsia="es-ES"/>
        </w:rPr>
        <w:t xml:space="preserve">2. Proveer todos los materiales didácticos necesarios para la capacitación, incluyendo presentaciones, guías, ejercicios prácticos y recursos digitales. </w:t>
      </w:r>
    </w:p>
    <w:p w14:paraId="5B1799F0" w14:textId="77777777" w:rsidR="00D2293E" w:rsidRPr="001332B9" w:rsidRDefault="00D2293E" w:rsidP="00D2293E">
      <w:pPr>
        <w:pBdr>
          <w:top w:val="nil"/>
          <w:left w:val="nil"/>
          <w:bottom w:val="nil"/>
          <w:right w:val="nil"/>
          <w:between w:val="nil"/>
        </w:pBdr>
        <w:suppressAutoHyphens/>
        <w:overflowPunct w:val="0"/>
        <w:autoSpaceDE w:val="0"/>
        <w:autoSpaceDN w:val="0"/>
        <w:adjustRightInd w:val="0"/>
        <w:contextualSpacing/>
        <w:jc w:val="both"/>
        <w:textDirection w:val="btLr"/>
        <w:textAlignment w:val="baseline"/>
        <w:outlineLvl w:val="0"/>
        <w:rPr>
          <w:rFonts w:ascii="Outfit" w:eastAsia="Outfit" w:hAnsi="Outfit" w:cs="Tahoma"/>
          <w:color w:val="000000"/>
          <w:position w:val="-1"/>
          <w:sz w:val="19"/>
          <w:szCs w:val="19"/>
          <w:lang w:val="es-ES" w:eastAsia="es-ES"/>
        </w:rPr>
      </w:pPr>
      <w:r w:rsidRPr="001332B9">
        <w:rPr>
          <w:rFonts w:ascii="Outfit" w:eastAsia="Outfit" w:hAnsi="Outfit" w:cs="Tahoma"/>
          <w:color w:val="000000"/>
          <w:position w:val="-1"/>
          <w:sz w:val="19"/>
          <w:szCs w:val="19"/>
          <w:lang w:val="es-ES" w:eastAsia="es-ES"/>
        </w:rPr>
        <w:t>3. Presentar cronograma que incluya horarios, fecha y lugar de cada encuentro de capacitación, previamente socializado y aprobado por el supervisor del contrato.</w:t>
      </w:r>
    </w:p>
    <w:p w14:paraId="33797D41" w14:textId="77777777" w:rsidR="00D2293E" w:rsidRPr="001332B9" w:rsidRDefault="00D2293E" w:rsidP="00D2293E">
      <w:pPr>
        <w:pBdr>
          <w:top w:val="nil"/>
          <w:left w:val="nil"/>
          <w:bottom w:val="nil"/>
          <w:right w:val="nil"/>
          <w:between w:val="nil"/>
        </w:pBdr>
        <w:suppressAutoHyphens/>
        <w:overflowPunct w:val="0"/>
        <w:autoSpaceDE w:val="0"/>
        <w:autoSpaceDN w:val="0"/>
        <w:adjustRightInd w:val="0"/>
        <w:contextualSpacing/>
        <w:jc w:val="both"/>
        <w:textDirection w:val="btLr"/>
        <w:textAlignment w:val="baseline"/>
        <w:outlineLvl w:val="0"/>
        <w:rPr>
          <w:rFonts w:ascii="Outfit" w:eastAsia="Outfit" w:hAnsi="Outfit" w:cs="Tahoma"/>
          <w:color w:val="000000"/>
          <w:position w:val="-1"/>
          <w:sz w:val="19"/>
          <w:szCs w:val="19"/>
          <w:lang w:val="es-ES" w:eastAsia="es-ES"/>
        </w:rPr>
      </w:pPr>
      <w:r w:rsidRPr="001332B9">
        <w:rPr>
          <w:rFonts w:ascii="Outfit" w:eastAsia="Outfit" w:hAnsi="Outfit" w:cs="Tahoma"/>
          <w:color w:val="000000"/>
          <w:position w:val="-1"/>
          <w:sz w:val="19"/>
          <w:szCs w:val="19"/>
          <w:lang w:val="es-ES" w:eastAsia="es-ES"/>
        </w:rPr>
        <w:t xml:space="preserve">4. Garantizar la excelencia de los servicios tanto a nivel teórico como práctico; para lo cual deberá aplicar una encuesta dirigida a los participantes con el fin de evaluar la calidad de cada sesión. </w:t>
      </w:r>
    </w:p>
    <w:p w14:paraId="56C7041F" w14:textId="77777777" w:rsidR="00D2293E" w:rsidRPr="001332B9" w:rsidRDefault="00D2293E" w:rsidP="00D2293E">
      <w:pPr>
        <w:pBdr>
          <w:top w:val="nil"/>
          <w:left w:val="nil"/>
          <w:bottom w:val="nil"/>
          <w:right w:val="nil"/>
          <w:between w:val="nil"/>
        </w:pBdr>
        <w:suppressAutoHyphens/>
        <w:overflowPunct w:val="0"/>
        <w:autoSpaceDE w:val="0"/>
        <w:autoSpaceDN w:val="0"/>
        <w:adjustRightInd w:val="0"/>
        <w:contextualSpacing/>
        <w:jc w:val="both"/>
        <w:textDirection w:val="btLr"/>
        <w:textAlignment w:val="baseline"/>
        <w:outlineLvl w:val="0"/>
        <w:rPr>
          <w:rFonts w:ascii="Outfit" w:eastAsia="Outfit" w:hAnsi="Outfit" w:cs="Tahoma"/>
          <w:color w:val="000000"/>
          <w:position w:val="-1"/>
          <w:sz w:val="19"/>
          <w:szCs w:val="19"/>
          <w:lang w:val="es-ES" w:eastAsia="es-ES"/>
        </w:rPr>
      </w:pPr>
      <w:r w:rsidRPr="001332B9">
        <w:rPr>
          <w:rFonts w:ascii="Outfit" w:eastAsia="Outfit" w:hAnsi="Outfit" w:cs="Tahoma"/>
          <w:color w:val="000000"/>
          <w:position w:val="-1"/>
          <w:sz w:val="19"/>
          <w:szCs w:val="19"/>
          <w:lang w:val="es-ES" w:eastAsia="es-ES"/>
        </w:rPr>
        <w:t xml:space="preserve">5. El contratista se compromete a certificar por asistencia a los participantes, que cumplan como mínimo el ochenta 80% de asistencia a las capacitaciones o por asistencia y aprobación a quienes además de cumplir con el mínimo de asistencia requerido del 80%, obtengan una calificación igual o superior a tres (3.0) en las evaluaciones que se realizan para el efecto, en escala de 1 a 5. Según lo establecido en las especificaciones </w:t>
      </w:r>
      <w:proofErr w:type="spellStart"/>
      <w:r w:rsidRPr="001332B9">
        <w:rPr>
          <w:rFonts w:ascii="Outfit" w:eastAsia="Outfit" w:hAnsi="Outfit" w:cs="Tahoma"/>
          <w:color w:val="000000"/>
          <w:position w:val="-1"/>
          <w:sz w:val="19"/>
          <w:szCs w:val="19"/>
          <w:lang w:val="es-ES" w:eastAsia="es-ES"/>
        </w:rPr>
        <w:t>tecnicas</w:t>
      </w:r>
      <w:proofErr w:type="spellEnd"/>
      <w:r w:rsidRPr="001332B9">
        <w:rPr>
          <w:rFonts w:ascii="Outfit" w:eastAsia="Outfit" w:hAnsi="Outfit" w:cs="Tahoma"/>
          <w:color w:val="000000"/>
          <w:position w:val="-1"/>
          <w:sz w:val="19"/>
          <w:szCs w:val="19"/>
          <w:lang w:val="es-ES" w:eastAsia="es-ES"/>
        </w:rPr>
        <w:t>.</w:t>
      </w:r>
    </w:p>
    <w:p w14:paraId="2BF60D7A" w14:textId="77777777" w:rsidR="00D2293E" w:rsidRPr="001332B9" w:rsidRDefault="00D2293E" w:rsidP="00D2293E">
      <w:pPr>
        <w:pBdr>
          <w:top w:val="nil"/>
          <w:left w:val="nil"/>
          <w:bottom w:val="nil"/>
          <w:right w:val="nil"/>
          <w:between w:val="nil"/>
        </w:pBdr>
        <w:suppressAutoHyphens/>
        <w:overflowPunct w:val="0"/>
        <w:autoSpaceDE w:val="0"/>
        <w:autoSpaceDN w:val="0"/>
        <w:adjustRightInd w:val="0"/>
        <w:contextualSpacing/>
        <w:jc w:val="both"/>
        <w:textDirection w:val="btLr"/>
        <w:textAlignment w:val="baseline"/>
        <w:outlineLvl w:val="0"/>
        <w:rPr>
          <w:rFonts w:ascii="Outfit" w:eastAsia="Outfit" w:hAnsi="Outfit" w:cs="Tahoma"/>
          <w:color w:val="000000"/>
          <w:position w:val="-1"/>
          <w:sz w:val="19"/>
          <w:szCs w:val="19"/>
          <w:lang w:val="es-ES" w:eastAsia="es-ES"/>
        </w:rPr>
      </w:pPr>
      <w:r w:rsidRPr="001332B9">
        <w:rPr>
          <w:rFonts w:ascii="Outfit" w:eastAsia="Outfit" w:hAnsi="Outfit" w:cs="Tahoma"/>
          <w:color w:val="000000"/>
          <w:position w:val="-1"/>
          <w:sz w:val="19"/>
          <w:szCs w:val="19"/>
          <w:lang w:val="es-ES" w:eastAsia="es-ES"/>
        </w:rPr>
        <w:t>6. Realizar reprogramación de aquellas capacitaciones que no puedan ser ejecutadas en el día y hora establecidas, de acuerdo con lo indicado por el supervisor del contrato.</w:t>
      </w:r>
    </w:p>
    <w:p w14:paraId="196FD099" w14:textId="77777777" w:rsidR="00D2293E" w:rsidRPr="001332B9" w:rsidRDefault="00D2293E" w:rsidP="00D2293E">
      <w:pPr>
        <w:pBdr>
          <w:top w:val="nil"/>
          <w:left w:val="nil"/>
          <w:bottom w:val="nil"/>
          <w:right w:val="nil"/>
          <w:between w:val="nil"/>
        </w:pBdr>
        <w:suppressAutoHyphens/>
        <w:overflowPunct w:val="0"/>
        <w:autoSpaceDE w:val="0"/>
        <w:autoSpaceDN w:val="0"/>
        <w:adjustRightInd w:val="0"/>
        <w:contextualSpacing/>
        <w:jc w:val="both"/>
        <w:textDirection w:val="btLr"/>
        <w:textAlignment w:val="baseline"/>
        <w:outlineLvl w:val="0"/>
        <w:rPr>
          <w:rFonts w:ascii="Outfit" w:eastAsia="Outfit" w:hAnsi="Outfit" w:cs="Tahoma"/>
          <w:color w:val="000000"/>
          <w:position w:val="-1"/>
          <w:sz w:val="19"/>
          <w:szCs w:val="19"/>
          <w:lang w:val="es-ES" w:eastAsia="es-ES"/>
        </w:rPr>
      </w:pPr>
      <w:r w:rsidRPr="001332B9">
        <w:rPr>
          <w:rFonts w:ascii="Outfit" w:eastAsia="Outfit" w:hAnsi="Outfit" w:cs="Tahoma"/>
          <w:color w:val="000000"/>
          <w:position w:val="-1"/>
          <w:sz w:val="19"/>
          <w:szCs w:val="19"/>
          <w:lang w:val="es-ES" w:eastAsia="es-ES"/>
        </w:rPr>
        <w:t>7. Mantener el equipo de trabajo ofertado y en caso de presentarse la necesidad de efectuar algún cambio en el personal, deberá comunicarlo al supervisor del contrato mantenimiento las condiciones contratadas de necesidad y experiencia.</w:t>
      </w:r>
    </w:p>
    <w:p w14:paraId="71A237CC" w14:textId="77777777" w:rsidR="00D2293E" w:rsidRPr="001332B9" w:rsidRDefault="00D2293E" w:rsidP="00D2293E">
      <w:pPr>
        <w:pBdr>
          <w:top w:val="nil"/>
          <w:left w:val="nil"/>
          <w:bottom w:val="nil"/>
          <w:right w:val="nil"/>
          <w:between w:val="nil"/>
        </w:pBdr>
        <w:suppressAutoHyphens/>
        <w:overflowPunct w:val="0"/>
        <w:autoSpaceDE w:val="0"/>
        <w:autoSpaceDN w:val="0"/>
        <w:adjustRightInd w:val="0"/>
        <w:contextualSpacing/>
        <w:jc w:val="both"/>
        <w:textDirection w:val="btLr"/>
        <w:textAlignment w:val="baseline"/>
        <w:outlineLvl w:val="0"/>
        <w:rPr>
          <w:rFonts w:ascii="Outfit" w:eastAsia="Outfit" w:hAnsi="Outfit" w:cs="Tahoma"/>
          <w:color w:val="000000"/>
          <w:position w:val="-1"/>
          <w:sz w:val="19"/>
          <w:szCs w:val="19"/>
          <w:lang w:val="es-ES" w:eastAsia="es-ES"/>
        </w:rPr>
      </w:pPr>
      <w:r w:rsidRPr="001332B9">
        <w:rPr>
          <w:rFonts w:ascii="Outfit" w:eastAsia="Outfit" w:hAnsi="Outfit" w:cs="Tahoma"/>
          <w:color w:val="000000"/>
          <w:position w:val="-1"/>
          <w:sz w:val="19"/>
          <w:szCs w:val="19"/>
          <w:lang w:val="es-ES" w:eastAsia="es-ES"/>
        </w:rPr>
        <w:t xml:space="preserve">8. Cumplir con los horarios y programación establecida para cada clase por parte del supervisor del contrato. </w:t>
      </w:r>
    </w:p>
    <w:p w14:paraId="7743927B" w14:textId="77777777" w:rsidR="00D2293E" w:rsidRPr="001332B9" w:rsidRDefault="00D2293E" w:rsidP="00D2293E">
      <w:pPr>
        <w:pBdr>
          <w:top w:val="nil"/>
          <w:left w:val="nil"/>
          <w:bottom w:val="nil"/>
          <w:right w:val="nil"/>
          <w:between w:val="nil"/>
        </w:pBdr>
        <w:suppressAutoHyphens/>
        <w:overflowPunct w:val="0"/>
        <w:autoSpaceDE w:val="0"/>
        <w:autoSpaceDN w:val="0"/>
        <w:adjustRightInd w:val="0"/>
        <w:contextualSpacing/>
        <w:jc w:val="both"/>
        <w:textDirection w:val="btLr"/>
        <w:textAlignment w:val="baseline"/>
        <w:outlineLvl w:val="0"/>
        <w:rPr>
          <w:rFonts w:ascii="Outfit" w:eastAsia="Outfit" w:hAnsi="Outfit" w:cs="Tahoma"/>
          <w:color w:val="000000"/>
          <w:position w:val="-1"/>
          <w:sz w:val="19"/>
          <w:szCs w:val="19"/>
          <w:lang w:val="es-ES" w:eastAsia="es-ES"/>
        </w:rPr>
      </w:pPr>
      <w:r w:rsidRPr="001332B9">
        <w:rPr>
          <w:rFonts w:ascii="Outfit" w:eastAsia="Outfit" w:hAnsi="Outfit" w:cs="Tahoma"/>
          <w:color w:val="000000"/>
          <w:position w:val="-1"/>
          <w:sz w:val="19"/>
          <w:szCs w:val="19"/>
          <w:lang w:val="es-ES" w:eastAsia="es-ES"/>
        </w:rPr>
        <w:t xml:space="preserve">9. Presentar informes al finalizar cada módulo sobre el avance de la capacitación, incluyendo la asistencia, desempeño de los participantes y cualquier ajuste necesario al programa. </w:t>
      </w:r>
    </w:p>
    <w:p w14:paraId="76575ECF" w14:textId="77777777" w:rsidR="00D2293E" w:rsidRPr="001332B9" w:rsidRDefault="00D2293E" w:rsidP="00D2293E">
      <w:pPr>
        <w:pBdr>
          <w:top w:val="nil"/>
          <w:left w:val="nil"/>
          <w:bottom w:val="nil"/>
          <w:right w:val="nil"/>
          <w:between w:val="nil"/>
        </w:pBdr>
        <w:suppressAutoHyphens/>
        <w:overflowPunct w:val="0"/>
        <w:autoSpaceDE w:val="0"/>
        <w:autoSpaceDN w:val="0"/>
        <w:adjustRightInd w:val="0"/>
        <w:contextualSpacing/>
        <w:jc w:val="both"/>
        <w:textDirection w:val="btLr"/>
        <w:textAlignment w:val="baseline"/>
        <w:outlineLvl w:val="0"/>
        <w:rPr>
          <w:rFonts w:ascii="Outfit" w:eastAsia="Outfit" w:hAnsi="Outfit" w:cs="Tahoma"/>
          <w:color w:val="000000"/>
          <w:position w:val="-1"/>
          <w:sz w:val="19"/>
          <w:szCs w:val="19"/>
          <w:lang w:val="es-ES" w:eastAsia="es-ES"/>
        </w:rPr>
      </w:pPr>
      <w:r w:rsidRPr="001332B9">
        <w:rPr>
          <w:rFonts w:ascii="Outfit" w:eastAsia="Outfit" w:hAnsi="Outfit" w:cs="Tahoma"/>
          <w:color w:val="000000"/>
          <w:position w:val="-1"/>
          <w:sz w:val="19"/>
          <w:szCs w:val="19"/>
          <w:lang w:val="es-ES" w:eastAsia="es-ES"/>
        </w:rPr>
        <w:t xml:space="preserve">10. Adaptar el contenido y la metodología de la capacitación para atender las necesidades de funcionarios con capacidades diferentes o que requieran ajustes razonables. </w:t>
      </w:r>
    </w:p>
    <w:p w14:paraId="10DD1B38" w14:textId="77777777" w:rsidR="00D2293E" w:rsidRPr="001332B9" w:rsidRDefault="00D2293E" w:rsidP="00D2293E">
      <w:pPr>
        <w:pBdr>
          <w:top w:val="nil"/>
          <w:left w:val="nil"/>
          <w:bottom w:val="nil"/>
          <w:right w:val="nil"/>
          <w:between w:val="nil"/>
        </w:pBdr>
        <w:suppressAutoHyphens/>
        <w:overflowPunct w:val="0"/>
        <w:autoSpaceDE w:val="0"/>
        <w:autoSpaceDN w:val="0"/>
        <w:adjustRightInd w:val="0"/>
        <w:contextualSpacing/>
        <w:jc w:val="both"/>
        <w:textDirection w:val="btLr"/>
        <w:textAlignment w:val="baseline"/>
        <w:outlineLvl w:val="0"/>
        <w:rPr>
          <w:rFonts w:ascii="Outfit" w:eastAsia="Outfit" w:hAnsi="Outfit" w:cs="Tahoma"/>
          <w:color w:val="000000"/>
          <w:position w:val="-1"/>
          <w:sz w:val="19"/>
          <w:szCs w:val="19"/>
          <w:lang w:val="es-ES" w:eastAsia="es-ES"/>
        </w:rPr>
      </w:pPr>
      <w:r w:rsidRPr="001332B9">
        <w:rPr>
          <w:rFonts w:ascii="Outfit" w:eastAsia="Outfit" w:hAnsi="Outfit" w:cs="Tahoma"/>
          <w:color w:val="000000"/>
          <w:position w:val="-1"/>
          <w:sz w:val="19"/>
          <w:szCs w:val="19"/>
          <w:lang w:val="es-ES" w:eastAsia="es-ES"/>
        </w:rPr>
        <w:t>11. Mantener la confidencialidad de toda la información a la que tenga acceso durante la ejecución del contrato.</w:t>
      </w:r>
    </w:p>
    <w:p w14:paraId="0D69FC1A" w14:textId="77777777" w:rsidR="00D2293E" w:rsidRPr="001332B9" w:rsidRDefault="00D2293E" w:rsidP="00D2293E">
      <w:pPr>
        <w:pBdr>
          <w:top w:val="nil"/>
          <w:left w:val="nil"/>
          <w:bottom w:val="nil"/>
          <w:right w:val="nil"/>
          <w:between w:val="nil"/>
        </w:pBdr>
        <w:suppressAutoHyphens/>
        <w:overflowPunct w:val="0"/>
        <w:autoSpaceDE w:val="0"/>
        <w:autoSpaceDN w:val="0"/>
        <w:adjustRightInd w:val="0"/>
        <w:contextualSpacing/>
        <w:jc w:val="both"/>
        <w:textDirection w:val="btLr"/>
        <w:textAlignment w:val="baseline"/>
        <w:outlineLvl w:val="0"/>
        <w:rPr>
          <w:rFonts w:ascii="Outfit" w:eastAsia="Outfit" w:hAnsi="Outfit" w:cs="Tahoma"/>
          <w:color w:val="000000"/>
          <w:position w:val="-1"/>
          <w:sz w:val="19"/>
          <w:szCs w:val="19"/>
          <w:lang w:val="es-ES" w:eastAsia="es-ES"/>
        </w:rPr>
      </w:pPr>
      <w:r w:rsidRPr="001332B9">
        <w:rPr>
          <w:rFonts w:ascii="Outfit" w:eastAsia="Outfit" w:hAnsi="Outfit" w:cs="Tahoma"/>
          <w:color w:val="000000"/>
          <w:position w:val="-1"/>
          <w:sz w:val="19"/>
          <w:szCs w:val="19"/>
          <w:lang w:val="es-ES" w:eastAsia="es-ES"/>
        </w:rPr>
        <w:t>12. Realizar encuestas de satisfacción al finalizar cada módulo o curso, para medir la percepción de los participantes y hacer ajustes necesarios.</w:t>
      </w:r>
    </w:p>
    <w:p w14:paraId="35F9333C" w14:textId="77777777" w:rsidR="00D2293E" w:rsidRPr="001332B9" w:rsidRDefault="00D2293E" w:rsidP="00D2293E">
      <w:pPr>
        <w:pBdr>
          <w:top w:val="nil"/>
          <w:left w:val="nil"/>
          <w:bottom w:val="nil"/>
          <w:right w:val="nil"/>
          <w:between w:val="nil"/>
        </w:pBdr>
        <w:suppressAutoHyphens/>
        <w:overflowPunct w:val="0"/>
        <w:autoSpaceDE w:val="0"/>
        <w:autoSpaceDN w:val="0"/>
        <w:adjustRightInd w:val="0"/>
        <w:contextualSpacing/>
        <w:jc w:val="both"/>
        <w:textDirection w:val="btLr"/>
        <w:textAlignment w:val="baseline"/>
        <w:outlineLvl w:val="0"/>
        <w:rPr>
          <w:rFonts w:ascii="Outfit" w:eastAsia="Outfit" w:hAnsi="Outfit" w:cs="Tahoma"/>
          <w:color w:val="000000"/>
          <w:position w:val="-1"/>
          <w:sz w:val="19"/>
          <w:szCs w:val="19"/>
          <w:lang w:val="es-ES" w:eastAsia="es-ES"/>
        </w:rPr>
      </w:pPr>
      <w:r w:rsidRPr="001332B9">
        <w:rPr>
          <w:rFonts w:ascii="Outfit" w:eastAsia="Outfit" w:hAnsi="Outfit" w:cs="Tahoma"/>
          <w:color w:val="000000"/>
          <w:position w:val="-1"/>
          <w:sz w:val="19"/>
          <w:szCs w:val="19"/>
          <w:lang w:val="es-ES" w:eastAsia="es-ES"/>
        </w:rPr>
        <w:t xml:space="preserve">13.Al finalizar la capacitación, el contratista deberá entregar un informe final que resuma el desarrollo del programa, resultados obtenidos y recomendaciones para futuras capacitaciones. </w:t>
      </w:r>
    </w:p>
    <w:p w14:paraId="7FBAF043" w14:textId="3A16EE76" w:rsidR="001332B9" w:rsidRPr="001332B9" w:rsidRDefault="00D2293E" w:rsidP="00D2293E">
      <w:pPr>
        <w:pBdr>
          <w:top w:val="nil"/>
          <w:left w:val="nil"/>
          <w:bottom w:val="nil"/>
          <w:right w:val="nil"/>
          <w:between w:val="nil"/>
        </w:pBdr>
        <w:suppressAutoHyphens/>
        <w:overflowPunct w:val="0"/>
        <w:autoSpaceDE w:val="0"/>
        <w:autoSpaceDN w:val="0"/>
        <w:adjustRightInd w:val="0"/>
        <w:contextualSpacing/>
        <w:jc w:val="both"/>
        <w:textDirection w:val="btLr"/>
        <w:textAlignment w:val="baseline"/>
        <w:outlineLvl w:val="0"/>
        <w:rPr>
          <w:rFonts w:ascii="Outfit" w:eastAsia="Outfit" w:hAnsi="Outfit" w:cs="Tahoma"/>
          <w:color w:val="000000"/>
          <w:position w:val="-1"/>
          <w:sz w:val="19"/>
          <w:szCs w:val="19"/>
          <w:lang w:val="es-ES" w:eastAsia="es-ES"/>
        </w:rPr>
      </w:pPr>
      <w:r w:rsidRPr="001332B9">
        <w:rPr>
          <w:rFonts w:ascii="Outfit" w:eastAsia="Outfit" w:hAnsi="Outfit" w:cs="Tahoma"/>
          <w:color w:val="000000"/>
          <w:position w:val="-1"/>
          <w:sz w:val="19"/>
          <w:szCs w:val="19"/>
          <w:lang w:val="es-ES" w:eastAsia="es-ES"/>
        </w:rPr>
        <w:t xml:space="preserve">14. </w:t>
      </w:r>
      <w:r w:rsidR="001332B9" w:rsidRPr="001332B9">
        <w:rPr>
          <w:rFonts w:ascii="Outfit" w:eastAsia="Outfit" w:hAnsi="Outfit" w:cs="Tahoma"/>
          <w:color w:val="000000"/>
          <w:position w:val="-1"/>
          <w:sz w:val="19"/>
          <w:szCs w:val="19"/>
          <w:lang w:val="es-ES" w:eastAsia="es-ES"/>
        </w:rPr>
        <w:t>El contratista deberá acreditar durante la ejecución del contrato el cumplimiento de al menos una de las siguientes alternativas 1. Contar dentro de su planta de personal, equipo de trabajo o personal vinculado a la empresa con por lo menos una persona natural en condición de discapacidad y/o 2 adelantar gestiones efectivas para la subcontratación de personas naturales con discapacidad o emprendimientos o empresas que cuenten con personas con discapacidad para la provisión de los bienes o servicios necesarios para la ejecución del contrato. Lo anterior conforme a lo señalado al decreto 287 de 2026.</w:t>
      </w:r>
    </w:p>
    <w:p w14:paraId="2C49416F" w14:textId="7D572AEF" w:rsidR="00542AC5" w:rsidRPr="001332B9" w:rsidRDefault="00D2293E" w:rsidP="00D2293E">
      <w:pPr>
        <w:pBdr>
          <w:top w:val="nil"/>
          <w:left w:val="nil"/>
          <w:bottom w:val="nil"/>
          <w:right w:val="nil"/>
          <w:between w:val="nil"/>
        </w:pBdr>
        <w:suppressAutoHyphens/>
        <w:overflowPunct w:val="0"/>
        <w:autoSpaceDE w:val="0"/>
        <w:autoSpaceDN w:val="0"/>
        <w:adjustRightInd w:val="0"/>
        <w:contextualSpacing/>
        <w:jc w:val="both"/>
        <w:textDirection w:val="btLr"/>
        <w:textAlignment w:val="baseline"/>
        <w:outlineLvl w:val="0"/>
        <w:rPr>
          <w:rFonts w:ascii="Outfit" w:eastAsia="Outfit" w:hAnsi="Outfit" w:cs="Tahoma"/>
          <w:color w:val="000000"/>
          <w:position w:val="-1"/>
          <w:sz w:val="19"/>
          <w:szCs w:val="19"/>
          <w:lang w:val="es-ES" w:eastAsia="es-ES"/>
        </w:rPr>
      </w:pPr>
      <w:r w:rsidRPr="001332B9">
        <w:rPr>
          <w:rFonts w:ascii="Outfit" w:eastAsia="Outfit" w:hAnsi="Outfit" w:cs="Tahoma"/>
          <w:color w:val="000000"/>
          <w:position w:val="-1"/>
          <w:sz w:val="19"/>
          <w:szCs w:val="19"/>
          <w:lang w:val="es-ES" w:eastAsia="es-ES"/>
        </w:rPr>
        <w:t>15. Las demás inherentes al objeto del contrato</w:t>
      </w:r>
    </w:p>
    <w:p w14:paraId="141716DA" w14:textId="77777777" w:rsidR="00D2293E" w:rsidRPr="00906265" w:rsidRDefault="00D2293E" w:rsidP="00D2293E">
      <w:pPr>
        <w:pBdr>
          <w:top w:val="nil"/>
          <w:left w:val="nil"/>
          <w:bottom w:val="nil"/>
          <w:right w:val="nil"/>
          <w:between w:val="nil"/>
        </w:pBdr>
        <w:suppressAutoHyphens/>
        <w:overflowPunct w:val="0"/>
        <w:autoSpaceDE w:val="0"/>
        <w:autoSpaceDN w:val="0"/>
        <w:adjustRightInd w:val="0"/>
        <w:contextualSpacing/>
        <w:jc w:val="both"/>
        <w:textDirection w:val="btLr"/>
        <w:textAlignment w:val="baseline"/>
        <w:outlineLvl w:val="0"/>
        <w:rPr>
          <w:rFonts w:ascii="Outfit" w:eastAsia="Outfit" w:hAnsi="Outfit" w:cs="Tahoma"/>
          <w:color w:val="000000"/>
          <w:position w:val="-1"/>
          <w:sz w:val="20"/>
          <w:szCs w:val="20"/>
          <w:lang w:val="es-ES" w:eastAsia="es-ES"/>
        </w:rPr>
      </w:pPr>
    </w:p>
    <w:p w14:paraId="00DE662D" w14:textId="47CEF285" w:rsidR="00844931" w:rsidRPr="00906265" w:rsidRDefault="00844931" w:rsidP="0084248F">
      <w:pPr>
        <w:pStyle w:val="Sinespaciado"/>
        <w:jc w:val="both"/>
        <w:rPr>
          <w:rFonts w:ascii="Outfit" w:hAnsi="Outfit" w:cs="Arial"/>
          <w:sz w:val="20"/>
          <w:szCs w:val="20"/>
          <w:lang w:val="es-ES"/>
        </w:rPr>
      </w:pPr>
      <w:r w:rsidRPr="00906265">
        <w:rPr>
          <w:rStyle w:val="Ttulo3Car"/>
          <w:rFonts w:ascii="Outfit" w:hAnsi="Outfit" w:cs="Arial"/>
          <w:b/>
          <w:color w:val="auto"/>
          <w:sz w:val="20"/>
          <w:szCs w:val="20"/>
          <w:lang w:val="es-ES"/>
        </w:rPr>
        <w:t>6.8. OBLIGACIONES GENERALES DEL CONTRATISTA:</w:t>
      </w:r>
    </w:p>
    <w:p w14:paraId="6E49563B" w14:textId="76F25451" w:rsidR="00844931" w:rsidRPr="00F87A76" w:rsidRDefault="00844931" w:rsidP="00F87A76">
      <w:pPr>
        <w:pStyle w:val="Sinespaciado"/>
        <w:jc w:val="both"/>
        <w:rPr>
          <w:rFonts w:ascii="Arial" w:hAnsi="Arial" w:cs="Arial"/>
          <w:color w:val="000000"/>
          <w:sz w:val="20"/>
          <w:szCs w:val="20"/>
          <w:lang w:val="es-ES"/>
        </w:rPr>
      </w:pPr>
    </w:p>
    <w:p w14:paraId="0CD4052D" w14:textId="7EB4EC2B" w:rsidR="00D2293E" w:rsidRPr="00D2293E" w:rsidRDefault="00EE1974" w:rsidP="00D2293E">
      <w:pPr>
        <w:suppressAutoHyphens/>
        <w:overflowPunct w:val="0"/>
        <w:autoSpaceDE w:val="0"/>
        <w:autoSpaceDN w:val="0"/>
        <w:adjustRightInd w:val="0"/>
        <w:spacing w:line="1" w:lineRule="atLeast"/>
        <w:jc w:val="both"/>
        <w:textDirection w:val="btLr"/>
        <w:textAlignment w:val="baseline"/>
        <w:outlineLvl w:val="0"/>
        <w:rPr>
          <w:rFonts w:eastAsia="Times New Roman" w:cstheme="minorHAnsi"/>
          <w:color w:val="000000"/>
          <w:position w:val="-1"/>
          <w:sz w:val="20"/>
          <w:szCs w:val="20"/>
          <w:lang w:val="es-ES" w:eastAsia="es-ES"/>
        </w:rPr>
      </w:pPr>
      <w:r>
        <w:rPr>
          <w:rFonts w:eastAsia="Times New Roman" w:cstheme="minorHAnsi"/>
          <w:color w:val="000000"/>
          <w:position w:val="-1"/>
          <w:sz w:val="20"/>
          <w:szCs w:val="20"/>
          <w:lang w:val="es-ES" w:eastAsia="es-ES"/>
        </w:rPr>
        <w:t xml:space="preserve">1.  </w:t>
      </w:r>
      <w:r w:rsidR="00D2293E" w:rsidRPr="00D2293E">
        <w:rPr>
          <w:rFonts w:eastAsia="Times New Roman" w:cstheme="minorHAnsi"/>
          <w:color w:val="000000"/>
          <w:position w:val="-1"/>
          <w:sz w:val="20"/>
          <w:szCs w:val="20"/>
          <w:lang w:val="es-ES" w:eastAsia="es-ES"/>
        </w:rPr>
        <w:t xml:space="preserve">Responder por cualquier tipo de reclamación, judicial o extrajudicial, que instaure, impulse o en la que coadyuve el personal, los subcontratistas o un tercero contra el Municipio, por causa o con ocasión del contrato. </w:t>
      </w:r>
    </w:p>
    <w:p w14:paraId="411F1BB3" w14:textId="7DD52F78" w:rsidR="00EE1974" w:rsidRDefault="00EE1974" w:rsidP="00EE1974">
      <w:pPr>
        <w:suppressAutoHyphens/>
        <w:overflowPunct w:val="0"/>
        <w:autoSpaceDE w:val="0"/>
        <w:autoSpaceDN w:val="0"/>
        <w:adjustRightInd w:val="0"/>
        <w:spacing w:line="1" w:lineRule="atLeast"/>
        <w:jc w:val="both"/>
        <w:textDirection w:val="btLr"/>
        <w:textAlignment w:val="baseline"/>
        <w:outlineLvl w:val="0"/>
        <w:rPr>
          <w:rFonts w:cstheme="minorHAnsi"/>
          <w:color w:val="000000"/>
          <w:position w:val="-1"/>
          <w:sz w:val="20"/>
          <w:szCs w:val="20"/>
          <w:lang w:val="es-ES" w:eastAsia="es-ES"/>
        </w:rPr>
      </w:pPr>
      <w:r>
        <w:rPr>
          <w:rFonts w:eastAsia="Times New Roman" w:cstheme="minorHAnsi"/>
          <w:color w:val="000000"/>
          <w:position w:val="-1"/>
          <w:sz w:val="20"/>
          <w:szCs w:val="20"/>
          <w:lang w:val="es-ES" w:eastAsia="es-ES"/>
        </w:rPr>
        <w:t xml:space="preserve">2.  </w:t>
      </w:r>
      <w:r w:rsidR="00D2293E" w:rsidRPr="00D2293E">
        <w:rPr>
          <w:rFonts w:eastAsia="Times New Roman" w:cstheme="minorHAnsi"/>
          <w:color w:val="000000"/>
          <w:position w:val="-1"/>
          <w:sz w:val="20"/>
          <w:szCs w:val="20"/>
          <w:lang w:val="es-ES" w:eastAsia="es-ES"/>
        </w:rPr>
        <w:t xml:space="preserve">Rendir y elaborar los informes, conceptos, estudios y demás trabajos que se le soliciten en desarrollo del contrato. </w:t>
      </w:r>
    </w:p>
    <w:p w14:paraId="2798FC6E" w14:textId="4587E76C" w:rsidR="00D2293E" w:rsidRPr="00D2293E" w:rsidRDefault="00EE1974" w:rsidP="00EE1974">
      <w:pPr>
        <w:suppressAutoHyphens/>
        <w:overflowPunct w:val="0"/>
        <w:autoSpaceDE w:val="0"/>
        <w:autoSpaceDN w:val="0"/>
        <w:adjustRightInd w:val="0"/>
        <w:spacing w:line="1" w:lineRule="atLeast"/>
        <w:jc w:val="both"/>
        <w:textDirection w:val="btLr"/>
        <w:textAlignment w:val="baseline"/>
        <w:outlineLvl w:val="0"/>
        <w:rPr>
          <w:rFonts w:eastAsia="Times New Roman" w:cstheme="minorHAnsi"/>
          <w:color w:val="000000"/>
          <w:position w:val="-1"/>
          <w:sz w:val="20"/>
          <w:szCs w:val="20"/>
          <w:lang w:val="es-ES" w:eastAsia="es-ES"/>
        </w:rPr>
      </w:pPr>
      <w:r>
        <w:rPr>
          <w:rFonts w:eastAsia="Times New Roman" w:cstheme="minorHAnsi"/>
          <w:color w:val="000000"/>
          <w:position w:val="-1"/>
          <w:sz w:val="20"/>
          <w:szCs w:val="20"/>
          <w:lang w:val="es-ES" w:eastAsia="es-ES"/>
        </w:rPr>
        <w:t xml:space="preserve">3. </w:t>
      </w:r>
      <w:r w:rsidR="00D2293E" w:rsidRPr="00D2293E">
        <w:rPr>
          <w:rFonts w:eastAsia="Times New Roman" w:cstheme="minorHAnsi"/>
          <w:position w:val="-1"/>
          <w:sz w:val="20"/>
          <w:szCs w:val="20"/>
          <w:lang w:val="es-ES" w:eastAsia="es-CO"/>
        </w:rPr>
        <w:t xml:space="preserve">Obrar con lealtad y buena fe en las distintas etapas contractuales, evitando dilaciones y </w:t>
      </w:r>
      <w:proofErr w:type="spellStart"/>
      <w:r w:rsidR="00D2293E" w:rsidRPr="00D2293E">
        <w:rPr>
          <w:rFonts w:eastAsia="Times New Roman" w:cstheme="minorHAnsi"/>
          <w:position w:val="-1"/>
          <w:sz w:val="20"/>
          <w:szCs w:val="20"/>
          <w:lang w:val="es-ES" w:eastAsia="es-CO"/>
        </w:rPr>
        <w:t>entrabamientos</w:t>
      </w:r>
      <w:proofErr w:type="spellEnd"/>
      <w:r w:rsidR="00D2293E" w:rsidRPr="00D2293E">
        <w:rPr>
          <w:rFonts w:eastAsia="Times New Roman" w:cstheme="minorHAnsi"/>
          <w:position w:val="-1"/>
          <w:sz w:val="20"/>
          <w:szCs w:val="20"/>
          <w:lang w:val="es-ES" w:eastAsia="es-CO"/>
        </w:rPr>
        <w:t>.</w:t>
      </w:r>
    </w:p>
    <w:p w14:paraId="3318E2DA" w14:textId="6399A9FE" w:rsidR="00D2293E" w:rsidRPr="00D2293E" w:rsidRDefault="00EE1974" w:rsidP="00EE1974">
      <w:pPr>
        <w:suppressAutoHyphens/>
        <w:overflowPunct w:val="0"/>
        <w:autoSpaceDE w:val="0"/>
        <w:autoSpaceDN w:val="0"/>
        <w:adjustRightInd w:val="0"/>
        <w:spacing w:line="1" w:lineRule="atLeast"/>
        <w:jc w:val="both"/>
        <w:textDirection w:val="btLr"/>
        <w:textAlignment w:val="baseline"/>
        <w:outlineLvl w:val="0"/>
        <w:rPr>
          <w:rFonts w:eastAsia="Times New Roman" w:cstheme="minorHAnsi"/>
          <w:color w:val="000000"/>
          <w:position w:val="-1"/>
          <w:sz w:val="20"/>
          <w:szCs w:val="20"/>
          <w:lang w:val="es-ES" w:eastAsia="es-ES"/>
        </w:rPr>
      </w:pPr>
      <w:r>
        <w:rPr>
          <w:rFonts w:eastAsia="Times New Roman" w:cstheme="minorHAnsi"/>
          <w:color w:val="000000"/>
          <w:position w:val="-1"/>
          <w:sz w:val="20"/>
          <w:szCs w:val="20"/>
          <w:lang w:val="es-ES" w:eastAsia="es-ES"/>
        </w:rPr>
        <w:t xml:space="preserve">4. </w:t>
      </w:r>
      <w:r w:rsidR="00D2293E" w:rsidRPr="00D2293E">
        <w:rPr>
          <w:rFonts w:eastAsia="Times New Roman" w:cstheme="minorHAnsi"/>
          <w:color w:val="000000"/>
          <w:position w:val="-1"/>
          <w:sz w:val="20"/>
          <w:szCs w:val="20"/>
          <w:lang w:val="es-ES" w:eastAsia="es-ES"/>
        </w:rPr>
        <w:t>Cumplir con la totalidad de los alcances descritos en el contrato, sus anexos y demás soportes que lo anteceden, los cuales hacen parte integral del contrato.</w:t>
      </w:r>
    </w:p>
    <w:p w14:paraId="5CC38555" w14:textId="79D06DD8" w:rsidR="00D2293E" w:rsidRPr="00D2293E" w:rsidRDefault="00EE1974" w:rsidP="00EE1974">
      <w:pPr>
        <w:suppressAutoHyphens/>
        <w:overflowPunct w:val="0"/>
        <w:autoSpaceDE w:val="0"/>
        <w:autoSpaceDN w:val="0"/>
        <w:adjustRightInd w:val="0"/>
        <w:spacing w:line="1" w:lineRule="atLeast"/>
        <w:jc w:val="both"/>
        <w:textDirection w:val="btLr"/>
        <w:textAlignment w:val="baseline"/>
        <w:outlineLvl w:val="0"/>
        <w:rPr>
          <w:rFonts w:eastAsia="Times New Roman" w:cstheme="minorHAnsi"/>
          <w:color w:val="000000"/>
          <w:position w:val="-1"/>
          <w:sz w:val="20"/>
          <w:szCs w:val="20"/>
          <w:lang w:val="es-ES" w:eastAsia="es-ES"/>
        </w:rPr>
      </w:pPr>
      <w:r>
        <w:rPr>
          <w:rFonts w:eastAsia="Times New Roman" w:cstheme="minorHAnsi"/>
          <w:color w:val="000000"/>
          <w:position w:val="-1"/>
          <w:sz w:val="20"/>
          <w:szCs w:val="20"/>
          <w:lang w:val="es-ES" w:eastAsia="es-ES"/>
        </w:rPr>
        <w:lastRenderedPageBreak/>
        <w:t xml:space="preserve">5. </w:t>
      </w:r>
      <w:r w:rsidR="00D2293E" w:rsidRPr="00D2293E">
        <w:rPr>
          <w:rFonts w:eastAsia="Times New Roman" w:cstheme="minorHAnsi"/>
          <w:color w:val="000000"/>
          <w:position w:val="-1"/>
          <w:sz w:val="20"/>
          <w:szCs w:val="20"/>
          <w:lang w:val="es-ES" w:eastAsia="es-ES"/>
        </w:rPr>
        <w:t xml:space="preserve">Tramitar las garantías exigidas por el municipio y publicarlas en </w:t>
      </w:r>
      <w:proofErr w:type="spellStart"/>
      <w:r w:rsidR="00D2293E" w:rsidRPr="00D2293E">
        <w:rPr>
          <w:rFonts w:eastAsia="Times New Roman" w:cstheme="minorHAnsi"/>
          <w:color w:val="000000"/>
          <w:position w:val="-1"/>
          <w:sz w:val="20"/>
          <w:szCs w:val="20"/>
          <w:lang w:val="es-ES" w:eastAsia="es-ES"/>
        </w:rPr>
        <w:t>secop</w:t>
      </w:r>
      <w:proofErr w:type="spellEnd"/>
      <w:r w:rsidR="00D2293E" w:rsidRPr="00D2293E">
        <w:rPr>
          <w:rFonts w:eastAsia="Times New Roman" w:cstheme="minorHAnsi"/>
          <w:color w:val="000000"/>
          <w:position w:val="-1"/>
          <w:sz w:val="20"/>
          <w:szCs w:val="20"/>
          <w:lang w:val="es-ES" w:eastAsia="es-ES"/>
        </w:rPr>
        <w:t xml:space="preserve"> II para su revisión y posterior aprobación.</w:t>
      </w:r>
    </w:p>
    <w:p w14:paraId="53DEFA4D" w14:textId="377EF0DC" w:rsidR="00D2293E" w:rsidRPr="00D2293E" w:rsidRDefault="00EE1974" w:rsidP="00EE1974">
      <w:pPr>
        <w:suppressAutoHyphens/>
        <w:overflowPunct w:val="0"/>
        <w:autoSpaceDE w:val="0"/>
        <w:autoSpaceDN w:val="0"/>
        <w:adjustRightInd w:val="0"/>
        <w:spacing w:line="1" w:lineRule="atLeast"/>
        <w:jc w:val="both"/>
        <w:textDirection w:val="btLr"/>
        <w:textAlignment w:val="baseline"/>
        <w:outlineLvl w:val="0"/>
        <w:rPr>
          <w:rFonts w:eastAsia="Times New Roman" w:cstheme="minorHAnsi"/>
          <w:color w:val="000000"/>
          <w:position w:val="-1"/>
          <w:sz w:val="20"/>
          <w:szCs w:val="20"/>
          <w:lang w:val="es-ES" w:eastAsia="es-ES"/>
        </w:rPr>
      </w:pPr>
      <w:r>
        <w:rPr>
          <w:rFonts w:eastAsia="Times New Roman" w:cstheme="minorHAnsi"/>
          <w:position w:val="-1"/>
          <w:sz w:val="20"/>
          <w:szCs w:val="20"/>
          <w:lang w:val="es-ES" w:eastAsia="es-CO"/>
        </w:rPr>
        <w:t xml:space="preserve">6. </w:t>
      </w:r>
      <w:r w:rsidR="00D2293E" w:rsidRPr="00D2293E">
        <w:rPr>
          <w:rFonts w:eastAsia="Times New Roman" w:cstheme="minorHAnsi"/>
          <w:position w:val="-1"/>
          <w:sz w:val="20"/>
          <w:szCs w:val="20"/>
          <w:lang w:val="es-ES" w:eastAsia="es-CO"/>
        </w:rPr>
        <w:t>Mantener vigentes todas las garantías que amparan el contrato en los términos del mismo, cuando en el mismo hayan sido requeridas.</w:t>
      </w:r>
    </w:p>
    <w:p w14:paraId="2C352F72" w14:textId="22927D4C" w:rsidR="00D2293E" w:rsidRPr="00D2293E" w:rsidRDefault="00EE1974" w:rsidP="00EE1974">
      <w:pPr>
        <w:suppressAutoHyphens/>
        <w:overflowPunct w:val="0"/>
        <w:autoSpaceDE w:val="0"/>
        <w:autoSpaceDN w:val="0"/>
        <w:adjustRightInd w:val="0"/>
        <w:spacing w:line="1" w:lineRule="atLeast"/>
        <w:jc w:val="both"/>
        <w:textDirection w:val="btLr"/>
        <w:textAlignment w:val="baseline"/>
        <w:outlineLvl w:val="0"/>
        <w:rPr>
          <w:rFonts w:eastAsia="Times New Roman" w:cstheme="minorHAnsi"/>
          <w:color w:val="000000"/>
          <w:position w:val="-1"/>
          <w:sz w:val="20"/>
          <w:szCs w:val="20"/>
          <w:lang w:val="es-ES" w:eastAsia="es-ES"/>
        </w:rPr>
      </w:pPr>
      <w:r>
        <w:rPr>
          <w:rFonts w:eastAsia="Times New Roman" w:cstheme="minorHAnsi"/>
          <w:position w:val="-1"/>
          <w:sz w:val="20"/>
          <w:szCs w:val="20"/>
          <w:lang w:val="es-ES" w:eastAsia="es-CO"/>
        </w:rPr>
        <w:t xml:space="preserve">7. </w:t>
      </w:r>
      <w:r w:rsidR="00D2293E" w:rsidRPr="00D2293E">
        <w:rPr>
          <w:rFonts w:eastAsia="Times New Roman" w:cstheme="minorHAnsi"/>
          <w:position w:val="-1"/>
          <w:sz w:val="20"/>
          <w:szCs w:val="20"/>
          <w:lang w:val="es-ES" w:eastAsia="es-CO"/>
        </w:rPr>
        <w:t>Cumplir con las obligaciones laborales del personal contratado en la ejecución del contrato, si fuere el caso.</w:t>
      </w:r>
    </w:p>
    <w:p w14:paraId="0F69E93B" w14:textId="176A5C6E" w:rsidR="00D2293E" w:rsidRPr="00D2293E" w:rsidRDefault="00EE1974" w:rsidP="00EE1974">
      <w:pPr>
        <w:suppressAutoHyphens/>
        <w:overflowPunct w:val="0"/>
        <w:autoSpaceDE w:val="0"/>
        <w:autoSpaceDN w:val="0"/>
        <w:adjustRightInd w:val="0"/>
        <w:spacing w:line="1" w:lineRule="atLeast"/>
        <w:jc w:val="both"/>
        <w:textDirection w:val="btLr"/>
        <w:textAlignment w:val="baseline"/>
        <w:outlineLvl w:val="0"/>
        <w:rPr>
          <w:rFonts w:eastAsia="Times New Roman" w:cstheme="minorHAnsi"/>
          <w:position w:val="-1"/>
          <w:sz w:val="20"/>
          <w:szCs w:val="20"/>
          <w:lang w:val="es-ES" w:eastAsia="es-ES"/>
        </w:rPr>
      </w:pPr>
      <w:r>
        <w:rPr>
          <w:rFonts w:eastAsia="Times New Roman" w:cstheme="minorHAnsi"/>
          <w:position w:val="-1"/>
          <w:sz w:val="20"/>
          <w:szCs w:val="20"/>
          <w:lang w:val="es-ES" w:eastAsia="es-CO"/>
        </w:rPr>
        <w:t xml:space="preserve">8. </w:t>
      </w:r>
      <w:r w:rsidR="00D2293E" w:rsidRPr="00D2293E">
        <w:rPr>
          <w:rFonts w:eastAsia="Times New Roman" w:cstheme="minorHAnsi"/>
          <w:position w:val="-1"/>
          <w:sz w:val="20"/>
          <w:szCs w:val="20"/>
          <w:lang w:val="es-ES" w:eastAsia="es-CO"/>
        </w:rPr>
        <w:t>No acceder a peticiones o amenazas de quienes actúen por fuera de la ley con el fin de hacer u omitir algún hecho.</w:t>
      </w:r>
    </w:p>
    <w:p w14:paraId="6D25347A" w14:textId="58507024" w:rsidR="00D2293E" w:rsidRPr="00D2293E" w:rsidRDefault="00EE1974" w:rsidP="00EE1974">
      <w:pPr>
        <w:suppressAutoHyphens/>
        <w:overflowPunct w:val="0"/>
        <w:autoSpaceDE w:val="0"/>
        <w:autoSpaceDN w:val="0"/>
        <w:adjustRightInd w:val="0"/>
        <w:spacing w:line="1" w:lineRule="atLeast"/>
        <w:jc w:val="both"/>
        <w:textDirection w:val="btLr"/>
        <w:textAlignment w:val="baseline"/>
        <w:outlineLvl w:val="0"/>
        <w:rPr>
          <w:rFonts w:eastAsia="Times New Roman" w:cstheme="minorHAnsi"/>
          <w:position w:val="-1"/>
          <w:sz w:val="20"/>
          <w:szCs w:val="20"/>
          <w:lang w:val="es-ES" w:eastAsia="es-ES"/>
        </w:rPr>
      </w:pPr>
      <w:r>
        <w:rPr>
          <w:rFonts w:eastAsia="Times New Roman" w:cstheme="minorHAnsi"/>
          <w:position w:val="-1"/>
          <w:sz w:val="20"/>
          <w:szCs w:val="20"/>
          <w:lang w:val="es-ES" w:eastAsia="es-CO"/>
        </w:rPr>
        <w:t xml:space="preserve">9. </w:t>
      </w:r>
      <w:r w:rsidR="00D2293E" w:rsidRPr="00D2293E">
        <w:rPr>
          <w:rFonts w:eastAsia="Times New Roman" w:cstheme="minorHAnsi"/>
          <w:position w:val="-1"/>
          <w:sz w:val="20"/>
          <w:szCs w:val="20"/>
          <w:lang w:val="es-ES" w:eastAsia="es-CO"/>
        </w:rPr>
        <w:t>Mantener la reserva profesional sobre la información que le sea suministrada para el desarrollo del objeto del contrato.</w:t>
      </w:r>
    </w:p>
    <w:p w14:paraId="4BB24527" w14:textId="04C95218" w:rsidR="00EE1974" w:rsidRDefault="00EE1974" w:rsidP="00EE1974">
      <w:pPr>
        <w:suppressAutoHyphens/>
        <w:overflowPunct w:val="0"/>
        <w:autoSpaceDE w:val="0"/>
        <w:autoSpaceDN w:val="0"/>
        <w:adjustRightInd w:val="0"/>
        <w:spacing w:line="1" w:lineRule="atLeast"/>
        <w:jc w:val="both"/>
        <w:textDirection w:val="btLr"/>
        <w:textAlignment w:val="baseline"/>
        <w:outlineLvl w:val="0"/>
        <w:rPr>
          <w:rFonts w:cstheme="minorHAnsi"/>
          <w:position w:val="-1"/>
          <w:sz w:val="20"/>
          <w:szCs w:val="20"/>
          <w:lang w:val="es-ES" w:eastAsia="es-ES"/>
        </w:rPr>
      </w:pPr>
      <w:r>
        <w:rPr>
          <w:rFonts w:eastAsia="Times New Roman" w:cstheme="minorHAnsi"/>
          <w:position w:val="-1"/>
          <w:sz w:val="20"/>
          <w:szCs w:val="20"/>
          <w:lang w:val="es-ES" w:eastAsia="es-ES"/>
        </w:rPr>
        <w:t xml:space="preserve">10. </w:t>
      </w:r>
      <w:r w:rsidR="00D2293E" w:rsidRPr="00D2293E">
        <w:rPr>
          <w:rFonts w:eastAsia="Times New Roman" w:cstheme="minorHAnsi"/>
          <w:position w:val="-1"/>
          <w:sz w:val="20"/>
          <w:szCs w:val="20"/>
          <w:lang w:val="es-ES" w:eastAsia="es-ES"/>
        </w:rPr>
        <w:t>Informar oportunamente al Municipio sobre eventualidad que pueda surgir y que implique retraso en el desarrollo del contrato.</w:t>
      </w:r>
    </w:p>
    <w:p w14:paraId="30B0D883" w14:textId="6C59540B" w:rsidR="00EE1974" w:rsidRDefault="00EE1974" w:rsidP="00EE1974">
      <w:pPr>
        <w:suppressAutoHyphens/>
        <w:overflowPunct w:val="0"/>
        <w:autoSpaceDE w:val="0"/>
        <w:autoSpaceDN w:val="0"/>
        <w:adjustRightInd w:val="0"/>
        <w:spacing w:line="1" w:lineRule="atLeast"/>
        <w:jc w:val="both"/>
        <w:textDirection w:val="btLr"/>
        <w:textAlignment w:val="baseline"/>
        <w:outlineLvl w:val="0"/>
        <w:rPr>
          <w:rFonts w:cstheme="minorHAnsi"/>
          <w:position w:val="-1"/>
          <w:sz w:val="20"/>
          <w:szCs w:val="20"/>
          <w:lang w:val="es-ES" w:eastAsia="es-ES"/>
        </w:rPr>
      </w:pPr>
      <w:r>
        <w:rPr>
          <w:rFonts w:eastAsia="Times New Roman" w:cstheme="minorHAnsi"/>
          <w:position w:val="-1"/>
          <w:sz w:val="20"/>
          <w:szCs w:val="20"/>
          <w:lang w:val="es-ES" w:eastAsia="es-ES"/>
        </w:rPr>
        <w:t xml:space="preserve">11. </w:t>
      </w:r>
      <w:r w:rsidR="00D2293E" w:rsidRPr="00D2293E">
        <w:rPr>
          <w:rFonts w:eastAsia="Times New Roman" w:cstheme="minorHAnsi"/>
          <w:position w:val="-1"/>
          <w:sz w:val="20"/>
          <w:szCs w:val="20"/>
          <w:lang w:val="es-ES" w:eastAsia="es-ES"/>
        </w:rPr>
        <w:t xml:space="preserve">El Contratista se compromete a mantenerse informado y actualizado sobre las prácticas y principios de inclusión social, enfoque diferencial y equidad de género, asegurando que todas sus acciones y servicios prestados bajo este contrato se ejecuten respetando los principios de igualdad de oportunidades y no discriminación, garantizando y promoviendo un ambiente inclusivo y respetuoso para todas las personas. </w:t>
      </w:r>
    </w:p>
    <w:p w14:paraId="0D154E2A" w14:textId="4846B0EB" w:rsidR="00EE1974" w:rsidRDefault="00EE1974" w:rsidP="00EE1974">
      <w:pPr>
        <w:suppressAutoHyphens/>
        <w:overflowPunct w:val="0"/>
        <w:autoSpaceDE w:val="0"/>
        <w:autoSpaceDN w:val="0"/>
        <w:adjustRightInd w:val="0"/>
        <w:spacing w:line="1" w:lineRule="atLeast"/>
        <w:jc w:val="both"/>
        <w:textDirection w:val="btLr"/>
        <w:textAlignment w:val="baseline"/>
        <w:outlineLvl w:val="0"/>
        <w:rPr>
          <w:rFonts w:cstheme="minorHAnsi"/>
          <w:position w:val="-1"/>
          <w:sz w:val="20"/>
          <w:szCs w:val="20"/>
          <w:lang w:val="es-ES" w:eastAsia="es-ES"/>
        </w:rPr>
      </w:pPr>
      <w:r>
        <w:rPr>
          <w:rFonts w:eastAsia="Times New Roman" w:cstheme="minorHAnsi"/>
          <w:position w:val="-1"/>
          <w:sz w:val="20"/>
          <w:szCs w:val="20"/>
          <w:lang w:val="es-ES" w:eastAsia="es-ES"/>
        </w:rPr>
        <w:t xml:space="preserve">12. </w:t>
      </w:r>
      <w:r w:rsidR="00D2293E" w:rsidRPr="00D2293E">
        <w:rPr>
          <w:rFonts w:eastAsia="Times New Roman" w:cstheme="minorHAnsi"/>
          <w:position w:val="-1"/>
          <w:sz w:val="20"/>
          <w:szCs w:val="20"/>
          <w:lang w:val="es-ES" w:eastAsia="es-ES"/>
        </w:rPr>
        <w:t>Cumplir con el sistema de gestión de seguridad y salud en el trabajo (SG-SST) de la administración municipal, en sus diferentes actividades de promoción y prevención que se ejecuten y acatar las respectivas recomendaciones que sean realizadas por el equipo técnico de SST con el fin de prevenir la ocurrencia de accidentes de trabajo y/o enfermedad laboral.</w:t>
      </w:r>
    </w:p>
    <w:p w14:paraId="71A07C23" w14:textId="5EC617AC" w:rsidR="00EE1974" w:rsidRDefault="00EE1974" w:rsidP="00EE1974">
      <w:pPr>
        <w:suppressAutoHyphens/>
        <w:overflowPunct w:val="0"/>
        <w:autoSpaceDE w:val="0"/>
        <w:autoSpaceDN w:val="0"/>
        <w:adjustRightInd w:val="0"/>
        <w:spacing w:line="1" w:lineRule="atLeast"/>
        <w:jc w:val="both"/>
        <w:textDirection w:val="btLr"/>
        <w:textAlignment w:val="baseline"/>
        <w:outlineLvl w:val="0"/>
        <w:rPr>
          <w:rFonts w:cstheme="minorHAnsi"/>
          <w:position w:val="-1"/>
          <w:sz w:val="20"/>
          <w:szCs w:val="20"/>
          <w:lang w:val="es-ES" w:eastAsia="es-ES"/>
        </w:rPr>
      </w:pPr>
      <w:r>
        <w:rPr>
          <w:rFonts w:eastAsia="Times New Roman" w:cstheme="minorHAnsi"/>
          <w:position w:val="-1"/>
          <w:sz w:val="20"/>
          <w:szCs w:val="20"/>
          <w:lang w:val="es-ES" w:eastAsia="es-ES"/>
        </w:rPr>
        <w:t xml:space="preserve">13. </w:t>
      </w:r>
      <w:r w:rsidR="00D2293E" w:rsidRPr="00D2293E">
        <w:rPr>
          <w:rFonts w:eastAsia="Times New Roman" w:cstheme="minorHAnsi"/>
          <w:color w:val="000000"/>
          <w:position w:val="-1"/>
          <w:sz w:val="20"/>
          <w:szCs w:val="20"/>
          <w:lang w:val="es-ES" w:eastAsia="es-ES"/>
        </w:rPr>
        <w:t>Suscribir de forma conjunta con el supervisor designado el acta de inicio del contrato.</w:t>
      </w:r>
    </w:p>
    <w:p w14:paraId="06B4718A" w14:textId="0A46D892" w:rsidR="00EE1974" w:rsidRDefault="00EE1974" w:rsidP="00EE1974">
      <w:pPr>
        <w:suppressAutoHyphens/>
        <w:overflowPunct w:val="0"/>
        <w:autoSpaceDE w:val="0"/>
        <w:autoSpaceDN w:val="0"/>
        <w:adjustRightInd w:val="0"/>
        <w:spacing w:line="1" w:lineRule="atLeast"/>
        <w:jc w:val="both"/>
        <w:textDirection w:val="btLr"/>
        <w:textAlignment w:val="baseline"/>
        <w:outlineLvl w:val="0"/>
        <w:rPr>
          <w:rFonts w:cstheme="minorHAnsi"/>
          <w:position w:val="-1"/>
          <w:sz w:val="20"/>
          <w:szCs w:val="20"/>
          <w:lang w:val="es-ES" w:eastAsia="es-ES"/>
        </w:rPr>
      </w:pPr>
      <w:r>
        <w:rPr>
          <w:rFonts w:eastAsia="Times New Roman" w:cstheme="minorHAnsi"/>
          <w:position w:val="-1"/>
          <w:sz w:val="20"/>
          <w:szCs w:val="20"/>
          <w:lang w:val="es-ES" w:eastAsia="es-ES"/>
        </w:rPr>
        <w:t xml:space="preserve">14. </w:t>
      </w:r>
      <w:r w:rsidR="00D2293E" w:rsidRPr="00D2293E">
        <w:rPr>
          <w:rFonts w:eastAsia="Times New Roman" w:cstheme="minorHAnsi"/>
          <w:position w:val="-1"/>
          <w:sz w:val="20"/>
          <w:szCs w:val="20"/>
          <w:lang w:val="es-ES" w:eastAsia="es-ES"/>
        </w:rPr>
        <w:t>Acatar las instrucciones, sugerencias, observaciones y orientaciones escritas por el Supervisor del contrato y el Municipio de Funza.</w:t>
      </w:r>
    </w:p>
    <w:p w14:paraId="1F1FEA00" w14:textId="2141244C" w:rsidR="00EE1974" w:rsidRDefault="00EE1974" w:rsidP="00EE1974">
      <w:pPr>
        <w:suppressAutoHyphens/>
        <w:overflowPunct w:val="0"/>
        <w:autoSpaceDE w:val="0"/>
        <w:autoSpaceDN w:val="0"/>
        <w:adjustRightInd w:val="0"/>
        <w:spacing w:line="1" w:lineRule="atLeast"/>
        <w:jc w:val="both"/>
        <w:textDirection w:val="btLr"/>
        <w:textAlignment w:val="baseline"/>
        <w:outlineLvl w:val="0"/>
        <w:rPr>
          <w:rFonts w:cstheme="minorHAnsi"/>
          <w:position w:val="-1"/>
          <w:sz w:val="20"/>
          <w:szCs w:val="20"/>
          <w:lang w:val="es-ES" w:eastAsia="es-ES"/>
        </w:rPr>
      </w:pPr>
      <w:r>
        <w:rPr>
          <w:rFonts w:eastAsia="Times New Roman" w:cstheme="minorHAnsi"/>
          <w:position w:val="-1"/>
          <w:sz w:val="20"/>
          <w:szCs w:val="20"/>
          <w:lang w:val="es-ES" w:eastAsia="es-ES"/>
        </w:rPr>
        <w:t xml:space="preserve">15. </w:t>
      </w:r>
      <w:r w:rsidR="00D2293E" w:rsidRPr="00D2293E">
        <w:rPr>
          <w:rFonts w:eastAsia="Times New Roman" w:cstheme="minorHAnsi"/>
          <w:position w:val="-1"/>
          <w:sz w:val="20"/>
          <w:szCs w:val="20"/>
          <w:lang w:val="es-ES" w:eastAsia="es-ES"/>
        </w:rPr>
        <w:t>Suscribir a tiempo las actas requeridas por parte del Municipio (supervisor y/o interventor) como constancias de la ejecución del contrato.</w:t>
      </w:r>
    </w:p>
    <w:p w14:paraId="750C596F" w14:textId="195D955A" w:rsidR="00EE1974" w:rsidRDefault="00EE1974" w:rsidP="00EE1974">
      <w:pPr>
        <w:suppressAutoHyphens/>
        <w:overflowPunct w:val="0"/>
        <w:autoSpaceDE w:val="0"/>
        <w:autoSpaceDN w:val="0"/>
        <w:adjustRightInd w:val="0"/>
        <w:spacing w:line="1" w:lineRule="atLeast"/>
        <w:jc w:val="both"/>
        <w:textDirection w:val="btLr"/>
        <w:textAlignment w:val="baseline"/>
        <w:outlineLvl w:val="0"/>
        <w:rPr>
          <w:rFonts w:cstheme="minorHAnsi"/>
          <w:position w:val="-1"/>
          <w:sz w:val="20"/>
          <w:szCs w:val="20"/>
          <w:lang w:val="es-ES" w:eastAsia="es-ES"/>
        </w:rPr>
      </w:pPr>
      <w:r>
        <w:rPr>
          <w:rFonts w:eastAsia="Times New Roman" w:cstheme="minorHAnsi"/>
          <w:position w:val="-1"/>
          <w:sz w:val="20"/>
          <w:szCs w:val="20"/>
          <w:lang w:val="es-ES" w:eastAsia="es-ES"/>
        </w:rPr>
        <w:t xml:space="preserve">16. </w:t>
      </w:r>
      <w:r w:rsidR="00D2293E" w:rsidRPr="00D2293E">
        <w:rPr>
          <w:rFonts w:eastAsia="TimesNewRomanPS-ItalicMT" w:cstheme="minorHAnsi"/>
          <w:iCs/>
          <w:position w:val="-1"/>
          <w:sz w:val="20"/>
          <w:szCs w:val="20"/>
          <w:lang w:val="es-ES" w:eastAsia="es-ES"/>
        </w:rPr>
        <w:t>Acreditar mediante certificado o constancia expedida por parte del Ministerio de Trabajo, el estado del trámite para el cumplimiento de los estándares mínimos del Sistema de Gestión de Seguridad y Salud en el Trabajo, de conformidad con las estipulaciones contenidas en la Resolución No.0312 de 2019.</w:t>
      </w:r>
    </w:p>
    <w:p w14:paraId="47F372A1" w14:textId="051A80AD" w:rsidR="00EE1974" w:rsidRDefault="00EE1974" w:rsidP="00EE1974">
      <w:pPr>
        <w:suppressAutoHyphens/>
        <w:overflowPunct w:val="0"/>
        <w:autoSpaceDE w:val="0"/>
        <w:autoSpaceDN w:val="0"/>
        <w:adjustRightInd w:val="0"/>
        <w:spacing w:line="1" w:lineRule="atLeast"/>
        <w:jc w:val="both"/>
        <w:textDirection w:val="btLr"/>
        <w:textAlignment w:val="baseline"/>
        <w:outlineLvl w:val="0"/>
        <w:rPr>
          <w:rFonts w:cstheme="minorHAnsi"/>
          <w:position w:val="-1"/>
          <w:sz w:val="20"/>
          <w:szCs w:val="20"/>
          <w:lang w:val="es-ES" w:eastAsia="es-ES"/>
        </w:rPr>
      </w:pPr>
      <w:r>
        <w:rPr>
          <w:rFonts w:eastAsia="Times New Roman" w:cstheme="minorHAnsi"/>
          <w:position w:val="-1"/>
          <w:sz w:val="20"/>
          <w:szCs w:val="20"/>
          <w:lang w:val="es-ES" w:eastAsia="es-ES"/>
        </w:rPr>
        <w:t xml:space="preserve">17. </w:t>
      </w:r>
      <w:r w:rsidR="00D2293E" w:rsidRPr="00D2293E">
        <w:rPr>
          <w:rFonts w:eastAsia="Times New Roman" w:cstheme="minorHAnsi"/>
          <w:position w:val="-1"/>
          <w:sz w:val="20"/>
          <w:szCs w:val="20"/>
          <w:lang w:val="es-ES" w:eastAsia="es-ES"/>
        </w:rPr>
        <w:t xml:space="preserve">Presentar las cuentas de cobro del valor del contrato, anexando todos sus soportes y documentos necesarios para ello, dentro de los plazos convenidos. </w:t>
      </w:r>
    </w:p>
    <w:p w14:paraId="5F8AB9DC" w14:textId="449D73EE" w:rsidR="00EE1974" w:rsidRDefault="00EE1974" w:rsidP="00EE1974">
      <w:pPr>
        <w:suppressAutoHyphens/>
        <w:overflowPunct w:val="0"/>
        <w:autoSpaceDE w:val="0"/>
        <w:autoSpaceDN w:val="0"/>
        <w:adjustRightInd w:val="0"/>
        <w:spacing w:line="1" w:lineRule="atLeast"/>
        <w:jc w:val="both"/>
        <w:textDirection w:val="btLr"/>
        <w:textAlignment w:val="baseline"/>
        <w:outlineLvl w:val="0"/>
        <w:rPr>
          <w:rFonts w:cstheme="minorHAnsi"/>
          <w:position w:val="-1"/>
          <w:sz w:val="20"/>
          <w:szCs w:val="20"/>
          <w:lang w:val="es-ES" w:eastAsia="es-ES"/>
        </w:rPr>
      </w:pPr>
      <w:r>
        <w:rPr>
          <w:rFonts w:eastAsia="Times New Roman" w:cstheme="minorHAnsi"/>
          <w:position w:val="-1"/>
          <w:sz w:val="20"/>
          <w:szCs w:val="20"/>
          <w:lang w:val="es-ES" w:eastAsia="es-ES"/>
        </w:rPr>
        <w:t xml:space="preserve">18. </w:t>
      </w:r>
      <w:r w:rsidR="00D2293E" w:rsidRPr="00D2293E">
        <w:rPr>
          <w:rFonts w:eastAsia="Times New Roman" w:cstheme="minorHAnsi"/>
          <w:position w:val="-1"/>
          <w:sz w:val="20"/>
          <w:szCs w:val="20"/>
          <w:lang w:val="es-ES" w:eastAsia="es-ES"/>
        </w:rPr>
        <w:t xml:space="preserve">Acreditar sus pagos de SSI como cotizante independiente y cuando fuere el caso, se obliga a afiliar a los terceros que emplee para la ejecución del contrato a una entidad promotora de salud, de manera tal que se garantice la cobertura de los diferentes riesgos y en especial de accidentes de trabajo (Decreto 1295 de 1994), y a aplicar en forma estricta los controles y obligaciones que le competen, de acuerdo con lo establecido en la ley 789 de 2002, el artículo 23 de la ley 1150 de 2007, el </w:t>
      </w:r>
      <w:r w:rsidR="00D2293E" w:rsidRPr="00D2293E">
        <w:rPr>
          <w:rFonts w:eastAsia="Times New Roman" w:cstheme="minorHAnsi"/>
          <w:color w:val="000000"/>
          <w:position w:val="-1"/>
          <w:sz w:val="20"/>
          <w:szCs w:val="20"/>
          <w:lang w:val="es-ES" w:eastAsia="es-ES"/>
        </w:rPr>
        <w:t xml:space="preserve">decreto 2353 de 2015, el decreto 1273 de 2018  </w:t>
      </w:r>
      <w:r w:rsidR="00D2293E" w:rsidRPr="00D2293E">
        <w:rPr>
          <w:rFonts w:eastAsia="Times New Roman" w:cstheme="minorHAnsi"/>
          <w:position w:val="-1"/>
          <w:sz w:val="20"/>
          <w:szCs w:val="20"/>
          <w:lang w:val="es-ES" w:eastAsia="es-ES"/>
        </w:rPr>
        <w:t>y demás normas concordantes o complementarias, en materia de aportes a seguridad social integral, parafiscales e impuestos a que haya lugar. vigentes a la fecha de presentación de la oferta y durante la vigencia del contrato.</w:t>
      </w:r>
    </w:p>
    <w:p w14:paraId="4320AFCF" w14:textId="19FED8D6" w:rsidR="00EE1974" w:rsidRDefault="00EE1974" w:rsidP="00EE1974">
      <w:pPr>
        <w:suppressAutoHyphens/>
        <w:overflowPunct w:val="0"/>
        <w:autoSpaceDE w:val="0"/>
        <w:autoSpaceDN w:val="0"/>
        <w:adjustRightInd w:val="0"/>
        <w:spacing w:line="1" w:lineRule="atLeast"/>
        <w:jc w:val="both"/>
        <w:textDirection w:val="btLr"/>
        <w:textAlignment w:val="baseline"/>
        <w:outlineLvl w:val="0"/>
        <w:rPr>
          <w:rFonts w:cstheme="minorHAnsi"/>
          <w:position w:val="-1"/>
          <w:sz w:val="20"/>
          <w:szCs w:val="20"/>
          <w:lang w:val="es-ES" w:eastAsia="es-ES"/>
        </w:rPr>
      </w:pPr>
      <w:r>
        <w:rPr>
          <w:rFonts w:eastAsia="Times New Roman" w:cstheme="minorHAnsi"/>
          <w:position w:val="-1"/>
          <w:sz w:val="20"/>
          <w:szCs w:val="20"/>
          <w:lang w:val="es-ES" w:eastAsia="es-ES"/>
        </w:rPr>
        <w:t xml:space="preserve">19. </w:t>
      </w:r>
      <w:r w:rsidR="00D2293E" w:rsidRPr="00D2293E">
        <w:rPr>
          <w:rFonts w:eastAsia="Times New Roman" w:cstheme="minorHAnsi"/>
          <w:position w:val="-1"/>
          <w:sz w:val="20"/>
          <w:szCs w:val="20"/>
          <w:lang w:val="es-ES" w:eastAsia="es-ES"/>
        </w:rPr>
        <w:t>En caso de que en el proceso de contratación que se adelanta por la Administración Municipal de Funza, se requieran elementos, objetos, envases como (bolsas, botellas, cubiertos, vasos, platos, bandejas, pitillos, mezcladores y envases para contener o llevar alimentos de consumo inmediato etc.) se aplicara la prohibición del plástico no biodegradable de un solo uso y el poliestireno, de conformidad con lo establecido en el acuerdo municipal No 003 de 2020.</w:t>
      </w:r>
    </w:p>
    <w:p w14:paraId="26AC8843" w14:textId="792CDFFA" w:rsidR="00D2293E" w:rsidRPr="00D2293E" w:rsidRDefault="00EE1974" w:rsidP="00EE1974">
      <w:pPr>
        <w:suppressAutoHyphens/>
        <w:overflowPunct w:val="0"/>
        <w:autoSpaceDE w:val="0"/>
        <w:autoSpaceDN w:val="0"/>
        <w:adjustRightInd w:val="0"/>
        <w:spacing w:line="1" w:lineRule="atLeast"/>
        <w:jc w:val="both"/>
        <w:textDirection w:val="btLr"/>
        <w:textAlignment w:val="baseline"/>
        <w:outlineLvl w:val="0"/>
        <w:rPr>
          <w:rFonts w:eastAsia="Times New Roman" w:cstheme="minorHAnsi"/>
          <w:position w:val="-1"/>
          <w:sz w:val="20"/>
          <w:szCs w:val="20"/>
          <w:lang w:val="es-ES" w:eastAsia="es-ES"/>
        </w:rPr>
      </w:pPr>
      <w:r>
        <w:rPr>
          <w:rFonts w:eastAsia="Times New Roman" w:cstheme="minorHAnsi"/>
          <w:position w:val="-1"/>
          <w:sz w:val="20"/>
          <w:szCs w:val="20"/>
          <w:lang w:val="es-ES" w:eastAsia="es-ES"/>
        </w:rPr>
        <w:t xml:space="preserve">20. </w:t>
      </w:r>
      <w:r w:rsidR="00D2293E" w:rsidRPr="00D2293E">
        <w:rPr>
          <w:rFonts w:eastAsia="Times New Roman" w:cstheme="minorHAnsi"/>
          <w:position w:val="-1"/>
          <w:sz w:val="20"/>
          <w:szCs w:val="20"/>
          <w:lang w:val="es-ES" w:eastAsia="es-ES"/>
        </w:rPr>
        <w:t>El CONTRATISTA se compromete a cumplir con las disposiciones establecidas en el Sistema de Gestión Ambiental (SGA) de la administración municipal, en concordancia con los criterios de la norma ISO 14001:2015, los principios de desarrollo sostenible y la normatividad ambiental vigente. En virtud de lo anterior, el CONTRATISTA deberá: Adoptar medidas preventivas y correctivas para minimizar los impactos ambientales negativos derivados de la ejecución del contrato. Cumplir con los procedimientos internos de la entidad relacionados con la gestión de residuos, uso eficiente de recursos naturales, control de emisiones y demás aspectos ambientales pertinentes. Participar activamente en las capacitaciones, inducciones o actividades de sensibilización ambiental que la entidad disponga. Reportar de manera inmediata cualquier incidente o situación que pueda generar afectación al medio ambiente durante el desarrollo de las actividades contratadas. Garantizar que su personal y/o subcontratistas conozcan y apliquen las buenas prácticas ambientales exigidas por la entidad.</w:t>
      </w:r>
    </w:p>
    <w:p w14:paraId="43F442E3" w14:textId="7C9C780C" w:rsidR="00D2293E" w:rsidRPr="00D2293E" w:rsidRDefault="00EE1974" w:rsidP="00EE1974">
      <w:pPr>
        <w:suppressAutoHyphens/>
        <w:overflowPunct w:val="0"/>
        <w:autoSpaceDE w:val="0"/>
        <w:autoSpaceDN w:val="0"/>
        <w:adjustRightInd w:val="0"/>
        <w:spacing w:line="1" w:lineRule="atLeast"/>
        <w:jc w:val="both"/>
        <w:textDirection w:val="btLr"/>
        <w:textAlignment w:val="baseline"/>
        <w:outlineLvl w:val="0"/>
        <w:rPr>
          <w:rFonts w:eastAsia="Times New Roman" w:cstheme="minorHAnsi"/>
          <w:position w:val="-1"/>
          <w:sz w:val="20"/>
          <w:szCs w:val="20"/>
          <w:lang w:val="es-ES" w:eastAsia="es-CO"/>
        </w:rPr>
      </w:pPr>
      <w:r>
        <w:rPr>
          <w:rFonts w:eastAsia="Times New Roman" w:cstheme="minorHAnsi"/>
          <w:position w:val="-1"/>
          <w:sz w:val="20"/>
          <w:szCs w:val="20"/>
          <w:lang w:val="es-ES" w:eastAsia="es-CO"/>
        </w:rPr>
        <w:t xml:space="preserve">21. </w:t>
      </w:r>
      <w:r w:rsidR="00D2293E" w:rsidRPr="00D2293E">
        <w:rPr>
          <w:rFonts w:eastAsia="Times New Roman" w:cstheme="minorHAnsi"/>
          <w:position w:val="-1"/>
          <w:sz w:val="20"/>
          <w:szCs w:val="20"/>
          <w:lang w:val="es-ES" w:eastAsia="es-CO"/>
        </w:rPr>
        <w:t>Las demás que por ley o contrato le correspondan.</w:t>
      </w:r>
    </w:p>
    <w:p w14:paraId="5125A478" w14:textId="6AE806C9" w:rsidR="00F504E8" w:rsidRPr="00D2293E" w:rsidRDefault="00F504E8" w:rsidP="00F87A76">
      <w:pPr>
        <w:pStyle w:val="Sinespaciado"/>
        <w:jc w:val="both"/>
        <w:rPr>
          <w:rFonts w:asciiTheme="minorHAnsi" w:hAnsiTheme="minorHAnsi" w:cstheme="minorHAnsi"/>
          <w:color w:val="000000"/>
          <w:sz w:val="20"/>
          <w:szCs w:val="20"/>
          <w:lang w:val="es-ES"/>
        </w:rPr>
      </w:pPr>
    </w:p>
    <w:p w14:paraId="62594068" w14:textId="77777777" w:rsidR="00F504E8" w:rsidRPr="00F87A76" w:rsidRDefault="00F504E8" w:rsidP="00F87A76">
      <w:pPr>
        <w:pStyle w:val="Sinespaciado"/>
        <w:jc w:val="both"/>
        <w:rPr>
          <w:rFonts w:ascii="Arial" w:hAnsi="Arial" w:cs="Arial"/>
          <w:color w:val="000000"/>
          <w:sz w:val="20"/>
          <w:szCs w:val="20"/>
          <w:lang w:val="es-ES"/>
        </w:rPr>
      </w:pPr>
    </w:p>
    <w:p w14:paraId="0E7DF6EB" w14:textId="5D5BBFBA" w:rsidR="00844931" w:rsidRPr="00EE1974" w:rsidRDefault="00844931" w:rsidP="00F87A76">
      <w:pPr>
        <w:jc w:val="both"/>
        <w:rPr>
          <w:rFonts w:cstheme="minorHAnsi"/>
          <w:bCs/>
          <w:color w:val="000000"/>
          <w:sz w:val="20"/>
          <w:szCs w:val="20"/>
          <w:lang w:eastAsia="es-ES"/>
        </w:rPr>
      </w:pPr>
      <w:bookmarkStart w:id="65" w:name="_Toc443564765"/>
      <w:bookmarkStart w:id="66" w:name="_Toc42698764"/>
      <w:r w:rsidRPr="00EE1974">
        <w:rPr>
          <w:rStyle w:val="Ttulo3Car"/>
          <w:rFonts w:asciiTheme="minorHAnsi" w:hAnsiTheme="minorHAnsi" w:cstheme="minorHAnsi"/>
          <w:b/>
          <w:color w:val="auto"/>
          <w:sz w:val="20"/>
          <w:szCs w:val="20"/>
        </w:rPr>
        <w:t>6.9. OBLIGACIONES DEL MUNICIPIO:</w:t>
      </w:r>
      <w:bookmarkEnd w:id="65"/>
      <w:bookmarkEnd w:id="66"/>
      <w:r w:rsidRPr="00EE1974">
        <w:rPr>
          <w:rFonts w:cstheme="minorHAnsi"/>
          <w:b/>
          <w:bCs/>
          <w:sz w:val="20"/>
          <w:szCs w:val="20"/>
          <w:lang w:eastAsia="es-ES"/>
        </w:rPr>
        <w:t xml:space="preserve"> </w:t>
      </w:r>
      <w:r w:rsidRPr="00EE1974">
        <w:rPr>
          <w:rFonts w:cstheme="minorHAnsi"/>
          <w:bCs/>
          <w:color w:val="000000"/>
          <w:sz w:val="20"/>
          <w:szCs w:val="20"/>
          <w:lang w:eastAsia="es-ES"/>
        </w:rPr>
        <w:t xml:space="preserve">Además de las consagradas en el artículo 4º de la Ley 80 de 1993: </w:t>
      </w:r>
    </w:p>
    <w:p w14:paraId="23D730A4" w14:textId="77777777" w:rsidR="009F737C" w:rsidRPr="00EE1974" w:rsidRDefault="009F737C" w:rsidP="00F87A76">
      <w:pPr>
        <w:jc w:val="both"/>
        <w:rPr>
          <w:rFonts w:cstheme="minorHAnsi"/>
          <w:bCs/>
          <w:color w:val="000000"/>
          <w:sz w:val="20"/>
          <w:szCs w:val="20"/>
          <w:lang w:eastAsia="es-ES"/>
        </w:rPr>
      </w:pPr>
    </w:p>
    <w:p w14:paraId="255F52C3" w14:textId="0701A5A4" w:rsidR="00542AC5" w:rsidRPr="00EE1974" w:rsidRDefault="00EE1974" w:rsidP="00EE1974">
      <w:pPr>
        <w:pStyle w:val="Prrafodelista"/>
        <w:pBdr>
          <w:top w:val="nil"/>
          <w:left w:val="nil"/>
          <w:bottom w:val="nil"/>
          <w:right w:val="nil"/>
          <w:between w:val="nil"/>
        </w:pBdr>
        <w:suppressAutoHyphens/>
        <w:overflowPunct w:val="0"/>
        <w:autoSpaceDE w:val="0"/>
        <w:autoSpaceDN w:val="0"/>
        <w:adjustRightInd w:val="0"/>
        <w:spacing w:after="0" w:line="240" w:lineRule="auto"/>
        <w:ind w:left="0"/>
        <w:textDirection w:val="btLr"/>
        <w:textAlignment w:val="baseline"/>
        <w:outlineLvl w:val="0"/>
        <w:rPr>
          <w:rFonts w:eastAsia="Outfit" w:cstheme="minorHAnsi"/>
          <w:color w:val="000000"/>
          <w:position w:val="-1"/>
          <w:sz w:val="20"/>
          <w:szCs w:val="20"/>
          <w:lang w:val="es-ES" w:eastAsia="es-ES"/>
        </w:rPr>
      </w:pPr>
      <w:r>
        <w:rPr>
          <w:rFonts w:eastAsia="Outfit" w:cstheme="minorHAnsi"/>
          <w:color w:val="000000"/>
          <w:position w:val="-1"/>
          <w:sz w:val="20"/>
          <w:szCs w:val="20"/>
          <w:lang w:val="es-ES" w:eastAsia="es-ES"/>
        </w:rPr>
        <w:lastRenderedPageBreak/>
        <w:t xml:space="preserve">1. </w:t>
      </w:r>
      <w:r w:rsidR="00F87A76" w:rsidRPr="00EE1974">
        <w:rPr>
          <w:rFonts w:eastAsia="Outfit" w:cstheme="minorHAnsi"/>
          <w:color w:val="000000"/>
          <w:position w:val="-1"/>
          <w:sz w:val="20"/>
          <w:szCs w:val="20"/>
          <w:lang w:val="es-ES" w:eastAsia="es-ES"/>
        </w:rPr>
        <w:t>pagar</w:t>
      </w:r>
      <w:r w:rsidR="00542AC5" w:rsidRPr="00EE1974">
        <w:rPr>
          <w:rFonts w:eastAsia="Outfit" w:cstheme="minorHAnsi"/>
          <w:color w:val="000000"/>
          <w:position w:val="-1"/>
          <w:sz w:val="20"/>
          <w:szCs w:val="20"/>
          <w:lang w:val="es-ES" w:eastAsia="es-ES"/>
        </w:rPr>
        <w:t xml:space="preserve"> el valor del contrato en la cantidad, forma y oportunidades pactadas. </w:t>
      </w:r>
    </w:p>
    <w:p w14:paraId="54F6D7E2" w14:textId="43C6C86D" w:rsidR="00542AC5" w:rsidRPr="00EE1974" w:rsidRDefault="00EE1974" w:rsidP="00EE1974">
      <w:pPr>
        <w:pBdr>
          <w:top w:val="nil"/>
          <w:left w:val="nil"/>
          <w:bottom w:val="nil"/>
          <w:right w:val="nil"/>
          <w:between w:val="nil"/>
        </w:pBdr>
        <w:suppressAutoHyphens/>
        <w:overflowPunct w:val="0"/>
        <w:autoSpaceDE w:val="0"/>
        <w:autoSpaceDN w:val="0"/>
        <w:adjustRightInd w:val="0"/>
        <w:spacing w:line="1" w:lineRule="atLeast"/>
        <w:contextualSpacing/>
        <w:textDirection w:val="btLr"/>
        <w:textAlignment w:val="baseline"/>
        <w:outlineLvl w:val="0"/>
        <w:rPr>
          <w:rFonts w:eastAsia="Outfit" w:cstheme="minorHAnsi"/>
          <w:color w:val="000000"/>
          <w:position w:val="-1"/>
          <w:sz w:val="20"/>
          <w:szCs w:val="20"/>
          <w:lang w:val="es-ES" w:eastAsia="es-ES"/>
        </w:rPr>
      </w:pPr>
      <w:r>
        <w:rPr>
          <w:rFonts w:eastAsia="Outfit" w:cstheme="minorHAnsi"/>
          <w:color w:val="000000"/>
          <w:position w:val="-1"/>
          <w:sz w:val="20"/>
          <w:szCs w:val="20"/>
          <w:lang w:val="es-ES" w:eastAsia="es-ES"/>
        </w:rPr>
        <w:t xml:space="preserve">2. </w:t>
      </w:r>
      <w:r w:rsidR="00542AC5" w:rsidRPr="00EE1974">
        <w:rPr>
          <w:rFonts w:eastAsia="Outfit" w:cstheme="minorHAnsi"/>
          <w:color w:val="000000"/>
          <w:position w:val="-1"/>
          <w:sz w:val="20"/>
          <w:szCs w:val="20"/>
          <w:lang w:val="es-ES" w:eastAsia="es-ES"/>
        </w:rPr>
        <w:t xml:space="preserve">Brindar la colaboración y proporcionar la información y/o documentación que sea necesaria para el adecuado cumplimiento del contrato </w:t>
      </w:r>
    </w:p>
    <w:p w14:paraId="1CC4D929" w14:textId="40E72308" w:rsidR="00542AC5" w:rsidRPr="00EE1974" w:rsidRDefault="0095191B" w:rsidP="0095191B">
      <w:pPr>
        <w:suppressAutoHyphens/>
        <w:overflowPunct w:val="0"/>
        <w:autoSpaceDE w:val="0"/>
        <w:autoSpaceDN w:val="0"/>
        <w:adjustRightInd w:val="0"/>
        <w:spacing w:line="1" w:lineRule="atLeast"/>
        <w:contextualSpacing/>
        <w:textDirection w:val="btLr"/>
        <w:textAlignment w:val="baseline"/>
        <w:outlineLvl w:val="0"/>
        <w:rPr>
          <w:rFonts w:eastAsia="Outfit" w:cstheme="minorHAnsi"/>
          <w:color w:val="000000"/>
          <w:position w:val="-1"/>
          <w:sz w:val="20"/>
          <w:szCs w:val="20"/>
          <w:lang w:val="es-ES" w:eastAsia="es-ES"/>
        </w:rPr>
      </w:pPr>
      <w:r>
        <w:rPr>
          <w:rFonts w:eastAsia="Outfit" w:cstheme="minorHAnsi"/>
          <w:color w:val="000000"/>
          <w:position w:val="-1"/>
          <w:sz w:val="20"/>
          <w:szCs w:val="20"/>
          <w:lang w:val="es-ES" w:eastAsia="es-ES"/>
        </w:rPr>
        <w:t xml:space="preserve">3. </w:t>
      </w:r>
      <w:r w:rsidR="00542AC5" w:rsidRPr="00EE1974">
        <w:rPr>
          <w:rFonts w:eastAsia="Outfit" w:cstheme="minorHAnsi"/>
          <w:color w:val="000000"/>
          <w:position w:val="-1"/>
          <w:sz w:val="20"/>
          <w:szCs w:val="20"/>
          <w:lang w:val="es-ES" w:eastAsia="es-ES"/>
        </w:rPr>
        <w:t>Aprobar las garantías o las modificaciones a las mismas que el contratista constituya siempre que estas cumplan las condiciones de suma asegurada, vigencias y amparos, exigidas en el contrato.</w:t>
      </w:r>
    </w:p>
    <w:p w14:paraId="46CBCE7D" w14:textId="6667F445" w:rsidR="00542AC5" w:rsidRPr="00EE1974" w:rsidRDefault="0095191B" w:rsidP="0095191B">
      <w:pPr>
        <w:suppressAutoHyphens/>
        <w:overflowPunct w:val="0"/>
        <w:autoSpaceDE w:val="0"/>
        <w:autoSpaceDN w:val="0"/>
        <w:adjustRightInd w:val="0"/>
        <w:spacing w:line="1" w:lineRule="atLeast"/>
        <w:contextualSpacing/>
        <w:textDirection w:val="btLr"/>
        <w:textAlignment w:val="baseline"/>
        <w:outlineLvl w:val="0"/>
        <w:rPr>
          <w:rFonts w:eastAsia="Outfit" w:cstheme="minorHAnsi"/>
          <w:color w:val="000000"/>
          <w:position w:val="-1"/>
          <w:sz w:val="20"/>
          <w:szCs w:val="20"/>
          <w:lang w:val="es-ES" w:eastAsia="es-ES"/>
        </w:rPr>
      </w:pPr>
      <w:r>
        <w:rPr>
          <w:rFonts w:eastAsia="Outfit" w:cstheme="minorHAnsi"/>
          <w:color w:val="000000"/>
          <w:position w:val="-1"/>
          <w:sz w:val="20"/>
          <w:szCs w:val="20"/>
          <w:lang w:val="es-ES" w:eastAsia="es-ES"/>
        </w:rPr>
        <w:t xml:space="preserve">4. </w:t>
      </w:r>
      <w:r w:rsidR="00542AC5" w:rsidRPr="00EE1974">
        <w:rPr>
          <w:rFonts w:eastAsia="Outfit" w:cstheme="minorHAnsi"/>
          <w:color w:val="000000"/>
          <w:position w:val="-1"/>
          <w:sz w:val="20"/>
          <w:szCs w:val="20"/>
          <w:lang w:val="es-ES" w:eastAsia="es-ES"/>
        </w:rPr>
        <w:t xml:space="preserve">Resolver las peticiones y consultas que le haga el contratista dentro de los términos legales. </w:t>
      </w:r>
    </w:p>
    <w:p w14:paraId="13BD6E06" w14:textId="4A718D86" w:rsidR="00542AC5" w:rsidRPr="00EE1974" w:rsidRDefault="0095191B" w:rsidP="0095191B">
      <w:pPr>
        <w:suppressAutoHyphens/>
        <w:overflowPunct w:val="0"/>
        <w:autoSpaceDE w:val="0"/>
        <w:autoSpaceDN w:val="0"/>
        <w:adjustRightInd w:val="0"/>
        <w:spacing w:line="1" w:lineRule="atLeast"/>
        <w:contextualSpacing/>
        <w:textDirection w:val="btLr"/>
        <w:textAlignment w:val="baseline"/>
        <w:outlineLvl w:val="0"/>
        <w:rPr>
          <w:rFonts w:eastAsia="Outfit" w:cstheme="minorHAnsi"/>
          <w:color w:val="000000"/>
          <w:position w:val="-1"/>
          <w:sz w:val="20"/>
          <w:szCs w:val="20"/>
          <w:lang w:val="es-ES" w:eastAsia="es-ES"/>
        </w:rPr>
      </w:pPr>
      <w:r>
        <w:rPr>
          <w:rFonts w:eastAsia="Outfit" w:cstheme="minorHAnsi"/>
          <w:color w:val="000000"/>
          <w:position w:val="-1"/>
          <w:sz w:val="20"/>
          <w:szCs w:val="20"/>
          <w:lang w:val="es-ES" w:eastAsia="es-ES"/>
        </w:rPr>
        <w:t xml:space="preserve">5. </w:t>
      </w:r>
      <w:r w:rsidR="00542AC5" w:rsidRPr="00EE1974">
        <w:rPr>
          <w:rFonts w:eastAsia="Outfit" w:cstheme="minorHAnsi"/>
          <w:color w:val="000000"/>
          <w:position w:val="-1"/>
          <w:sz w:val="20"/>
          <w:szCs w:val="20"/>
          <w:lang w:val="es-ES" w:eastAsia="es-ES"/>
        </w:rPr>
        <w:t xml:space="preserve">Cumplir y hacer cumplir las condiciones pactadas en el contrato y en los documentos que de él </w:t>
      </w:r>
      <w:r w:rsidR="00542AC5" w:rsidRPr="00EE1974">
        <w:rPr>
          <w:rFonts w:eastAsia="Outfit" w:cstheme="minorHAnsi"/>
          <w:position w:val="-1"/>
          <w:sz w:val="20"/>
          <w:szCs w:val="20"/>
          <w:lang w:val="es-ES" w:eastAsia="es-ES"/>
        </w:rPr>
        <w:t>forman parte</w:t>
      </w:r>
    </w:p>
    <w:p w14:paraId="6532A323" w14:textId="7C6AA140" w:rsidR="00542AC5" w:rsidRPr="00EE1974" w:rsidRDefault="0095191B" w:rsidP="0095191B">
      <w:pPr>
        <w:suppressAutoHyphens/>
        <w:overflowPunct w:val="0"/>
        <w:autoSpaceDE w:val="0"/>
        <w:autoSpaceDN w:val="0"/>
        <w:adjustRightInd w:val="0"/>
        <w:spacing w:line="1" w:lineRule="atLeast"/>
        <w:contextualSpacing/>
        <w:textDirection w:val="btLr"/>
        <w:textAlignment w:val="baseline"/>
        <w:outlineLvl w:val="0"/>
        <w:rPr>
          <w:rFonts w:eastAsia="Outfit" w:cstheme="minorHAnsi"/>
          <w:color w:val="000000"/>
          <w:position w:val="-1"/>
          <w:sz w:val="20"/>
          <w:szCs w:val="20"/>
          <w:lang w:val="es-ES" w:eastAsia="es-ES"/>
        </w:rPr>
      </w:pPr>
      <w:r>
        <w:rPr>
          <w:rFonts w:eastAsia="Outfit" w:cstheme="minorHAnsi"/>
          <w:position w:val="-1"/>
          <w:sz w:val="20"/>
          <w:szCs w:val="20"/>
          <w:lang w:val="es-ES" w:eastAsia="es-ES"/>
        </w:rPr>
        <w:t xml:space="preserve">6. </w:t>
      </w:r>
      <w:r w:rsidR="00542AC5" w:rsidRPr="00EE1974">
        <w:rPr>
          <w:rFonts w:eastAsia="Outfit" w:cstheme="minorHAnsi"/>
          <w:position w:val="-1"/>
          <w:sz w:val="20"/>
          <w:szCs w:val="20"/>
          <w:lang w:val="es-ES" w:eastAsia="es-ES"/>
        </w:rPr>
        <w:t>Suscribir el acta de terminación a través del supervisor encargado.</w:t>
      </w:r>
    </w:p>
    <w:p w14:paraId="62A95014" w14:textId="1350F05E" w:rsidR="00542AC5" w:rsidRPr="00EE1974" w:rsidRDefault="0095191B" w:rsidP="0095191B">
      <w:pPr>
        <w:suppressAutoHyphens/>
        <w:overflowPunct w:val="0"/>
        <w:autoSpaceDE w:val="0"/>
        <w:autoSpaceDN w:val="0"/>
        <w:adjustRightInd w:val="0"/>
        <w:spacing w:line="1" w:lineRule="atLeast"/>
        <w:contextualSpacing/>
        <w:textDirection w:val="btLr"/>
        <w:textAlignment w:val="baseline"/>
        <w:outlineLvl w:val="0"/>
        <w:rPr>
          <w:rFonts w:eastAsia="Outfit" w:cstheme="minorHAnsi"/>
          <w:color w:val="000000"/>
          <w:position w:val="-1"/>
          <w:sz w:val="20"/>
          <w:szCs w:val="20"/>
          <w:lang w:val="es-ES" w:eastAsia="es-ES"/>
        </w:rPr>
      </w:pPr>
      <w:r>
        <w:rPr>
          <w:rFonts w:eastAsia="Outfit" w:cstheme="minorHAnsi"/>
          <w:position w:val="-1"/>
          <w:sz w:val="20"/>
          <w:szCs w:val="20"/>
          <w:lang w:val="es-ES" w:eastAsia="es-ES"/>
        </w:rPr>
        <w:t xml:space="preserve">7. </w:t>
      </w:r>
      <w:r w:rsidR="00542AC5" w:rsidRPr="00EE1974">
        <w:rPr>
          <w:rFonts w:eastAsia="Outfit" w:cstheme="minorHAnsi"/>
          <w:position w:val="-1"/>
          <w:sz w:val="20"/>
          <w:szCs w:val="20"/>
          <w:lang w:val="es-ES" w:eastAsia="es-ES"/>
        </w:rPr>
        <w:t>Suscribir conjuntamente con el contratista y el supervisor designado el acta de liquidación del contrato</w:t>
      </w:r>
    </w:p>
    <w:p w14:paraId="768A8BBF" w14:textId="1471EB5B" w:rsidR="00844931" w:rsidRPr="00906265" w:rsidRDefault="00844931" w:rsidP="00542AC5">
      <w:pPr>
        <w:jc w:val="both"/>
        <w:rPr>
          <w:rFonts w:ascii="Outfit" w:hAnsi="Outfit" w:cs="Arial"/>
          <w:bCs/>
          <w:color w:val="000000"/>
          <w:sz w:val="20"/>
          <w:szCs w:val="20"/>
          <w:lang w:val="en-US" w:eastAsia="es-ES"/>
        </w:rPr>
      </w:pPr>
    </w:p>
    <w:p w14:paraId="364B23BA" w14:textId="77777777" w:rsidR="00844931" w:rsidRPr="00906265" w:rsidRDefault="00844931" w:rsidP="0084248F">
      <w:pPr>
        <w:pStyle w:val="Ttulo3"/>
        <w:spacing w:before="0" w:line="240" w:lineRule="auto"/>
        <w:jc w:val="both"/>
        <w:rPr>
          <w:rFonts w:ascii="Outfit" w:hAnsi="Outfit" w:cs="Arial"/>
          <w:b/>
          <w:sz w:val="20"/>
          <w:szCs w:val="20"/>
        </w:rPr>
      </w:pPr>
      <w:bookmarkStart w:id="67" w:name="_Toc443564766"/>
      <w:bookmarkStart w:id="68" w:name="_Toc42698765"/>
      <w:r w:rsidRPr="00906265">
        <w:rPr>
          <w:rFonts w:ascii="Outfit" w:hAnsi="Outfit" w:cs="Arial"/>
          <w:b/>
          <w:color w:val="auto"/>
          <w:sz w:val="20"/>
          <w:szCs w:val="20"/>
        </w:rPr>
        <w:t>6.10. SUPERVISIÓN DEL CONTRATO</w:t>
      </w:r>
      <w:bookmarkEnd w:id="67"/>
      <w:bookmarkEnd w:id="68"/>
      <w:r w:rsidRPr="00906265">
        <w:rPr>
          <w:rFonts w:ascii="Outfit" w:hAnsi="Outfit" w:cs="Arial"/>
          <w:b/>
          <w:vanish/>
          <w:sz w:val="20"/>
          <w:szCs w:val="20"/>
        </w:rPr>
        <w:t>&lt;/SPAN&gt;</w:t>
      </w:r>
    </w:p>
    <w:p w14:paraId="7BA659B4" w14:textId="77777777" w:rsidR="00844931" w:rsidRPr="00906265" w:rsidRDefault="00844931" w:rsidP="0084248F">
      <w:pPr>
        <w:autoSpaceDE w:val="0"/>
        <w:autoSpaceDN w:val="0"/>
        <w:adjustRightInd w:val="0"/>
        <w:jc w:val="both"/>
        <w:rPr>
          <w:rFonts w:ascii="Outfit" w:hAnsi="Outfit" w:cs="Arial"/>
          <w:bCs/>
          <w:sz w:val="20"/>
          <w:szCs w:val="20"/>
        </w:rPr>
      </w:pPr>
    </w:p>
    <w:p w14:paraId="37CC4501" w14:textId="105503CF" w:rsidR="00844931" w:rsidRPr="00906265" w:rsidRDefault="00844931" w:rsidP="0084248F">
      <w:pPr>
        <w:autoSpaceDE w:val="0"/>
        <w:autoSpaceDN w:val="0"/>
        <w:adjustRightInd w:val="0"/>
        <w:jc w:val="both"/>
        <w:rPr>
          <w:rFonts w:ascii="Outfit" w:hAnsi="Outfit" w:cs="Arial"/>
          <w:b/>
          <w:sz w:val="20"/>
          <w:szCs w:val="20"/>
        </w:rPr>
      </w:pPr>
      <w:r w:rsidRPr="00906265">
        <w:rPr>
          <w:rFonts w:ascii="Outfit" w:hAnsi="Outfit" w:cs="Arial"/>
          <w:bCs/>
          <w:sz w:val="20"/>
          <w:szCs w:val="20"/>
        </w:rPr>
        <w:t xml:space="preserve">Dada la necesidad de realizar un permanente, oportuno y efectivo seguimiento al desarrollo  y cumplimiento de las obligaciones surgidas como consecuencia de la suscripción del contrato que se celebre en virtud del presente </w:t>
      </w:r>
      <w:r w:rsidR="00542AC5" w:rsidRPr="00906265">
        <w:rPr>
          <w:rFonts w:ascii="Outfit" w:hAnsi="Outfit" w:cs="Arial"/>
          <w:bCs/>
          <w:sz w:val="20"/>
          <w:szCs w:val="20"/>
        </w:rPr>
        <w:t>pliego</w:t>
      </w:r>
      <w:r w:rsidRPr="00906265">
        <w:rPr>
          <w:rFonts w:ascii="Outfit" w:hAnsi="Outfit" w:cs="Arial"/>
          <w:bCs/>
          <w:sz w:val="20"/>
          <w:szCs w:val="20"/>
        </w:rPr>
        <w:t>, EL MUNICIPIO</w:t>
      </w:r>
      <w:r w:rsidRPr="00906265">
        <w:rPr>
          <w:rFonts w:ascii="Outfit" w:hAnsi="Outfit" w:cs="Arial"/>
          <w:sz w:val="20"/>
          <w:szCs w:val="20"/>
        </w:rPr>
        <w:t xml:space="preserve"> efectuará la Supervisión a la ejecución del objeto contractual y cumplimiento de las obligaciones a cargo del futuro contratista, a través de DEL(A)</w:t>
      </w:r>
      <w:r w:rsidRPr="00906265">
        <w:rPr>
          <w:rFonts w:ascii="Outfit" w:hAnsi="Outfit" w:cs="Arial"/>
          <w:b/>
          <w:bCs/>
          <w:sz w:val="20"/>
          <w:szCs w:val="20"/>
        </w:rPr>
        <w:t xml:space="preserve"> </w:t>
      </w:r>
      <w:r w:rsidR="00F87A76">
        <w:rPr>
          <w:rFonts w:ascii="Outfit" w:hAnsi="Outfit" w:cs="Arial"/>
          <w:b/>
          <w:bCs/>
          <w:sz w:val="20"/>
          <w:szCs w:val="20"/>
        </w:rPr>
        <w:t>SECRETARIA GENERAL</w:t>
      </w:r>
      <w:r w:rsidRPr="00906265">
        <w:rPr>
          <w:rFonts w:ascii="Outfit" w:hAnsi="Outfit" w:cs="Arial"/>
          <w:b/>
          <w:bCs/>
          <w:sz w:val="20"/>
          <w:szCs w:val="20"/>
        </w:rPr>
        <w:t>,</w:t>
      </w:r>
      <w:r w:rsidRPr="00906265">
        <w:rPr>
          <w:rFonts w:ascii="Outfit" w:hAnsi="Outfit" w:cs="Arial"/>
          <w:sz w:val="20"/>
          <w:szCs w:val="20"/>
        </w:rPr>
        <w:t xml:space="preserve"> quien</w:t>
      </w:r>
      <w:r w:rsidR="00B2731F" w:rsidRPr="00906265">
        <w:rPr>
          <w:rFonts w:ascii="Outfit" w:hAnsi="Outfit" w:cs="Arial"/>
          <w:sz w:val="20"/>
          <w:szCs w:val="20"/>
        </w:rPr>
        <w:t>(es)</w:t>
      </w:r>
      <w:r w:rsidRPr="00906265">
        <w:rPr>
          <w:rFonts w:ascii="Outfit" w:hAnsi="Outfit" w:cs="Arial"/>
          <w:sz w:val="20"/>
          <w:szCs w:val="20"/>
        </w:rPr>
        <w:t xml:space="preserve"> verificará</w:t>
      </w:r>
      <w:r w:rsidR="00B2731F" w:rsidRPr="00906265">
        <w:rPr>
          <w:rFonts w:ascii="Outfit" w:hAnsi="Outfit" w:cs="Arial"/>
          <w:sz w:val="20"/>
          <w:szCs w:val="20"/>
        </w:rPr>
        <w:t>(n)</w:t>
      </w:r>
      <w:r w:rsidRPr="00906265">
        <w:rPr>
          <w:rFonts w:ascii="Outfit" w:hAnsi="Outfit" w:cs="Arial"/>
          <w:sz w:val="20"/>
          <w:szCs w:val="20"/>
        </w:rPr>
        <w:t xml:space="preserve"> y exigirá</w:t>
      </w:r>
      <w:r w:rsidR="00B2731F" w:rsidRPr="00906265">
        <w:rPr>
          <w:rFonts w:ascii="Outfit" w:hAnsi="Outfit" w:cs="Arial"/>
          <w:sz w:val="20"/>
          <w:szCs w:val="20"/>
        </w:rPr>
        <w:t>(n)</w:t>
      </w:r>
      <w:r w:rsidRPr="00906265">
        <w:rPr>
          <w:rFonts w:ascii="Outfit" w:hAnsi="Outfit" w:cs="Arial"/>
          <w:sz w:val="20"/>
          <w:szCs w:val="20"/>
        </w:rPr>
        <w:t xml:space="preserve"> el cumplimiento de los requisitos de perfeccionamiento, legalización y ejecución del contrato.</w:t>
      </w:r>
    </w:p>
    <w:p w14:paraId="327FFF85" w14:textId="77777777" w:rsidR="00844931" w:rsidRPr="00906265" w:rsidRDefault="00844931" w:rsidP="0084248F">
      <w:pPr>
        <w:jc w:val="both"/>
        <w:rPr>
          <w:rFonts w:ascii="Outfit" w:hAnsi="Outfit" w:cs="Arial"/>
          <w:sz w:val="20"/>
          <w:szCs w:val="20"/>
        </w:rPr>
      </w:pPr>
    </w:p>
    <w:p w14:paraId="737A6815" w14:textId="287FDCA4" w:rsidR="00844931" w:rsidRDefault="00844931" w:rsidP="0084248F">
      <w:pPr>
        <w:tabs>
          <w:tab w:val="left" w:pos="709"/>
        </w:tabs>
        <w:jc w:val="both"/>
        <w:rPr>
          <w:rFonts w:ascii="Outfit" w:hAnsi="Outfit" w:cs="Arial"/>
          <w:color w:val="000000"/>
          <w:sz w:val="20"/>
          <w:szCs w:val="20"/>
          <w:lang w:eastAsia="ar-SA"/>
        </w:rPr>
      </w:pPr>
      <w:r w:rsidRPr="00906265">
        <w:rPr>
          <w:rFonts w:ascii="Outfit" w:hAnsi="Outfit" w:cs="Arial"/>
          <w:color w:val="000000"/>
          <w:sz w:val="20"/>
          <w:szCs w:val="20"/>
          <w:lang w:eastAsia="ar-SA"/>
        </w:rPr>
        <w:t xml:space="preserve">Podrá </w:t>
      </w:r>
      <w:r w:rsidRPr="00906265">
        <w:rPr>
          <w:rFonts w:ascii="Outfit" w:hAnsi="Outfit" w:cs="Arial"/>
          <w:sz w:val="20"/>
          <w:szCs w:val="20"/>
          <w:lang w:eastAsia="ar-SA"/>
        </w:rPr>
        <w:t>EL SUPERVISOR</w:t>
      </w:r>
      <w:r w:rsidRPr="00906265">
        <w:rPr>
          <w:rFonts w:ascii="Outfit" w:hAnsi="Outfit" w:cs="Arial"/>
          <w:color w:val="000000"/>
          <w:sz w:val="20"/>
          <w:szCs w:val="20"/>
          <w:lang w:eastAsia="ar-SA"/>
        </w:rPr>
        <w:t xml:space="preserve"> en cualquier momento, exigir a </w:t>
      </w:r>
      <w:r w:rsidRPr="00906265">
        <w:rPr>
          <w:rFonts w:ascii="Outfit" w:hAnsi="Outfit" w:cs="Arial"/>
          <w:bCs/>
          <w:sz w:val="20"/>
          <w:szCs w:val="20"/>
          <w:lang w:eastAsia="ar-SA"/>
        </w:rPr>
        <w:t xml:space="preserve">EL CONTRATISTA </w:t>
      </w:r>
      <w:r w:rsidRPr="00906265">
        <w:rPr>
          <w:rFonts w:ascii="Outfit" w:hAnsi="Outfit" w:cs="Arial"/>
          <w:color w:val="000000"/>
          <w:sz w:val="20"/>
          <w:szCs w:val="20"/>
          <w:lang w:eastAsia="ar-SA"/>
        </w:rPr>
        <w:t>la información que considere necesaria, así como</w:t>
      </w:r>
      <w:r w:rsidRPr="00906265">
        <w:rPr>
          <w:rFonts w:ascii="Outfit" w:hAnsi="Outfit" w:cs="Arial"/>
          <w:color w:val="000000"/>
          <w:spacing w:val="-3"/>
          <w:sz w:val="20"/>
          <w:szCs w:val="20"/>
          <w:lang w:eastAsia="ar-SA"/>
        </w:rPr>
        <w:t xml:space="preserve"> </w:t>
      </w:r>
      <w:r w:rsidRPr="00906265">
        <w:rPr>
          <w:rFonts w:ascii="Outfit" w:hAnsi="Outfit" w:cs="Arial"/>
          <w:color w:val="000000"/>
          <w:sz w:val="20"/>
          <w:szCs w:val="20"/>
          <w:lang w:eastAsia="ar-SA"/>
        </w:rPr>
        <w:t>la adopción de medidas para mantener, durante el desarrollo y ejecución del contrato, las condiciones técnicas, económicas y financieras existentes al momento de la celebración del contrato.</w:t>
      </w:r>
    </w:p>
    <w:p w14:paraId="4C403B25" w14:textId="77777777" w:rsidR="0095191B" w:rsidRPr="00906265" w:rsidRDefault="0095191B" w:rsidP="0084248F">
      <w:pPr>
        <w:tabs>
          <w:tab w:val="left" w:pos="709"/>
        </w:tabs>
        <w:jc w:val="both"/>
        <w:rPr>
          <w:rFonts w:ascii="Outfit" w:hAnsi="Outfit" w:cs="Arial"/>
          <w:color w:val="000000"/>
          <w:sz w:val="20"/>
          <w:szCs w:val="20"/>
          <w:lang w:eastAsia="ar-SA"/>
        </w:rPr>
      </w:pPr>
    </w:p>
    <w:p w14:paraId="39F7D482" w14:textId="5729E3CA" w:rsidR="00844931" w:rsidRDefault="00844931" w:rsidP="0084248F">
      <w:pPr>
        <w:tabs>
          <w:tab w:val="left" w:pos="-720"/>
        </w:tabs>
        <w:jc w:val="both"/>
        <w:rPr>
          <w:rFonts w:ascii="Outfit" w:hAnsi="Outfit" w:cs="Arial"/>
          <w:sz w:val="20"/>
          <w:szCs w:val="20"/>
        </w:rPr>
      </w:pPr>
      <w:r w:rsidRPr="00906265">
        <w:rPr>
          <w:rFonts w:ascii="Outfit" w:hAnsi="Outfit" w:cs="Arial"/>
          <w:sz w:val="20"/>
          <w:szCs w:val="20"/>
        </w:rPr>
        <w:t>EL SUPERVISOR apoyará, asistirá y asesorará al MUNICIPIO en todos los asuntos de orden técnico, financiero, económico y jurídico que se susciten durante la ejecución del contrato y hasta su recibo definitivo y liquidación.</w:t>
      </w:r>
    </w:p>
    <w:p w14:paraId="7D14A50E" w14:textId="77777777" w:rsidR="0095191B" w:rsidRPr="00906265" w:rsidRDefault="0095191B" w:rsidP="0084248F">
      <w:pPr>
        <w:tabs>
          <w:tab w:val="left" w:pos="-720"/>
        </w:tabs>
        <w:jc w:val="both"/>
        <w:rPr>
          <w:rFonts w:ascii="Outfit" w:hAnsi="Outfit" w:cs="Arial"/>
          <w:sz w:val="20"/>
          <w:szCs w:val="20"/>
        </w:rPr>
      </w:pPr>
    </w:p>
    <w:p w14:paraId="73A041D6" w14:textId="1C0D00C6" w:rsidR="00844931" w:rsidRDefault="00844931" w:rsidP="0084248F">
      <w:pPr>
        <w:jc w:val="both"/>
        <w:rPr>
          <w:rFonts w:ascii="Outfit" w:hAnsi="Outfit" w:cs="Arial"/>
          <w:sz w:val="20"/>
          <w:szCs w:val="20"/>
        </w:rPr>
      </w:pPr>
      <w:r w:rsidRPr="00906265">
        <w:rPr>
          <w:rFonts w:ascii="Outfit" w:hAnsi="Outfit" w:cs="Arial"/>
          <w:sz w:val="20"/>
          <w:szCs w:val="20"/>
        </w:rPr>
        <w:t>Así mismo, EL SUPERVISOR está autorizado para ordenarle a E</w:t>
      </w:r>
      <w:r w:rsidRPr="00906265">
        <w:rPr>
          <w:rFonts w:ascii="Outfit" w:hAnsi="Outfit" w:cs="Arial"/>
          <w:bCs/>
          <w:sz w:val="20"/>
          <w:szCs w:val="20"/>
        </w:rPr>
        <w:t>L CONTRATISTA</w:t>
      </w:r>
      <w:r w:rsidRPr="00906265">
        <w:rPr>
          <w:rFonts w:ascii="Outfit" w:hAnsi="Outfit" w:cs="Arial"/>
          <w:sz w:val="20"/>
          <w:szCs w:val="20"/>
        </w:rPr>
        <w:t xml:space="preserve"> la corrección, en el menor tiempo posible, de los desajustes que pudieren presentarse, y determinar los mecanismos y procedimientos pertinentes para prever o solucionar rápida y eficazmente las diferencias que llegaren a surgir durante la ejecución del contrato.</w:t>
      </w:r>
    </w:p>
    <w:p w14:paraId="39E37AFB" w14:textId="77777777" w:rsidR="0095191B" w:rsidRPr="00906265" w:rsidRDefault="0095191B" w:rsidP="0084248F">
      <w:pPr>
        <w:jc w:val="both"/>
        <w:rPr>
          <w:rFonts w:ascii="Outfit" w:hAnsi="Outfit" w:cs="Arial"/>
          <w:sz w:val="20"/>
          <w:szCs w:val="20"/>
        </w:rPr>
      </w:pPr>
    </w:p>
    <w:p w14:paraId="660A9AF0" w14:textId="77777777" w:rsidR="00844931" w:rsidRPr="00906265" w:rsidRDefault="00844931" w:rsidP="0084248F">
      <w:pPr>
        <w:shd w:val="clear" w:color="auto" w:fill="FFFFFF"/>
        <w:contextualSpacing/>
        <w:jc w:val="both"/>
        <w:rPr>
          <w:rFonts w:ascii="Outfit" w:hAnsi="Outfit" w:cs="Arial"/>
          <w:sz w:val="20"/>
          <w:szCs w:val="20"/>
        </w:rPr>
      </w:pPr>
      <w:r w:rsidRPr="00906265">
        <w:rPr>
          <w:rFonts w:ascii="Outfit" w:hAnsi="Outfit" w:cs="Arial"/>
          <w:bCs/>
          <w:sz w:val="20"/>
          <w:szCs w:val="20"/>
        </w:rPr>
        <w:t xml:space="preserve">EL CONTRATISTA </w:t>
      </w:r>
      <w:r w:rsidRPr="00906265">
        <w:rPr>
          <w:rFonts w:ascii="Outfit" w:hAnsi="Outfit" w:cs="Arial"/>
          <w:sz w:val="20"/>
          <w:szCs w:val="20"/>
        </w:rPr>
        <w:t xml:space="preserve">deberá acatar las órdenes que le imparta por escrito EL SUPERVISOR; no obstante, si no estuviese de acuerdo con las mismas así deberá manifestarlo por escrito, antes de proceder a ejecutarlas; EL SUPERVISOR responderá solidariamente con </w:t>
      </w:r>
      <w:r w:rsidRPr="00906265">
        <w:rPr>
          <w:rFonts w:ascii="Outfit" w:hAnsi="Outfit" w:cs="Arial"/>
          <w:bCs/>
          <w:sz w:val="20"/>
          <w:szCs w:val="20"/>
        </w:rPr>
        <w:t>EL CONTRATISTA</w:t>
      </w:r>
      <w:r w:rsidRPr="00906265">
        <w:rPr>
          <w:rFonts w:ascii="Outfit" w:hAnsi="Outfit" w:cs="Arial"/>
          <w:sz w:val="20"/>
          <w:szCs w:val="20"/>
        </w:rPr>
        <w:t xml:space="preserve"> si del cumplimiento de dichas órdenes, se derivaran perjuicios para la EL MUNICIPIO.</w:t>
      </w:r>
    </w:p>
    <w:p w14:paraId="3FE6CE1E" w14:textId="77777777" w:rsidR="00844931" w:rsidRPr="00906265" w:rsidRDefault="00844931" w:rsidP="0084248F">
      <w:pPr>
        <w:shd w:val="clear" w:color="auto" w:fill="FFFFFF"/>
        <w:contextualSpacing/>
        <w:jc w:val="both"/>
        <w:rPr>
          <w:rFonts w:ascii="Outfit" w:hAnsi="Outfit" w:cs="Arial"/>
          <w:sz w:val="20"/>
          <w:szCs w:val="20"/>
        </w:rPr>
      </w:pPr>
    </w:p>
    <w:p w14:paraId="147E2214" w14:textId="77777777" w:rsidR="00844931" w:rsidRPr="00906265" w:rsidRDefault="00844931" w:rsidP="0084248F">
      <w:pPr>
        <w:ind w:right="-1"/>
        <w:jc w:val="both"/>
        <w:rPr>
          <w:rFonts w:ascii="Outfit" w:hAnsi="Outfit" w:cs="Arial"/>
          <w:sz w:val="20"/>
          <w:szCs w:val="20"/>
        </w:rPr>
      </w:pPr>
      <w:bookmarkStart w:id="69" w:name="_Hlk67695431"/>
      <w:r w:rsidRPr="00906265">
        <w:rPr>
          <w:rFonts w:ascii="Outfit" w:hAnsi="Outfit" w:cs="Arial"/>
          <w:sz w:val="20"/>
          <w:szCs w:val="20"/>
        </w:rPr>
        <w:t>Las siguientes se plasman a modo enunciativo e informativo, sin que se deba limitarse a las mismas.</w:t>
      </w:r>
    </w:p>
    <w:bookmarkEnd w:id="69"/>
    <w:p w14:paraId="45EE1030" w14:textId="77777777" w:rsidR="00844931" w:rsidRPr="00906265" w:rsidRDefault="00844931" w:rsidP="0084248F">
      <w:pPr>
        <w:shd w:val="clear" w:color="auto" w:fill="FFFFFF"/>
        <w:contextualSpacing/>
        <w:jc w:val="both"/>
        <w:rPr>
          <w:rFonts w:ascii="Outfit" w:hAnsi="Outfit" w:cs="Arial"/>
          <w:sz w:val="20"/>
          <w:szCs w:val="20"/>
        </w:rPr>
      </w:pPr>
    </w:p>
    <w:p w14:paraId="58EFE0BF" w14:textId="77777777" w:rsidR="00844931" w:rsidRPr="00906265" w:rsidRDefault="00844931" w:rsidP="0084248F">
      <w:pPr>
        <w:pStyle w:val="Ttulo4"/>
        <w:spacing w:line="240" w:lineRule="auto"/>
        <w:jc w:val="both"/>
        <w:rPr>
          <w:rFonts w:ascii="Outfit" w:hAnsi="Outfit" w:cs="Arial"/>
          <w:b/>
          <w:i w:val="0"/>
          <w:color w:val="auto"/>
          <w:sz w:val="20"/>
          <w:szCs w:val="20"/>
          <w:lang w:eastAsia="es-CO"/>
        </w:rPr>
      </w:pPr>
      <w:r w:rsidRPr="00906265">
        <w:rPr>
          <w:rFonts w:ascii="Outfit" w:hAnsi="Outfit" w:cs="Arial"/>
          <w:b/>
          <w:i w:val="0"/>
          <w:color w:val="auto"/>
          <w:sz w:val="20"/>
          <w:szCs w:val="20"/>
          <w:lang w:eastAsia="es-CO"/>
        </w:rPr>
        <w:t>6.10.1. FUNCIONES ADMINISTRATIVAS DEL SUPERVISOR.</w:t>
      </w:r>
    </w:p>
    <w:p w14:paraId="058DDB07" w14:textId="77777777" w:rsidR="00844931" w:rsidRPr="00906265" w:rsidRDefault="00844931" w:rsidP="0084248F">
      <w:pPr>
        <w:rPr>
          <w:rFonts w:ascii="Outfit" w:hAnsi="Outfit" w:cs="Arial"/>
          <w:sz w:val="20"/>
          <w:szCs w:val="20"/>
          <w:lang w:eastAsia="es-CO"/>
        </w:rPr>
      </w:pPr>
    </w:p>
    <w:p w14:paraId="2E1854A4" w14:textId="77777777" w:rsidR="00844931" w:rsidRPr="00906265" w:rsidRDefault="00844931" w:rsidP="0084248F">
      <w:pPr>
        <w:pStyle w:val="Prrafodelista"/>
        <w:numPr>
          <w:ilvl w:val="0"/>
          <w:numId w:val="10"/>
        </w:numPr>
        <w:autoSpaceDE w:val="0"/>
        <w:autoSpaceDN w:val="0"/>
        <w:adjustRightInd w:val="0"/>
        <w:spacing w:after="0" w:line="240" w:lineRule="auto"/>
        <w:jc w:val="both"/>
        <w:rPr>
          <w:rFonts w:ascii="Outfit" w:hAnsi="Outfit" w:cs="Arial"/>
          <w:b/>
          <w:sz w:val="20"/>
          <w:szCs w:val="20"/>
          <w:lang w:eastAsia="es-CO"/>
        </w:rPr>
      </w:pPr>
      <w:r w:rsidRPr="00906265">
        <w:rPr>
          <w:rFonts w:ascii="Outfit" w:hAnsi="Outfit" w:cs="Arial"/>
          <w:sz w:val="20"/>
          <w:szCs w:val="20"/>
          <w:lang w:eastAsia="es-CO"/>
        </w:rPr>
        <w:t xml:space="preserve">Ejercer las funciones de supervisión sobre el contrato producto de la adjudicación de la presente </w:t>
      </w:r>
      <w:r w:rsidRPr="00906265">
        <w:rPr>
          <w:rFonts w:ascii="Outfit" w:hAnsi="Outfit" w:cs="Arial"/>
          <w:b/>
          <w:bCs/>
          <w:sz w:val="20"/>
          <w:szCs w:val="20"/>
        </w:rPr>
        <w:t>SELECCIÓN ABREVIADA DE MENOR CUANTÍA</w:t>
      </w:r>
    </w:p>
    <w:p w14:paraId="7673DAC9" w14:textId="322375DD" w:rsidR="00844931" w:rsidRPr="00906265" w:rsidRDefault="00844931" w:rsidP="0084248F">
      <w:pPr>
        <w:pStyle w:val="Prrafodelista"/>
        <w:numPr>
          <w:ilvl w:val="0"/>
          <w:numId w:val="10"/>
        </w:numPr>
        <w:autoSpaceDE w:val="0"/>
        <w:autoSpaceDN w:val="0"/>
        <w:adjustRightInd w:val="0"/>
        <w:spacing w:after="0" w:line="240" w:lineRule="auto"/>
        <w:jc w:val="both"/>
        <w:rPr>
          <w:rFonts w:ascii="Outfit" w:hAnsi="Outfit" w:cs="Arial"/>
          <w:b/>
          <w:sz w:val="20"/>
          <w:szCs w:val="20"/>
          <w:lang w:eastAsia="es-CO"/>
        </w:rPr>
      </w:pPr>
      <w:r w:rsidRPr="00906265">
        <w:rPr>
          <w:rFonts w:ascii="Outfit" w:hAnsi="Outfit" w:cs="Arial"/>
          <w:sz w:val="20"/>
          <w:szCs w:val="20"/>
          <w:lang w:eastAsia="es-CO"/>
        </w:rPr>
        <w:t>Efectuar el control general sobre la debida ejecución del contrato, que le permitan mantener perfectamente enterado de la ejecución del contrato a EL MUNICIPIO.</w:t>
      </w:r>
    </w:p>
    <w:p w14:paraId="559D4E99" w14:textId="156D65F2" w:rsidR="00844931" w:rsidRPr="00906265" w:rsidRDefault="00844931" w:rsidP="0084248F">
      <w:pPr>
        <w:pStyle w:val="Prrafodelista"/>
        <w:numPr>
          <w:ilvl w:val="0"/>
          <w:numId w:val="10"/>
        </w:numPr>
        <w:autoSpaceDE w:val="0"/>
        <w:autoSpaceDN w:val="0"/>
        <w:adjustRightInd w:val="0"/>
        <w:spacing w:after="0" w:line="240" w:lineRule="auto"/>
        <w:jc w:val="both"/>
        <w:rPr>
          <w:rFonts w:ascii="Outfit" w:hAnsi="Outfit" w:cs="Arial"/>
          <w:b/>
          <w:sz w:val="20"/>
          <w:szCs w:val="20"/>
          <w:lang w:eastAsia="es-CO"/>
        </w:rPr>
      </w:pPr>
      <w:r w:rsidRPr="00906265">
        <w:rPr>
          <w:rFonts w:ascii="Outfit" w:hAnsi="Outfit" w:cs="Arial"/>
          <w:sz w:val="20"/>
          <w:szCs w:val="20"/>
          <w:lang w:eastAsia="es-ES"/>
        </w:rPr>
        <w:t>Informar oportunamente al comité de contratación sobre los cambios que se presenten durante la ejecución del contrato y velar porque se suscriban por las partes las correspondientes modificaciones, adiciones o prorrogas que se requieran</w:t>
      </w:r>
      <w:r w:rsidR="0095191B">
        <w:rPr>
          <w:rFonts w:ascii="Outfit" w:hAnsi="Outfit" w:cs="Arial"/>
          <w:sz w:val="20"/>
          <w:szCs w:val="20"/>
          <w:lang w:eastAsia="es-ES"/>
        </w:rPr>
        <w:t>.</w:t>
      </w:r>
    </w:p>
    <w:p w14:paraId="0EDD2DE9" w14:textId="77777777" w:rsidR="00844931" w:rsidRPr="00906265" w:rsidRDefault="00844931" w:rsidP="0084248F">
      <w:pPr>
        <w:pStyle w:val="Prrafodelista"/>
        <w:numPr>
          <w:ilvl w:val="0"/>
          <w:numId w:val="10"/>
        </w:numPr>
        <w:autoSpaceDE w:val="0"/>
        <w:autoSpaceDN w:val="0"/>
        <w:adjustRightInd w:val="0"/>
        <w:spacing w:after="0" w:line="240" w:lineRule="auto"/>
        <w:jc w:val="both"/>
        <w:rPr>
          <w:rFonts w:ascii="Outfit" w:hAnsi="Outfit" w:cs="Arial"/>
          <w:b/>
          <w:sz w:val="20"/>
          <w:szCs w:val="20"/>
          <w:lang w:eastAsia="es-CO"/>
        </w:rPr>
      </w:pPr>
      <w:r w:rsidRPr="00906265">
        <w:rPr>
          <w:rFonts w:ascii="Outfit" w:hAnsi="Outfit" w:cs="Arial"/>
          <w:sz w:val="20"/>
          <w:szCs w:val="20"/>
          <w:lang w:eastAsia="es-CO"/>
        </w:rPr>
        <w:t>Conocer las obligaciones a cargo del contratista y de EL MUNICIPIO y los riesgos que asume cada parte dentro del contrato.</w:t>
      </w:r>
    </w:p>
    <w:p w14:paraId="5636ED74" w14:textId="77777777" w:rsidR="00844931" w:rsidRPr="00906265" w:rsidRDefault="00844931" w:rsidP="0084248F">
      <w:pPr>
        <w:pStyle w:val="Prrafodelista"/>
        <w:numPr>
          <w:ilvl w:val="0"/>
          <w:numId w:val="10"/>
        </w:numPr>
        <w:autoSpaceDE w:val="0"/>
        <w:autoSpaceDN w:val="0"/>
        <w:adjustRightInd w:val="0"/>
        <w:spacing w:after="0" w:line="240" w:lineRule="auto"/>
        <w:jc w:val="both"/>
        <w:rPr>
          <w:rFonts w:ascii="Outfit" w:hAnsi="Outfit" w:cs="Arial"/>
          <w:b/>
          <w:sz w:val="20"/>
          <w:szCs w:val="20"/>
          <w:lang w:eastAsia="es-CO"/>
        </w:rPr>
      </w:pPr>
      <w:r w:rsidRPr="00906265">
        <w:rPr>
          <w:rFonts w:ascii="Outfit" w:hAnsi="Outfit" w:cs="Arial"/>
          <w:sz w:val="20"/>
          <w:szCs w:val="20"/>
          <w:lang w:eastAsia="es-CO"/>
        </w:rPr>
        <w:t>Conocer el contrato y verificar que se cumplan los objetivos generales y específicos del mismo.</w:t>
      </w:r>
    </w:p>
    <w:p w14:paraId="1440629F" w14:textId="77777777" w:rsidR="00844931" w:rsidRPr="00906265" w:rsidRDefault="00844931" w:rsidP="0084248F">
      <w:pPr>
        <w:pStyle w:val="Prrafodelista"/>
        <w:numPr>
          <w:ilvl w:val="0"/>
          <w:numId w:val="10"/>
        </w:numPr>
        <w:autoSpaceDE w:val="0"/>
        <w:autoSpaceDN w:val="0"/>
        <w:adjustRightInd w:val="0"/>
        <w:spacing w:after="0" w:line="240" w:lineRule="auto"/>
        <w:jc w:val="both"/>
        <w:rPr>
          <w:rFonts w:ascii="Outfit" w:hAnsi="Outfit" w:cs="Arial"/>
          <w:b/>
          <w:sz w:val="20"/>
          <w:szCs w:val="20"/>
          <w:lang w:eastAsia="es-CO"/>
        </w:rPr>
      </w:pPr>
      <w:r w:rsidRPr="00906265">
        <w:rPr>
          <w:rFonts w:ascii="Outfit" w:hAnsi="Outfit" w:cs="Arial"/>
          <w:sz w:val="20"/>
          <w:szCs w:val="20"/>
          <w:lang w:eastAsia="es-CO"/>
        </w:rPr>
        <w:t>Supervisar que el contratista tenga total conocimiento de las normas, especificaciones, permisos, resoluciones y demás requisitos indispensables para el normal desarrollo del contrato.</w:t>
      </w:r>
    </w:p>
    <w:p w14:paraId="05141B52" w14:textId="77777777" w:rsidR="00844931" w:rsidRPr="00906265" w:rsidRDefault="00844931" w:rsidP="0084248F">
      <w:pPr>
        <w:pStyle w:val="Prrafodelista"/>
        <w:numPr>
          <w:ilvl w:val="0"/>
          <w:numId w:val="10"/>
        </w:numPr>
        <w:autoSpaceDE w:val="0"/>
        <w:autoSpaceDN w:val="0"/>
        <w:adjustRightInd w:val="0"/>
        <w:spacing w:after="0" w:line="240" w:lineRule="auto"/>
        <w:jc w:val="both"/>
        <w:rPr>
          <w:rFonts w:ascii="Outfit" w:hAnsi="Outfit" w:cs="Arial"/>
          <w:b/>
          <w:sz w:val="20"/>
          <w:szCs w:val="20"/>
          <w:lang w:eastAsia="es-CO"/>
        </w:rPr>
      </w:pPr>
      <w:r w:rsidRPr="00906265">
        <w:rPr>
          <w:rFonts w:ascii="Outfit" w:hAnsi="Outfit" w:cs="Arial"/>
          <w:sz w:val="20"/>
          <w:szCs w:val="20"/>
          <w:lang w:eastAsia="es-CO"/>
        </w:rPr>
        <w:t>En los casos que se requiera, organizar una visita al sitio donde se ejecutará el contrato con los asesores que considere necesario, y con el contratista con el objeto de verificar las condiciones y detectar las posibles modificaciones del mismo.</w:t>
      </w:r>
    </w:p>
    <w:p w14:paraId="6F68DD0C" w14:textId="77777777" w:rsidR="00844931" w:rsidRPr="00906265" w:rsidRDefault="00844931" w:rsidP="0084248F">
      <w:pPr>
        <w:pStyle w:val="Prrafodelista"/>
        <w:numPr>
          <w:ilvl w:val="0"/>
          <w:numId w:val="10"/>
        </w:numPr>
        <w:shd w:val="clear" w:color="auto" w:fill="FFFFFF"/>
        <w:autoSpaceDE w:val="0"/>
        <w:autoSpaceDN w:val="0"/>
        <w:adjustRightInd w:val="0"/>
        <w:spacing w:after="0" w:line="240" w:lineRule="auto"/>
        <w:jc w:val="both"/>
        <w:rPr>
          <w:rFonts w:ascii="Outfit" w:hAnsi="Outfit" w:cs="Arial"/>
          <w:b/>
          <w:bCs/>
          <w:sz w:val="20"/>
          <w:szCs w:val="20"/>
        </w:rPr>
      </w:pPr>
      <w:r w:rsidRPr="00906265">
        <w:rPr>
          <w:rFonts w:ascii="Outfit" w:hAnsi="Outfit" w:cs="Arial"/>
          <w:sz w:val="20"/>
          <w:szCs w:val="20"/>
          <w:lang w:eastAsia="es-ES"/>
        </w:rPr>
        <w:lastRenderedPageBreak/>
        <w:t xml:space="preserve">Efectuar los requerimientos que sea del caso a </w:t>
      </w:r>
      <w:r w:rsidRPr="00906265">
        <w:rPr>
          <w:rFonts w:ascii="Outfit" w:hAnsi="Outfit" w:cs="Arial"/>
          <w:b/>
          <w:sz w:val="20"/>
          <w:szCs w:val="20"/>
          <w:lang w:eastAsia="es-ES"/>
        </w:rPr>
        <w:t>EL CONTRATISTA</w:t>
      </w:r>
      <w:r w:rsidRPr="00906265">
        <w:rPr>
          <w:rFonts w:ascii="Outfit" w:hAnsi="Outfit" w:cs="Arial"/>
          <w:b/>
          <w:spacing w:val="-3"/>
          <w:sz w:val="20"/>
          <w:szCs w:val="20"/>
          <w:lang w:eastAsia="es-ES"/>
        </w:rPr>
        <w:t xml:space="preserve"> </w:t>
      </w:r>
      <w:r w:rsidRPr="00906265">
        <w:rPr>
          <w:rFonts w:ascii="Outfit" w:hAnsi="Outfit" w:cs="Arial"/>
          <w:sz w:val="20"/>
          <w:szCs w:val="20"/>
          <w:lang w:eastAsia="es-ES"/>
        </w:rPr>
        <w:t>cuando las exigencias de cumplimiento así lo requieran.</w:t>
      </w:r>
    </w:p>
    <w:p w14:paraId="24F50168" w14:textId="77777777" w:rsidR="00844931" w:rsidRPr="00906265" w:rsidRDefault="00844931" w:rsidP="0084248F">
      <w:pPr>
        <w:pStyle w:val="Prrafodelista"/>
        <w:numPr>
          <w:ilvl w:val="0"/>
          <w:numId w:val="10"/>
        </w:numPr>
        <w:autoSpaceDE w:val="0"/>
        <w:autoSpaceDN w:val="0"/>
        <w:adjustRightInd w:val="0"/>
        <w:spacing w:after="0" w:line="240" w:lineRule="auto"/>
        <w:jc w:val="both"/>
        <w:rPr>
          <w:rFonts w:ascii="Outfit" w:hAnsi="Outfit" w:cs="Arial"/>
          <w:b/>
          <w:sz w:val="20"/>
          <w:szCs w:val="20"/>
          <w:lang w:eastAsia="es-CO"/>
        </w:rPr>
      </w:pPr>
      <w:r w:rsidRPr="00906265">
        <w:rPr>
          <w:rFonts w:ascii="Outfit" w:hAnsi="Outfit" w:cs="Arial"/>
          <w:sz w:val="20"/>
          <w:szCs w:val="20"/>
          <w:lang w:eastAsia="es-CO"/>
        </w:rPr>
        <w:t>Elaborar, revisar y suscribir las actas requeridas para el desarrollo del contrato.</w:t>
      </w:r>
    </w:p>
    <w:p w14:paraId="6643C9EC" w14:textId="77777777" w:rsidR="00844931" w:rsidRPr="00906265" w:rsidRDefault="00844931" w:rsidP="0084248F">
      <w:pPr>
        <w:pStyle w:val="Prrafodelista"/>
        <w:numPr>
          <w:ilvl w:val="0"/>
          <w:numId w:val="10"/>
        </w:numPr>
        <w:autoSpaceDE w:val="0"/>
        <w:autoSpaceDN w:val="0"/>
        <w:adjustRightInd w:val="0"/>
        <w:spacing w:after="0" w:line="240" w:lineRule="auto"/>
        <w:jc w:val="both"/>
        <w:rPr>
          <w:rFonts w:ascii="Outfit" w:hAnsi="Outfit" w:cs="Arial"/>
          <w:b/>
          <w:sz w:val="20"/>
          <w:szCs w:val="20"/>
          <w:lang w:eastAsia="es-CO"/>
        </w:rPr>
      </w:pPr>
      <w:r w:rsidRPr="00906265">
        <w:rPr>
          <w:rFonts w:ascii="Outfit" w:hAnsi="Outfit" w:cs="Arial"/>
          <w:sz w:val="20"/>
          <w:szCs w:val="20"/>
          <w:lang w:eastAsia="es-CO"/>
        </w:rPr>
        <w:t>Revisar y tramitar oportunamente ante la dependencia competente al interior de EL MUNICIPIO los documentos de solicitud de adición y/o prorroga, suspensión y reiniciación del contrato remitidos por el contratista, que impliquen una modificación al contrato.</w:t>
      </w:r>
    </w:p>
    <w:p w14:paraId="51A64617" w14:textId="77777777" w:rsidR="00844931" w:rsidRPr="00906265" w:rsidRDefault="00844931" w:rsidP="0084248F">
      <w:pPr>
        <w:pStyle w:val="Prrafodelista"/>
        <w:numPr>
          <w:ilvl w:val="0"/>
          <w:numId w:val="10"/>
        </w:numPr>
        <w:autoSpaceDE w:val="0"/>
        <w:autoSpaceDN w:val="0"/>
        <w:adjustRightInd w:val="0"/>
        <w:spacing w:after="0" w:line="240" w:lineRule="auto"/>
        <w:jc w:val="both"/>
        <w:rPr>
          <w:rFonts w:ascii="Outfit" w:hAnsi="Outfit" w:cs="Arial"/>
          <w:b/>
          <w:sz w:val="20"/>
          <w:szCs w:val="20"/>
          <w:lang w:eastAsia="es-CO"/>
        </w:rPr>
      </w:pPr>
      <w:r w:rsidRPr="00906265">
        <w:rPr>
          <w:rFonts w:ascii="Outfit" w:hAnsi="Outfit" w:cs="Arial"/>
          <w:sz w:val="20"/>
          <w:szCs w:val="20"/>
          <w:lang w:eastAsia="es-CO"/>
        </w:rPr>
        <w:t>Consultar y solicitar asesoría jurídica de EL MUNICIPIO sobre las inquietudes de orden legal que se presenten en relación con el contrato.</w:t>
      </w:r>
    </w:p>
    <w:p w14:paraId="72DBB4A6" w14:textId="77777777" w:rsidR="00844931" w:rsidRPr="00906265" w:rsidRDefault="00844931" w:rsidP="0084248F">
      <w:pPr>
        <w:pStyle w:val="Prrafodelista"/>
        <w:numPr>
          <w:ilvl w:val="0"/>
          <w:numId w:val="10"/>
        </w:numPr>
        <w:autoSpaceDE w:val="0"/>
        <w:autoSpaceDN w:val="0"/>
        <w:adjustRightInd w:val="0"/>
        <w:spacing w:after="0" w:line="240" w:lineRule="auto"/>
        <w:jc w:val="both"/>
        <w:rPr>
          <w:rFonts w:ascii="Outfit" w:hAnsi="Outfit" w:cs="Arial"/>
          <w:b/>
          <w:sz w:val="20"/>
          <w:szCs w:val="20"/>
          <w:lang w:eastAsia="es-CO"/>
        </w:rPr>
      </w:pPr>
      <w:r w:rsidRPr="00906265">
        <w:rPr>
          <w:rFonts w:ascii="Outfit" w:hAnsi="Outfit" w:cs="Arial"/>
          <w:sz w:val="20"/>
          <w:szCs w:val="20"/>
          <w:lang w:eastAsia="es-CO"/>
        </w:rPr>
        <w:t>Verificar que se cumpla la programación y coordinación de las reuniones de seguimiento del contrato.</w:t>
      </w:r>
    </w:p>
    <w:p w14:paraId="71AE2B67" w14:textId="77777777" w:rsidR="00844931" w:rsidRPr="00906265" w:rsidRDefault="00844931" w:rsidP="0084248F">
      <w:pPr>
        <w:pStyle w:val="Prrafodelista"/>
        <w:numPr>
          <w:ilvl w:val="0"/>
          <w:numId w:val="10"/>
        </w:numPr>
        <w:autoSpaceDE w:val="0"/>
        <w:autoSpaceDN w:val="0"/>
        <w:adjustRightInd w:val="0"/>
        <w:spacing w:after="0" w:line="240" w:lineRule="auto"/>
        <w:jc w:val="both"/>
        <w:rPr>
          <w:rFonts w:ascii="Outfit" w:hAnsi="Outfit" w:cs="Arial"/>
          <w:bCs/>
          <w:sz w:val="20"/>
          <w:szCs w:val="20"/>
        </w:rPr>
      </w:pPr>
      <w:r w:rsidRPr="00906265">
        <w:rPr>
          <w:rFonts w:ascii="Outfit" w:hAnsi="Outfit" w:cs="Arial"/>
          <w:bCs/>
          <w:sz w:val="20"/>
          <w:szCs w:val="20"/>
        </w:rPr>
        <w:t>Verificar que el personal del contratista se encuentre afiliado a una entidad promotora de salud, de manera tal que se garantice la cobertura de los diferentes riesgos y en especial de accidentes de trabajo (Decreto 1295 de 1994), y a aplicar en forma estricta los controles y obligaciones que le competen, de acuerdo con lo establecido en la Ley 789 de 2002, el Decreto 1703 de 2002, el artículo 23 de la Ley 1150 de 2007 y demás normas concordantes o complementarias, en materia de aportes a seguridad social integral y parafiscales, cuando haya lugar, vigentes a la fecha de presentación de la oferta y durante la vigencia del contrato.</w:t>
      </w:r>
    </w:p>
    <w:p w14:paraId="1915BFA6" w14:textId="77777777" w:rsidR="00844931" w:rsidRPr="00906265" w:rsidRDefault="00844931" w:rsidP="0084248F">
      <w:pPr>
        <w:pStyle w:val="Prrafodelista"/>
        <w:numPr>
          <w:ilvl w:val="0"/>
          <w:numId w:val="10"/>
        </w:numPr>
        <w:autoSpaceDE w:val="0"/>
        <w:autoSpaceDN w:val="0"/>
        <w:adjustRightInd w:val="0"/>
        <w:spacing w:after="0" w:line="240" w:lineRule="auto"/>
        <w:jc w:val="both"/>
        <w:rPr>
          <w:rFonts w:ascii="Outfit" w:hAnsi="Outfit" w:cs="Arial"/>
          <w:b/>
          <w:color w:val="000000" w:themeColor="text1"/>
          <w:sz w:val="20"/>
          <w:szCs w:val="20"/>
          <w:lang w:eastAsia="es-CO"/>
        </w:rPr>
      </w:pPr>
      <w:r w:rsidRPr="00906265">
        <w:rPr>
          <w:rFonts w:ascii="Outfit" w:hAnsi="Outfit" w:cs="Arial"/>
          <w:sz w:val="20"/>
          <w:szCs w:val="20"/>
          <w:lang w:eastAsia="es-ES"/>
        </w:rPr>
        <w:t xml:space="preserve">Certificar sobre el cumplimiento de las obligaciones cumplidas y verificar los informes </w:t>
      </w:r>
      <w:r w:rsidRPr="00906265">
        <w:rPr>
          <w:rFonts w:ascii="Outfit" w:hAnsi="Outfit" w:cs="Arial"/>
          <w:color w:val="000000" w:themeColor="text1"/>
          <w:sz w:val="20"/>
          <w:szCs w:val="20"/>
          <w:lang w:eastAsia="es-ES"/>
        </w:rPr>
        <w:t xml:space="preserve">presentados por </w:t>
      </w:r>
      <w:r w:rsidRPr="00906265">
        <w:rPr>
          <w:rFonts w:ascii="Outfit" w:hAnsi="Outfit" w:cs="Arial"/>
          <w:b/>
          <w:color w:val="000000" w:themeColor="text1"/>
          <w:sz w:val="20"/>
          <w:szCs w:val="20"/>
          <w:lang w:eastAsia="es-ES"/>
        </w:rPr>
        <w:t>EL CONTRATISTA</w:t>
      </w:r>
    </w:p>
    <w:p w14:paraId="72660E15" w14:textId="77777777" w:rsidR="00844931" w:rsidRPr="00906265" w:rsidRDefault="00844931" w:rsidP="0084248F">
      <w:pPr>
        <w:pStyle w:val="Prrafodelista"/>
        <w:numPr>
          <w:ilvl w:val="0"/>
          <w:numId w:val="10"/>
        </w:numPr>
        <w:autoSpaceDE w:val="0"/>
        <w:autoSpaceDN w:val="0"/>
        <w:adjustRightInd w:val="0"/>
        <w:spacing w:after="0" w:line="240" w:lineRule="auto"/>
        <w:jc w:val="both"/>
        <w:rPr>
          <w:rFonts w:ascii="Outfit" w:hAnsi="Outfit" w:cs="Arial"/>
          <w:b/>
          <w:color w:val="000000" w:themeColor="text1"/>
          <w:sz w:val="20"/>
          <w:szCs w:val="20"/>
          <w:lang w:eastAsia="es-CO"/>
        </w:rPr>
      </w:pPr>
      <w:r w:rsidRPr="00906265">
        <w:rPr>
          <w:rFonts w:ascii="Outfit" w:hAnsi="Outfit" w:cs="Arial"/>
          <w:color w:val="000000" w:themeColor="text1"/>
          <w:sz w:val="20"/>
          <w:szCs w:val="20"/>
          <w:lang w:eastAsia="es-CO"/>
        </w:rPr>
        <w:t>Verificar que el contratista si es persona natural presente dentro del contrato el examen pre ocupacional.</w:t>
      </w:r>
    </w:p>
    <w:p w14:paraId="5037201B" w14:textId="77777777" w:rsidR="00844931" w:rsidRPr="00906265" w:rsidRDefault="00844931" w:rsidP="0084248F">
      <w:pPr>
        <w:pStyle w:val="Prrafodelista"/>
        <w:numPr>
          <w:ilvl w:val="0"/>
          <w:numId w:val="10"/>
        </w:numPr>
        <w:autoSpaceDE w:val="0"/>
        <w:autoSpaceDN w:val="0"/>
        <w:adjustRightInd w:val="0"/>
        <w:spacing w:after="0" w:line="240" w:lineRule="auto"/>
        <w:jc w:val="both"/>
        <w:rPr>
          <w:rFonts w:ascii="Outfit" w:hAnsi="Outfit" w:cs="Arial"/>
          <w:b/>
          <w:color w:val="000000" w:themeColor="text1"/>
          <w:sz w:val="20"/>
          <w:szCs w:val="20"/>
          <w:lang w:eastAsia="es-CO"/>
        </w:rPr>
      </w:pPr>
      <w:r w:rsidRPr="00906265">
        <w:rPr>
          <w:rFonts w:ascii="Outfit" w:hAnsi="Outfit" w:cs="Arial"/>
          <w:color w:val="000000" w:themeColor="text1"/>
          <w:sz w:val="20"/>
          <w:szCs w:val="20"/>
          <w:lang w:eastAsia="es-ES"/>
        </w:rPr>
        <w:t>Elaborar los informes parciales según el plazo de duración del contrato, o por lo menos uno cada tres meses a partir de la suscripción del acta de inicio y los certificados de cumplimiento para el pago del valor del contrato de acuerdo con lo establecido en la cláusula de forma de pago.</w:t>
      </w:r>
    </w:p>
    <w:p w14:paraId="6DD79BF9" w14:textId="77777777" w:rsidR="00844931" w:rsidRPr="00906265" w:rsidRDefault="00844931" w:rsidP="0084248F">
      <w:pPr>
        <w:pStyle w:val="Prrafodelista"/>
        <w:numPr>
          <w:ilvl w:val="0"/>
          <w:numId w:val="10"/>
        </w:numPr>
        <w:autoSpaceDE w:val="0"/>
        <w:autoSpaceDN w:val="0"/>
        <w:adjustRightInd w:val="0"/>
        <w:spacing w:after="0" w:line="240" w:lineRule="auto"/>
        <w:jc w:val="both"/>
        <w:rPr>
          <w:rFonts w:ascii="Outfit" w:hAnsi="Outfit" w:cs="Arial"/>
          <w:b/>
          <w:color w:val="000000" w:themeColor="text1"/>
          <w:sz w:val="20"/>
          <w:szCs w:val="20"/>
          <w:lang w:eastAsia="es-CO"/>
        </w:rPr>
      </w:pPr>
      <w:r w:rsidRPr="00906265">
        <w:rPr>
          <w:rFonts w:ascii="Outfit" w:hAnsi="Outfit" w:cs="Arial"/>
          <w:color w:val="000000" w:themeColor="text1"/>
          <w:sz w:val="20"/>
          <w:szCs w:val="20"/>
          <w:lang w:eastAsia="es-ES"/>
        </w:rPr>
        <w:t>Elaborar el informe final de interventoría, con el fin de tramitar la liquidación del contrato.</w:t>
      </w:r>
    </w:p>
    <w:p w14:paraId="4B4A2D6B" w14:textId="77777777" w:rsidR="0095191B" w:rsidRPr="0095191B" w:rsidRDefault="00844931" w:rsidP="0095191B">
      <w:pPr>
        <w:pStyle w:val="Prrafodelista"/>
        <w:numPr>
          <w:ilvl w:val="0"/>
          <w:numId w:val="10"/>
        </w:numPr>
        <w:autoSpaceDE w:val="0"/>
        <w:autoSpaceDN w:val="0"/>
        <w:adjustRightInd w:val="0"/>
        <w:spacing w:after="0" w:line="240" w:lineRule="auto"/>
        <w:ind w:right="-1"/>
        <w:jc w:val="both"/>
        <w:rPr>
          <w:rFonts w:ascii="Outfit" w:hAnsi="Outfit" w:cs="Arial"/>
          <w:b/>
          <w:color w:val="FF0000"/>
          <w:sz w:val="20"/>
          <w:szCs w:val="20"/>
          <w:lang w:eastAsia="es-CO"/>
        </w:rPr>
      </w:pPr>
      <w:r w:rsidRPr="0095191B">
        <w:rPr>
          <w:rFonts w:ascii="Outfit" w:hAnsi="Outfit" w:cs="Arial"/>
          <w:color w:val="000000" w:themeColor="text1"/>
          <w:sz w:val="20"/>
          <w:szCs w:val="20"/>
          <w:lang w:eastAsia="es-CO"/>
        </w:rPr>
        <w:t>Remitir la documentación del contrato al archivo de gestión de la SECRETARÍA JURÍDICA de EL MUNICIPIO.</w:t>
      </w:r>
    </w:p>
    <w:p w14:paraId="2273E445" w14:textId="77BD49A5" w:rsidR="00844931" w:rsidRPr="0095191B" w:rsidRDefault="00844931" w:rsidP="0095191B">
      <w:pPr>
        <w:pStyle w:val="Prrafodelista"/>
        <w:numPr>
          <w:ilvl w:val="0"/>
          <w:numId w:val="10"/>
        </w:numPr>
        <w:autoSpaceDE w:val="0"/>
        <w:autoSpaceDN w:val="0"/>
        <w:adjustRightInd w:val="0"/>
        <w:spacing w:after="0" w:line="240" w:lineRule="auto"/>
        <w:ind w:right="-1"/>
        <w:jc w:val="both"/>
        <w:rPr>
          <w:rFonts w:ascii="Outfit" w:hAnsi="Outfit" w:cs="Arial"/>
          <w:b/>
          <w:color w:val="FF0000"/>
          <w:sz w:val="20"/>
          <w:szCs w:val="20"/>
          <w:lang w:eastAsia="es-CO"/>
        </w:rPr>
      </w:pPr>
      <w:r w:rsidRPr="0095191B">
        <w:rPr>
          <w:rFonts w:ascii="Outfit" w:hAnsi="Outfit" w:cs="Arial"/>
          <w:color w:val="000000" w:themeColor="text1"/>
          <w:sz w:val="20"/>
          <w:szCs w:val="20"/>
          <w:lang w:eastAsia="es-ES"/>
        </w:rPr>
        <w:t>Las demás funciones inherentes a la supervisión.</w:t>
      </w:r>
    </w:p>
    <w:p w14:paraId="5308E92E" w14:textId="77777777" w:rsidR="00844931" w:rsidRPr="00906265" w:rsidRDefault="00844931" w:rsidP="0084248F">
      <w:pPr>
        <w:shd w:val="clear" w:color="auto" w:fill="FFFFFF"/>
        <w:contextualSpacing/>
        <w:jc w:val="both"/>
        <w:rPr>
          <w:rFonts w:ascii="Outfit" w:hAnsi="Outfit" w:cs="Arial"/>
          <w:b/>
          <w:bCs/>
          <w:sz w:val="20"/>
          <w:szCs w:val="20"/>
        </w:rPr>
      </w:pPr>
    </w:p>
    <w:p w14:paraId="17E679CE" w14:textId="77777777" w:rsidR="00844931" w:rsidRPr="00906265" w:rsidRDefault="00844931" w:rsidP="0084248F">
      <w:pPr>
        <w:pStyle w:val="Ttulo4"/>
        <w:spacing w:line="240" w:lineRule="auto"/>
        <w:jc w:val="both"/>
        <w:rPr>
          <w:rFonts w:ascii="Outfit" w:hAnsi="Outfit" w:cs="Arial"/>
          <w:i w:val="0"/>
          <w:color w:val="auto"/>
          <w:sz w:val="20"/>
          <w:szCs w:val="20"/>
          <w:lang w:eastAsia="es-CO"/>
        </w:rPr>
      </w:pPr>
      <w:r w:rsidRPr="00906265">
        <w:rPr>
          <w:rFonts w:ascii="Outfit" w:hAnsi="Outfit" w:cs="Arial"/>
          <w:b/>
          <w:i w:val="0"/>
          <w:color w:val="auto"/>
          <w:sz w:val="20"/>
          <w:szCs w:val="20"/>
          <w:lang w:eastAsia="es-CO"/>
        </w:rPr>
        <w:t>6.10.2. FUNCIONES TÉCNICAS DEL SUPERVISOR</w:t>
      </w:r>
      <w:r w:rsidRPr="00906265">
        <w:rPr>
          <w:rFonts w:ascii="Outfit" w:hAnsi="Outfit" w:cs="Arial"/>
          <w:i w:val="0"/>
          <w:color w:val="auto"/>
          <w:sz w:val="20"/>
          <w:szCs w:val="20"/>
          <w:lang w:eastAsia="es-CO"/>
        </w:rPr>
        <w:t>.</w:t>
      </w:r>
    </w:p>
    <w:p w14:paraId="7FDBA37B" w14:textId="77777777" w:rsidR="00844931" w:rsidRPr="00906265" w:rsidRDefault="00844931" w:rsidP="0084248F">
      <w:pPr>
        <w:pStyle w:val="Prrafodelista"/>
        <w:autoSpaceDE w:val="0"/>
        <w:autoSpaceDN w:val="0"/>
        <w:adjustRightInd w:val="0"/>
        <w:spacing w:after="0" w:line="240" w:lineRule="auto"/>
        <w:ind w:left="0"/>
        <w:jc w:val="both"/>
        <w:rPr>
          <w:rFonts w:ascii="Outfit" w:hAnsi="Outfit" w:cs="Arial"/>
          <w:b/>
          <w:sz w:val="20"/>
          <w:szCs w:val="20"/>
          <w:lang w:eastAsia="es-CO"/>
        </w:rPr>
      </w:pPr>
    </w:p>
    <w:p w14:paraId="483361BA" w14:textId="77777777" w:rsidR="00844931" w:rsidRPr="00906265" w:rsidRDefault="00844931" w:rsidP="0084248F">
      <w:pPr>
        <w:pStyle w:val="Prrafodelista"/>
        <w:numPr>
          <w:ilvl w:val="0"/>
          <w:numId w:val="11"/>
        </w:numPr>
        <w:autoSpaceDE w:val="0"/>
        <w:autoSpaceDN w:val="0"/>
        <w:adjustRightInd w:val="0"/>
        <w:spacing w:after="0" w:line="240" w:lineRule="auto"/>
        <w:jc w:val="both"/>
        <w:rPr>
          <w:rFonts w:ascii="Outfit" w:hAnsi="Outfit" w:cs="Arial"/>
          <w:b/>
          <w:sz w:val="20"/>
          <w:szCs w:val="20"/>
          <w:lang w:eastAsia="es-CO"/>
        </w:rPr>
      </w:pPr>
      <w:r w:rsidRPr="00906265">
        <w:rPr>
          <w:rFonts w:ascii="Outfit" w:hAnsi="Outfit" w:cs="Arial"/>
          <w:sz w:val="20"/>
          <w:szCs w:val="20"/>
          <w:lang w:eastAsia="es-CO"/>
        </w:rPr>
        <w:t>Supervisar que el contratista cumpla con las normas técnicas de calidad y de garantía vigentes y demás documentos requeridos para el desarrollo del contrato.</w:t>
      </w:r>
    </w:p>
    <w:p w14:paraId="7638EC24" w14:textId="7F852683" w:rsidR="00844931" w:rsidRPr="00906265" w:rsidRDefault="00844931" w:rsidP="0084248F">
      <w:pPr>
        <w:pStyle w:val="Prrafodelista"/>
        <w:numPr>
          <w:ilvl w:val="0"/>
          <w:numId w:val="11"/>
        </w:numPr>
        <w:autoSpaceDE w:val="0"/>
        <w:autoSpaceDN w:val="0"/>
        <w:adjustRightInd w:val="0"/>
        <w:spacing w:after="0" w:line="240" w:lineRule="auto"/>
        <w:jc w:val="both"/>
        <w:rPr>
          <w:rFonts w:ascii="Outfit" w:hAnsi="Outfit" w:cs="Arial"/>
          <w:b/>
          <w:sz w:val="20"/>
          <w:szCs w:val="20"/>
          <w:lang w:eastAsia="es-CO"/>
        </w:rPr>
      </w:pPr>
      <w:r w:rsidRPr="00906265">
        <w:rPr>
          <w:rFonts w:ascii="Outfit" w:hAnsi="Outfit" w:cs="Arial"/>
          <w:sz w:val="20"/>
          <w:szCs w:val="20"/>
          <w:lang w:eastAsia="es-CO"/>
        </w:rPr>
        <w:t xml:space="preserve">Verificar y revisar la adecuada prestación del servicio objeto de la presente </w:t>
      </w:r>
      <w:r w:rsidRPr="00906265">
        <w:rPr>
          <w:rFonts w:ascii="Outfit" w:hAnsi="Outfit" w:cs="Arial"/>
          <w:b/>
          <w:bCs/>
          <w:sz w:val="20"/>
          <w:szCs w:val="20"/>
        </w:rPr>
        <w:t>SELECCIÓN ABREVIADA DE MENOR CUANTÍA.</w:t>
      </w:r>
    </w:p>
    <w:p w14:paraId="00C81D8A" w14:textId="77777777" w:rsidR="00844931" w:rsidRPr="00906265" w:rsidRDefault="00844931" w:rsidP="0084248F">
      <w:pPr>
        <w:pStyle w:val="Prrafodelista"/>
        <w:numPr>
          <w:ilvl w:val="0"/>
          <w:numId w:val="11"/>
        </w:numPr>
        <w:autoSpaceDE w:val="0"/>
        <w:autoSpaceDN w:val="0"/>
        <w:adjustRightInd w:val="0"/>
        <w:spacing w:after="0" w:line="240" w:lineRule="auto"/>
        <w:jc w:val="both"/>
        <w:rPr>
          <w:rFonts w:ascii="Outfit" w:hAnsi="Outfit" w:cs="Arial"/>
          <w:b/>
          <w:sz w:val="20"/>
          <w:szCs w:val="20"/>
          <w:lang w:eastAsia="es-CO"/>
        </w:rPr>
      </w:pPr>
      <w:r w:rsidRPr="00906265">
        <w:rPr>
          <w:rFonts w:ascii="Outfit" w:hAnsi="Outfit" w:cs="Arial"/>
          <w:sz w:val="20"/>
          <w:szCs w:val="20"/>
          <w:lang w:eastAsia="es-CO"/>
        </w:rPr>
        <w:t>Hacer seguimiento del cumplimiento del plazo de ejecución del contrato.</w:t>
      </w:r>
    </w:p>
    <w:p w14:paraId="1821DF5F" w14:textId="77777777" w:rsidR="00844931" w:rsidRPr="00906265" w:rsidRDefault="00844931" w:rsidP="0084248F">
      <w:pPr>
        <w:pStyle w:val="Prrafodelista"/>
        <w:numPr>
          <w:ilvl w:val="0"/>
          <w:numId w:val="11"/>
        </w:numPr>
        <w:autoSpaceDE w:val="0"/>
        <w:autoSpaceDN w:val="0"/>
        <w:adjustRightInd w:val="0"/>
        <w:spacing w:after="0" w:line="240" w:lineRule="auto"/>
        <w:jc w:val="both"/>
        <w:rPr>
          <w:rFonts w:ascii="Outfit" w:hAnsi="Outfit" w:cs="Arial"/>
          <w:b/>
          <w:sz w:val="20"/>
          <w:szCs w:val="20"/>
          <w:lang w:eastAsia="es-CO"/>
        </w:rPr>
      </w:pPr>
      <w:r w:rsidRPr="00906265">
        <w:rPr>
          <w:rFonts w:ascii="Outfit" w:hAnsi="Outfit" w:cs="Arial"/>
          <w:sz w:val="20"/>
          <w:szCs w:val="20"/>
          <w:lang w:eastAsia="es-CO"/>
        </w:rPr>
        <w:t>Elaborar el proyecto de liquidación del contrato con la totalidad de los soportes.</w:t>
      </w:r>
    </w:p>
    <w:p w14:paraId="668307BE" w14:textId="77777777" w:rsidR="00844931" w:rsidRPr="00906265" w:rsidRDefault="00844931" w:rsidP="0084248F">
      <w:pPr>
        <w:pStyle w:val="Prrafodelista"/>
        <w:numPr>
          <w:ilvl w:val="0"/>
          <w:numId w:val="11"/>
        </w:numPr>
        <w:autoSpaceDE w:val="0"/>
        <w:autoSpaceDN w:val="0"/>
        <w:adjustRightInd w:val="0"/>
        <w:spacing w:after="0" w:line="240" w:lineRule="auto"/>
        <w:jc w:val="both"/>
        <w:rPr>
          <w:rFonts w:ascii="Outfit" w:hAnsi="Outfit" w:cs="Arial"/>
          <w:b/>
          <w:sz w:val="20"/>
          <w:szCs w:val="20"/>
          <w:lang w:eastAsia="es-CO"/>
        </w:rPr>
      </w:pPr>
      <w:r w:rsidRPr="00906265">
        <w:rPr>
          <w:rFonts w:ascii="Outfit" w:hAnsi="Outfit" w:cs="Arial"/>
          <w:sz w:val="20"/>
          <w:szCs w:val="20"/>
          <w:lang w:eastAsia="es-CO"/>
        </w:rPr>
        <w:t xml:space="preserve">Verificar que el contratista esté cumpliendo con los demás requerimientos establecidos en la presente </w:t>
      </w:r>
      <w:r w:rsidRPr="00906265">
        <w:rPr>
          <w:rFonts w:ascii="Outfit" w:hAnsi="Outfit" w:cs="Arial"/>
          <w:b/>
          <w:bCs/>
          <w:sz w:val="20"/>
          <w:szCs w:val="20"/>
        </w:rPr>
        <w:t>SELECCIÓN ABREVIADA DE MENOR CUANTÍA.</w:t>
      </w:r>
    </w:p>
    <w:p w14:paraId="4BCCED43" w14:textId="77777777" w:rsidR="00844931" w:rsidRPr="00906265" w:rsidRDefault="00844931" w:rsidP="0084248F">
      <w:pPr>
        <w:pStyle w:val="Prrafodelista"/>
        <w:autoSpaceDE w:val="0"/>
        <w:autoSpaceDN w:val="0"/>
        <w:adjustRightInd w:val="0"/>
        <w:spacing w:after="0" w:line="240" w:lineRule="auto"/>
        <w:ind w:left="0"/>
        <w:jc w:val="both"/>
        <w:rPr>
          <w:rFonts w:ascii="Outfit" w:hAnsi="Outfit" w:cs="Arial"/>
          <w:sz w:val="20"/>
          <w:szCs w:val="20"/>
          <w:lang w:eastAsia="es-CO"/>
        </w:rPr>
      </w:pPr>
    </w:p>
    <w:p w14:paraId="0FB6EE6C" w14:textId="77777777" w:rsidR="00844931" w:rsidRPr="00906265" w:rsidRDefault="00844931" w:rsidP="0084248F">
      <w:pPr>
        <w:pStyle w:val="Ttulo4"/>
        <w:spacing w:before="0" w:line="240" w:lineRule="auto"/>
        <w:jc w:val="both"/>
        <w:rPr>
          <w:rFonts w:ascii="Outfit" w:hAnsi="Outfit" w:cs="Arial"/>
          <w:b/>
          <w:i w:val="0"/>
          <w:color w:val="auto"/>
          <w:sz w:val="20"/>
          <w:szCs w:val="20"/>
          <w:lang w:eastAsia="es-CO"/>
        </w:rPr>
      </w:pPr>
      <w:r w:rsidRPr="00906265">
        <w:rPr>
          <w:rFonts w:ascii="Outfit" w:hAnsi="Outfit" w:cs="Arial"/>
          <w:b/>
          <w:i w:val="0"/>
          <w:color w:val="auto"/>
          <w:sz w:val="20"/>
          <w:szCs w:val="20"/>
          <w:lang w:eastAsia="es-CO"/>
        </w:rPr>
        <w:t>6.10.3. FUNCIONES FINANCIERAS DEL SUPERVISOR</w:t>
      </w:r>
    </w:p>
    <w:p w14:paraId="77E558DB" w14:textId="77777777" w:rsidR="00844931" w:rsidRPr="00906265" w:rsidRDefault="00844931" w:rsidP="0084248F">
      <w:pPr>
        <w:pStyle w:val="Sinespaciado"/>
        <w:contextualSpacing/>
        <w:jc w:val="both"/>
        <w:rPr>
          <w:rFonts w:ascii="Outfit" w:hAnsi="Outfit" w:cs="Arial"/>
          <w:sz w:val="20"/>
          <w:szCs w:val="20"/>
          <w:lang w:val="es-CO" w:eastAsia="es-CO"/>
        </w:rPr>
      </w:pPr>
    </w:p>
    <w:p w14:paraId="348ECF88" w14:textId="77777777" w:rsidR="00844931" w:rsidRPr="00906265" w:rsidRDefault="00844931" w:rsidP="0084248F">
      <w:pPr>
        <w:pStyle w:val="Sinespaciado"/>
        <w:numPr>
          <w:ilvl w:val="0"/>
          <w:numId w:val="12"/>
        </w:numPr>
        <w:contextualSpacing/>
        <w:jc w:val="both"/>
        <w:rPr>
          <w:rFonts w:ascii="Outfit" w:hAnsi="Outfit" w:cs="Arial"/>
          <w:sz w:val="20"/>
          <w:szCs w:val="20"/>
          <w:lang w:val="es-CO" w:eastAsia="es-CO"/>
        </w:rPr>
      </w:pPr>
      <w:r w:rsidRPr="00906265">
        <w:rPr>
          <w:rFonts w:ascii="Outfit" w:hAnsi="Outfit" w:cs="Arial"/>
          <w:sz w:val="20"/>
          <w:szCs w:val="20"/>
          <w:lang w:val="es-CO" w:eastAsia="es-CO"/>
        </w:rPr>
        <w:t>Revisar y dar el visto bueno a las solicitudes de desembolso.</w:t>
      </w:r>
    </w:p>
    <w:p w14:paraId="65BC658D" w14:textId="77777777" w:rsidR="00844931" w:rsidRPr="00906265" w:rsidRDefault="00844931" w:rsidP="0084248F">
      <w:pPr>
        <w:pStyle w:val="Sinespaciado"/>
        <w:numPr>
          <w:ilvl w:val="0"/>
          <w:numId w:val="12"/>
        </w:numPr>
        <w:contextualSpacing/>
        <w:jc w:val="both"/>
        <w:rPr>
          <w:rFonts w:ascii="Outfit" w:hAnsi="Outfit" w:cs="Arial"/>
          <w:sz w:val="20"/>
          <w:szCs w:val="20"/>
          <w:lang w:val="es-CO" w:eastAsia="es-CO"/>
        </w:rPr>
      </w:pPr>
      <w:r w:rsidRPr="00906265">
        <w:rPr>
          <w:rFonts w:ascii="Outfit" w:hAnsi="Outfit" w:cs="Arial"/>
          <w:sz w:val="20"/>
          <w:szCs w:val="20"/>
          <w:lang w:val="es-CO" w:eastAsia="es-CO"/>
        </w:rPr>
        <w:t>Verificar que el contrato esté amparado con los recursos presupuestales asignados para el mismo.</w:t>
      </w:r>
    </w:p>
    <w:p w14:paraId="0790C790" w14:textId="77777777" w:rsidR="00844931" w:rsidRPr="00906265" w:rsidRDefault="00844931" w:rsidP="0084248F">
      <w:pPr>
        <w:pStyle w:val="Sinespaciado"/>
        <w:numPr>
          <w:ilvl w:val="0"/>
          <w:numId w:val="12"/>
        </w:numPr>
        <w:contextualSpacing/>
        <w:jc w:val="both"/>
        <w:rPr>
          <w:rFonts w:ascii="Outfit" w:hAnsi="Outfit" w:cs="Arial"/>
          <w:sz w:val="20"/>
          <w:szCs w:val="20"/>
          <w:lang w:val="es-CO" w:eastAsia="es-CO"/>
        </w:rPr>
      </w:pPr>
      <w:r w:rsidRPr="00906265">
        <w:rPr>
          <w:rFonts w:ascii="Outfit" w:hAnsi="Outfit" w:cs="Arial"/>
          <w:sz w:val="20"/>
          <w:szCs w:val="20"/>
          <w:lang w:val="es-CO" w:eastAsia="es-CO"/>
        </w:rPr>
        <w:t>Efectuar las actividades conducentes al buen desarrollo financiero del contrato.</w:t>
      </w:r>
    </w:p>
    <w:p w14:paraId="5844A405" w14:textId="77777777" w:rsidR="00844931" w:rsidRPr="00906265" w:rsidRDefault="00844931" w:rsidP="0084248F">
      <w:pPr>
        <w:pStyle w:val="Sinespaciado"/>
        <w:contextualSpacing/>
        <w:jc w:val="both"/>
        <w:rPr>
          <w:rFonts w:ascii="Outfit" w:hAnsi="Outfit" w:cs="Arial"/>
          <w:sz w:val="20"/>
          <w:szCs w:val="20"/>
          <w:lang w:val="es-CO" w:eastAsia="es-CO"/>
        </w:rPr>
      </w:pPr>
    </w:p>
    <w:p w14:paraId="5C55434F" w14:textId="77777777" w:rsidR="00844931" w:rsidRPr="00906265" w:rsidRDefault="00844931" w:rsidP="0084248F">
      <w:pPr>
        <w:pStyle w:val="Sinespaciado"/>
        <w:contextualSpacing/>
        <w:jc w:val="both"/>
        <w:rPr>
          <w:rFonts w:ascii="Outfit" w:hAnsi="Outfit" w:cs="Arial"/>
          <w:sz w:val="20"/>
          <w:szCs w:val="20"/>
          <w:lang w:val="es-CO" w:eastAsia="es-CO"/>
        </w:rPr>
      </w:pPr>
    </w:p>
    <w:p w14:paraId="4E041254" w14:textId="77777777" w:rsidR="00844931" w:rsidRPr="00906265" w:rsidRDefault="00844931" w:rsidP="0084248F">
      <w:pPr>
        <w:shd w:val="clear" w:color="auto" w:fill="FFFFFF"/>
        <w:contextualSpacing/>
        <w:jc w:val="both"/>
        <w:rPr>
          <w:rFonts w:ascii="Outfit" w:hAnsi="Outfit" w:cs="Arial"/>
          <w:b/>
          <w:sz w:val="20"/>
          <w:szCs w:val="20"/>
        </w:rPr>
      </w:pPr>
      <w:bookmarkStart w:id="70" w:name="_Toc42698766"/>
      <w:r w:rsidRPr="00906265">
        <w:rPr>
          <w:rFonts w:ascii="Outfit" w:hAnsi="Outfit" w:cs="Arial"/>
          <w:b/>
          <w:sz w:val="20"/>
          <w:szCs w:val="20"/>
        </w:rPr>
        <w:t>6.10.4 FUNCIONES JURÍDICAS DEL SUPERVISOR</w:t>
      </w:r>
      <w:bookmarkEnd w:id="70"/>
    </w:p>
    <w:p w14:paraId="0D3FF82F" w14:textId="77777777" w:rsidR="00844931" w:rsidRPr="00906265" w:rsidRDefault="00844931" w:rsidP="0084248F">
      <w:pPr>
        <w:shd w:val="clear" w:color="auto" w:fill="FFFFFF"/>
        <w:contextualSpacing/>
        <w:jc w:val="both"/>
        <w:rPr>
          <w:rFonts w:ascii="Outfit" w:hAnsi="Outfit" w:cs="Arial"/>
          <w:b/>
          <w:sz w:val="20"/>
          <w:szCs w:val="20"/>
        </w:rPr>
      </w:pPr>
    </w:p>
    <w:p w14:paraId="6A20EA7B" w14:textId="77777777" w:rsidR="00844931" w:rsidRPr="00906265" w:rsidRDefault="00844931" w:rsidP="0084248F">
      <w:pPr>
        <w:numPr>
          <w:ilvl w:val="0"/>
          <w:numId w:val="13"/>
        </w:numPr>
        <w:shd w:val="clear" w:color="auto" w:fill="FFFFFF"/>
        <w:jc w:val="both"/>
        <w:rPr>
          <w:rFonts w:ascii="Outfit" w:hAnsi="Outfit" w:cs="Arial"/>
          <w:bCs/>
          <w:sz w:val="20"/>
          <w:szCs w:val="20"/>
        </w:rPr>
      </w:pPr>
      <w:r w:rsidRPr="00906265">
        <w:rPr>
          <w:rFonts w:ascii="Outfit" w:hAnsi="Outfit" w:cs="Arial"/>
          <w:bCs/>
          <w:sz w:val="20"/>
          <w:szCs w:val="20"/>
        </w:rPr>
        <w:t>Seguimiento Jurídico al contrato y a los informes presentados por el contratista, mediante la elaboración de informes</w:t>
      </w:r>
    </w:p>
    <w:p w14:paraId="0BD04E7F" w14:textId="77777777" w:rsidR="00844931" w:rsidRPr="00906265" w:rsidRDefault="00844931" w:rsidP="0084248F">
      <w:pPr>
        <w:numPr>
          <w:ilvl w:val="0"/>
          <w:numId w:val="13"/>
        </w:numPr>
        <w:shd w:val="clear" w:color="auto" w:fill="FFFFFF"/>
        <w:jc w:val="both"/>
        <w:rPr>
          <w:rFonts w:ascii="Outfit" w:hAnsi="Outfit" w:cs="Arial"/>
          <w:bCs/>
          <w:sz w:val="20"/>
          <w:szCs w:val="20"/>
        </w:rPr>
      </w:pPr>
      <w:r w:rsidRPr="00906265">
        <w:rPr>
          <w:rFonts w:ascii="Outfit" w:hAnsi="Outfit" w:cs="Arial"/>
          <w:bCs/>
          <w:sz w:val="20"/>
          <w:szCs w:val="20"/>
        </w:rPr>
        <w:t>Vigilar que las garantías se mantengan vigentes durante la ejecución del contrato.</w:t>
      </w:r>
    </w:p>
    <w:p w14:paraId="5160217F" w14:textId="77777777" w:rsidR="00844931" w:rsidRPr="00906265" w:rsidRDefault="00844931" w:rsidP="0084248F">
      <w:pPr>
        <w:numPr>
          <w:ilvl w:val="0"/>
          <w:numId w:val="13"/>
        </w:numPr>
        <w:shd w:val="clear" w:color="auto" w:fill="FFFFFF"/>
        <w:jc w:val="both"/>
        <w:rPr>
          <w:rFonts w:ascii="Outfit" w:hAnsi="Outfit" w:cs="Arial"/>
          <w:bCs/>
          <w:sz w:val="20"/>
          <w:szCs w:val="20"/>
        </w:rPr>
      </w:pPr>
      <w:r w:rsidRPr="00906265">
        <w:rPr>
          <w:rFonts w:ascii="Outfit" w:hAnsi="Outfit" w:cs="Arial"/>
          <w:bCs/>
          <w:sz w:val="20"/>
          <w:szCs w:val="20"/>
        </w:rPr>
        <w:t>Adelantar los trámites necesarios para que la alcaldía proceda con la liquidación bilateral o unilateral del contrato, conforme a la norma vigente.</w:t>
      </w:r>
    </w:p>
    <w:p w14:paraId="6FF1EA4A" w14:textId="77777777" w:rsidR="00844931" w:rsidRPr="00906265" w:rsidRDefault="00844931" w:rsidP="0084248F">
      <w:pPr>
        <w:numPr>
          <w:ilvl w:val="0"/>
          <w:numId w:val="13"/>
        </w:numPr>
        <w:shd w:val="clear" w:color="auto" w:fill="FFFFFF"/>
        <w:jc w:val="both"/>
        <w:rPr>
          <w:rFonts w:ascii="Outfit" w:hAnsi="Outfit" w:cs="Arial"/>
          <w:bCs/>
          <w:sz w:val="20"/>
          <w:szCs w:val="20"/>
        </w:rPr>
      </w:pPr>
      <w:r w:rsidRPr="00906265">
        <w:rPr>
          <w:rFonts w:ascii="Outfit" w:hAnsi="Outfit" w:cs="Arial"/>
          <w:bCs/>
          <w:sz w:val="20"/>
          <w:szCs w:val="20"/>
        </w:rPr>
        <w:t>Remitir oportuna y de manera completa a la SECRETARÍA JURÍDICA los documentos generados durante la vigencia del contrato, hasta el cierre del expediente.</w:t>
      </w:r>
    </w:p>
    <w:p w14:paraId="2EB5FAF7" w14:textId="77777777" w:rsidR="00844931" w:rsidRPr="00906265" w:rsidRDefault="00844931" w:rsidP="0084248F">
      <w:pPr>
        <w:numPr>
          <w:ilvl w:val="0"/>
          <w:numId w:val="13"/>
        </w:numPr>
        <w:shd w:val="clear" w:color="auto" w:fill="FFFFFF"/>
        <w:jc w:val="both"/>
        <w:rPr>
          <w:rFonts w:ascii="Outfit" w:hAnsi="Outfit" w:cs="Arial"/>
          <w:bCs/>
          <w:sz w:val="20"/>
          <w:szCs w:val="20"/>
        </w:rPr>
      </w:pPr>
      <w:r w:rsidRPr="00906265">
        <w:rPr>
          <w:rFonts w:ascii="Outfit" w:hAnsi="Outfit" w:cs="Arial"/>
          <w:bCs/>
          <w:sz w:val="20"/>
          <w:szCs w:val="20"/>
        </w:rPr>
        <w:t>Elaborar y suscribir las certificaciones contractuales en los términos establecidos en el presente manual de contratación.</w:t>
      </w:r>
    </w:p>
    <w:p w14:paraId="1669A6BB" w14:textId="77777777" w:rsidR="00844931" w:rsidRPr="00906265" w:rsidRDefault="00844931" w:rsidP="0084248F">
      <w:pPr>
        <w:numPr>
          <w:ilvl w:val="0"/>
          <w:numId w:val="13"/>
        </w:numPr>
        <w:shd w:val="clear" w:color="auto" w:fill="FFFFFF"/>
        <w:jc w:val="both"/>
        <w:rPr>
          <w:rFonts w:ascii="Outfit" w:hAnsi="Outfit" w:cs="Arial"/>
          <w:bCs/>
          <w:sz w:val="20"/>
          <w:szCs w:val="20"/>
        </w:rPr>
      </w:pPr>
      <w:r w:rsidRPr="00906265">
        <w:rPr>
          <w:rFonts w:ascii="Outfit" w:hAnsi="Outfit" w:cs="Arial"/>
          <w:bCs/>
          <w:sz w:val="20"/>
          <w:szCs w:val="20"/>
        </w:rPr>
        <w:lastRenderedPageBreak/>
        <w:t>Elaborar los informes de ejecución del contrato señalando si existe la necesidad de la imposición de multas o la declaratoria de incumplimiento al contratista, realizando la correspondiente tasación de los perjuicios ocasionados al Municipio, y adelantar el trámite correspondiente, remitiendo la documentación que en desarrollo del proceso administrativo se genere para que repose en el original del expediente contractual.</w:t>
      </w:r>
    </w:p>
    <w:p w14:paraId="6E2E14F8" w14:textId="77777777" w:rsidR="00844931" w:rsidRPr="00906265" w:rsidRDefault="00844931" w:rsidP="0084248F">
      <w:pPr>
        <w:numPr>
          <w:ilvl w:val="0"/>
          <w:numId w:val="13"/>
        </w:numPr>
        <w:shd w:val="clear" w:color="auto" w:fill="FFFFFF"/>
        <w:jc w:val="both"/>
        <w:rPr>
          <w:rFonts w:ascii="Outfit" w:hAnsi="Outfit" w:cs="Arial"/>
          <w:bCs/>
          <w:sz w:val="20"/>
          <w:szCs w:val="20"/>
        </w:rPr>
      </w:pPr>
      <w:r w:rsidRPr="00906265">
        <w:rPr>
          <w:rFonts w:ascii="Outfit" w:hAnsi="Outfit" w:cs="Arial"/>
          <w:bCs/>
          <w:sz w:val="20"/>
          <w:szCs w:val="20"/>
        </w:rPr>
        <w:t>Además, tendrá el seguimiento contable y jurídico sobre la ejecución del contrato.</w:t>
      </w:r>
    </w:p>
    <w:p w14:paraId="78E76168" w14:textId="77777777" w:rsidR="00844931" w:rsidRPr="00906265" w:rsidRDefault="00844931" w:rsidP="0084248F">
      <w:pPr>
        <w:pStyle w:val="Ttulo3"/>
        <w:spacing w:before="0" w:line="240" w:lineRule="auto"/>
        <w:jc w:val="both"/>
        <w:rPr>
          <w:rFonts w:ascii="Outfit" w:hAnsi="Outfit" w:cs="Arial"/>
          <w:b/>
          <w:color w:val="auto"/>
          <w:sz w:val="20"/>
          <w:szCs w:val="20"/>
        </w:rPr>
      </w:pPr>
      <w:bookmarkStart w:id="71" w:name="_Toc443564767"/>
      <w:bookmarkStart w:id="72" w:name="_Toc42698767"/>
    </w:p>
    <w:p w14:paraId="5F90C199" w14:textId="77777777" w:rsidR="00844931" w:rsidRPr="00906265" w:rsidRDefault="00844931" w:rsidP="0084248F">
      <w:pPr>
        <w:pStyle w:val="Ttulo3"/>
        <w:spacing w:before="0" w:line="240" w:lineRule="auto"/>
        <w:jc w:val="both"/>
        <w:rPr>
          <w:rFonts w:ascii="Outfit" w:hAnsi="Outfit" w:cs="Arial"/>
          <w:b/>
          <w:vanish/>
          <w:color w:val="auto"/>
          <w:sz w:val="20"/>
          <w:szCs w:val="20"/>
        </w:rPr>
      </w:pPr>
      <w:r w:rsidRPr="00906265">
        <w:rPr>
          <w:rFonts w:ascii="Outfit" w:hAnsi="Outfit" w:cs="Arial"/>
          <w:b/>
          <w:color w:val="auto"/>
          <w:sz w:val="20"/>
          <w:szCs w:val="20"/>
        </w:rPr>
        <w:t>6.11 GARANTÍAS</w:t>
      </w:r>
      <w:bookmarkEnd w:id="71"/>
      <w:bookmarkEnd w:id="72"/>
      <w:r w:rsidRPr="00906265">
        <w:rPr>
          <w:rFonts w:ascii="Outfit" w:hAnsi="Outfit" w:cs="Arial"/>
          <w:b/>
          <w:vanish/>
          <w:color w:val="auto"/>
          <w:sz w:val="20"/>
          <w:szCs w:val="20"/>
        </w:rPr>
        <w:t>&lt;/SPAN&gt;</w:t>
      </w:r>
    </w:p>
    <w:p w14:paraId="4F5FFD4C" w14:textId="77777777" w:rsidR="00844931" w:rsidRPr="00906265" w:rsidRDefault="00844931" w:rsidP="0084248F">
      <w:pPr>
        <w:pStyle w:val="Ttulo3"/>
        <w:spacing w:line="240" w:lineRule="auto"/>
        <w:jc w:val="both"/>
        <w:rPr>
          <w:rFonts w:ascii="Outfit" w:hAnsi="Outfit" w:cs="Arial"/>
          <w:b/>
          <w:color w:val="auto"/>
          <w:sz w:val="20"/>
          <w:szCs w:val="20"/>
        </w:rPr>
      </w:pPr>
      <w:r w:rsidRPr="00906265">
        <w:rPr>
          <w:rFonts w:ascii="Outfit" w:hAnsi="Outfit" w:cs="Arial"/>
          <w:b/>
          <w:vanish/>
          <w:color w:val="auto"/>
          <w:sz w:val="20"/>
          <w:szCs w:val="20"/>
        </w:rPr>
        <w:t>&lt;SPAN style="FONT-FAMILY: Arial; FONT-SIZE: 12pt"&gt;</w:t>
      </w:r>
      <w:r w:rsidRPr="00906265">
        <w:rPr>
          <w:rFonts w:ascii="Outfit" w:hAnsi="Outfit" w:cs="Arial"/>
          <w:b/>
          <w:color w:val="auto"/>
          <w:sz w:val="20"/>
          <w:szCs w:val="20"/>
        </w:rPr>
        <w:t> </w:t>
      </w:r>
    </w:p>
    <w:p w14:paraId="308529F9" w14:textId="77777777" w:rsidR="00844931" w:rsidRPr="00906265" w:rsidRDefault="00844931" w:rsidP="0084248F">
      <w:pPr>
        <w:jc w:val="both"/>
        <w:rPr>
          <w:rFonts w:ascii="Outfit" w:hAnsi="Outfit" w:cs="Arial"/>
          <w:sz w:val="20"/>
          <w:szCs w:val="20"/>
        </w:rPr>
      </w:pPr>
    </w:p>
    <w:p w14:paraId="7FA7F55E" w14:textId="77777777" w:rsidR="00844931" w:rsidRPr="00906265" w:rsidRDefault="00844931" w:rsidP="0084248F">
      <w:pPr>
        <w:jc w:val="both"/>
        <w:rPr>
          <w:rFonts w:ascii="Outfit" w:hAnsi="Outfit" w:cs="Arial"/>
          <w:vanish/>
          <w:sz w:val="20"/>
          <w:szCs w:val="20"/>
        </w:rPr>
      </w:pPr>
      <w:r w:rsidRPr="00906265">
        <w:rPr>
          <w:rFonts w:ascii="Outfit" w:hAnsi="Outfit" w:cs="Arial"/>
          <w:vanish/>
          <w:sz w:val="20"/>
          <w:szCs w:val="20"/>
        </w:rPr>
        <w:t>&lt;/SPAN&gt;</w:t>
      </w:r>
    </w:p>
    <w:p w14:paraId="697D1507" w14:textId="368665EC" w:rsidR="00844931" w:rsidRPr="00906265" w:rsidRDefault="00844931" w:rsidP="0084248F">
      <w:pPr>
        <w:jc w:val="both"/>
        <w:rPr>
          <w:rFonts w:ascii="Outfit" w:hAnsi="Outfit" w:cs="Arial"/>
          <w:sz w:val="20"/>
          <w:szCs w:val="20"/>
        </w:rPr>
      </w:pPr>
      <w:bookmarkStart w:id="73" w:name="_Toc443564768"/>
      <w:bookmarkStart w:id="74" w:name="_Toc42698768"/>
      <w:r w:rsidRPr="00906265">
        <w:rPr>
          <w:rFonts w:ascii="Outfit" w:hAnsi="Outfit" w:cs="Arial"/>
          <w:sz w:val="20"/>
          <w:szCs w:val="20"/>
        </w:rPr>
        <w:t>Las garantías que amparan los posibles perjuicios contractuales o extracontractuales deberán solicitarse conforme a las circunstancias propias de cada proceso, de acuerdo con lo establecido en los Artículos 2.2.1.2.3.1.1 al 2.2.1.2.3.5.1 del Decreto Único Reglamentario No.1082 de 2015.</w:t>
      </w:r>
    </w:p>
    <w:p w14:paraId="4E6CD730" w14:textId="77777777" w:rsidR="00B2731F" w:rsidRPr="00906265" w:rsidRDefault="00B2731F" w:rsidP="0084248F">
      <w:pPr>
        <w:jc w:val="both"/>
        <w:rPr>
          <w:rFonts w:ascii="Outfit" w:hAnsi="Outfit" w:cs="Arial"/>
          <w:sz w:val="20"/>
          <w:szCs w:val="20"/>
        </w:rPr>
      </w:pPr>
    </w:p>
    <w:p w14:paraId="47EE9CE8" w14:textId="77777777" w:rsidR="00B2731F" w:rsidRPr="00906265" w:rsidRDefault="00B2731F" w:rsidP="0084248F">
      <w:pPr>
        <w:jc w:val="both"/>
        <w:rPr>
          <w:rFonts w:ascii="Outfit" w:hAnsi="Outfit" w:cs="Arial"/>
          <w:sz w:val="20"/>
          <w:szCs w:val="20"/>
        </w:rPr>
      </w:pPr>
    </w:p>
    <w:tbl>
      <w:tblPr>
        <w:tblW w:w="946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2498"/>
        <w:gridCol w:w="3049"/>
        <w:gridCol w:w="3919"/>
      </w:tblGrid>
      <w:tr w:rsidR="00D410F8" w:rsidRPr="00D410F8" w14:paraId="1B31F553" w14:textId="77777777" w:rsidTr="00D410F8">
        <w:trPr>
          <w:trHeight w:val="176"/>
          <w:jc w:val="center"/>
        </w:trPr>
        <w:tc>
          <w:tcPr>
            <w:tcW w:w="2498" w:type="dxa"/>
          </w:tcPr>
          <w:p w14:paraId="1F14EC25" w14:textId="77777777" w:rsidR="00D410F8" w:rsidRPr="00D410F8" w:rsidRDefault="00D410F8" w:rsidP="00D410F8">
            <w:pPr>
              <w:widowControl w:val="0"/>
              <w:suppressAutoHyphens/>
              <w:overflowPunct w:val="0"/>
              <w:autoSpaceDE w:val="0"/>
              <w:autoSpaceDN w:val="0"/>
              <w:adjustRightInd w:val="0"/>
              <w:spacing w:line="1" w:lineRule="atLeast"/>
              <w:ind w:leftChars="-1" w:hangingChars="1" w:hanging="2"/>
              <w:textDirection w:val="btLr"/>
              <w:textAlignment w:val="baseline"/>
              <w:outlineLvl w:val="0"/>
              <w:rPr>
                <w:rFonts w:ascii="Tahoma" w:hAnsi="Tahoma" w:cs="Tahoma"/>
                <w:position w:val="-1"/>
                <w:sz w:val="16"/>
                <w:szCs w:val="16"/>
                <w:lang w:val="es-ES" w:eastAsia="es-ES"/>
              </w:rPr>
            </w:pPr>
            <w:r w:rsidRPr="00D410F8">
              <w:rPr>
                <w:rFonts w:ascii="Tahoma" w:hAnsi="Tahoma" w:cs="Tahoma"/>
                <w:b/>
                <w:position w:val="-1"/>
                <w:sz w:val="16"/>
                <w:szCs w:val="16"/>
                <w:lang w:val="es-ES" w:eastAsia="es-ES"/>
              </w:rPr>
              <w:t>AMPARO</w:t>
            </w:r>
          </w:p>
        </w:tc>
        <w:tc>
          <w:tcPr>
            <w:tcW w:w="3049" w:type="dxa"/>
          </w:tcPr>
          <w:p w14:paraId="00B408AC" w14:textId="77777777" w:rsidR="00D410F8" w:rsidRPr="00D410F8" w:rsidRDefault="00D410F8" w:rsidP="00D410F8">
            <w:pPr>
              <w:widowControl w:val="0"/>
              <w:suppressAutoHyphens/>
              <w:overflowPunct w:val="0"/>
              <w:autoSpaceDE w:val="0"/>
              <w:autoSpaceDN w:val="0"/>
              <w:adjustRightInd w:val="0"/>
              <w:spacing w:line="1" w:lineRule="atLeast"/>
              <w:ind w:leftChars="-1" w:hangingChars="1" w:hanging="2"/>
              <w:textDirection w:val="btLr"/>
              <w:textAlignment w:val="baseline"/>
              <w:outlineLvl w:val="0"/>
              <w:rPr>
                <w:rFonts w:ascii="Tahoma" w:hAnsi="Tahoma" w:cs="Tahoma"/>
                <w:position w:val="-1"/>
                <w:sz w:val="16"/>
                <w:szCs w:val="16"/>
                <w:lang w:val="es-ES" w:eastAsia="es-ES"/>
              </w:rPr>
            </w:pPr>
            <w:r w:rsidRPr="00D410F8">
              <w:rPr>
                <w:rFonts w:ascii="Tahoma" w:hAnsi="Tahoma" w:cs="Tahoma"/>
                <w:b/>
                <w:position w:val="-1"/>
                <w:sz w:val="16"/>
                <w:szCs w:val="16"/>
                <w:lang w:val="es-ES" w:eastAsia="es-ES"/>
              </w:rPr>
              <w:t>SUFICIENCIA</w:t>
            </w:r>
          </w:p>
        </w:tc>
        <w:tc>
          <w:tcPr>
            <w:tcW w:w="3919" w:type="dxa"/>
          </w:tcPr>
          <w:p w14:paraId="15BD5351" w14:textId="77777777" w:rsidR="00D410F8" w:rsidRPr="00D410F8" w:rsidRDefault="00D410F8" w:rsidP="00D410F8">
            <w:pPr>
              <w:widowControl w:val="0"/>
              <w:suppressAutoHyphens/>
              <w:overflowPunct w:val="0"/>
              <w:autoSpaceDE w:val="0"/>
              <w:autoSpaceDN w:val="0"/>
              <w:adjustRightInd w:val="0"/>
              <w:spacing w:line="1" w:lineRule="atLeast"/>
              <w:ind w:leftChars="-1" w:hangingChars="1" w:hanging="2"/>
              <w:textDirection w:val="btLr"/>
              <w:textAlignment w:val="baseline"/>
              <w:outlineLvl w:val="0"/>
              <w:rPr>
                <w:rFonts w:ascii="Tahoma" w:hAnsi="Tahoma" w:cs="Tahoma"/>
                <w:position w:val="-1"/>
                <w:sz w:val="16"/>
                <w:szCs w:val="16"/>
                <w:lang w:val="es-ES" w:eastAsia="es-ES"/>
              </w:rPr>
            </w:pPr>
            <w:r w:rsidRPr="00D410F8">
              <w:rPr>
                <w:rFonts w:ascii="Tahoma" w:hAnsi="Tahoma" w:cs="Tahoma"/>
                <w:b/>
                <w:position w:val="-1"/>
                <w:sz w:val="16"/>
                <w:szCs w:val="16"/>
                <w:lang w:val="es-ES" w:eastAsia="es-ES"/>
              </w:rPr>
              <w:t>VIGENCIA</w:t>
            </w:r>
          </w:p>
        </w:tc>
      </w:tr>
      <w:tr w:rsidR="00D410F8" w:rsidRPr="00D410F8" w14:paraId="0CFE4CAA" w14:textId="77777777" w:rsidTr="00D410F8">
        <w:trPr>
          <w:trHeight w:val="327"/>
          <w:jc w:val="center"/>
        </w:trPr>
        <w:tc>
          <w:tcPr>
            <w:tcW w:w="2498" w:type="dxa"/>
          </w:tcPr>
          <w:p w14:paraId="669D42E6" w14:textId="77777777" w:rsidR="00D410F8" w:rsidRPr="00D410F8" w:rsidRDefault="00D410F8" w:rsidP="00D410F8">
            <w:pPr>
              <w:widowControl w:val="0"/>
              <w:suppressAutoHyphens/>
              <w:overflowPunct w:val="0"/>
              <w:autoSpaceDE w:val="0"/>
              <w:autoSpaceDN w:val="0"/>
              <w:adjustRightInd w:val="0"/>
              <w:spacing w:line="1" w:lineRule="atLeast"/>
              <w:ind w:leftChars="-1" w:hangingChars="1" w:hanging="2"/>
              <w:textDirection w:val="btLr"/>
              <w:textAlignment w:val="baseline"/>
              <w:outlineLvl w:val="0"/>
              <w:rPr>
                <w:rFonts w:ascii="Tahoma" w:hAnsi="Tahoma" w:cs="Tahoma"/>
                <w:position w:val="-1"/>
                <w:sz w:val="16"/>
                <w:szCs w:val="16"/>
                <w:lang w:val="es-ES" w:eastAsia="es-ES"/>
              </w:rPr>
            </w:pPr>
            <w:r w:rsidRPr="00D410F8">
              <w:rPr>
                <w:rFonts w:ascii="Tahoma" w:hAnsi="Tahoma" w:cs="Tahoma"/>
                <w:position w:val="-1"/>
                <w:sz w:val="16"/>
                <w:szCs w:val="16"/>
                <w:lang w:val="es-ES" w:eastAsia="es-ES"/>
              </w:rPr>
              <w:t>CUMPLIMIENTO</w:t>
            </w:r>
          </w:p>
        </w:tc>
        <w:tc>
          <w:tcPr>
            <w:tcW w:w="3049" w:type="dxa"/>
          </w:tcPr>
          <w:p w14:paraId="3A1C51EA" w14:textId="77777777" w:rsidR="00D410F8" w:rsidRPr="00D410F8" w:rsidRDefault="00D410F8" w:rsidP="00D410F8">
            <w:pPr>
              <w:widowControl w:val="0"/>
              <w:suppressAutoHyphens/>
              <w:overflowPunct w:val="0"/>
              <w:autoSpaceDE w:val="0"/>
              <w:autoSpaceDN w:val="0"/>
              <w:adjustRightInd w:val="0"/>
              <w:spacing w:line="1" w:lineRule="atLeast"/>
              <w:ind w:leftChars="-1" w:hangingChars="1" w:hanging="2"/>
              <w:textDirection w:val="btLr"/>
              <w:textAlignment w:val="baseline"/>
              <w:outlineLvl w:val="0"/>
              <w:rPr>
                <w:rFonts w:ascii="Tahoma" w:hAnsi="Tahoma" w:cs="Tahoma"/>
                <w:position w:val="-1"/>
                <w:sz w:val="16"/>
                <w:szCs w:val="16"/>
                <w:lang w:val="es-ES" w:eastAsia="es-ES"/>
              </w:rPr>
            </w:pPr>
            <w:r w:rsidRPr="00D410F8">
              <w:rPr>
                <w:rFonts w:ascii="Tahoma" w:hAnsi="Tahoma" w:cs="Tahoma"/>
                <w:position w:val="-1"/>
                <w:sz w:val="16"/>
                <w:szCs w:val="16"/>
                <w:lang w:val="es-ES" w:eastAsia="es-ES"/>
              </w:rPr>
              <w:t>En cuantía equivalente al 10% del valor del contrato</w:t>
            </w:r>
          </w:p>
        </w:tc>
        <w:tc>
          <w:tcPr>
            <w:tcW w:w="3919" w:type="dxa"/>
          </w:tcPr>
          <w:p w14:paraId="6B7F481C" w14:textId="77777777" w:rsidR="00D410F8" w:rsidRPr="00D410F8" w:rsidRDefault="00D410F8" w:rsidP="00D410F8">
            <w:pPr>
              <w:widowControl w:val="0"/>
              <w:suppressAutoHyphens/>
              <w:overflowPunct w:val="0"/>
              <w:autoSpaceDE w:val="0"/>
              <w:autoSpaceDN w:val="0"/>
              <w:adjustRightInd w:val="0"/>
              <w:spacing w:line="1" w:lineRule="atLeast"/>
              <w:ind w:leftChars="-1" w:hangingChars="1" w:hanging="2"/>
              <w:textDirection w:val="btLr"/>
              <w:textAlignment w:val="baseline"/>
              <w:outlineLvl w:val="0"/>
              <w:rPr>
                <w:rFonts w:ascii="Tahoma" w:hAnsi="Tahoma" w:cs="Tahoma"/>
                <w:position w:val="-1"/>
                <w:sz w:val="16"/>
                <w:szCs w:val="16"/>
                <w:lang w:val="es-ES" w:eastAsia="es-ES"/>
              </w:rPr>
            </w:pPr>
            <w:r w:rsidRPr="00D410F8">
              <w:rPr>
                <w:rFonts w:ascii="Tahoma" w:hAnsi="Tahoma" w:cs="Tahoma"/>
                <w:position w:val="-1"/>
                <w:sz w:val="16"/>
                <w:szCs w:val="16"/>
                <w:lang w:val="es-ES" w:eastAsia="es-ES"/>
              </w:rPr>
              <w:t>Con vigencia igual al plazo de ejecución del contrato y seis (6) meses más.</w:t>
            </w:r>
          </w:p>
        </w:tc>
      </w:tr>
      <w:tr w:rsidR="00D410F8" w:rsidRPr="00D410F8" w14:paraId="515EC28C" w14:textId="77777777" w:rsidTr="00D410F8">
        <w:trPr>
          <w:trHeight w:val="327"/>
          <w:jc w:val="center"/>
        </w:trPr>
        <w:tc>
          <w:tcPr>
            <w:tcW w:w="2498" w:type="dxa"/>
          </w:tcPr>
          <w:p w14:paraId="12CFDE37" w14:textId="77777777" w:rsidR="00D410F8" w:rsidRPr="00D410F8" w:rsidRDefault="00D410F8" w:rsidP="00D410F8">
            <w:pPr>
              <w:widowControl w:val="0"/>
              <w:suppressAutoHyphens/>
              <w:overflowPunct w:val="0"/>
              <w:autoSpaceDE w:val="0"/>
              <w:autoSpaceDN w:val="0"/>
              <w:adjustRightInd w:val="0"/>
              <w:spacing w:line="1" w:lineRule="atLeast"/>
              <w:ind w:leftChars="-1" w:hangingChars="1" w:hanging="2"/>
              <w:textDirection w:val="btLr"/>
              <w:textAlignment w:val="baseline"/>
              <w:outlineLvl w:val="0"/>
              <w:rPr>
                <w:rFonts w:ascii="Tahoma" w:hAnsi="Tahoma" w:cs="Tahoma"/>
                <w:position w:val="-1"/>
                <w:sz w:val="16"/>
                <w:szCs w:val="16"/>
                <w:lang w:val="es-ES" w:eastAsia="es-ES"/>
              </w:rPr>
            </w:pPr>
            <w:r w:rsidRPr="00D410F8">
              <w:rPr>
                <w:rFonts w:ascii="Tahoma" w:hAnsi="Tahoma" w:cs="Tahoma"/>
                <w:position w:val="-1"/>
                <w:sz w:val="16"/>
                <w:szCs w:val="16"/>
                <w:lang w:val="es-ES" w:eastAsia="es-ES"/>
              </w:rPr>
              <w:t>CALIDAD DEL SERVICIO</w:t>
            </w:r>
          </w:p>
        </w:tc>
        <w:tc>
          <w:tcPr>
            <w:tcW w:w="3049" w:type="dxa"/>
          </w:tcPr>
          <w:p w14:paraId="4B8CB042" w14:textId="77777777" w:rsidR="00D410F8" w:rsidRPr="00D410F8" w:rsidRDefault="00D410F8" w:rsidP="00D410F8">
            <w:pPr>
              <w:widowControl w:val="0"/>
              <w:suppressAutoHyphens/>
              <w:overflowPunct w:val="0"/>
              <w:autoSpaceDE w:val="0"/>
              <w:autoSpaceDN w:val="0"/>
              <w:adjustRightInd w:val="0"/>
              <w:spacing w:line="1" w:lineRule="atLeast"/>
              <w:ind w:leftChars="-1" w:hangingChars="1" w:hanging="2"/>
              <w:textDirection w:val="btLr"/>
              <w:textAlignment w:val="baseline"/>
              <w:outlineLvl w:val="0"/>
              <w:rPr>
                <w:rFonts w:ascii="Tahoma" w:hAnsi="Tahoma" w:cs="Tahoma"/>
                <w:position w:val="-1"/>
                <w:sz w:val="16"/>
                <w:szCs w:val="16"/>
                <w:lang w:val="es-ES" w:eastAsia="es-ES"/>
              </w:rPr>
            </w:pPr>
            <w:r w:rsidRPr="00D410F8">
              <w:rPr>
                <w:rFonts w:ascii="Tahoma" w:hAnsi="Tahoma" w:cs="Tahoma"/>
                <w:position w:val="-1"/>
                <w:sz w:val="16"/>
                <w:szCs w:val="16"/>
                <w:lang w:val="es-ES" w:eastAsia="es-ES"/>
              </w:rPr>
              <w:t>En cuantía equivalente al 10% del valor del contrato</w:t>
            </w:r>
          </w:p>
        </w:tc>
        <w:tc>
          <w:tcPr>
            <w:tcW w:w="3919" w:type="dxa"/>
          </w:tcPr>
          <w:p w14:paraId="6F52AA5E" w14:textId="77777777" w:rsidR="00D410F8" w:rsidRPr="00D410F8" w:rsidRDefault="00D410F8" w:rsidP="00D410F8">
            <w:pPr>
              <w:widowControl w:val="0"/>
              <w:suppressAutoHyphens/>
              <w:overflowPunct w:val="0"/>
              <w:autoSpaceDE w:val="0"/>
              <w:autoSpaceDN w:val="0"/>
              <w:adjustRightInd w:val="0"/>
              <w:spacing w:line="1" w:lineRule="atLeast"/>
              <w:ind w:leftChars="-1" w:hangingChars="1" w:hanging="2"/>
              <w:textDirection w:val="btLr"/>
              <w:textAlignment w:val="baseline"/>
              <w:outlineLvl w:val="0"/>
              <w:rPr>
                <w:rFonts w:ascii="Tahoma" w:hAnsi="Tahoma" w:cs="Tahoma"/>
                <w:position w:val="-1"/>
                <w:sz w:val="16"/>
                <w:szCs w:val="16"/>
                <w:lang w:val="es-ES" w:eastAsia="es-ES"/>
              </w:rPr>
            </w:pPr>
            <w:r w:rsidRPr="00D410F8">
              <w:rPr>
                <w:rFonts w:ascii="Tahoma" w:hAnsi="Tahoma" w:cs="Tahoma"/>
                <w:position w:val="-1"/>
                <w:sz w:val="16"/>
                <w:szCs w:val="16"/>
                <w:lang w:val="es-ES" w:eastAsia="es-ES"/>
              </w:rPr>
              <w:t>Con vigencia igual al plazo de ejecución del contrato y seis (6) meses más.</w:t>
            </w:r>
          </w:p>
        </w:tc>
      </w:tr>
      <w:tr w:rsidR="00D410F8" w:rsidRPr="00D410F8" w14:paraId="573A55CC" w14:textId="77777777" w:rsidTr="00D410F8">
        <w:trPr>
          <w:trHeight w:val="327"/>
          <w:jc w:val="center"/>
        </w:trPr>
        <w:tc>
          <w:tcPr>
            <w:tcW w:w="2498" w:type="dxa"/>
          </w:tcPr>
          <w:p w14:paraId="3B5A4C00" w14:textId="77777777" w:rsidR="00D410F8" w:rsidRPr="00D410F8" w:rsidRDefault="00D410F8" w:rsidP="00D410F8">
            <w:pPr>
              <w:widowControl w:val="0"/>
              <w:suppressAutoHyphens/>
              <w:overflowPunct w:val="0"/>
              <w:autoSpaceDE w:val="0"/>
              <w:autoSpaceDN w:val="0"/>
              <w:adjustRightInd w:val="0"/>
              <w:spacing w:line="1" w:lineRule="atLeast"/>
              <w:ind w:leftChars="-1" w:hangingChars="1" w:hanging="2"/>
              <w:textDirection w:val="btLr"/>
              <w:textAlignment w:val="baseline"/>
              <w:outlineLvl w:val="0"/>
              <w:rPr>
                <w:rFonts w:ascii="Tahoma" w:hAnsi="Tahoma" w:cs="Tahoma"/>
                <w:position w:val="-1"/>
                <w:sz w:val="16"/>
                <w:szCs w:val="16"/>
                <w:lang w:val="es-ES" w:eastAsia="es-ES"/>
              </w:rPr>
            </w:pPr>
            <w:r w:rsidRPr="00D410F8">
              <w:rPr>
                <w:rFonts w:ascii="Tahoma" w:hAnsi="Tahoma" w:cs="Tahoma"/>
                <w:position w:val="-1"/>
                <w:sz w:val="16"/>
                <w:szCs w:val="16"/>
                <w:lang w:val="es-ES" w:eastAsia="es-ES"/>
              </w:rPr>
              <w:t>PAGO SALARIOS Y PRESTACIONES SOCIALES</w:t>
            </w:r>
          </w:p>
        </w:tc>
        <w:tc>
          <w:tcPr>
            <w:tcW w:w="3049" w:type="dxa"/>
          </w:tcPr>
          <w:p w14:paraId="12227F5C" w14:textId="77777777" w:rsidR="00D410F8" w:rsidRPr="00D410F8" w:rsidRDefault="00D410F8" w:rsidP="00D410F8">
            <w:pPr>
              <w:widowControl w:val="0"/>
              <w:suppressAutoHyphens/>
              <w:overflowPunct w:val="0"/>
              <w:autoSpaceDE w:val="0"/>
              <w:autoSpaceDN w:val="0"/>
              <w:adjustRightInd w:val="0"/>
              <w:spacing w:line="1" w:lineRule="atLeast"/>
              <w:ind w:leftChars="-1" w:hangingChars="1" w:hanging="2"/>
              <w:textDirection w:val="btLr"/>
              <w:textAlignment w:val="baseline"/>
              <w:outlineLvl w:val="0"/>
              <w:rPr>
                <w:rFonts w:ascii="Tahoma" w:hAnsi="Tahoma" w:cs="Tahoma"/>
                <w:position w:val="-1"/>
                <w:sz w:val="16"/>
                <w:szCs w:val="16"/>
                <w:lang w:val="es-ES" w:eastAsia="es-ES"/>
              </w:rPr>
            </w:pPr>
            <w:r w:rsidRPr="00D410F8">
              <w:rPr>
                <w:rFonts w:ascii="Tahoma" w:hAnsi="Tahoma" w:cs="Tahoma"/>
                <w:position w:val="-1"/>
                <w:sz w:val="16"/>
                <w:szCs w:val="16"/>
                <w:lang w:val="es-ES" w:eastAsia="es-ES"/>
              </w:rPr>
              <w:t>En cuantía equivalente al 5% del valor del contrato</w:t>
            </w:r>
          </w:p>
        </w:tc>
        <w:tc>
          <w:tcPr>
            <w:tcW w:w="3919" w:type="dxa"/>
          </w:tcPr>
          <w:p w14:paraId="507C9A5A" w14:textId="77777777" w:rsidR="00D410F8" w:rsidRPr="00D410F8" w:rsidRDefault="00D410F8" w:rsidP="00D410F8">
            <w:pPr>
              <w:widowControl w:val="0"/>
              <w:suppressAutoHyphens/>
              <w:overflowPunct w:val="0"/>
              <w:autoSpaceDE w:val="0"/>
              <w:autoSpaceDN w:val="0"/>
              <w:adjustRightInd w:val="0"/>
              <w:spacing w:line="1" w:lineRule="atLeast"/>
              <w:ind w:leftChars="-1" w:hangingChars="1" w:hanging="2"/>
              <w:textDirection w:val="btLr"/>
              <w:textAlignment w:val="baseline"/>
              <w:outlineLvl w:val="0"/>
              <w:rPr>
                <w:rFonts w:ascii="Tahoma" w:hAnsi="Tahoma" w:cs="Tahoma"/>
                <w:position w:val="-1"/>
                <w:sz w:val="16"/>
                <w:szCs w:val="16"/>
                <w:lang w:val="es-ES" w:eastAsia="es-ES"/>
              </w:rPr>
            </w:pPr>
            <w:r w:rsidRPr="00D410F8">
              <w:rPr>
                <w:rFonts w:ascii="Tahoma" w:hAnsi="Tahoma" w:cs="Tahoma"/>
                <w:position w:val="-1"/>
                <w:sz w:val="16"/>
                <w:szCs w:val="16"/>
                <w:lang w:val="es-ES" w:eastAsia="es-ES"/>
              </w:rPr>
              <w:t>Con vigencia igual al plazo de ejecución del contrato y tres (3) años más.</w:t>
            </w:r>
          </w:p>
        </w:tc>
      </w:tr>
    </w:tbl>
    <w:p w14:paraId="5D00F0BD" w14:textId="77777777" w:rsidR="009F737C" w:rsidRPr="00906265" w:rsidRDefault="009F737C" w:rsidP="00542AC5">
      <w:pPr>
        <w:jc w:val="center"/>
        <w:rPr>
          <w:rFonts w:ascii="Outfit" w:hAnsi="Outfit" w:cs="Arial"/>
          <w:sz w:val="20"/>
          <w:szCs w:val="20"/>
        </w:rPr>
      </w:pPr>
    </w:p>
    <w:p w14:paraId="2D2AE9BB" w14:textId="77777777" w:rsidR="00B6450B" w:rsidRPr="00906265" w:rsidRDefault="00B6450B" w:rsidP="0084248F">
      <w:pPr>
        <w:jc w:val="both"/>
        <w:rPr>
          <w:rFonts w:ascii="Outfit" w:hAnsi="Outfit" w:cs="Arial"/>
          <w:sz w:val="20"/>
          <w:szCs w:val="20"/>
        </w:rPr>
      </w:pPr>
    </w:p>
    <w:p w14:paraId="40ACF01C" w14:textId="77777777" w:rsidR="00844931" w:rsidRPr="00906265" w:rsidRDefault="00844931" w:rsidP="0084248F">
      <w:pPr>
        <w:pStyle w:val="Ttulo2"/>
        <w:spacing w:before="0" w:line="240" w:lineRule="auto"/>
        <w:jc w:val="both"/>
        <w:rPr>
          <w:rFonts w:ascii="Outfit" w:hAnsi="Outfit" w:cs="Arial"/>
          <w:b/>
          <w:bCs/>
          <w:color w:val="auto"/>
          <w:sz w:val="20"/>
          <w:szCs w:val="20"/>
        </w:rPr>
      </w:pPr>
      <w:r w:rsidRPr="00906265">
        <w:rPr>
          <w:rFonts w:ascii="Outfit" w:hAnsi="Outfit" w:cs="Arial"/>
          <w:b/>
          <w:bCs/>
          <w:color w:val="auto"/>
          <w:sz w:val="20"/>
          <w:szCs w:val="20"/>
        </w:rPr>
        <w:t>6.12. SANCIONES PECUNIARIAS</w:t>
      </w:r>
      <w:bookmarkEnd w:id="73"/>
      <w:r w:rsidRPr="00906265">
        <w:rPr>
          <w:rFonts w:ascii="Outfit" w:hAnsi="Outfit" w:cs="Arial"/>
          <w:b/>
          <w:bCs/>
          <w:color w:val="auto"/>
          <w:sz w:val="20"/>
          <w:szCs w:val="20"/>
        </w:rPr>
        <w:t>.</w:t>
      </w:r>
      <w:bookmarkEnd w:id="74"/>
    </w:p>
    <w:p w14:paraId="45844035" w14:textId="77777777" w:rsidR="00844931" w:rsidRPr="00906265" w:rsidRDefault="00844931" w:rsidP="0084248F">
      <w:pPr>
        <w:jc w:val="both"/>
        <w:rPr>
          <w:rFonts w:ascii="Outfit" w:hAnsi="Outfit" w:cs="Arial"/>
          <w:sz w:val="20"/>
          <w:szCs w:val="20"/>
        </w:rPr>
      </w:pPr>
    </w:p>
    <w:p w14:paraId="7DA00984" w14:textId="77777777" w:rsidR="00844931" w:rsidRPr="00906265" w:rsidRDefault="00844931" w:rsidP="0084248F">
      <w:pPr>
        <w:pStyle w:val="Ttulo4"/>
        <w:spacing w:before="0" w:line="240" w:lineRule="auto"/>
        <w:jc w:val="both"/>
        <w:rPr>
          <w:rFonts w:ascii="Outfit" w:hAnsi="Outfit" w:cs="Arial"/>
          <w:i w:val="0"/>
          <w:color w:val="auto"/>
          <w:sz w:val="20"/>
          <w:szCs w:val="20"/>
        </w:rPr>
      </w:pPr>
      <w:r w:rsidRPr="00906265">
        <w:rPr>
          <w:rFonts w:ascii="Outfit" w:hAnsi="Outfit" w:cs="Arial"/>
          <w:b/>
          <w:i w:val="0"/>
          <w:color w:val="auto"/>
          <w:sz w:val="20"/>
          <w:szCs w:val="20"/>
        </w:rPr>
        <w:t>6.12.1. MULTAS</w:t>
      </w:r>
      <w:r w:rsidRPr="00906265">
        <w:rPr>
          <w:rFonts w:ascii="Outfit" w:hAnsi="Outfit" w:cs="Arial"/>
          <w:i w:val="0"/>
          <w:color w:val="auto"/>
          <w:sz w:val="20"/>
          <w:szCs w:val="20"/>
        </w:rPr>
        <w:t>.</w:t>
      </w:r>
    </w:p>
    <w:p w14:paraId="7F9A0C1A" w14:textId="77777777" w:rsidR="00844931" w:rsidRPr="00906265" w:rsidRDefault="00844931" w:rsidP="0084248F">
      <w:pPr>
        <w:rPr>
          <w:rFonts w:ascii="Outfit" w:hAnsi="Outfit" w:cs="Arial"/>
          <w:sz w:val="20"/>
          <w:szCs w:val="20"/>
        </w:rPr>
      </w:pPr>
    </w:p>
    <w:p w14:paraId="53CF4B16" w14:textId="77777777" w:rsidR="00844931" w:rsidRPr="00906265" w:rsidRDefault="00844931" w:rsidP="0084248F">
      <w:pPr>
        <w:jc w:val="both"/>
        <w:rPr>
          <w:rFonts w:ascii="Outfit" w:hAnsi="Outfit" w:cs="Arial"/>
          <w:color w:val="222222"/>
          <w:sz w:val="20"/>
          <w:szCs w:val="20"/>
          <w:shd w:val="clear" w:color="auto" w:fill="FFFFFF"/>
        </w:rPr>
      </w:pPr>
      <w:r w:rsidRPr="00906265">
        <w:rPr>
          <w:rFonts w:ascii="Outfit" w:hAnsi="Outfit" w:cs="Arial"/>
          <w:color w:val="222222"/>
          <w:sz w:val="20"/>
          <w:szCs w:val="20"/>
          <w:shd w:val="clear" w:color="auto" w:fill="FFFFFF"/>
        </w:rPr>
        <w:t>En caso de que EL CONTRATISTA se constituya en mora o incumpla parcialmente y de manera injustificada las obligaciones que asume en virtud del contrato, EL MUNICIPIO podrá imponerle, mediante resolución motivada, multas sucesivas por DOSCIENTOS MIL PESOS M/CTE. ($200.000), por cada día de incumplimiento, sin exceder el 10% del valor del mismo; suma que EL MUNICIPIO hará efectiva mediante el cobro de la garantía de cumplimiento o, a su elección, del descuento de los saldos que adeude a EL CONTRATISTA, si los hubiere, para cual se entiende expresamente autorizado con la suscripción del contrato. Si esto no fuere posible, se cobrará por jurisdicción coactiva y/o vía judicial. La aplicación de la cláusula penal no excluye la indemnización de perjuicios causados y no cubiertos en su totalidad por el monto establecido como tasación anticipada de los mismos.</w:t>
      </w:r>
    </w:p>
    <w:p w14:paraId="52807EC1" w14:textId="77777777" w:rsidR="00844931" w:rsidRPr="00906265" w:rsidRDefault="00844931" w:rsidP="0084248F">
      <w:pPr>
        <w:jc w:val="both"/>
        <w:rPr>
          <w:rFonts w:ascii="Outfit" w:hAnsi="Outfit" w:cs="Arial"/>
          <w:sz w:val="20"/>
          <w:szCs w:val="20"/>
        </w:rPr>
      </w:pPr>
      <w:r w:rsidRPr="00906265">
        <w:rPr>
          <w:rFonts w:ascii="Outfit" w:hAnsi="Outfit" w:cs="Arial"/>
          <w:vanish/>
          <w:sz w:val="20"/>
          <w:szCs w:val="20"/>
        </w:rPr>
        <w:t>&lt;SPAN style="FONT-FAMILY: Arial; FONT-SIZE: 12pt"&gt;&lt;SPAN style="FONT-FAMILY: Arial; FONT-SIZE: 12pt"&gt;</w:t>
      </w:r>
      <w:r w:rsidRPr="00906265">
        <w:rPr>
          <w:rFonts w:ascii="Outfit" w:hAnsi="Outfit" w:cs="Arial"/>
          <w:sz w:val="20"/>
          <w:szCs w:val="20"/>
        </w:rPr>
        <w:t> </w:t>
      </w:r>
      <w:r w:rsidRPr="00906265">
        <w:rPr>
          <w:rFonts w:ascii="Outfit" w:hAnsi="Outfit" w:cs="Arial"/>
          <w:vanish/>
          <w:sz w:val="20"/>
          <w:szCs w:val="20"/>
        </w:rPr>
        <w:t>&lt;/SPAN&gt;</w:t>
      </w:r>
    </w:p>
    <w:p w14:paraId="268BA44E" w14:textId="77777777" w:rsidR="00844931" w:rsidRPr="00906265" w:rsidRDefault="00844931" w:rsidP="0084248F">
      <w:pPr>
        <w:pStyle w:val="Ttulo4"/>
        <w:spacing w:before="0" w:line="240" w:lineRule="auto"/>
        <w:jc w:val="both"/>
        <w:rPr>
          <w:rFonts w:ascii="Outfit" w:hAnsi="Outfit" w:cs="Arial"/>
          <w:b/>
          <w:i w:val="0"/>
          <w:color w:val="auto"/>
          <w:sz w:val="20"/>
          <w:szCs w:val="20"/>
        </w:rPr>
      </w:pPr>
      <w:r w:rsidRPr="00906265">
        <w:rPr>
          <w:rFonts w:ascii="Outfit" w:hAnsi="Outfit" w:cs="Arial"/>
          <w:b/>
          <w:i w:val="0"/>
          <w:color w:val="auto"/>
          <w:sz w:val="20"/>
          <w:szCs w:val="20"/>
        </w:rPr>
        <w:t>6.12.2. PENAL PECUNIARIA.</w:t>
      </w:r>
    </w:p>
    <w:p w14:paraId="562B1748" w14:textId="77777777" w:rsidR="00844931" w:rsidRPr="00906265" w:rsidRDefault="00844931" w:rsidP="0084248F">
      <w:pPr>
        <w:rPr>
          <w:rFonts w:ascii="Outfit" w:hAnsi="Outfit" w:cs="Arial"/>
          <w:sz w:val="20"/>
          <w:szCs w:val="20"/>
        </w:rPr>
      </w:pPr>
    </w:p>
    <w:p w14:paraId="4E2901EB" w14:textId="77777777" w:rsidR="00844931" w:rsidRPr="00906265" w:rsidRDefault="00844931" w:rsidP="0084248F">
      <w:pPr>
        <w:jc w:val="both"/>
        <w:rPr>
          <w:rFonts w:ascii="Outfit" w:hAnsi="Outfit" w:cs="Arial"/>
          <w:sz w:val="20"/>
          <w:szCs w:val="20"/>
        </w:rPr>
      </w:pPr>
      <w:r w:rsidRPr="00906265">
        <w:rPr>
          <w:rFonts w:ascii="Outfit" w:hAnsi="Outfit" w:cs="Arial"/>
          <w:vanish/>
          <w:sz w:val="20"/>
          <w:szCs w:val="20"/>
        </w:rPr>
        <w:t>&lt;SPAN lang=ES-CO style="FONT-FAMILY: Arial; FONT-SIZE: 12pt; LETTER-SPACING: -0.15pt"&gt;</w:t>
      </w:r>
      <w:r w:rsidRPr="00906265">
        <w:rPr>
          <w:rFonts w:ascii="Outfit" w:hAnsi="Outfit" w:cs="Arial"/>
          <w:sz w:val="20"/>
          <w:szCs w:val="20"/>
        </w:rPr>
        <w:t>En caso de incumplimiento parcial o definitivo por parte de EL CONTRATISTA de cualquiera de las obligaciones contraídas en virtud del contrato o de declaratoria de caducidad, el contratista conviene en pagar al MUNICIPIO a título de pena, una suma equivalente al diez por ciento (10%) del valor total del contrato; suma que EL MUNICIPIO hará efectiva mediante el cobro de la garantía única de cumplimiento o, a su elección, del descuento de los saldos que adeude al contratista, si los hubiere, para lo cual se entiende expresamente autorizado con la suscripción del contrato. La aplicación de la cláusula penal no excluye la indemnización de perjuicios causados y no cubiertos en su totalidad por el monto establecido como tasación anticipada de los mismos.</w:t>
      </w:r>
    </w:p>
    <w:p w14:paraId="163B6945" w14:textId="77777777" w:rsidR="00844931" w:rsidRPr="00906265" w:rsidRDefault="00844931" w:rsidP="0084248F">
      <w:pPr>
        <w:jc w:val="both"/>
        <w:rPr>
          <w:rFonts w:ascii="Outfit" w:hAnsi="Outfit" w:cs="Arial"/>
          <w:sz w:val="20"/>
          <w:szCs w:val="20"/>
        </w:rPr>
      </w:pPr>
    </w:p>
    <w:p w14:paraId="004227D4" w14:textId="77777777" w:rsidR="00844931" w:rsidRPr="00906265" w:rsidRDefault="00844931" w:rsidP="0084248F">
      <w:pPr>
        <w:jc w:val="both"/>
        <w:rPr>
          <w:rFonts w:ascii="Outfit" w:hAnsi="Outfit" w:cs="Arial"/>
          <w:sz w:val="20"/>
          <w:szCs w:val="20"/>
        </w:rPr>
      </w:pPr>
      <w:r w:rsidRPr="00906265">
        <w:rPr>
          <w:rFonts w:ascii="Outfit" w:hAnsi="Outfit" w:cs="Arial"/>
          <w:b/>
          <w:vanish/>
          <w:color w:val="FF0000"/>
          <w:sz w:val="20"/>
          <w:szCs w:val="20"/>
        </w:rPr>
        <w:t>&lt;SPAN style="FONT-FAMILY: Arial; FONT-SIZE: 12pt; FONT-WEIGHT: bold"&gt;</w:t>
      </w:r>
      <w:r w:rsidRPr="00906265">
        <w:rPr>
          <w:rFonts w:ascii="Outfit" w:hAnsi="Outfit" w:cs="Arial"/>
          <w:b/>
          <w:sz w:val="20"/>
          <w:szCs w:val="20"/>
        </w:rPr>
        <w:t>NOTA:</w:t>
      </w:r>
      <w:r w:rsidRPr="00906265">
        <w:rPr>
          <w:rFonts w:ascii="Outfit" w:hAnsi="Outfit" w:cs="Arial"/>
          <w:b/>
          <w:vanish/>
          <w:color w:val="FF0000"/>
          <w:sz w:val="20"/>
          <w:szCs w:val="20"/>
        </w:rPr>
        <w:t>&lt;/SPAN&gt;</w:t>
      </w:r>
      <w:r w:rsidRPr="00906265">
        <w:rPr>
          <w:rFonts w:ascii="Outfit" w:hAnsi="Outfit" w:cs="Arial"/>
          <w:vanish/>
          <w:color w:val="FF0000"/>
          <w:sz w:val="20"/>
          <w:szCs w:val="20"/>
        </w:rPr>
        <w:t>&lt;SPAN style="FONT-FAMILY: Arial"&gt;</w:t>
      </w:r>
      <w:r w:rsidRPr="00906265">
        <w:rPr>
          <w:rFonts w:ascii="Outfit" w:hAnsi="Outfit" w:cs="Arial"/>
          <w:sz w:val="20"/>
          <w:szCs w:val="20"/>
        </w:rPr>
        <w:t xml:space="preserve"> El valor de las Multas y de </w:t>
      </w:r>
      <w:r w:rsidRPr="00906265">
        <w:rPr>
          <w:rFonts w:ascii="Outfit" w:hAnsi="Outfit" w:cs="Arial"/>
          <w:vanish/>
          <w:color w:val="FF0000"/>
          <w:sz w:val="20"/>
          <w:szCs w:val="20"/>
        </w:rPr>
        <w:t>&lt;/SPAN&gt;&lt;SPAN style="FONT-FAMILY: Arial"&gt;</w:t>
      </w:r>
      <w:r w:rsidRPr="00906265">
        <w:rPr>
          <w:rFonts w:ascii="Outfit" w:hAnsi="Outfit" w:cs="Arial"/>
          <w:sz w:val="20"/>
          <w:szCs w:val="20"/>
        </w:rPr>
        <w:t>la Cláusula Penal</w:t>
      </w:r>
      <w:r w:rsidRPr="00906265">
        <w:rPr>
          <w:rFonts w:ascii="Outfit" w:hAnsi="Outfit" w:cs="Arial"/>
          <w:vanish/>
          <w:color w:val="FF0000"/>
          <w:sz w:val="20"/>
          <w:szCs w:val="20"/>
        </w:rPr>
        <w:t>&lt;/SPAN&gt;&lt;SPAN style="FONT-FAMILY: Arial"&gt;</w:t>
      </w:r>
      <w:r w:rsidRPr="00906265">
        <w:rPr>
          <w:rFonts w:ascii="Outfit" w:hAnsi="Outfit" w:cs="Arial"/>
          <w:sz w:val="20"/>
          <w:szCs w:val="20"/>
        </w:rPr>
        <w:t xml:space="preserve"> Pecuniaria se tomará del saldo a favor del Contratista si los hubiere, o de la garantía constituida. Si esto último no fuere posible, se cobrará judicialmente.</w:t>
      </w:r>
    </w:p>
    <w:p w14:paraId="04FEA67E" w14:textId="77777777" w:rsidR="00844931" w:rsidRPr="00906265" w:rsidRDefault="00844931" w:rsidP="0084248F">
      <w:pPr>
        <w:jc w:val="both"/>
        <w:rPr>
          <w:rFonts w:ascii="Outfit" w:hAnsi="Outfit" w:cs="Arial"/>
          <w:color w:val="FF0000"/>
          <w:sz w:val="20"/>
          <w:szCs w:val="20"/>
        </w:rPr>
      </w:pPr>
      <w:r w:rsidRPr="00906265">
        <w:rPr>
          <w:rFonts w:ascii="Outfit" w:hAnsi="Outfit" w:cs="Arial"/>
          <w:vanish/>
          <w:color w:val="FF0000"/>
          <w:sz w:val="20"/>
          <w:szCs w:val="20"/>
        </w:rPr>
        <w:t>&lt;/SPAN&gt;&lt;/SPAN&gt;</w:t>
      </w:r>
    </w:p>
    <w:p w14:paraId="3845E546" w14:textId="77777777" w:rsidR="00844931" w:rsidRPr="00906265" w:rsidRDefault="00844931" w:rsidP="0084248F">
      <w:pPr>
        <w:pStyle w:val="Ttulo4"/>
        <w:spacing w:before="0" w:line="240" w:lineRule="auto"/>
        <w:jc w:val="both"/>
        <w:rPr>
          <w:rFonts w:ascii="Outfit" w:hAnsi="Outfit" w:cs="Arial"/>
          <w:color w:val="FF0000"/>
          <w:sz w:val="20"/>
          <w:szCs w:val="20"/>
        </w:rPr>
      </w:pPr>
      <w:r w:rsidRPr="00906265">
        <w:rPr>
          <w:rFonts w:ascii="Outfit" w:hAnsi="Outfit" w:cs="Arial"/>
          <w:b/>
          <w:i w:val="0"/>
          <w:color w:val="auto"/>
          <w:sz w:val="20"/>
          <w:szCs w:val="20"/>
        </w:rPr>
        <w:t>6.12.3. CADUCIDAD.</w:t>
      </w:r>
      <w:r w:rsidRPr="00906265">
        <w:rPr>
          <w:rFonts w:ascii="Outfit" w:hAnsi="Outfit" w:cs="Arial"/>
          <w:vanish/>
          <w:color w:val="FF0000"/>
          <w:sz w:val="20"/>
          <w:szCs w:val="20"/>
        </w:rPr>
        <w:t>&lt;SPAN style="BACKGROUND: aqua; FONT-FAMILY: Arial; FONT-SIZE: 12pt"&gt;</w:t>
      </w:r>
      <w:r w:rsidRPr="00906265">
        <w:rPr>
          <w:rFonts w:ascii="Outfit" w:hAnsi="Outfit" w:cs="Arial"/>
          <w:sz w:val="20"/>
          <w:szCs w:val="20"/>
        </w:rPr>
        <w:t> </w:t>
      </w:r>
      <w:r w:rsidRPr="00906265">
        <w:rPr>
          <w:rFonts w:ascii="Outfit" w:hAnsi="Outfit" w:cs="Arial"/>
          <w:vanish/>
          <w:color w:val="FF0000"/>
          <w:sz w:val="20"/>
          <w:szCs w:val="20"/>
        </w:rPr>
        <w:t>&lt;/SPAN&gt;</w:t>
      </w:r>
    </w:p>
    <w:p w14:paraId="6C798ACD" w14:textId="77777777" w:rsidR="00844931" w:rsidRPr="00906265" w:rsidRDefault="00844931" w:rsidP="0084248F">
      <w:pPr>
        <w:jc w:val="both"/>
        <w:rPr>
          <w:rFonts w:ascii="Outfit" w:hAnsi="Outfit" w:cs="Arial"/>
          <w:sz w:val="20"/>
          <w:szCs w:val="20"/>
        </w:rPr>
      </w:pPr>
    </w:p>
    <w:p w14:paraId="0DCEC267" w14:textId="77777777" w:rsidR="00844931" w:rsidRPr="00906265" w:rsidRDefault="00844931" w:rsidP="0084248F">
      <w:pPr>
        <w:jc w:val="both"/>
        <w:rPr>
          <w:rFonts w:ascii="Outfit" w:hAnsi="Outfit" w:cs="Arial"/>
          <w:sz w:val="20"/>
          <w:szCs w:val="20"/>
        </w:rPr>
      </w:pPr>
      <w:r w:rsidRPr="00906265">
        <w:rPr>
          <w:rFonts w:ascii="Outfit" w:hAnsi="Outfit" w:cs="Arial"/>
          <w:vanish/>
          <w:color w:val="FF0000"/>
          <w:sz w:val="20"/>
          <w:szCs w:val="20"/>
        </w:rPr>
        <w:t>&lt;SPAN style="FONT-FAMILY: Arial; FONT-SIZE: 12pt"&gt;</w:t>
      </w:r>
      <w:r w:rsidRPr="00906265">
        <w:rPr>
          <w:rFonts w:ascii="Outfit" w:hAnsi="Outfit" w:cs="Arial"/>
          <w:sz w:val="20"/>
          <w:szCs w:val="20"/>
        </w:rPr>
        <w:t xml:space="preserve">De conformidad con lo establecido en el artículo 18 de </w:t>
      </w:r>
      <w:r w:rsidRPr="00906265">
        <w:rPr>
          <w:rFonts w:ascii="Outfit" w:hAnsi="Outfit" w:cs="Arial"/>
          <w:vanish/>
          <w:color w:val="FF0000"/>
          <w:sz w:val="20"/>
          <w:szCs w:val="20"/>
        </w:rPr>
        <w:t>&lt;/SPAN&gt;&lt;SPAN style="FONT-FAMILY: Arial"&gt;</w:t>
      </w:r>
      <w:r w:rsidRPr="00906265">
        <w:rPr>
          <w:rFonts w:ascii="Outfit" w:hAnsi="Outfit" w:cs="Arial"/>
          <w:sz w:val="20"/>
          <w:szCs w:val="20"/>
        </w:rPr>
        <w:t>la Ley</w:t>
      </w:r>
      <w:r w:rsidRPr="00906265">
        <w:rPr>
          <w:rFonts w:ascii="Outfit" w:hAnsi="Outfit" w:cs="Arial"/>
          <w:vanish/>
          <w:color w:val="FF0000"/>
          <w:sz w:val="20"/>
          <w:szCs w:val="20"/>
        </w:rPr>
        <w:t>&lt;/SPAN&gt;&lt;SPAN style="FONT-FAMILY: Arial"&gt;</w:t>
      </w:r>
      <w:r w:rsidRPr="00906265">
        <w:rPr>
          <w:rFonts w:ascii="Outfit" w:hAnsi="Outfit" w:cs="Arial"/>
          <w:sz w:val="20"/>
          <w:szCs w:val="20"/>
        </w:rPr>
        <w:t xml:space="preserve"> 80 de 1993 y demás normas complementarias y concordantes, cuando se verifique cualquiera de las causales previstas en la ley, EL MUNICIPIO podrá declarar la caducidad administrativa del contrato por medio de resolución motivada, mediante la cual lo dará por terminado y ordenará su liquidación en el estado en que se encuentre. </w:t>
      </w:r>
      <w:r w:rsidRPr="00906265">
        <w:rPr>
          <w:rFonts w:ascii="Outfit" w:hAnsi="Outfit" w:cs="Arial"/>
          <w:vanish/>
          <w:color w:val="FF0000"/>
          <w:sz w:val="20"/>
          <w:szCs w:val="20"/>
        </w:rPr>
        <w:t>&lt;SPAN style="FONT-FAMILY: Arial; FONT-SIZE: 12pt"&gt;&lt;/SPAN&gt;</w:t>
      </w:r>
    </w:p>
    <w:p w14:paraId="50049A7F" w14:textId="77777777" w:rsidR="00844931" w:rsidRPr="00906265" w:rsidRDefault="00844931" w:rsidP="0084248F">
      <w:pPr>
        <w:jc w:val="both"/>
        <w:rPr>
          <w:rFonts w:ascii="Outfit" w:hAnsi="Outfit" w:cs="Arial"/>
          <w:sz w:val="20"/>
          <w:szCs w:val="20"/>
        </w:rPr>
      </w:pPr>
      <w:r w:rsidRPr="00906265">
        <w:rPr>
          <w:rFonts w:ascii="Outfit" w:hAnsi="Outfit" w:cs="Arial"/>
          <w:vanish/>
          <w:color w:val="FF0000"/>
          <w:sz w:val="20"/>
          <w:szCs w:val="20"/>
        </w:rPr>
        <w:t>&lt;SPAN style="FONT-FAMILY: Arial; FONT-SIZE: 12pt"&gt;&lt;/SPAN&gt;</w:t>
      </w:r>
    </w:p>
    <w:p w14:paraId="5BA7D300" w14:textId="77777777" w:rsidR="00844931" w:rsidRPr="00906265" w:rsidRDefault="00844931" w:rsidP="0084248F">
      <w:pPr>
        <w:pStyle w:val="Ttulo3"/>
        <w:spacing w:before="0" w:line="240" w:lineRule="auto"/>
        <w:jc w:val="both"/>
        <w:rPr>
          <w:rFonts w:ascii="Outfit" w:hAnsi="Outfit" w:cs="Arial"/>
          <w:b/>
          <w:color w:val="auto"/>
          <w:sz w:val="20"/>
          <w:szCs w:val="20"/>
        </w:rPr>
      </w:pPr>
      <w:bookmarkStart w:id="75" w:name="_Toc443564769"/>
      <w:bookmarkStart w:id="76" w:name="_Toc42698769"/>
      <w:r w:rsidRPr="00906265">
        <w:rPr>
          <w:rFonts w:ascii="Outfit" w:hAnsi="Outfit" w:cs="Arial"/>
          <w:b/>
          <w:color w:val="auto"/>
          <w:sz w:val="20"/>
          <w:szCs w:val="20"/>
        </w:rPr>
        <w:t>6.13. MODIFICACION, TERMINACION E INTERPRETACIÓN UNILATERALES</w:t>
      </w:r>
      <w:bookmarkEnd w:id="75"/>
      <w:r w:rsidRPr="00906265">
        <w:rPr>
          <w:rFonts w:ascii="Outfit" w:hAnsi="Outfit" w:cs="Arial"/>
          <w:b/>
          <w:color w:val="auto"/>
          <w:sz w:val="20"/>
          <w:szCs w:val="20"/>
        </w:rPr>
        <w:t>.</w:t>
      </w:r>
      <w:bookmarkEnd w:id="76"/>
    </w:p>
    <w:p w14:paraId="5056912C" w14:textId="77777777" w:rsidR="00844931" w:rsidRPr="00906265" w:rsidRDefault="00844931" w:rsidP="0084248F">
      <w:pPr>
        <w:jc w:val="both"/>
        <w:rPr>
          <w:rFonts w:ascii="Outfit" w:hAnsi="Outfit" w:cs="Arial"/>
          <w:b/>
          <w:color w:val="FF0000"/>
          <w:sz w:val="20"/>
          <w:szCs w:val="20"/>
        </w:rPr>
      </w:pPr>
      <w:r w:rsidRPr="00906265">
        <w:rPr>
          <w:rFonts w:ascii="Outfit" w:hAnsi="Outfit" w:cs="Arial"/>
          <w:b/>
          <w:vanish/>
          <w:color w:val="FF0000"/>
          <w:sz w:val="20"/>
          <w:szCs w:val="20"/>
        </w:rPr>
        <w:t>&lt;SPAN lang=ES-CO style="FONT-FAMILY: Arial; FONT-SIZE: 12pt"&gt;&lt;/SPAN&gt;</w:t>
      </w:r>
    </w:p>
    <w:p w14:paraId="240C2D96" w14:textId="77777777" w:rsidR="00844931" w:rsidRPr="00906265" w:rsidRDefault="00844931" w:rsidP="0084248F">
      <w:pPr>
        <w:keepNext/>
        <w:widowControl w:val="0"/>
        <w:jc w:val="both"/>
        <w:outlineLvl w:val="2"/>
        <w:rPr>
          <w:rFonts w:ascii="Outfit" w:hAnsi="Outfit" w:cs="Arial"/>
          <w:snapToGrid w:val="0"/>
          <w:sz w:val="20"/>
          <w:szCs w:val="20"/>
        </w:rPr>
      </w:pPr>
      <w:r w:rsidRPr="00906265">
        <w:rPr>
          <w:rFonts w:ascii="Outfit" w:hAnsi="Outfit" w:cs="Arial"/>
          <w:snapToGrid w:val="0"/>
          <w:vanish/>
          <w:color w:val="FF0000"/>
          <w:sz w:val="20"/>
          <w:szCs w:val="20"/>
        </w:rPr>
        <w:t>&lt;SPAN lang=ES-TRAD style="FONT-FAMILY: Arial; FONT-SIZE: 12pt; FONT-WEIGHT: normal"&gt;</w:t>
      </w:r>
      <w:bookmarkStart w:id="77" w:name="_Toc443564770"/>
      <w:bookmarkStart w:id="78" w:name="_Toc443569953"/>
      <w:bookmarkStart w:id="79" w:name="_Toc443578483"/>
      <w:bookmarkStart w:id="80" w:name="_Toc443923248"/>
      <w:bookmarkStart w:id="81" w:name="_Toc443988639"/>
      <w:bookmarkStart w:id="82" w:name="_Toc443989756"/>
      <w:bookmarkStart w:id="83" w:name="_Toc450908925"/>
      <w:bookmarkStart w:id="84" w:name="_Toc456884238"/>
      <w:bookmarkStart w:id="85" w:name="_Toc456894613"/>
      <w:bookmarkStart w:id="86" w:name="_Toc462938249"/>
      <w:bookmarkStart w:id="87" w:name="_Toc466474299"/>
      <w:bookmarkStart w:id="88" w:name="_Toc474837915"/>
      <w:bookmarkStart w:id="89" w:name="_Toc494104240"/>
      <w:bookmarkStart w:id="90" w:name="_Toc513548548"/>
      <w:bookmarkStart w:id="91" w:name="_Toc6825671"/>
      <w:bookmarkStart w:id="92" w:name="_Toc42698770"/>
      <w:r w:rsidRPr="00906265">
        <w:rPr>
          <w:rFonts w:ascii="Outfit" w:hAnsi="Outfit" w:cs="Arial"/>
          <w:snapToGrid w:val="0"/>
          <w:sz w:val="20"/>
          <w:szCs w:val="20"/>
        </w:rPr>
        <w:t xml:space="preserve">Son aplicables al contrato las disposiciones que se encuentran consignadas en </w:t>
      </w:r>
      <w:r w:rsidRPr="00906265">
        <w:rPr>
          <w:rFonts w:ascii="Outfit" w:hAnsi="Outfit" w:cs="Arial"/>
          <w:snapToGrid w:val="0"/>
          <w:vanish/>
          <w:color w:val="FF0000"/>
          <w:sz w:val="20"/>
          <w:szCs w:val="20"/>
        </w:rPr>
        <w:t>&lt;/SPAN&gt;&lt;SPAN lang=ES-TRAD style="FONT-FAMILY: Arial; FONT-WEIGHT: normal"&gt;</w:t>
      </w:r>
      <w:r w:rsidRPr="00906265">
        <w:rPr>
          <w:rFonts w:ascii="Outfit" w:hAnsi="Outfit" w:cs="Arial"/>
          <w:snapToGrid w:val="0"/>
          <w:sz w:val="20"/>
          <w:szCs w:val="20"/>
        </w:rPr>
        <w:t>la Ley</w:t>
      </w:r>
      <w:r w:rsidRPr="00906265">
        <w:rPr>
          <w:rFonts w:ascii="Outfit" w:hAnsi="Outfit" w:cs="Arial"/>
          <w:snapToGrid w:val="0"/>
          <w:vanish/>
          <w:color w:val="FF0000"/>
          <w:sz w:val="20"/>
          <w:szCs w:val="20"/>
        </w:rPr>
        <w:t>&lt;/SPAN&gt;&lt;SPAN lang=ES-TRAD style="FONT-FAMILY: Arial; FONT-WEIGHT: normal"&gt;</w:t>
      </w:r>
      <w:r w:rsidRPr="00906265">
        <w:rPr>
          <w:rFonts w:ascii="Outfit" w:hAnsi="Outfit" w:cs="Arial"/>
          <w:snapToGrid w:val="0"/>
          <w:sz w:val="20"/>
          <w:szCs w:val="20"/>
        </w:rPr>
        <w:t xml:space="preserve"> 80 de 1993, artículos </w:t>
      </w:r>
      <w:r w:rsidRPr="00906265">
        <w:rPr>
          <w:rFonts w:ascii="Outfit" w:hAnsi="Outfit" w:cs="Arial"/>
          <w:snapToGrid w:val="0"/>
          <w:sz w:val="20"/>
          <w:szCs w:val="20"/>
        </w:rPr>
        <w:lastRenderedPageBreak/>
        <w:t>15, 16 y 17.</w:t>
      </w:r>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p>
    <w:p w14:paraId="023D9CDA" w14:textId="77777777" w:rsidR="00844931" w:rsidRPr="00906265" w:rsidRDefault="00844931" w:rsidP="0084248F">
      <w:pPr>
        <w:keepNext/>
        <w:widowControl w:val="0"/>
        <w:jc w:val="both"/>
        <w:outlineLvl w:val="2"/>
        <w:rPr>
          <w:rFonts w:ascii="Outfit" w:hAnsi="Outfit" w:cs="Arial"/>
          <w:b/>
          <w:snapToGrid w:val="0"/>
          <w:sz w:val="20"/>
          <w:szCs w:val="20"/>
        </w:rPr>
      </w:pPr>
      <w:r w:rsidRPr="00906265">
        <w:rPr>
          <w:rFonts w:ascii="Outfit" w:hAnsi="Outfit" w:cs="Arial"/>
          <w:b/>
          <w:snapToGrid w:val="0"/>
          <w:vanish/>
          <w:color w:val="FF0000"/>
          <w:sz w:val="20"/>
          <w:szCs w:val="20"/>
        </w:rPr>
        <w:t>&lt;/SPAN</w:t>
      </w:r>
      <w:r w:rsidRPr="00906265">
        <w:rPr>
          <w:rFonts w:ascii="Outfit" w:hAnsi="Outfit" w:cs="Arial"/>
          <w:vanish/>
          <w:color w:val="FF0000"/>
          <w:sz w:val="20"/>
          <w:szCs w:val="20"/>
        </w:rPr>
        <w:t>&lt;SPAN style="BACKGROUND: aqua; FONT-FAMILY: Arial; FONT-SIZE: 12pt&lt;/SPAN&gt;</w:t>
      </w:r>
    </w:p>
    <w:p w14:paraId="10B70401" w14:textId="77777777" w:rsidR="00844931" w:rsidRPr="00906265" w:rsidRDefault="00844931" w:rsidP="0084248F">
      <w:pPr>
        <w:pStyle w:val="Ttulo3"/>
        <w:spacing w:before="0" w:line="240" w:lineRule="auto"/>
        <w:jc w:val="both"/>
        <w:rPr>
          <w:rFonts w:ascii="Outfit" w:hAnsi="Outfit" w:cs="Arial"/>
          <w:b/>
          <w:color w:val="auto"/>
          <w:sz w:val="20"/>
          <w:szCs w:val="20"/>
        </w:rPr>
      </w:pPr>
      <w:bookmarkStart w:id="93" w:name="_Toc443564771"/>
      <w:bookmarkStart w:id="94" w:name="_Toc42698771"/>
      <w:r w:rsidRPr="00906265">
        <w:rPr>
          <w:rFonts w:ascii="Outfit" w:hAnsi="Outfit" w:cs="Arial"/>
          <w:b/>
          <w:color w:val="auto"/>
          <w:sz w:val="20"/>
          <w:szCs w:val="20"/>
        </w:rPr>
        <w:t>6.14 LIQUIDACIÓN DEL CONTRATO</w:t>
      </w:r>
      <w:bookmarkEnd w:id="93"/>
      <w:bookmarkEnd w:id="94"/>
    </w:p>
    <w:p w14:paraId="582165AB" w14:textId="77777777" w:rsidR="00844931" w:rsidRPr="00906265" w:rsidRDefault="00844931" w:rsidP="0084248F">
      <w:pPr>
        <w:jc w:val="both"/>
        <w:rPr>
          <w:rFonts w:ascii="Outfit" w:hAnsi="Outfit" w:cs="Arial"/>
          <w:color w:val="FF0000"/>
          <w:sz w:val="20"/>
          <w:szCs w:val="20"/>
        </w:rPr>
      </w:pPr>
    </w:p>
    <w:p w14:paraId="144630A8" w14:textId="77777777" w:rsidR="00844931" w:rsidRPr="00906265" w:rsidRDefault="00844931" w:rsidP="0084248F">
      <w:pPr>
        <w:jc w:val="both"/>
        <w:rPr>
          <w:rFonts w:ascii="Outfit" w:hAnsi="Outfit" w:cs="Arial"/>
          <w:sz w:val="20"/>
          <w:szCs w:val="20"/>
        </w:rPr>
      </w:pPr>
      <w:r w:rsidRPr="00906265">
        <w:rPr>
          <w:rFonts w:ascii="Outfit" w:hAnsi="Outfit" w:cs="Arial"/>
          <w:vanish/>
          <w:sz w:val="20"/>
          <w:szCs w:val="20"/>
        </w:rPr>
        <w:t>&lt;SPAN lang=ES-CO style="FONT-FAMILY: Arial; FONT-SIZE: 12pt"&gt;</w:t>
      </w:r>
      <w:r w:rsidRPr="00906265">
        <w:rPr>
          <w:rFonts w:ascii="Outfit" w:hAnsi="Outfit" w:cs="Arial"/>
          <w:sz w:val="20"/>
          <w:szCs w:val="20"/>
        </w:rPr>
        <w:t xml:space="preserve">La liquidación del contrato estará sujeta a lo dispuesto en los artículos 60 de </w:t>
      </w:r>
      <w:r w:rsidRPr="00906265">
        <w:rPr>
          <w:rFonts w:ascii="Outfit" w:hAnsi="Outfit" w:cs="Arial"/>
          <w:vanish/>
          <w:sz w:val="20"/>
          <w:szCs w:val="20"/>
        </w:rPr>
        <w:t>&lt;/SPAN&gt;&lt;SPAN lang=ES-CO style="FONT-FAMILY: Arial"&gt;</w:t>
      </w:r>
      <w:r w:rsidRPr="00906265">
        <w:rPr>
          <w:rFonts w:ascii="Outfit" w:hAnsi="Outfit" w:cs="Arial"/>
          <w:sz w:val="20"/>
          <w:szCs w:val="20"/>
        </w:rPr>
        <w:t>la Ley</w:t>
      </w:r>
      <w:r w:rsidRPr="00906265">
        <w:rPr>
          <w:rFonts w:ascii="Outfit" w:hAnsi="Outfit" w:cs="Arial"/>
          <w:vanish/>
          <w:sz w:val="20"/>
          <w:szCs w:val="20"/>
        </w:rPr>
        <w:t>&lt;/SPAN&gt;&lt;SPAN lang=ES-CO style="FONT-FAMILY: Arial"&gt;</w:t>
      </w:r>
      <w:r w:rsidRPr="00906265">
        <w:rPr>
          <w:rFonts w:ascii="Outfit" w:hAnsi="Outfit" w:cs="Arial"/>
          <w:sz w:val="20"/>
          <w:szCs w:val="20"/>
        </w:rPr>
        <w:t xml:space="preserve"> 80 de 1993, modificado por el artículo 217 del Decreto 0019 de 2012 y artículo 11 de la Ley 1150 de 2007</w:t>
      </w:r>
      <w:r w:rsidRPr="00906265">
        <w:rPr>
          <w:rFonts w:ascii="Outfit" w:hAnsi="Outfit" w:cs="Arial"/>
          <w:vanish/>
          <w:sz w:val="20"/>
          <w:szCs w:val="20"/>
        </w:rPr>
        <w:t>&lt;/SPAN&gt;&lt;SPAN lang=ES-CO style="FONT-FAMILY: Arial"&gt;</w:t>
      </w:r>
      <w:r w:rsidRPr="00906265">
        <w:rPr>
          <w:rFonts w:ascii="Outfit" w:hAnsi="Outfit" w:cs="Arial"/>
          <w:sz w:val="20"/>
          <w:szCs w:val="20"/>
        </w:rPr>
        <w:t>. Sin perjuicio de lo establecido en el artículo 141 y 164 del Código de Procedimiento Administrativo y de lo Contencioso Administrativo.</w:t>
      </w:r>
      <w:r w:rsidRPr="00906265">
        <w:rPr>
          <w:rFonts w:ascii="Outfit" w:hAnsi="Outfit" w:cs="Arial"/>
          <w:vanish/>
          <w:color w:val="FF0000"/>
          <w:sz w:val="20"/>
          <w:szCs w:val="20"/>
        </w:rPr>
        <w:t>&lt;/SPAN&gt;</w:t>
      </w:r>
      <w:r w:rsidRPr="00906265">
        <w:rPr>
          <w:rFonts w:ascii="Outfit" w:hAnsi="Outfit" w:cs="Arial"/>
          <w:b/>
          <w:vanish/>
          <w:color w:val="FF0000"/>
          <w:sz w:val="20"/>
          <w:szCs w:val="20"/>
        </w:rPr>
        <w:t>&lt;SPAN style="FONT-FAMILY: Arial; FONT-SIZE: 12pt; FONT-WEIGHT: bold"&gt;18</w:t>
      </w:r>
      <w:bookmarkStart w:id="95" w:name="_Toc443564772"/>
    </w:p>
    <w:p w14:paraId="63C56735" w14:textId="77777777" w:rsidR="00844931" w:rsidRPr="00906265" w:rsidRDefault="00844931" w:rsidP="0084248F">
      <w:pPr>
        <w:jc w:val="both"/>
        <w:rPr>
          <w:rFonts w:ascii="Outfit" w:hAnsi="Outfit" w:cs="Arial"/>
          <w:b/>
          <w:sz w:val="20"/>
          <w:szCs w:val="20"/>
        </w:rPr>
      </w:pPr>
      <w:bookmarkStart w:id="96" w:name="_Toc42698772"/>
    </w:p>
    <w:p w14:paraId="271555B7" w14:textId="77777777" w:rsidR="00844931" w:rsidRPr="00906265" w:rsidRDefault="00844931" w:rsidP="0084248F">
      <w:pPr>
        <w:jc w:val="both"/>
        <w:rPr>
          <w:rFonts w:ascii="Outfit" w:hAnsi="Outfit" w:cs="Arial"/>
          <w:b/>
          <w:sz w:val="20"/>
          <w:szCs w:val="20"/>
        </w:rPr>
      </w:pPr>
      <w:r w:rsidRPr="00906265">
        <w:rPr>
          <w:rFonts w:ascii="Outfit" w:hAnsi="Outfit" w:cs="Arial"/>
          <w:b/>
          <w:sz w:val="20"/>
          <w:szCs w:val="20"/>
        </w:rPr>
        <w:t>6.15. SOLUCIÓN DIRECTA DE CONTROVERSIAS CONTRACTUALES</w:t>
      </w:r>
      <w:bookmarkEnd w:id="95"/>
      <w:bookmarkEnd w:id="96"/>
    </w:p>
    <w:p w14:paraId="788611D0" w14:textId="77777777" w:rsidR="00844931" w:rsidRPr="00906265" w:rsidRDefault="00844931" w:rsidP="0084248F">
      <w:pPr>
        <w:jc w:val="both"/>
        <w:rPr>
          <w:rFonts w:ascii="Outfit" w:hAnsi="Outfit" w:cs="Arial"/>
          <w:b/>
          <w:sz w:val="20"/>
          <w:szCs w:val="20"/>
        </w:rPr>
      </w:pPr>
    </w:p>
    <w:p w14:paraId="4A664B94" w14:textId="77777777" w:rsidR="00844931" w:rsidRPr="00906265" w:rsidRDefault="00844931" w:rsidP="0084248F">
      <w:pPr>
        <w:jc w:val="both"/>
        <w:rPr>
          <w:rFonts w:ascii="Outfit" w:hAnsi="Outfit" w:cs="Arial"/>
          <w:sz w:val="20"/>
          <w:szCs w:val="20"/>
        </w:rPr>
      </w:pPr>
      <w:r w:rsidRPr="00906265">
        <w:rPr>
          <w:rFonts w:ascii="Outfit" w:hAnsi="Outfit" w:cs="Arial"/>
          <w:vanish/>
          <w:color w:val="FF0000"/>
          <w:sz w:val="20"/>
          <w:szCs w:val="20"/>
        </w:rPr>
        <w:t>&lt;SPAN style="FONT-FAMILY: Arial; FONT-SIZE: 12pt"&gt;</w:t>
      </w:r>
      <w:r w:rsidRPr="00906265">
        <w:rPr>
          <w:rFonts w:ascii="Outfit" w:hAnsi="Outfit" w:cs="Arial"/>
          <w:sz w:val="20"/>
          <w:szCs w:val="20"/>
        </w:rPr>
        <w:t xml:space="preserve">Las partes, en aras de solucionar en forma ágil, rápida y directa las diferencias y discrepancias surgidas de la ejecución del contrato, acudirán a los mecanismos de solución de conflictos previstos en </w:t>
      </w:r>
      <w:r w:rsidRPr="00906265">
        <w:rPr>
          <w:rFonts w:ascii="Outfit" w:hAnsi="Outfit" w:cs="Arial"/>
          <w:vanish/>
          <w:color w:val="FF0000"/>
          <w:sz w:val="20"/>
          <w:szCs w:val="20"/>
        </w:rPr>
        <w:t>&lt;/SPAN&gt;&lt;SPAN style="FONT-FAMILY: Arial"&gt;</w:t>
      </w:r>
      <w:r w:rsidRPr="00906265">
        <w:rPr>
          <w:rFonts w:ascii="Outfit" w:hAnsi="Outfit" w:cs="Arial"/>
          <w:sz w:val="20"/>
          <w:szCs w:val="20"/>
        </w:rPr>
        <w:t>la Ley</w:t>
      </w:r>
      <w:r w:rsidRPr="00906265">
        <w:rPr>
          <w:rFonts w:ascii="Outfit" w:hAnsi="Outfit" w:cs="Arial"/>
          <w:vanish/>
          <w:color w:val="FF0000"/>
          <w:sz w:val="20"/>
          <w:szCs w:val="20"/>
        </w:rPr>
        <w:t>&lt;/SPAN&gt;&lt;SPAN style="FONT-FAMILY: Arial"&gt;</w:t>
      </w:r>
      <w:r w:rsidRPr="00906265">
        <w:rPr>
          <w:rFonts w:ascii="Outfit" w:hAnsi="Outfit" w:cs="Arial"/>
          <w:sz w:val="20"/>
          <w:szCs w:val="20"/>
        </w:rPr>
        <w:t xml:space="preserve">, tales como la conciliación, amigable composición y transacción. </w:t>
      </w:r>
      <w:r w:rsidRPr="00906265">
        <w:rPr>
          <w:rFonts w:ascii="Outfit" w:hAnsi="Outfit" w:cs="Arial"/>
          <w:vanish/>
          <w:color w:val="FF0000"/>
          <w:sz w:val="20"/>
          <w:szCs w:val="20"/>
        </w:rPr>
        <w:t>&lt;/SPAN&gt;</w:t>
      </w:r>
    </w:p>
    <w:p w14:paraId="516E3FB6" w14:textId="77777777" w:rsidR="00844931" w:rsidRPr="00906265" w:rsidRDefault="00844931" w:rsidP="0084248F">
      <w:pPr>
        <w:jc w:val="both"/>
        <w:rPr>
          <w:rFonts w:ascii="Outfit" w:hAnsi="Outfit" w:cs="Arial"/>
          <w:b/>
          <w:color w:val="FF0000"/>
          <w:sz w:val="20"/>
          <w:szCs w:val="20"/>
        </w:rPr>
      </w:pPr>
    </w:p>
    <w:p w14:paraId="0D8F05E2" w14:textId="77777777" w:rsidR="00844931" w:rsidRPr="00906265" w:rsidRDefault="00844931" w:rsidP="0084248F">
      <w:pPr>
        <w:pStyle w:val="Ttulo3"/>
        <w:spacing w:before="0" w:line="240" w:lineRule="auto"/>
        <w:jc w:val="both"/>
        <w:rPr>
          <w:rFonts w:ascii="Outfit" w:hAnsi="Outfit" w:cs="Arial"/>
          <w:b/>
          <w:color w:val="auto"/>
          <w:sz w:val="20"/>
          <w:szCs w:val="20"/>
        </w:rPr>
      </w:pPr>
      <w:bookmarkStart w:id="97" w:name="_Toc443564773"/>
      <w:bookmarkStart w:id="98" w:name="_Toc42698773"/>
      <w:r w:rsidRPr="00906265">
        <w:rPr>
          <w:rFonts w:ascii="Outfit" w:hAnsi="Outfit" w:cs="Arial"/>
          <w:b/>
          <w:color w:val="auto"/>
          <w:sz w:val="20"/>
          <w:szCs w:val="20"/>
        </w:rPr>
        <w:t>6.16. CESIONES Y SUBCONTRATOS</w:t>
      </w:r>
      <w:bookmarkEnd w:id="97"/>
      <w:bookmarkEnd w:id="98"/>
    </w:p>
    <w:p w14:paraId="42E15DA2" w14:textId="77777777" w:rsidR="00844931" w:rsidRPr="00906265" w:rsidRDefault="00844931" w:rsidP="0084248F">
      <w:pPr>
        <w:jc w:val="both"/>
        <w:rPr>
          <w:rFonts w:ascii="Outfit" w:hAnsi="Outfit" w:cs="Arial"/>
          <w:color w:val="FF0000"/>
          <w:sz w:val="20"/>
          <w:szCs w:val="20"/>
        </w:rPr>
      </w:pPr>
    </w:p>
    <w:p w14:paraId="5AD1E1F9" w14:textId="77777777" w:rsidR="00844931" w:rsidRPr="00906265" w:rsidRDefault="00844931" w:rsidP="0084248F">
      <w:pPr>
        <w:jc w:val="both"/>
        <w:rPr>
          <w:rFonts w:ascii="Outfit" w:hAnsi="Outfit" w:cs="Arial"/>
          <w:sz w:val="20"/>
          <w:szCs w:val="20"/>
        </w:rPr>
      </w:pPr>
      <w:r w:rsidRPr="00906265">
        <w:rPr>
          <w:rFonts w:ascii="Outfit" w:hAnsi="Outfit" w:cs="Arial"/>
          <w:vanish/>
          <w:color w:val="FF0000"/>
          <w:sz w:val="20"/>
          <w:szCs w:val="20"/>
        </w:rPr>
        <w:t>&lt;SPAN style="FONT-FAMILY: Arial; FONT-SIZE: 12pt"&gt;&lt;/SPAN&gt;&lt;SPAN style="FONT-FAMILY: Arial; FONT-SIZE: 12pt"&gt;</w:t>
      </w:r>
      <w:r w:rsidRPr="00906265">
        <w:rPr>
          <w:rFonts w:ascii="Outfit" w:hAnsi="Outfit" w:cs="Arial"/>
          <w:sz w:val="20"/>
          <w:szCs w:val="20"/>
        </w:rPr>
        <w:t>El futuro CONTRATISTA no podrá ceder ni subcontratar el objeto del contrato a persona alguna natural o jurídica, nacional o extranjera, sin previo consentimiento por escrito del MUNICIPIO pudiendo ésta reservarse las razones para negar la autorización de la cesión o el subcontrato. Si la persona a la cual se le va a ceder el contrato es extranjera debe renunciar a la reclamación diplomática. EL CONTRATISTA es el único responsable por la celebración de subcontratos.</w:t>
      </w:r>
      <w:r w:rsidRPr="00906265">
        <w:rPr>
          <w:rFonts w:ascii="Outfit" w:hAnsi="Outfit" w:cs="Arial"/>
          <w:vanish/>
          <w:color w:val="FF0000"/>
          <w:sz w:val="20"/>
          <w:szCs w:val="20"/>
        </w:rPr>
        <w:t>&lt;/SPAN&gt;</w:t>
      </w:r>
    </w:p>
    <w:p w14:paraId="3007CF2C" w14:textId="77777777" w:rsidR="00844931" w:rsidRPr="00906265" w:rsidRDefault="00844931" w:rsidP="0084248F">
      <w:pPr>
        <w:jc w:val="both"/>
        <w:rPr>
          <w:rFonts w:ascii="Outfit" w:hAnsi="Outfit" w:cs="Arial"/>
          <w:color w:val="FF0000"/>
          <w:sz w:val="20"/>
          <w:szCs w:val="20"/>
        </w:rPr>
      </w:pPr>
    </w:p>
    <w:p w14:paraId="36A3A832" w14:textId="77777777" w:rsidR="00844931" w:rsidRPr="00906265" w:rsidRDefault="00844931" w:rsidP="0084248F">
      <w:pPr>
        <w:pStyle w:val="Ttulo3"/>
        <w:spacing w:before="0" w:line="240" w:lineRule="auto"/>
        <w:jc w:val="both"/>
        <w:rPr>
          <w:rFonts w:ascii="Outfit" w:hAnsi="Outfit" w:cs="Arial"/>
          <w:color w:val="auto"/>
          <w:sz w:val="20"/>
          <w:szCs w:val="20"/>
        </w:rPr>
      </w:pPr>
      <w:bookmarkStart w:id="99" w:name="_Toc443564774"/>
      <w:bookmarkStart w:id="100" w:name="_Toc42698774"/>
      <w:r w:rsidRPr="00906265">
        <w:rPr>
          <w:rFonts w:ascii="Outfit" w:hAnsi="Outfit" w:cs="Arial"/>
          <w:b/>
          <w:color w:val="auto"/>
          <w:sz w:val="20"/>
          <w:szCs w:val="20"/>
        </w:rPr>
        <w:t>6.17. IMPUESTOS</w:t>
      </w:r>
      <w:r w:rsidRPr="00906265">
        <w:rPr>
          <w:rFonts w:ascii="Outfit" w:hAnsi="Outfit" w:cs="Arial"/>
          <w:color w:val="auto"/>
          <w:sz w:val="20"/>
          <w:szCs w:val="20"/>
        </w:rPr>
        <w:t>:</w:t>
      </w:r>
      <w:bookmarkEnd w:id="99"/>
      <w:bookmarkEnd w:id="100"/>
    </w:p>
    <w:p w14:paraId="3F785E81" w14:textId="77777777" w:rsidR="00844931" w:rsidRPr="00906265" w:rsidRDefault="00844931" w:rsidP="0084248F">
      <w:pPr>
        <w:jc w:val="both"/>
        <w:rPr>
          <w:rFonts w:ascii="Outfit" w:hAnsi="Outfit" w:cs="Arial"/>
          <w:sz w:val="20"/>
          <w:szCs w:val="20"/>
        </w:rPr>
      </w:pPr>
      <w:r w:rsidRPr="00906265">
        <w:rPr>
          <w:rFonts w:ascii="Outfit" w:hAnsi="Outfit" w:cs="Arial"/>
          <w:vanish/>
          <w:color w:val="FF0000"/>
          <w:sz w:val="20"/>
          <w:szCs w:val="20"/>
        </w:rPr>
        <w:t>&lt;SPAN style="FONT-FAMILY: Arial; FONT-SIZE: 12pt"&gt;</w:t>
      </w:r>
      <w:r w:rsidRPr="00906265">
        <w:rPr>
          <w:rFonts w:ascii="Outfit" w:hAnsi="Outfit" w:cs="Arial"/>
          <w:sz w:val="20"/>
          <w:szCs w:val="20"/>
        </w:rPr>
        <w:t> </w:t>
      </w:r>
      <w:r w:rsidRPr="00906265">
        <w:rPr>
          <w:rFonts w:ascii="Outfit" w:hAnsi="Outfit" w:cs="Arial"/>
          <w:vanish/>
          <w:color w:val="FF0000"/>
          <w:sz w:val="20"/>
          <w:szCs w:val="20"/>
        </w:rPr>
        <w:t>&lt;/SPAN&gt;</w:t>
      </w:r>
    </w:p>
    <w:p w14:paraId="07CE5AA0" w14:textId="77777777" w:rsidR="00844931" w:rsidRPr="00906265" w:rsidRDefault="00844931" w:rsidP="0084248F">
      <w:pPr>
        <w:jc w:val="both"/>
        <w:rPr>
          <w:rFonts w:ascii="Outfit" w:hAnsi="Outfit" w:cs="Arial"/>
          <w:sz w:val="20"/>
          <w:szCs w:val="20"/>
        </w:rPr>
      </w:pPr>
      <w:r w:rsidRPr="00906265">
        <w:rPr>
          <w:rFonts w:ascii="Outfit" w:hAnsi="Outfit" w:cs="Arial"/>
          <w:vanish/>
          <w:color w:val="FF0000"/>
          <w:sz w:val="20"/>
          <w:szCs w:val="20"/>
        </w:rPr>
        <w:t>&lt;SPAN style="FONT-FAMILY: Arial; FONT-SIZE: 12pt"&gt;</w:t>
      </w:r>
      <w:r w:rsidRPr="00906265">
        <w:rPr>
          <w:rFonts w:ascii="Outfit" w:hAnsi="Outfit" w:cs="Arial"/>
          <w:sz w:val="20"/>
          <w:szCs w:val="20"/>
        </w:rPr>
        <w:t xml:space="preserve">EL CONTRATISTA pagará todos los impuestos, tasas, contribuciones y similares que se deriven de la celebración y ejecución del contrato, de conformidad con </w:t>
      </w:r>
      <w:r w:rsidRPr="00906265">
        <w:rPr>
          <w:rFonts w:ascii="Outfit" w:hAnsi="Outfit" w:cs="Arial"/>
          <w:vanish/>
          <w:color w:val="FF0000"/>
          <w:sz w:val="20"/>
          <w:szCs w:val="20"/>
        </w:rPr>
        <w:t>&lt;/SPAN&gt;&lt;SPAN style="FONT-FAMILY: Arial"&gt;</w:t>
      </w:r>
      <w:r w:rsidRPr="00906265">
        <w:rPr>
          <w:rFonts w:ascii="Outfit" w:hAnsi="Outfit" w:cs="Arial"/>
          <w:sz w:val="20"/>
          <w:szCs w:val="20"/>
        </w:rPr>
        <w:t>la ley</w:t>
      </w:r>
      <w:r w:rsidRPr="00906265">
        <w:rPr>
          <w:rFonts w:ascii="Outfit" w:hAnsi="Outfit" w:cs="Arial"/>
          <w:vanish/>
          <w:color w:val="FF0000"/>
          <w:sz w:val="20"/>
          <w:szCs w:val="20"/>
        </w:rPr>
        <w:t>&lt;/SPAN&gt;&lt;SPAN style="FONT-FAMILY: Arial"&gt;</w:t>
      </w:r>
      <w:r w:rsidRPr="00906265">
        <w:rPr>
          <w:rFonts w:ascii="Outfit" w:hAnsi="Outfit" w:cs="Arial"/>
          <w:sz w:val="20"/>
          <w:szCs w:val="20"/>
        </w:rPr>
        <w:t xml:space="preserve"> colombiana.</w:t>
      </w:r>
      <w:r w:rsidRPr="00906265">
        <w:rPr>
          <w:rFonts w:ascii="Outfit" w:hAnsi="Outfit" w:cs="Arial"/>
          <w:vanish/>
          <w:color w:val="FF0000"/>
          <w:sz w:val="20"/>
          <w:szCs w:val="20"/>
        </w:rPr>
        <w:t>&lt;/SPAN&gt;&lt;SPAN style="FONT-FAMILY: Arial; FONT-SIZE: 12pt"&gt;</w:t>
      </w:r>
    </w:p>
    <w:p w14:paraId="127764D9" w14:textId="77777777" w:rsidR="00844931" w:rsidRPr="00906265" w:rsidRDefault="00844931" w:rsidP="0084248F">
      <w:pPr>
        <w:jc w:val="both"/>
        <w:rPr>
          <w:rFonts w:ascii="Outfit" w:hAnsi="Outfit" w:cs="Arial"/>
          <w:sz w:val="20"/>
          <w:szCs w:val="20"/>
        </w:rPr>
      </w:pPr>
      <w:r w:rsidRPr="00906265">
        <w:rPr>
          <w:rFonts w:ascii="Outfit" w:hAnsi="Outfit" w:cs="Arial"/>
          <w:vanish/>
          <w:color w:val="FF0000"/>
          <w:sz w:val="20"/>
          <w:szCs w:val="20"/>
        </w:rPr>
        <w:t>&lt;/SPAN&gt;</w:t>
      </w:r>
    </w:p>
    <w:p w14:paraId="09649F91" w14:textId="77777777" w:rsidR="00844931" w:rsidRPr="00906265" w:rsidRDefault="00844931" w:rsidP="0084248F">
      <w:pPr>
        <w:pStyle w:val="Ttulo3"/>
        <w:spacing w:before="0" w:line="240" w:lineRule="auto"/>
        <w:jc w:val="both"/>
        <w:rPr>
          <w:rFonts w:ascii="Outfit" w:hAnsi="Outfit" w:cs="Arial"/>
          <w:b/>
          <w:color w:val="auto"/>
          <w:sz w:val="20"/>
          <w:szCs w:val="20"/>
        </w:rPr>
      </w:pPr>
      <w:bookmarkStart w:id="101" w:name="_Toc443564775"/>
      <w:bookmarkStart w:id="102" w:name="_Toc42698775"/>
      <w:r w:rsidRPr="00906265">
        <w:rPr>
          <w:rFonts w:ascii="Outfit" w:hAnsi="Outfit" w:cs="Arial"/>
          <w:b/>
          <w:color w:val="auto"/>
          <w:sz w:val="20"/>
          <w:szCs w:val="20"/>
        </w:rPr>
        <w:t>6.18. DOCUMENTOS, INTEGRALIDAD Y DOCUMENTOS DEL PLIEGO:</w:t>
      </w:r>
      <w:bookmarkEnd w:id="101"/>
      <w:bookmarkEnd w:id="102"/>
    </w:p>
    <w:p w14:paraId="744A4322" w14:textId="77777777" w:rsidR="00844931" w:rsidRPr="00906265" w:rsidRDefault="00844931" w:rsidP="0084248F">
      <w:pPr>
        <w:jc w:val="both"/>
        <w:rPr>
          <w:rFonts w:ascii="Outfit" w:hAnsi="Outfit" w:cs="Arial"/>
          <w:sz w:val="20"/>
          <w:szCs w:val="20"/>
        </w:rPr>
      </w:pPr>
      <w:r w:rsidRPr="00906265">
        <w:rPr>
          <w:rFonts w:ascii="Outfit" w:hAnsi="Outfit" w:cs="Arial"/>
          <w:vanish/>
          <w:color w:val="FF0000"/>
          <w:sz w:val="20"/>
          <w:szCs w:val="20"/>
        </w:rPr>
        <w:t>&lt;SPAN style="FONT-FAMILY: Arial; FONT-SIZE: 12pt"&gt;</w:t>
      </w:r>
      <w:r w:rsidRPr="00906265">
        <w:rPr>
          <w:rFonts w:ascii="Outfit" w:hAnsi="Outfit" w:cs="Arial"/>
          <w:sz w:val="20"/>
          <w:szCs w:val="20"/>
        </w:rPr>
        <w:t> </w:t>
      </w:r>
      <w:r w:rsidRPr="00906265">
        <w:rPr>
          <w:rFonts w:ascii="Outfit" w:hAnsi="Outfit" w:cs="Arial"/>
          <w:vanish/>
          <w:color w:val="FF0000"/>
          <w:sz w:val="20"/>
          <w:szCs w:val="20"/>
        </w:rPr>
        <w:t>&lt;/SPAN&gt;</w:t>
      </w:r>
    </w:p>
    <w:p w14:paraId="5FFE57CD" w14:textId="77777777" w:rsidR="00844931" w:rsidRPr="00906265" w:rsidRDefault="00844931" w:rsidP="0084248F">
      <w:pPr>
        <w:jc w:val="both"/>
        <w:rPr>
          <w:rFonts w:ascii="Outfit" w:hAnsi="Outfit" w:cs="Arial"/>
          <w:sz w:val="20"/>
          <w:szCs w:val="20"/>
        </w:rPr>
      </w:pPr>
      <w:r w:rsidRPr="00906265">
        <w:rPr>
          <w:rFonts w:ascii="Outfit" w:hAnsi="Outfit" w:cs="Arial"/>
          <w:vanish/>
          <w:sz w:val="20"/>
          <w:szCs w:val="20"/>
        </w:rPr>
        <w:t>&lt;SPAN style="FONT-FAMILY: Arial; FONT-SIZE: 12pt"&gt;</w:t>
      </w:r>
      <w:r w:rsidRPr="00906265">
        <w:rPr>
          <w:rFonts w:ascii="Outfit" w:hAnsi="Outfit" w:cs="Arial"/>
          <w:sz w:val="20"/>
          <w:szCs w:val="20"/>
        </w:rPr>
        <w:t>Los documentos que a continuación se relacionan, se considerarán para todos los efectos parte integrante del contrato y, en consecuencia, producen sus mismos efectos y obligaciones jurídicas y contractuales:</w:t>
      </w:r>
    </w:p>
    <w:p w14:paraId="3B7B3568" w14:textId="77777777" w:rsidR="00844931" w:rsidRPr="00906265" w:rsidRDefault="00844931" w:rsidP="0084248F">
      <w:pPr>
        <w:jc w:val="both"/>
        <w:rPr>
          <w:rFonts w:ascii="Outfit" w:hAnsi="Outfit" w:cs="Arial"/>
          <w:sz w:val="20"/>
          <w:szCs w:val="20"/>
        </w:rPr>
      </w:pPr>
    </w:p>
    <w:p w14:paraId="00BC99C5" w14:textId="77777777" w:rsidR="00844931" w:rsidRPr="00906265" w:rsidRDefault="00844931" w:rsidP="0084248F">
      <w:pPr>
        <w:numPr>
          <w:ilvl w:val="0"/>
          <w:numId w:val="14"/>
        </w:numPr>
        <w:tabs>
          <w:tab w:val="num" w:pos="426"/>
        </w:tabs>
        <w:ind w:left="426" w:hanging="426"/>
        <w:jc w:val="both"/>
        <w:rPr>
          <w:rFonts w:ascii="Outfit" w:hAnsi="Outfit" w:cs="Arial"/>
          <w:sz w:val="20"/>
          <w:szCs w:val="20"/>
        </w:rPr>
      </w:pPr>
      <w:r w:rsidRPr="00906265">
        <w:rPr>
          <w:rFonts w:ascii="Outfit" w:hAnsi="Outfit" w:cs="Arial"/>
          <w:sz w:val="20"/>
          <w:szCs w:val="20"/>
        </w:rPr>
        <w:t>Estudios Previos.</w:t>
      </w:r>
    </w:p>
    <w:p w14:paraId="5E63DCE0" w14:textId="77777777" w:rsidR="00844931" w:rsidRPr="00906265" w:rsidRDefault="00844931" w:rsidP="0084248F">
      <w:pPr>
        <w:numPr>
          <w:ilvl w:val="0"/>
          <w:numId w:val="14"/>
        </w:numPr>
        <w:tabs>
          <w:tab w:val="num" w:pos="426"/>
        </w:tabs>
        <w:ind w:left="426" w:hanging="426"/>
        <w:jc w:val="both"/>
        <w:rPr>
          <w:rFonts w:ascii="Outfit" w:hAnsi="Outfit" w:cs="Arial"/>
          <w:sz w:val="20"/>
          <w:szCs w:val="20"/>
        </w:rPr>
      </w:pPr>
      <w:r w:rsidRPr="00906265">
        <w:rPr>
          <w:rFonts w:ascii="Outfit" w:hAnsi="Outfit" w:cs="Arial"/>
          <w:sz w:val="20"/>
          <w:szCs w:val="20"/>
        </w:rPr>
        <w:t>Análisis del Sector.</w:t>
      </w:r>
    </w:p>
    <w:p w14:paraId="381D7410" w14:textId="77777777" w:rsidR="00844931" w:rsidRPr="00906265" w:rsidRDefault="00844931" w:rsidP="0084248F">
      <w:pPr>
        <w:numPr>
          <w:ilvl w:val="0"/>
          <w:numId w:val="14"/>
        </w:numPr>
        <w:tabs>
          <w:tab w:val="num" w:pos="426"/>
        </w:tabs>
        <w:ind w:left="426" w:hanging="426"/>
        <w:jc w:val="both"/>
        <w:rPr>
          <w:rFonts w:ascii="Outfit" w:hAnsi="Outfit" w:cs="Arial"/>
          <w:sz w:val="20"/>
          <w:szCs w:val="20"/>
        </w:rPr>
      </w:pPr>
      <w:r w:rsidRPr="00906265">
        <w:rPr>
          <w:rFonts w:ascii="Outfit" w:hAnsi="Outfit" w:cs="Arial"/>
          <w:sz w:val="20"/>
          <w:szCs w:val="20"/>
        </w:rPr>
        <w:t>Certificado de Disponibilidad Presupuestal.</w:t>
      </w:r>
    </w:p>
    <w:p w14:paraId="5CFA6453" w14:textId="77777777" w:rsidR="00844931" w:rsidRPr="00906265" w:rsidRDefault="00844931" w:rsidP="0084248F">
      <w:pPr>
        <w:numPr>
          <w:ilvl w:val="0"/>
          <w:numId w:val="14"/>
        </w:numPr>
        <w:tabs>
          <w:tab w:val="num" w:pos="426"/>
        </w:tabs>
        <w:ind w:left="426" w:hanging="426"/>
        <w:jc w:val="both"/>
        <w:rPr>
          <w:rFonts w:ascii="Outfit" w:hAnsi="Outfit" w:cs="Arial"/>
          <w:sz w:val="20"/>
          <w:szCs w:val="20"/>
        </w:rPr>
      </w:pPr>
      <w:r w:rsidRPr="00906265">
        <w:rPr>
          <w:rFonts w:ascii="Outfit" w:hAnsi="Outfit" w:cs="Arial"/>
          <w:vanish/>
          <w:sz w:val="20"/>
          <w:szCs w:val="20"/>
        </w:rPr>
        <w:t></w:t>
      </w:r>
      <w:r w:rsidRPr="00906265">
        <w:rPr>
          <w:rFonts w:ascii="Outfit" w:hAnsi="Outfit" w:cs="Arial"/>
          <w:vanish/>
          <w:sz w:val="20"/>
          <w:szCs w:val="20"/>
        </w:rPr>
        <w:t></w:t>
      </w:r>
      <w:r w:rsidRPr="00906265">
        <w:rPr>
          <w:rFonts w:ascii="Outfit" w:hAnsi="Outfit" w:cs="Arial"/>
          <w:vanish/>
          <w:sz w:val="20"/>
          <w:szCs w:val="20"/>
        </w:rPr>
        <w:t></w:t>
      </w:r>
      <w:r w:rsidRPr="00906265">
        <w:rPr>
          <w:rFonts w:ascii="Outfit" w:hAnsi="Outfit" w:cs="Arial"/>
          <w:vanish/>
          <w:sz w:val="20"/>
          <w:szCs w:val="20"/>
        </w:rPr>
        <w:t></w:t>
      </w:r>
      <w:r w:rsidRPr="00906265">
        <w:rPr>
          <w:rFonts w:ascii="Outfit" w:hAnsi="Outfit" w:cs="Arial"/>
          <w:vanish/>
          <w:sz w:val="20"/>
          <w:szCs w:val="20"/>
        </w:rPr>
        <w:t></w:t>
      </w:r>
      <w:r w:rsidRPr="00906265">
        <w:rPr>
          <w:rFonts w:ascii="Outfit" w:hAnsi="Outfit" w:cs="Arial"/>
          <w:vanish/>
          <w:sz w:val="20"/>
          <w:szCs w:val="20"/>
        </w:rPr>
        <w:t></w:t>
      </w:r>
      <w:r w:rsidRPr="00906265">
        <w:rPr>
          <w:rFonts w:ascii="Outfit" w:hAnsi="Outfit" w:cs="Arial"/>
          <w:vanish/>
          <w:sz w:val="20"/>
          <w:szCs w:val="20"/>
        </w:rPr>
        <w:t></w:t>
      </w:r>
      <w:r w:rsidRPr="00906265">
        <w:rPr>
          <w:rFonts w:ascii="Outfit" w:hAnsi="Outfit" w:cs="Arial"/>
          <w:vanish/>
          <w:sz w:val="20"/>
          <w:szCs w:val="20"/>
        </w:rPr>
        <w:t></w:t>
      </w:r>
      <w:r w:rsidRPr="00906265">
        <w:rPr>
          <w:rFonts w:ascii="Outfit" w:hAnsi="Outfit" w:cs="Arial"/>
          <w:vanish/>
          <w:sz w:val="20"/>
          <w:szCs w:val="20"/>
        </w:rPr>
        <w:t></w:t>
      </w:r>
      <w:r w:rsidRPr="00906265">
        <w:rPr>
          <w:rFonts w:ascii="Outfit" w:hAnsi="Outfit" w:cs="Arial"/>
          <w:vanish/>
          <w:sz w:val="20"/>
          <w:szCs w:val="20"/>
        </w:rPr>
        <w:t></w:t>
      </w:r>
      <w:r w:rsidRPr="00906265">
        <w:rPr>
          <w:rFonts w:ascii="Outfit" w:hAnsi="Outfit" w:cs="Arial"/>
          <w:vanish/>
          <w:sz w:val="20"/>
          <w:szCs w:val="20"/>
        </w:rPr>
        <w:t></w:t>
      </w:r>
      <w:r w:rsidRPr="00906265">
        <w:rPr>
          <w:rFonts w:ascii="Outfit" w:hAnsi="Outfit" w:cs="Arial"/>
          <w:vanish/>
          <w:sz w:val="20"/>
          <w:szCs w:val="20"/>
        </w:rPr>
        <w:t></w:t>
      </w:r>
      <w:r w:rsidRPr="00906265">
        <w:rPr>
          <w:rFonts w:ascii="Outfit" w:hAnsi="Outfit" w:cs="Arial"/>
          <w:vanish/>
          <w:sz w:val="20"/>
          <w:szCs w:val="20"/>
        </w:rPr>
        <w:t></w:t>
      </w:r>
      <w:r w:rsidRPr="00906265">
        <w:rPr>
          <w:rFonts w:ascii="Outfit" w:hAnsi="Outfit" w:cs="Arial"/>
          <w:vanish/>
          <w:sz w:val="20"/>
          <w:szCs w:val="20"/>
        </w:rPr>
        <w:t></w:t>
      </w:r>
      <w:r w:rsidRPr="00906265">
        <w:rPr>
          <w:rFonts w:ascii="Outfit" w:hAnsi="Outfit" w:cs="Arial"/>
          <w:vanish/>
          <w:sz w:val="20"/>
          <w:szCs w:val="20"/>
        </w:rPr>
        <w:t></w:t>
      </w:r>
      <w:r w:rsidRPr="00906265">
        <w:rPr>
          <w:rFonts w:ascii="Outfit" w:hAnsi="Outfit" w:cs="Arial"/>
          <w:vanish/>
          <w:sz w:val="20"/>
          <w:szCs w:val="20"/>
        </w:rPr>
        <w:t></w:t>
      </w:r>
      <w:r w:rsidRPr="00906265">
        <w:rPr>
          <w:rFonts w:ascii="Outfit" w:hAnsi="Outfit" w:cs="Arial"/>
          <w:vanish/>
          <w:sz w:val="20"/>
          <w:szCs w:val="20"/>
        </w:rPr>
        <w:t></w:t>
      </w:r>
      <w:r w:rsidRPr="00906265">
        <w:rPr>
          <w:rFonts w:ascii="Outfit" w:hAnsi="Outfit" w:cs="Arial"/>
          <w:vanish/>
          <w:sz w:val="20"/>
          <w:szCs w:val="20"/>
        </w:rPr>
        <w:t></w:t>
      </w:r>
      <w:r w:rsidRPr="00906265">
        <w:rPr>
          <w:rFonts w:ascii="Outfit" w:hAnsi="Outfit" w:cs="Arial"/>
          <w:vanish/>
          <w:sz w:val="20"/>
          <w:szCs w:val="20"/>
        </w:rPr>
        <w:t></w:t>
      </w:r>
      <w:r w:rsidRPr="00906265">
        <w:rPr>
          <w:rFonts w:ascii="Outfit" w:hAnsi="Outfit" w:cs="Arial"/>
          <w:vanish/>
          <w:sz w:val="20"/>
          <w:szCs w:val="20"/>
        </w:rPr>
        <w:t></w:t>
      </w:r>
      <w:r w:rsidRPr="00906265">
        <w:rPr>
          <w:rFonts w:ascii="Outfit" w:hAnsi="Outfit" w:cs="Arial"/>
          <w:vanish/>
          <w:sz w:val="20"/>
          <w:szCs w:val="20"/>
        </w:rPr>
        <w:t></w:t>
      </w:r>
      <w:r w:rsidRPr="00906265">
        <w:rPr>
          <w:rFonts w:ascii="Outfit" w:hAnsi="Outfit" w:cs="Arial"/>
          <w:vanish/>
          <w:sz w:val="20"/>
          <w:szCs w:val="20"/>
        </w:rPr>
        <w:t></w:t>
      </w:r>
      <w:r w:rsidRPr="00906265">
        <w:rPr>
          <w:rFonts w:ascii="Outfit" w:hAnsi="Outfit" w:cs="Arial"/>
          <w:vanish/>
          <w:sz w:val="20"/>
          <w:szCs w:val="20"/>
        </w:rPr>
        <w:t></w:t>
      </w:r>
      <w:r w:rsidRPr="00906265">
        <w:rPr>
          <w:rFonts w:ascii="Outfit" w:hAnsi="Outfit" w:cs="Arial"/>
          <w:vanish/>
          <w:sz w:val="20"/>
          <w:szCs w:val="20"/>
        </w:rPr>
        <w:t></w:t>
      </w:r>
      <w:r w:rsidRPr="00906265">
        <w:rPr>
          <w:rFonts w:ascii="Outfit" w:hAnsi="Outfit" w:cs="Arial"/>
          <w:vanish/>
          <w:sz w:val="20"/>
          <w:szCs w:val="20"/>
        </w:rPr>
        <w:t></w:t>
      </w:r>
      <w:r w:rsidRPr="00906265">
        <w:rPr>
          <w:rFonts w:ascii="Outfit" w:hAnsi="Outfit" w:cs="Arial"/>
          <w:vanish/>
          <w:sz w:val="20"/>
          <w:szCs w:val="20"/>
        </w:rPr>
        <w:t></w:t>
      </w:r>
      <w:r w:rsidRPr="00906265">
        <w:rPr>
          <w:rFonts w:ascii="Outfit" w:hAnsi="Outfit" w:cs="Arial"/>
          <w:vanish/>
          <w:sz w:val="20"/>
          <w:szCs w:val="20"/>
        </w:rPr>
        <w:t></w:t>
      </w:r>
      <w:r w:rsidRPr="00906265">
        <w:rPr>
          <w:rFonts w:ascii="Outfit" w:hAnsi="Outfit" w:cs="Arial"/>
          <w:vanish/>
          <w:sz w:val="20"/>
          <w:szCs w:val="20"/>
        </w:rPr>
        <w:t></w:t>
      </w:r>
      <w:r w:rsidRPr="00906265">
        <w:rPr>
          <w:rFonts w:ascii="Outfit" w:hAnsi="Outfit" w:cs="Arial"/>
          <w:vanish/>
          <w:sz w:val="20"/>
          <w:szCs w:val="20"/>
        </w:rPr>
        <w:t></w:t>
      </w:r>
      <w:r w:rsidRPr="00906265">
        <w:rPr>
          <w:rFonts w:ascii="Outfit" w:hAnsi="Outfit" w:cs="Arial"/>
          <w:vanish/>
          <w:sz w:val="20"/>
          <w:szCs w:val="20"/>
        </w:rPr>
        <w:t></w:t>
      </w:r>
      <w:r w:rsidRPr="00906265">
        <w:rPr>
          <w:rFonts w:ascii="Outfit" w:hAnsi="Outfit" w:cs="Arial"/>
          <w:vanish/>
          <w:sz w:val="20"/>
          <w:szCs w:val="20"/>
        </w:rPr>
        <w:t></w:t>
      </w:r>
      <w:r w:rsidRPr="00906265">
        <w:rPr>
          <w:rFonts w:ascii="Outfit" w:hAnsi="Outfit" w:cs="Arial"/>
          <w:vanish/>
          <w:sz w:val="20"/>
          <w:szCs w:val="20"/>
        </w:rPr>
        <w:t></w:t>
      </w:r>
      <w:r w:rsidRPr="00906265">
        <w:rPr>
          <w:rFonts w:ascii="Outfit" w:hAnsi="Outfit" w:cs="Arial"/>
          <w:vanish/>
          <w:sz w:val="20"/>
          <w:szCs w:val="20"/>
        </w:rPr>
        <w:t></w:t>
      </w:r>
      <w:r w:rsidRPr="00906265">
        <w:rPr>
          <w:rFonts w:ascii="Outfit" w:hAnsi="Outfit" w:cs="Arial"/>
          <w:vanish/>
          <w:sz w:val="20"/>
          <w:szCs w:val="20"/>
        </w:rPr>
        <w:t></w:t>
      </w:r>
      <w:r w:rsidRPr="00906265">
        <w:rPr>
          <w:rFonts w:ascii="Outfit" w:hAnsi="Outfit" w:cs="Arial"/>
          <w:vanish/>
          <w:sz w:val="20"/>
          <w:szCs w:val="20"/>
        </w:rPr>
        <w:t></w:t>
      </w:r>
      <w:r w:rsidRPr="00906265">
        <w:rPr>
          <w:rFonts w:ascii="Outfit" w:hAnsi="Outfit" w:cs="Arial"/>
          <w:vanish/>
          <w:sz w:val="20"/>
          <w:szCs w:val="20"/>
        </w:rPr>
        <w:t></w:t>
      </w:r>
      <w:r w:rsidRPr="00906265">
        <w:rPr>
          <w:rFonts w:ascii="Outfit" w:hAnsi="Outfit" w:cs="Arial"/>
          <w:vanish/>
          <w:sz w:val="20"/>
          <w:szCs w:val="20"/>
        </w:rPr>
        <w:t></w:t>
      </w:r>
      <w:r w:rsidRPr="00906265">
        <w:rPr>
          <w:rFonts w:ascii="Outfit" w:hAnsi="Outfit" w:cs="Arial"/>
          <w:vanish/>
          <w:sz w:val="20"/>
          <w:szCs w:val="20"/>
        </w:rPr>
        <w:t></w:t>
      </w:r>
      <w:r w:rsidRPr="00906265">
        <w:rPr>
          <w:rFonts w:ascii="Outfit" w:hAnsi="Outfit" w:cs="Arial"/>
          <w:vanish/>
          <w:sz w:val="20"/>
          <w:szCs w:val="20"/>
        </w:rPr>
        <w:t></w:t>
      </w:r>
      <w:r w:rsidRPr="00906265">
        <w:rPr>
          <w:rFonts w:ascii="Outfit" w:hAnsi="Outfit" w:cs="Arial"/>
          <w:vanish/>
          <w:sz w:val="20"/>
          <w:szCs w:val="20"/>
        </w:rPr>
        <w:t></w:t>
      </w:r>
      <w:r w:rsidRPr="00906265">
        <w:rPr>
          <w:rFonts w:ascii="Outfit" w:hAnsi="Outfit" w:cs="Arial"/>
          <w:vanish/>
          <w:sz w:val="20"/>
          <w:szCs w:val="20"/>
        </w:rPr>
        <w:t></w:t>
      </w:r>
      <w:r w:rsidRPr="00906265">
        <w:rPr>
          <w:rFonts w:ascii="Outfit" w:hAnsi="Outfit" w:cs="Arial"/>
          <w:vanish/>
          <w:sz w:val="20"/>
          <w:szCs w:val="20"/>
        </w:rPr>
        <w:t></w:t>
      </w:r>
      <w:r w:rsidRPr="00906265">
        <w:rPr>
          <w:rFonts w:ascii="Outfit" w:hAnsi="Outfit" w:cs="Arial"/>
          <w:vanish/>
          <w:sz w:val="20"/>
          <w:szCs w:val="20"/>
        </w:rPr>
        <w:t></w:t>
      </w:r>
      <w:r w:rsidRPr="00906265">
        <w:rPr>
          <w:rFonts w:ascii="Outfit" w:hAnsi="Outfit" w:cs="Arial"/>
          <w:vanish/>
          <w:sz w:val="20"/>
          <w:szCs w:val="20"/>
        </w:rPr>
        <w:t></w:t>
      </w:r>
      <w:r w:rsidRPr="00906265">
        <w:rPr>
          <w:rFonts w:ascii="Outfit" w:hAnsi="Outfit" w:cs="Arial"/>
          <w:vanish/>
          <w:sz w:val="20"/>
          <w:szCs w:val="20"/>
        </w:rPr>
        <w:t></w:t>
      </w:r>
      <w:r w:rsidRPr="00906265">
        <w:rPr>
          <w:rFonts w:ascii="Outfit" w:hAnsi="Outfit" w:cs="Arial"/>
          <w:vanish/>
          <w:sz w:val="20"/>
          <w:szCs w:val="20"/>
        </w:rPr>
        <w:t></w:t>
      </w:r>
      <w:r w:rsidRPr="00906265">
        <w:rPr>
          <w:rFonts w:ascii="Outfit" w:hAnsi="Outfit" w:cs="Arial"/>
          <w:vanish/>
          <w:sz w:val="20"/>
          <w:szCs w:val="20"/>
        </w:rPr>
        <w:t></w:t>
      </w:r>
      <w:r w:rsidRPr="00906265">
        <w:rPr>
          <w:rFonts w:ascii="Outfit" w:hAnsi="Outfit" w:cs="Arial"/>
          <w:vanish/>
          <w:sz w:val="20"/>
          <w:szCs w:val="20"/>
        </w:rPr>
        <w:t></w:t>
      </w:r>
      <w:r w:rsidRPr="00906265">
        <w:rPr>
          <w:rFonts w:ascii="Outfit" w:hAnsi="Outfit" w:cs="Arial"/>
          <w:vanish/>
          <w:sz w:val="20"/>
          <w:szCs w:val="20"/>
        </w:rPr>
        <w:t></w:t>
      </w:r>
      <w:r w:rsidRPr="00906265">
        <w:rPr>
          <w:rFonts w:ascii="Outfit" w:hAnsi="Outfit" w:cs="Arial"/>
          <w:vanish/>
          <w:sz w:val="20"/>
          <w:szCs w:val="20"/>
        </w:rPr>
        <w:t>&lt;SPAN style="FONT: 7pt 'Times New Roman'"&gt;</w:t>
      </w:r>
      <w:r w:rsidRPr="00906265">
        <w:rPr>
          <w:rFonts w:ascii="Outfit" w:hAnsi="Outfit" w:cs="Arial"/>
          <w:sz w:val="20"/>
          <w:szCs w:val="20"/>
        </w:rPr>
        <w:t>Pliego de Condiciones</w:t>
      </w:r>
      <w:r w:rsidRPr="00906265">
        <w:rPr>
          <w:rFonts w:ascii="Outfit" w:hAnsi="Outfit" w:cs="Arial"/>
          <w:vanish/>
          <w:sz w:val="20"/>
          <w:szCs w:val="20"/>
        </w:rPr>
        <w:t>&lt;/SPAN&gt;</w:t>
      </w:r>
      <w:r w:rsidRPr="00906265">
        <w:rPr>
          <w:rFonts w:ascii="Outfit" w:hAnsi="Outfit" w:cs="Arial"/>
          <w:vanish/>
          <w:sz w:val="20"/>
          <w:szCs w:val="20"/>
        </w:rPr>
        <w:t></w:t>
      </w:r>
      <w:r w:rsidRPr="00906265">
        <w:rPr>
          <w:rFonts w:ascii="Outfit" w:hAnsi="Outfit" w:cs="Arial"/>
          <w:vanish/>
          <w:sz w:val="20"/>
          <w:szCs w:val="20"/>
        </w:rPr>
        <w:t></w:t>
      </w:r>
      <w:r w:rsidRPr="00906265">
        <w:rPr>
          <w:rFonts w:ascii="Outfit" w:hAnsi="Outfit" w:cs="Arial"/>
          <w:vanish/>
          <w:sz w:val="20"/>
          <w:szCs w:val="20"/>
        </w:rPr>
        <w:t></w:t>
      </w:r>
      <w:r w:rsidRPr="00906265">
        <w:rPr>
          <w:rFonts w:ascii="Outfit" w:hAnsi="Outfit" w:cs="Arial"/>
          <w:vanish/>
          <w:sz w:val="20"/>
          <w:szCs w:val="20"/>
        </w:rPr>
        <w:t></w:t>
      </w:r>
      <w:r w:rsidRPr="00906265">
        <w:rPr>
          <w:rFonts w:ascii="Outfit" w:hAnsi="Outfit" w:cs="Arial"/>
          <w:vanish/>
          <w:sz w:val="20"/>
          <w:szCs w:val="20"/>
        </w:rPr>
        <w:t></w:t>
      </w:r>
      <w:r w:rsidRPr="00906265">
        <w:rPr>
          <w:rFonts w:ascii="Outfit" w:hAnsi="Outfit" w:cs="Arial"/>
          <w:vanish/>
          <w:sz w:val="20"/>
          <w:szCs w:val="20"/>
        </w:rPr>
        <w:t></w:t>
      </w:r>
      <w:r w:rsidRPr="00906265">
        <w:rPr>
          <w:rFonts w:ascii="Outfit" w:hAnsi="Outfit" w:cs="Arial"/>
          <w:vanish/>
          <w:sz w:val="20"/>
          <w:szCs w:val="20"/>
        </w:rPr>
        <w:t>&lt;SPAN style="FONT-FAMILY: Arial"&gt;Terminos de referencias</w:t>
      </w:r>
      <w:r w:rsidRPr="00906265">
        <w:rPr>
          <w:rFonts w:ascii="Outfit" w:hAnsi="Outfit" w:cs="Arial"/>
          <w:sz w:val="20"/>
          <w:szCs w:val="20"/>
        </w:rPr>
        <w:t xml:space="preserve"> y sus adendas.</w:t>
      </w:r>
    </w:p>
    <w:p w14:paraId="0CE7AE2E" w14:textId="77777777" w:rsidR="00844931" w:rsidRPr="00906265" w:rsidRDefault="00844931" w:rsidP="0084248F">
      <w:pPr>
        <w:numPr>
          <w:ilvl w:val="0"/>
          <w:numId w:val="14"/>
        </w:numPr>
        <w:tabs>
          <w:tab w:val="num" w:pos="426"/>
        </w:tabs>
        <w:ind w:left="426" w:hanging="426"/>
        <w:jc w:val="both"/>
        <w:rPr>
          <w:rFonts w:ascii="Outfit" w:hAnsi="Outfit" w:cs="Arial"/>
          <w:sz w:val="20"/>
          <w:szCs w:val="20"/>
        </w:rPr>
      </w:pPr>
      <w:r w:rsidRPr="00906265">
        <w:rPr>
          <w:rFonts w:ascii="Outfit" w:hAnsi="Outfit" w:cs="Arial"/>
          <w:sz w:val="20"/>
          <w:szCs w:val="20"/>
        </w:rPr>
        <w:t xml:space="preserve">La propuesta del oferente y los documentos adjuntos presentados con la misma, en aquellas partes aceptadas por </w:t>
      </w:r>
      <w:r w:rsidRPr="00906265">
        <w:rPr>
          <w:rFonts w:ascii="Outfit" w:hAnsi="Outfit" w:cs="Arial"/>
          <w:vanish/>
          <w:sz w:val="20"/>
          <w:szCs w:val="20"/>
        </w:rPr>
        <w:t>&lt;/SPAN&gt;&lt;SPAN style="FONT-FAMILY: Arial"&gt;</w:t>
      </w:r>
      <w:r w:rsidRPr="00906265">
        <w:rPr>
          <w:rFonts w:ascii="Outfit" w:hAnsi="Outfit" w:cs="Arial"/>
          <w:sz w:val="20"/>
          <w:szCs w:val="20"/>
        </w:rPr>
        <w:t>EL MUNICIPIO.</w:t>
      </w:r>
    </w:p>
    <w:p w14:paraId="2F11CF03" w14:textId="77777777" w:rsidR="00844931" w:rsidRPr="00906265" w:rsidRDefault="00844931" w:rsidP="0084248F">
      <w:pPr>
        <w:numPr>
          <w:ilvl w:val="0"/>
          <w:numId w:val="14"/>
        </w:numPr>
        <w:tabs>
          <w:tab w:val="num" w:pos="426"/>
        </w:tabs>
        <w:ind w:left="426" w:hanging="426"/>
        <w:jc w:val="both"/>
        <w:rPr>
          <w:rFonts w:ascii="Outfit" w:hAnsi="Outfit" w:cs="Arial"/>
          <w:sz w:val="20"/>
          <w:szCs w:val="20"/>
        </w:rPr>
      </w:pPr>
      <w:r w:rsidRPr="00906265">
        <w:rPr>
          <w:rFonts w:ascii="Outfit" w:hAnsi="Outfit" w:cs="Arial"/>
          <w:vanish/>
          <w:sz w:val="20"/>
          <w:szCs w:val="20"/>
        </w:rPr>
        <w:t>&lt;/SPAN&gt;DDDddd</w:t>
      </w:r>
      <w:r w:rsidRPr="00906265">
        <w:rPr>
          <w:rFonts w:ascii="Outfit" w:hAnsi="Outfit" w:cs="Arial"/>
          <w:sz w:val="20"/>
          <w:szCs w:val="20"/>
        </w:rPr>
        <w:t>La Resolución de adjudicación.</w:t>
      </w:r>
    </w:p>
    <w:p w14:paraId="593F77AF" w14:textId="77777777" w:rsidR="00844931" w:rsidRPr="00906265" w:rsidRDefault="00844931" w:rsidP="0084248F">
      <w:pPr>
        <w:numPr>
          <w:ilvl w:val="0"/>
          <w:numId w:val="14"/>
        </w:numPr>
        <w:tabs>
          <w:tab w:val="num" w:pos="426"/>
        </w:tabs>
        <w:ind w:left="426" w:hanging="426"/>
        <w:jc w:val="both"/>
        <w:rPr>
          <w:rFonts w:ascii="Outfit" w:hAnsi="Outfit" w:cs="Arial"/>
          <w:sz w:val="20"/>
          <w:szCs w:val="20"/>
        </w:rPr>
      </w:pPr>
      <w:r w:rsidRPr="00906265">
        <w:rPr>
          <w:rFonts w:ascii="Outfit" w:hAnsi="Outfit" w:cs="Arial"/>
          <w:sz w:val="20"/>
          <w:szCs w:val="20"/>
        </w:rPr>
        <w:t>El contrato.</w:t>
      </w:r>
    </w:p>
    <w:p w14:paraId="72DF6D5B" w14:textId="77777777" w:rsidR="00844931" w:rsidRPr="00906265" w:rsidRDefault="00844931" w:rsidP="0084248F">
      <w:pPr>
        <w:numPr>
          <w:ilvl w:val="0"/>
          <w:numId w:val="14"/>
        </w:numPr>
        <w:tabs>
          <w:tab w:val="num" w:pos="426"/>
        </w:tabs>
        <w:ind w:left="426" w:hanging="426"/>
        <w:jc w:val="both"/>
        <w:rPr>
          <w:rFonts w:ascii="Outfit" w:hAnsi="Outfit" w:cs="Arial"/>
          <w:sz w:val="20"/>
          <w:szCs w:val="20"/>
        </w:rPr>
      </w:pPr>
      <w:r w:rsidRPr="00906265">
        <w:rPr>
          <w:rFonts w:ascii="Outfit" w:hAnsi="Outfit" w:cs="Arial"/>
          <w:sz w:val="20"/>
          <w:szCs w:val="20"/>
        </w:rPr>
        <w:t>El Registro Presupuestal</w:t>
      </w:r>
    </w:p>
    <w:p w14:paraId="007334C6" w14:textId="77777777" w:rsidR="00844931" w:rsidRPr="00906265" w:rsidRDefault="00844931" w:rsidP="0084248F">
      <w:pPr>
        <w:numPr>
          <w:ilvl w:val="0"/>
          <w:numId w:val="14"/>
        </w:numPr>
        <w:tabs>
          <w:tab w:val="num" w:pos="426"/>
        </w:tabs>
        <w:ind w:left="426" w:hanging="426"/>
        <w:jc w:val="both"/>
        <w:rPr>
          <w:rFonts w:ascii="Outfit" w:hAnsi="Outfit" w:cs="Arial"/>
          <w:sz w:val="20"/>
          <w:szCs w:val="20"/>
        </w:rPr>
      </w:pPr>
      <w:r w:rsidRPr="00906265">
        <w:rPr>
          <w:rFonts w:ascii="Outfit" w:hAnsi="Outfit" w:cs="Arial"/>
          <w:sz w:val="20"/>
          <w:szCs w:val="20"/>
        </w:rPr>
        <w:t>Las Garantías exigidas y su aprobación.</w:t>
      </w:r>
    </w:p>
    <w:p w14:paraId="5EBC3505" w14:textId="77777777" w:rsidR="00844931" w:rsidRPr="00906265" w:rsidRDefault="00844931" w:rsidP="0084248F">
      <w:pPr>
        <w:numPr>
          <w:ilvl w:val="0"/>
          <w:numId w:val="14"/>
        </w:numPr>
        <w:tabs>
          <w:tab w:val="num" w:pos="426"/>
        </w:tabs>
        <w:ind w:left="426" w:hanging="426"/>
        <w:jc w:val="both"/>
        <w:rPr>
          <w:rFonts w:ascii="Outfit" w:hAnsi="Outfit" w:cs="Arial"/>
          <w:sz w:val="20"/>
          <w:szCs w:val="20"/>
        </w:rPr>
      </w:pPr>
      <w:r w:rsidRPr="00906265">
        <w:rPr>
          <w:rFonts w:ascii="Outfit" w:hAnsi="Outfit" w:cs="Arial"/>
          <w:vanish/>
          <w:sz w:val="20"/>
          <w:szCs w:val="20"/>
        </w:rPr>
        <w:t></w:t>
      </w:r>
      <w:r w:rsidRPr="00906265">
        <w:rPr>
          <w:rFonts w:ascii="Outfit" w:hAnsi="Outfit" w:cs="Arial"/>
          <w:vanish/>
          <w:sz w:val="20"/>
          <w:szCs w:val="20"/>
        </w:rPr>
        <w:t></w:t>
      </w:r>
      <w:r w:rsidRPr="00906265">
        <w:rPr>
          <w:rFonts w:ascii="Outfit" w:hAnsi="Outfit" w:cs="Arial"/>
          <w:vanish/>
          <w:sz w:val="20"/>
          <w:szCs w:val="20"/>
        </w:rPr>
        <w:t></w:t>
      </w:r>
      <w:r w:rsidRPr="00906265">
        <w:rPr>
          <w:rFonts w:ascii="Outfit" w:hAnsi="Outfit" w:cs="Arial"/>
          <w:vanish/>
          <w:sz w:val="20"/>
          <w:szCs w:val="20"/>
        </w:rPr>
        <w:t></w:t>
      </w:r>
      <w:r w:rsidRPr="00906265">
        <w:rPr>
          <w:rFonts w:ascii="Outfit" w:hAnsi="Outfit" w:cs="Arial"/>
          <w:vanish/>
          <w:sz w:val="20"/>
          <w:szCs w:val="20"/>
        </w:rPr>
        <w:t></w:t>
      </w:r>
      <w:r w:rsidRPr="00906265">
        <w:rPr>
          <w:rFonts w:ascii="Outfit" w:hAnsi="Outfit" w:cs="Arial"/>
          <w:vanish/>
          <w:sz w:val="20"/>
          <w:szCs w:val="20"/>
        </w:rPr>
        <w:t></w:t>
      </w:r>
      <w:r w:rsidRPr="00906265">
        <w:rPr>
          <w:rFonts w:ascii="Outfit" w:hAnsi="Outfit" w:cs="Arial"/>
          <w:vanish/>
          <w:sz w:val="20"/>
          <w:szCs w:val="20"/>
        </w:rPr>
        <w:t></w:t>
      </w:r>
      <w:r w:rsidRPr="00906265">
        <w:rPr>
          <w:rFonts w:ascii="Outfit" w:hAnsi="Outfit" w:cs="Arial"/>
          <w:vanish/>
          <w:sz w:val="20"/>
          <w:szCs w:val="20"/>
        </w:rPr>
        <w:t></w:t>
      </w:r>
      <w:r w:rsidRPr="00906265">
        <w:rPr>
          <w:rFonts w:ascii="Outfit" w:hAnsi="Outfit" w:cs="Arial"/>
          <w:vanish/>
          <w:sz w:val="20"/>
          <w:szCs w:val="20"/>
        </w:rPr>
        <w:t></w:t>
      </w:r>
      <w:r w:rsidRPr="00906265">
        <w:rPr>
          <w:rFonts w:ascii="Outfit" w:hAnsi="Outfit" w:cs="Arial"/>
          <w:vanish/>
          <w:sz w:val="20"/>
          <w:szCs w:val="20"/>
        </w:rPr>
        <w:t></w:t>
      </w:r>
      <w:r w:rsidRPr="00906265">
        <w:rPr>
          <w:rFonts w:ascii="Outfit" w:hAnsi="Outfit" w:cs="Arial"/>
          <w:vanish/>
          <w:sz w:val="20"/>
          <w:szCs w:val="20"/>
        </w:rPr>
        <w:t></w:t>
      </w:r>
      <w:r w:rsidRPr="00906265">
        <w:rPr>
          <w:rFonts w:ascii="Outfit" w:hAnsi="Outfit" w:cs="Arial"/>
          <w:vanish/>
          <w:sz w:val="20"/>
          <w:szCs w:val="20"/>
        </w:rPr>
        <w:t></w:t>
      </w:r>
      <w:r w:rsidRPr="00906265">
        <w:rPr>
          <w:rFonts w:ascii="Outfit" w:hAnsi="Outfit" w:cs="Arial"/>
          <w:vanish/>
          <w:sz w:val="20"/>
          <w:szCs w:val="20"/>
        </w:rPr>
        <w:t></w:t>
      </w:r>
      <w:r w:rsidRPr="00906265">
        <w:rPr>
          <w:rFonts w:ascii="Outfit" w:hAnsi="Outfit" w:cs="Arial"/>
          <w:vanish/>
          <w:sz w:val="20"/>
          <w:szCs w:val="20"/>
        </w:rPr>
        <w:t></w:t>
      </w:r>
      <w:r w:rsidRPr="00906265">
        <w:rPr>
          <w:rFonts w:ascii="Outfit" w:hAnsi="Outfit" w:cs="Arial"/>
          <w:vanish/>
          <w:sz w:val="20"/>
          <w:szCs w:val="20"/>
        </w:rPr>
        <w:t></w:t>
      </w:r>
      <w:r w:rsidRPr="00906265">
        <w:rPr>
          <w:rFonts w:ascii="Outfit" w:hAnsi="Outfit" w:cs="Arial"/>
          <w:vanish/>
          <w:sz w:val="20"/>
          <w:szCs w:val="20"/>
        </w:rPr>
        <w:t></w:t>
      </w:r>
      <w:r w:rsidRPr="00906265">
        <w:rPr>
          <w:rFonts w:ascii="Outfit" w:hAnsi="Outfit" w:cs="Arial"/>
          <w:vanish/>
          <w:sz w:val="20"/>
          <w:szCs w:val="20"/>
        </w:rPr>
        <w:t></w:t>
      </w:r>
      <w:r w:rsidRPr="00906265">
        <w:rPr>
          <w:rFonts w:ascii="Outfit" w:hAnsi="Outfit" w:cs="Arial"/>
          <w:vanish/>
          <w:sz w:val="20"/>
          <w:szCs w:val="20"/>
        </w:rPr>
        <w:t></w:t>
      </w:r>
      <w:r w:rsidRPr="00906265">
        <w:rPr>
          <w:rFonts w:ascii="Outfit" w:hAnsi="Outfit" w:cs="Arial"/>
          <w:vanish/>
          <w:sz w:val="20"/>
          <w:szCs w:val="20"/>
        </w:rPr>
        <w:t></w:t>
      </w:r>
      <w:r w:rsidRPr="00906265">
        <w:rPr>
          <w:rFonts w:ascii="Outfit" w:hAnsi="Outfit" w:cs="Arial"/>
          <w:vanish/>
          <w:sz w:val="20"/>
          <w:szCs w:val="20"/>
        </w:rPr>
        <w:t></w:t>
      </w:r>
      <w:r w:rsidRPr="00906265">
        <w:rPr>
          <w:rFonts w:ascii="Outfit" w:hAnsi="Outfit" w:cs="Arial"/>
          <w:vanish/>
          <w:sz w:val="20"/>
          <w:szCs w:val="20"/>
        </w:rPr>
        <w:t></w:t>
      </w:r>
      <w:r w:rsidRPr="00906265">
        <w:rPr>
          <w:rFonts w:ascii="Outfit" w:hAnsi="Outfit" w:cs="Arial"/>
          <w:vanish/>
          <w:sz w:val="20"/>
          <w:szCs w:val="20"/>
        </w:rPr>
        <w:t></w:t>
      </w:r>
      <w:r w:rsidRPr="00906265">
        <w:rPr>
          <w:rFonts w:ascii="Outfit" w:hAnsi="Outfit" w:cs="Arial"/>
          <w:vanish/>
          <w:sz w:val="20"/>
          <w:szCs w:val="20"/>
        </w:rPr>
        <w:t></w:t>
      </w:r>
      <w:r w:rsidRPr="00906265">
        <w:rPr>
          <w:rFonts w:ascii="Outfit" w:hAnsi="Outfit" w:cs="Arial"/>
          <w:vanish/>
          <w:sz w:val="20"/>
          <w:szCs w:val="20"/>
        </w:rPr>
        <w:t></w:t>
      </w:r>
      <w:r w:rsidRPr="00906265">
        <w:rPr>
          <w:rFonts w:ascii="Outfit" w:hAnsi="Outfit" w:cs="Arial"/>
          <w:vanish/>
          <w:sz w:val="20"/>
          <w:szCs w:val="20"/>
        </w:rPr>
        <w:t></w:t>
      </w:r>
      <w:r w:rsidRPr="00906265">
        <w:rPr>
          <w:rFonts w:ascii="Outfit" w:hAnsi="Outfit" w:cs="Arial"/>
          <w:vanish/>
          <w:sz w:val="20"/>
          <w:szCs w:val="20"/>
        </w:rPr>
        <w:t></w:t>
      </w:r>
      <w:r w:rsidRPr="00906265">
        <w:rPr>
          <w:rFonts w:ascii="Outfit" w:hAnsi="Outfit" w:cs="Arial"/>
          <w:vanish/>
          <w:sz w:val="20"/>
          <w:szCs w:val="20"/>
        </w:rPr>
        <w:t></w:t>
      </w:r>
      <w:r w:rsidRPr="00906265">
        <w:rPr>
          <w:rFonts w:ascii="Outfit" w:hAnsi="Outfit" w:cs="Arial"/>
          <w:vanish/>
          <w:sz w:val="20"/>
          <w:szCs w:val="20"/>
        </w:rPr>
        <w:t></w:t>
      </w:r>
      <w:r w:rsidRPr="00906265">
        <w:rPr>
          <w:rFonts w:ascii="Outfit" w:hAnsi="Outfit" w:cs="Arial"/>
          <w:vanish/>
          <w:sz w:val="20"/>
          <w:szCs w:val="20"/>
        </w:rPr>
        <w:t></w:t>
      </w:r>
      <w:r w:rsidRPr="00906265">
        <w:rPr>
          <w:rFonts w:ascii="Outfit" w:hAnsi="Outfit" w:cs="Arial"/>
          <w:vanish/>
          <w:sz w:val="20"/>
          <w:szCs w:val="20"/>
        </w:rPr>
        <w:t></w:t>
      </w:r>
      <w:r w:rsidRPr="00906265">
        <w:rPr>
          <w:rFonts w:ascii="Outfit" w:hAnsi="Outfit" w:cs="Arial"/>
          <w:vanish/>
          <w:sz w:val="20"/>
          <w:szCs w:val="20"/>
        </w:rPr>
        <w:t></w:t>
      </w:r>
      <w:r w:rsidRPr="00906265">
        <w:rPr>
          <w:rFonts w:ascii="Outfit" w:hAnsi="Outfit" w:cs="Arial"/>
          <w:vanish/>
          <w:sz w:val="20"/>
          <w:szCs w:val="20"/>
        </w:rPr>
        <w:t></w:t>
      </w:r>
      <w:r w:rsidRPr="00906265">
        <w:rPr>
          <w:rFonts w:ascii="Outfit" w:hAnsi="Outfit" w:cs="Arial"/>
          <w:vanish/>
          <w:sz w:val="20"/>
          <w:szCs w:val="20"/>
        </w:rPr>
        <w:t></w:t>
      </w:r>
      <w:r w:rsidRPr="00906265">
        <w:rPr>
          <w:rFonts w:ascii="Outfit" w:hAnsi="Outfit" w:cs="Arial"/>
          <w:vanish/>
          <w:sz w:val="20"/>
          <w:szCs w:val="20"/>
        </w:rPr>
        <w:t></w:t>
      </w:r>
      <w:r w:rsidRPr="00906265">
        <w:rPr>
          <w:rFonts w:ascii="Outfit" w:hAnsi="Outfit" w:cs="Arial"/>
          <w:vanish/>
          <w:sz w:val="20"/>
          <w:szCs w:val="20"/>
        </w:rPr>
        <w:t></w:t>
      </w:r>
      <w:r w:rsidRPr="00906265">
        <w:rPr>
          <w:rFonts w:ascii="Outfit" w:hAnsi="Outfit" w:cs="Arial"/>
          <w:vanish/>
          <w:sz w:val="20"/>
          <w:szCs w:val="20"/>
        </w:rPr>
        <w:t></w:t>
      </w:r>
      <w:r w:rsidRPr="00906265">
        <w:rPr>
          <w:rFonts w:ascii="Outfit" w:hAnsi="Outfit" w:cs="Arial"/>
          <w:vanish/>
          <w:sz w:val="20"/>
          <w:szCs w:val="20"/>
        </w:rPr>
        <w:t></w:t>
      </w:r>
      <w:r w:rsidRPr="00906265">
        <w:rPr>
          <w:rFonts w:ascii="Outfit" w:hAnsi="Outfit" w:cs="Arial"/>
          <w:vanish/>
          <w:sz w:val="20"/>
          <w:szCs w:val="20"/>
        </w:rPr>
        <w:t></w:t>
      </w:r>
      <w:r w:rsidRPr="00906265">
        <w:rPr>
          <w:rFonts w:ascii="Outfit" w:hAnsi="Outfit" w:cs="Arial"/>
          <w:vanish/>
          <w:sz w:val="20"/>
          <w:szCs w:val="20"/>
        </w:rPr>
        <w:t></w:t>
      </w:r>
      <w:r w:rsidRPr="00906265">
        <w:rPr>
          <w:rFonts w:ascii="Outfit" w:hAnsi="Outfit" w:cs="Arial"/>
          <w:vanish/>
          <w:sz w:val="20"/>
          <w:szCs w:val="20"/>
        </w:rPr>
        <w:t></w:t>
      </w:r>
      <w:r w:rsidRPr="00906265">
        <w:rPr>
          <w:rFonts w:ascii="Outfit" w:hAnsi="Outfit" w:cs="Arial"/>
          <w:vanish/>
          <w:sz w:val="20"/>
          <w:szCs w:val="20"/>
        </w:rPr>
        <w:t></w:t>
      </w:r>
      <w:r w:rsidRPr="00906265">
        <w:rPr>
          <w:rFonts w:ascii="Outfit" w:hAnsi="Outfit" w:cs="Arial"/>
          <w:vanish/>
          <w:sz w:val="20"/>
          <w:szCs w:val="20"/>
        </w:rPr>
        <w:t></w:t>
      </w:r>
      <w:r w:rsidRPr="00906265">
        <w:rPr>
          <w:rFonts w:ascii="Outfit" w:hAnsi="Outfit" w:cs="Arial"/>
          <w:vanish/>
          <w:sz w:val="20"/>
          <w:szCs w:val="20"/>
        </w:rPr>
        <w:t></w:t>
      </w:r>
      <w:r w:rsidRPr="00906265">
        <w:rPr>
          <w:rFonts w:ascii="Outfit" w:hAnsi="Outfit" w:cs="Arial"/>
          <w:vanish/>
          <w:sz w:val="20"/>
          <w:szCs w:val="20"/>
        </w:rPr>
        <w:t></w:t>
      </w:r>
      <w:r w:rsidRPr="00906265">
        <w:rPr>
          <w:rFonts w:ascii="Outfit" w:hAnsi="Outfit" w:cs="Arial"/>
          <w:vanish/>
          <w:sz w:val="20"/>
          <w:szCs w:val="20"/>
        </w:rPr>
        <w:t></w:t>
      </w:r>
      <w:r w:rsidRPr="00906265">
        <w:rPr>
          <w:rFonts w:ascii="Outfit" w:hAnsi="Outfit" w:cs="Arial"/>
          <w:vanish/>
          <w:sz w:val="20"/>
          <w:szCs w:val="20"/>
        </w:rPr>
        <w:t></w:t>
      </w:r>
      <w:r w:rsidRPr="00906265">
        <w:rPr>
          <w:rFonts w:ascii="Outfit" w:hAnsi="Outfit" w:cs="Arial"/>
          <w:vanish/>
          <w:sz w:val="20"/>
          <w:szCs w:val="20"/>
        </w:rPr>
        <w:t></w:t>
      </w:r>
      <w:r w:rsidRPr="00906265">
        <w:rPr>
          <w:rFonts w:ascii="Outfit" w:hAnsi="Outfit" w:cs="Arial"/>
          <w:vanish/>
          <w:sz w:val="20"/>
          <w:szCs w:val="20"/>
        </w:rPr>
        <w:t></w:t>
      </w:r>
      <w:r w:rsidRPr="00906265">
        <w:rPr>
          <w:rFonts w:ascii="Outfit" w:hAnsi="Outfit" w:cs="Arial"/>
          <w:vanish/>
          <w:sz w:val="20"/>
          <w:szCs w:val="20"/>
        </w:rPr>
        <w:t></w:t>
      </w:r>
      <w:r w:rsidRPr="00906265">
        <w:rPr>
          <w:rFonts w:ascii="Outfit" w:hAnsi="Outfit" w:cs="Arial"/>
          <w:vanish/>
          <w:sz w:val="20"/>
          <w:szCs w:val="20"/>
        </w:rPr>
        <w:t>&lt;SPAN style="FONT: 7pt 'Times New Roman'"&gt;&lt;/SPAN&gt;</w:t>
      </w:r>
      <w:r w:rsidRPr="00906265">
        <w:rPr>
          <w:rFonts w:ascii="Outfit" w:hAnsi="Outfit" w:cs="Arial"/>
          <w:vanish/>
          <w:sz w:val="20"/>
          <w:szCs w:val="20"/>
        </w:rPr>
        <w:t></w:t>
      </w:r>
      <w:r w:rsidRPr="00906265">
        <w:rPr>
          <w:rFonts w:ascii="Outfit" w:hAnsi="Outfit" w:cs="Arial"/>
          <w:vanish/>
          <w:sz w:val="20"/>
          <w:szCs w:val="20"/>
        </w:rPr>
        <w:t></w:t>
      </w:r>
      <w:r w:rsidRPr="00906265">
        <w:rPr>
          <w:rFonts w:ascii="Outfit" w:hAnsi="Outfit" w:cs="Arial"/>
          <w:vanish/>
          <w:sz w:val="20"/>
          <w:szCs w:val="20"/>
        </w:rPr>
        <w:t></w:t>
      </w:r>
      <w:r w:rsidRPr="00906265">
        <w:rPr>
          <w:rFonts w:ascii="Outfit" w:hAnsi="Outfit" w:cs="Arial"/>
          <w:vanish/>
          <w:sz w:val="20"/>
          <w:szCs w:val="20"/>
        </w:rPr>
        <w:t></w:t>
      </w:r>
      <w:r w:rsidRPr="00906265">
        <w:rPr>
          <w:rFonts w:ascii="Outfit" w:hAnsi="Outfit" w:cs="Arial"/>
          <w:vanish/>
          <w:sz w:val="20"/>
          <w:szCs w:val="20"/>
        </w:rPr>
        <w:t></w:t>
      </w:r>
      <w:r w:rsidRPr="00906265">
        <w:rPr>
          <w:rFonts w:ascii="Outfit" w:hAnsi="Outfit" w:cs="Arial"/>
          <w:vanish/>
          <w:sz w:val="20"/>
          <w:szCs w:val="20"/>
        </w:rPr>
        <w:t></w:t>
      </w:r>
      <w:r w:rsidRPr="00906265">
        <w:rPr>
          <w:rFonts w:ascii="Outfit" w:hAnsi="Outfit" w:cs="Arial"/>
          <w:vanish/>
          <w:sz w:val="20"/>
          <w:szCs w:val="20"/>
        </w:rPr>
        <w:t>&lt;SPAN style="FONT-FAMILY: Arial"&gt;</w:t>
      </w:r>
      <w:r w:rsidRPr="00906265">
        <w:rPr>
          <w:rFonts w:ascii="Outfit" w:hAnsi="Outfit" w:cs="Arial"/>
          <w:sz w:val="20"/>
          <w:szCs w:val="20"/>
        </w:rPr>
        <w:t xml:space="preserve">La correspondencia cruzada entre </w:t>
      </w:r>
      <w:r w:rsidRPr="00906265">
        <w:rPr>
          <w:rFonts w:ascii="Outfit" w:hAnsi="Outfit" w:cs="Arial"/>
          <w:vanish/>
          <w:sz w:val="20"/>
          <w:szCs w:val="20"/>
        </w:rPr>
        <w:t>&lt;/SPAN&gt;&lt;SPAN style="FONT-FAMILY: Arial"&gt;</w:t>
      </w:r>
      <w:r w:rsidRPr="00906265">
        <w:rPr>
          <w:rFonts w:ascii="Outfit" w:hAnsi="Outfit" w:cs="Arial"/>
          <w:sz w:val="20"/>
          <w:szCs w:val="20"/>
        </w:rPr>
        <w:t>EL MUNICIPIO y el contratista.</w:t>
      </w:r>
    </w:p>
    <w:p w14:paraId="754AD748" w14:textId="77777777" w:rsidR="00844931" w:rsidRPr="00906265" w:rsidRDefault="00844931" w:rsidP="0084248F">
      <w:pPr>
        <w:numPr>
          <w:ilvl w:val="0"/>
          <w:numId w:val="14"/>
        </w:numPr>
        <w:tabs>
          <w:tab w:val="num" w:pos="426"/>
        </w:tabs>
        <w:ind w:left="426" w:hanging="426"/>
        <w:jc w:val="both"/>
        <w:rPr>
          <w:rFonts w:ascii="Outfit" w:hAnsi="Outfit" w:cs="Arial"/>
          <w:sz w:val="20"/>
          <w:szCs w:val="20"/>
        </w:rPr>
      </w:pPr>
      <w:r w:rsidRPr="00906265">
        <w:rPr>
          <w:rFonts w:ascii="Outfit" w:hAnsi="Outfit" w:cs="Arial"/>
          <w:sz w:val="20"/>
          <w:szCs w:val="20"/>
        </w:rPr>
        <w:t>Las actas que durante la ejecución del contrato se redacten y firmen las partes, con inclusión de las relacionadas con las especificaciones o las condiciones del contrato.</w:t>
      </w:r>
    </w:p>
    <w:p w14:paraId="5331E1FC" w14:textId="77777777" w:rsidR="00844931" w:rsidRPr="00906265" w:rsidRDefault="00844931" w:rsidP="0084248F">
      <w:pPr>
        <w:numPr>
          <w:ilvl w:val="0"/>
          <w:numId w:val="14"/>
        </w:numPr>
        <w:tabs>
          <w:tab w:val="num" w:pos="426"/>
        </w:tabs>
        <w:ind w:left="426" w:hanging="426"/>
        <w:jc w:val="both"/>
        <w:rPr>
          <w:rFonts w:ascii="Outfit" w:hAnsi="Outfit" w:cs="Arial"/>
          <w:sz w:val="20"/>
          <w:szCs w:val="20"/>
        </w:rPr>
      </w:pPr>
      <w:r w:rsidRPr="00906265">
        <w:rPr>
          <w:rFonts w:ascii="Outfit" w:hAnsi="Outfit" w:cs="Arial"/>
          <w:sz w:val="20"/>
          <w:szCs w:val="20"/>
        </w:rPr>
        <w:t>Las facturas que se generen para el pago del contrato.</w:t>
      </w:r>
      <w:r w:rsidRPr="00906265">
        <w:rPr>
          <w:rFonts w:ascii="Outfit" w:hAnsi="Outfit" w:cs="Arial"/>
          <w:vanish/>
          <w:sz w:val="20"/>
          <w:szCs w:val="20"/>
        </w:rPr>
        <w:t>&lt;/SPAN&gt;</w:t>
      </w:r>
    </w:p>
    <w:p w14:paraId="3BB77210" w14:textId="77777777" w:rsidR="00844931" w:rsidRPr="00906265" w:rsidRDefault="00844931" w:rsidP="0084248F">
      <w:pPr>
        <w:numPr>
          <w:ilvl w:val="0"/>
          <w:numId w:val="14"/>
        </w:numPr>
        <w:tabs>
          <w:tab w:val="num" w:pos="426"/>
        </w:tabs>
        <w:ind w:left="426" w:hanging="426"/>
        <w:jc w:val="both"/>
        <w:rPr>
          <w:rFonts w:ascii="Outfit" w:hAnsi="Outfit" w:cs="Arial"/>
          <w:sz w:val="20"/>
          <w:szCs w:val="20"/>
        </w:rPr>
      </w:pPr>
      <w:r w:rsidRPr="00906265">
        <w:rPr>
          <w:rFonts w:ascii="Outfit" w:hAnsi="Outfit" w:cs="Arial"/>
          <w:sz w:val="20"/>
          <w:szCs w:val="20"/>
        </w:rPr>
        <w:t>Los informes y certificaciones emitidas por EL SUPERVISOR designado por EL MUNICIPIO</w:t>
      </w:r>
    </w:p>
    <w:p w14:paraId="079FB0C6" w14:textId="77777777" w:rsidR="00844931" w:rsidRPr="00906265" w:rsidRDefault="00844931" w:rsidP="0084248F">
      <w:pPr>
        <w:numPr>
          <w:ilvl w:val="0"/>
          <w:numId w:val="14"/>
        </w:numPr>
        <w:tabs>
          <w:tab w:val="num" w:pos="426"/>
        </w:tabs>
        <w:ind w:left="426" w:hanging="426"/>
        <w:jc w:val="both"/>
        <w:rPr>
          <w:rFonts w:ascii="Outfit" w:hAnsi="Outfit" w:cs="Arial"/>
          <w:sz w:val="20"/>
          <w:szCs w:val="20"/>
        </w:rPr>
      </w:pPr>
      <w:r w:rsidRPr="00906265">
        <w:rPr>
          <w:rFonts w:ascii="Outfit" w:hAnsi="Outfit" w:cs="Arial"/>
          <w:sz w:val="20"/>
          <w:szCs w:val="20"/>
        </w:rPr>
        <w:t>El Estatuto General de Contratación de la Administración Pública, Ley 80 de 1993, Ley 1150 de 2007, Ley 1474 de 2011, Ley 1882 de 2018, Decreto 0019 de 2012, Decreto 1082 de 2015 y las normas adicionales que las complementen o reglamenten, modifiquen o sustituyan.</w:t>
      </w:r>
    </w:p>
    <w:p w14:paraId="144D510F" w14:textId="77777777" w:rsidR="00844931" w:rsidRPr="00906265" w:rsidRDefault="00844931" w:rsidP="0084248F">
      <w:pPr>
        <w:jc w:val="both"/>
        <w:rPr>
          <w:rFonts w:ascii="Outfit" w:hAnsi="Outfit" w:cs="Arial"/>
          <w:b/>
          <w:bCs/>
          <w:sz w:val="20"/>
          <w:szCs w:val="20"/>
        </w:rPr>
      </w:pPr>
    </w:p>
    <w:p w14:paraId="752B579B" w14:textId="77777777" w:rsidR="00844931" w:rsidRPr="00906265" w:rsidRDefault="00844931" w:rsidP="0084248F">
      <w:pPr>
        <w:pStyle w:val="Ttulo3"/>
        <w:spacing w:before="0" w:line="240" w:lineRule="auto"/>
        <w:jc w:val="both"/>
        <w:rPr>
          <w:rFonts w:ascii="Outfit" w:hAnsi="Outfit" w:cs="Arial"/>
          <w:b/>
          <w:color w:val="auto"/>
          <w:sz w:val="20"/>
          <w:szCs w:val="20"/>
        </w:rPr>
      </w:pPr>
      <w:bookmarkStart w:id="103" w:name="_Toc443564776"/>
      <w:bookmarkStart w:id="104" w:name="_Toc42698776"/>
      <w:r w:rsidRPr="00906265">
        <w:rPr>
          <w:rFonts w:ascii="Outfit" w:hAnsi="Outfit" w:cs="Arial"/>
          <w:b/>
          <w:color w:val="auto"/>
          <w:sz w:val="20"/>
          <w:szCs w:val="20"/>
        </w:rPr>
        <w:t>6.19. INDEMNIDAD DEL MUNICIPIO DE FUNZA</w:t>
      </w:r>
      <w:bookmarkEnd w:id="103"/>
      <w:bookmarkEnd w:id="104"/>
    </w:p>
    <w:p w14:paraId="1ACCC721" w14:textId="77777777" w:rsidR="00844931" w:rsidRPr="00906265" w:rsidRDefault="00844931" w:rsidP="0084248F">
      <w:pPr>
        <w:jc w:val="both"/>
        <w:rPr>
          <w:rFonts w:ascii="Outfit" w:hAnsi="Outfit" w:cs="Arial"/>
          <w:color w:val="FF0000"/>
          <w:sz w:val="20"/>
          <w:szCs w:val="20"/>
        </w:rPr>
      </w:pPr>
    </w:p>
    <w:p w14:paraId="3CFFED2B" w14:textId="77777777" w:rsidR="00844931" w:rsidRPr="00906265" w:rsidRDefault="00844931" w:rsidP="0084248F">
      <w:pPr>
        <w:jc w:val="both"/>
        <w:rPr>
          <w:rFonts w:ascii="Outfit" w:hAnsi="Outfit" w:cs="Arial"/>
          <w:sz w:val="20"/>
          <w:szCs w:val="20"/>
        </w:rPr>
      </w:pPr>
      <w:r w:rsidRPr="00906265">
        <w:rPr>
          <w:rFonts w:ascii="Outfit" w:hAnsi="Outfit" w:cs="Arial"/>
          <w:vanish/>
          <w:color w:val="FF0000"/>
          <w:sz w:val="20"/>
          <w:szCs w:val="20"/>
        </w:rPr>
        <w:t>&lt;SPAN style="FONT-FAMILY: Arial; FONT-SIZE: 12pt"&gt;</w:t>
      </w:r>
      <w:r w:rsidRPr="00906265">
        <w:rPr>
          <w:rFonts w:ascii="Outfit" w:hAnsi="Outfit" w:cs="Arial"/>
          <w:sz w:val="20"/>
          <w:szCs w:val="20"/>
        </w:rPr>
        <w:t>El futuro CONTRATISTA mantendrá indemne AL MUNICIPIO DE FUNZA por razón de reclamos, demandas, acciones legales y costos que surjan como resultado del uso, por parte del CONTRATISTA, de patentes, diseños o derechos de autor que sean propiedad de terceros.</w:t>
      </w:r>
      <w:r w:rsidRPr="00906265">
        <w:rPr>
          <w:rFonts w:ascii="Outfit" w:hAnsi="Outfit" w:cs="Arial"/>
          <w:vanish/>
          <w:color w:val="FF0000"/>
          <w:sz w:val="20"/>
          <w:szCs w:val="20"/>
        </w:rPr>
        <w:t>&lt;/SPAN&gt;</w:t>
      </w:r>
    </w:p>
    <w:p w14:paraId="413A5C98" w14:textId="77777777" w:rsidR="00844931" w:rsidRPr="00906265" w:rsidRDefault="00844931" w:rsidP="0084248F">
      <w:pPr>
        <w:jc w:val="both"/>
        <w:rPr>
          <w:rFonts w:ascii="Outfit" w:hAnsi="Outfit" w:cs="Arial"/>
          <w:sz w:val="20"/>
          <w:szCs w:val="20"/>
        </w:rPr>
      </w:pPr>
      <w:r w:rsidRPr="00906265">
        <w:rPr>
          <w:rFonts w:ascii="Outfit" w:hAnsi="Outfit" w:cs="Arial"/>
          <w:vanish/>
          <w:color w:val="FF0000"/>
          <w:sz w:val="20"/>
          <w:szCs w:val="20"/>
        </w:rPr>
        <w:t>&lt;SPAN style="FONT-FAMILY: Arial; FONT-SIZE: 12pt"&gt;&lt;/SPAN&gt;</w:t>
      </w:r>
    </w:p>
    <w:p w14:paraId="76FF021D" w14:textId="77777777" w:rsidR="00844931" w:rsidRPr="00906265" w:rsidRDefault="00844931" w:rsidP="0084248F">
      <w:pPr>
        <w:jc w:val="both"/>
        <w:rPr>
          <w:rFonts w:ascii="Outfit" w:hAnsi="Outfit" w:cs="Arial"/>
          <w:sz w:val="20"/>
          <w:szCs w:val="20"/>
        </w:rPr>
      </w:pPr>
      <w:r w:rsidRPr="00906265">
        <w:rPr>
          <w:rFonts w:ascii="Outfit" w:hAnsi="Outfit" w:cs="Arial"/>
          <w:vanish/>
          <w:color w:val="FF0000"/>
          <w:sz w:val="20"/>
          <w:szCs w:val="20"/>
        </w:rPr>
        <w:lastRenderedPageBreak/>
        <w:t>&lt;SPAN style="FONT-FAMILY: Arial; FONT-SIZE: 12pt"&gt;</w:t>
      </w:r>
      <w:r w:rsidRPr="00906265">
        <w:rPr>
          <w:rFonts w:ascii="Outfit" w:hAnsi="Outfit" w:cs="Arial"/>
          <w:sz w:val="20"/>
          <w:szCs w:val="20"/>
        </w:rPr>
        <w:t>EL CONTRATISTA mantendrá indemne AL MUNICIPIO DE FUNZA contra todo reclamo, demanda, acción legal y costo que pueda causarse o, por daños o lesiones a personas o propiedades de terceros, ocasionados por EL CONTRATISTA, sus subcontratistas o dependientes durante la ejecución del contrato y hasta la liquidación definitiva del contrato.</w:t>
      </w:r>
      <w:r w:rsidRPr="00906265">
        <w:rPr>
          <w:rFonts w:ascii="Outfit" w:hAnsi="Outfit" w:cs="Arial"/>
          <w:vanish/>
          <w:color w:val="FF0000"/>
          <w:sz w:val="20"/>
          <w:szCs w:val="20"/>
        </w:rPr>
        <w:t>&lt;/SPAN&gt;</w:t>
      </w:r>
    </w:p>
    <w:p w14:paraId="30011D01" w14:textId="77777777" w:rsidR="00844931" w:rsidRPr="00906265" w:rsidRDefault="00844931" w:rsidP="0084248F">
      <w:pPr>
        <w:jc w:val="both"/>
        <w:rPr>
          <w:rFonts w:ascii="Outfit" w:hAnsi="Outfit" w:cs="Arial"/>
          <w:sz w:val="20"/>
          <w:szCs w:val="20"/>
        </w:rPr>
      </w:pPr>
      <w:r w:rsidRPr="00906265">
        <w:rPr>
          <w:rFonts w:ascii="Outfit" w:hAnsi="Outfit" w:cs="Arial"/>
          <w:vanish/>
          <w:color w:val="FF0000"/>
          <w:sz w:val="20"/>
          <w:szCs w:val="20"/>
        </w:rPr>
        <w:t>&lt;SPAN style="FONT-FAMILY: Arial; FONT-SIZE: 12pt"&gt;</w:t>
      </w:r>
    </w:p>
    <w:p w14:paraId="35C27C9E" w14:textId="77777777" w:rsidR="00844931" w:rsidRPr="00906265" w:rsidRDefault="00844931" w:rsidP="0084248F">
      <w:pPr>
        <w:jc w:val="both"/>
        <w:rPr>
          <w:rFonts w:ascii="Outfit" w:hAnsi="Outfit" w:cs="Arial"/>
          <w:sz w:val="20"/>
          <w:szCs w:val="20"/>
        </w:rPr>
      </w:pPr>
      <w:r w:rsidRPr="00906265">
        <w:rPr>
          <w:rFonts w:ascii="Outfit" w:hAnsi="Outfit" w:cs="Arial"/>
          <w:vanish/>
          <w:color w:val="FF0000"/>
          <w:sz w:val="20"/>
          <w:szCs w:val="20"/>
        </w:rPr>
        <w:t>&lt;/SPAN&gt;&lt;SPAN style="FONT-FAMILY: Arial; FONT-SIZE: 12pt"&gt;</w:t>
      </w:r>
      <w:r w:rsidRPr="00906265">
        <w:rPr>
          <w:rFonts w:ascii="Outfit" w:hAnsi="Outfit" w:cs="Arial"/>
          <w:sz w:val="20"/>
          <w:szCs w:val="20"/>
        </w:rPr>
        <w:t>Se consideran como hechos imputables al CONTRATISTA todas las acciones u omisiones de su personal, de sus subcontratistas y dependientes y del personal al servicio de cualquiera de ellos, y en general cualquier incumplimiento de sus obligaciones contractuales.</w:t>
      </w:r>
      <w:r w:rsidRPr="00906265">
        <w:rPr>
          <w:rFonts w:ascii="Outfit" w:hAnsi="Outfit" w:cs="Arial"/>
          <w:vanish/>
          <w:color w:val="FF0000"/>
          <w:sz w:val="20"/>
          <w:szCs w:val="20"/>
        </w:rPr>
        <w:t>&lt;/SPAN&gt;</w:t>
      </w:r>
    </w:p>
    <w:p w14:paraId="0133774B" w14:textId="77777777" w:rsidR="00844931" w:rsidRPr="00906265" w:rsidRDefault="00844931" w:rsidP="0084248F">
      <w:pPr>
        <w:jc w:val="both"/>
        <w:rPr>
          <w:rFonts w:ascii="Outfit" w:hAnsi="Outfit" w:cs="Arial"/>
          <w:sz w:val="20"/>
          <w:szCs w:val="20"/>
        </w:rPr>
      </w:pPr>
      <w:r w:rsidRPr="00906265">
        <w:rPr>
          <w:rFonts w:ascii="Outfit" w:hAnsi="Outfit" w:cs="Arial"/>
          <w:vanish/>
          <w:color w:val="FF0000"/>
          <w:sz w:val="20"/>
          <w:szCs w:val="20"/>
        </w:rPr>
        <w:t>&lt;SPAN style="FONT-FAMILY: Arial; FONT-SIZE: 12pt"&gt;</w:t>
      </w:r>
      <w:r w:rsidRPr="00906265">
        <w:rPr>
          <w:rFonts w:ascii="Outfit" w:hAnsi="Outfit" w:cs="Arial"/>
          <w:sz w:val="20"/>
          <w:szCs w:val="20"/>
        </w:rPr>
        <w:t> </w:t>
      </w:r>
      <w:r w:rsidRPr="00906265">
        <w:rPr>
          <w:rFonts w:ascii="Outfit" w:hAnsi="Outfit" w:cs="Arial"/>
          <w:vanish/>
          <w:color w:val="FF0000"/>
          <w:sz w:val="20"/>
          <w:szCs w:val="20"/>
        </w:rPr>
        <w:t>&lt;/SPAN&gt;</w:t>
      </w:r>
    </w:p>
    <w:p w14:paraId="2E742D12" w14:textId="77777777" w:rsidR="00844931" w:rsidRPr="00906265" w:rsidRDefault="00844931" w:rsidP="0084248F">
      <w:pPr>
        <w:jc w:val="both"/>
        <w:rPr>
          <w:rFonts w:ascii="Outfit" w:hAnsi="Outfit" w:cs="Arial"/>
          <w:sz w:val="20"/>
          <w:szCs w:val="20"/>
        </w:rPr>
      </w:pPr>
      <w:r w:rsidRPr="00906265">
        <w:rPr>
          <w:rFonts w:ascii="Outfit" w:hAnsi="Outfit" w:cs="Arial"/>
          <w:vanish/>
          <w:color w:val="FF0000"/>
          <w:sz w:val="20"/>
          <w:szCs w:val="20"/>
        </w:rPr>
        <w:t>&lt;SPAN style="FONT-FAMILY: Arial; FONT-SIZE: 12pt"&gt;</w:t>
      </w:r>
      <w:r w:rsidRPr="00906265">
        <w:rPr>
          <w:rFonts w:ascii="Outfit" w:hAnsi="Outfit" w:cs="Arial"/>
          <w:sz w:val="20"/>
          <w:szCs w:val="20"/>
        </w:rPr>
        <w:t>En caso de que se instaure un reclamo, demanda o acción legal contra EL MUNICIPIO por asuntos que, al tenor del contrato, sean de responsabilidad del contratista, éste será notificado lo más pronto posible para que por su cuenta adopte oportunamente las medidas previstas por la ley para mantener indemne AL MUNICIPIO DE FUNZA</w:t>
      </w:r>
      <w:r w:rsidRPr="00906265">
        <w:rPr>
          <w:rFonts w:ascii="Outfit" w:hAnsi="Outfit" w:cs="Arial"/>
          <w:vanish/>
          <w:color w:val="FF0000"/>
          <w:sz w:val="20"/>
          <w:szCs w:val="20"/>
        </w:rPr>
        <w:t>&lt;/SPAN&gt;</w:t>
      </w:r>
    </w:p>
    <w:p w14:paraId="39F1E78E" w14:textId="77777777" w:rsidR="00844931" w:rsidRPr="00906265" w:rsidRDefault="00844931" w:rsidP="0084248F">
      <w:pPr>
        <w:jc w:val="both"/>
        <w:rPr>
          <w:rFonts w:ascii="Outfit" w:hAnsi="Outfit" w:cs="Arial"/>
          <w:sz w:val="20"/>
          <w:szCs w:val="20"/>
        </w:rPr>
      </w:pPr>
      <w:r w:rsidRPr="00906265">
        <w:rPr>
          <w:rFonts w:ascii="Outfit" w:hAnsi="Outfit" w:cs="Arial"/>
          <w:vanish/>
          <w:color w:val="FF0000"/>
          <w:sz w:val="20"/>
          <w:szCs w:val="20"/>
        </w:rPr>
        <w:t>&lt;SPAN style="FONT-FAMILY: Arial; FONT-SIZE: 12pt"&gt;&lt;/SPAN&gt;</w:t>
      </w:r>
    </w:p>
    <w:p w14:paraId="104CF3AA" w14:textId="77777777" w:rsidR="00844931" w:rsidRPr="00906265" w:rsidRDefault="00844931" w:rsidP="0084248F">
      <w:pPr>
        <w:jc w:val="both"/>
        <w:rPr>
          <w:rFonts w:ascii="Outfit" w:hAnsi="Outfit" w:cs="Arial"/>
          <w:sz w:val="20"/>
          <w:szCs w:val="20"/>
        </w:rPr>
      </w:pPr>
      <w:r w:rsidRPr="00906265">
        <w:rPr>
          <w:rFonts w:ascii="Outfit" w:hAnsi="Outfit" w:cs="Arial"/>
          <w:vanish/>
          <w:color w:val="FF0000"/>
          <w:sz w:val="20"/>
          <w:szCs w:val="20"/>
        </w:rPr>
        <w:t>&lt;SPAN style="FONT-FAMILY: Arial; FONT-SIZE: 12pt"&gt;</w:t>
      </w:r>
      <w:r w:rsidRPr="00906265">
        <w:rPr>
          <w:rFonts w:ascii="Outfit" w:hAnsi="Outfit" w:cs="Arial"/>
          <w:sz w:val="20"/>
          <w:szCs w:val="20"/>
        </w:rPr>
        <w:t xml:space="preserve">Si en cualquiera de los eventos antes previstos EL CONTRATISTA no asume debida y oportunamente la defensa DEL MUNICIPIO DE FUNZA, ésta podrá hacerlo directamente, previa notificación escrita al contratista y éste pagará todos los gastos en que se incurra por tal motivo. </w:t>
      </w:r>
    </w:p>
    <w:p w14:paraId="732C7E0C" w14:textId="77777777" w:rsidR="00844931" w:rsidRPr="00906265" w:rsidRDefault="00844931" w:rsidP="0084248F">
      <w:pPr>
        <w:jc w:val="both"/>
        <w:rPr>
          <w:rFonts w:ascii="Outfit" w:hAnsi="Outfit" w:cs="Arial"/>
          <w:sz w:val="20"/>
          <w:szCs w:val="20"/>
        </w:rPr>
      </w:pPr>
    </w:p>
    <w:p w14:paraId="0CEC8288" w14:textId="77777777" w:rsidR="00844931" w:rsidRPr="00906265" w:rsidRDefault="00844931" w:rsidP="0084248F">
      <w:pPr>
        <w:jc w:val="both"/>
        <w:rPr>
          <w:rFonts w:ascii="Outfit" w:hAnsi="Outfit" w:cs="Arial"/>
          <w:sz w:val="20"/>
          <w:szCs w:val="20"/>
        </w:rPr>
      </w:pPr>
      <w:r w:rsidRPr="00906265">
        <w:rPr>
          <w:rFonts w:ascii="Outfit" w:hAnsi="Outfit" w:cs="Arial"/>
          <w:sz w:val="20"/>
          <w:szCs w:val="20"/>
        </w:rPr>
        <w:t>En caso de que así no lo hiciere EL CONTRATISTA, EL MUNCIPIO DE FUNZA tendrá derecho a descontar el valor de tales erogaciones de cualquier suma que adeude al contratista por razón de los trabajos motivo del contrato, o a utilizar cualquier otro mecanismo legal.</w:t>
      </w:r>
    </w:p>
    <w:p w14:paraId="68584BBC" w14:textId="77777777" w:rsidR="00844931" w:rsidRPr="00906265" w:rsidRDefault="00844931" w:rsidP="0084248F">
      <w:pPr>
        <w:jc w:val="both"/>
        <w:rPr>
          <w:rFonts w:ascii="Outfit" w:hAnsi="Outfit" w:cs="Arial"/>
          <w:sz w:val="20"/>
          <w:szCs w:val="20"/>
        </w:rPr>
      </w:pPr>
    </w:p>
    <w:p w14:paraId="1E5E4B35" w14:textId="5C0F2FA8" w:rsidR="00844931" w:rsidRPr="00906265" w:rsidRDefault="00844931" w:rsidP="0084248F">
      <w:pPr>
        <w:rPr>
          <w:rFonts w:ascii="Outfit" w:hAnsi="Outfit" w:cs="Arial"/>
          <w:sz w:val="20"/>
          <w:szCs w:val="20"/>
          <w:lang w:eastAsia="x-none"/>
        </w:rPr>
      </w:pPr>
      <w:bookmarkStart w:id="105" w:name="_Toc443564777"/>
      <w:bookmarkStart w:id="106" w:name="_Toc42698777"/>
    </w:p>
    <w:p w14:paraId="4DA43059" w14:textId="2EDFAAE3" w:rsidR="0043333E" w:rsidRPr="00906265" w:rsidRDefault="0043333E" w:rsidP="0084248F">
      <w:pPr>
        <w:rPr>
          <w:rFonts w:ascii="Outfit" w:hAnsi="Outfit" w:cs="Arial"/>
          <w:sz w:val="20"/>
          <w:szCs w:val="20"/>
          <w:lang w:eastAsia="x-none"/>
        </w:rPr>
      </w:pPr>
    </w:p>
    <w:p w14:paraId="55AB9729" w14:textId="32D2F1C9" w:rsidR="0043333E" w:rsidRPr="00906265" w:rsidRDefault="0043333E" w:rsidP="0084248F">
      <w:pPr>
        <w:rPr>
          <w:rFonts w:ascii="Outfit" w:hAnsi="Outfit" w:cs="Arial"/>
          <w:sz w:val="20"/>
          <w:szCs w:val="20"/>
          <w:lang w:eastAsia="x-none"/>
        </w:rPr>
      </w:pPr>
    </w:p>
    <w:p w14:paraId="61928974" w14:textId="4DB01463" w:rsidR="0043333E" w:rsidRPr="00906265" w:rsidRDefault="0043333E" w:rsidP="0084248F">
      <w:pPr>
        <w:rPr>
          <w:rFonts w:ascii="Outfit" w:hAnsi="Outfit" w:cs="Arial"/>
          <w:sz w:val="20"/>
          <w:szCs w:val="20"/>
          <w:lang w:eastAsia="x-none"/>
        </w:rPr>
      </w:pPr>
    </w:p>
    <w:p w14:paraId="770AED5B" w14:textId="7940C2A0" w:rsidR="0043333E" w:rsidRPr="00906265" w:rsidRDefault="0043333E" w:rsidP="0084248F">
      <w:pPr>
        <w:rPr>
          <w:rFonts w:ascii="Outfit" w:hAnsi="Outfit" w:cs="Arial"/>
          <w:sz w:val="20"/>
          <w:szCs w:val="20"/>
          <w:lang w:eastAsia="x-none"/>
        </w:rPr>
      </w:pPr>
    </w:p>
    <w:p w14:paraId="44777D05" w14:textId="3703FD43" w:rsidR="0043333E" w:rsidRPr="00906265" w:rsidRDefault="0043333E" w:rsidP="0084248F">
      <w:pPr>
        <w:rPr>
          <w:rFonts w:ascii="Outfit" w:hAnsi="Outfit" w:cs="Arial"/>
          <w:sz w:val="20"/>
          <w:szCs w:val="20"/>
          <w:lang w:eastAsia="x-none"/>
        </w:rPr>
      </w:pPr>
    </w:p>
    <w:p w14:paraId="2F17C204" w14:textId="3D7AE2A7" w:rsidR="0043333E" w:rsidRPr="00906265" w:rsidRDefault="0043333E" w:rsidP="0084248F">
      <w:pPr>
        <w:rPr>
          <w:rFonts w:ascii="Outfit" w:hAnsi="Outfit" w:cs="Arial"/>
          <w:sz w:val="20"/>
          <w:szCs w:val="20"/>
          <w:lang w:eastAsia="x-none"/>
        </w:rPr>
      </w:pPr>
    </w:p>
    <w:p w14:paraId="2E55FA49" w14:textId="336F7F4A" w:rsidR="0043333E" w:rsidRPr="00906265" w:rsidRDefault="0043333E" w:rsidP="0084248F">
      <w:pPr>
        <w:rPr>
          <w:rFonts w:ascii="Outfit" w:hAnsi="Outfit" w:cs="Arial"/>
          <w:sz w:val="20"/>
          <w:szCs w:val="20"/>
          <w:lang w:eastAsia="x-none"/>
        </w:rPr>
      </w:pPr>
    </w:p>
    <w:p w14:paraId="5772F945" w14:textId="70D1BF87" w:rsidR="0043333E" w:rsidRPr="00906265" w:rsidRDefault="0043333E" w:rsidP="0084248F">
      <w:pPr>
        <w:rPr>
          <w:rFonts w:ascii="Outfit" w:hAnsi="Outfit" w:cs="Arial"/>
          <w:sz w:val="20"/>
          <w:szCs w:val="20"/>
          <w:lang w:eastAsia="x-none"/>
        </w:rPr>
      </w:pPr>
    </w:p>
    <w:p w14:paraId="39AD9AB9" w14:textId="54158EA3" w:rsidR="0043333E" w:rsidRPr="00906265" w:rsidRDefault="0043333E" w:rsidP="0084248F">
      <w:pPr>
        <w:rPr>
          <w:rFonts w:ascii="Outfit" w:hAnsi="Outfit" w:cs="Arial"/>
          <w:sz w:val="20"/>
          <w:szCs w:val="20"/>
          <w:lang w:eastAsia="x-none"/>
        </w:rPr>
      </w:pPr>
    </w:p>
    <w:p w14:paraId="5A0DDE7A" w14:textId="5549A420" w:rsidR="0043333E" w:rsidRPr="00906265" w:rsidRDefault="0043333E" w:rsidP="0084248F">
      <w:pPr>
        <w:rPr>
          <w:rFonts w:ascii="Outfit" w:hAnsi="Outfit" w:cs="Arial"/>
          <w:sz w:val="20"/>
          <w:szCs w:val="20"/>
          <w:lang w:eastAsia="x-none"/>
        </w:rPr>
      </w:pPr>
    </w:p>
    <w:p w14:paraId="052A4C0D" w14:textId="42B43BD4" w:rsidR="00FE3574" w:rsidRPr="00906265" w:rsidRDefault="00FE3574" w:rsidP="0084248F">
      <w:pPr>
        <w:rPr>
          <w:rFonts w:ascii="Outfit" w:hAnsi="Outfit" w:cs="Arial"/>
          <w:sz w:val="20"/>
          <w:szCs w:val="20"/>
          <w:lang w:eastAsia="x-none"/>
        </w:rPr>
      </w:pPr>
    </w:p>
    <w:p w14:paraId="531CBD5C" w14:textId="77777777" w:rsidR="00FE3574" w:rsidRPr="00906265" w:rsidRDefault="00FE3574" w:rsidP="0084248F">
      <w:pPr>
        <w:rPr>
          <w:rFonts w:ascii="Outfit" w:hAnsi="Outfit" w:cs="Arial"/>
          <w:sz w:val="20"/>
          <w:szCs w:val="20"/>
          <w:lang w:eastAsia="x-none"/>
        </w:rPr>
      </w:pPr>
    </w:p>
    <w:p w14:paraId="29964ECA" w14:textId="065970BB" w:rsidR="0043333E" w:rsidRPr="00906265" w:rsidRDefault="0043333E" w:rsidP="0084248F">
      <w:pPr>
        <w:rPr>
          <w:rFonts w:ascii="Outfit" w:hAnsi="Outfit" w:cs="Arial"/>
          <w:sz w:val="20"/>
          <w:szCs w:val="20"/>
          <w:lang w:eastAsia="x-none"/>
        </w:rPr>
      </w:pPr>
    </w:p>
    <w:p w14:paraId="03220AB3" w14:textId="77777777" w:rsidR="00B2731F" w:rsidRPr="00906265" w:rsidRDefault="00B2731F" w:rsidP="0084248F">
      <w:pPr>
        <w:rPr>
          <w:rFonts w:ascii="Outfit" w:hAnsi="Outfit" w:cs="Arial"/>
          <w:sz w:val="20"/>
          <w:szCs w:val="20"/>
          <w:lang w:eastAsia="x-none"/>
        </w:rPr>
      </w:pPr>
    </w:p>
    <w:p w14:paraId="65199BEA" w14:textId="77777777" w:rsidR="00B2731F" w:rsidRPr="00906265" w:rsidRDefault="00B2731F" w:rsidP="0084248F">
      <w:pPr>
        <w:rPr>
          <w:rFonts w:ascii="Outfit" w:hAnsi="Outfit" w:cs="Arial"/>
          <w:sz w:val="20"/>
          <w:szCs w:val="20"/>
          <w:lang w:eastAsia="x-none"/>
        </w:rPr>
      </w:pPr>
    </w:p>
    <w:p w14:paraId="068A639E" w14:textId="77777777" w:rsidR="00B2731F" w:rsidRPr="00906265" w:rsidRDefault="00B2731F" w:rsidP="0084248F">
      <w:pPr>
        <w:rPr>
          <w:rFonts w:ascii="Outfit" w:hAnsi="Outfit" w:cs="Arial"/>
          <w:sz w:val="20"/>
          <w:szCs w:val="20"/>
          <w:lang w:eastAsia="x-none"/>
        </w:rPr>
      </w:pPr>
    </w:p>
    <w:p w14:paraId="0AE50136" w14:textId="77777777" w:rsidR="00B2731F" w:rsidRPr="00906265" w:rsidRDefault="00B2731F" w:rsidP="0084248F">
      <w:pPr>
        <w:rPr>
          <w:rFonts w:ascii="Outfit" w:hAnsi="Outfit" w:cs="Arial"/>
          <w:sz w:val="20"/>
          <w:szCs w:val="20"/>
          <w:lang w:eastAsia="x-none"/>
        </w:rPr>
      </w:pPr>
    </w:p>
    <w:p w14:paraId="667BD031" w14:textId="77777777" w:rsidR="00B2731F" w:rsidRPr="00906265" w:rsidRDefault="00B2731F" w:rsidP="0084248F">
      <w:pPr>
        <w:rPr>
          <w:rFonts w:ascii="Outfit" w:hAnsi="Outfit" w:cs="Arial"/>
          <w:sz w:val="20"/>
          <w:szCs w:val="20"/>
          <w:lang w:eastAsia="x-none"/>
        </w:rPr>
      </w:pPr>
    </w:p>
    <w:p w14:paraId="01761785" w14:textId="77777777" w:rsidR="00B2731F" w:rsidRPr="00906265" w:rsidRDefault="00B2731F" w:rsidP="0084248F">
      <w:pPr>
        <w:rPr>
          <w:rFonts w:ascii="Outfit" w:hAnsi="Outfit" w:cs="Arial"/>
          <w:sz w:val="20"/>
          <w:szCs w:val="20"/>
          <w:lang w:eastAsia="x-none"/>
        </w:rPr>
      </w:pPr>
    </w:p>
    <w:p w14:paraId="4C0924A2" w14:textId="77777777" w:rsidR="00B2731F" w:rsidRPr="00906265" w:rsidRDefault="00B2731F" w:rsidP="0084248F">
      <w:pPr>
        <w:rPr>
          <w:rFonts w:ascii="Outfit" w:hAnsi="Outfit" w:cs="Arial"/>
          <w:sz w:val="20"/>
          <w:szCs w:val="20"/>
          <w:lang w:eastAsia="x-none"/>
        </w:rPr>
      </w:pPr>
    </w:p>
    <w:p w14:paraId="4AF29741" w14:textId="77777777" w:rsidR="00B2731F" w:rsidRPr="00906265" w:rsidRDefault="00B2731F" w:rsidP="0084248F">
      <w:pPr>
        <w:rPr>
          <w:rFonts w:ascii="Outfit" w:hAnsi="Outfit" w:cs="Arial"/>
          <w:sz w:val="20"/>
          <w:szCs w:val="20"/>
          <w:lang w:eastAsia="x-none"/>
        </w:rPr>
      </w:pPr>
    </w:p>
    <w:p w14:paraId="66C2088B" w14:textId="77777777" w:rsidR="00B2731F" w:rsidRPr="00906265" w:rsidRDefault="00B2731F" w:rsidP="0084248F">
      <w:pPr>
        <w:rPr>
          <w:rFonts w:ascii="Outfit" w:hAnsi="Outfit" w:cs="Arial"/>
          <w:sz w:val="20"/>
          <w:szCs w:val="20"/>
          <w:lang w:eastAsia="x-none"/>
        </w:rPr>
      </w:pPr>
    </w:p>
    <w:p w14:paraId="619D1709" w14:textId="77777777" w:rsidR="00B2731F" w:rsidRPr="00906265" w:rsidRDefault="00B2731F" w:rsidP="0084248F">
      <w:pPr>
        <w:rPr>
          <w:rFonts w:ascii="Outfit" w:hAnsi="Outfit" w:cs="Arial"/>
          <w:sz w:val="20"/>
          <w:szCs w:val="20"/>
          <w:lang w:eastAsia="x-none"/>
        </w:rPr>
      </w:pPr>
    </w:p>
    <w:p w14:paraId="53906929" w14:textId="77777777" w:rsidR="00B2731F" w:rsidRPr="00906265" w:rsidRDefault="00B2731F" w:rsidP="0084248F">
      <w:pPr>
        <w:rPr>
          <w:rFonts w:ascii="Outfit" w:hAnsi="Outfit" w:cs="Arial"/>
          <w:sz w:val="20"/>
          <w:szCs w:val="20"/>
          <w:lang w:eastAsia="x-none"/>
        </w:rPr>
      </w:pPr>
    </w:p>
    <w:p w14:paraId="546B4C4E" w14:textId="77777777" w:rsidR="00B2731F" w:rsidRPr="00906265" w:rsidRDefault="00B2731F" w:rsidP="0084248F">
      <w:pPr>
        <w:rPr>
          <w:rFonts w:ascii="Outfit" w:hAnsi="Outfit" w:cs="Arial"/>
          <w:sz w:val="20"/>
          <w:szCs w:val="20"/>
          <w:lang w:eastAsia="x-none"/>
        </w:rPr>
      </w:pPr>
    </w:p>
    <w:p w14:paraId="49A0CBDB" w14:textId="77777777" w:rsidR="00B2731F" w:rsidRPr="00906265" w:rsidRDefault="00B2731F" w:rsidP="0084248F">
      <w:pPr>
        <w:rPr>
          <w:rFonts w:ascii="Outfit" w:hAnsi="Outfit" w:cs="Arial"/>
          <w:sz w:val="20"/>
          <w:szCs w:val="20"/>
          <w:lang w:eastAsia="x-none"/>
        </w:rPr>
      </w:pPr>
    </w:p>
    <w:p w14:paraId="3EF99CC9" w14:textId="77777777" w:rsidR="00B2731F" w:rsidRPr="00906265" w:rsidRDefault="00B2731F" w:rsidP="0084248F">
      <w:pPr>
        <w:rPr>
          <w:rFonts w:ascii="Outfit" w:hAnsi="Outfit" w:cs="Arial"/>
          <w:sz w:val="20"/>
          <w:szCs w:val="20"/>
          <w:lang w:eastAsia="x-none"/>
        </w:rPr>
      </w:pPr>
    </w:p>
    <w:p w14:paraId="759F61AC" w14:textId="77777777" w:rsidR="00B2731F" w:rsidRPr="00906265" w:rsidRDefault="00B2731F" w:rsidP="0084248F">
      <w:pPr>
        <w:rPr>
          <w:rFonts w:ascii="Outfit" w:hAnsi="Outfit" w:cs="Arial"/>
          <w:sz w:val="20"/>
          <w:szCs w:val="20"/>
          <w:lang w:eastAsia="x-none"/>
        </w:rPr>
      </w:pPr>
    </w:p>
    <w:p w14:paraId="1D24EB54" w14:textId="77777777" w:rsidR="00B2731F" w:rsidRPr="00906265" w:rsidRDefault="00B2731F" w:rsidP="0084248F">
      <w:pPr>
        <w:rPr>
          <w:rFonts w:ascii="Outfit" w:hAnsi="Outfit" w:cs="Arial"/>
          <w:sz w:val="20"/>
          <w:szCs w:val="20"/>
          <w:lang w:eastAsia="x-none"/>
        </w:rPr>
      </w:pPr>
    </w:p>
    <w:p w14:paraId="2E1E19A7" w14:textId="77777777" w:rsidR="00B2731F" w:rsidRPr="00906265" w:rsidRDefault="00B2731F" w:rsidP="0084248F">
      <w:pPr>
        <w:rPr>
          <w:rFonts w:ascii="Outfit" w:hAnsi="Outfit" w:cs="Arial"/>
          <w:sz w:val="20"/>
          <w:szCs w:val="20"/>
          <w:lang w:eastAsia="x-none"/>
        </w:rPr>
      </w:pPr>
    </w:p>
    <w:p w14:paraId="2914721D" w14:textId="77777777" w:rsidR="00B2731F" w:rsidRPr="00906265" w:rsidRDefault="00B2731F" w:rsidP="0084248F">
      <w:pPr>
        <w:rPr>
          <w:rFonts w:ascii="Outfit" w:hAnsi="Outfit" w:cs="Arial"/>
          <w:sz w:val="20"/>
          <w:szCs w:val="20"/>
          <w:lang w:eastAsia="x-none"/>
        </w:rPr>
      </w:pPr>
    </w:p>
    <w:p w14:paraId="5F9FDE5D" w14:textId="77777777" w:rsidR="00B2731F" w:rsidRPr="00906265" w:rsidRDefault="00B2731F" w:rsidP="0084248F">
      <w:pPr>
        <w:rPr>
          <w:rFonts w:ascii="Outfit" w:hAnsi="Outfit" w:cs="Arial"/>
          <w:sz w:val="20"/>
          <w:szCs w:val="20"/>
          <w:lang w:eastAsia="x-none"/>
        </w:rPr>
      </w:pPr>
    </w:p>
    <w:p w14:paraId="2D0F888E" w14:textId="77777777" w:rsidR="00B2731F" w:rsidRPr="00906265" w:rsidRDefault="00B2731F" w:rsidP="0084248F">
      <w:pPr>
        <w:rPr>
          <w:rFonts w:ascii="Outfit" w:hAnsi="Outfit" w:cs="Arial"/>
          <w:sz w:val="20"/>
          <w:szCs w:val="20"/>
          <w:lang w:eastAsia="x-none"/>
        </w:rPr>
      </w:pPr>
    </w:p>
    <w:p w14:paraId="55344C9A" w14:textId="77777777" w:rsidR="00B2731F" w:rsidRPr="00906265" w:rsidRDefault="00B2731F" w:rsidP="0084248F">
      <w:pPr>
        <w:rPr>
          <w:rFonts w:ascii="Outfit" w:hAnsi="Outfit" w:cs="Arial"/>
          <w:sz w:val="20"/>
          <w:szCs w:val="20"/>
          <w:lang w:eastAsia="x-none"/>
        </w:rPr>
      </w:pPr>
    </w:p>
    <w:p w14:paraId="01ABC00B" w14:textId="77777777" w:rsidR="00B2731F" w:rsidRPr="00906265" w:rsidRDefault="00B2731F" w:rsidP="0084248F">
      <w:pPr>
        <w:rPr>
          <w:rFonts w:ascii="Outfit" w:hAnsi="Outfit" w:cs="Arial"/>
          <w:sz w:val="20"/>
          <w:szCs w:val="20"/>
          <w:lang w:eastAsia="x-none"/>
        </w:rPr>
      </w:pPr>
    </w:p>
    <w:p w14:paraId="6ABDE44E" w14:textId="77777777" w:rsidR="00B2731F" w:rsidRPr="00906265" w:rsidRDefault="00B2731F" w:rsidP="0084248F">
      <w:pPr>
        <w:rPr>
          <w:rFonts w:ascii="Outfit" w:hAnsi="Outfit" w:cs="Arial"/>
          <w:sz w:val="20"/>
          <w:szCs w:val="20"/>
          <w:lang w:eastAsia="x-none"/>
        </w:rPr>
      </w:pPr>
    </w:p>
    <w:p w14:paraId="3735AFDF" w14:textId="77777777" w:rsidR="00B2731F" w:rsidRPr="00906265" w:rsidRDefault="00B2731F" w:rsidP="0084248F">
      <w:pPr>
        <w:rPr>
          <w:rFonts w:ascii="Outfit" w:hAnsi="Outfit" w:cs="Arial"/>
          <w:sz w:val="20"/>
          <w:szCs w:val="20"/>
          <w:lang w:eastAsia="x-none"/>
        </w:rPr>
      </w:pPr>
    </w:p>
    <w:p w14:paraId="5EC3AD53" w14:textId="3D011C64" w:rsidR="00844931" w:rsidRPr="00906265" w:rsidRDefault="00553AC0" w:rsidP="0084248F">
      <w:pPr>
        <w:pStyle w:val="Ttulo1"/>
        <w:spacing w:before="0" w:line="240" w:lineRule="auto"/>
        <w:jc w:val="center"/>
        <w:rPr>
          <w:rFonts w:ascii="Outfit" w:hAnsi="Outfit" w:cs="Arial"/>
          <w:color w:val="auto"/>
          <w:sz w:val="20"/>
          <w:szCs w:val="20"/>
          <w:lang w:val="es-CO"/>
        </w:rPr>
      </w:pPr>
      <w:r w:rsidRPr="00906265">
        <w:rPr>
          <w:rFonts w:ascii="Outfit" w:hAnsi="Outfit" w:cs="Arial"/>
          <w:color w:val="auto"/>
          <w:sz w:val="20"/>
          <w:szCs w:val="20"/>
          <w:lang w:val="es-CO"/>
        </w:rPr>
        <w:lastRenderedPageBreak/>
        <w:t>AN</w:t>
      </w:r>
      <w:r w:rsidR="00844931" w:rsidRPr="00906265">
        <w:rPr>
          <w:rFonts w:ascii="Outfit" w:hAnsi="Outfit" w:cs="Arial"/>
          <w:color w:val="auto"/>
          <w:sz w:val="20"/>
          <w:szCs w:val="20"/>
          <w:lang w:val="es-CO"/>
        </w:rPr>
        <w:t xml:space="preserve">EXO </w:t>
      </w:r>
      <w:bookmarkEnd w:id="105"/>
      <w:r w:rsidR="00844931" w:rsidRPr="00906265">
        <w:rPr>
          <w:rFonts w:ascii="Outfit" w:hAnsi="Outfit" w:cs="Arial"/>
          <w:color w:val="auto"/>
          <w:sz w:val="20"/>
          <w:szCs w:val="20"/>
          <w:lang w:val="es-CO"/>
        </w:rPr>
        <w:t>No. 01</w:t>
      </w:r>
      <w:bookmarkEnd w:id="106"/>
    </w:p>
    <w:p w14:paraId="282C3E13" w14:textId="77777777" w:rsidR="00844931" w:rsidRPr="00906265" w:rsidRDefault="00844931" w:rsidP="0084248F">
      <w:pPr>
        <w:pStyle w:val="Ttulo1"/>
        <w:spacing w:before="0" w:line="240" w:lineRule="auto"/>
        <w:jc w:val="center"/>
        <w:rPr>
          <w:rFonts w:ascii="Outfit" w:hAnsi="Outfit" w:cs="Arial"/>
          <w:color w:val="auto"/>
          <w:sz w:val="20"/>
          <w:szCs w:val="20"/>
          <w:lang w:val="es-CO"/>
        </w:rPr>
      </w:pPr>
      <w:bookmarkStart w:id="107" w:name="_Toc443564779"/>
      <w:bookmarkStart w:id="108" w:name="_Toc443569962"/>
      <w:bookmarkStart w:id="109" w:name="_Toc443578492"/>
      <w:bookmarkStart w:id="110" w:name="_Toc443923257"/>
      <w:bookmarkStart w:id="111" w:name="_Toc443988648"/>
      <w:bookmarkStart w:id="112" w:name="_Toc443989765"/>
      <w:bookmarkStart w:id="113" w:name="_Toc450908934"/>
      <w:bookmarkStart w:id="114" w:name="_Toc456884247"/>
      <w:bookmarkStart w:id="115" w:name="_Toc456894622"/>
      <w:bookmarkStart w:id="116" w:name="_Toc462938258"/>
      <w:bookmarkStart w:id="117" w:name="_Toc466474308"/>
      <w:bookmarkStart w:id="118" w:name="_Toc474837924"/>
      <w:bookmarkStart w:id="119" w:name="_Toc494104249"/>
      <w:bookmarkStart w:id="120" w:name="_Toc513548557"/>
      <w:bookmarkStart w:id="121" w:name="_Toc6825680"/>
      <w:bookmarkStart w:id="122" w:name="_Toc42698779"/>
      <w:r w:rsidRPr="00906265">
        <w:rPr>
          <w:rFonts w:ascii="Outfit" w:hAnsi="Outfit" w:cs="Arial"/>
          <w:color w:val="auto"/>
          <w:sz w:val="20"/>
          <w:szCs w:val="20"/>
          <w:lang w:val="es-CO"/>
        </w:rPr>
        <w:t>ESPECIFICACIONES MINIMAS EXIGIDAS</w:t>
      </w:r>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p>
    <w:p w14:paraId="61A362F2" w14:textId="77777777" w:rsidR="008B490D" w:rsidRPr="00906265" w:rsidRDefault="008B490D" w:rsidP="008B490D">
      <w:pPr>
        <w:autoSpaceDE w:val="0"/>
        <w:autoSpaceDN w:val="0"/>
        <w:adjustRightInd w:val="0"/>
        <w:jc w:val="center"/>
        <w:rPr>
          <w:rFonts w:ascii="Outfit" w:hAnsi="Outfit" w:cs="Arial"/>
          <w:b/>
          <w:bCs/>
          <w:color w:val="000000"/>
          <w:sz w:val="20"/>
          <w:szCs w:val="20"/>
        </w:rPr>
      </w:pPr>
      <w:bookmarkStart w:id="123" w:name="_Toc443564782"/>
      <w:bookmarkStart w:id="124" w:name="_Toc42698780"/>
    </w:p>
    <w:p w14:paraId="243F0129" w14:textId="77777777" w:rsidR="00B2731F" w:rsidRPr="00906265" w:rsidRDefault="00B2731F" w:rsidP="00B2731F">
      <w:pPr>
        <w:pBdr>
          <w:top w:val="nil"/>
          <w:left w:val="nil"/>
          <w:bottom w:val="nil"/>
          <w:right w:val="nil"/>
          <w:between w:val="nil"/>
        </w:pBdr>
        <w:ind w:left="-2"/>
        <w:jc w:val="both"/>
        <w:rPr>
          <w:rFonts w:ascii="Outfit" w:eastAsia="Outfit" w:hAnsi="Outfit" w:cs="Arial"/>
          <w:color w:val="000000"/>
          <w:sz w:val="20"/>
          <w:szCs w:val="20"/>
        </w:rPr>
      </w:pPr>
      <w:r w:rsidRPr="00906265">
        <w:rPr>
          <w:rFonts w:ascii="Outfit" w:eastAsia="Outfit" w:hAnsi="Outfit" w:cs="Arial"/>
          <w:color w:val="000000"/>
          <w:sz w:val="20"/>
          <w:szCs w:val="20"/>
        </w:rPr>
        <w:t>A continuación, se procede a efectuar la descripción detalladas de los servicios y elementos que se pretenden adquirir a través del presente proceso:</w:t>
      </w:r>
    </w:p>
    <w:p w14:paraId="201C45A2" w14:textId="77777777" w:rsidR="00B2731F" w:rsidRPr="00906265" w:rsidRDefault="00B2731F" w:rsidP="00B2731F">
      <w:pPr>
        <w:pBdr>
          <w:top w:val="nil"/>
          <w:left w:val="nil"/>
          <w:bottom w:val="nil"/>
          <w:right w:val="nil"/>
          <w:between w:val="nil"/>
        </w:pBdr>
        <w:ind w:hanging="2"/>
        <w:jc w:val="both"/>
        <w:rPr>
          <w:rFonts w:ascii="Outfit" w:eastAsia="Outfit" w:hAnsi="Outfit" w:cs="Arial"/>
          <w:color w:val="000000"/>
          <w:sz w:val="20"/>
          <w:szCs w:val="20"/>
        </w:rPr>
      </w:pPr>
    </w:p>
    <w:p w14:paraId="0351B550" w14:textId="77777777" w:rsidR="004D1ADC" w:rsidRPr="004D1A66" w:rsidRDefault="004D1ADC" w:rsidP="004D1ADC">
      <w:pPr>
        <w:autoSpaceDE w:val="0"/>
        <w:autoSpaceDN w:val="0"/>
        <w:adjustRightInd w:val="0"/>
        <w:rPr>
          <w:rFonts w:ascii="Outfit" w:hAnsi="Outfit" w:cs="Arial"/>
          <w:color w:val="000000"/>
          <w:sz w:val="20"/>
          <w:szCs w:val="20"/>
        </w:rPr>
      </w:pPr>
    </w:p>
    <w:p w14:paraId="70A5677F" w14:textId="77777777" w:rsidR="004D1ADC" w:rsidRDefault="004D1ADC" w:rsidP="004D1ADC">
      <w:pPr>
        <w:autoSpaceDE w:val="0"/>
        <w:autoSpaceDN w:val="0"/>
        <w:adjustRightInd w:val="0"/>
        <w:rPr>
          <w:rFonts w:ascii="Outfit" w:hAnsi="Outfit" w:cs="Arial"/>
          <w:color w:val="000000"/>
          <w:sz w:val="20"/>
          <w:szCs w:val="20"/>
        </w:rPr>
      </w:pPr>
    </w:p>
    <w:p w14:paraId="14805E24" w14:textId="77777777" w:rsidR="004D1ADC" w:rsidRPr="004D1A66" w:rsidRDefault="004D1ADC" w:rsidP="004D1ADC">
      <w:pPr>
        <w:pStyle w:val="Prrafodelista"/>
        <w:numPr>
          <w:ilvl w:val="0"/>
          <w:numId w:val="80"/>
        </w:numPr>
        <w:autoSpaceDE w:val="0"/>
        <w:autoSpaceDN w:val="0"/>
        <w:adjustRightInd w:val="0"/>
        <w:ind w:hanging="720"/>
        <w:rPr>
          <w:rFonts w:ascii="Outfit" w:hAnsi="Outfit" w:cs="Arial"/>
          <w:b/>
          <w:bCs/>
          <w:color w:val="000000"/>
          <w:sz w:val="20"/>
          <w:szCs w:val="20"/>
        </w:rPr>
      </w:pPr>
      <w:r w:rsidRPr="004D1A66">
        <w:rPr>
          <w:rFonts w:ascii="Outfit" w:hAnsi="Outfit" w:cs="Arial"/>
          <w:b/>
          <w:bCs/>
          <w:color w:val="000000"/>
          <w:sz w:val="20"/>
          <w:szCs w:val="20"/>
        </w:rPr>
        <w:t xml:space="preserve">CURSO ACCIONES DE PREVENCIÓN DEL DAÑO ANTIJURIDICO </w:t>
      </w:r>
    </w:p>
    <w:p w14:paraId="1BA83DF5" w14:textId="77777777" w:rsidR="004D1ADC" w:rsidRPr="004D1A66" w:rsidRDefault="004D1ADC" w:rsidP="004D1ADC">
      <w:pPr>
        <w:pStyle w:val="Prrafodelista"/>
        <w:autoSpaceDE w:val="0"/>
        <w:autoSpaceDN w:val="0"/>
        <w:adjustRightInd w:val="0"/>
        <w:ind w:left="1080"/>
        <w:rPr>
          <w:rFonts w:ascii="Outfit" w:hAnsi="Outfit" w:cs="Arial"/>
          <w:color w:val="000000"/>
          <w:sz w:val="20"/>
          <w:szCs w:val="20"/>
        </w:rPr>
      </w:pPr>
    </w:p>
    <w:tbl>
      <w:tblPr>
        <w:tblStyle w:val="TableNormal"/>
        <w:tblW w:w="83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20"/>
        <w:gridCol w:w="1553"/>
        <w:gridCol w:w="2659"/>
        <w:gridCol w:w="1162"/>
        <w:gridCol w:w="582"/>
        <w:gridCol w:w="990"/>
        <w:gridCol w:w="20"/>
        <w:gridCol w:w="853"/>
        <w:gridCol w:w="144"/>
      </w:tblGrid>
      <w:tr w:rsidR="004D1ADC" w:rsidRPr="00F00BC5" w14:paraId="2A3EBFC5" w14:textId="77777777" w:rsidTr="005901F8">
        <w:trPr>
          <w:gridAfter w:val="1"/>
          <w:wAfter w:w="147" w:type="dxa"/>
          <w:trHeight w:val="981"/>
          <w:jc w:val="center"/>
        </w:trPr>
        <w:tc>
          <w:tcPr>
            <w:tcW w:w="425" w:type="dxa"/>
          </w:tcPr>
          <w:p w14:paraId="205DA04B" w14:textId="77777777" w:rsidR="004D1ADC" w:rsidRPr="00F00BC5" w:rsidRDefault="004D1ADC" w:rsidP="005901F8">
            <w:pPr>
              <w:pStyle w:val="TableParagraph"/>
              <w:ind w:hanging="2"/>
              <w:rPr>
                <w:rFonts w:asciiTheme="minorHAnsi" w:hAnsiTheme="minorHAnsi" w:cstheme="minorHAnsi"/>
                <w:sz w:val="20"/>
                <w:szCs w:val="20"/>
                <w:lang w:val="es-CO"/>
              </w:rPr>
            </w:pPr>
          </w:p>
        </w:tc>
        <w:tc>
          <w:tcPr>
            <w:tcW w:w="1559" w:type="dxa"/>
            <w:tcBorders>
              <w:bottom w:val="nil"/>
            </w:tcBorders>
          </w:tcPr>
          <w:p w14:paraId="42DB313E" w14:textId="77777777" w:rsidR="004D1ADC" w:rsidRPr="00F00BC5" w:rsidRDefault="004D1ADC" w:rsidP="005901F8">
            <w:pPr>
              <w:pStyle w:val="TableParagraph"/>
              <w:spacing w:before="102"/>
              <w:ind w:hanging="2"/>
              <w:jc w:val="center"/>
              <w:rPr>
                <w:rFonts w:asciiTheme="minorHAnsi" w:hAnsiTheme="minorHAnsi" w:cstheme="minorHAnsi"/>
                <w:b/>
                <w:sz w:val="20"/>
                <w:szCs w:val="20"/>
                <w:lang w:val="es-CO"/>
              </w:rPr>
            </w:pPr>
          </w:p>
          <w:p w14:paraId="6DFCE2C0" w14:textId="77777777" w:rsidR="004D1ADC" w:rsidRPr="00F00BC5" w:rsidRDefault="004D1ADC" w:rsidP="005901F8">
            <w:pPr>
              <w:pStyle w:val="TableParagraph"/>
              <w:spacing w:line="244" w:lineRule="auto"/>
              <w:ind w:right="387" w:hanging="2"/>
              <w:jc w:val="center"/>
              <w:rPr>
                <w:rFonts w:asciiTheme="minorHAnsi" w:hAnsiTheme="minorHAnsi" w:cstheme="minorHAnsi"/>
                <w:b/>
                <w:sz w:val="20"/>
                <w:szCs w:val="20"/>
              </w:rPr>
            </w:pPr>
            <w:r w:rsidRPr="00F00BC5">
              <w:rPr>
                <w:rFonts w:asciiTheme="minorHAnsi" w:hAnsiTheme="minorHAnsi" w:cstheme="minorHAnsi"/>
                <w:b/>
                <w:spacing w:val="-2"/>
                <w:w w:val="85"/>
                <w:sz w:val="20"/>
                <w:szCs w:val="20"/>
              </w:rPr>
              <w:t>ELEME</w:t>
            </w:r>
            <w:r w:rsidRPr="00F00BC5">
              <w:rPr>
                <w:rFonts w:asciiTheme="minorHAnsi" w:hAnsiTheme="minorHAnsi" w:cstheme="minorHAnsi"/>
                <w:b/>
                <w:spacing w:val="-4"/>
                <w:sz w:val="20"/>
                <w:szCs w:val="20"/>
              </w:rPr>
              <w:t>NTO</w:t>
            </w:r>
          </w:p>
        </w:tc>
        <w:tc>
          <w:tcPr>
            <w:tcW w:w="2683" w:type="dxa"/>
            <w:tcBorders>
              <w:bottom w:val="nil"/>
            </w:tcBorders>
          </w:tcPr>
          <w:p w14:paraId="1993C7AE" w14:textId="77777777" w:rsidR="004D1ADC" w:rsidRPr="00F00BC5" w:rsidRDefault="004D1ADC" w:rsidP="005901F8">
            <w:pPr>
              <w:pStyle w:val="TableParagraph"/>
              <w:ind w:hanging="2"/>
              <w:jc w:val="center"/>
              <w:rPr>
                <w:rFonts w:asciiTheme="minorHAnsi" w:hAnsiTheme="minorHAnsi" w:cstheme="minorHAnsi"/>
                <w:b/>
                <w:sz w:val="20"/>
                <w:szCs w:val="20"/>
              </w:rPr>
            </w:pPr>
          </w:p>
          <w:p w14:paraId="55600F4A" w14:textId="77777777" w:rsidR="004D1ADC" w:rsidRPr="00F00BC5" w:rsidRDefault="004D1ADC" w:rsidP="005901F8">
            <w:pPr>
              <w:pStyle w:val="TableParagraph"/>
              <w:spacing w:before="7"/>
              <w:ind w:hanging="2"/>
              <w:jc w:val="center"/>
              <w:rPr>
                <w:rFonts w:asciiTheme="minorHAnsi" w:hAnsiTheme="minorHAnsi" w:cstheme="minorHAnsi"/>
                <w:b/>
                <w:sz w:val="20"/>
                <w:szCs w:val="20"/>
              </w:rPr>
            </w:pPr>
          </w:p>
          <w:p w14:paraId="613762BF" w14:textId="77777777" w:rsidR="004D1ADC" w:rsidRPr="00F00BC5" w:rsidRDefault="004D1ADC" w:rsidP="005901F8">
            <w:pPr>
              <w:pStyle w:val="TableParagraph"/>
              <w:spacing w:before="1"/>
              <w:ind w:hanging="2"/>
              <w:jc w:val="center"/>
              <w:rPr>
                <w:rFonts w:asciiTheme="minorHAnsi" w:hAnsiTheme="minorHAnsi" w:cstheme="minorHAnsi"/>
                <w:b/>
                <w:sz w:val="20"/>
                <w:szCs w:val="20"/>
              </w:rPr>
            </w:pPr>
            <w:r w:rsidRPr="00F00BC5">
              <w:rPr>
                <w:rFonts w:asciiTheme="minorHAnsi" w:hAnsiTheme="minorHAnsi" w:cstheme="minorHAnsi"/>
                <w:b/>
                <w:spacing w:val="-2"/>
                <w:sz w:val="20"/>
                <w:szCs w:val="20"/>
              </w:rPr>
              <w:t>DESCRIPCIÓN</w:t>
            </w:r>
          </w:p>
        </w:tc>
        <w:tc>
          <w:tcPr>
            <w:tcW w:w="1169" w:type="dxa"/>
            <w:tcBorders>
              <w:bottom w:val="nil"/>
            </w:tcBorders>
          </w:tcPr>
          <w:p w14:paraId="24D42390" w14:textId="77777777" w:rsidR="004D1ADC" w:rsidRPr="00F00BC5" w:rsidRDefault="004D1ADC" w:rsidP="005901F8">
            <w:pPr>
              <w:pStyle w:val="TableParagraph"/>
              <w:spacing w:before="99" w:line="242" w:lineRule="auto"/>
              <w:ind w:right="108" w:hanging="2"/>
              <w:jc w:val="center"/>
              <w:rPr>
                <w:rFonts w:asciiTheme="minorHAnsi" w:hAnsiTheme="minorHAnsi" w:cstheme="minorHAnsi"/>
                <w:b/>
                <w:sz w:val="20"/>
                <w:szCs w:val="20"/>
              </w:rPr>
            </w:pPr>
            <w:r w:rsidRPr="00F00BC5">
              <w:rPr>
                <w:rFonts w:asciiTheme="minorHAnsi" w:hAnsiTheme="minorHAnsi" w:cstheme="minorHAnsi"/>
                <w:b/>
                <w:spacing w:val="-4"/>
                <w:sz w:val="20"/>
                <w:szCs w:val="20"/>
              </w:rPr>
              <w:t>UNID</w:t>
            </w:r>
            <w:r w:rsidRPr="00F00BC5">
              <w:rPr>
                <w:rFonts w:asciiTheme="minorHAnsi" w:hAnsiTheme="minorHAnsi" w:cstheme="minorHAnsi"/>
                <w:b/>
                <w:spacing w:val="-8"/>
                <w:sz w:val="20"/>
                <w:szCs w:val="20"/>
              </w:rPr>
              <w:t>AD</w:t>
            </w:r>
            <w:r w:rsidRPr="00F00BC5">
              <w:rPr>
                <w:rFonts w:asciiTheme="minorHAnsi" w:hAnsiTheme="minorHAnsi" w:cstheme="minorHAnsi"/>
                <w:b/>
                <w:spacing w:val="-4"/>
                <w:sz w:val="20"/>
                <w:szCs w:val="20"/>
              </w:rPr>
              <w:t xml:space="preserve"> </w:t>
            </w:r>
            <w:r w:rsidRPr="00F00BC5">
              <w:rPr>
                <w:rFonts w:asciiTheme="minorHAnsi" w:hAnsiTheme="minorHAnsi" w:cstheme="minorHAnsi"/>
                <w:b/>
                <w:spacing w:val="-8"/>
                <w:sz w:val="20"/>
                <w:szCs w:val="20"/>
              </w:rPr>
              <w:t>DE</w:t>
            </w:r>
            <w:r w:rsidRPr="00F00BC5">
              <w:rPr>
                <w:rFonts w:asciiTheme="minorHAnsi" w:hAnsiTheme="minorHAnsi" w:cstheme="minorHAnsi"/>
                <w:b/>
                <w:spacing w:val="-4"/>
                <w:sz w:val="20"/>
                <w:szCs w:val="20"/>
              </w:rPr>
              <w:t xml:space="preserve"> MEDI </w:t>
            </w:r>
            <w:r w:rsidRPr="00F00BC5">
              <w:rPr>
                <w:rFonts w:asciiTheme="minorHAnsi" w:hAnsiTheme="minorHAnsi" w:cstheme="minorHAnsi"/>
                <w:b/>
                <w:spacing w:val="-6"/>
                <w:sz w:val="20"/>
                <w:szCs w:val="20"/>
              </w:rPr>
              <w:t>DA</w:t>
            </w:r>
          </w:p>
        </w:tc>
        <w:tc>
          <w:tcPr>
            <w:tcW w:w="585" w:type="dxa"/>
            <w:tcBorders>
              <w:bottom w:val="nil"/>
            </w:tcBorders>
          </w:tcPr>
          <w:p w14:paraId="79650D8C" w14:textId="77777777" w:rsidR="004D1ADC" w:rsidRPr="00F00BC5" w:rsidRDefault="004D1ADC" w:rsidP="005901F8">
            <w:pPr>
              <w:pStyle w:val="TableParagraph"/>
              <w:spacing w:before="4"/>
              <w:ind w:hanging="2"/>
              <w:jc w:val="center"/>
              <w:rPr>
                <w:rFonts w:asciiTheme="minorHAnsi" w:hAnsiTheme="minorHAnsi" w:cstheme="minorHAnsi"/>
                <w:b/>
                <w:sz w:val="20"/>
                <w:szCs w:val="20"/>
              </w:rPr>
            </w:pPr>
          </w:p>
          <w:p w14:paraId="34C5A394" w14:textId="77777777" w:rsidR="004D1ADC" w:rsidRPr="00F00BC5" w:rsidRDefault="004D1ADC" w:rsidP="005901F8">
            <w:pPr>
              <w:pStyle w:val="TableParagraph"/>
              <w:spacing w:line="242" w:lineRule="auto"/>
              <w:ind w:right="99" w:hanging="2"/>
              <w:jc w:val="center"/>
              <w:rPr>
                <w:rFonts w:asciiTheme="minorHAnsi" w:hAnsiTheme="minorHAnsi" w:cstheme="minorHAnsi"/>
                <w:b/>
                <w:sz w:val="20"/>
                <w:szCs w:val="20"/>
              </w:rPr>
            </w:pPr>
            <w:r w:rsidRPr="00F00BC5">
              <w:rPr>
                <w:rFonts w:asciiTheme="minorHAnsi" w:hAnsiTheme="minorHAnsi" w:cstheme="minorHAnsi"/>
                <w:b/>
                <w:spacing w:val="-6"/>
                <w:sz w:val="20"/>
                <w:szCs w:val="20"/>
              </w:rPr>
              <w:t xml:space="preserve">CA </w:t>
            </w:r>
            <w:r w:rsidRPr="00F00BC5">
              <w:rPr>
                <w:rFonts w:asciiTheme="minorHAnsi" w:hAnsiTheme="minorHAnsi" w:cstheme="minorHAnsi"/>
                <w:b/>
                <w:spacing w:val="-4"/>
                <w:w w:val="80"/>
                <w:sz w:val="20"/>
                <w:szCs w:val="20"/>
              </w:rPr>
              <w:t>NTID</w:t>
            </w:r>
            <w:r w:rsidRPr="00F00BC5">
              <w:rPr>
                <w:rFonts w:asciiTheme="minorHAnsi" w:hAnsiTheme="minorHAnsi" w:cstheme="minorHAnsi"/>
                <w:b/>
                <w:spacing w:val="-4"/>
                <w:sz w:val="20"/>
                <w:szCs w:val="20"/>
              </w:rPr>
              <w:t xml:space="preserve"> </w:t>
            </w:r>
            <w:r w:rsidRPr="00F00BC5">
              <w:rPr>
                <w:rFonts w:asciiTheme="minorHAnsi" w:hAnsiTheme="minorHAnsi" w:cstheme="minorHAnsi"/>
                <w:b/>
                <w:spacing w:val="-6"/>
                <w:sz w:val="20"/>
                <w:szCs w:val="20"/>
              </w:rPr>
              <w:t>AD</w:t>
            </w:r>
          </w:p>
        </w:tc>
        <w:tc>
          <w:tcPr>
            <w:tcW w:w="939" w:type="dxa"/>
            <w:tcBorders>
              <w:bottom w:val="nil"/>
            </w:tcBorders>
          </w:tcPr>
          <w:p w14:paraId="1D213803" w14:textId="77777777" w:rsidR="004D1ADC" w:rsidRPr="00F00BC5" w:rsidRDefault="004D1ADC" w:rsidP="005901F8">
            <w:pPr>
              <w:pStyle w:val="TableParagraph"/>
              <w:spacing w:before="4"/>
              <w:ind w:hanging="2"/>
              <w:jc w:val="center"/>
              <w:rPr>
                <w:rFonts w:asciiTheme="minorHAnsi" w:hAnsiTheme="minorHAnsi" w:cstheme="minorHAnsi"/>
                <w:b/>
                <w:sz w:val="20"/>
                <w:szCs w:val="20"/>
              </w:rPr>
            </w:pPr>
          </w:p>
          <w:p w14:paraId="1E6E9D5D" w14:textId="77777777" w:rsidR="004D1ADC" w:rsidRPr="00F00BC5" w:rsidRDefault="004D1ADC" w:rsidP="005901F8">
            <w:pPr>
              <w:pStyle w:val="TableParagraph"/>
              <w:spacing w:line="242" w:lineRule="auto"/>
              <w:ind w:right="112" w:hanging="2"/>
              <w:jc w:val="center"/>
              <w:rPr>
                <w:rFonts w:asciiTheme="minorHAnsi" w:hAnsiTheme="minorHAnsi" w:cstheme="minorHAnsi"/>
                <w:b/>
                <w:sz w:val="20"/>
                <w:szCs w:val="20"/>
              </w:rPr>
            </w:pPr>
            <w:r w:rsidRPr="00F00BC5">
              <w:rPr>
                <w:rFonts w:asciiTheme="minorHAnsi" w:hAnsiTheme="minorHAnsi" w:cstheme="minorHAnsi"/>
                <w:b/>
                <w:spacing w:val="-4"/>
                <w:sz w:val="20"/>
                <w:szCs w:val="20"/>
              </w:rPr>
              <w:t>MOD</w:t>
            </w:r>
            <w:r w:rsidRPr="00F00BC5">
              <w:rPr>
                <w:rFonts w:asciiTheme="minorHAnsi" w:hAnsiTheme="minorHAnsi" w:cstheme="minorHAnsi"/>
                <w:b/>
                <w:spacing w:val="-2"/>
                <w:w w:val="90"/>
                <w:sz w:val="20"/>
                <w:szCs w:val="20"/>
              </w:rPr>
              <w:t>ALIDA</w:t>
            </w:r>
            <w:r w:rsidRPr="00F00BC5">
              <w:rPr>
                <w:rFonts w:asciiTheme="minorHAnsi" w:hAnsiTheme="minorHAnsi" w:cstheme="minorHAnsi"/>
                <w:b/>
                <w:spacing w:val="-2"/>
                <w:sz w:val="20"/>
                <w:szCs w:val="20"/>
              </w:rPr>
              <w:t xml:space="preserve"> </w:t>
            </w:r>
            <w:r w:rsidRPr="00F00BC5">
              <w:rPr>
                <w:rFonts w:asciiTheme="minorHAnsi" w:hAnsiTheme="minorHAnsi" w:cstheme="minorHAnsi"/>
                <w:b/>
                <w:spacing w:val="-10"/>
                <w:sz w:val="20"/>
                <w:szCs w:val="20"/>
              </w:rPr>
              <w:t>D</w:t>
            </w:r>
          </w:p>
        </w:tc>
        <w:tc>
          <w:tcPr>
            <w:tcW w:w="876" w:type="dxa"/>
            <w:gridSpan w:val="2"/>
            <w:tcBorders>
              <w:bottom w:val="nil"/>
            </w:tcBorders>
          </w:tcPr>
          <w:p w14:paraId="1497BD33" w14:textId="77777777" w:rsidR="004D1ADC" w:rsidRPr="00F00BC5" w:rsidRDefault="004D1ADC" w:rsidP="005901F8">
            <w:pPr>
              <w:pStyle w:val="TableParagraph"/>
              <w:spacing w:before="4"/>
              <w:ind w:hanging="2"/>
              <w:jc w:val="center"/>
              <w:rPr>
                <w:rFonts w:asciiTheme="minorHAnsi" w:hAnsiTheme="minorHAnsi" w:cstheme="minorHAnsi"/>
                <w:b/>
                <w:sz w:val="20"/>
                <w:szCs w:val="20"/>
              </w:rPr>
            </w:pPr>
          </w:p>
          <w:p w14:paraId="1C41FAC9" w14:textId="77777777" w:rsidR="004D1ADC" w:rsidRPr="00F00BC5" w:rsidRDefault="004D1ADC" w:rsidP="005901F8">
            <w:pPr>
              <w:pStyle w:val="TableParagraph"/>
              <w:spacing w:line="242" w:lineRule="auto"/>
              <w:ind w:right="143" w:hanging="2"/>
              <w:jc w:val="center"/>
              <w:rPr>
                <w:rFonts w:asciiTheme="minorHAnsi" w:hAnsiTheme="minorHAnsi" w:cstheme="minorHAnsi"/>
                <w:b/>
                <w:sz w:val="20"/>
                <w:szCs w:val="20"/>
              </w:rPr>
            </w:pPr>
            <w:r w:rsidRPr="00F00BC5">
              <w:rPr>
                <w:rFonts w:asciiTheme="minorHAnsi" w:hAnsiTheme="minorHAnsi" w:cstheme="minorHAnsi"/>
                <w:b/>
                <w:spacing w:val="-8"/>
                <w:sz w:val="20"/>
                <w:szCs w:val="20"/>
              </w:rPr>
              <w:t>HORAS</w:t>
            </w:r>
            <w:r w:rsidRPr="00F00BC5">
              <w:rPr>
                <w:rFonts w:asciiTheme="minorHAnsi" w:hAnsiTheme="minorHAnsi" w:cstheme="minorHAnsi"/>
                <w:b/>
                <w:spacing w:val="-6"/>
                <w:sz w:val="20"/>
                <w:szCs w:val="20"/>
              </w:rPr>
              <w:t xml:space="preserve"> DE CURSO</w:t>
            </w:r>
          </w:p>
        </w:tc>
      </w:tr>
      <w:tr w:rsidR="004D1ADC" w:rsidRPr="00F00BC5" w14:paraId="6A0B4BEA" w14:textId="77777777" w:rsidTr="005901F8">
        <w:trPr>
          <w:trHeight w:val="3924"/>
          <w:jc w:val="center"/>
        </w:trPr>
        <w:tc>
          <w:tcPr>
            <w:tcW w:w="425" w:type="dxa"/>
            <w:tcBorders>
              <w:bottom w:val="single" w:sz="4" w:space="0" w:color="auto"/>
            </w:tcBorders>
          </w:tcPr>
          <w:p w14:paraId="444FBEBC" w14:textId="77777777" w:rsidR="004D1ADC" w:rsidRPr="00F00BC5" w:rsidRDefault="004D1ADC" w:rsidP="005901F8">
            <w:pPr>
              <w:pStyle w:val="TableParagraph"/>
              <w:ind w:hanging="2"/>
              <w:rPr>
                <w:rFonts w:asciiTheme="minorHAnsi" w:hAnsiTheme="minorHAnsi" w:cstheme="minorHAnsi"/>
                <w:b/>
                <w:sz w:val="20"/>
                <w:szCs w:val="20"/>
              </w:rPr>
            </w:pPr>
          </w:p>
          <w:p w14:paraId="425507CA" w14:textId="77777777" w:rsidR="004D1ADC" w:rsidRPr="00F00BC5" w:rsidRDefault="004D1ADC" w:rsidP="005901F8">
            <w:pPr>
              <w:pStyle w:val="TableParagraph"/>
              <w:ind w:hanging="2"/>
              <w:rPr>
                <w:rFonts w:asciiTheme="minorHAnsi" w:hAnsiTheme="minorHAnsi" w:cstheme="minorHAnsi"/>
                <w:b/>
                <w:sz w:val="20"/>
                <w:szCs w:val="20"/>
              </w:rPr>
            </w:pPr>
          </w:p>
          <w:p w14:paraId="5318B3E3" w14:textId="77777777" w:rsidR="004D1ADC" w:rsidRPr="00F00BC5" w:rsidRDefault="004D1ADC" w:rsidP="005901F8">
            <w:pPr>
              <w:pStyle w:val="TableParagraph"/>
              <w:ind w:hanging="2"/>
              <w:rPr>
                <w:rFonts w:asciiTheme="minorHAnsi" w:hAnsiTheme="minorHAnsi" w:cstheme="minorHAnsi"/>
                <w:b/>
                <w:sz w:val="20"/>
                <w:szCs w:val="20"/>
              </w:rPr>
            </w:pPr>
          </w:p>
          <w:p w14:paraId="75B9EDB1" w14:textId="77777777" w:rsidR="004D1ADC" w:rsidRPr="00F00BC5" w:rsidRDefault="004D1ADC" w:rsidP="005901F8">
            <w:pPr>
              <w:pStyle w:val="TableParagraph"/>
              <w:ind w:hanging="2"/>
              <w:rPr>
                <w:rFonts w:asciiTheme="minorHAnsi" w:hAnsiTheme="minorHAnsi" w:cstheme="minorHAnsi"/>
                <w:b/>
                <w:sz w:val="20"/>
                <w:szCs w:val="20"/>
              </w:rPr>
            </w:pPr>
          </w:p>
          <w:p w14:paraId="78E0A485" w14:textId="77777777" w:rsidR="004D1ADC" w:rsidRPr="00F00BC5" w:rsidRDefault="004D1ADC" w:rsidP="005901F8">
            <w:pPr>
              <w:pStyle w:val="TableParagraph"/>
              <w:ind w:hanging="2"/>
              <w:rPr>
                <w:rFonts w:asciiTheme="minorHAnsi" w:hAnsiTheme="minorHAnsi" w:cstheme="minorHAnsi"/>
                <w:b/>
                <w:sz w:val="20"/>
                <w:szCs w:val="20"/>
              </w:rPr>
            </w:pPr>
          </w:p>
          <w:p w14:paraId="5D148105" w14:textId="77777777" w:rsidR="004D1ADC" w:rsidRPr="00F00BC5" w:rsidRDefault="004D1ADC" w:rsidP="005901F8">
            <w:pPr>
              <w:pStyle w:val="TableParagraph"/>
              <w:ind w:hanging="2"/>
              <w:rPr>
                <w:rFonts w:asciiTheme="minorHAnsi" w:hAnsiTheme="minorHAnsi" w:cstheme="minorHAnsi"/>
                <w:b/>
                <w:sz w:val="20"/>
                <w:szCs w:val="20"/>
              </w:rPr>
            </w:pPr>
          </w:p>
          <w:p w14:paraId="76A67CA6" w14:textId="77777777" w:rsidR="004D1ADC" w:rsidRPr="00F00BC5" w:rsidRDefault="004D1ADC" w:rsidP="005901F8">
            <w:pPr>
              <w:pStyle w:val="TableParagraph"/>
              <w:ind w:hanging="2"/>
              <w:rPr>
                <w:rFonts w:asciiTheme="minorHAnsi" w:hAnsiTheme="minorHAnsi" w:cstheme="minorHAnsi"/>
                <w:b/>
                <w:sz w:val="20"/>
                <w:szCs w:val="20"/>
              </w:rPr>
            </w:pPr>
          </w:p>
          <w:p w14:paraId="6C08D25B" w14:textId="77777777" w:rsidR="004D1ADC" w:rsidRPr="00F00BC5" w:rsidRDefault="004D1ADC" w:rsidP="005901F8">
            <w:pPr>
              <w:pStyle w:val="TableParagraph"/>
              <w:ind w:hanging="2"/>
              <w:rPr>
                <w:rFonts w:asciiTheme="minorHAnsi" w:hAnsiTheme="minorHAnsi" w:cstheme="minorHAnsi"/>
                <w:b/>
                <w:sz w:val="20"/>
                <w:szCs w:val="20"/>
              </w:rPr>
            </w:pPr>
          </w:p>
          <w:p w14:paraId="297AD62F" w14:textId="77777777" w:rsidR="004D1ADC" w:rsidRPr="00F00BC5" w:rsidRDefault="004D1ADC" w:rsidP="005901F8">
            <w:pPr>
              <w:pStyle w:val="TableParagraph"/>
              <w:spacing w:before="127"/>
              <w:ind w:hanging="2"/>
              <w:rPr>
                <w:rFonts w:asciiTheme="minorHAnsi" w:hAnsiTheme="minorHAnsi" w:cstheme="minorHAnsi"/>
                <w:b/>
                <w:sz w:val="20"/>
                <w:szCs w:val="20"/>
              </w:rPr>
            </w:pPr>
          </w:p>
          <w:p w14:paraId="68779CEB" w14:textId="77777777" w:rsidR="004D1ADC" w:rsidRPr="00F00BC5" w:rsidRDefault="004D1ADC" w:rsidP="005901F8">
            <w:pPr>
              <w:pStyle w:val="TableParagraph"/>
              <w:ind w:hanging="2"/>
              <w:rPr>
                <w:rFonts w:asciiTheme="minorHAnsi" w:hAnsiTheme="minorHAnsi" w:cstheme="minorHAnsi"/>
                <w:b/>
                <w:sz w:val="20"/>
                <w:szCs w:val="20"/>
              </w:rPr>
            </w:pPr>
            <w:r w:rsidRPr="00F00BC5">
              <w:rPr>
                <w:rFonts w:asciiTheme="minorHAnsi" w:hAnsiTheme="minorHAnsi" w:cstheme="minorHAnsi"/>
                <w:b/>
                <w:spacing w:val="-10"/>
                <w:sz w:val="20"/>
                <w:szCs w:val="20"/>
              </w:rPr>
              <w:t>1</w:t>
            </w:r>
          </w:p>
        </w:tc>
        <w:tc>
          <w:tcPr>
            <w:tcW w:w="1559" w:type="dxa"/>
            <w:tcBorders>
              <w:top w:val="nil"/>
              <w:bottom w:val="single" w:sz="4" w:space="0" w:color="auto"/>
            </w:tcBorders>
          </w:tcPr>
          <w:p w14:paraId="4FCBC706" w14:textId="77777777" w:rsidR="004D1ADC" w:rsidRPr="00F00BC5" w:rsidRDefault="004D1ADC" w:rsidP="005901F8">
            <w:pPr>
              <w:pStyle w:val="TableParagraph"/>
              <w:ind w:hanging="2"/>
              <w:rPr>
                <w:rFonts w:asciiTheme="minorHAnsi" w:hAnsiTheme="minorHAnsi" w:cstheme="minorHAnsi"/>
                <w:b/>
                <w:sz w:val="20"/>
                <w:szCs w:val="20"/>
                <w:lang w:val="es-CO"/>
              </w:rPr>
            </w:pPr>
          </w:p>
          <w:p w14:paraId="579F2159" w14:textId="77777777" w:rsidR="004D1ADC" w:rsidRPr="00F00BC5" w:rsidRDefault="004D1ADC" w:rsidP="005901F8">
            <w:pPr>
              <w:pStyle w:val="TableParagraph"/>
              <w:ind w:hanging="2"/>
              <w:rPr>
                <w:rFonts w:asciiTheme="minorHAnsi" w:hAnsiTheme="minorHAnsi" w:cstheme="minorHAnsi"/>
                <w:b/>
                <w:sz w:val="20"/>
                <w:szCs w:val="20"/>
                <w:lang w:val="es-CO"/>
              </w:rPr>
            </w:pPr>
          </w:p>
          <w:p w14:paraId="0ECF29F4" w14:textId="77777777" w:rsidR="004D1ADC" w:rsidRPr="00F00BC5" w:rsidRDefault="004D1ADC" w:rsidP="005901F8">
            <w:pPr>
              <w:pStyle w:val="TableParagraph"/>
              <w:spacing w:before="136"/>
              <w:ind w:hanging="2"/>
              <w:rPr>
                <w:rFonts w:asciiTheme="minorHAnsi" w:hAnsiTheme="minorHAnsi" w:cstheme="minorHAnsi"/>
                <w:b/>
                <w:sz w:val="20"/>
                <w:szCs w:val="20"/>
                <w:lang w:val="es-CO"/>
              </w:rPr>
            </w:pPr>
          </w:p>
          <w:p w14:paraId="3C892838" w14:textId="77777777" w:rsidR="004D1ADC" w:rsidRPr="00F00BC5" w:rsidRDefault="004D1ADC" w:rsidP="005901F8">
            <w:pPr>
              <w:pStyle w:val="TableParagraph"/>
              <w:spacing w:line="244" w:lineRule="auto"/>
              <w:ind w:right="117" w:hanging="2"/>
              <w:jc w:val="center"/>
              <w:rPr>
                <w:rFonts w:asciiTheme="minorHAnsi" w:hAnsiTheme="minorHAnsi" w:cstheme="minorHAnsi"/>
                <w:b/>
                <w:sz w:val="20"/>
                <w:szCs w:val="20"/>
                <w:lang w:val="es-CO"/>
              </w:rPr>
            </w:pPr>
            <w:r w:rsidRPr="00F00BC5">
              <w:rPr>
                <w:rFonts w:asciiTheme="minorHAnsi" w:hAnsiTheme="minorHAnsi" w:cstheme="minorHAnsi"/>
                <w:b/>
                <w:spacing w:val="-4"/>
                <w:sz w:val="20"/>
                <w:szCs w:val="20"/>
                <w:lang w:val="es-CO"/>
              </w:rPr>
              <w:t xml:space="preserve">CURSO </w:t>
            </w:r>
            <w:r w:rsidRPr="00F00BC5">
              <w:rPr>
                <w:rFonts w:asciiTheme="minorHAnsi" w:hAnsiTheme="minorHAnsi" w:cstheme="minorHAnsi"/>
                <w:b/>
                <w:spacing w:val="-2"/>
                <w:sz w:val="20"/>
                <w:szCs w:val="20"/>
                <w:lang w:val="es-CO"/>
              </w:rPr>
              <w:t>ACCIO NES</w:t>
            </w:r>
            <w:r w:rsidRPr="00F00BC5">
              <w:rPr>
                <w:rFonts w:asciiTheme="minorHAnsi" w:hAnsiTheme="minorHAnsi" w:cstheme="minorHAnsi"/>
                <w:b/>
                <w:spacing w:val="-13"/>
                <w:sz w:val="20"/>
                <w:szCs w:val="20"/>
                <w:lang w:val="es-CO"/>
              </w:rPr>
              <w:t xml:space="preserve"> </w:t>
            </w:r>
            <w:r w:rsidRPr="00F00BC5">
              <w:rPr>
                <w:rFonts w:asciiTheme="minorHAnsi" w:hAnsiTheme="minorHAnsi" w:cstheme="minorHAnsi"/>
                <w:b/>
                <w:spacing w:val="-2"/>
                <w:sz w:val="20"/>
                <w:szCs w:val="20"/>
                <w:lang w:val="es-CO"/>
              </w:rPr>
              <w:t xml:space="preserve">DE </w:t>
            </w:r>
            <w:r w:rsidRPr="00F00BC5">
              <w:rPr>
                <w:rFonts w:asciiTheme="minorHAnsi" w:hAnsiTheme="minorHAnsi" w:cstheme="minorHAnsi"/>
                <w:b/>
                <w:spacing w:val="-2"/>
                <w:w w:val="85"/>
                <w:sz w:val="20"/>
                <w:szCs w:val="20"/>
                <w:lang w:val="es-CO"/>
              </w:rPr>
              <w:t xml:space="preserve">PREVEN </w:t>
            </w:r>
            <w:r w:rsidRPr="00F00BC5">
              <w:rPr>
                <w:rFonts w:asciiTheme="minorHAnsi" w:hAnsiTheme="minorHAnsi" w:cstheme="minorHAnsi"/>
                <w:b/>
                <w:spacing w:val="-4"/>
                <w:sz w:val="20"/>
                <w:szCs w:val="20"/>
                <w:lang w:val="es-CO"/>
              </w:rPr>
              <w:t xml:space="preserve">CIÓN DEL DAÑO </w:t>
            </w:r>
            <w:r w:rsidRPr="00F00BC5">
              <w:rPr>
                <w:rFonts w:asciiTheme="minorHAnsi" w:hAnsiTheme="minorHAnsi" w:cstheme="minorHAnsi"/>
                <w:b/>
                <w:spacing w:val="-8"/>
                <w:sz w:val="20"/>
                <w:szCs w:val="20"/>
                <w:lang w:val="es-CO"/>
              </w:rPr>
              <w:t xml:space="preserve">ANTIJU </w:t>
            </w:r>
            <w:r w:rsidRPr="00F00BC5">
              <w:rPr>
                <w:rFonts w:asciiTheme="minorHAnsi" w:hAnsiTheme="minorHAnsi" w:cstheme="minorHAnsi"/>
                <w:b/>
                <w:spacing w:val="-2"/>
                <w:w w:val="90"/>
                <w:sz w:val="20"/>
                <w:szCs w:val="20"/>
                <w:lang w:val="es-CO"/>
              </w:rPr>
              <w:t>RIDICO</w:t>
            </w:r>
          </w:p>
        </w:tc>
        <w:tc>
          <w:tcPr>
            <w:tcW w:w="2683" w:type="dxa"/>
            <w:tcBorders>
              <w:top w:val="nil"/>
              <w:bottom w:val="single" w:sz="4" w:space="0" w:color="auto"/>
            </w:tcBorders>
          </w:tcPr>
          <w:p w14:paraId="74D8B71F" w14:textId="77777777" w:rsidR="004D1ADC" w:rsidRPr="00F00BC5" w:rsidRDefault="004D1ADC" w:rsidP="005901F8">
            <w:pPr>
              <w:pStyle w:val="TableParagraph"/>
              <w:tabs>
                <w:tab w:val="left" w:pos="2369"/>
              </w:tabs>
              <w:spacing w:line="242" w:lineRule="auto"/>
              <w:ind w:right="98" w:hanging="2"/>
              <w:jc w:val="both"/>
              <w:rPr>
                <w:rFonts w:asciiTheme="minorHAnsi" w:hAnsiTheme="minorHAnsi" w:cstheme="minorHAnsi"/>
                <w:sz w:val="20"/>
                <w:szCs w:val="20"/>
                <w:lang w:val="es-CO"/>
              </w:rPr>
            </w:pPr>
            <w:r w:rsidRPr="00F00BC5">
              <w:rPr>
                <w:rFonts w:asciiTheme="minorHAnsi" w:hAnsiTheme="minorHAnsi" w:cstheme="minorHAnsi"/>
                <w:sz w:val="20"/>
                <w:szCs w:val="20"/>
                <w:lang w:val="es-CO"/>
              </w:rPr>
              <w:t xml:space="preserve">Contratar la prestación de servicios para el desarrollo de </w:t>
            </w:r>
            <w:r w:rsidRPr="00F00BC5">
              <w:rPr>
                <w:rFonts w:asciiTheme="minorHAnsi" w:hAnsiTheme="minorHAnsi" w:cstheme="minorHAnsi"/>
                <w:spacing w:val="-2"/>
                <w:sz w:val="20"/>
                <w:szCs w:val="20"/>
                <w:lang w:val="es-CO"/>
              </w:rPr>
              <w:t>un</w:t>
            </w:r>
            <w:r w:rsidRPr="00F00BC5">
              <w:rPr>
                <w:rFonts w:asciiTheme="minorHAnsi" w:hAnsiTheme="minorHAnsi" w:cstheme="minorHAnsi"/>
                <w:spacing w:val="-9"/>
                <w:sz w:val="20"/>
                <w:szCs w:val="20"/>
                <w:lang w:val="es-CO"/>
              </w:rPr>
              <w:t xml:space="preserve"> </w:t>
            </w:r>
            <w:r w:rsidRPr="00F00BC5">
              <w:rPr>
                <w:rFonts w:asciiTheme="minorHAnsi" w:hAnsiTheme="minorHAnsi" w:cstheme="minorHAnsi"/>
                <w:spacing w:val="-2"/>
                <w:sz w:val="20"/>
                <w:szCs w:val="20"/>
                <w:lang w:val="es-CO"/>
              </w:rPr>
              <w:t>curso</w:t>
            </w:r>
            <w:r w:rsidRPr="00F00BC5">
              <w:rPr>
                <w:rFonts w:asciiTheme="minorHAnsi" w:hAnsiTheme="minorHAnsi" w:cstheme="minorHAnsi"/>
                <w:spacing w:val="-9"/>
                <w:sz w:val="20"/>
                <w:szCs w:val="20"/>
                <w:lang w:val="es-CO"/>
              </w:rPr>
              <w:t xml:space="preserve"> </w:t>
            </w:r>
            <w:r w:rsidRPr="00F00BC5">
              <w:rPr>
                <w:rFonts w:asciiTheme="minorHAnsi" w:hAnsiTheme="minorHAnsi" w:cstheme="minorHAnsi"/>
                <w:spacing w:val="-2"/>
                <w:sz w:val="20"/>
                <w:szCs w:val="20"/>
                <w:lang w:val="es-CO"/>
              </w:rPr>
              <w:t>presencial</w:t>
            </w:r>
            <w:r w:rsidRPr="00F00BC5">
              <w:rPr>
                <w:rFonts w:asciiTheme="minorHAnsi" w:hAnsiTheme="minorHAnsi" w:cstheme="minorHAnsi"/>
                <w:spacing w:val="-8"/>
                <w:sz w:val="20"/>
                <w:szCs w:val="20"/>
                <w:lang w:val="es-CO"/>
              </w:rPr>
              <w:t xml:space="preserve"> </w:t>
            </w:r>
            <w:r w:rsidRPr="00F00BC5">
              <w:rPr>
                <w:rFonts w:asciiTheme="minorHAnsi" w:hAnsiTheme="minorHAnsi" w:cstheme="minorHAnsi"/>
                <w:spacing w:val="-2"/>
                <w:sz w:val="20"/>
                <w:szCs w:val="20"/>
                <w:lang w:val="es-CO"/>
              </w:rPr>
              <w:t>orientado</w:t>
            </w:r>
            <w:r w:rsidRPr="00F00BC5">
              <w:rPr>
                <w:rFonts w:asciiTheme="minorHAnsi" w:hAnsiTheme="minorHAnsi" w:cstheme="minorHAnsi"/>
                <w:spacing w:val="-11"/>
                <w:sz w:val="20"/>
                <w:szCs w:val="20"/>
                <w:lang w:val="es-CO"/>
              </w:rPr>
              <w:t xml:space="preserve"> </w:t>
            </w:r>
            <w:r w:rsidRPr="00F00BC5">
              <w:rPr>
                <w:rFonts w:asciiTheme="minorHAnsi" w:hAnsiTheme="minorHAnsi" w:cstheme="minorHAnsi"/>
                <w:spacing w:val="-2"/>
                <w:sz w:val="20"/>
                <w:szCs w:val="20"/>
                <w:lang w:val="es-CO"/>
              </w:rPr>
              <w:t xml:space="preserve">a </w:t>
            </w:r>
            <w:r w:rsidRPr="00F00BC5">
              <w:rPr>
                <w:rFonts w:asciiTheme="minorHAnsi" w:hAnsiTheme="minorHAnsi" w:cstheme="minorHAnsi"/>
                <w:sz w:val="20"/>
                <w:szCs w:val="20"/>
                <w:lang w:val="es-CO"/>
              </w:rPr>
              <w:t>la</w:t>
            </w:r>
            <w:r w:rsidRPr="00F00BC5">
              <w:rPr>
                <w:rFonts w:asciiTheme="minorHAnsi" w:hAnsiTheme="minorHAnsi" w:cstheme="minorHAnsi"/>
                <w:spacing w:val="-2"/>
                <w:sz w:val="20"/>
                <w:szCs w:val="20"/>
                <w:lang w:val="es-CO"/>
              </w:rPr>
              <w:t xml:space="preserve"> </w:t>
            </w:r>
            <w:r w:rsidRPr="00F00BC5">
              <w:rPr>
                <w:rFonts w:asciiTheme="minorHAnsi" w:hAnsiTheme="minorHAnsi" w:cstheme="minorHAnsi"/>
                <w:sz w:val="20"/>
                <w:szCs w:val="20"/>
                <w:lang w:val="es-CO"/>
              </w:rPr>
              <w:t>actualización</w:t>
            </w:r>
            <w:r w:rsidRPr="00F00BC5">
              <w:rPr>
                <w:rFonts w:asciiTheme="minorHAnsi" w:hAnsiTheme="minorHAnsi" w:cstheme="minorHAnsi"/>
                <w:spacing w:val="-2"/>
                <w:sz w:val="20"/>
                <w:szCs w:val="20"/>
                <w:lang w:val="es-CO"/>
              </w:rPr>
              <w:t xml:space="preserve"> </w:t>
            </w:r>
            <w:r w:rsidRPr="00F00BC5">
              <w:rPr>
                <w:rFonts w:asciiTheme="minorHAnsi" w:hAnsiTheme="minorHAnsi" w:cstheme="minorHAnsi"/>
                <w:sz w:val="20"/>
                <w:szCs w:val="20"/>
                <w:lang w:val="es-CO"/>
              </w:rPr>
              <w:t>normativa</w:t>
            </w:r>
            <w:r w:rsidRPr="00F00BC5">
              <w:rPr>
                <w:rFonts w:asciiTheme="minorHAnsi" w:hAnsiTheme="minorHAnsi" w:cstheme="minorHAnsi"/>
                <w:spacing w:val="-3"/>
                <w:sz w:val="20"/>
                <w:szCs w:val="20"/>
                <w:lang w:val="es-CO"/>
              </w:rPr>
              <w:t xml:space="preserve"> </w:t>
            </w:r>
            <w:r w:rsidRPr="00F00BC5">
              <w:rPr>
                <w:rFonts w:asciiTheme="minorHAnsi" w:hAnsiTheme="minorHAnsi" w:cstheme="minorHAnsi"/>
                <w:sz w:val="20"/>
                <w:szCs w:val="20"/>
                <w:lang w:val="es-CO"/>
              </w:rPr>
              <w:t>y</w:t>
            </w:r>
            <w:r w:rsidRPr="00F00BC5">
              <w:rPr>
                <w:rFonts w:asciiTheme="minorHAnsi" w:hAnsiTheme="minorHAnsi" w:cstheme="minorHAnsi"/>
                <w:spacing w:val="-3"/>
                <w:sz w:val="20"/>
                <w:szCs w:val="20"/>
                <w:lang w:val="es-CO"/>
              </w:rPr>
              <w:t xml:space="preserve"> </w:t>
            </w:r>
            <w:r w:rsidRPr="00F00BC5">
              <w:rPr>
                <w:rFonts w:asciiTheme="minorHAnsi" w:hAnsiTheme="minorHAnsi" w:cstheme="minorHAnsi"/>
                <w:sz w:val="20"/>
                <w:szCs w:val="20"/>
                <w:lang w:val="es-CO"/>
              </w:rPr>
              <w:t xml:space="preserve">al </w:t>
            </w:r>
            <w:r w:rsidRPr="00F00BC5">
              <w:rPr>
                <w:rFonts w:asciiTheme="minorHAnsi" w:hAnsiTheme="minorHAnsi" w:cstheme="minorHAnsi"/>
                <w:spacing w:val="-2"/>
                <w:sz w:val="20"/>
                <w:szCs w:val="20"/>
                <w:lang w:val="es-CO"/>
              </w:rPr>
              <w:t>fortalecimiento</w:t>
            </w:r>
            <w:r w:rsidRPr="00F00BC5">
              <w:rPr>
                <w:rFonts w:asciiTheme="minorHAnsi" w:hAnsiTheme="minorHAnsi" w:cstheme="minorHAnsi"/>
                <w:sz w:val="20"/>
                <w:szCs w:val="20"/>
                <w:lang w:val="es-CO"/>
              </w:rPr>
              <w:tab/>
            </w:r>
            <w:r w:rsidRPr="00F00BC5">
              <w:rPr>
                <w:rFonts w:asciiTheme="minorHAnsi" w:hAnsiTheme="minorHAnsi" w:cstheme="minorHAnsi"/>
                <w:spacing w:val="-6"/>
                <w:sz w:val="20"/>
                <w:szCs w:val="20"/>
                <w:lang w:val="es-CO"/>
              </w:rPr>
              <w:t xml:space="preserve">de </w:t>
            </w:r>
            <w:r w:rsidRPr="00F00BC5">
              <w:rPr>
                <w:rFonts w:asciiTheme="minorHAnsi" w:hAnsiTheme="minorHAnsi" w:cstheme="minorHAnsi"/>
                <w:sz w:val="20"/>
                <w:szCs w:val="20"/>
                <w:lang w:val="es-CO"/>
              </w:rPr>
              <w:t>competencias</w:t>
            </w:r>
            <w:r w:rsidRPr="00F00BC5">
              <w:rPr>
                <w:rFonts w:asciiTheme="minorHAnsi" w:hAnsiTheme="minorHAnsi" w:cstheme="minorHAnsi"/>
                <w:spacing w:val="67"/>
                <w:sz w:val="20"/>
                <w:szCs w:val="20"/>
                <w:lang w:val="es-CO"/>
              </w:rPr>
              <w:t xml:space="preserve">    </w:t>
            </w:r>
            <w:r w:rsidRPr="00F00BC5">
              <w:rPr>
                <w:rFonts w:asciiTheme="minorHAnsi" w:hAnsiTheme="minorHAnsi" w:cstheme="minorHAnsi"/>
                <w:sz w:val="20"/>
                <w:szCs w:val="20"/>
                <w:lang w:val="es-CO"/>
              </w:rPr>
              <w:t>de</w:t>
            </w:r>
            <w:r w:rsidRPr="00F00BC5">
              <w:rPr>
                <w:rFonts w:asciiTheme="minorHAnsi" w:hAnsiTheme="minorHAnsi" w:cstheme="minorHAnsi"/>
                <w:spacing w:val="69"/>
                <w:sz w:val="20"/>
                <w:szCs w:val="20"/>
                <w:lang w:val="es-CO"/>
              </w:rPr>
              <w:t xml:space="preserve">    </w:t>
            </w:r>
            <w:r w:rsidRPr="00F00BC5">
              <w:rPr>
                <w:rFonts w:asciiTheme="minorHAnsi" w:hAnsiTheme="minorHAnsi" w:cstheme="minorHAnsi"/>
                <w:spacing w:val="-12"/>
                <w:sz w:val="20"/>
                <w:szCs w:val="20"/>
                <w:lang w:val="es-CO"/>
              </w:rPr>
              <w:t>15</w:t>
            </w:r>
          </w:p>
          <w:p w14:paraId="38F604BE" w14:textId="77777777" w:rsidR="004D1ADC" w:rsidRPr="00F00BC5" w:rsidRDefault="004D1ADC" w:rsidP="005901F8">
            <w:pPr>
              <w:pStyle w:val="TableParagraph"/>
              <w:spacing w:line="242" w:lineRule="auto"/>
              <w:ind w:right="97" w:hanging="2"/>
              <w:jc w:val="both"/>
              <w:rPr>
                <w:rFonts w:asciiTheme="minorHAnsi" w:hAnsiTheme="minorHAnsi" w:cstheme="minorHAnsi"/>
                <w:sz w:val="20"/>
                <w:szCs w:val="20"/>
                <w:lang w:val="es-CO"/>
              </w:rPr>
            </w:pPr>
            <w:r w:rsidRPr="00F00BC5">
              <w:rPr>
                <w:rFonts w:asciiTheme="minorHAnsi" w:hAnsiTheme="minorHAnsi" w:cstheme="minorHAnsi"/>
                <w:sz w:val="20"/>
                <w:szCs w:val="20"/>
                <w:lang w:val="es-CO"/>
              </w:rPr>
              <w:t>funcionarios</w:t>
            </w:r>
            <w:r w:rsidRPr="00F00BC5">
              <w:rPr>
                <w:rFonts w:asciiTheme="minorHAnsi" w:hAnsiTheme="minorHAnsi" w:cstheme="minorHAnsi"/>
                <w:spacing w:val="-15"/>
                <w:sz w:val="20"/>
                <w:szCs w:val="20"/>
                <w:lang w:val="es-CO"/>
              </w:rPr>
              <w:t xml:space="preserve"> </w:t>
            </w:r>
            <w:r w:rsidRPr="00F00BC5">
              <w:rPr>
                <w:rFonts w:asciiTheme="minorHAnsi" w:hAnsiTheme="minorHAnsi" w:cstheme="minorHAnsi"/>
                <w:sz w:val="20"/>
                <w:szCs w:val="20"/>
                <w:lang w:val="es-CO"/>
              </w:rPr>
              <w:t>de</w:t>
            </w:r>
            <w:r w:rsidRPr="00F00BC5">
              <w:rPr>
                <w:rFonts w:asciiTheme="minorHAnsi" w:hAnsiTheme="minorHAnsi" w:cstheme="minorHAnsi"/>
                <w:spacing w:val="-14"/>
                <w:sz w:val="20"/>
                <w:szCs w:val="20"/>
                <w:lang w:val="es-CO"/>
              </w:rPr>
              <w:t xml:space="preserve"> </w:t>
            </w:r>
            <w:r w:rsidRPr="00F00BC5">
              <w:rPr>
                <w:rFonts w:asciiTheme="minorHAnsi" w:hAnsiTheme="minorHAnsi" w:cstheme="minorHAnsi"/>
                <w:sz w:val="20"/>
                <w:szCs w:val="20"/>
                <w:lang w:val="es-CO"/>
              </w:rPr>
              <w:t>la</w:t>
            </w:r>
            <w:r w:rsidRPr="00F00BC5">
              <w:rPr>
                <w:rFonts w:asciiTheme="minorHAnsi" w:hAnsiTheme="minorHAnsi" w:cstheme="minorHAnsi"/>
                <w:spacing w:val="-14"/>
                <w:sz w:val="20"/>
                <w:szCs w:val="20"/>
                <w:lang w:val="es-CO"/>
              </w:rPr>
              <w:t xml:space="preserve"> </w:t>
            </w:r>
            <w:r w:rsidRPr="00F00BC5">
              <w:rPr>
                <w:rFonts w:asciiTheme="minorHAnsi" w:hAnsiTheme="minorHAnsi" w:cstheme="minorHAnsi"/>
                <w:sz w:val="20"/>
                <w:szCs w:val="20"/>
                <w:lang w:val="es-CO"/>
              </w:rPr>
              <w:t>secretaria</w:t>
            </w:r>
            <w:r w:rsidRPr="00F00BC5">
              <w:rPr>
                <w:rFonts w:asciiTheme="minorHAnsi" w:hAnsiTheme="minorHAnsi" w:cstheme="minorHAnsi"/>
                <w:spacing w:val="-14"/>
                <w:sz w:val="20"/>
                <w:szCs w:val="20"/>
                <w:lang w:val="es-CO"/>
              </w:rPr>
              <w:t xml:space="preserve"> </w:t>
            </w:r>
            <w:r w:rsidRPr="00F00BC5">
              <w:rPr>
                <w:rFonts w:asciiTheme="minorHAnsi" w:hAnsiTheme="minorHAnsi" w:cstheme="minorHAnsi"/>
                <w:sz w:val="20"/>
                <w:szCs w:val="20"/>
                <w:lang w:val="es-CO"/>
              </w:rPr>
              <w:t>de Jurídica</w:t>
            </w:r>
            <w:r w:rsidRPr="00F00BC5">
              <w:rPr>
                <w:rFonts w:asciiTheme="minorHAnsi" w:hAnsiTheme="minorHAnsi" w:cstheme="minorHAnsi"/>
                <w:spacing w:val="-13"/>
                <w:sz w:val="20"/>
                <w:szCs w:val="20"/>
                <w:lang w:val="es-CO"/>
              </w:rPr>
              <w:t xml:space="preserve"> </w:t>
            </w:r>
            <w:r w:rsidRPr="00F00BC5">
              <w:rPr>
                <w:rFonts w:asciiTheme="minorHAnsi" w:hAnsiTheme="minorHAnsi" w:cstheme="minorHAnsi"/>
                <w:sz w:val="20"/>
                <w:szCs w:val="20"/>
                <w:lang w:val="es-CO"/>
              </w:rPr>
              <w:t>del</w:t>
            </w:r>
            <w:r w:rsidRPr="00F00BC5">
              <w:rPr>
                <w:rFonts w:asciiTheme="minorHAnsi" w:hAnsiTheme="minorHAnsi" w:cstheme="minorHAnsi"/>
                <w:spacing w:val="-12"/>
                <w:sz w:val="20"/>
                <w:szCs w:val="20"/>
                <w:lang w:val="es-CO"/>
              </w:rPr>
              <w:t xml:space="preserve"> </w:t>
            </w:r>
            <w:r w:rsidRPr="00F00BC5">
              <w:rPr>
                <w:rFonts w:asciiTheme="minorHAnsi" w:hAnsiTheme="minorHAnsi" w:cstheme="minorHAnsi"/>
                <w:sz w:val="20"/>
                <w:szCs w:val="20"/>
                <w:lang w:val="es-CO"/>
              </w:rPr>
              <w:t>Municipio</w:t>
            </w:r>
            <w:r w:rsidRPr="00F00BC5">
              <w:rPr>
                <w:rFonts w:asciiTheme="minorHAnsi" w:hAnsiTheme="minorHAnsi" w:cstheme="minorHAnsi"/>
                <w:spacing w:val="-13"/>
                <w:sz w:val="20"/>
                <w:szCs w:val="20"/>
                <w:lang w:val="es-CO"/>
              </w:rPr>
              <w:t xml:space="preserve"> </w:t>
            </w:r>
            <w:r w:rsidRPr="00F00BC5">
              <w:rPr>
                <w:rFonts w:asciiTheme="minorHAnsi" w:hAnsiTheme="minorHAnsi" w:cstheme="minorHAnsi"/>
                <w:sz w:val="20"/>
                <w:szCs w:val="20"/>
                <w:lang w:val="es-CO"/>
              </w:rPr>
              <w:t>de</w:t>
            </w:r>
            <w:r w:rsidRPr="00F00BC5">
              <w:rPr>
                <w:rFonts w:asciiTheme="minorHAnsi" w:hAnsiTheme="minorHAnsi" w:cstheme="minorHAnsi"/>
                <w:spacing w:val="-15"/>
                <w:sz w:val="20"/>
                <w:szCs w:val="20"/>
                <w:lang w:val="es-CO"/>
              </w:rPr>
              <w:t xml:space="preserve"> </w:t>
            </w:r>
            <w:r w:rsidRPr="00F00BC5">
              <w:rPr>
                <w:rFonts w:asciiTheme="minorHAnsi" w:hAnsiTheme="minorHAnsi" w:cstheme="minorHAnsi"/>
                <w:sz w:val="20"/>
                <w:szCs w:val="20"/>
                <w:lang w:val="es-CO"/>
              </w:rPr>
              <w:t>Funza en materia de Prevención del Daño</w:t>
            </w:r>
            <w:r w:rsidRPr="00F00BC5">
              <w:rPr>
                <w:rFonts w:asciiTheme="minorHAnsi" w:hAnsiTheme="minorHAnsi" w:cstheme="minorHAnsi"/>
                <w:spacing w:val="-3"/>
                <w:sz w:val="20"/>
                <w:szCs w:val="20"/>
                <w:lang w:val="es-CO"/>
              </w:rPr>
              <w:t xml:space="preserve"> </w:t>
            </w:r>
            <w:r w:rsidRPr="00F00BC5">
              <w:rPr>
                <w:rFonts w:asciiTheme="minorHAnsi" w:hAnsiTheme="minorHAnsi" w:cstheme="minorHAnsi"/>
                <w:sz w:val="20"/>
                <w:szCs w:val="20"/>
                <w:lang w:val="es-CO"/>
              </w:rPr>
              <w:t>Antijurídico,</w:t>
            </w:r>
            <w:r w:rsidRPr="00F00BC5">
              <w:rPr>
                <w:rFonts w:asciiTheme="minorHAnsi" w:hAnsiTheme="minorHAnsi" w:cstheme="minorHAnsi"/>
                <w:spacing w:val="-2"/>
                <w:sz w:val="20"/>
                <w:szCs w:val="20"/>
                <w:lang w:val="es-CO"/>
              </w:rPr>
              <w:t xml:space="preserve"> </w:t>
            </w:r>
            <w:r w:rsidRPr="00F00BC5">
              <w:rPr>
                <w:rFonts w:asciiTheme="minorHAnsi" w:hAnsiTheme="minorHAnsi" w:cstheme="minorHAnsi"/>
                <w:sz w:val="20"/>
                <w:szCs w:val="20"/>
                <w:lang w:val="es-CO"/>
              </w:rPr>
              <w:t>conforme</w:t>
            </w:r>
            <w:r w:rsidRPr="00F00BC5">
              <w:rPr>
                <w:rFonts w:asciiTheme="minorHAnsi" w:hAnsiTheme="minorHAnsi" w:cstheme="minorHAnsi"/>
                <w:spacing w:val="-4"/>
                <w:sz w:val="20"/>
                <w:szCs w:val="20"/>
                <w:lang w:val="es-CO"/>
              </w:rPr>
              <w:t xml:space="preserve"> </w:t>
            </w:r>
            <w:r w:rsidRPr="00F00BC5">
              <w:rPr>
                <w:rFonts w:asciiTheme="minorHAnsi" w:hAnsiTheme="minorHAnsi" w:cstheme="minorHAnsi"/>
                <w:sz w:val="20"/>
                <w:szCs w:val="20"/>
                <w:lang w:val="es-CO"/>
              </w:rPr>
              <w:t>al marco normativo vigente, la jurisprudencia aplicable y los lineamientos de la Agencia Nacional de Defensa Jurídica del Estado, con el fin de fortalecer</w:t>
            </w:r>
            <w:r w:rsidRPr="00F00BC5">
              <w:rPr>
                <w:rFonts w:asciiTheme="minorHAnsi" w:hAnsiTheme="minorHAnsi" w:cstheme="minorHAnsi"/>
                <w:spacing w:val="-1"/>
                <w:sz w:val="20"/>
                <w:szCs w:val="20"/>
                <w:lang w:val="es-CO"/>
              </w:rPr>
              <w:t xml:space="preserve"> </w:t>
            </w:r>
            <w:r w:rsidRPr="00F00BC5">
              <w:rPr>
                <w:rFonts w:asciiTheme="minorHAnsi" w:hAnsiTheme="minorHAnsi" w:cstheme="minorHAnsi"/>
                <w:sz w:val="20"/>
                <w:szCs w:val="20"/>
                <w:lang w:val="es-CO"/>
              </w:rPr>
              <w:t>la</w:t>
            </w:r>
            <w:r w:rsidRPr="00F00BC5">
              <w:rPr>
                <w:rFonts w:asciiTheme="minorHAnsi" w:hAnsiTheme="minorHAnsi" w:cstheme="minorHAnsi"/>
                <w:spacing w:val="-1"/>
                <w:sz w:val="20"/>
                <w:szCs w:val="20"/>
                <w:lang w:val="es-CO"/>
              </w:rPr>
              <w:t xml:space="preserve"> </w:t>
            </w:r>
            <w:r w:rsidRPr="00F00BC5">
              <w:rPr>
                <w:rFonts w:asciiTheme="minorHAnsi" w:hAnsiTheme="minorHAnsi" w:cstheme="minorHAnsi"/>
                <w:sz w:val="20"/>
                <w:szCs w:val="20"/>
                <w:lang w:val="es-CO"/>
              </w:rPr>
              <w:t>gestión del riesgo jurídico,</w:t>
            </w:r>
            <w:r w:rsidRPr="00F00BC5">
              <w:rPr>
                <w:rFonts w:asciiTheme="minorHAnsi" w:hAnsiTheme="minorHAnsi" w:cstheme="minorHAnsi"/>
                <w:spacing w:val="-3"/>
                <w:sz w:val="20"/>
                <w:szCs w:val="20"/>
                <w:lang w:val="es-CO"/>
              </w:rPr>
              <w:t xml:space="preserve"> </w:t>
            </w:r>
            <w:r w:rsidRPr="00F00BC5">
              <w:rPr>
                <w:rFonts w:asciiTheme="minorHAnsi" w:hAnsiTheme="minorHAnsi" w:cstheme="minorHAnsi"/>
                <w:sz w:val="20"/>
                <w:szCs w:val="20"/>
                <w:lang w:val="es-CO"/>
              </w:rPr>
              <w:t>la</w:t>
            </w:r>
            <w:r w:rsidRPr="00F00BC5">
              <w:rPr>
                <w:rFonts w:asciiTheme="minorHAnsi" w:hAnsiTheme="minorHAnsi" w:cstheme="minorHAnsi"/>
                <w:spacing w:val="-4"/>
                <w:sz w:val="20"/>
                <w:szCs w:val="20"/>
                <w:lang w:val="es-CO"/>
              </w:rPr>
              <w:t xml:space="preserve"> </w:t>
            </w:r>
            <w:r w:rsidRPr="00F00BC5">
              <w:rPr>
                <w:rFonts w:asciiTheme="minorHAnsi" w:hAnsiTheme="minorHAnsi" w:cstheme="minorHAnsi"/>
                <w:sz w:val="20"/>
                <w:szCs w:val="20"/>
                <w:lang w:val="es-CO"/>
              </w:rPr>
              <w:t>toma</w:t>
            </w:r>
            <w:r w:rsidRPr="00F00BC5">
              <w:rPr>
                <w:rFonts w:asciiTheme="minorHAnsi" w:hAnsiTheme="minorHAnsi" w:cstheme="minorHAnsi"/>
                <w:spacing w:val="-2"/>
                <w:sz w:val="20"/>
                <w:szCs w:val="20"/>
                <w:lang w:val="es-CO"/>
              </w:rPr>
              <w:t xml:space="preserve"> </w:t>
            </w:r>
            <w:r w:rsidRPr="00F00BC5">
              <w:rPr>
                <w:rFonts w:asciiTheme="minorHAnsi" w:hAnsiTheme="minorHAnsi" w:cstheme="minorHAnsi"/>
                <w:sz w:val="20"/>
                <w:szCs w:val="20"/>
                <w:lang w:val="es-CO"/>
              </w:rPr>
              <w:t>de</w:t>
            </w:r>
            <w:r w:rsidRPr="00F00BC5">
              <w:rPr>
                <w:rFonts w:asciiTheme="minorHAnsi" w:hAnsiTheme="minorHAnsi" w:cstheme="minorHAnsi"/>
                <w:spacing w:val="-2"/>
                <w:sz w:val="20"/>
                <w:szCs w:val="20"/>
                <w:lang w:val="es-CO"/>
              </w:rPr>
              <w:t xml:space="preserve"> </w:t>
            </w:r>
            <w:r w:rsidRPr="00F00BC5">
              <w:rPr>
                <w:rFonts w:asciiTheme="minorHAnsi" w:hAnsiTheme="minorHAnsi" w:cstheme="minorHAnsi"/>
                <w:sz w:val="20"/>
                <w:szCs w:val="20"/>
                <w:lang w:val="es-CO"/>
              </w:rPr>
              <w:t>decisiones administrativas y la defensa judicial</w:t>
            </w:r>
            <w:r w:rsidRPr="00F00BC5">
              <w:rPr>
                <w:rFonts w:asciiTheme="minorHAnsi" w:hAnsiTheme="minorHAnsi" w:cstheme="minorHAnsi"/>
                <w:spacing w:val="62"/>
                <w:sz w:val="20"/>
                <w:szCs w:val="20"/>
                <w:lang w:val="es-CO"/>
              </w:rPr>
              <w:t xml:space="preserve"> </w:t>
            </w:r>
            <w:r w:rsidRPr="00F00BC5">
              <w:rPr>
                <w:rFonts w:asciiTheme="minorHAnsi" w:hAnsiTheme="minorHAnsi" w:cstheme="minorHAnsi"/>
                <w:sz w:val="20"/>
                <w:szCs w:val="20"/>
                <w:lang w:val="es-CO"/>
              </w:rPr>
              <w:t>y</w:t>
            </w:r>
            <w:r w:rsidRPr="00F00BC5">
              <w:rPr>
                <w:rFonts w:asciiTheme="minorHAnsi" w:hAnsiTheme="minorHAnsi" w:cstheme="minorHAnsi"/>
                <w:spacing w:val="61"/>
                <w:sz w:val="20"/>
                <w:szCs w:val="20"/>
                <w:lang w:val="es-CO"/>
              </w:rPr>
              <w:t xml:space="preserve"> </w:t>
            </w:r>
            <w:r w:rsidRPr="00F00BC5">
              <w:rPr>
                <w:rFonts w:asciiTheme="minorHAnsi" w:hAnsiTheme="minorHAnsi" w:cstheme="minorHAnsi"/>
                <w:sz w:val="20"/>
                <w:szCs w:val="20"/>
                <w:lang w:val="es-CO"/>
              </w:rPr>
              <w:t>extrajudicial</w:t>
            </w:r>
            <w:r w:rsidRPr="00F00BC5">
              <w:rPr>
                <w:rFonts w:asciiTheme="minorHAnsi" w:hAnsiTheme="minorHAnsi" w:cstheme="minorHAnsi"/>
                <w:spacing w:val="62"/>
                <w:sz w:val="20"/>
                <w:szCs w:val="20"/>
                <w:lang w:val="es-CO"/>
              </w:rPr>
              <w:t xml:space="preserve"> </w:t>
            </w:r>
            <w:r w:rsidRPr="00F00BC5">
              <w:rPr>
                <w:rFonts w:asciiTheme="minorHAnsi" w:hAnsiTheme="minorHAnsi" w:cstheme="minorHAnsi"/>
                <w:sz w:val="20"/>
                <w:szCs w:val="20"/>
                <w:lang w:val="es-CO"/>
              </w:rPr>
              <w:t>de</w:t>
            </w:r>
            <w:r w:rsidRPr="00F00BC5">
              <w:rPr>
                <w:rFonts w:asciiTheme="minorHAnsi" w:hAnsiTheme="minorHAnsi" w:cstheme="minorHAnsi"/>
                <w:spacing w:val="62"/>
                <w:sz w:val="20"/>
                <w:szCs w:val="20"/>
                <w:lang w:val="es-CO"/>
              </w:rPr>
              <w:t xml:space="preserve"> </w:t>
            </w:r>
            <w:r w:rsidRPr="00F00BC5">
              <w:rPr>
                <w:rFonts w:asciiTheme="minorHAnsi" w:hAnsiTheme="minorHAnsi" w:cstheme="minorHAnsi"/>
                <w:spacing w:val="-5"/>
                <w:sz w:val="20"/>
                <w:szCs w:val="20"/>
                <w:lang w:val="es-CO"/>
              </w:rPr>
              <w:t>la</w:t>
            </w:r>
          </w:p>
          <w:p w14:paraId="5120B6D4" w14:textId="77777777" w:rsidR="004D1ADC" w:rsidRPr="00F00BC5" w:rsidRDefault="004D1ADC" w:rsidP="005901F8">
            <w:pPr>
              <w:pStyle w:val="TableParagraph"/>
              <w:spacing w:line="175" w:lineRule="exact"/>
              <w:ind w:hanging="2"/>
              <w:rPr>
                <w:rFonts w:asciiTheme="minorHAnsi" w:hAnsiTheme="minorHAnsi" w:cstheme="minorHAnsi"/>
                <w:sz w:val="20"/>
                <w:szCs w:val="20"/>
              </w:rPr>
            </w:pPr>
            <w:r w:rsidRPr="00F00BC5">
              <w:rPr>
                <w:rFonts w:asciiTheme="minorHAnsi" w:hAnsiTheme="minorHAnsi" w:cstheme="minorHAnsi"/>
                <w:spacing w:val="-2"/>
                <w:sz w:val="20"/>
                <w:szCs w:val="20"/>
              </w:rPr>
              <w:t>entidad.</w:t>
            </w:r>
          </w:p>
        </w:tc>
        <w:tc>
          <w:tcPr>
            <w:tcW w:w="1169" w:type="dxa"/>
            <w:tcBorders>
              <w:top w:val="nil"/>
              <w:bottom w:val="single" w:sz="4" w:space="0" w:color="auto"/>
            </w:tcBorders>
          </w:tcPr>
          <w:p w14:paraId="6F12B9A1" w14:textId="77777777" w:rsidR="004D1ADC" w:rsidRPr="00F00BC5" w:rsidRDefault="004D1ADC" w:rsidP="005901F8">
            <w:pPr>
              <w:pStyle w:val="TableParagraph"/>
              <w:ind w:hanging="2"/>
              <w:jc w:val="center"/>
              <w:rPr>
                <w:rFonts w:asciiTheme="minorHAnsi" w:hAnsiTheme="minorHAnsi" w:cstheme="minorHAnsi"/>
                <w:b/>
                <w:sz w:val="20"/>
                <w:szCs w:val="20"/>
                <w:lang w:val="es-CO"/>
              </w:rPr>
            </w:pPr>
          </w:p>
          <w:p w14:paraId="3C6854CB" w14:textId="77777777" w:rsidR="004D1ADC" w:rsidRPr="00F00BC5" w:rsidRDefault="004D1ADC" w:rsidP="005901F8">
            <w:pPr>
              <w:pStyle w:val="TableParagraph"/>
              <w:ind w:hanging="2"/>
              <w:jc w:val="center"/>
              <w:rPr>
                <w:rFonts w:asciiTheme="minorHAnsi" w:hAnsiTheme="minorHAnsi" w:cstheme="minorHAnsi"/>
                <w:b/>
                <w:sz w:val="20"/>
                <w:szCs w:val="20"/>
                <w:lang w:val="es-CO"/>
              </w:rPr>
            </w:pPr>
          </w:p>
          <w:p w14:paraId="0989BA9A" w14:textId="77777777" w:rsidR="004D1ADC" w:rsidRPr="00F00BC5" w:rsidRDefault="004D1ADC" w:rsidP="005901F8">
            <w:pPr>
              <w:pStyle w:val="TableParagraph"/>
              <w:ind w:hanging="2"/>
              <w:jc w:val="center"/>
              <w:rPr>
                <w:rFonts w:asciiTheme="minorHAnsi" w:hAnsiTheme="minorHAnsi" w:cstheme="minorHAnsi"/>
                <w:b/>
                <w:sz w:val="20"/>
                <w:szCs w:val="20"/>
                <w:lang w:val="es-CO"/>
              </w:rPr>
            </w:pPr>
          </w:p>
          <w:p w14:paraId="03C86B08" w14:textId="77777777" w:rsidR="004D1ADC" w:rsidRPr="00F00BC5" w:rsidRDefault="004D1ADC" w:rsidP="005901F8">
            <w:pPr>
              <w:pStyle w:val="TableParagraph"/>
              <w:ind w:hanging="2"/>
              <w:jc w:val="center"/>
              <w:rPr>
                <w:rFonts w:asciiTheme="minorHAnsi" w:hAnsiTheme="minorHAnsi" w:cstheme="minorHAnsi"/>
                <w:b/>
                <w:sz w:val="20"/>
                <w:szCs w:val="20"/>
                <w:lang w:val="es-CO"/>
              </w:rPr>
            </w:pPr>
          </w:p>
          <w:p w14:paraId="3ABED784" w14:textId="77777777" w:rsidR="004D1ADC" w:rsidRPr="00F00BC5" w:rsidRDefault="004D1ADC" w:rsidP="005901F8">
            <w:pPr>
              <w:pStyle w:val="TableParagraph"/>
              <w:ind w:hanging="2"/>
              <w:jc w:val="center"/>
              <w:rPr>
                <w:rFonts w:asciiTheme="minorHAnsi" w:hAnsiTheme="minorHAnsi" w:cstheme="minorHAnsi"/>
                <w:b/>
                <w:sz w:val="20"/>
                <w:szCs w:val="20"/>
                <w:lang w:val="es-CO"/>
              </w:rPr>
            </w:pPr>
          </w:p>
          <w:p w14:paraId="465EB2FA" w14:textId="77777777" w:rsidR="004D1ADC" w:rsidRPr="00F00BC5" w:rsidRDefault="004D1ADC" w:rsidP="005901F8">
            <w:pPr>
              <w:pStyle w:val="TableParagraph"/>
              <w:ind w:hanging="2"/>
              <w:jc w:val="center"/>
              <w:rPr>
                <w:rFonts w:asciiTheme="minorHAnsi" w:hAnsiTheme="minorHAnsi" w:cstheme="minorHAnsi"/>
                <w:b/>
                <w:sz w:val="20"/>
                <w:szCs w:val="20"/>
                <w:lang w:val="es-CO"/>
              </w:rPr>
            </w:pPr>
          </w:p>
          <w:p w14:paraId="3A04FA5C" w14:textId="77777777" w:rsidR="004D1ADC" w:rsidRPr="00F00BC5" w:rsidRDefault="004D1ADC" w:rsidP="005901F8">
            <w:pPr>
              <w:pStyle w:val="TableParagraph"/>
              <w:ind w:hanging="2"/>
              <w:jc w:val="center"/>
              <w:rPr>
                <w:rFonts w:asciiTheme="minorHAnsi" w:hAnsiTheme="minorHAnsi" w:cstheme="minorHAnsi"/>
                <w:b/>
                <w:sz w:val="20"/>
                <w:szCs w:val="20"/>
                <w:lang w:val="es-CO"/>
              </w:rPr>
            </w:pPr>
          </w:p>
          <w:p w14:paraId="6C057795" w14:textId="77777777" w:rsidR="004D1ADC" w:rsidRPr="00F00BC5" w:rsidRDefault="004D1ADC" w:rsidP="005901F8">
            <w:pPr>
              <w:pStyle w:val="TableParagraph"/>
              <w:ind w:hanging="2"/>
              <w:jc w:val="center"/>
              <w:rPr>
                <w:rFonts w:asciiTheme="minorHAnsi" w:hAnsiTheme="minorHAnsi" w:cstheme="minorHAnsi"/>
                <w:b/>
                <w:sz w:val="20"/>
                <w:szCs w:val="20"/>
                <w:lang w:val="es-CO"/>
              </w:rPr>
            </w:pPr>
          </w:p>
          <w:p w14:paraId="28C97901" w14:textId="77777777" w:rsidR="004D1ADC" w:rsidRPr="00F00BC5" w:rsidRDefault="004D1ADC" w:rsidP="005901F8">
            <w:pPr>
              <w:pStyle w:val="TableParagraph"/>
              <w:spacing w:before="29"/>
              <w:ind w:hanging="2"/>
              <w:jc w:val="center"/>
              <w:rPr>
                <w:rFonts w:asciiTheme="minorHAnsi" w:hAnsiTheme="minorHAnsi" w:cstheme="minorHAnsi"/>
                <w:b/>
                <w:sz w:val="20"/>
                <w:szCs w:val="20"/>
                <w:lang w:val="es-CO"/>
              </w:rPr>
            </w:pPr>
          </w:p>
          <w:p w14:paraId="5433E82A" w14:textId="77777777" w:rsidR="004D1ADC" w:rsidRPr="00F00BC5" w:rsidRDefault="004D1ADC" w:rsidP="005901F8">
            <w:pPr>
              <w:pStyle w:val="TableParagraph"/>
              <w:ind w:right="74" w:hanging="2"/>
              <w:jc w:val="center"/>
              <w:rPr>
                <w:rFonts w:asciiTheme="minorHAnsi" w:hAnsiTheme="minorHAnsi" w:cstheme="minorHAnsi"/>
                <w:b/>
                <w:sz w:val="20"/>
                <w:szCs w:val="20"/>
              </w:rPr>
            </w:pPr>
            <w:r w:rsidRPr="00F00BC5">
              <w:rPr>
                <w:rFonts w:asciiTheme="minorHAnsi" w:hAnsiTheme="minorHAnsi" w:cstheme="minorHAnsi"/>
                <w:b/>
                <w:spacing w:val="-4"/>
                <w:w w:val="90"/>
                <w:sz w:val="20"/>
                <w:szCs w:val="20"/>
              </w:rPr>
              <w:t>CURS</w:t>
            </w:r>
            <w:r w:rsidRPr="00F00BC5">
              <w:rPr>
                <w:rFonts w:asciiTheme="minorHAnsi" w:hAnsiTheme="minorHAnsi" w:cstheme="minorHAnsi"/>
                <w:b/>
                <w:spacing w:val="-10"/>
                <w:sz w:val="20"/>
                <w:szCs w:val="20"/>
              </w:rPr>
              <w:t>O</w:t>
            </w:r>
          </w:p>
        </w:tc>
        <w:tc>
          <w:tcPr>
            <w:tcW w:w="585" w:type="dxa"/>
            <w:tcBorders>
              <w:top w:val="nil"/>
              <w:bottom w:val="single" w:sz="4" w:space="0" w:color="auto"/>
            </w:tcBorders>
          </w:tcPr>
          <w:p w14:paraId="665E7410" w14:textId="77777777" w:rsidR="004D1ADC" w:rsidRPr="00F00BC5" w:rsidRDefault="004D1ADC" w:rsidP="005901F8">
            <w:pPr>
              <w:pStyle w:val="TableParagraph"/>
              <w:ind w:hanging="2"/>
              <w:jc w:val="center"/>
              <w:rPr>
                <w:rFonts w:asciiTheme="minorHAnsi" w:hAnsiTheme="minorHAnsi" w:cstheme="minorHAnsi"/>
                <w:b/>
                <w:sz w:val="20"/>
                <w:szCs w:val="20"/>
              </w:rPr>
            </w:pPr>
          </w:p>
          <w:p w14:paraId="50977DBA" w14:textId="77777777" w:rsidR="004D1ADC" w:rsidRPr="00F00BC5" w:rsidRDefault="004D1ADC" w:rsidP="005901F8">
            <w:pPr>
              <w:pStyle w:val="TableParagraph"/>
              <w:ind w:hanging="2"/>
              <w:jc w:val="center"/>
              <w:rPr>
                <w:rFonts w:asciiTheme="minorHAnsi" w:hAnsiTheme="minorHAnsi" w:cstheme="minorHAnsi"/>
                <w:b/>
                <w:sz w:val="20"/>
                <w:szCs w:val="20"/>
              </w:rPr>
            </w:pPr>
          </w:p>
          <w:p w14:paraId="5EBF2255" w14:textId="77777777" w:rsidR="004D1ADC" w:rsidRPr="00F00BC5" w:rsidRDefault="004D1ADC" w:rsidP="005901F8">
            <w:pPr>
              <w:pStyle w:val="TableParagraph"/>
              <w:ind w:hanging="2"/>
              <w:jc w:val="center"/>
              <w:rPr>
                <w:rFonts w:asciiTheme="minorHAnsi" w:hAnsiTheme="minorHAnsi" w:cstheme="minorHAnsi"/>
                <w:b/>
                <w:sz w:val="20"/>
                <w:szCs w:val="20"/>
              </w:rPr>
            </w:pPr>
          </w:p>
          <w:p w14:paraId="659507F2" w14:textId="77777777" w:rsidR="004D1ADC" w:rsidRPr="00F00BC5" w:rsidRDefault="004D1ADC" w:rsidP="005901F8">
            <w:pPr>
              <w:pStyle w:val="TableParagraph"/>
              <w:ind w:hanging="2"/>
              <w:jc w:val="center"/>
              <w:rPr>
                <w:rFonts w:asciiTheme="minorHAnsi" w:hAnsiTheme="minorHAnsi" w:cstheme="minorHAnsi"/>
                <w:b/>
                <w:sz w:val="20"/>
                <w:szCs w:val="20"/>
              </w:rPr>
            </w:pPr>
          </w:p>
          <w:p w14:paraId="215EAC6D" w14:textId="77777777" w:rsidR="004D1ADC" w:rsidRPr="00F00BC5" w:rsidRDefault="004D1ADC" w:rsidP="005901F8">
            <w:pPr>
              <w:pStyle w:val="TableParagraph"/>
              <w:ind w:hanging="2"/>
              <w:jc w:val="center"/>
              <w:rPr>
                <w:rFonts w:asciiTheme="minorHAnsi" w:hAnsiTheme="minorHAnsi" w:cstheme="minorHAnsi"/>
                <w:b/>
                <w:sz w:val="20"/>
                <w:szCs w:val="20"/>
              </w:rPr>
            </w:pPr>
          </w:p>
          <w:p w14:paraId="48099F73" w14:textId="77777777" w:rsidR="004D1ADC" w:rsidRPr="00F00BC5" w:rsidRDefault="004D1ADC" w:rsidP="005901F8">
            <w:pPr>
              <w:pStyle w:val="TableParagraph"/>
              <w:ind w:hanging="2"/>
              <w:jc w:val="center"/>
              <w:rPr>
                <w:rFonts w:asciiTheme="minorHAnsi" w:hAnsiTheme="minorHAnsi" w:cstheme="minorHAnsi"/>
                <w:b/>
                <w:sz w:val="20"/>
                <w:szCs w:val="20"/>
              </w:rPr>
            </w:pPr>
          </w:p>
          <w:p w14:paraId="3436CE0D" w14:textId="77777777" w:rsidR="004D1ADC" w:rsidRPr="00F00BC5" w:rsidRDefault="004D1ADC" w:rsidP="005901F8">
            <w:pPr>
              <w:pStyle w:val="TableParagraph"/>
              <w:ind w:hanging="2"/>
              <w:jc w:val="center"/>
              <w:rPr>
                <w:rFonts w:asciiTheme="minorHAnsi" w:hAnsiTheme="minorHAnsi" w:cstheme="minorHAnsi"/>
                <w:b/>
                <w:sz w:val="20"/>
                <w:szCs w:val="20"/>
              </w:rPr>
            </w:pPr>
          </w:p>
          <w:p w14:paraId="358BA94E" w14:textId="77777777" w:rsidR="004D1ADC" w:rsidRPr="00F00BC5" w:rsidRDefault="004D1ADC" w:rsidP="005901F8">
            <w:pPr>
              <w:pStyle w:val="TableParagraph"/>
              <w:ind w:hanging="2"/>
              <w:jc w:val="center"/>
              <w:rPr>
                <w:rFonts w:asciiTheme="minorHAnsi" w:hAnsiTheme="minorHAnsi" w:cstheme="minorHAnsi"/>
                <w:b/>
                <w:sz w:val="20"/>
                <w:szCs w:val="20"/>
              </w:rPr>
            </w:pPr>
          </w:p>
          <w:p w14:paraId="49EAF458" w14:textId="77777777" w:rsidR="004D1ADC" w:rsidRPr="00F00BC5" w:rsidRDefault="004D1ADC" w:rsidP="005901F8">
            <w:pPr>
              <w:pStyle w:val="TableParagraph"/>
              <w:spacing w:before="127"/>
              <w:ind w:hanging="2"/>
              <w:jc w:val="center"/>
              <w:rPr>
                <w:rFonts w:asciiTheme="minorHAnsi" w:hAnsiTheme="minorHAnsi" w:cstheme="minorHAnsi"/>
                <w:b/>
                <w:sz w:val="20"/>
                <w:szCs w:val="20"/>
              </w:rPr>
            </w:pPr>
          </w:p>
          <w:p w14:paraId="55ACBA18" w14:textId="77777777" w:rsidR="004D1ADC" w:rsidRPr="00F00BC5" w:rsidRDefault="004D1ADC" w:rsidP="005901F8">
            <w:pPr>
              <w:pStyle w:val="TableParagraph"/>
              <w:ind w:hanging="2"/>
              <w:jc w:val="center"/>
              <w:rPr>
                <w:rFonts w:asciiTheme="minorHAnsi" w:hAnsiTheme="minorHAnsi" w:cstheme="minorHAnsi"/>
                <w:b/>
                <w:sz w:val="20"/>
                <w:szCs w:val="20"/>
              </w:rPr>
            </w:pPr>
            <w:r w:rsidRPr="00F00BC5">
              <w:rPr>
                <w:rFonts w:asciiTheme="minorHAnsi" w:hAnsiTheme="minorHAnsi" w:cstheme="minorHAnsi"/>
                <w:b/>
                <w:spacing w:val="-10"/>
                <w:sz w:val="20"/>
                <w:szCs w:val="20"/>
              </w:rPr>
              <w:t>1</w:t>
            </w:r>
          </w:p>
        </w:tc>
        <w:tc>
          <w:tcPr>
            <w:tcW w:w="939" w:type="dxa"/>
            <w:tcBorders>
              <w:top w:val="nil"/>
              <w:bottom w:val="single" w:sz="4" w:space="0" w:color="auto"/>
            </w:tcBorders>
          </w:tcPr>
          <w:p w14:paraId="5E6C1AA9" w14:textId="77777777" w:rsidR="004D1ADC" w:rsidRPr="00F00BC5" w:rsidRDefault="004D1ADC" w:rsidP="005901F8">
            <w:pPr>
              <w:pStyle w:val="TableParagraph"/>
              <w:ind w:hanging="2"/>
              <w:jc w:val="center"/>
              <w:rPr>
                <w:rFonts w:asciiTheme="minorHAnsi" w:hAnsiTheme="minorHAnsi" w:cstheme="minorHAnsi"/>
                <w:b/>
                <w:sz w:val="20"/>
                <w:szCs w:val="20"/>
              </w:rPr>
            </w:pPr>
          </w:p>
          <w:p w14:paraId="7447AD78" w14:textId="77777777" w:rsidR="004D1ADC" w:rsidRPr="00F00BC5" w:rsidRDefault="004D1ADC" w:rsidP="005901F8">
            <w:pPr>
              <w:pStyle w:val="TableParagraph"/>
              <w:ind w:hanging="2"/>
              <w:jc w:val="center"/>
              <w:rPr>
                <w:rFonts w:asciiTheme="minorHAnsi" w:hAnsiTheme="minorHAnsi" w:cstheme="minorHAnsi"/>
                <w:b/>
                <w:sz w:val="20"/>
                <w:szCs w:val="20"/>
              </w:rPr>
            </w:pPr>
          </w:p>
          <w:p w14:paraId="7CD6B9E5" w14:textId="77777777" w:rsidR="004D1ADC" w:rsidRPr="00F00BC5" w:rsidRDefault="004D1ADC" w:rsidP="005901F8">
            <w:pPr>
              <w:pStyle w:val="TableParagraph"/>
              <w:ind w:hanging="2"/>
              <w:jc w:val="center"/>
              <w:rPr>
                <w:rFonts w:asciiTheme="minorHAnsi" w:hAnsiTheme="minorHAnsi" w:cstheme="minorHAnsi"/>
                <w:b/>
                <w:sz w:val="20"/>
                <w:szCs w:val="20"/>
              </w:rPr>
            </w:pPr>
          </w:p>
          <w:p w14:paraId="54A67635" w14:textId="77777777" w:rsidR="004D1ADC" w:rsidRPr="00F00BC5" w:rsidRDefault="004D1ADC" w:rsidP="005901F8">
            <w:pPr>
              <w:pStyle w:val="TableParagraph"/>
              <w:ind w:hanging="2"/>
              <w:jc w:val="center"/>
              <w:rPr>
                <w:rFonts w:asciiTheme="minorHAnsi" w:hAnsiTheme="minorHAnsi" w:cstheme="minorHAnsi"/>
                <w:b/>
                <w:sz w:val="20"/>
                <w:szCs w:val="20"/>
              </w:rPr>
            </w:pPr>
          </w:p>
          <w:p w14:paraId="1111BE60" w14:textId="77777777" w:rsidR="004D1ADC" w:rsidRPr="00F00BC5" w:rsidRDefault="004D1ADC" w:rsidP="005901F8">
            <w:pPr>
              <w:pStyle w:val="TableParagraph"/>
              <w:ind w:hanging="2"/>
              <w:jc w:val="center"/>
              <w:rPr>
                <w:rFonts w:asciiTheme="minorHAnsi" w:hAnsiTheme="minorHAnsi" w:cstheme="minorHAnsi"/>
                <w:b/>
                <w:sz w:val="20"/>
                <w:szCs w:val="20"/>
              </w:rPr>
            </w:pPr>
          </w:p>
          <w:p w14:paraId="70C12AA9" w14:textId="77777777" w:rsidR="004D1ADC" w:rsidRPr="00F00BC5" w:rsidRDefault="004D1ADC" w:rsidP="005901F8">
            <w:pPr>
              <w:pStyle w:val="TableParagraph"/>
              <w:ind w:hanging="2"/>
              <w:jc w:val="center"/>
              <w:rPr>
                <w:rFonts w:asciiTheme="minorHAnsi" w:hAnsiTheme="minorHAnsi" w:cstheme="minorHAnsi"/>
                <w:b/>
                <w:sz w:val="20"/>
                <w:szCs w:val="20"/>
              </w:rPr>
            </w:pPr>
          </w:p>
          <w:p w14:paraId="3D8E81AB" w14:textId="77777777" w:rsidR="004D1ADC" w:rsidRPr="00F00BC5" w:rsidRDefault="004D1ADC" w:rsidP="005901F8">
            <w:pPr>
              <w:pStyle w:val="TableParagraph"/>
              <w:ind w:hanging="2"/>
              <w:jc w:val="center"/>
              <w:rPr>
                <w:rFonts w:asciiTheme="minorHAnsi" w:hAnsiTheme="minorHAnsi" w:cstheme="minorHAnsi"/>
                <w:b/>
                <w:sz w:val="20"/>
                <w:szCs w:val="20"/>
              </w:rPr>
            </w:pPr>
          </w:p>
          <w:p w14:paraId="1F1142BB" w14:textId="77777777" w:rsidR="004D1ADC" w:rsidRPr="00F00BC5" w:rsidRDefault="004D1ADC" w:rsidP="005901F8">
            <w:pPr>
              <w:pStyle w:val="TableParagraph"/>
              <w:spacing w:before="124"/>
              <w:ind w:hanging="2"/>
              <w:jc w:val="center"/>
              <w:rPr>
                <w:rFonts w:asciiTheme="minorHAnsi" w:hAnsiTheme="minorHAnsi" w:cstheme="minorHAnsi"/>
                <w:b/>
                <w:sz w:val="20"/>
                <w:szCs w:val="20"/>
              </w:rPr>
            </w:pPr>
          </w:p>
          <w:p w14:paraId="7439CFF4" w14:textId="77777777" w:rsidR="004D1ADC" w:rsidRPr="00F00BC5" w:rsidRDefault="004D1ADC" w:rsidP="005901F8">
            <w:pPr>
              <w:pStyle w:val="TableParagraph"/>
              <w:spacing w:line="244" w:lineRule="auto"/>
              <w:ind w:right="103" w:hanging="2"/>
              <w:jc w:val="center"/>
              <w:rPr>
                <w:rFonts w:asciiTheme="minorHAnsi" w:hAnsiTheme="minorHAnsi" w:cstheme="minorHAnsi"/>
                <w:b/>
                <w:sz w:val="20"/>
                <w:szCs w:val="20"/>
              </w:rPr>
            </w:pPr>
            <w:r w:rsidRPr="00F00BC5">
              <w:rPr>
                <w:rFonts w:asciiTheme="minorHAnsi" w:hAnsiTheme="minorHAnsi" w:cstheme="minorHAnsi"/>
                <w:b/>
                <w:spacing w:val="-4"/>
                <w:w w:val="85"/>
                <w:sz w:val="20"/>
                <w:szCs w:val="20"/>
              </w:rPr>
              <w:t>PRESE</w:t>
            </w:r>
            <w:r w:rsidRPr="00F00BC5">
              <w:rPr>
                <w:rFonts w:asciiTheme="minorHAnsi" w:hAnsiTheme="minorHAnsi" w:cstheme="minorHAnsi"/>
                <w:b/>
                <w:spacing w:val="-4"/>
                <w:sz w:val="20"/>
                <w:szCs w:val="20"/>
              </w:rPr>
              <w:t xml:space="preserve"> </w:t>
            </w:r>
            <w:r w:rsidRPr="00F00BC5">
              <w:rPr>
                <w:rFonts w:asciiTheme="minorHAnsi" w:hAnsiTheme="minorHAnsi" w:cstheme="minorHAnsi"/>
                <w:b/>
                <w:spacing w:val="-9"/>
                <w:sz w:val="20"/>
                <w:szCs w:val="20"/>
              </w:rPr>
              <w:t>NCIAL</w:t>
            </w:r>
          </w:p>
        </w:tc>
        <w:tc>
          <w:tcPr>
            <w:tcW w:w="20" w:type="dxa"/>
            <w:tcBorders>
              <w:top w:val="nil"/>
              <w:bottom w:val="single" w:sz="4" w:space="0" w:color="auto"/>
              <w:right w:val="nil"/>
            </w:tcBorders>
          </w:tcPr>
          <w:p w14:paraId="68EBC38B" w14:textId="77777777" w:rsidR="004D1ADC" w:rsidRPr="00F00BC5" w:rsidRDefault="004D1ADC" w:rsidP="005901F8">
            <w:pPr>
              <w:pStyle w:val="TableParagraph"/>
              <w:ind w:hanging="2"/>
              <w:jc w:val="center"/>
              <w:rPr>
                <w:rFonts w:asciiTheme="minorHAnsi" w:hAnsiTheme="minorHAnsi" w:cstheme="minorHAnsi"/>
                <w:sz w:val="20"/>
                <w:szCs w:val="20"/>
              </w:rPr>
            </w:pPr>
          </w:p>
        </w:tc>
        <w:tc>
          <w:tcPr>
            <w:tcW w:w="1003" w:type="dxa"/>
            <w:gridSpan w:val="2"/>
            <w:tcBorders>
              <w:top w:val="nil"/>
              <w:left w:val="nil"/>
              <w:bottom w:val="single" w:sz="4" w:space="0" w:color="auto"/>
            </w:tcBorders>
          </w:tcPr>
          <w:p w14:paraId="37B987BC" w14:textId="77777777" w:rsidR="004D1ADC" w:rsidRPr="00F00BC5" w:rsidRDefault="004D1ADC" w:rsidP="005901F8">
            <w:pPr>
              <w:pStyle w:val="TableParagraph"/>
              <w:ind w:hanging="2"/>
              <w:jc w:val="center"/>
              <w:rPr>
                <w:rFonts w:asciiTheme="minorHAnsi" w:hAnsiTheme="minorHAnsi" w:cstheme="minorHAnsi"/>
                <w:b/>
                <w:sz w:val="20"/>
                <w:szCs w:val="20"/>
              </w:rPr>
            </w:pPr>
          </w:p>
          <w:p w14:paraId="639901C6" w14:textId="77777777" w:rsidR="004D1ADC" w:rsidRPr="00F00BC5" w:rsidRDefault="004D1ADC" w:rsidP="005901F8">
            <w:pPr>
              <w:pStyle w:val="TableParagraph"/>
              <w:ind w:hanging="2"/>
              <w:jc w:val="center"/>
              <w:rPr>
                <w:rFonts w:asciiTheme="minorHAnsi" w:hAnsiTheme="minorHAnsi" w:cstheme="minorHAnsi"/>
                <w:b/>
                <w:sz w:val="20"/>
                <w:szCs w:val="20"/>
              </w:rPr>
            </w:pPr>
          </w:p>
          <w:p w14:paraId="7FE5F7E5" w14:textId="77777777" w:rsidR="004D1ADC" w:rsidRPr="00F00BC5" w:rsidRDefault="004D1ADC" w:rsidP="005901F8">
            <w:pPr>
              <w:pStyle w:val="TableParagraph"/>
              <w:ind w:hanging="2"/>
              <w:jc w:val="center"/>
              <w:rPr>
                <w:rFonts w:asciiTheme="minorHAnsi" w:hAnsiTheme="minorHAnsi" w:cstheme="minorHAnsi"/>
                <w:b/>
                <w:sz w:val="20"/>
                <w:szCs w:val="20"/>
              </w:rPr>
            </w:pPr>
          </w:p>
          <w:p w14:paraId="34640CC5" w14:textId="77777777" w:rsidR="004D1ADC" w:rsidRPr="00F00BC5" w:rsidRDefault="004D1ADC" w:rsidP="005901F8">
            <w:pPr>
              <w:pStyle w:val="TableParagraph"/>
              <w:ind w:hanging="2"/>
              <w:jc w:val="center"/>
              <w:rPr>
                <w:rFonts w:asciiTheme="minorHAnsi" w:hAnsiTheme="minorHAnsi" w:cstheme="minorHAnsi"/>
                <w:b/>
                <w:sz w:val="20"/>
                <w:szCs w:val="20"/>
              </w:rPr>
            </w:pPr>
          </w:p>
          <w:p w14:paraId="7D4AAFB7" w14:textId="77777777" w:rsidR="004D1ADC" w:rsidRPr="00F00BC5" w:rsidRDefault="004D1ADC" w:rsidP="005901F8">
            <w:pPr>
              <w:pStyle w:val="TableParagraph"/>
              <w:ind w:hanging="2"/>
              <w:jc w:val="center"/>
              <w:rPr>
                <w:rFonts w:asciiTheme="minorHAnsi" w:hAnsiTheme="minorHAnsi" w:cstheme="minorHAnsi"/>
                <w:b/>
                <w:sz w:val="20"/>
                <w:szCs w:val="20"/>
              </w:rPr>
            </w:pPr>
          </w:p>
          <w:p w14:paraId="3543EAA1" w14:textId="77777777" w:rsidR="004D1ADC" w:rsidRPr="00F00BC5" w:rsidRDefault="004D1ADC" w:rsidP="005901F8">
            <w:pPr>
              <w:pStyle w:val="TableParagraph"/>
              <w:ind w:hanging="2"/>
              <w:jc w:val="center"/>
              <w:rPr>
                <w:rFonts w:asciiTheme="minorHAnsi" w:hAnsiTheme="minorHAnsi" w:cstheme="minorHAnsi"/>
                <w:b/>
                <w:sz w:val="20"/>
                <w:szCs w:val="20"/>
              </w:rPr>
            </w:pPr>
          </w:p>
          <w:p w14:paraId="098CF2BD" w14:textId="77777777" w:rsidR="004D1ADC" w:rsidRPr="00F00BC5" w:rsidRDefault="004D1ADC" w:rsidP="005901F8">
            <w:pPr>
              <w:pStyle w:val="TableParagraph"/>
              <w:ind w:hanging="2"/>
              <w:jc w:val="center"/>
              <w:rPr>
                <w:rFonts w:asciiTheme="minorHAnsi" w:hAnsiTheme="minorHAnsi" w:cstheme="minorHAnsi"/>
                <w:b/>
                <w:sz w:val="20"/>
                <w:szCs w:val="20"/>
              </w:rPr>
            </w:pPr>
          </w:p>
          <w:p w14:paraId="7F4904BD" w14:textId="77777777" w:rsidR="004D1ADC" w:rsidRPr="00F00BC5" w:rsidRDefault="004D1ADC" w:rsidP="005901F8">
            <w:pPr>
              <w:pStyle w:val="TableParagraph"/>
              <w:ind w:hanging="2"/>
              <w:jc w:val="center"/>
              <w:rPr>
                <w:rFonts w:asciiTheme="minorHAnsi" w:hAnsiTheme="minorHAnsi" w:cstheme="minorHAnsi"/>
                <w:b/>
                <w:sz w:val="20"/>
                <w:szCs w:val="20"/>
              </w:rPr>
            </w:pPr>
          </w:p>
          <w:p w14:paraId="2F47BCD3" w14:textId="77777777" w:rsidR="004D1ADC" w:rsidRPr="00F00BC5" w:rsidRDefault="004D1ADC" w:rsidP="005901F8">
            <w:pPr>
              <w:pStyle w:val="TableParagraph"/>
              <w:spacing w:before="127"/>
              <w:ind w:hanging="2"/>
              <w:jc w:val="center"/>
              <w:rPr>
                <w:rFonts w:asciiTheme="minorHAnsi" w:hAnsiTheme="minorHAnsi" w:cstheme="minorHAnsi"/>
                <w:b/>
                <w:sz w:val="20"/>
                <w:szCs w:val="20"/>
              </w:rPr>
            </w:pPr>
          </w:p>
          <w:p w14:paraId="6E23AF5C" w14:textId="77777777" w:rsidR="004D1ADC" w:rsidRPr="00F00BC5" w:rsidRDefault="004D1ADC" w:rsidP="005901F8">
            <w:pPr>
              <w:pStyle w:val="TableParagraph"/>
              <w:ind w:hanging="2"/>
              <w:jc w:val="center"/>
              <w:rPr>
                <w:rFonts w:asciiTheme="minorHAnsi" w:hAnsiTheme="minorHAnsi" w:cstheme="minorHAnsi"/>
                <w:b/>
                <w:sz w:val="20"/>
                <w:szCs w:val="20"/>
              </w:rPr>
            </w:pPr>
            <w:r w:rsidRPr="00F00BC5">
              <w:rPr>
                <w:rFonts w:asciiTheme="minorHAnsi" w:hAnsiTheme="minorHAnsi" w:cstheme="minorHAnsi"/>
                <w:b/>
                <w:spacing w:val="-5"/>
                <w:sz w:val="20"/>
                <w:szCs w:val="20"/>
              </w:rPr>
              <w:t>40</w:t>
            </w:r>
          </w:p>
        </w:tc>
      </w:tr>
    </w:tbl>
    <w:p w14:paraId="4E6C34A3" w14:textId="77777777" w:rsidR="004D1ADC" w:rsidRPr="004D1A66" w:rsidRDefault="004D1ADC" w:rsidP="004D1ADC">
      <w:pPr>
        <w:autoSpaceDE w:val="0"/>
        <w:autoSpaceDN w:val="0"/>
        <w:adjustRightInd w:val="0"/>
        <w:rPr>
          <w:rFonts w:ascii="Outfit" w:hAnsi="Outfit" w:cs="Arial"/>
          <w:b/>
          <w:bCs/>
          <w:color w:val="000000"/>
          <w:sz w:val="20"/>
          <w:szCs w:val="20"/>
        </w:rPr>
      </w:pPr>
    </w:p>
    <w:p w14:paraId="282C28E2" w14:textId="77777777" w:rsidR="004D1ADC" w:rsidRPr="004D1A66" w:rsidRDefault="004D1ADC" w:rsidP="004D1ADC">
      <w:pPr>
        <w:pStyle w:val="Prrafodelista"/>
        <w:numPr>
          <w:ilvl w:val="0"/>
          <w:numId w:val="80"/>
        </w:numPr>
        <w:autoSpaceDE w:val="0"/>
        <w:autoSpaceDN w:val="0"/>
        <w:adjustRightInd w:val="0"/>
        <w:ind w:hanging="720"/>
        <w:rPr>
          <w:rFonts w:ascii="Outfit" w:hAnsi="Outfit" w:cs="Arial"/>
          <w:b/>
          <w:bCs/>
          <w:color w:val="000000"/>
          <w:sz w:val="20"/>
          <w:szCs w:val="20"/>
        </w:rPr>
      </w:pPr>
      <w:r w:rsidRPr="004D1A66">
        <w:rPr>
          <w:rFonts w:ascii="Outfit" w:hAnsi="Outfit" w:cs="Arial"/>
          <w:b/>
          <w:bCs/>
          <w:color w:val="000000"/>
          <w:sz w:val="20"/>
          <w:szCs w:val="20"/>
        </w:rPr>
        <w:t>CURSO ELABORACIÓN ACTOS ADMINISTRATIVOS</w:t>
      </w:r>
    </w:p>
    <w:p w14:paraId="41292D82" w14:textId="77777777" w:rsidR="004D1ADC" w:rsidRDefault="004D1ADC" w:rsidP="004D1ADC">
      <w:pPr>
        <w:autoSpaceDE w:val="0"/>
        <w:autoSpaceDN w:val="0"/>
        <w:adjustRightInd w:val="0"/>
        <w:rPr>
          <w:rFonts w:ascii="Outfit" w:hAnsi="Outfit" w:cs="Arial"/>
          <w:b/>
          <w:bCs/>
          <w:color w:val="000000"/>
          <w:sz w:val="20"/>
          <w:szCs w:val="20"/>
        </w:rPr>
      </w:pPr>
    </w:p>
    <w:tbl>
      <w:tblPr>
        <w:tblStyle w:val="TableNormal4"/>
        <w:tblW w:w="84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13"/>
        <w:gridCol w:w="1569"/>
        <w:gridCol w:w="2638"/>
        <w:gridCol w:w="1156"/>
        <w:gridCol w:w="580"/>
        <w:gridCol w:w="1013"/>
        <w:gridCol w:w="20"/>
        <w:gridCol w:w="994"/>
        <w:gridCol w:w="45"/>
      </w:tblGrid>
      <w:tr w:rsidR="004D1ADC" w:rsidRPr="00F00BC5" w14:paraId="2830E374" w14:textId="77777777" w:rsidTr="005901F8">
        <w:trPr>
          <w:trHeight w:val="981"/>
          <w:jc w:val="center"/>
        </w:trPr>
        <w:tc>
          <w:tcPr>
            <w:tcW w:w="416" w:type="dxa"/>
            <w:tcBorders>
              <w:bottom w:val="single" w:sz="4" w:space="0" w:color="auto"/>
            </w:tcBorders>
          </w:tcPr>
          <w:p w14:paraId="63C3B209" w14:textId="77777777" w:rsidR="004D1ADC" w:rsidRPr="00F00BC5" w:rsidRDefault="004D1ADC" w:rsidP="005901F8">
            <w:pPr>
              <w:spacing w:line="1" w:lineRule="atLeast"/>
              <w:ind w:left="0" w:hanging="2"/>
              <w:rPr>
                <w:rFonts w:asciiTheme="minorHAnsi" w:eastAsia="Century Gothic" w:hAnsiTheme="minorHAnsi" w:cstheme="minorHAnsi"/>
                <w:sz w:val="20"/>
                <w:szCs w:val="20"/>
                <w:lang w:val="es-ES"/>
              </w:rPr>
            </w:pPr>
          </w:p>
        </w:tc>
        <w:tc>
          <w:tcPr>
            <w:tcW w:w="1552" w:type="dxa"/>
            <w:tcBorders>
              <w:bottom w:val="single" w:sz="4" w:space="0" w:color="auto"/>
            </w:tcBorders>
          </w:tcPr>
          <w:p w14:paraId="6591ECFE" w14:textId="77777777" w:rsidR="004D1ADC" w:rsidRPr="00F00BC5" w:rsidRDefault="004D1ADC" w:rsidP="005901F8">
            <w:pPr>
              <w:spacing w:before="102" w:line="1" w:lineRule="atLeast"/>
              <w:ind w:left="0" w:hanging="2"/>
              <w:jc w:val="center"/>
              <w:rPr>
                <w:rFonts w:asciiTheme="minorHAnsi" w:eastAsia="Century Gothic" w:hAnsiTheme="minorHAnsi" w:cstheme="minorHAnsi"/>
                <w:b/>
                <w:sz w:val="20"/>
                <w:szCs w:val="20"/>
                <w:lang w:val="es-ES"/>
              </w:rPr>
            </w:pPr>
          </w:p>
          <w:p w14:paraId="2A3DB16E" w14:textId="77777777" w:rsidR="004D1ADC" w:rsidRPr="00F00BC5" w:rsidRDefault="004D1ADC" w:rsidP="005901F8">
            <w:pPr>
              <w:spacing w:line="244" w:lineRule="auto"/>
              <w:ind w:left="0" w:right="387" w:hanging="2"/>
              <w:jc w:val="center"/>
              <w:rPr>
                <w:rFonts w:asciiTheme="minorHAnsi" w:eastAsia="Century Gothic" w:hAnsiTheme="minorHAnsi" w:cstheme="minorHAnsi"/>
                <w:b/>
                <w:sz w:val="20"/>
                <w:szCs w:val="20"/>
                <w:lang w:val="es-ES"/>
              </w:rPr>
            </w:pPr>
            <w:r w:rsidRPr="00F00BC5">
              <w:rPr>
                <w:rFonts w:asciiTheme="minorHAnsi" w:eastAsia="Century Gothic" w:hAnsiTheme="minorHAnsi" w:cstheme="minorHAnsi"/>
                <w:b/>
                <w:spacing w:val="-2"/>
                <w:w w:val="85"/>
                <w:sz w:val="20"/>
                <w:szCs w:val="20"/>
                <w:lang w:val="es-ES"/>
              </w:rPr>
              <w:t>ELEME</w:t>
            </w:r>
            <w:r w:rsidRPr="00F00BC5">
              <w:rPr>
                <w:rFonts w:asciiTheme="minorHAnsi" w:eastAsia="Century Gothic" w:hAnsiTheme="minorHAnsi" w:cstheme="minorHAnsi"/>
                <w:b/>
                <w:spacing w:val="-4"/>
                <w:sz w:val="20"/>
                <w:szCs w:val="20"/>
                <w:lang w:val="es-ES"/>
              </w:rPr>
              <w:t>NTO</w:t>
            </w:r>
          </w:p>
        </w:tc>
        <w:tc>
          <w:tcPr>
            <w:tcW w:w="2646" w:type="dxa"/>
            <w:tcBorders>
              <w:bottom w:val="single" w:sz="4" w:space="0" w:color="auto"/>
            </w:tcBorders>
          </w:tcPr>
          <w:p w14:paraId="1BCC84AE"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100AD823" w14:textId="77777777" w:rsidR="004D1ADC" w:rsidRPr="00F00BC5" w:rsidRDefault="004D1ADC" w:rsidP="005901F8">
            <w:pPr>
              <w:spacing w:before="7" w:line="1" w:lineRule="atLeast"/>
              <w:ind w:left="0" w:hanging="2"/>
              <w:jc w:val="center"/>
              <w:rPr>
                <w:rFonts w:asciiTheme="minorHAnsi" w:eastAsia="Century Gothic" w:hAnsiTheme="minorHAnsi" w:cstheme="minorHAnsi"/>
                <w:b/>
                <w:sz w:val="20"/>
                <w:szCs w:val="20"/>
                <w:lang w:val="es-ES"/>
              </w:rPr>
            </w:pPr>
          </w:p>
          <w:p w14:paraId="0B1270CA" w14:textId="77777777" w:rsidR="004D1ADC" w:rsidRPr="00F00BC5" w:rsidRDefault="004D1ADC" w:rsidP="005901F8">
            <w:pPr>
              <w:spacing w:before="1" w:line="1" w:lineRule="atLeast"/>
              <w:ind w:left="0" w:hanging="2"/>
              <w:jc w:val="center"/>
              <w:rPr>
                <w:rFonts w:asciiTheme="minorHAnsi" w:eastAsia="Century Gothic" w:hAnsiTheme="minorHAnsi" w:cstheme="minorHAnsi"/>
                <w:b/>
                <w:sz w:val="20"/>
                <w:szCs w:val="20"/>
                <w:lang w:val="es-ES"/>
              </w:rPr>
            </w:pPr>
            <w:r w:rsidRPr="00F00BC5">
              <w:rPr>
                <w:rFonts w:asciiTheme="minorHAnsi" w:eastAsia="Century Gothic" w:hAnsiTheme="minorHAnsi" w:cstheme="minorHAnsi"/>
                <w:b/>
                <w:spacing w:val="-2"/>
                <w:sz w:val="20"/>
                <w:szCs w:val="20"/>
                <w:lang w:val="es-ES"/>
              </w:rPr>
              <w:t>DESCRIPCIÓN</w:t>
            </w:r>
          </w:p>
        </w:tc>
        <w:tc>
          <w:tcPr>
            <w:tcW w:w="1159" w:type="dxa"/>
            <w:tcBorders>
              <w:bottom w:val="single" w:sz="4" w:space="0" w:color="auto"/>
            </w:tcBorders>
          </w:tcPr>
          <w:p w14:paraId="5D7DA017" w14:textId="77777777" w:rsidR="004D1ADC" w:rsidRPr="00F00BC5" w:rsidRDefault="004D1ADC" w:rsidP="005901F8">
            <w:pPr>
              <w:spacing w:before="99" w:line="242" w:lineRule="auto"/>
              <w:ind w:left="0" w:right="108" w:hanging="2"/>
              <w:jc w:val="center"/>
              <w:rPr>
                <w:rFonts w:asciiTheme="minorHAnsi" w:eastAsia="Century Gothic" w:hAnsiTheme="minorHAnsi" w:cstheme="minorHAnsi"/>
                <w:b/>
                <w:sz w:val="20"/>
                <w:szCs w:val="20"/>
                <w:lang w:val="es-ES"/>
              </w:rPr>
            </w:pPr>
            <w:r w:rsidRPr="00F00BC5">
              <w:rPr>
                <w:rFonts w:asciiTheme="minorHAnsi" w:eastAsia="Century Gothic" w:hAnsiTheme="minorHAnsi" w:cstheme="minorHAnsi"/>
                <w:b/>
                <w:spacing w:val="-4"/>
                <w:sz w:val="20"/>
                <w:szCs w:val="20"/>
                <w:lang w:val="es-ES"/>
              </w:rPr>
              <w:t>UNID</w:t>
            </w:r>
            <w:r w:rsidRPr="00F00BC5">
              <w:rPr>
                <w:rFonts w:asciiTheme="minorHAnsi" w:eastAsia="Century Gothic" w:hAnsiTheme="minorHAnsi" w:cstheme="minorHAnsi"/>
                <w:b/>
                <w:spacing w:val="-8"/>
                <w:sz w:val="20"/>
                <w:szCs w:val="20"/>
                <w:lang w:val="es-ES"/>
              </w:rPr>
              <w:t>AD</w:t>
            </w:r>
            <w:r w:rsidRPr="00F00BC5">
              <w:rPr>
                <w:rFonts w:asciiTheme="minorHAnsi" w:eastAsia="Century Gothic" w:hAnsiTheme="minorHAnsi" w:cstheme="minorHAnsi"/>
                <w:b/>
                <w:spacing w:val="-4"/>
                <w:sz w:val="20"/>
                <w:szCs w:val="20"/>
                <w:lang w:val="es-ES"/>
              </w:rPr>
              <w:t xml:space="preserve"> </w:t>
            </w:r>
            <w:r w:rsidRPr="00F00BC5">
              <w:rPr>
                <w:rFonts w:asciiTheme="minorHAnsi" w:eastAsia="Century Gothic" w:hAnsiTheme="minorHAnsi" w:cstheme="minorHAnsi"/>
                <w:b/>
                <w:spacing w:val="-8"/>
                <w:sz w:val="20"/>
                <w:szCs w:val="20"/>
                <w:lang w:val="es-ES"/>
              </w:rPr>
              <w:t>DE</w:t>
            </w:r>
            <w:r w:rsidRPr="00F00BC5">
              <w:rPr>
                <w:rFonts w:asciiTheme="minorHAnsi" w:eastAsia="Century Gothic" w:hAnsiTheme="minorHAnsi" w:cstheme="minorHAnsi"/>
                <w:b/>
                <w:spacing w:val="-4"/>
                <w:sz w:val="20"/>
                <w:szCs w:val="20"/>
                <w:lang w:val="es-ES"/>
              </w:rPr>
              <w:t xml:space="preserve"> MEDI </w:t>
            </w:r>
            <w:r w:rsidRPr="00F00BC5">
              <w:rPr>
                <w:rFonts w:asciiTheme="minorHAnsi" w:eastAsia="Century Gothic" w:hAnsiTheme="minorHAnsi" w:cstheme="minorHAnsi"/>
                <w:b/>
                <w:spacing w:val="-6"/>
                <w:sz w:val="20"/>
                <w:szCs w:val="20"/>
                <w:lang w:val="es-ES"/>
              </w:rPr>
              <w:t>DA</w:t>
            </w:r>
          </w:p>
        </w:tc>
        <w:tc>
          <w:tcPr>
            <w:tcW w:w="581" w:type="dxa"/>
            <w:tcBorders>
              <w:bottom w:val="single" w:sz="4" w:space="0" w:color="auto"/>
            </w:tcBorders>
          </w:tcPr>
          <w:p w14:paraId="377380BA" w14:textId="77777777" w:rsidR="004D1ADC" w:rsidRPr="00F00BC5" w:rsidRDefault="004D1ADC" w:rsidP="005901F8">
            <w:pPr>
              <w:spacing w:before="4" w:line="1" w:lineRule="atLeast"/>
              <w:ind w:left="0" w:hanging="2"/>
              <w:jc w:val="center"/>
              <w:rPr>
                <w:rFonts w:asciiTheme="minorHAnsi" w:eastAsia="Century Gothic" w:hAnsiTheme="minorHAnsi" w:cstheme="minorHAnsi"/>
                <w:b/>
                <w:sz w:val="20"/>
                <w:szCs w:val="20"/>
                <w:lang w:val="es-ES"/>
              </w:rPr>
            </w:pPr>
          </w:p>
          <w:p w14:paraId="651E2866" w14:textId="77777777" w:rsidR="004D1ADC" w:rsidRPr="00F00BC5" w:rsidRDefault="004D1ADC" w:rsidP="005901F8">
            <w:pPr>
              <w:spacing w:line="242" w:lineRule="auto"/>
              <w:ind w:left="0" w:right="99" w:hanging="2"/>
              <w:jc w:val="center"/>
              <w:rPr>
                <w:rFonts w:asciiTheme="minorHAnsi" w:eastAsia="Century Gothic" w:hAnsiTheme="minorHAnsi" w:cstheme="minorHAnsi"/>
                <w:b/>
                <w:sz w:val="20"/>
                <w:szCs w:val="20"/>
                <w:lang w:val="es-ES"/>
              </w:rPr>
            </w:pPr>
            <w:r w:rsidRPr="00F00BC5">
              <w:rPr>
                <w:rFonts w:asciiTheme="minorHAnsi" w:eastAsia="Century Gothic" w:hAnsiTheme="minorHAnsi" w:cstheme="minorHAnsi"/>
                <w:b/>
                <w:spacing w:val="-6"/>
                <w:sz w:val="20"/>
                <w:szCs w:val="20"/>
                <w:lang w:val="es-ES"/>
              </w:rPr>
              <w:t xml:space="preserve">CA </w:t>
            </w:r>
            <w:r w:rsidRPr="00F00BC5">
              <w:rPr>
                <w:rFonts w:asciiTheme="minorHAnsi" w:eastAsia="Century Gothic" w:hAnsiTheme="minorHAnsi" w:cstheme="minorHAnsi"/>
                <w:b/>
                <w:spacing w:val="-4"/>
                <w:w w:val="80"/>
                <w:sz w:val="20"/>
                <w:szCs w:val="20"/>
                <w:lang w:val="es-ES"/>
              </w:rPr>
              <w:t>NTID</w:t>
            </w:r>
            <w:r w:rsidRPr="00F00BC5">
              <w:rPr>
                <w:rFonts w:asciiTheme="minorHAnsi" w:eastAsia="Century Gothic" w:hAnsiTheme="minorHAnsi" w:cstheme="minorHAnsi"/>
                <w:b/>
                <w:spacing w:val="-4"/>
                <w:sz w:val="20"/>
                <w:szCs w:val="20"/>
                <w:lang w:val="es-ES"/>
              </w:rPr>
              <w:t xml:space="preserve"> </w:t>
            </w:r>
            <w:r w:rsidRPr="00F00BC5">
              <w:rPr>
                <w:rFonts w:asciiTheme="minorHAnsi" w:eastAsia="Century Gothic" w:hAnsiTheme="minorHAnsi" w:cstheme="minorHAnsi"/>
                <w:b/>
                <w:spacing w:val="-6"/>
                <w:sz w:val="20"/>
                <w:szCs w:val="20"/>
                <w:lang w:val="es-ES"/>
              </w:rPr>
              <w:t>AD</w:t>
            </w:r>
          </w:p>
        </w:tc>
        <w:tc>
          <w:tcPr>
            <w:tcW w:w="1013" w:type="dxa"/>
            <w:tcBorders>
              <w:bottom w:val="single" w:sz="4" w:space="0" w:color="auto"/>
            </w:tcBorders>
          </w:tcPr>
          <w:p w14:paraId="5100C02C" w14:textId="77777777" w:rsidR="004D1ADC" w:rsidRPr="00F00BC5" w:rsidRDefault="004D1ADC" w:rsidP="005901F8">
            <w:pPr>
              <w:spacing w:before="4" w:line="1" w:lineRule="atLeast"/>
              <w:ind w:left="0" w:hanging="2"/>
              <w:jc w:val="center"/>
              <w:rPr>
                <w:rFonts w:asciiTheme="minorHAnsi" w:eastAsia="Century Gothic" w:hAnsiTheme="minorHAnsi" w:cstheme="minorHAnsi"/>
                <w:b/>
                <w:sz w:val="20"/>
                <w:szCs w:val="20"/>
                <w:lang w:val="es-ES"/>
              </w:rPr>
            </w:pPr>
          </w:p>
          <w:p w14:paraId="24D94023" w14:textId="77777777" w:rsidR="004D1ADC" w:rsidRPr="00F00BC5" w:rsidRDefault="004D1ADC" w:rsidP="005901F8">
            <w:pPr>
              <w:spacing w:line="242" w:lineRule="auto"/>
              <w:ind w:left="0" w:right="112" w:hanging="2"/>
              <w:jc w:val="center"/>
              <w:rPr>
                <w:rFonts w:asciiTheme="minorHAnsi" w:eastAsia="Century Gothic" w:hAnsiTheme="minorHAnsi" w:cstheme="minorHAnsi"/>
                <w:b/>
                <w:sz w:val="20"/>
                <w:szCs w:val="20"/>
                <w:lang w:val="es-ES"/>
              </w:rPr>
            </w:pPr>
            <w:r w:rsidRPr="00F00BC5">
              <w:rPr>
                <w:rFonts w:asciiTheme="minorHAnsi" w:eastAsia="Century Gothic" w:hAnsiTheme="minorHAnsi" w:cstheme="minorHAnsi"/>
                <w:b/>
                <w:spacing w:val="-4"/>
                <w:sz w:val="20"/>
                <w:szCs w:val="20"/>
                <w:lang w:val="es-ES"/>
              </w:rPr>
              <w:t>MOD</w:t>
            </w:r>
            <w:r w:rsidRPr="00F00BC5">
              <w:rPr>
                <w:rFonts w:asciiTheme="minorHAnsi" w:eastAsia="Century Gothic" w:hAnsiTheme="minorHAnsi" w:cstheme="minorHAnsi"/>
                <w:b/>
                <w:spacing w:val="-2"/>
                <w:w w:val="90"/>
                <w:sz w:val="20"/>
                <w:szCs w:val="20"/>
                <w:lang w:val="es-ES"/>
              </w:rPr>
              <w:t>ALIDA</w:t>
            </w:r>
            <w:r w:rsidRPr="00F00BC5">
              <w:rPr>
                <w:rFonts w:asciiTheme="minorHAnsi" w:eastAsia="Century Gothic" w:hAnsiTheme="minorHAnsi" w:cstheme="minorHAnsi"/>
                <w:b/>
                <w:spacing w:val="-2"/>
                <w:sz w:val="20"/>
                <w:szCs w:val="20"/>
                <w:lang w:val="es-ES"/>
              </w:rPr>
              <w:t xml:space="preserve"> </w:t>
            </w:r>
            <w:r w:rsidRPr="00F00BC5">
              <w:rPr>
                <w:rFonts w:asciiTheme="minorHAnsi" w:eastAsia="Century Gothic" w:hAnsiTheme="minorHAnsi" w:cstheme="minorHAnsi"/>
                <w:b/>
                <w:spacing w:val="-10"/>
                <w:sz w:val="20"/>
                <w:szCs w:val="20"/>
                <w:lang w:val="es-ES"/>
              </w:rPr>
              <w:t>D</w:t>
            </w:r>
          </w:p>
        </w:tc>
        <w:tc>
          <w:tcPr>
            <w:tcW w:w="1061" w:type="dxa"/>
            <w:gridSpan w:val="3"/>
            <w:tcBorders>
              <w:bottom w:val="single" w:sz="4" w:space="0" w:color="auto"/>
            </w:tcBorders>
          </w:tcPr>
          <w:p w14:paraId="3D7E44A0" w14:textId="77777777" w:rsidR="004D1ADC" w:rsidRPr="00F00BC5" w:rsidRDefault="004D1ADC" w:rsidP="005901F8">
            <w:pPr>
              <w:spacing w:before="4" w:line="1" w:lineRule="atLeast"/>
              <w:ind w:left="0" w:hanging="2"/>
              <w:jc w:val="center"/>
              <w:rPr>
                <w:rFonts w:asciiTheme="minorHAnsi" w:eastAsia="Century Gothic" w:hAnsiTheme="minorHAnsi" w:cstheme="minorHAnsi"/>
                <w:b/>
                <w:sz w:val="20"/>
                <w:szCs w:val="20"/>
                <w:lang w:val="es-ES"/>
              </w:rPr>
            </w:pPr>
          </w:p>
          <w:p w14:paraId="301B73A9" w14:textId="77777777" w:rsidR="004D1ADC" w:rsidRPr="00F00BC5" w:rsidRDefault="004D1ADC" w:rsidP="005901F8">
            <w:pPr>
              <w:spacing w:line="242" w:lineRule="auto"/>
              <w:ind w:left="0" w:right="143" w:hanging="2"/>
              <w:jc w:val="center"/>
              <w:rPr>
                <w:rFonts w:asciiTheme="minorHAnsi" w:eastAsia="Century Gothic" w:hAnsiTheme="minorHAnsi" w:cstheme="minorHAnsi"/>
                <w:b/>
                <w:sz w:val="20"/>
                <w:szCs w:val="20"/>
                <w:lang w:val="es-ES"/>
              </w:rPr>
            </w:pPr>
            <w:r w:rsidRPr="00F00BC5">
              <w:rPr>
                <w:rFonts w:asciiTheme="minorHAnsi" w:eastAsia="Century Gothic" w:hAnsiTheme="minorHAnsi" w:cstheme="minorHAnsi"/>
                <w:b/>
                <w:spacing w:val="-8"/>
                <w:sz w:val="20"/>
                <w:szCs w:val="20"/>
                <w:lang w:val="es-ES"/>
              </w:rPr>
              <w:t>HORAS</w:t>
            </w:r>
            <w:r w:rsidRPr="00F00BC5">
              <w:rPr>
                <w:rFonts w:asciiTheme="minorHAnsi" w:eastAsia="Century Gothic" w:hAnsiTheme="minorHAnsi" w:cstheme="minorHAnsi"/>
                <w:b/>
                <w:spacing w:val="-6"/>
                <w:sz w:val="20"/>
                <w:szCs w:val="20"/>
                <w:lang w:val="es-ES"/>
              </w:rPr>
              <w:t xml:space="preserve"> DE CURSO</w:t>
            </w:r>
          </w:p>
        </w:tc>
      </w:tr>
      <w:tr w:rsidR="004D1ADC" w:rsidRPr="00F00BC5" w14:paraId="338F4209" w14:textId="77777777" w:rsidTr="005901F8">
        <w:trPr>
          <w:gridAfter w:val="1"/>
          <w:wAfter w:w="45" w:type="dxa"/>
          <w:trHeight w:val="3924"/>
          <w:jc w:val="center"/>
        </w:trPr>
        <w:tc>
          <w:tcPr>
            <w:tcW w:w="416" w:type="dxa"/>
            <w:tcBorders>
              <w:bottom w:val="single" w:sz="4" w:space="0" w:color="auto"/>
            </w:tcBorders>
          </w:tcPr>
          <w:p w14:paraId="7692906F" w14:textId="77777777" w:rsidR="004D1ADC" w:rsidRPr="00F00BC5" w:rsidRDefault="004D1ADC" w:rsidP="005901F8">
            <w:pPr>
              <w:spacing w:line="1" w:lineRule="atLeast"/>
              <w:ind w:left="0" w:hanging="2"/>
              <w:rPr>
                <w:rFonts w:asciiTheme="minorHAnsi" w:eastAsia="Century Gothic" w:hAnsiTheme="minorHAnsi" w:cstheme="minorHAnsi"/>
                <w:b/>
                <w:sz w:val="20"/>
                <w:szCs w:val="20"/>
                <w:lang w:val="es-ES"/>
              </w:rPr>
            </w:pPr>
          </w:p>
          <w:p w14:paraId="6FBBF479" w14:textId="77777777" w:rsidR="004D1ADC" w:rsidRPr="00F00BC5" w:rsidRDefault="004D1ADC" w:rsidP="005901F8">
            <w:pPr>
              <w:spacing w:line="1" w:lineRule="atLeast"/>
              <w:ind w:left="0" w:hanging="2"/>
              <w:rPr>
                <w:rFonts w:asciiTheme="minorHAnsi" w:eastAsia="Century Gothic" w:hAnsiTheme="minorHAnsi" w:cstheme="minorHAnsi"/>
                <w:b/>
                <w:sz w:val="20"/>
                <w:szCs w:val="20"/>
                <w:lang w:val="es-ES"/>
              </w:rPr>
            </w:pPr>
          </w:p>
          <w:p w14:paraId="189EB36E" w14:textId="77777777" w:rsidR="004D1ADC" w:rsidRPr="00F00BC5" w:rsidRDefault="004D1ADC" w:rsidP="005901F8">
            <w:pPr>
              <w:spacing w:line="1" w:lineRule="atLeast"/>
              <w:ind w:left="0" w:hanging="2"/>
              <w:rPr>
                <w:rFonts w:asciiTheme="minorHAnsi" w:eastAsia="Century Gothic" w:hAnsiTheme="minorHAnsi" w:cstheme="minorHAnsi"/>
                <w:b/>
                <w:sz w:val="20"/>
                <w:szCs w:val="20"/>
                <w:lang w:val="es-ES"/>
              </w:rPr>
            </w:pPr>
          </w:p>
          <w:p w14:paraId="1B5644FA" w14:textId="77777777" w:rsidR="004D1ADC" w:rsidRPr="00F00BC5" w:rsidRDefault="004D1ADC" w:rsidP="005901F8">
            <w:pPr>
              <w:spacing w:line="1" w:lineRule="atLeast"/>
              <w:ind w:left="0" w:hanging="2"/>
              <w:rPr>
                <w:rFonts w:asciiTheme="minorHAnsi" w:eastAsia="Century Gothic" w:hAnsiTheme="minorHAnsi" w:cstheme="minorHAnsi"/>
                <w:b/>
                <w:sz w:val="20"/>
                <w:szCs w:val="20"/>
                <w:lang w:val="es-ES"/>
              </w:rPr>
            </w:pPr>
          </w:p>
          <w:p w14:paraId="57A0DF45" w14:textId="77777777" w:rsidR="004D1ADC" w:rsidRPr="00F00BC5" w:rsidRDefault="004D1ADC" w:rsidP="005901F8">
            <w:pPr>
              <w:spacing w:line="1" w:lineRule="atLeast"/>
              <w:ind w:left="0" w:hanging="2"/>
              <w:rPr>
                <w:rFonts w:asciiTheme="minorHAnsi" w:eastAsia="Century Gothic" w:hAnsiTheme="minorHAnsi" w:cstheme="minorHAnsi"/>
                <w:b/>
                <w:sz w:val="20"/>
                <w:szCs w:val="20"/>
                <w:lang w:val="es-ES"/>
              </w:rPr>
            </w:pPr>
          </w:p>
          <w:p w14:paraId="51A23999" w14:textId="77777777" w:rsidR="004D1ADC" w:rsidRPr="00F00BC5" w:rsidRDefault="004D1ADC" w:rsidP="005901F8">
            <w:pPr>
              <w:spacing w:line="1" w:lineRule="atLeast"/>
              <w:ind w:left="0" w:hanging="2"/>
              <w:rPr>
                <w:rFonts w:asciiTheme="minorHAnsi" w:eastAsia="Century Gothic" w:hAnsiTheme="minorHAnsi" w:cstheme="minorHAnsi"/>
                <w:b/>
                <w:sz w:val="20"/>
                <w:szCs w:val="20"/>
                <w:lang w:val="es-ES"/>
              </w:rPr>
            </w:pPr>
          </w:p>
          <w:p w14:paraId="57889320" w14:textId="77777777" w:rsidR="004D1ADC" w:rsidRPr="00F00BC5" w:rsidRDefault="004D1ADC" w:rsidP="005901F8">
            <w:pPr>
              <w:spacing w:line="1" w:lineRule="atLeast"/>
              <w:ind w:left="0" w:hanging="2"/>
              <w:rPr>
                <w:rFonts w:asciiTheme="minorHAnsi" w:eastAsia="Century Gothic" w:hAnsiTheme="minorHAnsi" w:cstheme="minorHAnsi"/>
                <w:b/>
                <w:sz w:val="20"/>
                <w:szCs w:val="20"/>
                <w:lang w:val="es-ES"/>
              </w:rPr>
            </w:pPr>
          </w:p>
          <w:p w14:paraId="2D8105B9" w14:textId="77777777" w:rsidR="004D1ADC" w:rsidRPr="00F00BC5" w:rsidRDefault="004D1ADC" w:rsidP="005901F8">
            <w:pPr>
              <w:spacing w:line="1" w:lineRule="atLeast"/>
              <w:ind w:left="0" w:hanging="2"/>
              <w:rPr>
                <w:rFonts w:asciiTheme="minorHAnsi" w:eastAsia="Century Gothic" w:hAnsiTheme="minorHAnsi" w:cstheme="minorHAnsi"/>
                <w:b/>
                <w:sz w:val="20"/>
                <w:szCs w:val="20"/>
                <w:lang w:val="es-ES"/>
              </w:rPr>
            </w:pPr>
          </w:p>
          <w:p w14:paraId="49C54E8B" w14:textId="77777777" w:rsidR="004D1ADC" w:rsidRPr="00F00BC5" w:rsidRDefault="004D1ADC" w:rsidP="005901F8">
            <w:pPr>
              <w:spacing w:before="127" w:line="1" w:lineRule="atLeast"/>
              <w:ind w:left="0" w:hanging="2"/>
              <w:rPr>
                <w:rFonts w:asciiTheme="minorHAnsi" w:eastAsia="Century Gothic" w:hAnsiTheme="minorHAnsi" w:cstheme="minorHAnsi"/>
                <w:b/>
                <w:sz w:val="20"/>
                <w:szCs w:val="20"/>
                <w:lang w:val="es-ES"/>
              </w:rPr>
            </w:pPr>
          </w:p>
          <w:p w14:paraId="3162F726" w14:textId="77777777" w:rsidR="004D1ADC" w:rsidRPr="00F00BC5" w:rsidRDefault="004D1ADC" w:rsidP="005901F8">
            <w:pPr>
              <w:spacing w:line="1" w:lineRule="atLeast"/>
              <w:ind w:left="0" w:hanging="2"/>
              <w:rPr>
                <w:rFonts w:asciiTheme="minorHAnsi" w:eastAsia="Century Gothic" w:hAnsiTheme="minorHAnsi" w:cstheme="minorHAnsi"/>
                <w:b/>
                <w:sz w:val="20"/>
                <w:szCs w:val="20"/>
                <w:lang w:val="es-ES"/>
              </w:rPr>
            </w:pPr>
            <w:r w:rsidRPr="00F00BC5">
              <w:rPr>
                <w:rFonts w:asciiTheme="minorHAnsi" w:eastAsia="Century Gothic" w:hAnsiTheme="minorHAnsi" w:cstheme="minorHAnsi"/>
                <w:b/>
                <w:spacing w:val="-10"/>
                <w:sz w:val="20"/>
                <w:szCs w:val="20"/>
                <w:lang w:val="es-ES"/>
              </w:rPr>
              <w:t>1</w:t>
            </w:r>
          </w:p>
        </w:tc>
        <w:tc>
          <w:tcPr>
            <w:tcW w:w="1552" w:type="dxa"/>
            <w:tcBorders>
              <w:top w:val="nil"/>
              <w:bottom w:val="single" w:sz="4" w:space="0" w:color="auto"/>
            </w:tcBorders>
          </w:tcPr>
          <w:p w14:paraId="3CB03FAD" w14:textId="77777777" w:rsidR="004D1ADC" w:rsidRPr="00F00BC5" w:rsidRDefault="004D1ADC" w:rsidP="005901F8">
            <w:pPr>
              <w:spacing w:line="1" w:lineRule="atLeast"/>
              <w:ind w:left="0" w:hanging="2"/>
              <w:rPr>
                <w:rFonts w:asciiTheme="minorHAnsi" w:eastAsia="Century Gothic" w:hAnsiTheme="minorHAnsi" w:cstheme="minorHAnsi"/>
                <w:b/>
                <w:sz w:val="20"/>
                <w:szCs w:val="20"/>
                <w:lang w:val="es-ES"/>
              </w:rPr>
            </w:pPr>
          </w:p>
          <w:p w14:paraId="5087A5A4" w14:textId="77777777" w:rsidR="004D1ADC" w:rsidRPr="00F00BC5" w:rsidRDefault="004D1ADC" w:rsidP="005901F8">
            <w:pPr>
              <w:spacing w:line="1" w:lineRule="atLeast"/>
              <w:ind w:left="0" w:hanging="2"/>
              <w:rPr>
                <w:rFonts w:asciiTheme="minorHAnsi" w:eastAsia="Century Gothic" w:hAnsiTheme="minorHAnsi" w:cstheme="minorHAnsi"/>
                <w:b/>
                <w:sz w:val="20"/>
                <w:szCs w:val="20"/>
                <w:lang w:val="es-ES"/>
              </w:rPr>
            </w:pPr>
          </w:p>
          <w:p w14:paraId="7EEA5D97" w14:textId="77777777" w:rsidR="004D1ADC" w:rsidRPr="00F00BC5" w:rsidRDefault="004D1ADC" w:rsidP="005901F8">
            <w:pPr>
              <w:spacing w:before="136" w:line="1" w:lineRule="atLeast"/>
              <w:ind w:left="0" w:hanging="2"/>
              <w:rPr>
                <w:rFonts w:asciiTheme="minorHAnsi" w:eastAsia="Century Gothic" w:hAnsiTheme="minorHAnsi" w:cstheme="minorHAnsi"/>
                <w:b/>
                <w:sz w:val="20"/>
                <w:szCs w:val="20"/>
                <w:lang w:val="es-ES"/>
              </w:rPr>
            </w:pPr>
          </w:p>
          <w:p w14:paraId="001561F8" w14:textId="77777777" w:rsidR="004D1ADC" w:rsidRPr="00F00BC5" w:rsidRDefault="004D1ADC" w:rsidP="005901F8">
            <w:pPr>
              <w:keepNext/>
              <w:keepLines/>
              <w:overflowPunct w:val="0"/>
              <w:adjustRightInd w:val="0"/>
              <w:spacing w:before="2" w:after="120" w:line="1" w:lineRule="atLeast"/>
              <w:ind w:left="0" w:hanging="2"/>
              <w:textAlignment w:val="baseline"/>
              <w:rPr>
                <w:rFonts w:asciiTheme="minorHAnsi" w:hAnsiTheme="minorHAnsi" w:cstheme="minorHAnsi"/>
                <w:b/>
                <w:spacing w:val="-2"/>
                <w:sz w:val="20"/>
                <w:szCs w:val="20"/>
                <w:lang w:val="es-ES" w:eastAsia="es-ES"/>
              </w:rPr>
            </w:pPr>
            <w:r w:rsidRPr="00F00BC5">
              <w:rPr>
                <w:rFonts w:asciiTheme="minorHAnsi" w:hAnsiTheme="minorHAnsi" w:cstheme="minorHAnsi"/>
                <w:b/>
                <w:spacing w:val="-2"/>
                <w:sz w:val="20"/>
                <w:szCs w:val="20"/>
                <w:lang w:val="es-ES" w:eastAsia="es-ES"/>
              </w:rPr>
              <w:t>CURSO ELABORACIÓN ACTOS ADMINISTRATIVOS</w:t>
            </w:r>
          </w:p>
          <w:p w14:paraId="4F5C212A" w14:textId="77777777" w:rsidR="004D1ADC" w:rsidRPr="00F00BC5" w:rsidRDefault="004D1ADC" w:rsidP="005901F8">
            <w:pPr>
              <w:spacing w:line="244" w:lineRule="auto"/>
              <w:ind w:left="0" w:right="117" w:hanging="2"/>
              <w:jc w:val="center"/>
              <w:rPr>
                <w:rFonts w:asciiTheme="minorHAnsi" w:eastAsia="Century Gothic" w:hAnsiTheme="minorHAnsi" w:cstheme="minorHAnsi"/>
                <w:b/>
                <w:sz w:val="20"/>
                <w:szCs w:val="20"/>
                <w:lang w:val="es-ES"/>
              </w:rPr>
            </w:pPr>
          </w:p>
        </w:tc>
        <w:tc>
          <w:tcPr>
            <w:tcW w:w="2646" w:type="dxa"/>
            <w:tcBorders>
              <w:top w:val="nil"/>
              <w:bottom w:val="single" w:sz="4" w:space="0" w:color="auto"/>
            </w:tcBorders>
          </w:tcPr>
          <w:p w14:paraId="1C711956" w14:textId="77777777" w:rsidR="004D1ADC" w:rsidRPr="00F00BC5" w:rsidRDefault="004D1ADC" w:rsidP="005901F8">
            <w:pPr>
              <w:tabs>
                <w:tab w:val="left" w:pos="2371"/>
              </w:tabs>
              <w:spacing w:line="242" w:lineRule="auto"/>
              <w:ind w:left="0" w:right="96" w:hanging="2"/>
              <w:rPr>
                <w:rFonts w:asciiTheme="minorHAnsi" w:eastAsia="Century Gothic" w:hAnsiTheme="minorHAnsi" w:cstheme="minorHAnsi"/>
                <w:sz w:val="20"/>
                <w:szCs w:val="20"/>
              </w:rPr>
            </w:pPr>
            <w:r w:rsidRPr="00F00BC5">
              <w:rPr>
                <w:rFonts w:asciiTheme="minorHAnsi" w:eastAsia="Century Gothic" w:hAnsiTheme="minorHAnsi" w:cstheme="minorHAnsi"/>
                <w:sz w:val="20"/>
                <w:szCs w:val="20"/>
              </w:rPr>
              <w:t xml:space="preserve">Contratar la prestación de servicios para el desarrollo de un curso presencial orientado a la actualización normativa y al fortalecimiento de competencias de quince (15) funcionarios de la Secretaría Jurídica del Municipio de Funza en la correcta elaboración, estructuración y motivación de actos administrativos, de conformidad con el marco constitucional y legal vigente, la jurisprudencia aplicable y los </w:t>
            </w:r>
            <w:r w:rsidRPr="00F00BC5">
              <w:rPr>
                <w:rFonts w:asciiTheme="minorHAnsi" w:eastAsia="Century Gothic" w:hAnsiTheme="minorHAnsi" w:cstheme="minorHAnsi"/>
                <w:sz w:val="20"/>
                <w:szCs w:val="20"/>
              </w:rPr>
              <w:lastRenderedPageBreak/>
              <w:t>principios que rigen la función administrativa, con el propósito de garantizar la legalidad, coherencia y validez de las decisiones administrativas adoptadas por la entidad.</w:t>
            </w:r>
          </w:p>
          <w:p w14:paraId="39E5A786" w14:textId="77777777" w:rsidR="004D1ADC" w:rsidRPr="00F00BC5" w:rsidRDefault="004D1ADC" w:rsidP="005901F8">
            <w:pPr>
              <w:tabs>
                <w:tab w:val="left" w:pos="2371"/>
              </w:tabs>
              <w:spacing w:line="242" w:lineRule="auto"/>
              <w:ind w:left="0" w:right="96" w:hanging="2"/>
              <w:rPr>
                <w:rFonts w:asciiTheme="minorHAnsi" w:eastAsia="Century Gothic" w:hAnsiTheme="minorHAnsi" w:cstheme="minorHAnsi"/>
                <w:sz w:val="20"/>
                <w:szCs w:val="20"/>
              </w:rPr>
            </w:pPr>
            <w:r w:rsidRPr="00F00BC5">
              <w:rPr>
                <w:rFonts w:asciiTheme="minorHAnsi" w:eastAsia="Century Gothic" w:hAnsiTheme="minorHAnsi" w:cstheme="minorHAnsi"/>
                <w:sz w:val="20"/>
                <w:szCs w:val="20"/>
              </w:rPr>
              <w:t>El curso deberá desarrollarse conforme a la normatividad vigente en materia de procedimiento administrativo y control de legalidad, bajo una metodología teórico-práctica.</w:t>
            </w:r>
          </w:p>
          <w:p w14:paraId="3A588AC2" w14:textId="77777777" w:rsidR="004D1ADC" w:rsidRPr="00F00BC5" w:rsidRDefault="004D1ADC" w:rsidP="005901F8">
            <w:pPr>
              <w:tabs>
                <w:tab w:val="left" w:pos="2371"/>
              </w:tabs>
              <w:spacing w:line="242" w:lineRule="auto"/>
              <w:ind w:left="0" w:right="96" w:hanging="2"/>
              <w:rPr>
                <w:rFonts w:asciiTheme="minorHAnsi" w:eastAsia="Century Gothic" w:hAnsiTheme="minorHAnsi" w:cstheme="minorHAnsi"/>
                <w:sz w:val="20"/>
                <w:szCs w:val="20"/>
              </w:rPr>
            </w:pPr>
            <w:r w:rsidRPr="00F00BC5">
              <w:rPr>
                <w:rFonts w:asciiTheme="minorHAnsi" w:eastAsia="Century Gothic" w:hAnsiTheme="minorHAnsi" w:cstheme="minorHAnsi"/>
                <w:sz w:val="20"/>
                <w:szCs w:val="20"/>
              </w:rPr>
              <w:t>Tendrá una intensidad total de cuarenta (40) horas académicas y se desarrollará en modalidad presencial, incluyendo como mínimo los siguientes componentes temáticos:</w:t>
            </w:r>
          </w:p>
          <w:p w14:paraId="71D00E76" w14:textId="77777777" w:rsidR="004D1ADC" w:rsidRPr="00F00BC5" w:rsidRDefault="004D1ADC" w:rsidP="005901F8">
            <w:pPr>
              <w:tabs>
                <w:tab w:val="left" w:pos="2371"/>
              </w:tabs>
              <w:spacing w:line="242" w:lineRule="auto"/>
              <w:ind w:left="0" w:right="96" w:hanging="2"/>
              <w:rPr>
                <w:rFonts w:asciiTheme="minorHAnsi" w:eastAsia="Century Gothic" w:hAnsiTheme="minorHAnsi" w:cstheme="minorHAnsi"/>
                <w:b/>
                <w:bCs/>
                <w:sz w:val="20"/>
                <w:szCs w:val="20"/>
                <w:lang w:val="es-ES"/>
              </w:rPr>
            </w:pPr>
            <w:r w:rsidRPr="00F00BC5">
              <w:rPr>
                <w:rFonts w:asciiTheme="minorHAnsi" w:eastAsia="Century Gothic" w:hAnsiTheme="minorHAnsi" w:cstheme="minorHAnsi"/>
                <w:b/>
                <w:bCs/>
                <w:sz w:val="20"/>
                <w:szCs w:val="20"/>
                <w:lang w:val="es-ES"/>
              </w:rPr>
              <w:t>1.Marco Normativo y Fundamentos del Acto Administrativo.</w:t>
            </w:r>
          </w:p>
          <w:p w14:paraId="55C7CAD7" w14:textId="77777777" w:rsidR="004D1ADC" w:rsidRPr="00F00BC5" w:rsidRDefault="004D1ADC" w:rsidP="005901F8">
            <w:pPr>
              <w:tabs>
                <w:tab w:val="left" w:pos="2371"/>
              </w:tabs>
              <w:spacing w:line="242" w:lineRule="auto"/>
              <w:ind w:left="0" w:right="96" w:hanging="2"/>
              <w:rPr>
                <w:rFonts w:asciiTheme="minorHAnsi" w:eastAsia="Century Gothic" w:hAnsiTheme="minorHAnsi" w:cstheme="minorHAnsi"/>
                <w:sz w:val="20"/>
                <w:szCs w:val="20"/>
                <w:lang w:val="es-ES"/>
              </w:rPr>
            </w:pPr>
            <w:r w:rsidRPr="00F00BC5">
              <w:rPr>
                <w:rFonts w:asciiTheme="minorHAnsi" w:eastAsia="Century Gothic" w:hAnsiTheme="minorHAnsi" w:cstheme="minorHAnsi"/>
                <w:sz w:val="20"/>
                <w:szCs w:val="20"/>
                <w:lang w:val="es-ES"/>
              </w:rPr>
              <w:t>•Concepto, naturaleza y clasificación del acto administrativo.</w:t>
            </w:r>
          </w:p>
          <w:p w14:paraId="6CBD6B40" w14:textId="77777777" w:rsidR="004D1ADC" w:rsidRPr="00F00BC5" w:rsidRDefault="004D1ADC" w:rsidP="005901F8">
            <w:pPr>
              <w:tabs>
                <w:tab w:val="left" w:pos="2371"/>
              </w:tabs>
              <w:spacing w:line="242" w:lineRule="auto"/>
              <w:ind w:left="0" w:right="96" w:hanging="2"/>
              <w:rPr>
                <w:rFonts w:asciiTheme="minorHAnsi" w:eastAsia="Century Gothic" w:hAnsiTheme="minorHAnsi" w:cstheme="minorHAnsi"/>
                <w:sz w:val="20"/>
                <w:szCs w:val="20"/>
                <w:lang w:val="es-ES"/>
              </w:rPr>
            </w:pPr>
            <w:r w:rsidRPr="00F00BC5">
              <w:rPr>
                <w:rFonts w:asciiTheme="minorHAnsi" w:eastAsia="Century Gothic" w:hAnsiTheme="minorHAnsi" w:cstheme="minorHAnsi"/>
                <w:sz w:val="20"/>
                <w:szCs w:val="20"/>
                <w:lang w:val="es-ES"/>
              </w:rPr>
              <w:t>•Marco constitucional y legal aplicable.</w:t>
            </w:r>
          </w:p>
          <w:p w14:paraId="39C86B97" w14:textId="77777777" w:rsidR="004D1ADC" w:rsidRPr="00F00BC5" w:rsidRDefault="004D1ADC" w:rsidP="005901F8">
            <w:pPr>
              <w:tabs>
                <w:tab w:val="left" w:pos="2371"/>
              </w:tabs>
              <w:spacing w:line="242" w:lineRule="auto"/>
              <w:ind w:left="0" w:right="96" w:hanging="2"/>
              <w:rPr>
                <w:rFonts w:asciiTheme="minorHAnsi" w:eastAsia="Century Gothic" w:hAnsiTheme="minorHAnsi" w:cstheme="minorHAnsi"/>
                <w:sz w:val="20"/>
                <w:szCs w:val="20"/>
                <w:lang w:val="es-ES"/>
              </w:rPr>
            </w:pPr>
            <w:r w:rsidRPr="00F00BC5">
              <w:rPr>
                <w:rFonts w:asciiTheme="minorHAnsi" w:eastAsia="Century Gothic" w:hAnsiTheme="minorHAnsi" w:cstheme="minorHAnsi"/>
                <w:sz w:val="20"/>
                <w:szCs w:val="20"/>
                <w:lang w:val="es-ES"/>
              </w:rPr>
              <w:t>•Principios de la función administrativa.</w:t>
            </w:r>
          </w:p>
          <w:p w14:paraId="58D444B7" w14:textId="77777777" w:rsidR="004D1ADC" w:rsidRPr="00F00BC5" w:rsidRDefault="004D1ADC" w:rsidP="005901F8">
            <w:pPr>
              <w:tabs>
                <w:tab w:val="left" w:pos="2371"/>
              </w:tabs>
              <w:spacing w:line="242" w:lineRule="auto"/>
              <w:ind w:left="0" w:right="96" w:hanging="2"/>
              <w:rPr>
                <w:rFonts w:asciiTheme="minorHAnsi" w:eastAsia="Century Gothic" w:hAnsiTheme="minorHAnsi" w:cstheme="minorHAnsi"/>
                <w:sz w:val="20"/>
                <w:szCs w:val="20"/>
                <w:lang w:val="es-ES"/>
              </w:rPr>
            </w:pPr>
            <w:r w:rsidRPr="00F00BC5">
              <w:rPr>
                <w:rFonts w:asciiTheme="minorHAnsi" w:eastAsia="Century Gothic" w:hAnsiTheme="minorHAnsi" w:cstheme="minorHAnsi"/>
                <w:sz w:val="20"/>
                <w:szCs w:val="20"/>
                <w:lang w:val="es-ES"/>
              </w:rPr>
              <w:t>•Elementos, requisitos y efectos del acto administrativo.</w:t>
            </w:r>
          </w:p>
          <w:p w14:paraId="625CF78C" w14:textId="77777777" w:rsidR="004D1ADC" w:rsidRPr="00F00BC5" w:rsidRDefault="004D1ADC" w:rsidP="005901F8">
            <w:pPr>
              <w:tabs>
                <w:tab w:val="left" w:pos="2371"/>
              </w:tabs>
              <w:spacing w:line="242" w:lineRule="auto"/>
              <w:ind w:left="0" w:right="96" w:hanging="2"/>
              <w:rPr>
                <w:rFonts w:asciiTheme="minorHAnsi" w:eastAsia="Century Gothic" w:hAnsiTheme="minorHAnsi" w:cstheme="minorHAnsi"/>
                <w:sz w:val="20"/>
                <w:szCs w:val="20"/>
                <w:lang w:val="es-ES"/>
              </w:rPr>
            </w:pPr>
            <w:r w:rsidRPr="00F00BC5">
              <w:rPr>
                <w:rFonts w:asciiTheme="minorHAnsi" w:eastAsia="Century Gothic" w:hAnsiTheme="minorHAnsi" w:cstheme="minorHAnsi"/>
                <w:sz w:val="20"/>
                <w:szCs w:val="20"/>
                <w:lang w:val="es-ES"/>
              </w:rPr>
              <w:t>•Jurisprudencia relevante.</w:t>
            </w:r>
          </w:p>
          <w:p w14:paraId="2391923F" w14:textId="77777777" w:rsidR="004D1ADC" w:rsidRPr="00F00BC5" w:rsidRDefault="004D1ADC" w:rsidP="005901F8">
            <w:pPr>
              <w:tabs>
                <w:tab w:val="left" w:pos="2371"/>
              </w:tabs>
              <w:spacing w:line="242" w:lineRule="auto"/>
              <w:ind w:left="0" w:right="96" w:hanging="2"/>
              <w:rPr>
                <w:rFonts w:asciiTheme="minorHAnsi" w:eastAsia="Century Gothic" w:hAnsiTheme="minorHAnsi" w:cstheme="minorHAnsi"/>
                <w:b/>
                <w:bCs/>
                <w:sz w:val="20"/>
                <w:szCs w:val="20"/>
                <w:lang w:val="es-ES"/>
              </w:rPr>
            </w:pPr>
            <w:r w:rsidRPr="00F00BC5">
              <w:rPr>
                <w:rFonts w:asciiTheme="minorHAnsi" w:eastAsia="Century Gothic" w:hAnsiTheme="minorHAnsi" w:cstheme="minorHAnsi"/>
                <w:b/>
                <w:bCs/>
                <w:sz w:val="20"/>
                <w:szCs w:val="20"/>
                <w:lang w:val="es-ES"/>
              </w:rPr>
              <w:t xml:space="preserve">2. Procedimiento Administrativo y Garantías del Debido Proceso </w:t>
            </w:r>
          </w:p>
          <w:p w14:paraId="22A4534E" w14:textId="77777777" w:rsidR="004D1ADC" w:rsidRPr="00F00BC5" w:rsidRDefault="004D1ADC" w:rsidP="005901F8">
            <w:pPr>
              <w:tabs>
                <w:tab w:val="left" w:pos="2371"/>
              </w:tabs>
              <w:spacing w:line="242" w:lineRule="auto"/>
              <w:ind w:left="0" w:right="96" w:hanging="2"/>
              <w:rPr>
                <w:rFonts w:asciiTheme="minorHAnsi" w:eastAsia="Century Gothic" w:hAnsiTheme="minorHAnsi" w:cstheme="minorHAnsi"/>
                <w:sz w:val="20"/>
                <w:szCs w:val="20"/>
                <w:lang w:val="es-ES"/>
              </w:rPr>
            </w:pPr>
            <w:r w:rsidRPr="00F00BC5">
              <w:rPr>
                <w:rFonts w:asciiTheme="minorHAnsi" w:eastAsia="Century Gothic" w:hAnsiTheme="minorHAnsi" w:cstheme="minorHAnsi"/>
                <w:sz w:val="20"/>
                <w:szCs w:val="20"/>
                <w:lang w:val="es-ES"/>
              </w:rPr>
              <w:t>•Etapas del procedimiento administrativo.</w:t>
            </w:r>
          </w:p>
          <w:p w14:paraId="151C97B4" w14:textId="77777777" w:rsidR="004D1ADC" w:rsidRPr="00F00BC5" w:rsidRDefault="004D1ADC" w:rsidP="005901F8">
            <w:pPr>
              <w:tabs>
                <w:tab w:val="left" w:pos="2371"/>
              </w:tabs>
              <w:spacing w:line="242" w:lineRule="auto"/>
              <w:ind w:left="0" w:right="96" w:hanging="2"/>
              <w:rPr>
                <w:rFonts w:asciiTheme="minorHAnsi" w:eastAsia="Century Gothic" w:hAnsiTheme="minorHAnsi" w:cstheme="minorHAnsi"/>
                <w:sz w:val="20"/>
                <w:szCs w:val="20"/>
                <w:lang w:val="es-ES"/>
              </w:rPr>
            </w:pPr>
            <w:r w:rsidRPr="00F00BC5">
              <w:rPr>
                <w:rFonts w:asciiTheme="minorHAnsi" w:eastAsia="Century Gothic" w:hAnsiTheme="minorHAnsi" w:cstheme="minorHAnsi"/>
                <w:sz w:val="20"/>
                <w:szCs w:val="20"/>
                <w:lang w:val="es-ES"/>
              </w:rPr>
              <w:t>•Derechos y deberes de los administrados.</w:t>
            </w:r>
          </w:p>
          <w:p w14:paraId="04F488FF" w14:textId="77777777" w:rsidR="004D1ADC" w:rsidRPr="00F00BC5" w:rsidRDefault="004D1ADC" w:rsidP="005901F8">
            <w:pPr>
              <w:tabs>
                <w:tab w:val="left" w:pos="2371"/>
              </w:tabs>
              <w:spacing w:line="242" w:lineRule="auto"/>
              <w:ind w:left="0" w:right="96" w:hanging="2"/>
              <w:rPr>
                <w:rFonts w:asciiTheme="minorHAnsi" w:eastAsia="Century Gothic" w:hAnsiTheme="minorHAnsi" w:cstheme="minorHAnsi"/>
                <w:sz w:val="20"/>
                <w:szCs w:val="20"/>
                <w:lang w:val="es-ES"/>
              </w:rPr>
            </w:pPr>
            <w:r w:rsidRPr="00F00BC5">
              <w:rPr>
                <w:rFonts w:asciiTheme="minorHAnsi" w:eastAsia="Century Gothic" w:hAnsiTheme="minorHAnsi" w:cstheme="minorHAnsi"/>
                <w:sz w:val="20"/>
                <w:szCs w:val="20"/>
                <w:lang w:val="es-ES"/>
              </w:rPr>
              <w:t>•Notificación, comunicación y publicidad.</w:t>
            </w:r>
          </w:p>
          <w:p w14:paraId="34383F62" w14:textId="77777777" w:rsidR="004D1ADC" w:rsidRPr="00F00BC5" w:rsidRDefault="004D1ADC" w:rsidP="005901F8">
            <w:pPr>
              <w:tabs>
                <w:tab w:val="left" w:pos="2371"/>
              </w:tabs>
              <w:spacing w:line="242" w:lineRule="auto"/>
              <w:ind w:left="0" w:right="96" w:hanging="2"/>
              <w:rPr>
                <w:rFonts w:asciiTheme="minorHAnsi" w:eastAsia="Century Gothic" w:hAnsiTheme="minorHAnsi" w:cstheme="minorHAnsi"/>
                <w:sz w:val="20"/>
                <w:szCs w:val="20"/>
                <w:lang w:val="es-ES"/>
              </w:rPr>
            </w:pPr>
            <w:r w:rsidRPr="00F00BC5">
              <w:rPr>
                <w:rFonts w:asciiTheme="minorHAnsi" w:eastAsia="Century Gothic" w:hAnsiTheme="minorHAnsi" w:cstheme="minorHAnsi"/>
                <w:sz w:val="20"/>
                <w:szCs w:val="20"/>
                <w:lang w:val="es-ES"/>
              </w:rPr>
              <w:t>•Nulidades y vicios del acto administrativo.</w:t>
            </w:r>
          </w:p>
          <w:p w14:paraId="6CE45489" w14:textId="77777777" w:rsidR="004D1ADC" w:rsidRPr="00F00BC5" w:rsidRDefault="004D1ADC" w:rsidP="005901F8">
            <w:pPr>
              <w:tabs>
                <w:tab w:val="left" w:pos="2371"/>
              </w:tabs>
              <w:spacing w:line="242" w:lineRule="auto"/>
              <w:ind w:left="0" w:right="96" w:hanging="2"/>
              <w:rPr>
                <w:rFonts w:asciiTheme="minorHAnsi" w:eastAsia="Century Gothic" w:hAnsiTheme="minorHAnsi" w:cstheme="minorHAnsi"/>
                <w:sz w:val="20"/>
                <w:szCs w:val="20"/>
                <w:lang w:val="es-ES"/>
              </w:rPr>
            </w:pPr>
            <w:r w:rsidRPr="00F00BC5">
              <w:rPr>
                <w:rFonts w:asciiTheme="minorHAnsi" w:eastAsia="Century Gothic" w:hAnsiTheme="minorHAnsi" w:cstheme="minorHAnsi"/>
                <w:sz w:val="20"/>
                <w:szCs w:val="20"/>
                <w:lang w:val="es-ES"/>
              </w:rPr>
              <w:t>•Control de legalidad.</w:t>
            </w:r>
          </w:p>
          <w:p w14:paraId="0E8C05FB" w14:textId="77777777" w:rsidR="004D1ADC" w:rsidRPr="00F00BC5" w:rsidRDefault="004D1ADC" w:rsidP="005901F8">
            <w:pPr>
              <w:tabs>
                <w:tab w:val="left" w:pos="2371"/>
              </w:tabs>
              <w:spacing w:line="242" w:lineRule="auto"/>
              <w:ind w:left="0" w:right="96" w:hanging="2"/>
              <w:rPr>
                <w:rFonts w:asciiTheme="minorHAnsi" w:eastAsia="Century Gothic" w:hAnsiTheme="minorHAnsi" w:cstheme="minorHAnsi"/>
                <w:sz w:val="20"/>
                <w:szCs w:val="20"/>
                <w:lang w:val="es-ES"/>
              </w:rPr>
            </w:pPr>
            <w:r w:rsidRPr="00F00BC5">
              <w:rPr>
                <w:rFonts w:asciiTheme="minorHAnsi" w:eastAsia="Century Gothic" w:hAnsiTheme="minorHAnsi" w:cstheme="minorHAnsi"/>
                <w:b/>
                <w:bCs/>
                <w:sz w:val="20"/>
                <w:szCs w:val="20"/>
                <w:lang w:val="es-ES"/>
              </w:rPr>
              <w:t>3. Estructuración, Redacción y Motivación de Actos Administrativos</w:t>
            </w:r>
            <w:r w:rsidRPr="00F00BC5">
              <w:rPr>
                <w:rFonts w:asciiTheme="minorHAnsi" w:eastAsia="Century Gothic" w:hAnsiTheme="minorHAnsi" w:cstheme="minorHAnsi"/>
                <w:sz w:val="20"/>
                <w:szCs w:val="20"/>
                <w:lang w:val="es-ES"/>
              </w:rPr>
              <w:t xml:space="preserve"> </w:t>
            </w:r>
          </w:p>
          <w:p w14:paraId="2CCE2B8D" w14:textId="77777777" w:rsidR="004D1ADC" w:rsidRPr="00F00BC5" w:rsidRDefault="004D1ADC" w:rsidP="005901F8">
            <w:pPr>
              <w:tabs>
                <w:tab w:val="left" w:pos="2371"/>
              </w:tabs>
              <w:spacing w:line="242" w:lineRule="auto"/>
              <w:ind w:left="0" w:right="96" w:hanging="2"/>
              <w:rPr>
                <w:rFonts w:asciiTheme="minorHAnsi" w:eastAsia="Century Gothic" w:hAnsiTheme="minorHAnsi" w:cstheme="minorHAnsi"/>
                <w:sz w:val="20"/>
                <w:szCs w:val="20"/>
                <w:lang w:val="es-ES"/>
              </w:rPr>
            </w:pPr>
            <w:r w:rsidRPr="00F00BC5">
              <w:rPr>
                <w:rFonts w:asciiTheme="minorHAnsi" w:eastAsia="Century Gothic" w:hAnsiTheme="minorHAnsi" w:cstheme="minorHAnsi"/>
                <w:sz w:val="20"/>
                <w:szCs w:val="20"/>
                <w:lang w:val="es-ES"/>
              </w:rPr>
              <w:t>•Técnicas de redacción jurídica y administrativa.</w:t>
            </w:r>
          </w:p>
          <w:p w14:paraId="7C6990FE" w14:textId="77777777" w:rsidR="004D1ADC" w:rsidRPr="00F00BC5" w:rsidRDefault="004D1ADC" w:rsidP="005901F8">
            <w:pPr>
              <w:tabs>
                <w:tab w:val="left" w:pos="2371"/>
              </w:tabs>
              <w:spacing w:line="242" w:lineRule="auto"/>
              <w:ind w:left="0" w:right="96" w:hanging="2"/>
              <w:rPr>
                <w:rFonts w:asciiTheme="minorHAnsi" w:eastAsia="Century Gothic" w:hAnsiTheme="minorHAnsi" w:cstheme="minorHAnsi"/>
                <w:sz w:val="20"/>
                <w:szCs w:val="20"/>
                <w:lang w:val="es-ES"/>
              </w:rPr>
            </w:pPr>
            <w:r w:rsidRPr="00F00BC5">
              <w:rPr>
                <w:rFonts w:asciiTheme="minorHAnsi" w:eastAsia="Century Gothic" w:hAnsiTheme="minorHAnsi" w:cstheme="minorHAnsi"/>
                <w:sz w:val="20"/>
                <w:szCs w:val="20"/>
                <w:lang w:val="es-ES"/>
              </w:rPr>
              <w:t>•Motivación fáctica y jurídica.</w:t>
            </w:r>
          </w:p>
          <w:p w14:paraId="78EC5921" w14:textId="77777777" w:rsidR="004D1ADC" w:rsidRPr="00F00BC5" w:rsidRDefault="004D1ADC" w:rsidP="005901F8">
            <w:pPr>
              <w:tabs>
                <w:tab w:val="left" w:pos="2371"/>
              </w:tabs>
              <w:spacing w:line="242" w:lineRule="auto"/>
              <w:ind w:left="0" w:right="96" w:hanging="2"/>
              <w:rPr>
                <w:rFonts w:asciiTheme="minorHAnsi" w:eastAsia="Century Gothic" w:hAnsiTheme="minorHAnsi" w:cstheme="minorHAnsi"/>
                <w:sz w:val="20"/>
                <w:szCs w:val="20"/>
                <w:lang w:val="es-ES"/>
              </w:rPr>
            </w:pPr>
            <w:r w:rsidRPr="00F00BC5">
              <w:rPr>
                <w:rFonts w:asciiTheme="minorHAnsi" w:eastAsia="Century Gothic" w:hAnsiTheme="minorHAnsi" w:cstheme="minorHAnsi"/>
                <w:sz w:val="20"/>
                <w:szCs w:val="20"/>
                <w:lang w:val="es-ES"/>
              </w:rPr>
              <w:t>•Uso adecuado de fundamentos normativos y probatorios.</w:t>
            </w:r>
          </w:p>
          <w:p w14:paraId="1E2446BE" w14:textId="77777777" w:rsidR="004D1ADC" w:rsidRPr="00F00BC5" w:rsidRDefault="004D1ADC" w:rsidP="005901F8">
            <w:pPr>
              <w:tabs>
                <w:tab w:val="left" w:pos="2371"/>
              </w:tabs>
              <w:spacing w:line="242" w:lineRule="auto"/>
              <w:ind w:left="0" w:right="96" w:hanging="2"/>
              <w:rPr>
                <w:rFonts w:asciiTheme="minorHAnsi" w:eastAsia="Century Gothic" w:hAnsiTheme="minorHAnsi" w:cstheme="minorHAnsi"/>
                <w:sz w:val="20"/>
                <w:szCs w:val="20"/>
                <w:lang w:val="es-ES"/>
              </w:rPr>
            </w:pPr>
            <w:r w:rsidRPr="00F00BC5">
              <w:rPr>
                <w:rFonts w:asciiTheme="minorHAnsi" w:eastAsia="Century Gothic" w:hAnsiTheme="minorHAnsi" w:cstheme="minorHAnsi"/>
                <w:sz w:val="20"/>
                <w:szCs w:val="20"/>
                <w:lang w:val="es-ES"/>
              </w:rPr>
              <w:t xml:space="preserve">•Tipología de actos </w:t>
            </w:r>
            <w:r w:rsidRPr="00F00BC5">
              <w:rPr>
                <w:rFonts w:asciiTheme="minorHAnsi" w:eastAsia="Century Gothic" w:hAnsiTheme="minorHAnsi" w:cstheme="minorHAnsi"/>
                <w:sz w:val="20"/>
                <w:szCs w:val="20"/>
                <w:lang w:val="es-ES"/>
              </w:rPr>
              <w:lastRenderedPageBreak/>
              <w:t>administrativos.</w:t>
            </w:r>
          </w:p>
          <w:p w14:paraId="70BAB552" w14:textId="77777777" w:rsidR="004D1ADC" w:rsidRPr="00F00BC5" w:rsidRDefault="004D1ADC" w:rsidP="005901F8">
            <w:pPr>
              <w:tabs>
                <w:tab w:val="left" w:pos="2371"/>
              </w:tabs>
              <w:spacing w:line="242" w:lineRule="auto"/>
              <w:ind w:left="0" w:right="96" w:hanging="2"/>
              <w:rPr>
                <w:rFonts w:asciiTheme="minorHAnsi" w:eastAsia="Century Gothic" w:hAnsiTheme="minorHAnsi" w:cstheme="minorHAnsi"/>
                <w:sz w:val="20"/>
                <w:szCs w:val="20"/>
                <w:lang w:val="es-ES"/>
              </w:rPr>
            </w:pPr>
            <w:r w:rsidRPr="00F00BC5">
              <w:rPr>
                <w:rFonts w:asciiTheme="minorHAnsi" w:eastAsia="Century Gothic" w:hAnsiTheme="minorHAnsi" w:cstheme="minorHAnsi"/>
                <w:sz w:val="20"/>
                <w:szCs w:val="20"/>
                <w:lang w:val="es-ES"/>
              </w:rPr>
              <w:t>•Buenas prácticas institucionales.</w:t>
            </w:r>
          </w:p>
          <w:p w14:paraId="45CB03E0" w14:textId="77777777" w:rsidR="004D1ADC" w:rsidRPr="00F00BC5" w:rsidRDefault="004D1ADC" w:rsidP="005901F8">
            <w:pPr>
              <w:tabs>
                <w:tab w:val="left" w:pos="2371"/>
              </w:tabs>
              <w:spacing w:line="242" w:lineRule="auto"/>
              <w:ind w:left="0" w:right="96" w:hanging="2"/>
              <w:rPr>
                <w:rFonts w:asciiTheme="minorHAnsi" w:eastAsia="Century Gothic" w:hAnsiTheme="minorHAnsi" w:cstheme="minorHAnsi"/>
                <w:sz w:val="20"/>
                <w:szCs w:val="20"/>
                <w:lang w:val="es-ES"/>
              </w:rPr>
            </w:pPr>
            <w:r w:rsidRPr="00F00BC5">
              <w:rPr>
                <w:rFonts w:asciiTheme="minorHAnsi" w:eastAsia="Century Gothic" w:hAnsiTheme="minorHAnsi" w:cstheme="minorHAnsi"/>
                <w:b/>
                <w:bCs/>
                <w:sz w:val="20"/>
                <w:szCs w:val="20"/>
                <w:lang w:val="es-ES"/>
              </w:rPr>
              <w:t>4. Control, Defensa y Casos Prácticos Aplicados</w:t>
            </w:r>
          </w:p>
          <w:p w14:paraId="1860703C" w14:textId="77777777" w:rsidR="004D1ADC" w:rsidRPr="00F00BC5" w:rsidRDefault="004D1ADC" w:rsidP="005901F8">
            <w:pPr>
              <w:tabs>
                <w:tab w:val="left" w:pos="2371"/>
              </w:tabs>
              <w:spacing w:line="242" w:lineRule="auto"/>
              <w:ind w:left="0" w:right="96" w:hanging="2"/>
              <w:rPr>
                <w:rFonts w:asciiTheme="minorHAnsi" w:eastAsia="Century Gothic" w:hAnsiTheme="minorHAnsi" w:cstheme="minorHAnsi"/>
                <w:sz w:val="20"/>
                <w:szCs w:val="20"/>
                <w:lang w:val="es-ES"/>
              </w:rPr>
            </w:pPr>
            <w:r w:rsidRPr="00F00BC5">
              <w:rPr>
                <w:rFonts w:asciiTheme="minorHAnsi" w:eastAsia="Century Gothic" w:hAnsiTheme="minorHAnsi" w:cstheme="minorHAnsi"/>
                <w:sz w:val="20"/>
                <w:szCs w:val="20"/>
                <w:lang w:val="es-ES"/>
              </w:rPr>
              <w:t>•Recursos administrativos.</w:t>
            </w:r>
          </w:p>
          <w:p w14:paraId="46BE68B1" w14:textId="77777777" w:rsidR="004D1ADC" w:rsidRPr="00F00BC5" w:rsidRDefault="004D1ADC" w:rsidP="005901F8">
            <w:pPr>
              <w:tabs>
                <w:tab w:val="left" w:pos="2371"/>
              </w:tabs>
              <w:spacing w:line="242" w:lineRule="auto"/>
              <w:ind w:left="0" w:right="96" w:hanging="2"/>
              <w:rPr>
                <w:rFonts w:asciiTheme="minorHAnsi" w:eastAsia="Century Gothic" w:hAnsiTheme="minorHAnsi" w:cstheme="minorHAnsi"/>
                <w:sz w:val="20"/>
                <w:szCs w:val="20"/>
                <w:lang w:val="es-ES"/>
              </w:rPr>
            </w:pPr>
            <w:r w:rsidRPr="00F00BC5">
              <w:rPr>
                <w:rFonts w:asciiTheme="minorHAnsi" w:eastAsia="Century Gothic" w:hAnsiTheme="minorHAnsi" w:cstheme="minorHAnsi"/>
                <w:sz w:val="20"/>
                <w:szCs w:val="20"/>
                <w:lang w:val="es-ES"/>
              </w:rPr>
              <w:t>•Revocatoria directa.</w:t>
            </w:r>
          </w:p>
          <w:p w14:paraId="11C31F4D" w14:textId="77777777" w:rsidR="004D1ADC" w:rsidRPr="00F00BC5" w:rsidRDefault="004D1ADC" w:rsidP="005901F8">
            <w:pPr>
              <w:tabs>
                <w:tab w:val="left" w:pos="2371"/>
              </w:tabs>
              <w:spacing w:line="242" w:lineRule="auto"/>
              <w:ind w:left="0" w:right="96" w:hanging="2"/>
              <w:rPr>
                <w:rFonts w:asciiTheme="minorHAnsi" w:eastAsia="Century Gothic" w:hAnsiTheme="minorHAnsi" w:cstheme="minorHAnsi"/>
                <w:sz w:val="20"/>
                <w:szCs w:val="20"/>
                <w:lang w:val="es-ES"/>
              </w:rPr>
            </w:pPr>
            <w:r w:rsidRPr="00F00BC5">
              <w:rPr>
                <w:rFonts w:asciiTheme="minorHAnsi" w:eastAsia="Century Gothic" w:hAnsiTheme="minorHAnsi" w:cstheme="minorHAnsi"/>
                <w:sz w:val="20"/>
                <w:szCs w:val="20"/>
                <w:lang w:val="es-ES"/>
              </w:rPr>
              <w:t>•Control judicial de los actos administrativos.</w:t>
            </w:r>
          </w:p>
          <w:p w14:paraId="05948E04" w14:textId="77777777" w:rsidR="004D1ADC" w:rsidRPr="00F00BC5" w:rsidRDefault="004D1ADC" w:rsidP="005901F8">
            <w:pPr>
              <w:tabs>
                <w:tab w:val="left" w:pos="2371"/>
              </w:tabs>
              <w:spacing w:line="242" w:lineRule="auto"/>
              <w:ind w:left="0" w:right="96" w:hanging="2"/>
              <w:rPr>
                <w:rFonts w:asciiTheme="minorHAnsi" w:eastAsia="Century Gothic" w:hAnsiTheme="minorHAnsi" w:cstheme="minorHAnsi"/>
                <w:sz w:val="20"/>
                <w:szCs w:val="20"/>
                <w:lang w:val="es-ES"/>
              </w:rPr>
            </w:pPr>
            <w:r w:rsidRPr="00F00BC5">
              <w:rPr>
                <w:rFonts w:asciiTheme="minorHAnsi" w:eastAsia="Century Gothic" w:hAnsiTheme="minorHAnsi" w:cstheme="minorHAnsi"/>
                <w:sz w:val="20"/>
                <w:szCs w:val="20"/>
                <w:lang w:val="es-ES"/>
              </w:rPr>
              <w:t>•Análisis de casos prácticos.</w:t>
            </w:r>
          </w:p>
          <w:p w14:paraId="2F18D60B" w14:textId="77777777" w:rsidR="004D1ADC" w:rsidRPr="00F00BC5" w:rsidRDefault="004D1ADC" w:rsidP="005901F8">
            <w:pPr>
              <w:tabs>
                <w:tab w:val="left" w:pos="2371"/>
              </w:tabs>
              <w:spacing w:line="242" w:lineRule="auto"/>
              <w:ind w:left="0" w:right="96" w:hanging="2"/>
              <w:rPr>
                <w:rFonts w:asciiTheme="minorHAnsi" w:eastAsia="Century Gothic" w:hAnsiTheme="minorHAnsi" w:cstheme="minorHAnsi"/>
                <w:sz w:val="20"/>
                <w:szCs w:val="20"/>
                <w:lang w:val="es-ES"/>
              </w:rPr>
            </w:pPr>
            <w:r w:rsidRPr="00F00BC5">
              <w:rPr>
                <w:rFonts w:asciiTheme="minorHAnsi" w:eastAsia="Century Gothic" w:hAnsiTheme="minorHAnsi" w:cstheme="minorHAnsi"/>
                <w:sz w:val="20"/>
                <w:szCs w:val="20"/>
                <w:lang w:val="es-ES"/>
              </w:rPr>
              <w:t>•Aplicación de criterios en el contexto del Municipio de Funza.</w:t>
            </w:r>
          </w:p>
          <w:p w14:paraId="66D82C60" w14:textId="77777777" w:rsidR="004D1ADC" w:rsidRPr="00F00BC5" w:rsidRDefault="004D1ADC" w:rsidP="005901F8">
            <w:pPr>
              <w:spacing w:line="175" w:lineRule="exact"/>
              <w:ind w:left="0" w:hanging="2"/>
              <w:rPr>
                <w:rFonts w:asciiTheme="minorHAnsi" w:eastAsia="Century Gothic" w:hAnsiTheme="minorHAnsi" w:cstheme="minorHAnsi"/>
                <w:spacing w:val="-2"/>
                <w:sz w:val="20"/>
                <w:szCs w:val="20"/>
                <w:lang w:val="es-ES"/>
              </w:rPr>
            </w:pPr>
          </w:p>
          <w:p w14:paraId="0E2B4A8D" w14:textId="77777777" w:rsidR="004D1ADC" w:rsidRPr="00F00BC5" w:rsidRDefault="004D1ADC" w:rsidP="005901F8">
            <w:pPr>
              <w:spacing w:line="175" w:lineRule="exact"/>
              <w:ind w:left="0" w:hanging="2"/>
              <w:rPr>
                <w:rFonts w:asciiTheme="minorHAnsi" w:eastAsia="Century Gothic" w:hAnsiTheme="minorHAnsi" w:cstheme="minorHAnsi"/>
                <w:sz w:val="20"/>
                <w:szCs w:val="20"/>
              </w:rPr>
            </w:pPr>
          </w:p>
        </w:tc>
        <w:tc>
          <w:tcPr>
            <w:tcW w:w="1159" w:type="dxa"/>
            <w:tcBorders>
              <w:top w:val="nil"/>
              <w:bottom w:val="single" w:sz="4" w:space="0" w:color="auto"/>
            </w:tcBorders>
          </w:tcPr>
          <w:p w14:paraId="2DD7B760"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rPr>
            </w:pPr>
          </w:p>
          <w:p w14:paraId="47A2A189"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rPr>
            </w:pPr>
          </w:p>
          <w:p w14:paraId="451BDF6F"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rPr>
            </w:pPr>
          </w:p>
          <w:p w14:paraId="595776EB"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rPr>
            </w:pPr>
          </w:p>
          <w:p w14:paraId="0B7A0E29"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rPr>
            </w:pPr>
          </w:p>
          <w:p w14:paraId="647DE6E0"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rPr>
            </w:pPr>
          </w:p>
          <w:p w14:paraId="4D0F111E"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rPr>
            </w:pPr>
          </w:p>
          <w:p w14:paraId="56107B65"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rPr>
            </w:pPr>
          </w:p>
          <w:p w14:paraId="515AC72E" w14:textId="77777777" w:rsidR="004D1ADC" w:rsidRPr="00F00BC5" w:rsidRDefault="004D1ADC" w:rsidP="005901F8">
            <w:pPr>
              <w:spacing w:before="29" w:line="1" w:lineRule="atLeast"/>
              <w:ind w:left="0" w:hanging="2"/>
              <w:jc w:val="center"/>
              <w:rPr>
                <w:rFonts w:asciiTheme="minorHAnsi" w:eastAsia="Century Gothic" w:hAnsiTheme="minorHAnsi" w:cstheme="minorHAnsi"/>
                <w:b/>
                <w:sz w:val="20"/>
                <w:szCs w:val="20"/>
              </w:rPr>
            </w:pPr>
          </w:p>
          <w:p w14:paraId="2298025C" w14:textId="77777777" w:rsidR="004D1ADC" w:rsidRPr="00F00BC5" w:rsidRDefault="004D1ADC" w:rsidP="005901F8">
            <w:pPr>
              <w:spacing w:line="1" w:lineRule="atLeast"/>
              <w:ind w:left="0" w:right="74" w:hanging="2"/>
              <w:jc w:val="center"/>
              <w:rPr>
                <w:rFonts w:asciiTheme="minorHAnsi" w:eastAsia="Century Gothic" w:hAnsiTheme="minorHAnsi" w:cstheme="minorHAnsi"/>
                <w:b/>
                <w:sz w:val="20"/>
                <w:szCs w:val="20"/>
                <w:lang w:val="es-ES"/>
              </w:rPr>
            </w:pPr>
            <w:r w:rsidRPr="00F00BC5">
              <w:rPr>
                <w:rFonts w:asciiTheme="minorHAnsi" w:eastAsia="Century Gothic" w:hAnsiTheme="minorHAnsi" w:cstheme="minorHAnsi"/>
                <w:b/>
                <w:spacing w:val="-4"/>
                <w:w w:val="90"/>
                <w:sz w:val="20"/>
                <w:szCs w:val="20"/>
                <w:lang w:val="es-ES"/>
              </w:rPr>
              <w:t>CURS</w:t>
            </w:r>
            <w:r w:rsidRPr="00F00BC5">
              <w:rPr>
                <w:rFonts w:asciiTheme="minorHAnsi" w:eastAsia="Century Gothic" w:hAnsiTheme="minorHAnsi" w:cstheme="minorHAnsi"/>
                <w:b/>
                <w:spacing w:val="-10"/>
                <w:sz w:val="20"/>
                <w:szCs w:val="20"/>
                <w:lang w:val="es-ES"/>
              </w:rPr>
              <w:t>O</w:t>
            </w:r>
          </w:p>
        </w:tc>
        <w:tc>
          <w:tcPr>
            <w:tcW w:w="581" w:type="dxa"/>
            <w:tcBorders>
              <w:top w:val="nil"/>
              <w:bottom w:val="single" w:sz="4" w:space="0" w:color="auto"/>
            </w:tcBorders>
          </w:tcPr>
          <w:p w14:paraId="3C9F444F"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450C7014"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09347FE4"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3E1B1263"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2F9D4186"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3EE77830"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50FAA05B"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39E69182"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5D6908E2" w14:textId="77777777" w:rsidR="004D1ADC" w:rsidRPr="00F00BC5" w:rsidRDefault="004D1ADC" w:rsidP="005901F8">
            <w:pPr>
              <w:spacing w:before="127" w:line="1" w:lineRule="atLeast"/>
              <w:ind w:left="0" w:hanging="2"/>
              <w:jc w:val="center"/>
              <w:rPr>
                <w:rFonts w:asciiTheme="minorHAnsi" w:eastAsia="Century Gothic" w:hAnsiTheme="minorHAnsi" w:cstheme="minorHAnsi"/>
                <w:b/>
                <w:sz w:val="20"/>
                <w:szCs w:val="20"/>
                <w:lang w:val="es-ES"/>
              </w:rPr>
            </w:pPr>
          </w:p>
          <w:p w14:paraId="2186AC15"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r w:rsidRPr="00F00BC5">
              <w:rPr>
                <w:rFonts w:asciiTheme="minorHAnsi" w:eastAsia="Century Gothic" w:hAnsiTheme="minorHAnsi" w:cstheme="minorHAnsi"/>
                <w:b/>
                <w:spacing w:val="-10"/>
                <w:sz w:val="20"/>
                <w:szCs w:val="20"/>
                <w:lang w:val="es-ES"/>
              </w:rPr>
              <w:t>1</w:t>
            </w:r>
          </w:p>
        </w:tc>
        <w:tc>
          <w:tcPr>
            <w:tcW w:w="1013" w:type="dxa"/>
            <w:tcBorders>
              <w:top w:val="nil"/>
              <w:bottom w:val="single" w:sz="4" w:space="0" w:color="auto"/>
            </w:tcBorders>
          </w:tcPr>
          <w:p w14:paraId="46845D46"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5EFB1062"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60B06427"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69FF233A"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7BF759F5"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5B430FCD"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36C218CB"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4F3DFE1C" w14:textId="77777777" w:rsidR="004D1ADC" w:rsidRPr="00F00BC5" w:rsidRDefault="004D1ADC" w:rsidP="005901F8">
            <w:pPr>
              <w:spacing w:before="124" w:line="1" w:lineRule="atLeast"/>
              <w:ind w:left="0" w:hanging="2"/>
              <w:jc w:val="center"/>
              <w:rPr>
                <w:rFonts w:asciiTheme="minorHAnsi" w:eastAsia="Century Gothic" w:hAnsiTheme="minorHAnsi" w:cstheme="minorHAnsi"/>
                <w:b/>
                <w:sz w:val="20"/>
                <w:szCs w:val="20"/>
                <w:lang w:val="es-ES"/>
              </w:rPr>
            </w:pPr>
          </w:p>
          <w:p w14:paraId="184A5443" w14:textId="77777777" w:rsidR="004D1ADC" w:rsidRPr="00F00BC5" w:rsidRDefault="004D1ADC" w:rsidP="005901F8">
            <w:pPr>
              <w:spacing w:line="244" w:lineRule="auto"/>
              <w:ind w:left="0" w:right="103" w:hanging="2"/>
              <w:jc w:val="center"/>
              <w:rPr>
                <w:rFonts w:asciiTheme="minorHAnsi" w:eastAsia="Century Gothic" w:hAnsiTheme="minorHAnsi" w:cstheme="minorHAnsi"/>
                <w:b/>
                <w:sz w:val="20"/>
                <w:szCs w:val="20"/>
                <w:lang w:val="es-ES"/>
              </w:rPr>
            </w:pPr>
            <w:r w:rsidRPr="00F00BC5">
              <w:rPr>
                <w:rFonts w:asciiTheme="minorHAnsi" w:eastAsia="Century Gothic" w:hAnsiTheme="minorHAnsi" w:cstheme="minorHAnsi"/>
                <w:b/>
                <w:spacing w:val="-4"/>
                <w:w w:val="85"/>
                <w:sz w:val="20"/>
                <w:szCs w:val="20"/>
                <w:lang w:val="es-ES"/>
              </w:rPr>
              <w:t>PRESE</w:t>
            </w:r>
            <w:r w:rsidRPr="00F00BC5">
              <w:rPr>
                <w:rFonts w:asciiTheme="minorHAnsi" w:eastAsia="Century Gothic" w:hAnsiTheme="minorHAnsi" w:cstheme="minorHAnsi"/>
                <w:b/>
                <w:spacing w:val="-4"/>
                <w:sz w:val="20"/>
                <w:szCs w:val="20"/>
                <w:lang w:val="es-ES"/>
              </w:rPr>
              <w:t xml:space="preserve"> </w:t>
            </w:r>
            <w:r w:rsidRPr="00F00BC5">
              <w:rPr>
                <w:rFonts w:asciiTheme="minorHAnsi" w:eastAsia="Century Gothic" w:hAnsiTheme="minorHAnsi" w:cstheme="minorHAnsi"/>
                <w:b/>
                <w:spacing w:val="-9"/>
                <w:sz w:val="20"/>
                <w:szCs w:val="20"/>
                <w:lang w:val="es-ES"/>
              </w:rPr>
              <w:t>NCIAL</w:t>
            </w:r>
          </w:p>
        </w:tc>
        <w:tc>
          <w:tcPr>
            <w:tcW w:w="20" w:type="dxa"/>
            <w:tcBorders>
              <w:top w:val="nil"/>
              <w:bottom w:val="single" w:sz="4" w:space="0" w:color="auto"/>
              <w:right w:val="nil"/>
            </w:tcBorders>
          </w:tcPr>
          <w:p w14:paraId="768F4AE1" w14:textId="77777777" w:rsidR="004D1ADC" w:rsidRPr="00F00BC5" w:rsidRDefault="004D1ADC" w:rsidP="005901F8">
            <w:pPr>
              <w:spacing w:line="1" w:lineRule="atLeast"/>
              <w:ind w:left="0" w:hanging="2"/>
              <w:jc w:val="center"/>
              <w:rPr>
                <w:rFonts w:asciiTheme="minorHAnsi" w:eastAsia="Century Gothic" w:hAnsiTheme="minorHAnsi" w:cstheme="minorHAnsi"/>
                <w:sz w:val="20"/>
                <w:szCs w:val="20"/>
                <w:lang w:val="es-ES"/>
              </w:rPr>
            </w:pPr>
          </w:p>
        </w:tc>
        <w:tc>
          <w:tcPr>
            <w:tcW w:w="996" w:type="dxa"/>
            <w:tcBorders>
              <w:top w:val="nil"/>
              <w:left w:val="nil"/>
              <w:bottom w:val="single" w:sz="4" w:space="0" w:color="auto"/>
            </w:tcBorders>
          </w:tcPr>
          <w:p w14:paraId="723890F2"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7F1D93D0"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2CBC952A"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59B336CF"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4B4A9923"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07E1A9D0"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773C38B9"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5C58F8D5"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5C4EE54F" w14:textId="77777777" w:rsidR="004D1ADC" w:rsidRPr="00F00BC5" w:rsidRDefault="004D1ADC" w:rsidP="005901F8">
            <w:pPr>
              <w:spacing w:before="127" w:line="1" w:lineRule="atLeast"/>
              <w:ind w:left="0" w:hanging="2"/>
              <w:jc w:val="center"/>
              <w:rPr>
                <w:rFonts w:asciiTheme="minorHAnsi" w:eastAsia="Century Gothic" w:hAnsiTheme="minorHAnsi" w:cstheme="minorHAnsi"/>
                <w:b/>
                <w:sz w:val="20"/>
                <w:szCs w:val="20"/>
                <w:lang w:val="es-ES"/>
              </w:rPr>
            </w:pPr>
          </w:p>
          <w:p w14:paraId="59BFF10C"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r w:rsidRPr="00F00BC5">
              <w:rPr>
                <w:rFonts w:asciiTheme="minorHAnsi" w:eastAsia="Century Gothic" w:hAnsiTheme="minorHAnsi" w:cstheme="minorHAnsi"/>
                <w:b/>
                <w:spacing w:val="-5"/>
                <w:sz w:val="20"/>
                <w:szCs w:val="20"/>
                <w:lang w:val="es-ES"/>
              </w:rPr>
              <w:t>40</w:t>
            </w:r>
          </w:p>
        </w:tc>
      </w:tr>
    </w:tbl>
    <w:p w14:paraId="19E52398" w14:textId="77777777" w:rsidR="004D1ADC" w:rsidRPr="004D1A66" w:rsidRDefault="004D1ADC" w:rsidP="004D1ADC">
      <w:pPr>
        <w:pBdr>
          <w:top w:val="nil"/>
          <w:left w:val="nil"/>
          <w:bottom w:val="nil"/>
          <w:right w:val="nil"/>
          <w:between w:val="nil"/>
        </w:pBdr>
        <w:suppressAutoHyphens/>
        <w:overflowPunct w:val="0"/>
        <w:autoSpaceDE w:val="0"/>
        <w:autoSpaceDN w:val="0"/>
        <w:adjustRightInd w:val="0"/>
        <w:ind w:left="-2"/>
        <w:jc w:val="both"/>
        <w:textDirection w:val="btLr"/>
        <w:textAlignment w:val="baseline"/>
        <w:outlineLvl w:val="0"/>
        <w:rPr>
          <w:rFonts w:ascii="Tahoma" w:eastAsia="Outfit" w:hAnsi="Tahoma" w:cs="Tahoma"/>
          <w:color w:val="000000"/>
          <w:position w:val="-1"/>
          <w:sz w:val="20"/>
          <w:szCs w:val="20"/>
          <w:lang w:val="es-MX" w:eastAsia="es-ES"/>
        </w:rPr>
      </w:pPr>
    </w:p>
    <w:p w14:paraId="06934D46" w14:textId="77777777" w:rsidR="004D1ADC" w:rsidRPr="004D1A66" w:rsidRDefault="004D1ADC" w:rsidP="004D1ADC">
      <w:pPr>
        <w:pStyle w:val="Prrafodelista"/>
        <w:numPr>
          <w:ilvl w:val="0"/>
          <w:numId w:val="80"/>
        </w:numPr>
        <w:autoSpaceDE w:val="0"/>
        <w:autoSpaceDN w:val="0"/>
        <w:adjustRightInd w:val="0"/>
        <w:ind w:hanging="720"/>
        <w:rPr>
          <w:rFonts w:ascii="Outfit" w:hAnsi="Outfit" w:cs="Arial"/>
          <w:b/>
          <w:bCs/>
          <w:color w:val="000000"/>
          <w:sz w:val="20"/>
          <w:szCs w:val="20"/>
        </w:rPr>
      </w:pPr>
      <w:r w:rsidRPr="004D1A66">
        <w:rPr>
          <w:rFonts w:ascii="Outfit" w:hAnsi="Outfit" w:cs="Arial"/>
          <w:b/>
          <w:bCs/>
          <w:color w:val="000000"/>
          <w:sz w:val="20"/>
          <w:szCs w:val="20"/>
        </w:rPr>
        <w:t>CURSO NORMATIVIDAD AGENTES DE TRANSITO</w:t>
      </w:r>
    </w:p>
    <w:tbl>
      <w:tblPr>
        <w:tblStyle w:val="TableNormal5"/>
        <w:tblW w:w="84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16"/>
        <w:gridCol w:w="1552"/>
        <w:gridCol w:w="2646"/>
        <w:gridCol w:w="1159"/>
        <w:gridCol w:w="581"/>
        <w:gridCol w:w="1013"/>
        <w:gridCol w:w="20"/>
        <w:gridCol w:w="996"/>
        <w:gridCol w:w="45"/>
      </w:tblGrid>
      <w:tr w:rsidR="004D1ADC" w:rsidRPr="00F00BC5" w14:paraId="68786E31" w14:textId="77777777" w:rsidTr="005901F8">
        <w:trPr>
          <w:trHeight w:val="981"/>
          <w:jc w:val="center"/>
        </w:trPr>
        <w:tc>
          <w:tcPr>
            <w:tcW w:w="416" w:type="dxa"/>
            <w:tcBorders>
              <w:bottom w:val="single" w:sz="4" w:space="0" w:color="auto"/>
            </w:tcBorders>
          </w:tcPr>
          <w:p w14:paraId="5C081BBE" w14:textId="77777777" w:rsidR="004D1ADC" w:rsidRPr="00F00BC5" w:rsidRDefault="004D1ADC" w:rsidP="005901F8">
            <w:pPr>
              <w:spacing w:line="1" w:lineRule="atLeast"/>
              <w:ind w:left="0" w:hanging="2"/>
              <w:rPr>
                <w:rFonts w:asciiTheme="minorHAnsi" w:eastAsia="Century Gothic" w:hAnsiTheme="minorHAnsi" w:cstheme="minorHAnsi"/>
                <w:sz w:val="20"/>
                <w:szCs w:val="20"/>
                <w:lang w:val="en-US"/>
              </w:rPr>
            </w:pPr>
          </w:p>
        </w:tc>
        <w:tc>
          <w:tcPr>
            <w:tcW w:w="1552" w:type="dxa"/>
            <w:tcBorders>
              <w:bottom w:val="single" w:sz="4" w:space="0" w:color="auto"/>
            </w:tcBorders>
          </w:tcPr>
          <w:p w14:paraId="3E1D3365" w14:textId="77777777" w:rsidR="004D1ADC" w:rsidRPr="00F00BC5" w:rsidRDefault="004D1ADC" w:rsidP="005901F8">
            <w:pPr>
              <w:spacing w:before="102" w:line="1" w:lineRule="atLeast"/>
              <w:ind w:left="0" w:hanging="2"/>
              <w:jc w:val="center"/>
              <w:rPr>
                <w:rFonts w:asciiTheme="minorHAnsi" w:eastAsia="Century Gothic" w:hAnsiTheme="minorHAnsi" w:cstheme="minorHAnsi"/>
                <w:b/>
                <w:sz w:val="20"/>
                <w:szCs w:val="20"/>
                <w:lang w:val="en-US"/>
              </w:rPr>
            </w:pPr>
          </w:p>
          <w:p w14:paraId="01498EB3" w14:textId="77777777" w:rsidR="004D1ADC" w:rsidRPr="00F00BC5" w:rsidRDefault="004D1ADC" w:rsidP="005901F8">
            <w:pPr>
              <w:spacing w:line="244" w:lineRule="auto"/>
              <w:ind w:left="0" w:right="387" w:hanging="2"/>
              <w:jc w:val="center"/>
              <w:rPr>
                <w:rFonts w:asciiTheme="minorHAnsi" w:eastAsia="Century Gothic" w:hAnsiTheme="minorHAnsi" w:cstheme="minorHAnsi"/>
                <w:b/>
                <w:sz w:val="20"/>
                <w:szCs w:val="20"/>
                <w:lang w:val="en-US"/>
              </w:rPr>
            </w:pPr>
            <w:r w:rsidRPr="00F00BC5">
              <w:rPr>
                <w:rFonts w:asciiTheme="minorHAnsi" w:eastAsia="Century Gothic" w:hAnsiTheme="minorHAnsi" w:cstheme="minorHAnsi"/>
                <w:b/>
                <w:spacing w:val="-2"/>
                <w:w w:val="85"/>
                <w:sz w:val="20"/>
                <w:szCs w:val="20"/>
                <w:lang w:val="en-US"/>
              </w:rPr>
              <w:t>ELEME</w:t>
            </w:r>
            <w:r w:rsidRPr="00F00BC5">
              <w:rPr>
                <w:rFonts w:asciiTheme="minorHAnsi" w:eastAsia="Century Gothic" w:hAnsiTheme="minorHAnsi" w:cstheme="minorHAnsi"/>
                <w:b/>
                <w:spacing w:val="-4"/>
                <w:sz w:val="20"/>
                <w:szCs w:val="20"/>
                <w:lang w:val="en-US"/>
              </w:rPr>
              <w:t>NTO</w:t>
            </w:r>
          </w:p>
        </w:tc>
        <w:tc>
          <w:tcPr>
            <w:tcW w:w="2646" w:type="dxa"/>
            <w:tcBorders>
              <w:bottom w:val="single" w:sz="4" w:space="0" w:color="auto"/>
            </w:tcBorders>
          </w:tcPr>
          <w:p w14:paraId="7DF416CE"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n-US"/>
              </w:rPr>
            </w:pPr>
          </w:p>
          <w:p w14:paraId="181BDC5E" w14:textId="77777777" w:rsidR="004D1ADC" w:rsidRPr="00F00BC5" w:rsidRDefault="004D1ADC" w:rsidP="005901F8">
            <w:pPr>
              <w:spacing w:before="7" w:line="1" w:lineRule="atLeast"/>
              <w:ind w:left="0" w:hanging="2"/>
              <w:jc w:val="center"/>
              <w:rPr>
                <w:rFonts w:asciiTheme="minorHAnsi" w:eastAsia="Century Gothic" w:hAnsiTheme="minorHAnsi" w:cstheme="minorHAnsi"/>
                <w:b/>
                <w:sz w:val="20"/>
                <w:szCs w:val="20"/>
                <w:lang w:val="en-US"/>
              </w:rPr>
            </w:pPr>
          </w:p>
          <w:p w14:paraId="7FE1C701" w14:textId="77777777" w:rsidR="004D1ADC" w:rsidRPr="00F00BC5" w:rsidRDefault="004D1ADC" w:rsidP="005901F8">
            <w:pPr>
              <w:spacing w:before="1" w:line="1" w:lineRule="atLeast"/>
              <w:ind w:left="0" w:hanging="2"/>
              <w:jc w:val="center"/>
              <w:rPr>
                <w:rFonts w:asciiTheme="minorHAnsi" w:eastAsia="Century Gothic" w:hAnsiTheme="minorHAnsi" w:cstheme="minorHAnsi"/>
                <w:b/>
                <w:sz w:val="20"/>
                <w:szCs w:val="20"/>
                <w:lang w:val="en-US"/>
              </w:rPr>
            </w:pPr>
            <w:r w:rsidRPr="00F00BC5">
              <w:rPr>
                <w:rFonts w:asciiTheme="minorHAnsi" w:eastAsia="Century Gothic" w:hAnsiTheme="minorHAnsi" w:cstheme="minorHAnsi"/>
                <w:b/>
                <w:spacing w:val="-2"/>
                <w:sz w:val="20"/>
                <w:szCs w:val="20"/>
                <w:lang w:val="en-US"/>
              </w:rPr>
              <w:t>DESCRIPCIÓN</w:t>
            </w:r>
          </w:p>
        </w:tc>
        <w:tc>
          <w:tcPr>
            <w:tcW w:w="1159" w:type="dxa"/>
            <w:tcBorders>
              <w:bottom w:val="single" w:sz="4" w:space="0" w:color="auto"/>
            </w:tcBorders>
          </w:tcPr>
          <w:p w14:paraId="139C6ECC" w14:textId="77777777" w:rsidR="004D1ADC" w:rsidRPr="00F00BC5" w:rsidRDefault="004D1ADC" w:rsidP="005901F8">
            <w:pPr>
              <w:spacing w:before="99" w:line="242" w:lineRule="auto"/>
              <w:ind w:left="0" w:right="108" w:hanging="2"/>
              <w:jc w:val="center"/>
              <w:rPr>
                <w:rFonts w:asciiTheme="minorHAnsi" w:eastAsia="Century Gothic" w:hAnsiTheme="minorHAnsi" w:cstheme="minorHAnsi"/>
                <w:b/>
                <w:sz w:val="20"/>
                <w:szCs w:val="20"/>
                <w:lang w:val="en-US"/>
              </w:rPr>
            </w:pPr>
            <w:r w:rsidRPr="00F00BC5">
              <w:rPr>
                <w:rFonts w:asciiTheme="minorHAnsi" w:eastAsia="Century Gothic" w:hAnsiTheme="minorHAnsi" w:cstheme="minorHAnsi"/>
                <w:b/>
                <w:spacing w:val="-4"/>
                <w:sz w:val="20"/>
                <w:szCs w:val="20"/>
                <w:lang w:val="en-US"/>
              </w:rPr>
              <w:t>UNID</w:t>
            </w:r>
            <w:r w:rsidRPr="00F00BC5">
              <w:rPr>
                <w:rFonts w:asciiTheme="minorHAnsi" w:eastAsia="Century Gothic" w:hAnsiTheme="minorHAnsi" w:cstheme="minorHAnsi"/>
                <w:b/>
                <w:spacing w:val="-8"/>
                <w:sz w:val="20"/>
                <w:szCs w:val="20"/>
                <w:lang w:val="en-US"/>
              </w:rPr>
              <w:t>AD</w:t>
            </w:r>
            <w:r w:rsidRPr="00F00BC5">
              <w:rPr>
                <w:rFonts w:asciiTheme="minorHAnsi" w:eastAsia="Century Gothic" w:hAnsiTheme="minorHAnsi" w:cstheme="minorHAnsi"/>
                <w:b/>
                <w:spacing w:val="-4"/>
                <w:sz w:val="20"/>
                <w:szCs w:val="20"/>
                <w:lang w:val="en-US"/>
              </w:rPr>
              <w:t xml:space="preserve"> </w:t>
            </w:r>
            <w:r w:rsidRPr="00F00BC5">
              <w:rPr>
                <w:rFonts w:asciiTheme="minorHAnsi" w:eastAsia="Century Gothic" w:hAnsiTheme="minorHAnsi" w:cstheme="minorHAnsi"/>
                <w:b/>
                <w:spacing w:val="-8"/>
                <w:sz w:val="20"/>
                <w:szCs w:val="20"/>
                <w:lang w:val="en-US"/>
              </w:rPr>
              <w:t>DE</w:t>
            </w:r>
            <w:r w:rsidRPr="00F00BC5">
              <w:rPr>
                <w:rFonts w:asciiTheme="minorHAnsi" w:eastAsia="Century Gothic" w:hAnsiTheme="minorHAnsi" w:cstheme="minorHAnsi"/>
                <w:b/>
                <w:spacing w:val="-4"/>
                <w:sz w:val="20"/>
                <w:szCs w:val="20"/>
                <w:lang w:val="en-US"/>
              </w:rPr>
              <w:t xml:space="preserve"> MEDI </w:t>
            </w:r>
            <w:r w:rsidRPr="00F00BC5">
              <w:rPr>
                <w:rFonts w:asciiTheme="minorHAnsi" w:eastAsia="Century Gothic" w:hAnsiTheme="minorHAnsi" w:cstheme="minorHAnsi"/>
                <w:b/>
                <w:spacing w:val="-6"/>
                <w:sz w:val="20"/>
                <w:szCs w:val="20"/>
                <w:lang w:val="en-US"/>
              </w:rPr>
              <w:t>DA</w:t>
            </w:r>
          </w:p>
        </w:tc>
        <w:tc>
          <w:tcPr>
            <w:tcW w:w="581" w:type="dxa"/>
            <w:tcBorders>
              <w:bottom w:val="single" w:sz="4" w:space="0" w:color="auto"/>
            </w:tcBorders>
          </w:tcPr>
          <w:p w14:paraId="73533E48" w14:textId="77777777" w:rsidR="004D1ADC" w:rsidRPr="00F00BC5" w:rsidRDefault="004D1ADC" w:rsidP="005901F8">
            <w:pPr>
              <w:spacing w:before="4" w:line="1" w:lineRule="atLeast"/>
              <w:ind w:left="0" w:hanging="2"/>
              <w:jc w:val="center"/>
              <w:rPr>
                <w:rFonts w:asciiTheme="minorHAnsi" w:eastAsia="Century Gothic" w:hAnsiTheme="minorHAnsi" w:cstheme="minorHAnsi"/>
                <w:b/>
                <w:sz w:val="20"/>
                <w:szCs w:val="20"/>
                <w:lang w:val="en-US"/>
              </w:rPr>
            </w:pPr>
          </w:p>
          <w:p w14:paraId="5B893682" w14:textId="77777777" w:rsidR="004D1ADC" w:rsidRPr="00F00BC5" w:rsidRDefault="004D1ADC" w:rsidP="005901F8">
            <w:pPr>
              <w:spacing w:line="242" w:lineRule="auto"/>
              <w:ind w:left="0" w:right="99" w:hanging="2"/>
              <w:jc w:val="center"/>
              <w:rPr>
                <w:rFonts w:asciiTheme="minorHAnsi" w:eastAsia="Century Gothic" w:hAnsiTheme="minorHAnsi" w:cstheme="minorHAnsi"/>
                <w:b/>
                <w:sz w:val="20"/>
                <w:szCs w:val="20"/>
                <w:lang w:val="en-US"/>
              </w:rPr>
            </w:pPr>
            <w:r w:rsidRPr="00F00BC5">
              <w:rPr>
                <w:rFonts w:asciiTheme="minorHAnsi" w:eastAsia="Century Gothic" w:hAnsiTheme="minorHAnsi" w:cstheme="minorHAnsi"/>
                <w:b/>
                <w:spacing w:val="-6"/>
                <w:sz w:val="20"/>
                <w:szCs w:val="20"/>
                <w:lang w:val="en-US"/>
              </w:rPr>
              <w:t xml:space="preserve">CA </w:t>
            </w:r>
            <w:r w:rsidRPr="00F00BC5">
              <w:rPr>
                <w:rFonts w:asciiTheme="minorHAnsi" w:eastAsia="Century Gothic" w:hAnsiTheme="minorHAnsi" w:cstheme="minorHAnsi"/>
                <w:b/>
                <w:spacing w:val="-4"/>
                <w:w w:val="80"/>
                <w:sz w:val="20"/>
                <w:szCs w:val="20"/>
                <w:lang w:val="en-US"/>
              </w:rPr>
              <w:t>NTID</w:t>
            </w:r>
            <w:r w:rsidRPr="00F00BC5">
              <w:rPr>
                <w:rFonts w:asciiTheme="minorHAnsi" w:eastAsia="Century Gothic" w:hAnsiTheme="minorHAnsi" w:cstheme="minorHAnsi"/>
                <w:b/>
                <w:spacing w:val="-4"/>
                <w:sz w:val="20"/>
                <w:szCs w:val="20"/>
                <w:lang w:val="en-US"/>
              </w:rPr>
              <w:t xml:space="preserve"> </w:t>
            </w:r>
            <w:r w:rsidRPr="00F00BC5">
              <w:rPr>
                <w:rFonts w:asciiTheme="minorHAnsi" w:eastAsia="Century Gothic" w:hAnsiTheme="minorHAnsi" w:cstheme="minorHAnsi"/>
                <w:b/>
                <w:spacing w:val="-6"/>
                <w:sz w:val="20"/>
                <w:szCs w:val="20"/>
                <w:lang w:val="en-US"/>
              </w:rPr>
              <w:t>AD</w:t>
            </w:r>
          </w:p>
        </w:tc>
        <w:tc>
          <w:tcPr>
            <w:tcW w:w="1013" w:type="dxa"/>
            <w:tcBorders>
              <w:bottom w:val="single" w:sz="4" w:space="0" w:color="auto"/>
            </w:tcBorders>
          </w:tcPr>
          <w:p w14:paraId="39FCF7DD" w14:textId="77777777" w:rsidR="004D1ADC" w:rsidRPr="00F00BC5" w:rsidRDefault="004D1ADC" w:rsidP="005901F8">
            <w:pPr>
              <w:spacing w:before="4" w:line="1" w:lineRule="atLeast"/>
              <w:ind w:left="0" w:hanging="2"/>
              <w:jc w:val="center"/>
              <w:rPr>
                <w:rFonts w:asciiTheme="minorHAnsi" w:eastAsia="Century Gothic" w:hAnsiTheme="minorHAnsi" w:cstheme="minorHAnsi"/>
                <w:b/>
                <w:sz w:val="20"/>
                <w:szCs w:val="20"/>
                <w:lang w:val="en-US"/>
              </w:rPr>
            </w:pPr>
          </w:p>
          <w:p w14:paraId="38BD9C92" w14:textId="77777777" w:rsidR="004D1ADC" w:rsidRPr="00F00BC5" w:rsidRDefault="004D1ADC" w:rsidP="005901F8">
            <w:pPr>
              <w:spacing w:line="242" w:lineRule="auto"/>
              <w:ind w:left="0" w:right="112" w:hanging="2"/>
              <w:jc w:val="center"/>
              <w:rPr>
                <w:rFonts w:asciiTheme="minorHAnsi" w:eastAsia="Century Gothic" w:hAnsiTheme="minorHAnsi" w:cstheme="minorHAnsi"/>
                <w:b/>
                <w:sz w:val="20"/>
                <w:szCs w:val="20"/>
                <w:lang w:val="en-US"/>
              </w:rPr>
            </w:pPr>
            <w:r w:rsidRPr="00F00BC5">
              <w:rPr>
                <w:rFonts w:asciiTheme="minorHAnsi" w:eastAsia="Century Gothic" w:hAnsiTheme="minorHAnsi" w:cstheme="minorHAnsi"/>
                <w:b/>
                <w:spacing w:val="-4"/>
                <w:sz w:val="20"/>
                <w:szCs w:val="20"/>
                <w:lang w:val="en-US"/>
              </w:rPr>
              <w:t>MOD</w:t>
            </w:r>
            <w:r w:rsidRPr="00F00BC5">
              <w:rPr>
                <w:rFonts w:asciiTheme="minorHAnsi" w:eastAsia="Century Gothic" w:hAnsiTheme="minorHAnsi" w:cstheme="minorHAnsi"/>
                <w:b/>
                <w:spacing w:val="-2"/>
                <w:w w:val="90"/>
                <w:sz w:val="20"/>
                <w:szCs w:val="20"/>
                <w:lang w:val="en-US"/>
              </w:rPr>
              <w:t>ALIDA</w:t>
            </w:r>
            <w:r w:rsidRPr="00F00BC5">
              <w:rPr>
                <w:rFonts w:asciiTheme="minorHAnsi" w:eastAsia="Century Gothic" w:hAnsiTheme="minorHAnsi" w:cstheme="minorHAnsi"/>
                <w:b/>
                <w:spacing w:val="-2"/>
                <w:sz w:val="20"/>
                <w:szCs w:val="20"/>
                <w:lang w:val="en-US"/>
              </w:rPr>
              <w:t xml:space="preserve"> </w:t>
            </w:r>
            <w:r w:rsidRPr="00F00BC5">
              <w:rPr>
                <w:rFonts w:asciiTheme="minorHAnsi" w:eastAsia="Century Gothic" w:hAnsiTheme="minorHAnsi" w:cstheme="minorHAnsi"/>
                <w:b/>
                <w:spacing w:val="-10"/>
                <w:sz w:val="20"/>
                <w:szCs w:val="20"/>
                <w:lang w:val="en-US"/>
              </w:rPr>
              <w:t>D</w:t>
            </w:r>
          </w:p>
        </w:tc>
        <w:tc>
          <w:tcPr>
            <w:tcW w:w="1061" w:type="dxa"/>
            <w:gridSpan w:val="3"/>
            <w:tcBorders>
              <w:bottom w:val="single" w:sz="4" w:space="0" w:color="auto"/>
            </w:tcBorders>
          </w:tcPr>
          <w:p w14:paraId="5D2C6B39" w14:textId="77777777" w:rsidR="004D1ADC" w:rsidRPr="00F00BC5" w:rsidRDefault="004D1ADC" w:rsidP="005901F8">
            <w:pPr>
              <w:spacing w:before="4" w:line="1" w:lineRule="atLeast"/>
              <w:ind w:left="0" w:hanging="2"/>
              <w:jc w:val="center"/>
              <w:rPr>
                <w:rFonts w:asciiTheme="minorHAnsi" w:eastAsia="Century Gothic" w:hAnsiTheme="minorHAnsi" w:cstheme="minorHAnsi"/>
                <w:b/>
                <w:sz w:val="20"/>
                <w:szCs w:val="20"/>
                <w:lang w:val="en-US"/>
              </w:rPr>
            </w:pPr>
          </w:p>
          <w:p w14:paraId="0C1A4FEA" w14:textId="77777777" w:rsidR="004D1ADC" w:rsidRPr="00F00BC5" w:rsidRDefault="004D1ADC" w:rsidP="005901F8">
            <w:pPr>
              <w:spacing w:line="242" w:lineRule="auto"/>
              <w:ind w:left="0" w:right="143" w:hanging="2"/>
              <w:jc w:val="center"/>
              <w:rPr>
                <w:rFonts w:asciiTheme="minorHAnsi" w:eastAsia="Century Gothic" w:hAnsiTheme="minorHAnsi" w:cstheme="minorHAnsi"/>
                <w:b/>
                <w:sz w:val="20"/>
                <w:szCs w:val="20"/>
                <w:lang w:val="en-US"/>
              </w:rPr>
            </w:pPr>
            <w:r w:rsidRPr="00F00BC5">
              <w:rPr>
                <w:rFonts w:asciiTheme="minorHAnsi" w:eastAsia="Century Gothic" w:hAnsiTheme="minorHAnsi" w:cstheme="minorHAnsi"/>
                <w:b/>
                <w:spacing w:val="-8"/>
                <w:sz w:val="20"/>
                <w:szCs w:val="20"/>
                <w:lang w:val="en-US"/>
              </w:rPr>
              <w:t>HORAS</w:t>
            </w:r>
            <w:r w:rsidRPr="00F00BC5">
              <w:rPr>
                <w:rFonts w:asciiTheme="minorHAnsi" w:eastAsia="Century Gothic" w:hAnsiTheme="minorHAnsi" w:cstheme="minorHAnsi"/>
                <w:b/>
                <w:spacing w:val="-6"/>
                <w:sz w:val="20"/>
                <w:szCs w:val="20"/>
                <w:lang w:val="en-US"/>
              </w:rPr>
              <w:t xml:space="preserve"> DE CURSO</w:t>
            </w:r>
          </w:p>
        </w:tc>
      </w:tr>
      <w:tr w:rsidR="004D1ADC" w:rsidRPr="00F00BC5" w14:paraId="4C036F1B" w14:textId="77777777" w:rsidTr="005901F8">
        <w:trPr>
          <w:gridAfter w:val="1"/>
          <w:wAfter w:w="45" w:type="dxa"/>
          <w:trHeight w:val="3924"/>
          <w:jc w:val="center"/>
        </w:trPr>
        <w:tc>
          <w:tcPr>
            <w:tcW w:w="416" w:type="dxa"/>
            <w:tcBorders>
              <w:bottom w:val="single" w:sz="4" w:space="0" w:color="auto"/>
            </w:tcBorders>
          </w:tcPr>
          <w:p w14:paraId="6F2831C1" w14:textId="77777777" w:rsidR="004D1ADC" w:rsidRPr="00F00BC5" w:rsidRDefault="004D1ADC" w:rsidP="005901F8">
            <w:pPr>
              <w:spacing w:line="1" w:lineRule="atLeast"/>
              <w:ind w:left="0" w:hanging="2"/>
              <w:rPr>
                <w:rFonts w:asciiTheme="minorHAnsi" w:eastAsia="Century Gothic" w:hAnsiTheme="minorHAnsi" w:cstheme="minorHAnsi"/>
                <w:b/>
                <w:sz w:val="20"/>
                <w:szCs w:val="20"/>
                <w:lang w:val="en-US"/>
              </w:rPr>
            </w:pPr>
          </w:p>
          <w:p w14:paraId="74099ECA" w14:textId="77777777" w:rsidR="004D1ADC" w:rsidRPr="00F00BC5" w:rsidRDefault="004D1ADC" w:rsidP="005901F8">
            <w:pPr>
              <w:spacing w:line="1" w:lineRule="atLeast"/>
              <w:ind w:left="0" w:hanging="2"/>
              <w:rPr>
                <w:rFonts w:asciiTheme="minorHAnsi" w:eastAsia="Century Gothic" w:hAnsiTheme="minorHAnsi" w:cstheme="minorHAnsi"/>
                <w:b/>
                <w:sz w:val="20"/>
                <w:szCs w:val="20"/>
                <w:lang w:val="en-US"/>
              </w:rPr>
            </w:pPr>
          </w:p>
          <w:p w14:paraId="301D97F5" w14:textId="77777777" w:rsidR="004D1ADC" w:rsidRPr="00F00BC5" w:rsidRDefault="004D1ADC" w:rsidP="005901F8">
            <w:pPr>
              <w:spacing w:line="1" w:lineRule="atLeast"/>
              <w:ind w:left="0" w:hanging="2"/>
              <w:rPr>
                <w:rFonts w:asciiTheme="minorHAnsi" w:eastAsia="Century Gothic" w:hAnsiTheme="minorHAnsi" w:cstheme="minorHAnsi"/>
                <w:b/>
                <w:sz w:val="20"/>
                <w:szCs w:val="20"/>
                <w:lang w:val="en-US"/>
              </w:rPr>
            </w:pPr>
          </w:p>
          <w:p w14:paraId="7A5B4D1E" w14:textId="77777777" w:rsidR="004D1ADC" w:rsidRPr="00F00BC5" w:rsidRDefault="004D1ADC" w:rsidP="005901F8">
            <w:pPr>
              <w:spacing w:line="1" w:lineRule="atLeast"/>
              <w:ind w:left="0" w:hanging="2"/>
              <w:rPr>
                <w:rFonts w:asciiTheme="minorHAnsi" w:eastAsia="Century Gothic" w:hAnsiTheme="minorHAnsi" w:cstheme="minorHAnsi"/>
                <w:b/>
                <w:sz w:val="20"/>
                <w:szCs w:val="20"/>
                <w:lang w:val="en-US"/>
              </w:rPr>
            </w:pPr>
          </w:p>
          <w:p w14:paraId="1BAA842B" w14:textId="77777777" w:rsidR="004D1ADC" w:rsidRPr="00F00BC5" w:rsidRDefault="004D1ADC" w:rsidP="005901F8">
            <w:pPr>
              <w:spacing w:line="1" w:lineRule="atLeast"/>
              <w:ind w:left="0" w:hanging="2"/>
              <w:rPr>
                <w:rFonts w:asciiTheme="minorHAnsi" w:eastAsia="Century Gothic" w:hAnsiTheme="minorHAnsi" w:cstheme="minorHAnsi"/>
                <w:b/>
                <w:sz w:val="20"/>
                <w:szCs w:val="20"/>
                <w:lang w:val="en-US"/>
              </w:rPr>
            </w:pPr>
          </w:p>
          <w:p w14:paraId="779D1A4B" w14:textId="77777777" w:rsidR="004D1ADC" w:rsidRPr="00F00BC5" w:rsidRDefault="004D1ADC" w:rsidP="005901F8">
            <w:pPr>
              <w:spacing w:line="1" w:lineRule="atLeast"/>
              <w:ind w:left="0" w:hanging="2"/>
              <w:rPr>
                <w:rFonts w:asciiTheme="minorHAnsi" w:eastAsia="Century Gothic" w:hAnsiTheme="minorHAnsi" w:cstheme="minorHAnsi"/>
                <w:b/>
                <w:sz w:val="20"/>
                <w:szCs w:val="20"/>
                <w:lang w:val="en-US"/>
              </w:rPr>
            </w:pPr>
          </w:p>
          <w:p w14:paraId="6106A3AF" w14:textId="77777777" w:rsidR="004D1ADC" w:rsidRPr="00F00BC5" w:rsidRDefault="004D1ADC" w:rsidP="005901F8">
            <w:pPr>
              <w:spacing w:line="1" w:lineRule="atLeast"/>
              <w:ind w:left="0" w:hanging="2"/>
              <w:rPr>
                <w:rFonts w:asciiTheme="minorHAnsi" w:eastAsia="Century Gothic" w:hAnsiTheme="minorHAnsi" w:cstheme="minorHAnsi"/>
                <w:b/>
                <w:sz w:val="20"/>
                <w:szCs w:val="20"/>
                <w:lang w:val="en-US"/>
              </w:rPr>
            </w:pPr>
          </w:p>
          <w:p w14:paraId="56C254E7" w14:textId="77777777" w:rsidR="004D1ADC" w:rsidRPr="00F00BC5" w:rsidRDefault="004D1ADC" w:rsidP="005901F8">
            <w:pPr>
              <w:spacing w:line="1" w:lineRule="atLeast"/>
              <w:ind w:left="0" w:hanging="2"/>
              <w:rPr>
                <w:rFonts w:asciiTheme="minorHAnsi" w:eastAsia="Century Gothic" w:hAnsiTheme="minorHAnsi" w:cstheme="minorHAnsi"/>
                <w:b/>
                <w:sz w:val="20"/>
                <w:szCs w:val="20"/>
                <w:lang w:val="en-US"/>
              </w:rPr>
            </w:pPr>
          </w:p>
          <w:p w14:paraId="78400412" w14:textId="77777777" w:rsidR="004D1ADC" w:rsidRPr="00F00BC5" w:rsidRDefault="004D1ADC" w:rsidP="005901F8">
            <w:pPr>
              <w:spacing w:before="127" w:line="1" w:lineRule="atLeast"/>
              <w:ind w:left="0" w:hanging="2"/>
              <w:rPr>
                <w:rFonts w:asciiTheme="minorHAnsi" w:eastAsia="Century Gothic" w:hAnsiTheme="minorHAnsi" w:cstheme="minorHAnsi"/>
                <w:b/>
                <w:sz w:val="20"/>
                <w:szCs w:val="20"/>
                <w:lang w:val="en-US"/>
              </w:rPr>
            </w:pPr>
          </w:p>
          <w:p w14:paraId="4AE924CB" w14:textId="77777777" w:rsidR="004D1ADC" w:rsidRPr="00F00BC5" w:rsidRDefault="004D1ADC" w:rsidP="005901F8">
            <w:pPr>
              <w:spacing w:line="1" w:lineRule="atLeast"/>
              <w:ind w:left="0" w:hanging="2"/>
              <w:rPr>
                <w:rFonts w:asciiTheme="minorHAnsi" w:eastAsia="Century Gothic" w:hAnsiTheme="minorHAnsi" w:cstheme="minorHAnsi"/>
                <w:b/>
                <w:sz w:val="20"/>
                <w:szCs w:val="20"/>
                <w:lang w:val="en-US"/>
              </w:rPr>
            </w:pPr>
            <w:r w:rsidRPr="00F00BC5">
              <w:rPr>
                <w:rFonts w:asciiTheme="minorHAnsi" w:eastAsia="Century Gothic" w:hAnsiTheme="minorHAnsi" w:cstheme="minorHAnsi"/>
                <w:b/>
                <w:spacing w:val="-10"/>
                <w:sz w:val="20"/>
                <w:szCs w:val="20"/>
                <w:lang w:val="en-US"/>
              </w:rPr>
              <w:t>1</w:t>
            </w:r>
          </w:p>
        </w:tc>
        <w:tc>
          <w:tcPr>
            <w:tcW w:w="1552" w:type="dxa"/>
            <w:tcBorders>
              <w:top w:val="nil"/>
              <w:bottom w:val="single" w:sz="4" w:space="0" w:color="auto"/>
            </w:tcBorders>
          </w:tcPr>
          <w:p w14:paraId="6D355C21" w14:textId="77777777" w:rsidR="004D1ADC" w:rsidRPr="00F00BC5" w:rsidRDefault="004D1ADC" w:rsidP="005901F8">
            <w:pPr>
              <w:spacing w:line="1" w:lineRule="atLeast"/>
              <w:ind w:left="0" w:hanging="2"/>
              <w:rPr>
                <w:rFonts w:asciiTheme="minorHAnsi" w:eastAsia="Century Gothic" w:hAnsiTheme="minorHAnsi" w:cstheme="minorHAnsi"/>
                <w:b/>
                <w:sz w:val="20"/>
                <w:szCs w:val="20"/>
                <w:lang w:val="en-US"/>
              </w:rPr>
            </w:pPr>
          </w:p>
          <w:p w14:paraId="331C5CC5" w14:textId="77777777" w:rsidR="004D1ADC" w:rsidRPr="00F00BC5" w:rsidRDefault="004D1ADC" w:rsidP="005901F8">
            <w:pPr>
              <w:spacing w:line="1" w:lineRule="atLeast"/>
              <w:ind w:left="0" w:hanging="2"/>
              <w:rPr>
                <w:rFonts w:asciiTheme="minorHAnsi" w:eastAsia="Century Gothic" w:hAnsiTheme="minorHAnsi" w:cstheme="minorHAnsi"/>
                <w:b/>
                <w:sz w:val="20"/>
                <w:szCs w:val="20"/>
                <w:lang w:val="en-US"/>
              </w:rPr>
            </w:pPr>
          </w:p>
          <w:p w14:paraId="621FB1EE" w14:textId="77777777" w:rsidR="004D1ADC" w:rsidRPr="00F00BC5" w:rsidRDefault="004D1ADC" w:rsidP="005901F8">
            <w:pPr>
              <w:spacing w:before="136" w:line="1" w:lineRule="atLeast"/>
              <w:ind w:left="0" w:hanging="2"/>
              <w:rPr>
                <w:rFonts w:asciiTheme="minorHAnsi" w:eastAsia="Century Gothic" w:hAnsiTheme="minorHAnsi" w:cstheme="minorHAnsi"/>
                <w:b/>
                <w:sz w:val="20"/>
                <w:szCs w:val="20"/>
                <w:lang w:val="en-US"/>
              </w:rPr>
            </w:pPr>
          </w:p>
          <w:p w14:paraId="74F9D26C" w14:textId="77777777" w:rsidR="004D1ADC" w:rsidRPr="00F00BC5" w:rsidRDefault="004D1ADC" w:rsidP="005901F8">
            <w:pPr>
              <w:keepNext/>
              <w:keepLines/>
              <w:overflowPunct w:val="0"/>
              <w:adjustRightInd w:val="0"/>
              <w:spacing w:before="2" w:after="120" w:line="1" w:lineRule="atLeast"/>
              <w:ind w:left="0" w:hanging="2"/>
              <w:textAlignment w:val="baseline"/>
              <w:rPr>
                <w:rFonts w:asciiTheme="minorHAnsi" w:hAnsiTheme="minorHAnsi" w:cstheme="minorHAnsi"/>
                <w:b/>
                <w:spacing w:val="-2"/>
                <w:sz w:val="20"/>
                <w:szCs w:val="20"/>
                <w:lang w:val="en-US" w:eastAsia="es-ES"/>
              </w:rPr>
            </w:pPr>
            <w:r w:rsidRPr="00F00BC5">
              <w:rPr>
                <w:rFonts w:asciiTheme="minorHAnsi" w:hAnsiTheme="minorHAnsi" w:cstheme="minorHAnsi"/>
                <w:b/>
                <w:spacing w:val="-2"/>
                <w:sz w:val="20"/>
                <w:szCs w:val="20"/>
                <w:lang w:val="en-US" w:eastAsia="es-ES"/>
              </w:rPr>
              <w:t xml:space="preserve">CURSO NORMATIVIDAD AGENTES DE TRANSITO </w:t>
            </w:r>
          </w:p>
          <w:p w14:paraId="2F0A66B5" w14:textId="77777777" w:rsidR="004D1ADC" w:rsidRPr="00F00BC5" w:rsidRDefault="004D1ADC" w:rsidP="005901F8">
            <w:pPr>
              <w:spacing w:line="244" w:lineRule="auto"/>
              <w:ind w:left="0" w:right="117" w:hanging="2"/>
              <w:jc w:val="center"/>
              <w:rPr>
                <w:rFonts w:asciiTheme="minorHAnsi" w:eastAsia="Century Gothic" w:hAnsiTheme="minorHAnsi" w:cstheme="minorHAnsi"/>
                <w:b/>
                <w:sz w:val="20"/>
                <w:szCs w:val="20"/>
                <w:lang w:val="en-US"/>
              </w:rPr>
            </w:pPr>
          </w:p>
        </w:tc>
        <w:tc>
          <w:tcPr>
            <w:tcW w:w="2646" w:type="dxa"/>
            <w:tcBorders>
              <w:top w:val="nil"/>
              <w:bottom w:val="single" w:sz="4" w:space="0" w:color="auto"/>
            </w:tcBorders>
          </w:tcPr>
          <w:p w14:paraId="3D12EFC4" w14:textId="77777777" w:rsidR="004D1ADC" w:rsidRPr="00F00BC5" w:rsidRDefault="004D1ADC" w:rsidP="005901F8">
            <w:pPr>
              <w:tabs>
                <w:tab w:val="left" w:pos="2371"/>
              </w:tabs>
              <w:spacing w:line="242" w:lineRule="auto"/>
              <w:ind w:left="0" w:right="96" w:hanging="2"/>
              <w:jc w:val="both"/>
              <w:rPr>
                <w:rFonts w:asciiTheme="minorHAnsi" w:eastAsia="Century Gothic" w:hAnsiTheme="minorHAnsi" w:cstheme="minorHAnsi"/>
                <w:sz w:val="20"/>
                <w:szCs w:val="20"/>
                <w:lang w:val="es-ES"/>
              </w:rPr>
            </w:pPr>
            <w:r w:rsidRPr="00F00BC5">
              <w:rPr>
                <w:rFonts w:asciiTheme="minorHAnsi" w:eastAsia="Century Gothic" w:hAnsiTheme="minorHAnsi" w:cstheme="minorHAnsi"/>
                <w:sz w:val="20"/>
                <w:szCs w:val="20"/>
                <w:lang w:val="es-ES"/>
              </w:rPr>
              <w:t>Contratar la prestación de servicios de capacitación especializada para la actualización integral de los Agentes de Tránsito y Funcionarios con Competencias Afines del Municipio de Funza, en temas de normatividad vigente, procedimientos operativos, seguridad vial, funciones de policía judicial y atención al ciudadano, mediante la ejecución de un curso presencial con una intensidad total de cuarenta (40) horas, desarrolladas en jornadas de cuatro (4) horas diarias, distribuidas en dos (2) jornadas académicas, dirigido a veinte (20) agentes de tránsito de la Alcaldía Municipal de Funza, el cual deberá contener como mínimo los siguientes componentes:</w:t>
            </w:r>
          </w:p>
          <w:p w14:paraId="1A850D05" w14:textId="77777777" w:rsidR="004D1ADC" w:rsidRPr="00F00BC5" w:rsidRDefault="004D1ADC" w:rsidP="005901F8">
            <w:pPr>
              <w:tabs>
                <w:tab w:val="left" w:pos="2371"/>
              </w:tabs>
              <w:spacing w:line="242" w:lineRule="auto"/>
              <w:ind w:left="0" w:right="96" w:hanging="2"/>
              <w:jc w:val="both"/>
              <w:rPr>
                <w:rFonts w:asciiTheme="minorHAnsi" w:eastAsia="Century Gothic" w:hAnsiTheme="minorHAnsi" w:cstheme="minorHAnsi"/>
                <w:b/>
                <w:bCs/>
                <w:sz w:val="20"/>
                <w:szCs w:val="20"/>
              </w:rPr>
            </w:pPr>
            <w:r w:rsidRPr="00F00BC5">
              <w:rPr>
                <w:rFonts w:asciiTheme="minorHAnsi" w:eastAsia="Century Gothic" w:hAnsiTheme="minorHAnsi" w:cstheme="minorHAnsi"/>
                <w:b/>
                <w:bCs/>
                <w:sz w:val="20"/>
                <w:szCs w:val="20"/>
              </w:rPr>
              <w:t>Módulo 1. Marco Normativo en Tránsito</w:t>
            </w:r>
          </w:p>
          <w:p w14:paraId="7D5131FC" w14:textId="77777777" w:rsidR="004D1ADC" w:rsidRPr="00F00BC5" w:rsidRDefault="004D1ADC" w:rsidP="005901F8">
            <w:pPr>
              <w:numPr>
                <w:ilvl w:val="0"/>
                <w:numId w:val="81"/>
              </w:numPr>
              <w:tabs>
                <w:tab w:val="left" w:pos="2371"/>
              </w:tabs>
              <w:overflowPunct w:val="0"/>
              <w:adjustRightInd w:val="0"/>
              <w:spacing w:line="242" w:lineRule="auto"/>
              <w:ind w:left="0" w:right="96" w:hanging="2"/>
              <w:jc w:val="both"/>
              <w:textAlignment w:val="baseline"/>
              <w:rPr>
                <w:rFonts w:asciiTheme="minorHAnsi" w:eastAsia="Century Gothic" w:hAnsiTheme="minorHAnsi" w:cstheme="minorHAnsi"/>
                <w:sz w:val="20"/>
                <w:szCs w:val="20"/>
              </w:rPr>
            </w:pPr>
            <w:r w:rsidRPr="00F00BC5">
              <w:rPr>
                <w:rFonts w:asciiTheme="minorHAnsi" w:eastAsia="Century Gothic" w:hAnsiTheme="minorHAnsi" w:cstheme="minorHAnsi"/>
                <w:sz w:val="20"/>
                <w:szCs w:val="20"/>
              </w:rPr>
              <w:t>Código Nacional de Tránsito.</w:t>
            </w:r>
          </w:p>
          <w:p w14:paraId="2EF78117" w14:textId="77777777" w:rsidR="004D1ADC" w:rsidRPr="00F00BC5" w:rsidRDefault="004D1ADC" w:rsidP="005901F8">
            <w:pPr>
              <w:numPr>
                <w:ilvl w:val="0"/>
                <w:numId w:val="81"/>
              </w:numPr>
              <w:tabs>
                <w:tab w:val="left" w:pos="2371"/>
              </w:tabs>
              <w:overflowPunct w:val="0"/>
              <w:adjustRightInd w:val="0"/>
              <w:spacing w:line="242" w:lineRule="auto"/>
              <w:ind w:left="0" w:right="96" w:hanging="2"/>
              <w:jc w:val="both"/>
              <w:textAlignment w:val="baseline"/>
              <w:rPr>
                <w:rFonts w:asciiTheme="minorHAnsi" w:eastAsia="Century Gothic" w:hAnsiTheme="minorHAnsi" w:cstheme="minorHAnsi"/>
                <w:sz w:val="20"/>
                <w:szCs w:val="20"/>
              </w:rPr>
            </w:pPr>
            <w:r w:rsidRPr="00F00BC5">
              <w:rPr>
                <w:rFonts w:asciiTheme="minorHAnsi" w:eastAsia="Century Gothic" w:hAnsiTheme="minorHAnsi" w:cstheme="minorHAnsi"/>
                <w:sz w:val="20"/>
                <w:szCs w:val="20"/>
              </w:rPr>
              <w:t>Competencias del agente.</w:t>
            </w:r>
          </w:p>
          <w:p w14:paraId="68202299" w14:textId="77777777" w:rsidR="004D1ADC" w:rsidRPr="00F00BC5" w:rsidRDefault="004D1ADC" w:rsidP="005901F8">
            <w:pPr>
              <w:numPr>
                <w:ilvl w:val="0"/>
                <w:numId w:val="81"/>
              </w:numPr>
              <w:tabs>
                <w:tab w:val="left" w:pos="2371"/>
              </w:tabs>
              <w:overflowPunct w:val="0"/>
              <w:adjustRightInd w:val="0"/>
              <w:spacing w:line="242" w:lineRule="auto"/>
              <w:ind w:left="0" w:right="96" w:hanging="2"/>
              <w:jc w:val="both"/>
              <w:textAlignment w:val="baseline"/>
              <w:rPr>
                <w:rFonts w:asciiTheme="minorHAnsi" w:eastAsia="Century Gothic" w:hAnsiTheme="minorHAnsi" w:cstheme="minorHAnsi"/>
                <w:b/>
                <w:bCs/>
                <w:sz w:val="20"/>
                <w:szCs w:val="20"/>
              </w:rPr>
            </w:pPr>
            <w:r w:rsidRPr="00F00BC5">
              <w:rPr>
                <w:rFonts w:asciiTheme="minorHAnsi" w:eastAsia="Century Gothic" w:hAnsiTheme="minorHAnsi" w:cstheme="minorHAnsi"/>
                <w:sz w:val="20"/>
                <w:szCs w:val="20"/>
              </w:rPr>
              <w:t>Procedimiento contravencional</w:t>
            </w:r>
            <w:r w:rsidRPr="00F00BC5">
              <w:rPr>
                <w:rFonts w:asciiTheme="minorHAnsi" w:eastAsia="Century Gothic" w:hAnsiTheme="minorHAnsi" w:cstheme="minorHAnsi"/>
                <w:b/>
                <w:bCs/>
                <w:sz w:val="20"/>
                <w:szCs w:val="20"/>
              </w:rPr>
              <w:t>.</w:t>
            </w:r>
          </w:p>
          <w:p w14:paraId="33DC4038" w14:textId="77777777" w:rsidR="004D1ADC" w:rsidRPr="00F00BC5" w:rsidRDefault="004D1ADC" w:rsidP="005901F8">
            <w:pPr>
              <w:tabs>
                <w:tab w:val="left" w:pos="2371"/>
              </w:tabs>
              <w:spacing w:line="242" w:lineRule="auto"/>
              <w:ind w:left="0" w:right="96" w:hanging="2"/>
              <w:jc w:val="both"/>
              <w:rPr>
                <w:rFonts w:asciiTheme="minorHAnsi" w:eastAsia="Century Gothic" w:hAnsiTheme="minorHAnsi" w:cstheme="minorHAnsi"/>
                <w:b/>
                <w:bCs/>
                <w:sz w:val="20"/>
                <w:szCs w:val="20"/>
              </w:rPr>
            </w:pPr>
            <w:r w:rsidRPr="00F00BC5">
              <w:rPr>
                <w:rFonts w:asciiTheme="minorHAnsi" w:eastAsia="Century Gothic" w:hAnsiTheme="minorHAnsi" w:cstheme="minorHAnsi"/>
                <w:b/>
                <w:bCs/>
                <w:sz w:val="20"/>
                <w:szCs w:val="20"/>
              </w:rPr>
              <w:t>Módulo 2. Procedimiento y Actuación Administrativa</w:t>
            </w:r>
          </w:p>
          <w:p w14:paraId="239868C1" w14:textId="77777777" w:rsidR="004D1ADC" w:rsidRPr="00F00BC5" w:rsidRDefault="004D1ADC" w:rsidP="005901F8">
            <w:pPr>
              <w:numPr>
                <w:ilvl w:val="0"/>
                <w:numId w:val="82"/>
              </w:numPr>
              <w:tabs>
                <w:tab w:val="left" w:pos="2371"/>
              </w:tabs>
              <w:overflowPunct w:val="0"/>
              <w:adjustRightInd w:val="0"/>
              <w:spacing w:line="242" w:lineRule="auto"/>
              <w:ind w:left="0" w:right="96" w:hanging="2"/>
              <w:jc w:val="both"/>
              <w:textAlignment w:val="baseline"/>
              <w:rPr>
                <w:rFonts w:asciiTheme="minorHAnsi" w:eastAsia="Century Gothic" w:hAnsiTheme="minorHAnsi" w:cstheme="minorHAnsi"/>
                <w:sz w:val="20"/>
                <w:szCs w:val="20"/>
              </w:rPr>
            </w:pPr>
            <w:r w:rsidRPr="00F00BC5">
              <w:rPr>
                <w:rFonts w:asciiTheme="minorHAnsi" w:eastAsia="Century Gothic" w:hAnsiTheme="minorHAnsi" w:cstheme="minorHAnsi"/>
                <w:sz w:val="20"/>
                <w:szCs w:val="20"/>
              </w:rPr>
              <w:lastRenderedPageBreak/>
              <w:t>Imposición de comparendos.</w:t>
            </w:r>
          </w:p>
          <w:p w14:paraId="28F787BC" w14:textId="77777777" w:rsidR="004D1ADC" w:rsidRPr="00F00BC5" w:rsidRDefault="004D1ADC" w:rsidP="005901F8">
            <w:pPr>
              <w:numPr>
                <w:ilvl w:val="0"/>
                <w:numId w:val="82"/>
              </w:numPr>
              <w:tabs>
                <w:tab w:val="left" w:pos="2371"/>
              </w:tabs>
              <w:overflowPunct w:val="0"/>
              <w:adjustRightInd w:val="0"/>
              <w:spacing w:line="242" w:lineRule="auto"/>
              <w:ind w:left="0" w:right="96" w:hanging="2"/>
              <w:jc w:val="both"/>
              <w:textAlignment w:val="baseline"/>
              <w:rPr>
                <w:rFonts w:asciiTheme="minorHAnsi" w:eastAsia="Century Gothic" w:hAnsiTheme="minorHAnsi" w:cstheme="minorHAnsi"/>
                <w:sz w:val="20"/>
                <w:szCs w:val="20"/>
              </w:rPr>
            </w:pPr>
            <w:r w:rsidRPr="00F00BC5">
              <w:rPr>
                <w:rFonts w:asciiTheme="minorHAnsi" w:eastAsia="Century Gothic" w:hAnsiTheme="minorHAnsi" w:cstheme="minorHAnsi"/>
                <w:sz w:val="20"/>
                <w:szCs w:val="20"/>
              </w:rPr>
              <w:t>Notificaciones.</w:t>
            </w:r>
          </w:p>
          <w:p w14:paraId="3B1F060C" w14:textId="77777777" w:rsidR="004D1ADC" w:rsidRPr="00F00BC5" w:rsidRDefault="004D1ADC" w:rsidP="005901F8">
            <w:pPr>
              <w:numPr>
                <w:ilvl w:val="0"/>
                <w:numId w:val="82"/>
              </w:numPr>
              <w:tabs>
                <w:tab w:val="left" w:pos="2371"/>
              </w:tabs>
              <w:overflowPunct w:val="0"/>
              <w:adjustRightInd w:val="0"/>
              <w:spacing w:line="242" w:lineRule="auto"/>
              <w:ind w:left="0" w:right="96" w:hanging="2"/>
              <w:jc w:val="both"/>
              <w:textAlignment w:val="baseline"/>
              <w:rPr>
                <w:rFonts w:asciiTheme="minorHAnsi" w:eastAsia="Century Gothic" w:hAnsiTheme="minorHAnsi" w:cstheme="minorHAnsi"/>
                <w:sz w:val="20"/>
                <w:szCs w:val="20"/>
              </w:rPr>
            </w:pPr>
            <w:r w:rsidRPr="00F00BC5">
              <w:rPr>
                <w:rFonts w:asciiTheme="minorHAnsi" w:eastAsia="Century Gothic" w:hAnsiTheme="minorHAnsi" w:cstheme="minorHAnsi"/>
                <w:sz w:val="20"/>
                <w:szCs w:val="20"/>
              </w:rPr>
              <w:t>Caducidad y nulidades.</w:t>
            </w:r>
          </w:p>
          <w:p w14:paraId="3037D087" w14:textId="77777777" w:rsidR="004D1ADC" w:rsidRPr="00F00BC5" w:rsidRDefault="004D1ADC" w:rsidP="005901F8">
            <w:pPr>
              <w:tabs>
                <w:tab w:val="left" w:pos="2371"/>
              </w:tabs>
              <w:spacing w:line="242" w:lineRule="auto"/>
              <w:ind w:left="0" w:right="96" w:hanging="2"/>
              <w:jc w:val="both"/>
              <w:rPr>
                <w:rFonts w:asciiTheme="minorHAnsi" w:eastAsia="Century Gothic" w:hAnsiTheme="minorHAnsi" w:cstheme="minorHAnsi"/>
                <w:b/>
                <w:bCs/>
                <w:sz w:val="20"/>
                <w:szCs w:val="20"/>
              </w:rPr>
            </w:pPr>
            <w:r w:rsidRPr="00F00BC5">
              <w:rPr>
                <w:rFonts w:asciiTheme="minorHAnsi" w:eastAsia="Century Gothic" w:hAnsiTheme="minorHAnsi" w:cstheme="minorHAnsi"/>
                <w:b/>
                <w:bCs/>
                <w:sz w:val="20"/>
                <w:szCs w:val="20"/>
              </w:rPr>
              <w:t>Módulo 3. Seguridad Vial y Control Operativo</w:t>
            </w:r>
          </w:p>
          <w:p w14:paraId="6847A089" w14:textId="77777777" w:rsidR="004D1ADC" w:rsidRPr="00F00BC5" w:rsidRDefault="004D1ADC" w:rsidP="005901F8">
            <w:pPr>
              <w:numPr>
                <w:ilvl w:val="0"/>
                <w:numId w:val="83"/>
              </w:numPr>
              <w:tabs>
                <w:tab w:val="left" w:pos="2371"/>
              </w:tabs>
              <w:overflowPunct w:val="0"/>
              <w:adjustRightInd w:val="0"/>
              <w:spacing w:line="242" w:lineRule="auto"/>
              <w:ind w:left="0" w:right="96" w:hanging="2"/>
              <w:jc w:val="both"/>
              <w:textAlignment w:val="baseline"/>
              <w:rPr>
                <w:rFonts w:asciiTheme="minorHAnsi" w:eastAsia="Century Gothic" w:hAnsiTheme="minorHAnsi" w:cstheme="minorHAnsi"/>
                <w:sz w:val="20"/>
                <w:szCs w:val="20"/>
              </w:rPr>
            </w:pPr>
            <w:r w:rsidRPr="00F00BC5">
              <w:rPr>
                <w:rFonts w:asciiTheme="minorHAnsi" w:eastAsia="Century Gothic" w:hAnsiTheme="minorHAnsi" w:cstheme="minorHAnsi"/>
                <w:sz w:val="20"/>
                <w:szCs w:val="20"/>
              </w:rPr>
              <w:t>Técnicas de control.</w:t>
            </w:r>
          </w:p>
          <w:p w14:paraId="1EE68B47" w14:textId="77777777" w:rsidR="004D1ADC" w:rsidRPr="00F00BC5" w:rsidRDefault="004D1ADC" w:rsidP="005901F8">
            <w:pPr>
              <w:numPr>
                <w:ilvl w:val="0"/>
                <w:numId w:val="83"/>
              </w:numPr>
              <w:tabs>
                <w:tab w:val="left" w:pos="2371"/>
              </w:tabs>
              <w:overflowPunct w:val="0"/>
              <w:adjustRightInd w:val="0"/>
              <w:spacing w:line="242" w:lineRule="auto"/>
              <w:ind w:left="0" w:right="96" w:hanging="2"/>
              <w:jc w:val="both"/>
              <w:textAlignment w:val="baseline"/>
              <w:rPr>
                <w:rFonts w:asciiTheme="minorHAnsi" w:eastAsia="Century Gothic" w:hAnsiTheme="minorHAnsi" w:cstheme="minorHAnsi"/>
                <w:sz w:val="20"/>
                <w:szCs w:val="20"/>
              </w:rPr>
            </w:pPr>
            <w:r w:rsidRPr="00F00BC5">
              <w:rPr>
                <w:rFonts w:asciiTheme="minorHAnsi" w:eastAsia="Century Gothic" w:hAnsiTheme="minorHAnsi" w:cstheme="minorHAnsi"/>
                <w:sz w:val="20"/>
                <w:szCs w:val="20"/>
              </w:rPr>
              <w:t>Manejo de</w:t>
            </w:r>
            <w:r w:rsidRPr="00F00BC5">
              <w:rPr>
                <w:rFonts w:asciiTheme="minorHAnsi" w:eastAsia="Century Gothic" w:hAnsiTheme="minorHAnsi" w:cstheme="minorHAnsi"/>
                <w:b/>
                <w:bCs/>
                <w:sz w:val="20"/>
                <w:szCs w:val="20"/>
              </w:rPr>
              <w:t xml:space="preserve"> </w:t>
            </w:r>
            <w:r w:rsidRPr="00F00BC5">
              <w:rPr>
                <w:rFonts w:asciiTheme="minorHAnsi" w:eastAsia="Century Gothic" w:hAnsiTheme="minorHAnsi" w:cstheme="minorHAnsi"/>
                <w:sz w:val="20"/>
                <w:szCs w:val="20"/>
              </w:rPr>
              <w:t>situaciones de riesgo.</w:t>
            </w:r>
          </w:p>
          <w:p w14:paraId="0D79DEAA" w14:textId="77777777" w:rsidR="004D1ADC" w:rsidRPr="00F00BC5" w:rsidRDefault="004D1ADC" w:rsidP="005901F8">
            <w:pPr>
              <w:numPr>
                <w:ilvl w:val="0"/>
                <w:numId w:val="83"/>
              </w:numPr>
              <w:tabs>
                <w:tab w:val="left" w:pos="2371"/>
              </w:tabs>
              <w:overflowPunct w:val="0"/>
              <w:adjustRightInd w:val="0"/>
              <w:spacing w:line="242" w:lineRule="auto"/>
              <w:ind w:left="0" w:right="96" w:hanging="2"/>
              <w:jc w:val="both"/>
              <w:textAlignment w:val="baseline"/>
              <w:rPr>
                <w:rFonts w:asciiTheme="minorHAnsi" w:eastAsia="Century Gothic" w:hAnsiTheme="minorHAnsi" w:cstheme="minorHAnsi"/>
                <w:sz w:val="20"/>
                <w:szCs w:val="20"/>
              </w:rPr>
            </w:pPr>
            <w:r w:rsidRPr="00F00BC5">
              <w:rPr>
                <w:rFonts w:asciiTheme="minorHAnsi" w:eastAsia="Century Gothic" w:hAnsiTheme="minorHAnsi" w:cstheme="minorHAnsi"/>
                <w:sz w:val="20"/>
                <w:szCs w:val="20"/>
              </w:rPr>
              <w:t>Derechos del ciudadano.</w:t>
            </w:r>
          </w:p>
          <w:p w14:paraId="175FD842" w14:textId="77777777" w:rsidR="004D1ADC" w:rsidRPr="00F00BC5" w:rsidRDefault="004D1ADC" w:rsidP="005901F8">
            <w:pPr>
              <w:tabs>
                <w:tab w:val="left" w:pos="2371"/>
              </w:tabs>
              <w:spacing w:line="242" w:lineRule="auto"/>
              <w:ind w:left="0" w:right="96" w:hanging="2"/>
              <w:jc w:val="both"/>
              <w:rPr>
                <w:rFonts w:asciiTheme="minorHAnsi" w:eastAsia="Century Gothic" w:hAnsiTheme="minorHAnsi" w:cstheme="minorHAnsi"/>
                <w:b/>
                <w:bCs/>
                <w:sz w:val="20"/>
                <w:szCs w:val="20"/>
              </w:rPr>
            </w:pPr>
            <w:r w:rsidRPr="00F00BC5">
              <w:rPr>
                <w:rFonts w:asciiTheme="minorHAnsi" w:eastAsia="Century Gothic" w:hAnsiTheme="minorHAnsi" w:cstheme="minorHAnsi"/>
                <w:b/>
                <w:bCs/>
                <w:sz w:val="20"/>
                <w:szCs w:val="20"/>
              </w:rPr>
              <w:t>Módulo 4. Taller Práctico</w:t>
            </w:r>
          </w:p>
          <w:p w14:paraId="52F80DCE" w14:textId="77777777" w:rsidR="004D1ADC" w:rsidRPr="00F00BC5" w:rsidRDefault="004D1ADC" w:rsidP="005901F8">
            <w:pPr>
              <w:numPr>
                <w:ilvl w:val="0"/>
                <w:numId w:val="84"/>
              </w:numPr>
              <w:tabs>
                <w:tab w:val="left" w:pos="2371"/>
              </w:tabs>
              <w:overflowPunct w:val="0"/>
              <w:adjustRightInd w:val="0"/>
              <w:spacing w:line="242" w:lineRule="auto"/>
              <w:ind w:left="0" w:right="96" w:hanging="2"/>
              <w:jc w:val="both"/>
              <w:textAlignment w:val="baseline"/>
              <w:rPr>
                <w:rFonts w:asciiTheme="minorHAnsi" w:eastAsia="Century Gothic" w:hAnsiTheme="minorHAnsi" w:cstheme="minorHAnsi"/>
                <w:sz w:val="20"/>
                <w:szCs w:val="20"/>
              </w:rPr>
            </w:pPr>
            <w:r w:rsidRPr="00F00BC5">
              <w:rPr>
                <w:rFonts w:asciiTheme="minorHAnsi" w:eastAsia="Century Gothic" w:hAnsiTheme="minorHAnsi" w:cstheme="minorHAnsi"/>
                <w:sz w:val="20"/>
                <w:szCs w:val="20"/>
              </w:rPr>
              <w:t>Simulación de casos.</w:t>
            </w:r>
          </w:p>
          <w:p w14:paraId="113669A9" w14:textId="77777777" w:rsidR="004D1ADC" w:rsidRPr="00F00BC5" w:rsidRDefault="004D1ADC" w:rsidP="005901F8">
            <w:pPr>
              <w:numPr>
                <w:ilvl w:val="0"/>
                <w:numId w:val="84"/>
              </w:numPr>
              <w:tabs>
                <w:tab w:val="left" w:pos="2371"/>
              </w:tabs>
              <w:overflowPunct w:val="0"/>
              <w:adjustRightInd w:val="0"/>
              <w:spacing w:line="242" w:lineRule="auto"/>
              <w:ind w:left="0" w:right="96" w:hanging="2"/>
              <w:jc w:val="both"/>
              <w:textAlignment w:val="baseline"/>
              <w:rPr>
                <w:rFonts w:asciiTheme="minorHAnsi" w:eastAsia="Century Gothic" w:hAnsiTheme="minorHAnsi" w:cstheme="minorHAnsi"/>
                <w:sz w:val="20"/>
                <w:szCs w:val="20"/>
              </w:rPr>
            </w:pPr>
            <w:r w:rsidRPr="00F00BC5">
              <w:rPr>
                <w:rFonts w:asciiTheme="minorHAnsi" w:eastAsia="Century Gothic" w:hAnsiTheme="minorHAnsi" w:cstheme="minorHAnsi"/>
                <w:sz w:val="20"/>
                <w:szCs w:val="20"/>
              </w:rPr>
              <w:t>Análisis de errores frecuentes.</w:t>
            </w:r>
          </w:p>
          <w:p w14:paraId="6F80395B" w14:textId="77777777" w:rsidR="004D1ADC" w:rsidRPr="00F00BC5" w:rsidRDefault="004D1ADC" w:rsidP="005901F8">
            <w:pPr>
              <w:spacing w:line="175" w:lineRule="exact"/>
              <w:ind w:left="0" w:hanging="2"/>
              <w:jc w:val="both"/>
              <w:rPr>
                <w:rFonts w:asciiTheme="minorHAnsi" w:eastAsia="Century Gothic" w:hAnsiTheme="minorHAnsi" w:cstheme="minorHAnsi"/>
                <w:spacing w:val="-2"/>
                <w:sz w:val="20"/>
                <w:szCs w:val="20"/>
                <w:lang w:val="en-US"/>
              </w:rPr>
            </w:pPr>
            <w:r w:rsidRPr="00F00BC5">
              <w:rPr>
                <w:rFonts w:asciiTheme="minorHAnsi" w:eastAsia="Century Gothic" w:hAnsiTheme="minorHAnsi" w:cstheme="minorHAnsi"/>
                <w:sz w:val="20"/>
                <w:szCs w:val="20"/>
              </w:rPr>
              <w:t>Evaluación final</w:t>
            </w:r>
          </w:p>
          <w:p w14:paraId="25254468" w14:textId="77777777" w:rsidR="004D1ADC" w:rsidRPr="00F00BC5" w:rsidRDefault="004D1ADC" w:rsidP="005901F8">
            <w:pPr>
              <w:spacing w:line="175" w:lineRule="exact"/>
              <w:ind w:left="0" w:hanging="2"/>
              <w:jc w:val="both"/>
              <w:rPr>
                <w:rFonts w:asciiTheme="minorHAnsi" w:eastAsia="Century Gothic" w:hAnsiTheme="minorHAnsi" w:cstheme="minorHAnsi"/>
                <w:sz w:val="20"/>
                <w:szCs w:val="20"/>
                <w:lang w:val="en-US"/>
              </w:rPr>
            </w:pPr>
          </w:p>
        </w:tc>
        <w:tc>
          <w:tcPr>
            <w:tcW w:w="1159" w:type="dxa"/>
            <w:tcBorders>
              <w:top w:val="nil"/>
              <w:bottom w:val="single" w:sz="4" w:space="0" w:color="auto"/>
            </w:tcBorders>
          </w:tcPr>
          <w:p w14:paraId="21BE166F"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n-US"/>
              </w:rPr>
            </w:pPr>
          </w:p>
          <w:p w14:paraId="146F7333"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n-US"/>
              </w:rPr>
            </w:pPr>
          </w:p>
          <w:p w14:paraId="12A31AF6"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n-US"/>
              </w:rPr>
            </w:pPr>
          </w:p>
          <w:p w14:paraId="164E0206"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n-US"/>
              </w:rPr>
            </w:pPr>
          </w:p>
          <w:p w14:paraId="49B04B90"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n-US"/>
              </w:rPr>
            </w:pPr>
          </w:p>
          <w:p w14:paraId="0B4FB3AC"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n-US"/>
              </w:rPr>
            </w:pPr>
          </w:p>
          <w:p w14:paraId="0BAC9798"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n-US"/>
              </w:rPr>
            </w:pPr>
          </w:p>
          <w:p w14:paraId="774047FB"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n-US"/>
              </w:rPr>
            </w:pPr>
          </w:p>
          <w:p w14:paraId="78165700" w14:textId="77777777" w:rsidR="004D1ADC" w:rsidRPr="00F00BC5" w:rsidRDefault="004D1ADC" w:rsidP="005901F8">
            <w:pPr>
              <w:spacing w:before="29" w:line="1" w:lineRule="atLeast"/>
              <w:ind w:left="0" w:hanging="2"/>
              <w:jc w:val="center"/>
              <w:rPr>
                <w:rFonts w:asciiTheme="minorHAnsi" w:eastAsia="Century Gothic" w:hAnsiTheme="minorHAnsi" w:cstheme="minorHAnsi"/>
                <w:b/>
                <w:sz w:val="20"/>
                <w:szCs w:val="20"/>
                <w:lang w:val="en-US"/>
              </w:rPr>
            </w:pPr>
          </w:p>
          <w:p w14:paraId="0C148DB8" w14:textId="77777777" w:rsidR="004D1ADC" w:rsidRPr="00F00BC5" w:rsidRDefault="004D1ADC" w:rsidP="005901F8">
            <w:pPr>
              <w:spacing w:line="1" w:lineRule="atLeast"/>
              <w:ind w:left="0" w:right="74" w:hanging="2"/>
              <w:jc w:val="center"/>
              <w:rPr>
                <w:rFonts w:asciiTheme="minorHAnsi" w:eastAsia="Century Gothic" w:hAnsiTheme="minorHAnsi" w:cstheme="minorHAnsi"/>
                <w:b/>
                <w:sz w:val="20"/>
                <w:szCs w:val="20"/>
                <w:lang w:val="en-US"/>
              </w:rPr>
            </w:pPr>
            <w:r w:rsidRPr="00F00BC5">
              <w:rPr>
                <w:rFonts w:asciiTheme="minorHAnsi" w:eastAsia="Century Gothic" w:hAnsiTheme="minorHAnsi" w:cstheme="minorHAnsi"/>
                <w:b/>
                <w:spacing w:val="-4"/>
                <w:w w:val="90"/>
                <w:sz w:val="20"/>
                <w:szCs w:val="20"/>
                <w:lang w:val="en-US"/>
              </w:rPr>
              <w:t>CURS</w:t>
            </w:r>
            <w:r w:rsidRPr="00F00BC5">
              <w:rPr>
                <w:rFonts w:asciiTheme="minorHAnsi" w:eastAsia="Century Gothic" w:hAnsiTheme="minorHAnsi" w:cstheme="minorHAnsi"/>
                <w:b/>
                <w:spacing w:val="-10"/>
                <w:sz w:val="20"/>
                <w:szCs w:val="20"/>
                <w:lang w:val="en-US"/>
              </w:rPr>
              <w:t>O</w:t>
            </w:r>
          </w:p>
        </w:tc>
        <w:tc>
          <w:tcPr>
            <w:tcW w:w="581" w:type="dxa"/>
            <w:tcBorders>
              <w:top w:val="nil"/>
              <w:bottom w:val="single" w:sz="4" w:space="0" w:color="auto"/>
            </w:tcBorders>
          </w:tcPr>
          <w:p w14:paraId="0B8D82EB"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n-US"/>
              </w:rPr>
            </w:pPr>
          </w:p>
          <w:p w14:paraId="4EE43841"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n-US"/>
              </w:rPr>
            </w:pPr>
          </w:p>
          <w:p w14:paraId="244EE903"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n-US"/>
              </w:rPr>
            </w:pPr>
          </w:p>
          <w:p w14:paraId="024DD1F0"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n-US"/>
              </w:rPr>
            </w:pPr>
          </w:p>
          <w:p w14:paraId="7E7BA05A"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n-US"/>
              </w:rPr>
            </w:pPr>
          </w:p>
          <w:p w14:paraId="67C3976E"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n-US"/>
              </w:rPr>
            </w:pPr>
          </w:p>
          <w:p w14:paraId="559535BF"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n-US"/>
              </w:rPr>
            </w:pPr>
          </w:p>
          <w:p w14:paraId="583BB19C"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n-US"/>
              </w:rPr>
            </w:pPr>
          </w:p>
          <w:p w14:paraId="0519839E" w14:textId="77777777" w:rsidR="004D1ADC" w:rsidRPr="00F00BC5" w:rsidRDefault="004D1ADC" w:rsidP="005901F8">
            <w:pPr>
              <w:spacing w:before="127" w:line="1" w:lineRule="atLeast"/>
              <w:ind w:left="0" w:hanging="2"/>
              <w:jc w:val="center"/>
              <w:rPr>
                <w:rFonts w:asciiTheme="minorHAnsi" w:eastAsia="Century Gothic" w:hAnsiTheme="minorHAnsi" w:cstheme="minorHAnsi"/>
                <w:b/>
                <w:sz w:val="20"/>
                <w:szCs w:val="20"/>
                <w:lang w:val="en-US"/>
              </w:rPr>
            </w:pPr>
          </w:p>
          <w:p w14:paraId="3EDB04FD"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n-US"/>
              </w:rPr>
            </w:pPr>
            <w:r w:rsidRPr="00F00BC5">
              <w:rPr>
                <w:rFonts w:asciiTheme="minorHAnsi" w:eastAsia="Century Gothic" w:hAnsiTheme="minorHAnsi" w:cstheme="minorHAnsi"/>
                <w:b/>
                <w:spacing w:val="-10"/>
                <w:sz w:val="20"/>
                <w:szCs w:val="20"/>
                <w:lang w:val="en-US"/>
              </w:rPr>
              <w:t>1</w:t>
            </w:r>
          </w:p>
        </w:tc>
        <w:tc>
          <w:tcPr>
            <w:tcW w:w="1013" w:type="dxa"/>
            <w:tcBorders>
              <w:top w:val="nil"/>
              <w:bottom w:val="single" w:sz="4" w:space="0" w:color="auto"/>
            </w:tcBorders>
          </w:tcPr>
          <w:p w14:paraId="735B2769"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n-US"/>
              </w:rPr>
            </w:pPr>
          </w:p>
          <w:p w14:paraId="0B03EE9E"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n-US"/>
              </w:rPr>
            </w:pPr>
          </w:p>
          <w:p w14:paraId="30E5E676"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n-US"/>
              </w:rPr>
            </w:pPr>
          </w:p>
          <w:p w14:paraId="7EC70625"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n-US"/>
              </w:rPr>
            </w:pPr>
          </w:p>
          <w:p w14:paraId="3443AC02"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n-US"/>
              </w:rPr>
            </w:pPr>
          </w:p>
          <w:p w14:paraId="232A983A"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n-US"/>
              </w:rPr>
            </w:pPr>
          </w:p>
          <w:p w14:paraId="341EB832"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n-US"/>
              </w:rPr>
            </w:pPr>
          </w:p>
          <w:p w14:paraId="198D28D0" w14:textId="77777777" w:rsidR="004D1ADC" w:rsidRPr="00F00BC5" w:rsidRDefault="004D1ADC" w:rsidP="005901F8">
            <w:pPr>
              <w:spacing w:before="124" w:line="1" w:lineRule="atLeast"/>
              <w:ind w:left="0" w:hanging="2"/>
              <w:jc w:val="center"/>
              <w:rPr>
                <w:rFonts w:asciiTheme="minorHAnsi" w:eastAsia="Century Gothic" w:hAnsiTheme="minorHAnsi" w:cstheme="minorHAnsi"/>
                <w:b/>
                <w:sz w:val="20"/>
                <w:szCs w:val="20"/>
                <w:lang w:val="en-US"/>
              </w:rPr>
            </w:pPr>
          </w:p>
          <w:p w14:paraId="57637473" w14:textId="77777777" w:rsidR="004D1ADC" w:rsidRPr="00F00BC5" w:rsidRDefault="004D1ADC" w:rsidP="005901F8">
            <w:pPr>
              <w:spacing w:line="244" w:lineRule="auto"/>
              <w:ind w:left="0" w:right="103" w:hanging="2"/>
              <w:jc w:val="center"/>
              <w:rPr>
                <w:rFonts w:asciiTheme="minorHAnsi" w:eastAsia="Century Gothic" w:hAnsiTheme="minorHAnsi" w:cstheme="minorHAnsi"/>
                <w:b/>
                <w:sz w:val="20"/>
                <w:szCs w:val="20"/>
                <w:lang w:val="en-US"/>
              </w:rPr>
            </w:pPr>
            <w:r w:rsidRPr="00F00BC5">
              <w:rPr>
                <w:rFonts w:asciiTheme="minorHAnsi" w:eastAsia="Century Gothic" w:hAnsiTheme="minorHAnsi" w:cstheme="minorHAnsi"/>
                <w:b/>
                <w:spacing w:val="-4"/>
                <w:w w:val="85"/>
                <w:sz w:val="20"/>
                <w:szCs w:val="20"/>
                <w:lang w:val="en-US"/>
              </w:rPr>
              <w:t>PRESE</w:t>
            </w:r>
            <w:r w:rsidRPr="00F00BC5">
              <w:rPr>
                <w:rFonts w:asciiTheme="minorHAnsi" w:eastAsia="Century Gothic" w:hAnsiTheme="minorHAnsi" w:cstheme="minorHAnsi"/>
                <w:b/>
                <w:spacing w:val="-4"/>
                <w:sz w:val="20"/>
                <w:szCs w:val="20"/>
                <w:lang w:val="en-US"/>
              </w:rPr>
              <w:t xml:space="preserve"> </w:t>
            </w:r>
            <w:r w:rsidRPr="00F00BC5">
              <w:rPr>
                <w:rFonts w:asciiTheme="minorHAnsi" w:eastAsia="Century Gothic" w:hAnsiTheme="minorHAnsi" w:cstheme="minorHAnsi"/>
                <w:b/>
                <w:spacing w:val="-9"/>
                <w:sz w:val="20"/>
                <w:szCs w:val="20"/>
                <w:lang w:val="en-US"/>
              </w:rPr>
              <w:t>NCIAL</w:t>
            </w:r>
          </w:p>
        </w:tc>
        <w:tc>
          <w:tcPr>
            <w:tcW w:w="20" w:type="dxa"/>
            <w:tcBorders>
              <w:top w:val="nil"/>
              <w:bottom w:val="single" w:sz="4" w:space="0" w:color="auto"/>
              <w:right w:val="nil"/>
            </w:tcBorders>
          </w:tcPr>
          <w:p w14:paraId="1D774528" w14:textId="77777777" w:rsidR="004D1ADC" w:rsidRPr="00F00BC5" w:rsidRDefault="004D1ADC" w:rsidP="005901F8">
            <w:pPr>
              <w:spacing w:line="1" w:lineRule="atLeast"/>
              <w:ind w:left="0" w:hanging="2"/>
              <w:jc w:val="center"/>
              <w:rPr>
                <w:rFonts w:asciiTheme="minorHAnsi" w:eastAsia="Century Gothic" w:hAnsiTheme="minorHAnsi" w:cstheme="minorHAnsi"/>
                <w:sz w:val="20"/>
                <w:szCs w:val="20"/>
                <w:lang w:val="en-US"/>
              </w:rPr>
            </w:pPr>
          </w:p>
        </w:tc>
        <w:tc>
          <w:tcPr>
            <w:tcW w:w="996" w:type="dxa"/>
            <w:tcBorders>
              <w:top w:val="nil"/>
              <w:left w:val="nil"/>
              <w:bottom w:val="single" w:sz="4" w:space="0" w:color="auto"/>
            </w:tcBorders>
          </w:tcPr>
          <w:p w14:paraId="03A4E028"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n-US"/>
              </w:rPr>
            </w:pPr>
          </w:p>
          <w:p w14:paraId="67382317"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n-US"/>
              </w:rPr>
            </w:pPr>
          </w:p>
          <w:p w14:paraId="6FA70AE9"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n-US"/>
              </w:rPr>
            </w:pPr>
          </w:p>
          <w:p w14:paraId="765A7983"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n-US"/>
              </w:rPr>
            </w:pPr>
          </w:p>
          <w:p w14:paraId="07F493F3"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n-US"/>
              </w:rPr>
            </w:pPr>
          </w:p>
          <w:p w14:paraId="4CDC8068"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n-US"/>
              </w:rPr>
            </w:pPr>
          </w:p>
          <w:p w14:paraId="4236F949"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n-US"/>
              </w:rPr>
            </w:pPr>
          </w:p>
          <w:p w14:paraId="520647C0"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n-US"/>
              </w:rPr>
            </w:pPr>
          </w:p>
          <w:p w14:paraId="55FB6F9C" w14:textId="77777777" w:rsidR="004D1ADC" w:rsidRPr="00F00BC5" w:rsidRDefault="004D1ADC" w:rsidP="005901F8">
            <w:pPr>
              <w:spacing w:before="127" w:line="1" w:lineRule="atLeast"/>
              <w:ind w:left="0" w:hanging="2"/>
              <w:jc w:val="center"/>
              <w:rPr>
                <w:rFonts w:asciiTheme="minorHAnsi" w:eastAsia="Century Gothic" w:hAnsiTheme="minorHAnsi" w:cstheme="minorHAnsi"/>
                <w:b/>
                <w:sz w:val="20"/>
                <w:szCs w:val="20"/>
                <w:lang w:val="en-US"/>
              </w:rPr>
            </w:pPr>
          </w:p>
          <w:p w14:paraId="29F58BDD"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n-US"/>
              </w:rPr>
            </w:pPr>
            <w:r w:rsidRPr="00F00BC5">
              <w:rPr>
                <w:rFonts w:asciiTheme="minorHAnsi" w:eastAsia="Century Gothic" w:hAnsiTheme="minorHAnsi" w:cstheme="minorHAnsi"/>
                <w:b/>
                <w:spacing w:val="-5"/>
                <w:sz w:val="20"/>
                <w:szCs w:val="20"/>
                <w:lang w:val="en-US"/>
              </w:rPr>
              <w:t>40</w:t>
            </w:r>
          </w:p>
        </w:tc>
      </w:tr>
    </w:tbl>
    <w:p w14:paraId="3ACA4623" w14:textId="77777777" w:rsidR="004D1ADC" w:rsidRPr="004D1A66" w:rsidRDefault="004D1ADC" w:rsidP="004D1ADC">
      <w:pPr>
        <w:pBdr>
          <w:top w:val="nil"/>
          <w:left w:val="nil"/>
          <w:bottom w:val="nil"/>
          <w:right w:val="nil"/>
          <w:between w:val="nil"/>
        </w:pBdr>
        <w:suppressAutoHyphens/>
        <w:overflowPunct w:val="0"/>
        <w:autoSpaceDE w:val="0"/>
        <w:autoSpaceDN w:val="0"/>
        <w:adjustRightInd w:val="0"/>
        <w:ind w:leftChars="-1" w:hangingChars="1" w:hanging="2"/>
        <w:jc w:val="both"/>
        <w:textDirection w:val="btLr"/>
        <w:textAlignment w:val="baseline"/>
        <w:outlineLvl w:val="0"/>
        <w:rPr>
          <w:rFonts w:ascii="Tahoma" w:eastAsia="Outfit" w:hAnsi="Tahoma" w:cs="Tahoma"/>
          <w:color w:val="000000"/>
          <w:position w:val="-1"/>
          <w:sz w:val="20"/>
          <w:szCs w:val="20"/>
          <w:lang w:val="es-MX" w:eastAsia="es-ES"/>
        </w:rPr>
      </w:pPr>
    </w:p>
    <w:p w14:paraId="7CF172B2" w14:textId="77777777" w:rsidR="004D1ADC" w:rsidRDefault="004D1ADC" w:rsidP="004D1ADC">
      <w:pPr>
        <w:pStyle w:val="Prrafodelista"/>
        <w:numPr>
          <w:ilvl w:val="0"/>
          <w:numId w:val="80"/>
        </w:numPr>
        <w:pBdr>
          <w:top w:val="nil"/>
          <w:left w:val="nil"/>
          <w:bottom w:val="nil"/>
          <w:right w:val="nil"/>
          <w:between w:val="nil"/>
        </w:pBdr>
        <w:suppressAutoHyphens/>
        <w:overflowPunct w:val="0"/>
        <w:autoSpaceDE w:val="0"/>
        <w:autoSpaceDN w:val="0"/>
        <w:adjustRightInd w:val="0"/>
        <w:ind w:hanging="720"/>
        <w:jc w:val="both"/>
        <w:textDirection w:val="btLr"/>
        <w:textAlignment w:val="baseline"/>
        <w:outlineLvl w:val="0"/>
        <w:rPr>
          <w:rFonts w:eastAsia="Outfit" w:cstheme="minorHAnsi"/>
          <w:b/>
          <w:bCs/>
          <w:color w:val="000000"/>
          <w:position w:val="-1"/>
          <w:sz w:val="20"/>
          <w:szCs w:val="20"/>
          <w:lang w:val="es-ES" w:eastAsia="es-ES"/>
        </w:rPr>
      </w:pPr>
      <w:r w:rsidRPr="004D1A66">
        <w:rPr>
          <w:rFonts w:eastAsia="Outfit" w:cstheme="minorHAnsi"/>
          <w:b/>
          <w:bCs/>
          <w:color w:val="000000"/>
          <w:position w:val="-1"/>
          <w:sz w:val="20"/>
          <w:szCs w:val="20"/>
          <w:lang w:val="es-ES" w:eastAsia="es-ES"/>
        </w:rPr>
        <w:t>CURSO NORMATIVIDAD VIGENTE LEY 2492 DE 2025</w:t>
      </w:r>
    </w:p>
    <w:tbl>
      <w:tblPr>
        <w:tblStyle w:val="TableNormal6"/>
        <w:tblW w:w="84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30"/>
        <w:gridCol w:w="1435"/>
        <w:gridCol w:w="2707"/>
        <w:gridCol w:w="1111"/>
        <w:gridCol w:w="573"/>
        <w:gridCol w:w="1261"/>
        <w:gridCol w:w="20"/>
        <w:gridCol w:w="953"/>
        <w:gridCol w:w="38"/>
      </w:tblGrid>
      <w:tr w:rsidR="004D1ADC" w:rsidRPr="00F00BC5" w14:paraId="39BF937C" w14:textId="77777777" w:rsidTr="005901F8">
        <w:trPr>
          <w:trHeight w:val="981"/>
          <w:jc w:val="center"/>
        </w:trPr>
        <w:tc>
          <w:tcPr>
            <w:tcW w:w="330" w:type="dxa"/>
            <w:tcBorders>
              <w:bottom w:val="single" w:sz="4" w:space="0" w:color="auto"/>
            </w:tcBorders>
          </w:tcPr>
          <w:p w14:paraId="55CA0987" w14:textId="77777777" w:rsidR="004D1ADC" w:rsidRPr="00F00BC5" w:rsidRDefault="004D1ADC" w:rsidP="005901F8">
            <w:pPr>
              <w:spacing w:line="1" w:lineRule="atLeast"/>
              <w:ind w:left="0" w:hanging="2"/>
              <w:rPr>
                <w:rFonts w:asciiTheme="minorHAnsi" w:eastAsia="Century Gothic" w:hAnsiTheme="minorHAnsi" w:cstheme="minorHAnsi"/>
                <w:sz w:val="20"/>
                <w:szCs w:val="20"/>
              </w:rPr>
            </w:pPr>
          </w:p>
        </w:tc>
        <w:tc>
          <w:tcPr>
            <w:tcW w:w="1435" w:type="dxa"/>
            <w:tcBorders>
              <w:bottom w:val="single" w:sz="4" w:space="0" w:color="auto"/>
            </w:tcBorders>
          </w:tcPr>
          <w:p w14:paraId="42DC6B6A" w14:textId="77777777" w:rsidR="004D1ADC" w:rsidRPr="00F00BC5" w:rsidRDefault="004D1ADC" w:rsidP="005901F8">
            <w:pPr>
              <w:spacing w:before="102" w:line="1" w:lineRule="atLeast"/>
              <w:ind w:left="0" w:hanging="2"/>
              <w:jc w:val="center"/>
              <w:rPr>
                <w:rFonts w:asciiTheme="minorHAnsi" w:eastAsia="Century Gothic" w:hAnsiTheme="minorHAnsi" w:cstheme="minorHAnsi"/>
                <w:b/>
                <w:sz w:val="20"/>
                <w:szCs w:val="20"/>
              </w:rPr>
            </w:pPr>
          </w:p>
          <w:p w14:paraId="1D11A683" w14:textId="77777777" w:rsidR="004D1ADC" w:rsidRPr="00F00BC5" w:rsidRDefault="004D1ADC" w:rsidP="005901F8">
            <w:pPr>
              <w:spacing w:line="244" w:lineRule="auto"/>
              <w:ind w:left="0" w:right="387" w:hanging="2"/>
              <w:jc w:val="center"/>
              <w:rPr>
                <w:rFonts w:asciiTheme="minorHAnsi" w:eastAsia="Century Gothic" w:hAnsiTheme="minorHAnsi" w:cstheme="minorHAnsi"/>
                <w:b/>
                <w:sz w:val="20"/>
                <w:szCs w:val="20"/>
                <w:lang w:val="es-ES"/>
              </w:rPr>
            </w:pPr>
            <w:r w:rsidRPr="00F00BC5">
              <w:rPr>
                <w:rFonts w:asciiTheme="minorHAnsi" w:eastAsia="Century Gothic" w:hAnsiTheme="minorHAnsi" w:cstheme="minorHAnsi"/>
                <w:b/>
                <w:spacing w:val="-2"/>
                <w:w w:val="85"/>
                <w:sz w:val="20"/>
                <w:szCs w:val="20"/>
                <w:lang w:val="es-ES"/>
              </w:rPr>
              <w:t>ELEME</w:t>
            </w:r>
            <w:r w:rsidRPr="00F00BC5">
              <w:rPr>
                <w:rFonts w:asciiTheme="minorHAnsi" w:eastAsia="Century Gothic" w:hAnsiTheme="minorHAnsi" w:cstheme="minorHAnsi"/>
                <w:b/>
                <w:spacing w:val="-4"/>
                <w:sz w:val="20"/>
                <w:szCs w:val="20"/>
                <w:lang w:val="es-ES"/>
              </w:rPr>
              <w:t>NTO</w:t>
            </w:r>
          </w:p>
        </w:tc>
        <w:tc>
          <w:tcPr>
            <w:tcW w:w="2707" w:type="dxa"/>
            <w:tcBorders>
              <w:bottom w:val="single" w:sz="4" w:space="0" w:color="auto"/>
            </w:tcBorders>
          </w:tcPr>
          <w:p w14:paraId="492DC3BC"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7BBADC75" w14:textId="77777777" w:rsidR="004D1ADC" w:rsidRPr="00F00BC5" w:rsidRDefault="004D1ADC" w:rsidP="005901F8">
            <w:pPr>
              <w:spacing w:before="7" w:line="1" w:lineRule="atLeast"/>
              <w:ind w:left="0" w:hanging="2"/>
              <w:jc w:val="center"/>
              <w:rPr>
                <w:rFonts w:asciiTheme="minorHAnsi" w:eastAsia="Century Gothic" w:hAnsiTheme="minorHAnsi" w:cstheme="minorHAnsi"/>
                <w:b/>
                <w:sz w:val="20"/>
                <w:szCs w:val="20"/>
                <w:lang w:val="es-ES"/>
              </w:rPr>
            </w:pPr>
          </w:p>
          <w:p w14:paraId="4AA87A8D" w14:textId="77777777" w:rsidR="004D1ADC" w:rsidRPr="00F00BC5" w:rsidRDefault="004D1ADC" w:rsidP="005901F8">
            <w:pPr>
              <w:spacing w:before="1" w:line="1" w:lineRule="atLeast"/>
              <w:ind w:left="0" w:hanging="2"/>
              <w:jc w:val="center"/>
              <w:rPr>
                <w:rFonts w:asciiTheme="minorHAnsi" w:eastAsia="Century Gothic" w:hAnsiTheme="minorHAnsi" w:cstheme="minorHAnsi"/>
                <w:b/>
                <w:sz w:val="20"/>
                <w:szCs w:val="20"/>
                <w:lang w:val="es-ES"/>
              </w:rPr>
            </w:pPr>
            <w:r w:rsidRPr="00F00BC5">
              <w:rPr>
                <w:rFonts w:asciiTheme="minorHAnsi" w:eastAsia="Century Gothic" w:hAnsiTheme="minorHAnsi" w:cstheme="minorHAnsi"/>
                <w:b/>
                <w:spacing w:val="-2"/>
                <w:sz w:val="20"/>
                <w:szCs w:val="20"/>
                <w:lang w:val="es-ES"/>
              </w:rPr>
              <w:t>DESCRIPCIÓN</w:t>
            </w:r>
          </w:p>
        </w:tc>
        <w:tc>
          <w:tcPr>
            <w:tcW w:w="1111" w:type="dxa"/>
            <w:tcBorders>
              <w:bottom w:val="single" w:sz="4" w:space="0" w:color="auto"/>
            </w:tcBorders>
          </w:tcPr>
          <w:p w14:paraId="3C724B6A" w14:textId="77777777" w:rsidR="004D1ADC" w:rsidRPr="00F00BC5" w:rsidRDefault="004D1ADC" w:rsidP="005901F8">
            <w:pPr>
              <w:spacing w:before="99" w:line="242" w:lineRule="auto"/>
              <w:ind w:left="0" w:right="108" w:hanging="2"/>
              <w:jc w:val="center"/>
              <w:rPr>
                <w:rFonts w:asciiTheme="minorHAnsi" w:eastAsia="Century Gothic" w:hAnsiTheme="minorHAnsi" w:cstheme="minorHAnsi"/>
                <w:b/>
                <w:sz w:val="20"/>
                <w:szCs w:val="20"/>
                <w:lang w:val="es-ES"/>
              </w:rPr>
            </w:pPr>
            <w:r w:rsidRPr="00F00BC5">
              <w:rPr>
                <w:rFonts w:asciiTheme="minorHAnsi" w:eastAsia="Century Gothic" w:hAnsiTheme="minorHAnsi" w:cstheme="minorHAnsi"/>
                <w:b/>
                <w:spacing w:val="-4"/>
                <w:sz w:val="20"/>
                <w:szCs w:val="20"/>
                <w:lang w:val="es-ES"/>
              </w:rPr>
              <w:t>UNID</w:t>
            </w:r>
            <w:r w:rsidRPr="00F00BC5">
              <w:rPr>
                <w:rFonts w:asciiTheme="minorHAnsi" w:eastAsia="Century Gothic" w:hAnsiTheme="minorHAnsi" w:cstheme="minorHAnsi"/>
                <w:b/>
                <w:spacing w:val="-8"/>
                <w:sz w:val="20"/>
                <w:szCs w:val="20"/>
                <w:lang w:val="es-ES"/>
              </w:rPr>
              <w:t>AD</w:t>
            </w:r>
            <w:r w:rsidRPr="00F00BC5">
              <w:rPr>
                <w:rFonts w:asciiTheme="minorHAnsi" w:eastAsia="Century Gothic" w:hAnsiTheme="minorHAnsi" w:cstheme="minorHAnsi"/>
                <w:b/>
                <w:spacing w:val="-4"/>
                <w:sz w:val="20"/>
                <w:szCs w:val="20"/>
                <w:lang w:val="es-ES"/>
              </w:rPr>
              <w:t xml:space="preserve"> </w:t>
            </w:r>
            <w:r w:rsidRPr="00F00BC5">
              <w:rPr>
                <w:rFonts w:asciiTheme="minorHAnsi" w:eastAsia="Century Gothic" w:hAnsiTheme="minorHAnsi" w:cstheme="minorHAnsi"/>
                <w:b/>
                <w:spacing w:val="-8"/>
                <w:sz w:val="20"/>
                <w:szCs w:val="20"/>
                <w:lang w:val="es-ES"/>
              </w:rPr>
              <w:t>DE</w:t>
            </w:r>
            <w:r w:rsidRPr="00F00BC5">
              <w:rPr>
                <w:rFonts w:asciiTheme="minorHAnsi" w:eastAsia="Century Gothic" w:hAnsiTheme="minorHAnsi" w:cstheme="minorHAnsi"/>
                <w:b/>
                <w:spacing w:val="-4"/>
                <w:sz w:val="20"/>
                <w:szCs w:val="20"/>
                <w:lang w:val="es-ES"/>
              </w:rPr>
              <w:t xml:space="preserve"> MEDI </w:t>
            </w:r>
            <w:r w:rsidRPr="00F00BC5">
              <w:rPr>
                <w:rFonts w:asciiTheme="minorHAnsi" w:eastAsia="Century Gothic" w:hAnsiTheme="minorHAnsi" w:cstheme="minorHAnsi"/>
                <w:b/>
                <w:spacing w:val="-6"/>
                <w:sz w:val="20"/>
                <w:szCs w:val="20"/>
                <w:lang w:val="es-ES"/>
              </w:rPr>
              <w:t>DA</w:t>
            </w:r>
          </w:p>
        </w:tc>
        <w:tc>
          <w:tcPr>
            <w:tcW w:w="573" w:type="dxa"/>
            <w:tcBorders>
              <w:bottom w:val="single" w:sz="4" w:space="0" w:color="auto"/>
            </w:tcBorders>
          </w:tcPr>
          <w:p w14:paraId="07C3F355" w14:textId="77777777" w:rsidR="004D1ADC" w:rsidRPr="00F00BC5" w:rsidRDefault="004D1ADC" w:rsidP="005901F8">
            <w:pPr>
              <w:spacing w:before="4" w:line="1" w:lineRule="atLeast"/>
              <w:ind w:left="0" w:hanging="2"/>
              <w:jc w:val="center"/>
              <w:rPr>
                <w:rFonts w:asciiTheme="minorHAnsi" w:eastAsia="Century Gothic" w:hAnsiTheme="minorHAnsi" w:cstheme="minorHAnsi"/>
                <w:b/>
                <w:sz w:val="20"/>
                <w:szCs w:val="20"/>
                <w:lang w:val="es-ES"/>
              </w:rPr>
            </w:pPr>
          </w:p>
          <w:p w14:paraId="035AC4D9" w14:textId="77777777" w:rsidR="004D1ADC" w:rsidRPr="00F00BC5" w:rsidRDefault="004D1ADC" w:rsidP="005901F8">
            <w:pPr>
              <w:spacing w:line="242" w:lineRule="auto"/>
              <w:ind w:left="0" w:right="99" w:hanging="2"/>
              <w:jc w:val="center"/>
              <w:rPr>
                <w:rFonts w:asciiTheme="minorHAnsi" w:eastAsia="Century Gothic" w:hAnsiTheme="minorHAnsi" w:cstheme="minorHAnsi"/>
                <w:b/>
                <w:sz w:val="20"/>
                <w:szCs w:val="20"/>
                <w:lang w:val="es-ES"/>
              </w:rPr>
            </w:pPr>
            <w:r w:rsidRPr="00F00BC5">
              <w:rPr>
                <w:rFonts w:asciiTheme="minorHAnsi" w:eastAsia="Century Gothic" w:hAnsiTheme="minorHAnsi" w:cstheme="minorHAnsi"/>
                <w:b/>
                <w:spacing w:val="-6"/>
                <w:sz w:val="20"/>
                <w:szCs w:val="20"/>
                <w:lang w:val="es-ES"/>
              </w:rPr>
              <w:t xml:space="preserve">CA </w:t>
            </w:r>
            <w:r w:rsidRPr="00F00BC5">
              <w:rPr>
                <w:rFonts w:asciiTheme="minorHAnsi" w:eastAsia="Century Gothic" w:hAnsiTheme="minorHAnsi" w:cstheme="minorHAnsi"/>
                <w:b/>
                <w:spacing w:val="-4"/>
                <w:w w:val="80"/>
                <w:sz w:val="20"/>
                <w:szCs w:val="20"/>
                <w:lang w:val="es-ES"/>
              </w:rPr>
              <w:t>NTID</w:t>
            </w:r>
            <w:r w:rsidRPr="00F00BC5">
              <w:rPr>
                <w:rFonts w:asciiTheme="minorHAnsi" w:eastAsia="Century Gothic" w:hAnsiTheme="minorHAnsi" w:cstheme="minorHAnsi"/>
                <w:b/>
                <w:spacing w:val="-4"/>
                <w:sz w:val="20"/>
                <w:szCs w:val="20"/>
                <w:lang w:val="es-ES"/>
              </w:rPr>
              <w:t xml:space="preserve"> </w:t>
            </w:r>
            <w:r w:rsidRPr="00F00BC5">
              <w:rPr>
                <w:rFonts w:asciiTheme="minorHAnsi" w:eastAsia="Century Gothic" w:hAnsiTheme="minorHAnsi" w:cstheme="minorHAnsi"/>
                <w:b/>
                <w:spacing w:val="-6"/>
                <w:sz w:val="20"/>
                <w:szCs w:val="20"/>
                <w:lang w:val="es-ES"/>
              </w:rPr>
              <w:t>AD</w:t>
            </w:r>
          </w:p>
        </w:tc>
        <w:tc>
          <w:tcPr>
            <w:tcW w:w="1261" w:type="dxa"/>
            <w:tcBorders>
              <w:bottom w:val="single" w:sz="4" w:space="0" w:color="auto"/>
            </w:tcBorders>
          </w:tcPr>
          <w:p w14:paraId="4C3E5874" w14:textId="77777777" w:rsidR="004D1ADC" w:rsidRPr="00F00BC5" w:rsidRDefault="004D1ADC" w:rsidP="005901F8">
            <w:pPr>
              <w:spacing w:before="4" w:line="1" w:lineRule="atLeast"/>
              <w:ind w:left="0" w:hanging="2"/>
              <w:jc w:val="center"/>
              <w:rPr>
                <w:rFonts w:asciiTheme="minorHAnsi" w:eastAsia="Century Gothic" w:hAnsiTheme="minorHAnsi" w:cstheme="minorHAnsi"/>
                <w:b/>
                <w:sz w:val="20"/>
                <w:szCs w:val="20"/>
                <w:lang w:val="es-ES"/>
              </w:rPr>
            </w:pPr>
          </w:p>
          <w:p w14:paraId="0ED426A5" w14:textId="77777777" w:rsidR="004D1ADC" w:rsidRPr="00F00BC5" w:rsidRDefault="004D1ADC" w:rsidP="005901F8">
            <w:pPr>
              <w:spacing w:line="242" w:lineRule="auto"/>
              <w:ind w:left="0" w:right="112" w:hanging="2"/>
              <w:jc w:val="center"/>
              <w:rPr>
                <w:rFonts w:asciiTheme="minorHAnsi" w:eastAsia="Century Gothic" w:hAnsiTheme="minorHAnsi" w:cstheme="minorHAnsi"/>
                <w:b/>
                <w:sz w:val="20"/>
                <w:szCs w:val="20"/>
                <w:lang w:val="es-ES"/>
              </w:rPr>
            </w:pPr>
            <w:r w:rsidRPr="00F00BC5">
              <w:rPr>
                <w:rFonts w:asciiTheme="minorHAnsi" w:eastAsia="Century Gothic" w:hAnsiTheme="minorHAnsi" w:cstheme="minorHAnsi"/>
                <w:b/>
                <w:spacing w:val="-4"/>
                <w:sz w:val="20"/>
                <w:szCs w:val="20"/>
                <w:lang w:val="es-ES"/>
              </w:rPr>
              <w:t>MOD</w:t>
            </w:r>
            <w:r w:rsidRPr="00F00BC5">
              <w:rPr>
                <w:rFonts w:asciiTheme="minorHAnsi" w:eastAsia="Century Gothic" w:hAnsiTheme="minorHAnsi" w:cstheme="minorHAnsi"/>
                <w:b/>
                <w:spacing w:val="-2"/>
                <w:w w:val="90"/>
                <w:sz w:val="20"/>
                <w:szCs w:val="20"/>
                <w:lang w:val="es-ES"/>
              </w:rPr>
              <w:t>ALIDA</w:t>
            </w:r>
            <w:r w:rsidRPr="00F00BC5">
              <w:rPr>
                <w:rFonts w:asciiTheme="minorHAnsi" w:eastAsia="Century Gothic" w:hAnsiTheme="minorHAnsi" w:cstheme="minorHAnsi"/>
                <w:b/>
                <w:spacing w:val="-2"/>
                <w:sz w:val="20"/>
                <w:szCs w:val="20"/>
                <w:lang w:val="es-ES"/>
              </w:rPr>
              <w:t xml:space="preserve"> </w:t>
            </w:r>
            <w:r w:rsidRPr="00F00BC5">
              <w:rPr>
                <w:rFonts w:asciiTheme="minorHAnsi" w:eastAsia="Century Gothic" w:hAnsiTheme="minorHAnsi" w:cstheme="minorHAnsi"/>
                <w:b/>
                <w:spacing w:val="-10"/>
                <w:sz w:val="20"/>
                <w:szCs w:val="20"/>
                <w:lang w:val="es-ES"/>
              </w:rPr>
              <w:t>D</w:t>
            </w:r>
          </w:p>
        </w:tc>
        <w:tc>
          <w:tcPr>
            <w:tcW w:w="1011" w:type="dxa"/>
            <w:gridSpan w:val="3"/>
            <w:tcBorders>
              <w:bottom w:val="single" w:sz="4" w:space="0" w:color="auto"/>
            </w:tcBorders>
          </w:tcPr>
          <w:p w14:paraId="7BDB4CDF" w14:textId="77777777" w:rsidR="004D1ADC" w:rsidRPr="00F00BC5" w:rsidRDefault="004D1ADC" w:rsidP="005901F8">
            <w:pPr>
              <w:spacing w:before="4" w:line="1" w:lineRule="atLeast"/>
              <w:ind w:left="0" w:hanging="2"/>
              <w:jc w:val="center"/>
              <w:rPr>
                <w:rFonts w:asciiTheme="minorHAnsi" w:eastAsia="Century Gothic" w:hAnsiTheme="minorHAnsi" w:cstheme="minorHAnsi"/>
                <w:b/>
                <w:sz w:val="20"/>
                <w:szCs w:val="20"/>
                <w:lang w:val="es-ES"/>
              </w:rPr>
            </w:pPr>
          </w:p>
          <w:p w14:paraId="27210B69" w14:textId="77777777" w:rsidR="004D1ADC" w:rsidRPr="00F00BC5" w:rsidRDefault="004D1ADC" w:rsidP="005901F8">
            <w:pPr>
              <w:spacing w:line="242" w:lineRule="auto"/>
              <w:ind w:left="0" w:right="143" w:hanging="2"/>
              <w:jc w:val="center"/>
              <w:rPr>
                <w:rFonts w:asciiTheme="minorHAnsi" w:eastAsia="Century Gothic" w:hAnsiTheme="minorHAnsi" w:cstheme="minorHAnsi"/>
                <w:b/>
                <w:sz w:val="20"/>
                <w:szCs w:val="20"/>
                <w:lang w:val="es-ES"/>
              </w:rPr>
            </w:pPr>
            <w:r w:rsidRPr="00F00BC5">
              <w:rPr>
                <w:rFonts w:asciiTheme="minorHAnsi" w:eastAsia="Century Gothic" w:hAnsiTheme="minorHAnsi" w:cstheme="minorHAnsi"/>
                <w:b/>
                <w:spacing w:val="-8"/>
                <w:sz w:val="20"/>
                <w:szCs w:val="20"/>
                <w:lang w:val="es-ES"/>
              </w:rPr>
              <w:t>HORAS</w:t>
            </w:r>
            <w:r w:rsidRPr="00F00BC5">
              <w:rPr>
                <w:rFonts w:asciiTheme="minorHAnsi" w:eastAsia="Century Gothic" w:hAnsiTheme="minorHAnsi" w:cstheme="minorHAnsi"/>
                <w:b/>
                <w:spacing w:val="-6"/>
                <w:sz w:val="20"/>
                <w:szCs w:val="20"/>
                <w:lang w:val="es-ES"/>
              </w:rPr>
              <w:t xml:space="preserve"> DE CURSO</w:t>
            </w:r>
          </w:p>
        </w:tc>
      </w:tr>
      <w:tr w:rsidR="004D1ADC" w:rsidRPr="00F00BC5" w14:paraId="0B339BD5" w14:textId="77777777" w:rsidTr="005901F8">
        <w:trPr>
          <w:gridAfter w:val="1"/>
          <w:wAfter w:w="38" w:type="dxa"/>
          <w:trHeight w:val="3924"/>
          <w:jc w:val="center"/>
        </w:trPr>
        <w:tc>
          <w:tcPr>
            <w:tcW w:w="330" w:type="dxa"/>
            <w:tcBorders>
              <w:bottom w:val="single" w:sz="4" w:space="0" w:color="auto"/>
            </w:tcBorders>
          </w:tcPr>
          <w:p w14:paraId="0589DBCF" w14:textId="77777777" w:rsidR="004D1ADC" w:rsidRPr="00F00BC5" w:rsidRDefault="004D1ADC" w:rsidP="005901F8">
            <w:pPr>
              <w:spacing w:line="1" w:lineRule="atLeast"/>
              <w:ind w:left="0" w:hanging="2"/>
              <w:rPr>
                <w:rFonts w:asciiTheme="minorHAnsi" w:eastAsia="Century Gothic" w:hAnsiTheme="minorHAnsi" w:cstheme="minorHAnsi"/>
                <w:b/>
                <w:sz w:val="20"/>
                <w:szCs w:val="20"/>
                <w:lang w:val="es-ES"/>
              </w:rPr>
            </w:pPr>
          </w:p>
          <w:p w14:paraId="14C24CEC" w14:textId="77777777" w:rsidR="004D1ADC" w:rsidRPr="00F00BC5" w:rsidRDefault="004D1ADC" w:rsidP="005901F8">
            <w:pPr>
              <w:spacing w:line="1" w:lineRule="atLeast"/>
              <w:ind w:left="0" w:hanging="2"/>
              <w:rPr>
                <w:rFonts w:asciiTheme="minorHAnsi" w:eastAsia="Century Gothic" w:hAnsiTheme="minorHAnsi" w:cstheme="minorHAnsi"/>
                <w:b/>
                <w:sz w:val="20"/>
                <w:szCs w:val="20"/>
                <w:lang w:val="es-ES"/>
              </w:rPr>
            </w:pPr>
          </w:p>
          <w:p w14:paraId="7D0DC077" w14:textId="77777777" w:rsidR="004D1ADC" w:rsidRPr="00F00BC5" w:rsidRDefault="004D1ADC" w:rsidP="005901F8">
            <w:pPr>
              <w:spacing w:line="1" w:lineRule="atLeast"/>
              <w:ind w:left="0" w:hanging="2"/>
              <w:rPr>
                <w:rFonts w:asciiTheme="minorHAnsi" w:eastAsia="Century Gothic" w:hAnsiTheme="minorHAnsi" w:cstheme="minorHAnsi"/>
                <w:b/>
                <w:sz w:val="20"/>
                <w:szCs w:val="20"/>
                <w:lang w:val="es-ES"/>
              </w:rPr>
            </w:pPr>
          </w:p>
          <w:p w14:paraId="139D810E" w14:textId="77777777" w:rsidR="004D1ADC" w:rsidRPr="00F00BC5" w:rsidRDefault="004D1ADC" w:rsidP="005901F8">
            <w:pPr>
              <w:spacing w:line="1" w:lineRule="atLeast"/>
              <w:ind w:left="0" w:hanging="2"/>
              <w:rPr>
                <w:rFonts w:asciiTheme="minorHAnsi" w:eastAsia="Century Gothic" w:hAnsiTheme="minorHAnsi" w:cstheme="minorHAnsi"/>
                <w:b/>
                <w:sz w:val="20"/>
                <w:szCs w:val="20"/>
                <w:lang w:val="es-ES"/>
              </w:rPr>
            </w:pPr>
          </w:p>
          <w:p w14:paraId="1C6CB840" w14:textId="77777777" w:rsidR="004D1ADC" w:rsidRPr="00F00BC5" w:rsidRDefault="004D1ADC" w:rsidP="005901F8">
            <w:pPr>
              <w:spacing w:line="1" w:lineRule="atLeast"/>
              <w:ind w:left="0" w:hanging="2"/>
              <w:rPr>
                <w:rFonts w:asciiTheme="minorHAnsi" w:eastAsia="Century Gothic" w:hAnsiTheme="minorHAnsi" w:cstheme="minorHAnsi"/>
                <w:b/>
                <w:sz w:val="20"/>
                <w:szCs w:val="20"/>
                <w:lang w:val="es-ES"/>
              </w:rPr>
            </w:pPr>
          </w:p>
          <w:p w14:paraId="11E531A4" w14:textId="77777777" w:rsidR="004D1ADC" w:rsidRPr="00F00BC5" w:rsidRDefault="004D1ADC" w:rsidP="005901F8">
            <w:pPr>
              <w:spacing w:line="1" w:lineRule="atLeast"/>
              <w:ind w:left="0" w:hanging="2"/>
              <w:rPr>
                <w:rFonts w:asciiTheme="minorHAnsi" w:eastAsia="Century Gothic" w:hAnsiTheme="minorHAnsi" w:cstheme="minorHAnsi"/>
                <w:b/>
                <w:sz w:val="20"/>
                <w:szCs w:val="20"/>
                <w:lang w:val="es-ES"/>
              </w:rPr>
            </w:pPr>
          </w:p>
          <w:p w14:paraId="20AE1182" w14:textId="77777777" w:rsidR="004D1ADC" w:rsidRPr="00F00BC5" w:rsidRDefault="004D1ADC" w:rsidP="005901F8">
            <w:pPr>
              <w:spacing w:line="1" w:lineRule="atLeast"/>
              <w:ind w:left="0" w:hanging="2"/>
              <w:rPr>
                <w:rFonts w:asciiTheme="minorHAnsi" w:eastAsia="Century Gothic" w:hAnsiTheme="minorHAnsi" w:cstheme="minorHAnsi"/>
                <w:b/>
                <w:sz w:val="20"/>
                <w:szCs w:val="20"/>
                <w:lang w:val="es-ES"/>
              </w:rPr>
            </w:pPr>
          </w:p>
          <w:p w14:paraId="50E27327" w14:textId="77777777" w:rsidR="004D1ADC" w:rsidRPr="00F00BC5" w:rsidRDefault="004D1ADC" w:rsidP="005901F8">
            <w:pPr>
              <w:spacing w:line="1" w:lineRule="atLeast"/>
              <w:ind w:left="0" w:hanging="2"/>
              <w:rPr>
                <w:rFonts w:asciiTheme="minorHAnsi" w:eastAsia="Century Gothic" w:hAnsiTheme="minorHAnsi" w:cstheme="minorHAnsi"/>
                <w:b/>
                <w:sz w:val="20"/>
                <w:szCs w:val="20"/>
                <w:lang w:val="es-ES"/>
              </w:rPr>
            </w:pPr>
          </w:p>
          <w:p w14:paraId="1A689196" w14:textId="77777777" w:rsidR="004D1ADC" w:rsidRPr="00F00BC5" w:rsidRDefault="004D1ADC" w:rsidP="005901F8">
            <w:pPr>
              <w:spacing w:before="127" w:line="1" w:lineRule="atLeast"/>
              <w:ind w:left="0" w:hanging="2"/>
              <w:rPr>
                <w:rFonts w:asciiTheme="minorHAnsi" w:eastAsia="Century Gothic" w:hAnsiTheme="minorHAnsi" w:cstheme="minorHAnsi"/>
                <w:b/>
                <w:sz w:val="20"/>
                <w:szCs w:val="20"/>
                <w:lang w:val="es-ES"/>
              </w:rPr>
            </w:pPr>
          </w:p>
          <w:p w14:paraId="38A5E8FB" w14:textId="77777777" w:rsidR="004D1ADC" w:rsidRPr="00F00BC5" w:rsidRDefault="004D1ADC" w:rsidP="005901F8">
            <w:pPr>
              <w:spacing w:line="1" w:lineRule="atLeast"/>
              <w:ind w:left="0" w:hanging="2"/>
              <w:rPr>
                <w:rFonts w:asciiTheme="minorHAnsi" w:eastAsia="Century Gothic" w:hAnsiTheme="minorHAnsi" w:cstheme="minorHAnsi"/>
                <w:b/>
                <w:sz w:val="20"/>
                <w:szCs w:val="20"/>
                <w:lang w:val="es-ES"/>
              </w:rPr>
            </w:pPr>
            <w:r w:rsidRPr="00F00BC5">
              <w:rPr>
                <w:rFonts w:asciiTheme="minorHAnsi" w:eastAsia="Century Gothic" w:hAnsiTheme="minorHAnsi" w:cstheme="minorHAnsi"/>
                <w:b/>
                <w:spacing w:val="-10"/>
                <w:sz w:val="20"/>
                <w:szCs w:val="20"/>
                <w:lang w:val="es-ES"/>
              </w:rPr>
              <w:t>1</w:t>
            </w:r>
          </w:p>
        </w:tc>
        <w:tc>
          <w:tcPr>
            <w:tcW w:w="1435" w:type="dxa"/>
            <w:tcBorders>
              <w:top w:val="nil"/>
              <w:bottom w:val="single" w:sz="4" w:space="0" w:color="auto"/>
            </w:tcBorders>
          </w:tcPr>
          <w:p w14:paraId="4FE7B595" w14:textId="77777777" w:rsidR="004D1ADC" w:rsidRPr="00F00BC5" w:rsidRDefault="004D1ADC" w:rsidP="005901F8">
            <w:pPr>
              <w:spacing w:line="1" w:lineRule="atLeast"/>
              <w:ind w:left="0" w:hanging="2"/>
              <w:rPr>
                <w:rFonts w:asciiTheme="minorHAnsi" w:eastAsia="Century Gothic" w:hAnsiTheme="minorHAnsi" w:cstheme="minorHAnsi"/>
                <w:b/>
                <w:sz w:val="20"/>
                <w:szCs w:val="20"/>
              </w:rPr>
            </w:pPr>
          </w:p>
          <w:p w14:paraId="072DEB26" w14:textId="77777777" w:rsidR="004D1ADC" w:rsidRPr="00F00BC5" w:rsidRDefault="004D1ADC" w:rsidP="005901F8">
            <w:pPr>
              <w:spacing w:line="1" w:lineRule="atLeast"/>
              <w:ind w:left="0" w:hanging="2"/>
              <w:rPr>
                <w:rFonts w:asciiTheme="minorHAnsi" w:eastAsia="Century Gothic" w:hAnsiTheme="minorHAnsi" w:cstheme="minorHAnsi"/>
                <w:b/>
                <w:sz w:val="20"/>
                <w:szCs w:val="20"/>
              </w:rPr>
            </w:pPr>
          </w:p>
          <w:p w14:paraId="07A2D85D" w14:textId="77777777" w:rsidR="004D1ADC" w:rsidRPr="00F00BC5" w:rsidRDefault="004D1ADC" w:rsidP="005901F8">
            <w:pPr>
              <w:spacing w:before="136" w:line="1" w:lineRule="atLeast"/>
              <w:ind w:left="0" w:hanging="2"/>
              <w:rPr>
                <w:rFonts w:asciiTheme="minorHAnsi" w:eastAsia="Century Gothic" w:hAnsiTheme="minorHAnsi" w:cstheme="minorHAnsi"/>
                <w:b/>
                <w:sz w:val="20"/>
                <w:szCs w:val="20"/>
              </w:rPr>
            </w:pPr>
          </w:p>
          <w:p w14:paraId="0D532D2C" w14:textId="77777777" w:rsidR="004D1ADC" w:rsidRPr="00F00BC5" w:rsidRDefault="004D1ADC" w:rsidP="005901F8">
            <w:pPr>
              <w:keepNext/>
              <w:keepLines/>
              <w:overflowPunct w:val="0"/>
              <w:adjustRightInd w:val="0"/>
              <w:spacing w:before="2" w:after="120" w:line="1" w:lineRule="atLeast"/>
              <w:ind w:left="0" w:hanging="2"/>
              <w:textAlignment w:val="baseline"/>
              <w:rPr>
                <w:rFonts w:asciiTheme="minorHAnsi" w:hAnsiTheme="minorHAnsi" w:cstheme="minorHAnsi"/>
                <w:b/>
                <w:spacing w:val="-2"/>
                <w:sz w:val="20"/>
                <w:szCs w:val="20"/>
                <w:lang w:eastAsia="es-ES"/>
              </w:rPr>
            </w:pPr>
            <w:r w:rsidRPr="00F00BC5">
              <w:rPr>
                <w:rFonts w:asciiTheme="minorHAnsi" w:hAnsiTheme="minorHAnsi" w:cstheme="minorHAnsi"/>
                <w:b/>
                <w:spacing w:val="-2"/>
                <w:sz w:val="20"/>
                <w:szCs w:val="20"/>
                <w:lang w:eastAsia="es-ES"/>
              </w:rPr>
              <w:t>CURSO NORMATIVIDAD VIGENTE LEY 2492 DE 2025</w:t>
            </w:r>
          </w:p>
          <w:p w14:paraId="4AF8AC1A" w14:textId="77777777" w:rsidR="004D1ADC" w:rsidRPr="00F00BC5" w:rsidRDefault="004D1ADC" w:rsidP="005901F8">
            <w:pPr>
              <w:spacing w:line="244" w:lineRule="auto"/>
              <w:ind w:left="0" w:right="117" w:hanging="2"/>
              <w:jc w:val="center"/>
              <w:rPr>
                <w:rFonts w:asciiTheme="minorHAnsi" w:eastAsia="Century Gothic" w:hAnsiTheme="minorHAnsi" w:cstheme="minorHAnsi"/>
                <w:b/>
                <w:sz w:val="20"/>
                <w:szCs w:val="20"/>
              </w:rPr>
            </w:pPr>
          </w:p>
        </w:tc>
        <w:tc>
          <w:tcPr>
            <w:tcW w:w="2707" w:type="dxa"/>
            <w:tcBorders>
              <w:top w:val="nil"/>
              <w:bottom w:val="single" w:sz="4" w:space="0" w:color="auto"/>
            </w:tcBorders>
          </w:tcPr>
          <w:p w14:paraId="40EF4759" w14:textId="77777777" w:rsidR="004D1ADC" w:rsidRPr="00F00BC5" w:rsidRDefault="004D1ADC" w:rsidP="005901F8">
            <w:pPr>
              <w:tabs>
                <w:tab w:val="left" w:pos="2371"/>
              </w:tabs>
              <w:spacing w:line="242" w:lineRule="auto"/>
              <w:ind w:left="0" w:right="96" w:hanging="2"/>
              <w:jc w:val="both"/>
              <w:rPr>
                <w:rFonts w:asciiTheme="minorHAnsi" w:eastAsia="Century Gothic" w:hAnsiTheme="minorHAnsi" w:cstheme="minorHAnsi"/>
                <w:sz w:val="20"/>
                <w:szCs w:val="20"/>
              </w:rPr>
            </w:pPr>
            <w:r w:rsidRPr="00F00BC5">
              <w:rPr>
                <w:rFonts w:asciiTheme="minorHAnsi" w:eastAsia="Century Gothic" w:hAnsiTheme="minorHAnsi" w:cstheme="minorHAnsi"/>
                <w:sz w:val="20"/>
                <w:szCs w:val="20"/>
              </w:rPr>
              <w:t>Contratar la prestación de servicios para el desarrollo de un curso presencial orientado a la actualización normativa y al fortalecimiento de competencias de cuatro (4) funcionarios de la Inspección de Policía del Municipio de Funza, en el marco de la Ley 2492 de 2025, mediante la cual se modifica la denominación y funciones de los Inspectores de Policía a Inspectores de Convivencia y Paz, fortaleciendo sus competencias en materia de convivencia ciudadana y construcción de paz territorial.</w:t>
            </w:r>
          </w:p>
          <w:p w14:paraId="3690FC5F" w14:textId="77777777" w:rsidR="004D1ADC" w:rsidRPr="00F00BC5" w:rsidRDefault="004D1ADC" w:rsidP="005901F8">
            <w:pPr>
              <w:tabs>
                <w:tab w:val="left" w:pos="2371"/>
              </w:tabs>
              <w:spacing w:line="242" w:lineRule="auto"/>
              <w:ind w:left="0" w:right="96" w:hanging="2"/>
              <w:jc w:val="both"/>
              <w:rPr>
                <w:rFonts w:asciiTheme="minorHAnsi" w:eastAsia="Century Gothic" w:hAnsiTheme="minorHAnsi" w:cstheme="minorHAnsi"/>
                <w:sz w:val="20"/>
                <w:szCs w:val="20"/>
              </w:rPr>
            </w:pPr>
            <w:r w:rsidRPr="00F00BC5">
              <w:rPr>
                <w:rFonts w:asciiTheme="minorHAnsi" w:eastAsia="Century Gothic" w:hAnsiTheme="minorHAnsi" w:cstheme="minorHAnsi"/>
                <w:sz w:val="20"/>
                <w:szCs w:val="20"/>
              </w:rPr>
              <w:t>El curso deberá desarrollarse conforme a la normatividad vigente y mejores prácticas en materia de convivencia ciudadana, función administrativa y construcción de paz territorial en entidades territoriales.</w:t>
            </w:r>
          </w:p>
          <w:p w14:paraId="732E9696" w14:textId="77777777" w:rsidR="004D1ADC" w:rsidRPr="00F00BC5" w:rsidRDefault="004D1ADC" w:rsidP="005901F8">
            <w:pPr>
              <w:tabs>
                <w:tab w:val="left" w:pos="2371"/>
              </w:tabs>
              <w:spacing w:line="242" w:lineRule="auto"/>
              <w:ind w:left="0" w:right="96" w:hanging="2"/>
              <w:jc w:val="both"/>
              <w:rPr>
                <w:rFonts w:asciiTheme="minorHAnsi" w:eastAsia="Century Gothic" w:hAnsiTheme="minorHAnsi" w:cstheme="minorHAnsi"/>
                <w:sz w:val="20"/>
                <w:szCs w:val="20"/>
              </w:rPr>
            </w:pPr>
            <w:r w:rsidRPr="00F00BC5">
              <w:rPr>
                <w:rFonts w:asciiTheme="minorHAnsi" w:eastAsia="Century Gothic" w:hAnsiTheme="minorHAnsi" w:cstheme="minorHAnsi"/>
                <w:sz w:val="20"/>
                <w:szCs w:val="20"/>
              </w:rPr>
              <w:t>El curso tendrá una intensidad total de cuarenta (40) horas académicas y se desarrollará en modalidad presencial, incluyendo como mínimo los siguientes componentes temáticos:</w:t>
            </w:r>
          </w:p>
          <w:p w14:paraId="5D53DCAB" w14:textId="77777777" w:rsidR="004D1ADC" w:rsidRPr="00F00BC5" w:rsidRDefault="004D1ADC" w:rsidP="005901F8">
            <w:pPr>
              <w:tabs>
                <w:tab w:val="left" w:pos="2371"/>
              </w:tabs>
              <w:spacing w:line="242" w:lineRule="auto"/>
              <w:ind w:left="0" w:right="96" w:hanging="2"/>
              <w:jc w:val="both"/>
              <w:rPr>
                <w:rFonts w:asciiTheme="minorHAnsi" w:eastAsia="Century Gothic" w:hAnsiTheme="minorHAnsi" w:cstheme="minorHAnsi"/>
                <w:sz w:val="20"/>
                <w:szCs w:val="20"/>
                <w:lang w:val="es-ES"/>
              </w:rPr>
            </w:pPr>
            <w:r w:rsidRPr="00F00BC5">
              <w:rPr>
                <w:rFonts w:asciiTheme="minorHAnsi" w:eastAsia="Century Gothic" w:hAnsiTheme="minorHAnsi" w:cstheme="minorHAnsi"/>
                <w:b/>
                <w:bCs/>
                <w:sz w:val="20"/>
                <w:szCs w:val="20"/>
                <w:lang w:val="es-ES"/>
              </w:rPr>
              <w:t xml:space="preserve">1 Marco Normativo y </w:t>
            </w:r>
            <w:r w:rsidRPr="00F00BC5">
              <w:rPr>
                <w:rFonts w:asciiTheme="minorHAnsi" w:eastAsia="Century Gothic" w:hAnsiTheme="minorHAnsi" w:cstheme="minorHAnsi"/>
                <w:b/>
                <w:bCs/>
                <w:sz w:val="20"/>
                <w:szCs w:val="20"/>
                <w:lang w:val="es-ES"/>
              </w:rPr>
              <w:lastRenderedPageBreak/>
              <w:t>Transformación Institucional</w:t>
            </w:r>
            <w:r w:rsidRPr="00F00BC5">
              <w:rPr>
                <w:rFonts w:asciiTheme="minorHAnsi" w:eastAsia="Century Gothic" w:hAnsiTheme="minorHAnsi" w:cstheme="minorHAnsi"/>
                <w:sz w:val="20"/>
                <w:szCs w:val="20"/>
                <w:lang w:val="es-ES"/>
              </w:rPr>
              <w:t xml:space="preserve"> </w:t>
            </w:r>
          </w:p>
          <w:p w14:paraId="754586C7" w14:textId="77777777" w:rsidR="004D1ADC" w:rsidRPr="00F00BC5" w:rsidRDefault="004D1ADC" w:rsidP="005901F8">
            <w:pPr>
              <w:tabs>
                <w:tab w:val="left" w:pos="2371"/>
              </w:tabs>
              <w:spacing w:line="242" w:lineRule="auto"/>
              <w:ind w:left="0" w:right="96" w:hanging="2"/>
              <w:jc w:val="both"/>
              <w:rPr>
                <w:rFonts w:asciiTheme="minorHAnsi" w:eastAsia="Century Gothic" w:hAnsiTheme="minorHAnsi" w:cstheme="minorHAnsi"/>
                <w:sz w:val="20"/>
                <w:szCs w:val="20"/>
                <w:lang w:val="es-ES"/>
              </w:rPr>
            </w:pPr>
            <w:r w:rsidRPr="00F00BC5">
              <w:rPr>
                <w:rFonts w:asciiTheme="minorHAnsi" w:eastAsia="Century Gothic" w:hAnsiTheme="minorHAnsi" w:cstheme="minorHAnsi"/>
                <w:sz w:val="20"/>
                <w:szCs w:val="20"/>
                <w:lang w:val="es-ES"/>
              </w:rPr>
              <w:t>• Análisis integral de la Ley 2492 de 2025.</w:t>
            </w:r>
          </w:p>
          <w:p w14:paraId="07506766" w14:textId="77777777" w:rsidR="004D1ADC" w:rsidRPr="00F00BC5" w:rsidRDefault="004D1ADC" w:rsidP="005901F8">
            <w:pPr>
              <w:tabs>
                <w:tab w:val="left" w:pos="2371"/>
              </w:tabs>
              <w:spacing w:line="242" w:lineRule="auto"/>
              <w:ind w:left="0" w:right="96" w:hanging="2"/>
              <w:jc w:val="both"/>
              <w:rPr>
                <w:rFonts w:asciiTheme="minorHAnsi" w:eastAsia="Century Gothic" w:hAnsiTheme="minorHAnsi" w:cstheme="minorHAnsi"/>
                <w:sz w:val="20"/>
                <w:szCs w:val="20"/>
                <w:lang w:val="es-ES"/>
              </w:rPr>
            </w:pPr>
            <w:r w:rsidRPr="00F00BC5">
              <w:rPr>
                <w:rFonts w:asciiTheme="minorHAnsi" w:eastAsia="Century Gothic" w:hAnsiTheme="minorHAnsi" w:cstheme="minorHAnsi"/>
                <w:sz w:val="20"/>
                <w:szCs w:val="20"/>
                <w:lang w:val="es-ES"/>
              </w:rPr>
              <w:t>• Cambio de denominación y alcance funcional.</w:t>
            </w:r>
          </w:p>
          <w:p w14:paraId="329B6522" w14:textId="77777777" w:rsidR="004D1ADC" w:rsidRPr="00F00BC5" w:rsidRDefault="004D1ADC" w:rsidP="005901F8">
            <w:pPr>
              <w:tabs>
                <w:tab w:val="left" w:pos="2371"/>
              </w:tabs>
              <w:spacing w:line="242" w:lineRule="auto"/>
              <w:ind w:left="0" w:right="96" w:hanging="2"/>
              <w:jc w:val="both"/>
              <w:rPr>
                <w:rFonts w:asciiTheme="minorHAnsi" w:eastAsia="Century Gothic" w:hAnsiTheme="minorHAnsi" w:cstheme="minorHAnsi"/>
                <w:sz w:val="20"/>
                <w:szCs w:val="20"/>
                <w:lang w:val="es-ES"/>
              </w:rPr>
            </w:pPr>
            <w:r w:rsidRPr="00F00BC5">
              <w:rPr>
                <w:rFonts w:asciiTheme="minorHAnsi" w:eastAsia="Century Gothic" w:hAnsiTheme="minorHAnsi" w:cstheme="minorHAnsi"/>
                <w:sz w:val="20"/>
                <w:szCs w:val="20"/>
                <w:lang w:val="es-ES"/>
              </w:rPr>
              <w:t>•Competencias administrativas y jurisdiccionales.</w:t>
            </w:r>
          </w:p>
          <w:p w14:paraId="0E83A238" w14:textId="77777777" w:rsidR="004D1ADC" w:rsidRPr="00F00BC5" w:rsidRDefault="004D1ADC" w:rsidP="005901F8">
            <w:pPr>
              <w:tabs>
                <w:tab w:val="left" w:pos="2371"/>
              </w:tabs>
              <w:spacing w:line="242" w:lineRule="auto"/>
              <w:ind w:left="0" w:right="96" w:hanging="2"/>
              <w:jc w:val="both"/>
              <w:rPr>
                <w:rFonts w:asciiTheme="minorHAnsi" w:eastAsia="Century Gothic" w:hAnsiTheme="minorHAnsi" w:cstheme="minorHAnsi"/>
                <w:sz w:val="20"/>
                <w:szCs w:val="20"/>
                <w:lang w:val="es-ES"/>
              </w:rPr>
            </w:pPr>
            <w:r w:rsidRPr="00F00BC5">
              <w:rPr>
                <w:rFonts w:asciiTheme="minorHAnsi" w:eastAsia="Century Gothic" w:hAnsiTheme="minorHAnsi" w:cstheme="minorHAnsi"/>
                <w:sz w:val="20"/>
                <w:szCs w:val="20"/>
                <w:lang w:val="es-ES"/>
              </w:rPr>
              <w:t>• Principios de convivencia y paz territorial.</w:t>
            </w:r>
          </w:p>
          <w:p w14:paraId="6AF30227" w14:textId="77777777" w:rsidR="004D1ADC" w:rsidRPr="00F00BC5" w:rsidRDefault="004D1ADC" w:rsidP="005901F8">
            <w:pPr>
              <w:tabs>
                <w:tab w:val="left" w:pos="2371"/>
              </w:tabs>
              <w:spacing w:line="242" w:lineRule="auto"/>
              <w:ind w:left="0" w:right="96" w:hanging="2"/>
              <w:jc w:val="both"/>
              <w:rPr>
                <w:rFonts w:asciiTheme="minorHAnsi" w:eastAsia="Century Gothic" w:hAnsiTheme="minorHAnsi" w:cstheme="minorHAnsi"/>
                <w:sz w:val="20"/>
                <w:szCs w:val="20"/>
                <w:lang w:val="es-ES"/>
              </w:rPr>
            </w:pPr>
            <w:r w:rsidRPr="00F00BC5">
              <w:rPr>
                <w:rFonts w:asciiTheme="minorHAnsi" w:eastAsia="Century Gothic" w:hAnsiTheme="minorHAnsi" w:cstheme="minorHAnsi"/>
                <w:sz w:val="20"/>
                <w:szCs w:val="20"/>
                <w:lang w:val="es-ES"/>
              </w:rPr>
              <w:t>• Articulación con autoridades administrativas y judiciales.</w:t>
            </w:r>
          </w:p>
          <w:p w14:paraId="07A67AC6" w14:textId="77777777" w:rsidR="004D1ADC" w:rsidRPr="00F00BC5" w:rsidRDefault="004D1ADC" w:rsidP="005901F8">
            <w:pPr>
              <w:tabs>
                <w:tab w:val="left" w:pos="2371"/>
              </w:tabs>
              <w:spacing w:line="242" w:lineRule="auto"/>
              <w:ind w:left="0" w:right="96" w:hanging="2"/>
              <w:jc w:val="both"/>
              <w:rPr>
                <w:rFonts w:asciiTheme="minorHAnsi" w:eastAsia="Century Gothic" w:hAnsiTheme="minorHAnsi" w:cstheme="minorHAnsi"/>
                <w:sz w:val="20"/>
                <w:szCs w:val="20"/>
                <w:lang w:val="es-ES"/>
              </w:rPr>
            </w:pPr>
            <w:r w:rsidRPr="00F00BC5">
              <w:rPr>
                <w:rFonts w:asciiTheme="minorHAnsi" w:eastAsia="Century Gothic" w:hAnsiTheme="minorHAnsi" w:cstheme="minorHAnsi"/>
                <w:b/>
                <w:bCs/>
                <w:sz w:val="20"/>
                <w:szCs w:val="20"/>
                <w:lang w:val="es-ES"/>
              </w:rPr>
              <w:t>2 procedimiento Administrativo y Función Sancionatoria</w:t>
            </w:r>
            <w:r w:rsidRPr="00F00BC5">
              <w:rPr>
                <w:rFonts w:asciiTheme="minorHAnsi" w:eastAsia="Century Gothic" w:hAnsiTheme="minorHAnsi" w:cstheme="minorHAnsi"/>
                <w:sz w:val="20"/>
                <w:szCs w:val="20"/>
                <w:lang w:val="es-ES"/>
              </w:rPr>
              <w:t xml:space="preserve"> </w:t>
            </w:r>
          </w:p>
          <w:p w14:paraId="18C0A0ED" w14:textId="77777777" w:rsidR="004D1ADC" w:rsidRPr="00F00BC5" w:rsidRDefault="004D1ADC" w:rsidP="005901F8">
            <w:pPr>
              <w:tabs>
                <w:tab w:val="left" w:pos="2371"/>
              </w:tabs>
              <w:spacing w:line="242" w:lineRule="auto"/>
              <w:ind w:left="0" w:right="96" w:hanging="2"/>
              <w:jc w:val="both"/>
              <w:rPr>
                <w:rFonts w:asciiTheme="minorHAnsi" w:eastAsia="Century Gothic" w:hAnsiTheme="minorHAnsi" w:cstheme="minorHAnsi"/>
                <w:sz w:val="20"/>
                <w:szCs w:val="20"/>
                <w:lang w:val="es-ES"/>
              </w:rPr>
            </w:pPr>
            <w:r w:rsidRPr="00F00BC5">
              <w:rPr>
                <w:rFonts w:asciiTheme="minorHAnsi" w:eastAsia="Century Gothic" w:hAnsiTheme="minorHAnsi" w:cstheme="minorHAnsi"/>
                <w:sz w:val="20"/>
                <w:szCs w:val="20"/>
                <w:lang w:val="es-ES"/>
              </w:rPr>
              <w:t>• Actuaciones administrativas.</w:t>
            </w:r>
          </w:p>
          <w:p w14:paraId="30EA50E8" w14:textId="77777777" w:rsidR="004D1ADC" w:rsidRPr="00F00BC5" w:rsidRDefault="004D1ADC" w:rsidP="005901F8">
            <w:pPr>
              <w:tabs>
                <w:tab w:val="left" w:pos="2371"/>
              </w:tabs>
              <w:spacing w:line="242" w:lineRule="auto"/>
              <w:ind w:left="0" w:right="96" w:hanging="2"/>
              <w:jc w:val="both"/>
              <w:rPr>
                <w:rFonts w:asciiTheme="minorHAnsi" w:eastAsia="Century Gothic" w:hAnsiTheme="minorHAnsi" w:cstheme="minorHAnsi"/>
                <w:sz w:val="20"/>
                <w:szCs w:val="20"/>
                <w:lang w:val="es-ES"/>
              </w:rPr>
            </w:pPr>
            <w:r w:rsidRPr="00F00BC5">
              <w:rPr>
                <w:rFonts w:asciiTheme="minorHAnsi" w:eastAsia="Century Gothic" w:hAnsiTheme="minorHAnsi" w:cstheme="minorHAnsi"/>
                <w:sz w:val="20"/>
                <w:szCs w:val="20"/>
                <w:lang w:val="es-ES"/>
              </w:rPr>
              <w:t>•Garantías del debido proceso.</w:t>
            </w:r>
          </w:p>
          <w:p w14:paraId="282E9F96" w14:textId="77777777" w:rsidR="004D1ADC" w:rsidRPr="00F00BC5" w:rsidRDefault="004D1ADC" w:rsidP="005901F8">
            <w:pPr>
              <w:tabs>
                <w:tab w:val="left" w:pos="2371"/>
              </w:tabs>
              <w:spacing w:line="242" w:lineRule="auto"/>
              <w:ind w:left="0" w:right="96" w:hanging="2"/>
              <w:jc w:val="both"/>
              <w:rPr>
                <w:rFonts w:asciiTheme="minorHAnsi" w:eastAsia="Century Gothic" w:hAnsiTheme="minorHAnsi" w:cstheme="minorHAnsi"/>
                <w:sz w:val="20"/>
                <w:szCs w:val="20"/>
                <w:lang w:val="es-ES"/>
              </w:rPr>
            </w:pPr>
            <w:r w:rsidRPr="00F00BC5">
              <w:rPr>
                <w:rFonts w:asciiTheme="minorHAnsi" w:eastAsia="Century Gothic" w:hAnsiTheme="minorHAnsi" w:cstheme="minorHAnsi"/>
                <w:sz w:val="20"/>
                <w:szCs w:val="20"/>
                <w:lang w:val="es-ES"/>
              </w:rPr>
              <w:t>•Medidas correctivas.</w:t>
            </w:r>
          </w:p>
          <w:p w14:paraId="1FAD0606" w14:textId="77777777" w:rsidR="004D1ADC" w:rsidRPr="00F00BC5" w:rsidRDefault="004D1ADC" w:rsidP="005901F8">
            <w:pPr>
              <w:tabs>
                <w:tab w:val="left" w:pos="2371"/>
              </w:tabs>
              <w:spacing w:line="242" w:lineRule="auto"/>
              <w:ind w:left="0" w:right="96" w:hanging="2"/>
              <w:jc w:val="both"/>
              <w:rPr>
                <w:rFonts w:asciiTheme="minorHAnsi" w:eastAsia="Century Gothic" w:hAnsiTheme="minorHAnsi" w:cstheme="minorHAnsi"/>
                <w:sz w:val="20"/>
                <w:szCs w:val="20"/>
                <w:lang w:val="es-ES"/>
              </w:rPr>
            </w:pPr>
            <w:r w:rsidRPr="00F00BC5">
              <w:rPr>
                <w:rFonts w:asciiTheme="minorHAnsi" w:eastAsia="Century Gothic" w:hAnsiTheme="minorHAnsi" w:cstheme="minorHAnsi"/>
                <w:sz w:val="20"/>
                <w:szCs w:val="20"/>
                <w:lang w:val="es-ES"/>
              </w:rPr>
              <w:t>•Redacción de actos administrativos.</w:t>
            </w:r>
          </w:p>
          <w:p w14:paraId="4BCCE76D" w14:textId="77777777" w:rsidR="004D1ADC" w:rsidRPr="00F00BC5" w:rsidRDefault="004D1ADC" w:rsidP="005901F8">
            <w:pPr>
              <w:tabs>
                <w:tab w:val="left" w:pos="2371"/>
              </w:tabs>
              <w:spacing w:line="242" w:lineRule="auto"/>
              <w:ind w:left="0" w:right="96" w:hanging="2"/>
              <w:jc w:val="both"/>
              <w:rPr>
                <w:rFonts w:asciiTheme="minorHAnsi" w:eastAsia="Century Gothic" w:hAnsiTheme="minorHAnsi" w:cstheme="minorHAnsi"/>
                <w:sz w:val="20"/>
                <w:szCs w:val="20"/>
                <w:lang w:val="es-ES"/>
              </w:rPr>
            </w:pPr>
            <w:r w:rsidRPr="00F00BC5">
              <w:rPr>
                <w:rFonts w:asciiTheme="minorHAnsi" w:eastAsia="Century Gothic" w:hAnsiTheme="minorHAnsi" w:cstheme="minorHAnsi"/>
                <w:sz w:val="20"/>
                <w:szCs w:val="20"/>
                <w:lang w:val="es-ES"/>
              </w:rPr>
              <w:t>• Control de legalidad.</w:t>
            </w:r>
          </w:p>
          <w:p w14:paraId="0ED712DF" w14:textId="77777777" w:rsidR="004D1ADC" w:rsidRPr="00F00BC5" w:rsidRDefault="004D1ADC" w:rsidP="005901F8">
            <w:pPr>
              <w:tabs>
                <w:tab w:val="left" w:pos="2371"/>
              </w:tabs>
              <w:spacing w:line="242" w:lineRule="auto"/>
              <w:ind w:left="0" w:right="96" w:hanging="2"/>
              <w:jc w:val="both"/>
              <w:rPr>
                <w:rFonts w:asciiTheme="minorHAnsi" w:eastAsia="Century Gothic" w:hAnsiTheme="minorHAnsi" w:cstheme="minorHAnsi"/>
                <w:sz w:val="20"/>
                <w:szCs w:val="20"/>
                <w:lang w:val="es-ES"/>
              </w:rPr>
            </w:pPr>
            <w:r w:rsidRPr="00F00BC5">
              <w:rPr>
                <w:rFonts w:asciiTheme="minorHAnsi" w:eastAsia="Century Gothic" w:hAnsiTheme="minorHAnsi" w:cstheme="minorHAnsi"/>
                <w:b/>
                <w:bCs/>
                <w:sz w:val="20"/>
                <w:szCs w:val="20"/>
                <w:lang w:val="es-ES"/>
              </w:rPr>
              <w:t xml:space="preserve">3 </w:t>
            </w:r>
            <w:proofErr w:type="gramStart"/>
            <w:r w:rsidRPr="00F00BC5">
              <w:rPr>
                <w:rFonts w:asciiTheme="minorHAnsi" w:eastAsia="Century Gothic" w:hAnsiTheme="minorHAnsi" w:cstheme="minorHAnsi"/>
                <w:b/>
                <w:bCs/>
                <w:sz w:val="20"/>
                <w:szCs w:val="20"/>
                <w:lang w:val="es-ES"/>
              </w:rPr>
              <w:t>Convivencia</w:t>
            </w:r>
            <w:proofErr w:type="gramEnd"/>
            <w:r w:rsidRPr="00F00BC5">
              <w:rPr>
                <w:rFonts w:asciiTheme="minorHAnsi" w:eastAsia="Century Gothic" w:hAnsiTheme="minorHAnsi" w:cstheme="minorHAnsi"/>
                <w:b/>
                <w:bCs/>
                <w:sz w:val="20"/>
                <w:szCs w:val="20"/>
                <w:lang w:val="es-ES"/>
              </w:rPr>
              <w:t xml:space="preserve"> Ciudadana y Gestión del Conflicto</w:t>
            </w:r>
            <w:r w:rsidRPr="00F00BC5">
              <w:rPr>
                <w:rFonts w:asciiTheme="minorHAnsi" w:eastAsia="Century Gothic" w:hAnsiTheme="minorHAnsi" w:cstheme="minorHAnsi"/>
                <w:sz w:val="20"/>
                <w:szCs w:val="20"/>
                <w:lang w:val="es-ES"/>
              </w:rPr>
              <w:t xml:space="preserve"> </w:t>
            </w:r>
          </w:p>
          <w:p w14:paraId="6BFBB96B" w14:textId="77777777" w:rsidR="004D1ADC" w:rsidRPr="00F00BC5" w:rsidRDefault="004D1ADC" w:rsidP="005901F8">
            <w:pPr>
              <w:tabs>
                <w:tab w:val="left" w:pos="2371"/>
              </w:tabs>
              <w:spacing w:line="242" w:lineRule="auto"/>
              <w:ind w:left="0" w:right="96" w:hanging="2"/>
              <w:jc w:val="both"/>
              <w:rPr>
                <w:rFonts w:asciiTheme="minorHAnsi" w:eastAsia="Century Gothic" w:hAnsiTheme="minorHAnsi" w:cstheme="minorHAnsi"/>
                <w:sz w:val="20"/>
                <w:szCs w:val="20"/>
                <w:lang w:val="es-ES"/>
              </w:rPr>
            </w:pPr>
            <w:r w:rsidRPr="00F00BC5">
              <w:rPr>
                <w:rFonts w:asciiTheme="minorHAnsi" w:eastAsia="Century Gothic" w:hAnsiTheme="minorHAnsi" w:cstheme="minorHAnsi"/>
                <w:sz w:val="20"/>
                <w:szCs w:val="20"/>
                <w:lang w:val="es-ES"/>
              </w:rPr>
              <w:t>• Enfoque restaurativo.</w:t>
            </w:r>
          </w:p>
          <w:p w14:paraId="330537DB" w14:textId="77777777" w:rsidR="004D1ADC" w:rsidRPr="00F00BC5" w:rsidRDefault="004D1ADC" w:rsidP="005901F8">
            <w:pPr>
              <w:tabs>
                <w:tab w:val="left" w:pos="2371"/>
              </w:tabs>
              <w:spacing w:line="242" w:lineRule="auto"/>
              <w:ind w:left="0" w:right="96" w:hanging="2"/>
              <w:jc w:val="both"/>
              <w:rPr>
                <w:rFonts w:asciiTheme="minorHAnsi" w:eastAsia="Century Gothic" w:hAnsiTheme="minorHAnsi" w:cstheme="minorHAnsi"/>
                <w:sz w:val="20"/>
                <w:szCs w:val="20"/>
                <w:lang w:val="es-ES"/>
              </w:rPr>
            </w:pPr>
            <w:r w:rsidRPr="00F00BC5">
              <w:rPr>
                <w:rFonts w:asciiTheme="minorHAnsi" w:eastAsia="Century Gothic" w:hAnsiTheme="minorHAnsi" w:cstheme="minorHAnsi"/>
                <w:sz w:val="20"/>
                <w:szCs w:val="20"/>
                <w:lang w:val="es-ES"/>
              </w:rPr>
              <w:t>•Métodos alternativos de solución de conflictos.</w:t>
            </w:r>
          </w:p>
          <w:p w14:paraId="6A3C9B4E" w14:textId="77777777" w:rsidR="004D1ADC" w:rsidRPr="00F00BC5" w:rsidRDefault="004D1ADC" w:rsidP="005901F8">
            <w:pPr>
              <w:tabs>
                <w:tab w:val="left" w:pos="2371"/>
              </w:tabs>
              <w:spacing w:line="242" w:lineRule="auto"/>
              <w:ind w:left="0" w:right="96" w:hanging="2"/>
              <w:jc w:val="both"/>
              <w:rPr>
                <w:rFonts w:asciiTheme="minorHAnsi" w:eastAsia="Century Gothic" w:hAnsiTheme="minorHAnsi" w:cstheme="minorHAnsi"/>
                <w:sz w:val="20"/>
                <w:szCs w:val="20"/>
                <w:lang w:val="es-ES"/>
              </w:rPr>
            </w:pPr>
            <w:r w:rsidRPr="00F00BC5">
              <w:rPr>
                <w:rFonts w:asciiTheme="minorHAnsi" w:eastAsia="Century Gothic" w:hAnsiTheme="minorHAnsi" w:cstheme="minorHAnsi"/>
                <w:sz w:val="20"/>
                <w:szCs w:val="20"/>
                <w:lang w:val="es-ES"/>
              </w:rPr>
              <w:t>• Mediación comunitaria.</w:t>
            </w:r>
          </w:p>
          <w:p w14:paraId="321EFBDE" w14:textId="77777777" w:rsidR="004D1ADC" w:rsidRPr="00F00BC5" w:rsidRDefault="004D1ADC" w:rsidP="005901F8">
            <w:pPr>
              <w:tabs>
                <w:tab w:val="left" w:pos="2371"/>
              </w:tabs>
              <w:spacing w:line="242" w:lineRule="auto"/>
              <w:ind w:left="0" w:right="96" w:hanging="2"/>
              <w:jc w:val="both"/>
              <w:rPr>
                <w:rFonts w:asciiTheme="minorHAnsi" w:eastAsia="Century Gothic" w:hAnsiTheme="minorHAnsi" w:cstheme="minorHAnsi"/>
                <w:sz w:val="20"/>
                <w:szCs w:val="20"/>
                <w:lang w:val="es-ES"/>
              </w:rPr>
            </w:pPr>
            <w:r w:rsidRPr="00F00BC5">
              <w:rPr>
                <w:rFonts w:asciiTheme="minorHAnsi" w:eastAsia="Century Gothic" w:hAnsiTheme="minorHAnsi" w:cstheme="minorHAnsi"/>
                <w:sz w:val="20"/>
                <w:szCs w:val="20"/>
                <w:lang w:val="es-ES"/>
              </w:rPr>
              <w:t>•Enfoque diferencial y derechos humanos.</w:t>
            </w:r>
          </w:p>
          <w:p w14:paraId="69B14924" w14:textId="77777777" w:rsidR="004D1ADC" w:rsidRPr="00F00BC5" w:rsidRDefault="004D1ADC" w:rsidP="005901F8">
            <w:pPr>
              <w:tabs>
                <w:tab w:val="left" w:pos="2371"/>
              </w:tabs>
              <w:spacing w:line="242" w:lineRule="auto"/>
              <w:ind w:left="0" w:right="96" w:hanging="2"/>
              <w:jc w:val="both"/>
              <w:rPr>
                <w:rFonts w:asciiTheme="minorHAnsi" w:eastAsia="Century Gothic" w:hAnsiTheme="minorHAnsi" w:cstheme="minorHAnsi"/>
                <w:sz w:val="20"/>
                <w:szCs w:val="20"/>
                <w:lang w:val="es-ES"/>
              </w:rPr>
            </w:pPr>
            <w:r w:rsidRPr="00F00BC5">
              <w:rPr>
                <w:rFonts w:asciiTheme="minorHAnsi" w:eastAsia="Century Gothic" w:hAnsiTheme="minorHAnsi" w:cstheme="minorHAnsi"/>
                <w:sz w:val="20"/>
                <w:szCs w:val="20"/>
                <w:lang w:val="es-ES"/>
              </w:rPr>
              <w:t>• Prevención de vulneraciones.</w:t>
            </w:r>
          </w:p>
          <w:p w14:paraId="514FCD95" w14:textId="77777777" w:rsidR="004D1ADC" w:rsidRPr="00F00BC5" w:rsidRDefault="004D1ADC" w:rsidP="005901F8">
            <w:pPr>
              <w:tabs>
                <w:tab w:val="left" w:pos="2371"/>
              </w:tabs>
              <w:spacing w:line="242" w:lineRule="auto"/>
              <w:ind w:left="0" w:right="96" w:hanging="2"/>
              <w:jc w:val="both"/>
              <w:rPr>
                <w:rFonts w:asciiTheme="minorHAnsi" w:eastAsia="Century Gothic" w:hAnsiTheme="minorHAnsi" w:cstheme="minorHAnsi"/>
                <w:sz w:val="20"/>
                <w:szCs w:val="20"/>
                <w:lang w:val="es-ES"/>
              </w:rPr>
            </w:pPr>
            <w:r w:rsidRPr="00F00BC5">
              <w:rPr>
                <w:rFonts w:asciiTheme="minorHAnsi" w:eastAsia="Century Gothic" w:hAnsiTheme="minorHAnsi" w:cstheme="minorHAnsi"/>
                <w:b/>
                <w:bCs/>
                <w:sz w:val="20"/>
                <w:szCs w:val="20"/>
                <w:lang w:val="es-ES"/>
              </w:rPr>
              <w:t>4 Paz Territorial y Gestión Interinstitucional</w:t>
            </w:r>
            <w:r w:rsidRPr="00F00BC5">
              <w:rPr>
                <w:rFonts w:asciiTheme="minorHAnsi" w:eastAsia="Century Gothic" w:hAnsiTheme="minorHAnsi" w:cstheme="minorHAnsi"/>
                <w:sz w:val="20"/>
                <w:szCs w:val="20"/>
                <w:lang w:val="es-ES"/>
              </w:rPr>
              <w:t xml:space="preserve"> </w:t>
            </w:r>
          </w:p>
          <w:p w14:paraId="7D8EAF5B" w14:textId="77777777" w:rsidR="004D1ADC" w:rsidRPr="00F00BC5" w:rsidRDefault="004D1ADC" w:rsidP="005901F8">
            <w:pPr>
              <w:tabs>
                <w:tab w:val="left" w:pos="2371"/>
              </w:tabs>
              <w:spacing w:line="242" w:lineRule="auto"/>
              <w:ind w:left="0" w:right="96" w:hanging="2"/>
              <w:jc w:val="both"/>
              <w:rPr>
                <w:rFonts w:asciiTheme="minorHAnsi" w:eastAsia="Century Gothic" w:hAnsiTheme="minorHAnsi" w:cstheme="minorHAnsi"/>
                <w:sz w:val="20"/>
                <w:szCs w:val="20"/>
                <w:lang w:val="es-ES"/>
              </w:rPr>
            </w:pPr>
            <w:r w:rsidRPr="00F00BC5">
              <w:rPr>
                <w:rFonts w:asciiTheme="minorHAnsi" w:eastAsia="Century Gothic" w:hAnsiTheme="minorHAnsi" w:cstheme="minorHAnsi"/>
                <w:sz w:val="20"/>
                <w:szCs w:val="20"/>
                <w:lang w:val="es-ES"/>
              </w:rPr>
              <w:t>• Enfoque territorial.</w:t>
            </w:r>
          </w:p>
          <w:p w14:paraId="65EA3B47" w14:textId="77777777" w:rsidR="004D1ADC" w:rsidRPr="00F00BC5" w:rsidRDefault="004D1ADC" w:rsidP="005901F8">
            <w:pPr>
              <w:tabs>
                <w:tab w:val="left" w:pos="2371"/>
              </w:tabs>
              <w:spacing w:line="242" w:lineRule="auto"/>
              <w:ind w:left="0" w:right="96" w:hanging="2"/>
              <w:jc w:val="both"/>
              <w:rPr>
                <w:rFonts w:asciiTheme="minorHAnsi" w:eastAsia="Century Gothic" w:hAnsiTheme="minorHAnsi" w:cstheme="minorHAnsi"/>
                <w:sz w:val="20"/>
                <w:szCs w:val="20"/>
                <w:lang w:val="es-ES"/>
              </w:rPr>
            </w:pPr>
            <w:r w:rsidRPr="00F00BC5">
              <w:rPr>
                <w:rFonts w:asciiTheme="minorHAnsi" w:eastAsia="Century Gothic" w:hAnsiTheme="minorHAnsi" w:cstheme="minorHAnsi"/>
                <w:sz w:val="20"/>
                <w:szCs w:val="20"/>
                <w:lang w:val="es-ES"/>
              </w:rPr>
              <w:t>•Coordinación interinstitucional.</w:t>
            </w:r>
          </w:p>
          <w:p w14:paraId="65F1117F" w14:textId="77777777" w:rsidR="004D1ADC" w:rsidRPr="00F00BC5" w:rsidRDefault="004D1ADC" w:rsidP="005901F8">
            <w:pPr>
              <w:tabs>
                <w:tab w:val="left" w:pos="2371"/>
              </w:tabs>
              <w:spacing w:line="242" w:lineRule="auto"/>
              <w:ind w:left="0" w:right="96" w:hanging="2"/>
              <w:jc w:val="both"/>
              <w:rPr>
                <w:rFonts w:asciiTheme="minorHAnsi" w:eastAsia="Century Gothic" w:hAnsiTheme="minorHAnsi" w:cstheme="minorHAnsi"/>
                <w:sz w:val="20"/>
                <w:szCs w:val="20"/>
                <w:lang w:val="es-ES"/>
              </w:rPr>
            </w:pPr>
            <w:r w:rsidRPr="00F00BC5">
              <w:rPr>
                <w:rFonts w:asciiTheme="minorHAnsi" w:eastAsia="Century Gothic" w:hAnsiTheme="minorHAnsi" w:cstheme="minorHAnsi"/>
                <w:sz w:val="20"/>
                <w:szCs w:val="20"/>
                <w:lang w:val="es-ES"/>
              </w:rPr>
              <w:t>•Política pública de convivencia.</w:t>
            </w:r>
          </w:p>
          <w:p w14:paraId="6C3914E5" w14:textId="77777777" w:rsidR="004D1ADC" w:rsidRPr="00F00BC5" w:rsidRDefault="004D1ADC" w:rsidP="005901F8">
            <w:pPr>
              <w:tabs>
                <w:tab w:val="left" w:pos="2371"/>
              </w:tabs>
              <w:spacing w:line="242" w:lineRule="auto"/>
              <w:ind w:left="0" w:right="96" w:hanging="2"/>
              <w:jc w:val="both"/>
              <w:rPr>
                <w:rFonts w:asciiTheme="minorHAnsi" w:eastAsia="Century Gothic" w:hAnsiTheme="minorHAnsi" w:cstheme="minorHAnsi"/>
                <w:sz w:val="20"/>
                <w:szCs w:val="20"/>
                <w:lang w:val="es-ES"/>
              </w:rPr>
            </w:pPr>
            <w:r w:rsidRPr="00F00BC5">
              <w:rPr>
                <w:rFonts w:asciiTheme="minorHAnsi" w:eastAsia="Century Gothic" w:hAnsiTheme="minorHAnsi" w:cstheme="minorHAnsi"/>
                <w:sz w:val="20"/>
                <w:szCs w:val="20"/>
                <w:lang w:val="es-ES"/>
              </w:rPr>
              <w:t>• Construcción de paz local.</w:t>
            </w:r>
          </w:p>
          <w:p w14:paraId="64E37446" w14:textId="77777777" w:rsidR="004D1ADC" w:rsidRPr="00F00BC5" w:rsidRDefault="004D1ADC" w:rsidP="005901F8">
            <w:pPr>
              <w:spacing w:line="175" w:lineRule="exact"/>
              <w:ind w:left="0" w:hanging="2"/>
              <w:jc w:val="both"/>
              <w:rPr>
                <w:rFonts w:asciiTheme="minorHAnsi" w:eastAsia="Century Gothic" w:hAnsiTheme="minorHAnsi" w:cstheme="minorHAnsi"/>
                <w:spacing w:val="-2"/>
                <w:sz w:val="20"/>
                <w:szCs w:val="20"/>
              </w:rPr>
            </w:pPr>
            <w:r w:rsidRPr="00F00BC5">
              <w:rPr>
                <w:rFonts w:asciiTheme="minorHAnsi" w:eastAsia="Century Gothic" w:hAnsiTheme="minorHAnsi" w:cstheme="minorHAnsi"/>
                <w:sz w:val="20"/>
                <w:szCs w:val="20"/>
                <w:lang w:val="es-ES"/>
              </w:rPr>
              <w:t>•Casos prácticos aplicados al municipio.</w:t>
            </w:r>
          </w:p>
          <w:p w14:paraId="04F08E9B" w14:textId="77777777" w:rsidR="004D1ADC" w:rsidRPr="00F00BC5" w:rsidRDefault="004D1ADC" w:rsidP="005901F8">
            <w:pPr>
              <w:spacing w:line="175" w:lineRule="exact"/>
              <w:ind w:left="0" w:hanging="2"/>
              <w:jc w:val="both"/>
              <w:rPr>
                <w:rFonts w:asciiTheme="minorHAnsi" w:eastAsia="Century Gothic" w:hAnsiTheme="minorHAnsi" w:cstheme="minorHAnsi"/>
                <w:sz w:val="20"/>
                <w:szCs w:val="20"/>
              </w:rPr>
            </w:pPr>
          </w:p>
        </w:tc>
        <w:tc>
          <w:tcPr>
            <w:tcW w:w="1111" w:type="dxa"/>
            <w:tcBorders>
              <w:top w:val="nil"/>
              <w:bottom w:val="single" w:sz="4" w:space="0" w:color="auto"/>
            </w:tcBorders>
          </w:tcPr>
          <w:p w14:paraId="1B9B7660"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rPr>
            </w:pPr>
          </w:p>
          <w:p w14:paraId="3618FED7"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rPr>
            </w:pPr>
          </w:p>
          <w:p w14:paraId="77F56042"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rPr>
            </w:pPr>
          </w:p>
          <w:p w14:paraId="1B7AC23C"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rPr>
            </w:pPr>
          </w:p>
          <w:p w14:paraId="4F7A2DD2"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rPr>
            </w:pPr>
          </w:p>
          <w:p w14:paraId="1D3CA9B5"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rPr>
            </w:pPr>
          </w:p>
          <w:p w14:paraId="3B47451E"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rPr>
            </w:pPr>
          </w:p>
          <w:p w14:paraId="38336ADD"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rPr>
            </w:pPr>
          </w:p>
          <w:p w14:paraId="27976765" w14:textId="77777777" w:rsidR="004D1ADC" w:rsidRPr="00F00BC5" w:rsidRDefault="004D1ADC" w:rsidP="005901F8">
            <w:pPr>
              <w:spacing w:before="29" w:line="1" w:lineRule="atLeast"/>
              <w:ind w:left="0" w:hanging="2"/>
              <w:jc w:val="center"/>
              <w:rPr>
                <w:rFonts w:asciiTheme="minorHAnsi" w:eastAsia="Century Gothic" w:hAnsiTheme="minorHAnsi" w:cstheme="minorHAnsi"/>
                <w:b/>
                <w:sz w:val="20"/>
                <w:szCs w:val="20"/>
              </w:rPr>
            </w:pPr>
          </w:p>
          <w:p w14:paraId="76664FA0" w14:textId="77777777" w:rsidR="004D1ADC" w:rsidRPr="00F00BC5" w:rsidRDefault="004D1ADC" w:rsidP="005901F8">
            <w:pPr>
              <w:spacing w:line="1" w:lineRule="atLeast"/>
              <w:ind w:left="0" w:right="74" w:hanging="2"/>
              <w:jc w:val="center"/>
              <w:rPr>
                <w:rFonts w:asciiTheme="minorHAnsi" w:eastAsia="Century Gothic" w:hAnsiTheme="minorHAnsi" w:cstheme="minorHAnsi"/>
                <w:b/>
                <w:sz w:val="20"/>
                <w:szCs w:val="20"/>
                <w:lang w:val="es-ES"/>
              </w:rPr>
            </w:pPr>
            <w:r w:rsidRPr="00F00BC5">
              <w:rPr>
                <w:rFonts w:asciiTheme="minorHAnsi" w:eastAsia="Century Gothic" w:hAnsiTheme="minorHAnsi" w:cstheme="minorHAnsi"/>
                <w:b/>
                <w:spacing w:val="-4"/>
                <w:w w:val="90"/>
                <w:sz w:val="20"/>
                <w:szCs w:val="20"/>
                <w:lang w:val="es-ES"/>
              </w:rPr>
              <w:t>CURS</w:t>
            </w:r>
            <w:r w:rsidRPr="00F00BC5">
              <w:rPr>
                <w:rFonts w:asciiTheme="minorHAnsi" w:eastAsia="Century Gothic" w:hAnsiTheme="minorHAnsi" w:cstheme="minorHAnsi"/>
                <w:b/>
                <w:spacing w:val="-10"/>
                <w:sz w:val="20"/>
                <w:szCs w:val="20"/>
                <w:lang w:val="es-ES"/>
              </w:rPr>
              <w:t>O</w:t>
            </w:r>
          </w:p>
        </w:tc>
        <w:tc>
          <w:tcPr>
            <w:tcW w:w="573" w:type="dxa"/>
            <w:tcBorders>
              <w:top w:val="nil"/>
              <w:bottom w:val="single" w:sz="4" w:space="0" w:color="auto"/>
            </w:tcBorders>
          </w:tcPr>
          <w:p w14:paraId="4E09A755"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63654B9B"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40127072"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1E7097EA"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60809EF5"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415F0AA0"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76276BFF"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6167079A"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489B836D" w14:textId="77777777" w:rsidR="004D1ADC" w:rsidRPr="00F00BC5" w:rsidRDefault="004D1ADC" w:rsidP="005901F8">
            <w:pPr>
              <w:spacing w:before="127" w:line="1" w:lineRule="atLeast"/>
              <w:ind w:left="0" w:hanging="2"/>
              <w:jc w:val="center"/>
              <w:rPr>
                <w:rFonts w:asciiTheme="minorHAnsi" w:eastAsia="Century Gothic" w:hAnsiTheme="minorHAnsi" w:cstheme="minorHAnsi"/>
                <w:b/>
                <w:sz w:val="20"/>
                <w:szCs w:val="20"/>
                <w:lang w:val="es-ES"/>
              </w:rPr>
            </w:pPr>
          </w:p>
          <w:p w14:paraId="110DB655"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r w:rsidRPr="00F00BC5">
              <w:rPr>
                <w:rFonts w:asciiTheme="minorHAnsi" w:eastAsia="Century Gothic" w:hAnsiTheme="minorHAnsi" w:cstheme="minorHAnsi"/>
                <w:b/>
                <w:spacing w:val="-10"/>
                <w:sz w:val="20"/>
                <w:szCs w:val="20"/>
                <w:lang w:val="es-ES"/>
              </w:rPr>
              <w:t>1</w:t>
            </w:r>
          </w:p>
        </w:tc>
        <w:tc>
          <w:tcPr>
            <w:tcW w:w="1261" w:type="dxa"/>
            <w:tcBorders>
              <w:top w:val="nil"/>
              <w:bottom w:val="single" w:sz="4" w:space="0" w:color="auto"/>
            </w:tcBorders>
          </w:tcPr>
          <w:p w14:paraId="5618842A"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05931C53"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77B24031"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0C557FCE"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4714B9CF"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012907FB"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1E23CA21"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5E0E1254" w14:textId="77777777" w:rsidR="004D1ADC" w:rsidRPr="00F00BC5" w:rsidRDefault="004D1ADC" w:rsidP="005901F8">
            <w:pPr>
              <w:spacing w:before="124" w:line="1" w:lineRule="atLeast"/>
              <w:ind w:left="0" w:hanging="2"/>
              <w:jc w:val="center"/>
              <w:rPr>
                <w:rFonts w:asciiTheme="minorHAnsi" w:eastAsia="Century Gothic" w:hAnsiTheme="minorHAnsi" w:cstheme="minorHAnsi"/>
                <w:b/>
                <w:sz w:val="20"/>
                <w:szCs w:val="20"/>
                <w:lang w:val="es-ES"/>
              </w:rPr>
            </w:pPr>
          </w:p>
          <w:p w14:paraId="5CE20AA6" w14:textId="77777777" w:rsidR="004D1ADC" w:rsidRPr="00F00BC5" w:rsidRDefault="004D1ADC" w:rsidP="005901F8">
            <w:pPr>
              <w:spacing w:line="244" w:lineRule="auto"/>
              <w:ind w:left="0" w:right="103" w:hanging="2"/>
              <w:jc w:val="center"/>
              <w:rPr>
                <w:rFonts w:asciiTheme="minorHAnsi" w:eastAsia="Century Gothic" w:hAnsiTheme="minorHAnsi" w:cstheme="minorHAnsi"/>
                <w:b/>
                <w:sz w:val="20"/>
                <w:szCs w:val="20"/>
                <w:lang w:val="es-ES"/>
              </w:rPr>
            </w:pPr>
            <w:r w:rsidRPr="00F00BC5">
              <w:rPr>
                <w:rFonts w:asciiTheme="minorHAnsi" w:eastAsia="Century Gothic" w:hAnsiTheme="minorHAnsi" w:cstheme="minorHAnsi"/>
                <w:b/>
                <w:spacing w:val="-4"/>
                <w:w w:val="85"/>
                <w:sz w:val="20"/>
                <w:szCs w:val="20"/>
                <w:lang w:val="es-ES"/>
              </w:rPr>
              <w:t>PRESE</w:t>
            </w:r>
            <w:r w:rsidRPr="00F00BC5">
              <w:rPr>
                <w:rFonts w:asciiTheme="minorHAnsi" w:eastAsia="Century Gothic" w:hAnsiTheme="minorHAnsi" w:cstheme="minorHAnsi"/>
                <w:b/>
                <w:spacing w:val="-4"/>
                <w:sz w:val="20"/>
                <w:szCs w:val="20"/>
                <w:lang w:val="es-ES"/>
              </w:rPr>
              <w:t xml:space="preserve"> </w:t>
            </w:r>
            <w:r w:rsidRPr="00F00BC5">
              <w:rPr>
                <w:rFonts w:asciiTheme="minorHAnsi" w:eastAsia="Century Gothic" w:hAnsiTheme="minorHAnsi" w:cstheme="minorHAnsi"/>
                <w:b/>
                <w:spacing w:val="-9"/>
                <w:sz w:val="20"/>
                <w:szCs w:val="20"/>
                <w:lang w:val="es-ES"/>
              </w:rPr>
              <w:t>NCIAL</w:t>
            </w:r>
          </w:p>
        </w:tc>
        <w:tc>
          <w:tcPr>
            <w:tcW w:w="20" w:type="dxa"/>
            <w:tcBorders>
              <w:top w:val="nil"/>
              <w:bottom w:val="single" w:sz="4" w:space="0" w:color="auto"/>
              <w:right w:val="nil"/>
            </w:tcBorders>
          </w:tcPr>
          <w:p w14:paraId="66BF7AA3" w14:textId="77777777" w:rsidR="004D1ADC" w:rsidRPr="00F00BC5" w:rsidRDefault="004D1ADC" w:rsidP="005901F8">
            <w:pPr>
              <w:spacing w:line="1" w:lineRule="atLeast"/>
              <w:ind w:left="0" w:hanging="2"/>
              <w:jc w:val="center"/>
              <w:rPr>
                <w:rFonts w:asciiTheme="minorHAnsi" w:eastAsia="Century Gothic" w:hAnsiTheme="minorHAnsi" w:cstheme="minorHAnsi"/>
                <w:sz w:val="20"/>
                <w:szCs w:val="20"/>
                <w:lang w:val="es-ES"/>
              </w:rPr>
            </w:pPr>
          </w:p>
        </w:tc>
        <w:tc>
          <w:tcPr>
            <w:tcW w:w="953" w:type="dxa"/>
            <w:tcBorders>
              <w:top w:val="nil"/>
              <w:left w:val="nil"/>
              <w:bottom w:val="single" w:sz="4" w:space="0" w:color="auto"/>
            </w:tcBorders>
          </w:tcPr>
          <w:p w14:paraId="5AD0B47A"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13A8906D"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44B972D9"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1977D317"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24E9CE2F"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389796B9"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2A7E1325"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41B14769"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490D603C" w14:textId="77777777" w:rsidR="004D1ADC" w:rsidRPr="00F00BC5" w:rsidRDefault="004D1ADC" w:rsidP="005901F8">
            <w:pPr>
              <w:spacing w:before="127" w:line="1" w:lineRule="atLeast"/>
              <w:ind w:left="0" w:hanging="2"/>
              <w:jc w:val="center"/>
              <w:rPr>
                <w:rFonts w:asciiTheme="minorHAnsi" w:eastAsia="Century Gothic" w:hAnsiTheme="minorHAnsi" w:cstheme="minorHAnsi"/>
                <w:b/>
                <w:sz w:val="20"/>
                <w:szCs w:val="20"/>
                <w:lang w:val="es-ES"/>
              </w:rPr>
            </w:pPr>
          </w:p>
          <w:p w14:paraId="2131B684"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r w:rsidRPr="00F00BC5">
              <w:rPr>
                <w:rFonts w:asciiTheme="minorHAnsi" w:eastAsia="Century Gothic" w:hAnsiTheme="minorHAnsi" w:cstheme="minorHAnsi"/>
                <w:b/>
                <w:spacing w:val="-5"/>
                <w:sz w:val="20"/>
                <w:szCs w:val="20"/>
                <w:lang w:val="es-ES"/>
              </w:rPr>
              <w:t>40</w:t>
            </w:r>
          </w:p>
        </w:tc>
      </w:tr>
    </w:tbl>
    <w:p w14:paraId="55EDDE7E" w14:textId="77777777" w:rsidR="004D1ADC" w:rsidRDefault="004D1ADC" w:rsidP="004D1ADC">
      <w:pPr>
        <w:pBdr>
          <w:top w:val="nil"/>
          <w:left w:val="nil"/>
          <w:bottom w:val="nil"/>
          <w:right w:val="nil"/>
          <w:between w:val="nil"/>
        </w:pBdr>
        <w:suppressAutoHyphens/>
        <w:overflowPunct w:val="0"/>
        <w:autoSpaceDE w:val="0"/>
        <w:autoSpaceDN w:val="0"/>
        <w:adjustRightInd w:val="0"/>
        <w:jc w:val="both"/>
        <w:textDirection w:val="btLr"/>
        <w:textAlignment w:val="baseline"/>
        <w:outlineLvl w:val="0"/>
        <w:rPr>
          <w:rFonts w:eastAsia="Outfit" w:cstheme="minorHAnsi"/>
          <w:b/>
          <w:bCs/>
          <w:color w:val="000000"/>
          <w:position w:val="-1"/>
          <w:sz w:val="20"/>
          <w:szCs w:val="20"/>
          <w:lang w:val="es-ES" w:eastAsia="es-ES"/>
        </w:rPr>
      </w:pPr>
    </w:p>
    <w:p w14:paraId="217D76BF" w14:textId="77777777" w:rsidR="004D1ADC" w:rsidRPr="004D1A66" w:rsidRDefault="004D1ADC" w:rsidP="004D1ADC">
      <w:pPr>
        <w:pStyle w:val="Prrafodelista"/>
        <w:numPr>
          <w:ilvl w:val="0"/>
          <w:numId w:val="80"/>
        </w:numPr>
        <w:pBdr>
          <w:top w:val="nil"/>
          <w:left w:val="nil"/>
          <w:bottom w:val="nil"/>
          <w:right w:val="nil"/>
          <w:between w:val="nil"/>
        </w:pBdr>
        <w:suppressAutoHyphens/>
        <w:overflowPunct w:val="0"/>
        <w:autoSpaceDE w:val="0"/>
        <w:autoSpaceDN w:val="0"/>
        <w:adjustRightInd w:val="0"/>
        <w:ind w:hanging="720"/>
        <w:jc w:val="both"/>
        <w:textDirection w:val="btLr"/>
        <w:textAlignment w:val="baseline"/>
        <w:outlineLvl w:val="0"/>
        <w:rPr>
          <w:rFonts w:eastAsia="Outfit" w:cstheme="minorHAnsi"/>
          <w:b/>
          <w:bCs/>
          <w:color w:val="000000"/>
          <w:position w:val="-1"/>
          <w:sz w:val="20"/>
          <w:szCs w:val="20"/>
          <w:lang w:val="es-ES" w:eastAsia="es-ES"/>
        </w:rPr>
      </w:pPr>
      <w:r w:rsidRPr="004D1A66">
        <w:rPr>
          <w:rFonts w:eastAsia="Outfit" w:cstheme="minorHAnsi"/>
          <w:b/>
          <w:bCs/>
          <w:color w:val="000000"/>
          <w:position w:val="-1"/>
          <w:sz w:val="20"/>
          <w:szCs w:val="20"/>
          <w:lang w:val="es-ES" w:eastAsia="es-ES"/>
        </w:rPr>
        <w:t>CURSO DE BILINGÜISMO</w:t>
      </w:r>
    </w:p>
    <w:tbl>
      <w:tblPr>
        <w:tblStyle w:val="TableNormal7"/>
        <w:tblW w:w="84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14"/>
        <w:gridCol w:w="1368"/>
        <w:gridCol w:w="3563"/>
        <w:gridCol w:w="851"/>
        <w:gridCol w:w="487"/>
        <w:gridCol w:w="1104"/>
        <w:gridCol w:w="20"/>
        <w:gridCol w:w="793"/>
        <w:gridCol w:w="28"/>
      </w:tblGrid>
      <w:tr w:rsidR="004D1ADC" w:rsidRPr="00F00BC5" w14:paraId="234BF141" w14:textId="77777777" w:rsidTr="005901F8">
        <w:trPr>
          <w:trHeight w:val="981"/>
          <w:jc w:val="center"/>
        </w:trPr>
        <w:tc>
          <w:tcPr>
            <w:tcW w:w="368" w:type="dxa"/>
            <w:tcBorders>
              <w:bottom w:val="single" w:sz="4" w:space="0" w:color="auto"/>
            </w:tcBorders>
          </w:tcPr>
          <w:p w14:paraId="6541313C" w14:textId="77777777" w:rsidR="004D1ADC" w:rsidRPr="00F00BC5" w:rsidRDefault="004D1ADC" w:rsidP="005901F8">
            <w:pPr>
              <w:spacing w:line="1" w:lineRule="atLeast"/>
              <w:ind w:left="0" w:hanging="2"/>
              <w:rPr>
                <w:rFonts w:asciiTheme="minorHAnsi" w:eastAsia="Century Gothic" w:hAnsiTheme="minorHAnsi" w:cstheme="minorHAnsi"/>
                <w:sz w:val="20"/>
                <w:szCs w:val="20"/>
                <w:lang w:val="es-ES"/>
              </w:rPr>
            </w:pPr>
          </w:p>
        </w:tc>
        <w:tc>
          <w:tcPr>
            <w:tcW w:w="1586" w:type="dxa"/>
            <w:tcBorders>
              <w:bottom w:val="single" w:sz="4" w:space="0" w:color="auto"/>
            </w:tcBorders>
          </w:tcPr>
          <w:p w14:paraId="110ABF50" w14:textId="77777777" w:rsidR="004D1ADC" w:rsidRPr="00F00BC5" w:rsidRDefault="004D1ADC" w:rsidP="005901F8">
            <w:pPr>
              <w:spacing w:before="102" w:line="1" w:lineRule="atLeast"/>
              <w:ind w:left="0" w:hanging="2"/>
              <w:jc w:val="center"/>
              <w:rPr>
                <w:rFonts w:asciiTheme="minorHAnsi" w:eastAsia="Century Gothic" w:hAnsiTheme="minorHAnsi" w:cstheme="minorHAnsi"/>
                <w:b/>
                <w:sz w:val="20"/>
                <w:szCs w:val="20"/>
                <w:lang w:val="es-ES"/>
              </w:rPr>
            </w:pPr>
          </w:p>
          <w:p w14:paraId="645A24D8" w14:textId="77777777" w:rsidR="004D1ADC" w:rsidRPr="00F00BC5" w:rsidRDefault="004D1ADC" w:rsidP="005901F8">
            <w:pPr>
              <w:spacing w:line="244" w:lineRule="auto"/>
              <w:ind w:left="0" w:right="387" w:hanging="2"/>
              <w:jc w:val="center"/>
              <w:rPr>
                <w:rFonts w:asciiTheme="minorHAnsi" w:eastAsia="Century Gothic" w:hAnsiTheme="minorHAnsi" w:cstheme="minorHAnsi"/>
                <w:b/>
                <w:sz w:val="20"/>
                <w:szCs w:val="20"/>
                <w:lang w:val="es-ES"/>
              </w:rPr>
            </w:pPr>
            <w:r w:rsidRPr="00F00BC5">
              <w:rPr>
                <w:rFonts w:asciiTheme="minorHAnsi" w:eastAsia="Century Gothic" w:hAnsiTheme="minorHAnsi" w:cstheme="minorHAnsi"/>
                <w:b/>
                <w:spacing w:val="-2"/>
                <w:w w:val="85"/>
                <w:sz w:val="20"/>
                <w:szCs w:val="20"/>
                <w:lang w:val="es-ES"/>
              </w:rPr>
              <w:t>ELEME</w:t>
            </w:r>
            <w:r w:rsidRPr="00F00BC5">
              <w:rPr>
                <w:rFonts w:asciiTheme="minorHAnsi" w:eastAsia="Century Gothic" w:hAnsiTheme="minorHAnsi" w:cstheme="minorHAnsi"/>
                <w:b/>
                <w:spacing w:val="-4"/>
                <w:sz w:val="20"/>
                <w:szCs w:val="20"/>
                <w:lang w:val="es-ES"/>
              </w:rPr>
              <w:t>NTO</w:t>
            </w:r>
          </w:p>
        </w:tc>
        <w:tc>
          <w:tcPr>
            <w:tcW w:w="2646" w:type="dxa"/>
            <w:tcBorders>
              <w:bottom w:val="single" w:sz="4" w:space="0" w:color="auto"/>
            </w:tcBorders>
            <w:vAlign w:val="center"/>
          </w:tcPr>
          <w:p w14:paraId="714468ED"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687A52F7" w14:textId="77777777" w:rsidR="004D1ADC" w:rsidRPr="00F00BC5" w:rsidRDefault="004D1ADC" w:rsidP="005901F8">
            <w:pPr>
              <w:spacing w:before="7" w:line="1" w:lineRule="atLeast"/>
              <w:ind w:left="0" w:hanging="2"/>
              <w:jc w:val="center"/>
              <w:rPr>
                <w:rFonts w:asciiTheme="minorHAnsi" w:eastAsia="Century Gothic" w:hAnsiTheme="minorHAnsi" w:cstheme="minorHAnsi"/>
                <w:b/>
                <w:sz w:val="20"/>
                <w:szCs w:val="20"/>
                <w:lang w:val="es-ES"/>
              </w:rPr>
            </w:pPr>
          </w:p>
          <w:p w14:paraId="37CDCC23" w14:textId="77777777" w:rsidR="004D1ADC" w:rsidRPr="00F00BC5" w:rsidRDefault="004D1ADC" w:rsidP="005901F8">
            <w:pPr>
              <w:spacing w:before="1" w:line="1" w:lineRule="atLeast"/>
              <w:ind w:left="0" w:hanging="2"/>
              <w:jc w:val="center"/>
              <w:rPr>
                <w:rFonts w:asciiTheme="minorHAnsi" w:eastAsia="Century Gothic" w:hAnsiTheme="minorHAnsi" w:cstheme="minorHAnsi"/>
                <w:b/>
                <w:sz w:val="20"/>
                <w:szCs w:val="20"/>
                <w:lang w:val="es-ES"/>
              </w:rPr>
            </w:pPr>
            <w:r w:rsidRPr="00F00BC5">
              <w:rPr>
                <w:rFonts w:asciiTheme="minorHAnsi" w:eastAsia="Century Gothic" w:hAnsiTheme="minorHAnsi" w:cstheme="minorHAnsi"/>
                <w:b/>
                <w:spacing w:val="-2"/>
                <w:sz w:val="20"/>
                <w:szCs w:val="20"/>
                <w:lang w:val="es-ES"/>
              </w:rPr>
              <w:t>DESCRIPCIÓN</w:t>
            </w:r>
          </w:p>
        </w:tc>
        <w:tc>
          <w:tcPr>
            <w:tcW w:w="958" w:type="dxa"/>
            <w:tcBorders>
              <w:bottom w:val="single" w:sz="4" w:space="0" w:color="auto"/>
            </w:tcBorders>
          </w:tcPr>
          <w:p w14:paraId="6D1D1E99" w14:textId="77777777" w:rsidR="004D1ADC" w:rsidRPr="00F00BC5" w:rsidRDefault="004D1ADC" w:rsidP="005901F8">
            <w:pPr>
              <w:spacing w:before="99" w:line="242" w:lineRule="auto"/>
              <w:ind w:left="0" w:right="108" w:hanging="2"/>
              <w:jc w:val="center"/>
              <w:rPr>
                <w:rFonts w:asciiTheme="minorHAnsi" w:eastAsia="Century Gothic" w:hAnsiTheme="minorHAnsi" w:cstheme="minorHAnsi"/>
                <w:b/>
                <w:sz w:val="20"/>
                <w:szCs w:val="20"/>
                <w:lang w:val="es-ES"/>
              </w:rPr>
            </w:pPr>
            <w:r w:rsidRPr="00F00BC5">
              <w:rPr>
                <w:rFonts w:asciiTheme="minorHAnsi" w:eastAsia="Century Gothic" w:hAnsiTheme="minorHAnsi" w:cstheme="minorHAnsi"/>
                <w:b/>
                <w:spacing w:val="-4"/>
                <w:sz w:val="20"/>
                <w:szCs w:val="20"/>
                <w:lang w:val="es-ES"/>
              </w:rPr>
              <w:t>UNID</w:t>
            </w:r>
            <w:r w:rsidRPr="00F00BC5">
              <w:rPr>
                <w:rFonts w:asciiTheme="minorHAnsi" w:eastAsia="Century Gothic" w:hAnsiTheme="minorHAnsi" w:cstheme="minorHAnsi"/>
                <w:b/>
                <w:spacing w:val="-8"/>
                <w:sz w:val="20"/>
                <w:szCs w:val="20"/>
                <w:lang w:val="es-ES"/>
              </w:rPr>
              <w:t>AD</w:t>
            </w:r>
            <w:r w:rsidRPr="00F00BC5">
              <w:rPr>
                <w:rFonts w:asciiTheme="minorHAnsi" w:eastAsia="Century Gothic" w:hAnsiTheme="minorHAnsi" w:cstheme="minorHAnsi"/>
                <w:b/>
                <w:spacing w:val="-4"/>
                <w:sz w:val="20"/>
                <w:szCs w:val="20"/>
                <w:lang w:val="es-ES"/>
              </w:rPr>
              <w:t xml:space="preserve"> </w:t>
            </w:r>
            <w:r w:rsidRPr="00F00BC5">
              <w:rPr>
                <w:rFonts w:asciiTheme="minorHAnsi" w:eastAsia="Century Gothic" w:hAnsiTheme="minorHAnsi" w:cstheme="minorHAnsi"/>
                <w:b/>
                <w:spacing w:val="-8"/>
                <w:sz w:val="20"/>
                <w:szCs w:val="20"/>
                <w:lang w:val="es-ES"/>
              </w:rPr>
              <w:t>DE</w:t>
            </w:r>
            <w:r w:rsidRPr="00F00BC5">
              <w:rPr>
                <w:rFonts w:asciiTheme="minorHAnsi" w:eastAsia="Century Gothic" w:hAnsiTheme="minorHAnsi" w:cstheme="minorHAnsi"/>
                <w:b/>
                <w:spacing w:val="-4"/>
                <w:sz w:val="20"/>
                <w:szCs w:val="20"/>
                <w:lang w:val="es-ES"/>
              </w:rPr>
              <w:t xml:space="preserve"> MEDI </w:t>
            </w:r>
            <w:r w:rsidRPr="00F00BC5">
              <w:rPr>
                <w:rFonts w:asciiTheme="minorHAnsi" w:eastAsia="Century Gothic" w:hAnsiTheme="minorHAnsi" w:cstheme="minorHAnsi"/>
                <w:b/>
                <w:spacing w:val="-6"/>
                <w:sz w:val="20"/>
                <w:szCs w:val="20"/>
                <w:lang w:val="es-ES"/>
              </w:rPr>
              <w:t>DA</w:t>
            </w:r>
          </w:p>
        </w:tc>
        <w:tc>
          <w:tcPr>
            <w:tcW w:w="576" w:type="dxa"/>
            <w:tcBorders>
              <w:bottom w:val="single" w:sz="4" w:space="0" w:color="auto"/>
            </w:tcBorders>
          </w:tcPr>
          <w:p w14:paraId="112BC327" w14:textId="77777777" w:rsidR="004D1ADC" w:rsidRPr="00F00BC5" w:rsidRDefault="004D1ADC" w:rsidP="005901F8">
            <w:pPr>
              <w:spacing w:before="4" w:line="1" w:lineRule="atLeast"/>
              <w:ind w:left="0" w:hanging="2"/>
              <w:jc w:val="center"/>
              <w:rPr>
                <w:rFonts w:asciiTheme="minorHAnsi" w:eastAsia="Century Gothic" w:hAnsiTheme="minorHAnsi" w:cstheme="minorHAnsi"/>
                <w:b/>
                <w:sz w:val="20"/>
                <w:szCs w:val="20"/>
                <w:lang w:val="es-ES"/>
              </w:rPr>
            </w:pPr>
          </w:p>
          <w:p w14:paraId="56EA747A" w14:textId="77777777" w:rsidR="004D1ADC" w:rsidRPr="00F00BC5" w:rsidRDefault="004D1ADC" w:rsidP="005901F8">
            <w:pPr>
              <w:spacing w:line="242" w:lineRule="auto"/>
              <w:ind w:left="0" w:right="99" w:hanging="2"/>
              <w:jc w:val="center"/>
              <w:rPr>
                <w:rFonts w:asciiTheme="minorHAnsi" w:eastAsia="Century Gothic" w:hAnsiTheme="minorHAnsi" w:cstheme="minorHAnsi"/>
                <w:b/>
                <w:sz w:val="20"/>
                <w:szCs w:val="20"/>
                <w:lang w:val="es-ES"/>
              </w:rPr>
            </w:pPr>
            <w:r w:rsidRPr="00F00BC5">
              <w:rPr>
                <w:rFonts w:asciiTheme="minorHAnsi" w:eastAsia="Century Gothic" w:hAnsiTheme="minorHAnsi" w:cstheme="minorHAnsi"/>
                <w:b/>
                <w:spacing w:val="-6"/>
                <w:sz w:val="20"/>
                <w:szCs w:val="20"/>
                <w:lang w:val="es-ES"/>
              </w:rPr>
              <w:t xml:space="preserve">CA </w:t>
            </w:r>
            <w:r w:rsidRPr="00F00BC5">
              <w:rPr>
                <w:rFonts w:asciiTheme="minorHAnsi" w:eastAsia="Century Gothic" w:hAnsiTheme="minorHAnsi" w:cstheme="minorHAnsi"/>
                <w:b/>
                <w:spacing w:val="-4"/>
                <w:w w:val="80"/>
                <w:sz w:val="20"/>
                <w:szCs w:val="20"/>
                <w:lang w:val="es-ES"/>
              </w:rPr>
              <w:t>NTID</w:t>
            </w:r>
            <w:r w:rsidRPr="00F00BC5">
              <w:rPr>
                <w:rFonts w:asciiTheme="minorHAnsi" w:eastAsia="Century Gothic" w:hAnsiTheme="minorHAnsi" w:cstheme="minorHAnsi"/>
                <w:b/>
                <w:spacing w:val="-4"/>
                <w:sz w:val="20"/>
                <w:szCs w:val="20"/>
                <w:lang w:val="es-ES"/>
              </w:rPr>
              <w:t xml:space="preserve"> </w:t>
            </w:r>
            <w:r w:rsidRPr="00F00BC5">
              <w:rPr>
                <w:rFonts w:asciiTheme="minorHAnsi" w:eastAsia="Century Gothic" w:hAnsiTheme="minorHAnsi" w:cstheme="minorHAnsi"/>
                <w:b/>
                <w:spacing w:val="-6"/>
                <w:sz w:val="20"/>
                <w:szCs w:val="20"/>
                <w:lang w:val="es-ES"/>
              </w:rPr>
              <w:t>AD</w:t>
            </w:r>
          </w:p>
        </w:tc>
        <w:tc>
          <w:tcPr>
            <w:tcW w:w="1261" w:type="dxa"/>
            <w:tcBorders>
              <w:bottom w:val="single" w:sz="4" w:space="0" w:color="auto"/>
            </w:tcBorders>
          </w:tcPr>
          <w:p w14:paraId="7B8346D5" w14:textId="77777777" w:rsidR="004D1ADC" w:rsidRPr="00F00BC5" w:rsidRDefault="004D1ADC" w:rsidP="005901F8">
            <w:pPr>
              <w:spacing w:before="4" w:line="1" w:lineRule="atLeast"/>
              <w:ind w:left="0" w:hanging="2"/>
              <w:jc w:val="center"/>
              <w:rPr>
                <w:rFonts w:asciiTheme="minorHAnsi" w:eastAsia="Century Gothic" w:hAnsiTheme="minorHAnsi" w:cstheme="minorHAnsi"/>
                <w:b/>
                <w:sz w:val="20"/>
                <w:szCs w:val="20"/>
                <w:lang w:val="es-ES"/>
              </w:rPr>
            </w:pPr>
          </w:p>
          <w:p w14:paraId="76414366" w14:textId="77777777" w:rsidR="004D1ADC" w:rsidRPr="00F00BC5" w:rsidRDefault="004D1ADC" w:rsidP="005901F8">
            <w:pPr>
              <w:spacing w:line="242" w:lineRule="auto"/>
              <w:ind w:left="0" w:right="112" w:hanging="2"/>
              <w:jc w:val="center"/>
              <w:rPr>
                <w:rFonts w:asciiTheme="minorHAnsi" w:eastAsia="Century Gothic" w:hAnsiTheme="minorHAnsi" w:cstheme="minorHAnsi"/>
                <w:b/>
                <w:sz w:val="20"/>
                <w:szCs w:val="20"/>
                <w:lang w:val="es-ES"/>
              </w:rPr>
            </w:pPr>
            <w:r w:rsidRPr="00F00BC5">
              <w:rPr>
                <w:rFonts w:asciiTheme="minorHAnsi" w:eastAsia="Century Gothic" w:hAnsiTheme="minorHAnsi" w:cstheme="minorHAnsi"/>
                <w:b/>
                <w:spacing w:val="-4"/>
                <w:sz w:val="20"/>
                <w:szCs w:val="20"/>
                <w:lang w:val="es-ES"/>
              </w:rPr>
              <w:t>MOD</w:t>
            </w:r>
            <w:r w:rsidRPr="00F00BC5">
              <w:rPr>
                <w:rFonts w:asciiTheme="minorHAnsi" w:eastAsia="Century Gothic" w:hAnsiTheme="minorHAnsi" w:cstheme="minorHAnsi"/>
                <w:b/>
                <w:spacing w:val="-2"/>
                <w:w w:val="90"/>
                <w:sz w:val="20"/>
                <w:szCs w:val="20"/>
                <w:lang w:val="es-ES"/>
              </w:rPr>
              <w:t>ALIDA</w:t>
            </w:r>
            <w:r w:rsidRPr="00F00BC5">
              <w:rPr>
                <w:rFonts w:asciiTheme="minorHAnsi" w:eastAsia="Century Gothic" w:hAnsiTheme="minorHAnsi" w:cstheme="minorHAnsi"/>
                <w:b/>
                <w:spacing w:val="-2"/>
                <w:sz w:val="20"/>
                <w:szCs w:val="20"/>
                <w:lang w:val="es-ES"/>
              </w:rPr>
              <w:t xml:space="preserve"> </w:t>
            </w:r>
            <w:r w:rsidRPr="00F00BC5">
              <w:rPr>
                <w:rFonts w:asciiTheme="minorHAnsi" w:eastAsia="Century Gothic" w:hAnsiTheme="minorHAnsi" w:cstheme="minorHAnsi"/>
                <w:b/>
                <w:spacing w:val="-10"/>
                <w:sz w:val="20"/>
                <w:szCs w:val="20"/>
                <w:lang w:val="es-ES"/>
              </w:rPr>
              <w:t>D</w:t>
            </w:r>
          </w:p>
        </w:tc>
        <w:tc>
          <w:tcPr>
            <w:tcW w:w="1033" w:type="dxa"/>
            <w:gridSpan w:val="3"/>
            <w:tcBorders>
              <w:bottom w:val="single" w:sz="4" w:space="0" w:color="auto"/>
            </w:tcBorders>
          </w:tcPr>
          <w:p w14:paraId="40C3A128" w14:textId="77777777" w:rsidR="004D1ADC" w:rsidRPr="00F00BC5" w:rsidRDefault="004D1ADC" w:rsidP="005901F8">
            <w:pPr>
              <w:spacing w:before="4" w:line="1" w:lineRule="atLeast"/>
              <w:ind w:left="0" w:hanging="2"/>
              <w:jc w:val="center"/>
              <w:rPr>
                <w:rFonts w:asciiTheme="minorHAnsi" w:eastAsia="Century Gothic" w:hAnsiTheme="minorHAnsi" w:cstheme="minorHAnsi"/>
                <w:b/>
                <w:sz w:val="20"/>
                <w:szCs w:val="20"/>
                <w:lang w:val="es-ES"/>
              </w:rPr>
            </w:pPr>
          </w:p>
          <w:p w14:paraId="2C0A542C" w14:textId="77777777" w:rsidR="004D1ADC" w:rsidRPr="00F00BC5" w:rsidRDefault="004D1ADC" w:rsidP="005901F8">
            <w:pPr>
              <w:spacing w:line="242" w:lineRule="auto"/>
              <w:ind w:left="0" w:right="143" w:hanging="2"/>
              <w:jc w:val="center"/>
              <w:rPr>
                <w:rFonts w:asciiTheme="minorHAnsi" w:eastAsia="Century Gothic" w:hAnsiTheme="minorHAnsi" w:cstheme="minorHAnsi"/>
                <w:b/>
                <w:sz w:val="20"/>
                <w:szCs w:val="20"/>
                <w:lang w:val="es-ES"/>
              </w:rPr>
            </w:pPr>
            <w:r w:rsidRPr="00F00BC5">
              <w:rPr>
                <w:rFonts w:asciiTheme="minorHAnsi" w:eastAsia="Century Gothic" w:hAnsiTheme="minorHAnsi" w:cstheme="minorHAnsi"/>
                <w:b/>
                <w:spacing w:val="-8"/>
                <w:sz w:val="20"/>
                <w:szCs w:val="20"/>
                <w:lang w:val="es-ES"/>
              </w:rPr>
              <w:t>HORAS</w:t>
            </w:r>
            <w:r w:rsidRPr="00F00BC5">
              <w:rPr>
                <w:rFonts w:asciiTheme="minorHAnsi" w:eastAsia="Century Gothic" w:hAnsiTheme="minorHAnsi" w:cstheme="minorHAnsi"/>
                <w:b/>
                <w:spacing w:val="-6"/>
                <w:sz w:val="20"/>
                <w:szCs w:val="20"/>
                <w:lang w:val="es-ES"/>
              </w:rPr>
              <w:t xml:space="preserve"> DE CURSO</w:t>
            </w:r>
          </w:p>
        </w:tc>
      </w:tr>
      <w:tr w:rsidR="004D1ADC" w:rsidRPr="00F00BC5" w14:paraId="2191BF77" w14:textId="77777777" w:rsidTr="005901F8">
        <w:trPr>
          <w:gridAfter w:val="1"/>
          <w:wAfter w:w="41" w:type="dxa"/>
          <w:trHeight w:val="3924"/>
          <w:jc w:val="center"/>
        </w:trPr>
        <w:tc>
          <w:tcPr>
            <w:tcW w:w="368" w:type="dxa"/>
            <w:tcBorders>
              <w:bottom w:val="single" w:sz="4" w:space="0" w:color="auto"/>
            </w:tcBorders>
          </w:tcPr>
          <w:p w14:paraId="33731937" w14:textId="77777777" w:rsidR="004D1ADC" w:rsidRPr="00F00BC5" w:rsidRDefault="004D1ADC" w:rsidP="005901F8">
            <w:pPr>
              <w:spacing w:line="1" w:lineRule="atLeast"/>
              <w:ind w:left="0" w:hanging="2"/>
              <w:rPr>
                <w:rFonts w:asciiTheme="minorHAnsi" w:eastAsia="Century Gothic" w:hAnsiTheme="minorHAnsi" w:cstheme="minorHAnsi"/>
                <w:b/>
                <w:sz w:val="20"/>
                <w:szCs w:val="20"/>
                <w:lang w:val="es-ES"/>
              </w:rPr>
            </w:pPr>
          </w:p>
          <w:p w14:paraId="619B1B36" w14:textId="77777777" w:rsidR="004D1ADC" w:rsidRPr="00F00BC5" w:rsidRDefault="004D1ADC" w:rsidP="005901F8">
            <w:pPr>
              <w:spacing w:line="1" w:lineRule="atLeast"/>
              <w:ind w:left="0" w:hanging="2"/>
              <w:rPr>
                <w:rFonts w:asciiTheme="minorHAnsi" w:eastAsia="Century Gothic" w:hAnsiTheme="minorHAnsi" w:cstheme="minorHAnsi"/>
                <w:b/>
                <w:sz w:val="20"/>
                <w:szCs w:val="20"/>
                <w:lang w:val="es-ES"/>
              </w:rPr>
            </w:pPr>
          </w:p>
          <w:p w14:paraId="166FC45B" w14:textId="77777777" w:rsidR="004D1ADC" w:rsidRPr="00F00BC5" w:rsidRDefault="004D1ADC" w:rsidP="005901F8">
            <w:pPr>
              <w:spacing w:line="1" w:lineRule="atLeast"/>
              <w:ind w:left="0" w:hanging="2"/>
              <w:rPr>
                <w:rFonts w:asciiTheme="minorHAnsi" w:eastAsia="Century Gothic" w:hAnsiTheme="minorHAnsi" w:cstheme="minorHAnsi"/>
                <w:b/>
                <w:sz w:val="20"/>
                <w:szCs w:val="20"/>
                <w:lang w:val="es-ES"/>
              </w:rPr>
            </w:pPr>
          </w:p>
          <w:p w14:paraId="58CC9373" w14:textId="77777777" w:rsidR="004D1ADC" w:rsidRPr="00F00BC5" w:rsidRDefault="004D1ADC" w:rsidP="005901F8">
            <w:pPr>
              <w:spacing w:line="1" w:lineRule="atLeast"/>
              <w:ind w:left="0" w:hanging="2"/>
              <w:rPr>
                <w:rFonts w:asciiTheme="minorHAnsi" w:eastAsia="Century Gothic" w:hAnsiTheme="minorHAnsi" w:cstheme="minorHAnsi"/>
                <w:b/>
                <w:sz w:val="20"/>
                <w:szCs w:val="20"/>
                <w:lang w:val="es-ES"/>
              </w:rPr>
            </w:pPr>
          </w:p>
          <w:p w14:paraId="3B418C0D" w14:textId="77777777" w:rsidR="004D1ADC" w:rsidRPr="00F00BC5" w:rsidRDefault="004D1ADC" w:rsidP="005901F8">
            <w:pPr>
              <w:spacing w:line="1" w:lineRule="atLeast"/>
              <w:ind w:left="0" w:hanging="2"/>
              <w:rPr>
                <w:rFonts w:asciiTheme="minorHAnsi" w:eastAsia="Century Gothic" w:hAnsiTheme="minorHAnsi" w:cstheme="minorHAnsi"/>
                <w:b/>
                <w:sz w:val="20"/>
                <w:szCs w:val="20"/>
                <w:lang w:val="es-ES"/>
              </w:rPr>
            </w:pPr>
          </w:p>
          <w:p w14:paraId="5CA6B06D" w14:textId="77777777" w:rsidR="004D1ADC" w:rsidRPr="00F00BC5" w:rsidRDefault="004D1ADC" w:rsidP="005901F8">
            <w:pPr>
              <w:spacing w:line="1" w:lineRule="atLeast"/>
              <w:ind w:left="0" w:hanging="2"/>
              <w:rPr>
                <w:rFonts w:asciiTheme="minorHAnsi" w:eastAsia="Century Gothic" w:hAnsiTheme="minorHAnsi" w:cstheme="minorHAnsi"/>
                <w:b/>
                <w:sz w:val="20"/>
                <w:szCs w:val="20"/>
                <w:lang w:val="es-ES"/>
              </w:rPr>
            </w:pPr>
          </w:p>
          <w:p w14:paraId="01CB4069" w14:textId="77777777" w:rsidR="004D1ADC" w:rsidRPr="00F00BC5" w:rsidRDefault="004D1ADC" w:rsidP="005901F8">
            <w:pPr>
              <w:spacing w:line="1" w:lineRule="atLeast"/>
              <w:ind w:left="0" w:hanging="2"/>
              <w:rPr>
                <w:rFonts w:asciiTheme="minorHAnsi" w:eastAsia="Century Gothic" w:hAnsiTheme="minorHAnsi" w:cstheme="minorHAnsi"/>
                <w:b/>
                <w:sz w:val="20"/>
                <w:szCs w:val="20"/>
                <w:lang w:val="es-ES"/>
              </w:rPr>
            </w:pPr>
          </w:p>
          <w:p w14:paraId="6D72A474" w14:textId="77777777" w:rsidR="004D1ADC" w:rsidRPr="00F00BC5" w:rsidRDefault="004D1ADC" w:rsidP="005901F8">
            <w:pPr>
              <w:spacing w:line="1" w:lineRule="atLeast"/>
              <w:ind w:left="0" w:hanging="2"/>
              <w:rPr>
                <w:rFonts w:asciiTheme="minorHAnsi" w:eastAsia="Century Gothic" w:hAnsiTheme="minorHAnsi" w:cstheme="minorHAnsi"/>
                <w:b/>
                <w:sz w:val="20"/>
                <w:szCs w:val="20"/>
                <w:lang w:val="es-ES"/>
              </w:rPr>
            </w:pPr>
          </w:p>
          <w:p w14:paraId="621BEBB4" w14:textId="77777777" w:rsidR="004D1ADC" w:rsidRPr="00F00BC5" w:rsidRDefault="004D1ADC" w:rsidP="005901F8">
            <w:pPr>
              <w:spacing w:before="127" w:line="1" w:lineRule="atLeast"/>
              <w:ind w:left="0" w:hanging="2"/>
              <w:rPr>
                <w:rFonts w:asciiTheme="minorHAnsi" w:eastAsia="Century Gothic" w:hAnsiTheme="minorHAnsi" w:cstheme="minorHAnsi"/>
                <w:b/>
                <w:sz w:val="20"/>
                <w:szCs w:val="20"/>
                <w:lang w:val="es-ES"/>
              </w:rPr>
            </w:pPr>
          </w:p>
          <w:p w14:paraId="642E4902" w14:textId="77777777" w:rsidR="004D1ADC" w:rsidRPr="00F00BC5" w:rsidRDefault="004D1ADC" w:rsidP="005901F8">
            <w:pPr>
              <w:spacing w:line="1" w:lineRule="atLeast"/>
              <w:ind w:left="0" w:hanging="2"/>
              <w:rPr>
                <w:rFonts w:asciiTheme="minorHAnsi" w:eastAsia="Century Gothic" w:hAnsiTheme="minorHAnsi" w:cstheme="minorHAnsi"/>
                <w:b/>
                <w:sz w:val="20"/>
                <w:szCs w:val="20"/>
                <w:lang w:val="es-ES"/>
              </w:rPr>
            </w:pPr>
            <w:r w:rsidRPr="00F00BC5">
              <w:rPr>
                <w:rFonts w:asciiTheme="minorHAnsi" w:eastAsia="Century Gothic" w:hAnsiTheme="minorHAnsi" w:cstheme="minorHAnsi"/>
                <w:b/>
                <w:spacing w:val="-10"/>
                <w:sz w:val="20"/>
                <w:szCs w:val="20"/>
                <w:lang w:val="es-ES"/>
              </w:rPr>
              <w:t>1</w:t>
            </w:r>
          </w:p>
        </w:tc>
        <w:tc>
          <w:tcPr>
            <w:tcW w:w="1586" w:type="dxa"/>
            <w:tcBorders>
              <w:top w:val="nil"/>
              <w:bottom w:val="single" w:sz="4" w:space="0" w:color="auto"/>
            </w:tcBorders>
          </w:tcPr>
          <w:p w14:paraId="5EB3ABCA" w14:textId="77777777" w:rsidR="004D1ADC" w:rsidRPr="00F00BC5" w:rsidRDefault="004D1ADC" w:rsidP="005901F8">
            <w:pPr>
              <w:spacing w:line="1" w:lineRule="atLeast"/>
              <w:ind w:left="0" w:hanging="2"/>
              <w:rPr>
                <w:rFonts w:asciiTheme="minorHAnsi" w:eastAsia="Century Gothic" w:hAnsiTheme="minorHAnsi" w:cstheme="minorHAnsi"/>
                <w:b/>
                <w:sz w:val="20"/>
                <w:szCs w:val="20"/>
                <w:lang w:val="es-ES"/>
              </w:rPr>
            </w:pPr>
          </w:p>
          <w:p w14:paraId="2DD24AF6" w14:textId="77777777" w:rsidR="004D1ADC" w:rsidRPr="00F00BC5" w:rsidRDefault="004D1ADC" w:rsidP="005901F8">
            <w:pPr>
              <w:spacing w:line="1" w:lineRule="atLeast"/>
              <w:ind w:left="0" w:hanging="2"/>
              <w:rPr>
                <w:rFonts w:asciiTheme="minorHAnsi" w:eastAsia="Century Gothic" w:hAnsiTheme="minorHAnsi" w:cstheme="minorHAnsi"/>
                <w:b/>
                <w:sz w:val="20"/>
                <w:szCs w:val="20"/>
                <w:lang w:val="es-ES"/>
              </w:rPr>
            </w:pPr>
          </w:p>
          <w:p w14:paraId="77928C64" w14:textId="77777777" w:rsidR="004D1ADC" w:rsidRPr="00F00BC5" w:rsidRDefault="004D1ADC" w:rsidP="005901F8">
            <w:pPr>
              <w:spacing w:before="136" w:line="1" w:lineRule="atLeast"/>
              <w:ind w:left="0" w:hanging="2"/>
              <w:rPr>
                <w:rFonts w:asciiTheme="minorHAnsi" w:eastAsia="Century Gothic" w:hAnsiTheme="minorHAnsi" w:cstheme="minorHAnsi"/>
                <w:b/>
                <w:sz w:val="20"/>
                <w:szCs w:val="20"/>
                <w:lang w:val="es-ES"/>
              </w:rPr>
            </w:pPr>
          </w:p>
          <w:p w14:paraId="4C20CE0A" w14:textId="77777777" w:rsidR="004D1ADC" w:rsidRPr="00F00BC5" w:rsidRDefault="004D1ADC" w:rsidP="005901F8">
            <w:pPr>
              <w:keepNext/>
              <w:keepLines/>
              <w:overflowPunct w:val="0"/>
              <w:adjustRightInd w:val="0"/>
              <w:spacing w:before="480" w:after="120" w:line="1" w:lineRule="atLeast"/>
              <w:ind w:left="0" w:hanging="2"/>
              <w:textAlignment w:val="baseline"/>
              <w:rPr>
                <w:rFonts w:asciiTheme="minorHAnsi" w:hAnsiTheme="minorHAnsi" w:cstheme="minorHAnsi"/>
                <w:b/>
                <w:spacing w:val="-2"/>
                <w:sz w:val="20"/>
                <w:szCs w:val="20"/>
                <w:lang w:val="es-ES" w:eastAsia="es-ES"/>
              </w:rPr>
            </w:pPr>
            <w:r w:rsidRPr="00F00BC5">
              <w:rPr>
                <w:rFonts w:asciiTheme="minorHAnsi" w:hAnsiTheme="minorHAnsi" w:cstheme="minorHAnsi"/>
                <w:b/>
                <w:spacing w:val="-2"/>
                <w:sz w:val="20"/>
                <w:szCs w:val="20"/>
                <w:lang w:val="es-ES" w:eastAsia="es-ES"/>
              </w:rPr>
              <w:t xml:space="preserve">CURSO DE BILINGÜISMO </w:t>
            </w:r>
          </w:p>
          <w:p w14:paraId="218D3D43" w14:textId="77777777" w:rsidR="004D1ADC" w:rsidRPr="00F00BC5" w:rsidRDefault="004D1ADC" w:rsidP="005901F8">
            <w:pPr>
              <w:spacing w:line="244" w:lineRule="auto"/>
              <w:ind w:left="0" w:right="117" w:hanging="2"/>
              <w:jc w:val="center"/>
              <w:rPr>
                <w:rFonts w:asciiTheme="minorHAnsi" w:eastAsia="Century Gothic" w:hAnsiTheme="minorHAnsi" w:cstheme="minorHAnsi"/>
                <w:b/>
                <w:sz w:val="20"/>
                <w:szCs w:val="20"/>
                <w:lang w:val="es-ES"/>
              </w:rPr>
            </w:pPr>
          </w:p>
        </w:tc>
        <w:tc>
          <w:tcPr>
            <w:tcW w:w="2646" w:type="dxa"/>
            <w:tcBorders>
              <w:top w:val="nil"/>
              <w:bottom w:val="single" w:sz="4" w:space="0" w:color="auto"/>
            </w:tcBorders>
          </w:tcPr>
          <w:p w14:paraId="4273EED5" w14:textId="77777777" w:rsidR="004D1ADC" w:rsidRPr="00F00BC5" w:rsidRDefault="004D1ADC" w:rsidP="005901F8">
            <w:pPr>
              <w:tabs>
                <w:tab w:val="left" w:pos="2371"/>
              </w:tabs>
              <w:spacing w:line="242" w:lineRule="auto"/>
              <w:ind w:left="0" w:right="96" w:hanging="2"/>
              <w:jc w:val="both"/>
              <w:rPr>
                <w:rFonts w:asciiTheme="minorHAnsi" w:eastAsia="Century Gothic" w:hAnsiTheme="minorHAnsi" w:cstheme="minorHAnsi"/>
                <w:sz w:val="20"/>
                <w:szCs w:val="20"/>
              </w:rPr>
            </w:pPr>
            <w:r w:rsidRPr="00F00BC5">
              <w:rPr>
                <w:rFonts w:asciiTheme="minorHAnsi" w:eastAsia="Century Gothic" w:hAnsiTheme="minorHAnsi" w:cstheme="minorHAnsi"/>
                <w:sz w:val="20"/>
                <w:szCs w:val="20"/>
              </w:rPr>
              <w:t>Contratar la prestación de servicios para el desarrollo de un curso presencial orientado al fortalecimiento de las competencias comunicativas en bilingüismo (inglés), dirigido a 40  funcionarios públicos del Municipio de Funza, con el propósito de mejorar las habilidades de comprensión auditiva, expresión oral, lectura y escritura en contextos institucionales, administrativos y de atención al ciudadano, contribuyendo al fortalecimiento del desempeño laboral, la calidad del servicio público y la comunicación efectiva en entornos bilingües.</w:t>
            </w:r>
          </w:p>
          <w:p w14:paraId="749E43C2" w14:textId="77777777" w:rsidR="004D1ADC" w:rsidRPr="00F00BC5" w:rsidRDefault="004D1ADC" w:rsidP="005901F8">
            <w:pPr>
              <w:tabs>
                <w:tab w:val="left" w:pos="2371"/>
              </w:tabs>
              <w:spacing w:line="242" w:lineRule="auto"/>
              <w:ind w:left="0" w:right="96" w:hanging="2"/>
              <w:jc w:val="both"/>
              <w:rPr>
                <w:rFonts w:asciiTheme="minorHAnsi" w:eastAsia="Century Gothic" w:hAnsiTheme="minorHAnsi" w:cstheme="minorHAnsi"/>
                <w:sz w:val="20"/>
                <w:szCs w:val="20"/>
              </w:rPr>
            </w:pPr>
            <w:r w:rsidRPr="00F00BC5">
              <w:rPr>
                <w:rFonts w:asciiTheme="minorHAnsi" w:eastAsia="Century Gothic" w:hAnsiTheme="minorHAnsi" w:cstheme="minorHAnsi"/>
                <w:sz w:val="20"/>
                <w:szCs w:val="20"/>
                <w:lang w:val="es-ES_tradnl"/>
              </w:rPr>
              <w:t>El curso deberá desarrollarse conforme a metodologías pedagógicas para formación de adultos y estándares de enseñanza del idioma inglés aplicables a contextos institucionales.</w:t>
            </w:r>
          </w:p>
          <w:p w14:paraId="769A5645" w14:textId="77777777" w:rsidR="004D1ADC" w:rsidRPr="00F00BC5" w:rsidRDefault="004D1ADC" w:rsidP="005901F8">
            <w:pPr>
              <w:tabs>
                <w:tab w:val="left" w:pos="2371"/>
              </w:tabs>
              <w:spacing w:line="242" w:lineRule="auto"/>
              <w:ind w:left="0" w:right="96" w:hanging="2"/>
              <w:jc w:val="both"/>
              <w:rPr>
                <w:rFonts w:asciiTheme="minorHAnsi" w:eastAsia="Century Gothic" w:hAnsiTheme="minorHAnsi" w:cstheme="minorHAnsi"/>
                <w:sz w:val="20"/>
                <w:szCs w:val="20"/>
              </w:rPr>
            </w:pPr>
            <w:r w:rsidRPr="00F00BC5">
              <w:rPr>
                <w:rFonts w:asciiTheme="minorHAnsi" w:eastAsia="Century Gothic" w:hAnsiTheme="minorHAnsi" w:cstheme="minorHAnsi"/>
                <w:sz w:val="20"/>
                <w:szCs w:val="20"/>
              </w:rPr>
              <w:t>El curso tendrá una intensidad total de cuarenta (40) horas académicas y deberá desarrollarse en modalidad presencial, incluyendo como mínimo los siguientes componentes temáticos:</w:t>
            </w:r>
          </w:p>
          <w:p w14:paraId="19EC8B61" w14:textId="77777777" w:rsidR="004D1ADC" w:rsidRPr="00F00BC5" w:rsidRDefault="004D1ADC" w:rsidP="005901F8">
            <w:pPr>
              <w:tabs>
                <w:tab w:val="left" w:pos="2371"/>
              </w:tabs>
              <w:spacing w:line="242" w:lineRule="auto"/>
              <w:ind w:left="0" w:right="96" w:hanging="2"/>
              <w:jc w:val="both"/>
              <w:rPr>
                <w:rFonts w:asciiTheme="minorHAnsi" w:eastAsia="Century Gothic" w:hAnsiTheme="minorHAnsi" w:cstheme="minorHAnsi"/>
                <w:b/>
                <w:bCs/>
                <w:sz w:val="20"/>
                <w:szCs w:val="20"/>
              </w:rPr>
            </w:pPr>
            <w:r w:rsidRPr="00F00BC5">
              <w:rPr>
                <w:rFonts w:asciiTheme="minorHAnsi" w:eastAsia="Century Gothic" w:hAnsiTheme="minorHAnsi" w:cstheme="minorHAnsi"/>
                <w:b/>
                <w:bCs/>
                <w:sz w:val="20"/>
                <w:szCs w:val="20"/>
              </w:rPr>
              <w:t xml:space="preserve">1.Fundamentos del bilingüismo y comunicación institucional </w:t>
            </w:r>
          </w:p>
          <w:p w14:paraId="22ABDAE3" w14:textId="77777777" w:rsidR="004D1ADC" w:rsidRPr="00F00BC5" w:rsidRDefault="004D1ADC" w:rsidP="005901F8">
            <w:pPr>
              <w:numPr>
                <w:ilvl w:val="0"/>
                <w:numId w:val="85"/>
              </w:numPr>
              <w:tabs>
                <w:tab w:val="left" w:pos="2371"/>
              </w:tabs>
              <w:overflowPunct w:val="0"/>
              <w:adjustRightInd w:val="0"/>
              <w:spacing w:line="242" w:lineRule="auto"/>
              <w:ind w:left="0" w:right="96" w:hanging="2"/>
              <w:jc w:val="both"/>
              <w:textAlignment w:val="baseline"/>
              <w:rPr>
                <w:rFonts w:asciiTheme="minorHAnsi" w:eastAsia="Century Gothic" w:hAnsiTheme="minorHAnsi" w:cstheme="minorHAnsi"/>
                <w:sz w:val="20"/>
                <w:szCs w:val="20"/>
              </w:rPr>
            </w:pPr>
            <w:r w:rsidRPr="00F00BC5">
              <w:rPr>
                <w:rFonts w:asciiTheme="minorHAnsi" w:eastAsia="Century Gothic" w:hAnsiTheme="minorHAnsi" w:cstheme="minorHAnsi"/>
                <w:sz w:val="20"/>
                <w:szCs w:val="20"/>
              </w:rPr>
              <w:t>Conceptos básicos de bilingüismo.</w:t>
            </w:r>
          </w:p>
          <w:p w14:paraId="35F8F75B" w14:textId="77777777" w:rsidR="004D1ADC" w:rsidRPr="00F00BC5" w:rsidRDefault="004D1ADC" w:rsidP="005901F8">
            <w:pPr>
              <w:numPr>
                <w:ilvl w:val="0"/>
                <w:numId w:val="85"/>
              </w:numPr>
              <w:tabs>
                <w:tab w:val="left" w:pos="2371"/>
              </w:tabs>
              <w:overflowPunct w:val="0"/>
              <w:adjustRightInd w:val="0"/>
              <w:spacing w:line="242" w:lineRule="auto"/>
              <w:ind w:left="0" w:right="96" w:hanging="2"/>
              <w:jc w:val="both"/>
              <w:textAlignment w:val="baseline"/>
              <w:rPr>
                <w:rFonts w:asciiTheme="minorHAnsi" w:eastAsia="Century Gothic" w:hAnsiTheme="minorHAnsi" w:cstheme="minorHAnsi"/>
                <w:b/>
                <w:bCs/>
                <w:sz w:val="20"/>
                <w:szCs w:val="20"/>
              </w:rPr>
            </w:pPr>
            <w:r w:rsidRPr="00F00BC5">
              <w:rPr>
                <w:rFonts w:asciiTheme="minorHAnsi" w:eastAsia="Century Gothic" w:hAnsiTheme="minorHAnsi" w:cstheme="minorHAnsi"/>
                <w:sz w:val="20"/>
                <w:szCs w:val="20"/>
              </w:rPr>
              <w:t>Vocabulario institucional y administrativo</w:t>
            </w:r>
            <w:r w:rsidRPr="00F00BC5">
              <w:rPr>
                <w:rFonts w:asciiTheme="minorHAnsi" w:eastAsia="Century Gothic" w:hAnsiTheme="minorHAnsi" w:cstheme="minorHAnsi"/>
                <w:b/>
                <w:bCs/>
                <w:sz w:val="20"/>
                <w:szCs w:val="20"/>
              </w:rPr>
              <w:t>.</w:t>
            </w:r>
          </w:p>
          <w:p w14:paraId="2B361D13" w14:textId="77777777" w:rsidR="004D1ADC" w:rsidRPr="00F00BC5" w:rsidRDefault="004D1ADC" w:rsidP="005901F8">
            <w:pPr>
              <w:numPr>
                <w:ilvl w:val="0"/>
                <w:numId w:val="85"/>
              </w:numPr>
              <w:tabs>
                <w:tab w:val="left" w:pos="2371"/>
              </w:tabs>
              <w:overflowPunct w:val="0"/>
              <w:adjustRightInd w:val="0"/>
              <w:spacing w:line="242" w:lineRule="auto"/>
              <w:ind w:left="0" w:right="96" w:hanging="2"/>
              <w:jc w:val="both"/>
              <w:textAlignment w:val="baseline"/>
              <w:rPr>
                <w:rFonts w:asciiTheme="minorHAnsi" w:eastAsia="Century Gothic" w:hAnsiTheme="minorHAnsi" w:cstheme="minorHAnsi"/>
                <w:sz w:val="20"/>
                <w:szCs w:val="20"/>
              </w:rPr>
            </w:pPr>
            <w:r w:rsidRPr="00F00BC5">
              <w:rPr>
                <w:rFonts w:asciiTheme="minorHAnsi" w:eastAsia="Century Gothic" w:hAnsiTheme="minorHAnsi" w:cstheme="minorHAnsi"/>
                <w:sz w:val="20"/>
                <w:szCs w:val="20"/>
              </w:rPr>
              <w:t>Estructuras gramaticales básicas aplicadas al entorno laboral.</w:t>
            </w:r>
          </w:p>
          <w:p w14:paraId="56063286" w14:textId="77777777" w:rsidR="004D1ADC" w:rsidRPr="00F00BC5" w:rsidRDefault="004D1ADC" w:rsidP="005901F8">
            <w:pPr>
              <w:tabs>
                <w:tab w:val="left" w:pos="2371"/>
              </w:tabs>
              <w:spacing w:line="242" w:lineRule="auto"/>
              <w:ind w:left="0" w:right="96" w:hanging="2"/>
              <w:jc w:val="both"/>
              <w:rPr>
                <w:rFonts w:asciiTheme="minorHAnsi" w:eastAsia="Century Gothic" w:hAnsiTheme="minorHAnsi" w:cstheme="minorHAnsi"/>
                <w:b/>
                <w:bCs/>
                <w:sz w:val="20"/>
                <w:szCs w:val="20"/>
              </w:rPr>
            </w:pPr>
            <w:r w:rsidRPr="00F00BC5">
              <w:rPr>
                <w:rFonts w:asciiTheme="minorHAnsi" w:eastAsia="Century Gothic" w:hAnsiTheme="minorHAnsi" w:cstheme="minorHAnsi"/>
                <w:b/>
                <w:bCs/>
                <w:sz w:val="20"/>
                <w:szCs w:val="20"/>
              </w:rPr>
              <w:t xml:space="preserve">2.Desarrollo de habilidades comunicativas en contextos administrativos </w:t>
            </w:r>
          </w:p>
          <w:p w14:paraId="46CD299A" w14:textId="77777777" w:rsidR="004D1ADC" w:rsidRPr="00F00BC5" w:rsidRDefault="004D1ADC" w:rsidP="005901F8">
            <w:pPr>
              <w:numPr>
                <w:ilvl w:val="0"/>
                <w:numId w:val="86"/>
              </w:numPr>
              <w:tabs>
                <w:tab w:val="left" w:pos="2371"/>
              </w:tabs>
              <w:overflowPunct w:val="0"/>
              <w:adjustRightInd w:val="0"/>
              <w:spacing w:line="242" w:lineRule="auto"/>
              <w:ind w:left="0" w:right="96" w:hanging="2"/>
              <w:jc w:val="both"/>
              <w:textAlignment w:val="baseline"/>
              <w:rPr>
                <w:rFonts w:asciiTheme="minorHAnsi" w:eastAsia="Century Gothic" w:hAnsiTheme="minorHAnsi" w:cstheme="minorHAnsi"/>
                <w:sz w:val="20"/>
                <w:szCs w:val="20"/>
              </w:rPr>
            </w:pPr>
            <w:r w:rsidRPr="00F00BC5">
              <w:rPr>
                <w:rFonts w:asciiTheme="minorHAnsi" w:eastAsia="Century Gothic" w:hAnsiTheme="minorHAnsi" w:cstheme="minorHAnsi"/>
                <w:sz w:val="20"/>
                <w:szCs w:val="20"/>
              </w:rPr>
              <w:t>Comprensión auditiva en situaciones de atención al ciudadano.</w:t>
            </w:r>
          </w:p>
          <w:p w14:paraId="47C1DA80" w14:textId="77777777" w:rsidR="004D1ADC" w:rsidRPr="00F00BC5" w:rsidRDefault="004D1ADC" w:rsidP="005901F8">
            <w:pPr>
              <w:numPr>
                <w:ilvl w:val="0"/>
                <w:numId w:val="86"/>
              </w:numPr>
              <w:tabs>
                <w:tab w:val="left" w:pos="2371"/>
              </w:tabs>
              <w:overflowPunct w:val="0"/>
              <w:adjustRightInd w:val="0"/>
              <w:spacing w:line="242" w:lineRule="auto"/>
              <w:ind w:left="0" w:right="96" w:hanging="2"/>
              <w:jc w:val="both"/>
              <w:textAlignment w:val="baseline"/>
              <w:rPr>
                <w:rFonts w:asciiTheme="minorHAnsi" w:eastAsia="Century Gothic" w:hAnsiTheme="minorHAnsi" w:cstheme="minorHAnsi"/>
                <w:b/>
                <w:bCs/>
                <w:sz w:val="20"/>
                <w:szCs w:val="20"/>
              </w:rPr>
            </w:pPr>
            <w:r w:rsidRPr="00F00BC5">
              <w:rPr>
                <w:rFonts w:asciiTheme="minorHAnsi" w:eastAsia="Century Gothic" w:hAnsiTheme="minorHAnsi" w:cstheme="minorHAnsi"/>
                <w:sz w:val="20"/>
                <w:szCs w:val="20"/>
              </w:rPr>
              <w:t>Expresión oral para interacciones básicas</w:t>
            </w:r>
            <w:r w:rsidRPr="00F00BC5">
              <w:rPr>
                <w:rFonts w:asciiTheme="minorHAnsi" w:eastAsia="Century Gothic" w:hAnsiTheme="minorHAnsi" w:cstheme="minorHAnsi"/>
                <w:b/>
                <w:bCs/>
                <w:sz w:val="20"/>
                <w:szCs w:val="20"/>
              </w:rPr>
              <w:t xml:space="preserve"> </w:t>
            </w:r>
            <w:r w:rsidRPr="00F00BC5">
              <w:rPr>
                <w:rFonts w:asciiTheme="minorHAnsi" w:eastAsia="Century Gothic" w:hAnsiTheme="minorHAnsi" w:cstheme="minorHAnsi"/>
                <w:sz w:val="20"/>
                <w:szCs w:val="20"/>
              </w:rPr>
              <w:t>institucionales.</w:t>
            </w:r>
          </w:p>
          <w:p w14:paraId="72E84D5E" w14:textId="77777777" w:rsidR="004D1ADC" w:rsidRPr="00F00BC5" w:rsidRDefault="004D1ADC" w:rsidP="005901F8">
            <w:pPr>
              <w:numPr>
                <w:ilvl w:val="0"/>
                <w:numId w:val="86"/>
              </w:numPr>
              <w:tabs>
                <w:tab w:val="left" w:pos="2371"/>
              </w:tabs>
              <w:overflowPunct w:val="0"/>
              <w:adjustRightInd w:val="0"/>
              <w:spacing w:line="242" w:lineRule="auto"/>
              <w:ind w:left="0" w:right="96" w:hanging="2"/>
              <w:jc w:val="both"/>
              <w:textAlignment w:val="baseline"/>
              <w:rPr>
                <w:rFonts w:asciiTheme="minorHAnsi" w:eastAsia="Century Gothic" w:hAnsiTheme="minorHAnsi" w:cstheme="minorHAnsi"/>
                <w:sz w:val="20"/>
                <w:szCs w:val="20"/>
              </w:rPr>
            </w:pPr>
            <w:r w:rsidRPr="00F00BC5">
              <w:rPr>
                <w:rFonts w:asciiTheme="minorHAnsi" w:eastAsia="Century Gothic" w:hAnsiTheme="minorHAnsi" w:cstheme="minorHAnsi"/>
                <w:sz w:val="20"/>
                <w:szCs w:val="20"/>
              </w:rPr>
              <w:t>Lectura y redacción de comunicaciones sencillas en inglés.</w:t>
            </w:r>
          </w:p>
          <w:p w14:paraId="54ED0C6D" w14:textId="77777777" w:rsidR="004D1ADC" w:rsidRPr="00F00BC5" w:rsidRDefault="004D1ADC" w:rsidP="005901F8">
            <w:pPr>
              <w:numPr>
                <w:ilvl w:val="0"/>
                <w:numId w:val="86"/>
              </w:numPr>
              <w:tabs>
                <w:tab w:val="left" w:pos="2371"/>
              </w:tabs>
              <w:overflowPunct w:val="0"/>
              <w:adjustRightInd w:val="0"/>
              <w:spacing w:line="242" w:lineRule="auto"/>
              <w:ind w:left="0" w:right="96" w:hanging="2"/>
              <w:jc w:val="both"/>
              <w:textAlignment w:val="baseline"/>
              <w:rPr>
                <w:rFonts w:asciiTheme="minorHAnsi" w:eastAsia="Century Gothic" w:hAnsiTheme="minorHAnsi" w:cstheme="minorHAnsi"/>
                <w:sz w:val="20"/>
                <w:szCs w:val="20"/>
              </w:rPr>
            </w:pPr>
            <w:r w:rsidRPr="00F00BC5">
              <w:rPr>
                <w:rFonts w:asciiTheme="minorHAnsi" w:eastAsia="Century Gothic" w:hAnsiTheme="minorHAnsi" w:cstheme="minorHAnsi"/>
                <w:sz w:val="20"/>
                <w:szCs w:val="20"/>
              </w:rPr>
              <w:t>Simulaciones prácticas.</w:t>
            </w:r>
          </w:p>
          <w:p w14:paraId="2502A66A" w14:textId="77777777" w:rsidR="004D1ADC" w:rsidRPr="00F00BC5" w:rsidRDefault="004D1ADC" w:rsidP="005901F8">
            <w:pPr>
              <w:spacing w:line="175" w:lineRule="exact"/>
              <w:ind w:left="0" w:hanging="2"/>
              <w:jc w:val="both"/>
              <w:rPr>
                <w:rFonts w:asciiTheme="minorHAnsi" w:eastAsia="Century Gothic" w:hAnsiTheme="minorHAnsi" w:cstheme="minorHAnsi"/>
                <w:spacing w:val="-2"/>
                <w:sz w:val="20"/>
                <w:szCs w:val="20"/>
                <w:lang w:val="es-ES"/>
              </w:rPr>
            </w:pPr>
          </w:p>
          <w:p w14:paraId="71B6EACD" w14:textId="77777777" w:rsidR="004D1ADC" w:rsidRPr="00F00BC5" w:rsidRDefault="004D1ADC" w:rsidP="005901F8">
            <w:pPr>
              <w:spacing w:line="175" w:lineRule="exact"/>
              <w:ind w:left="0" w:hanging="2"/>
              <w:jc w:val="both"/>
              <w:rPr>
                <w:rFonts w:asciiTheme="minorHAnsi" w:eastAsia="Century Gothic" w:hAnsiTheme="minorHAnsi" w:cstheme="minorHAnsi"/>
                <w:sz w:val="20"/>
                <w:szCs w:val="20"/>
                <w:lang w:val="es-ES"/>
              </w:rPr>
            </w:pPr>
          </w:p>
        </w:tc>
        <w:tc>
          <w:tcPr>
            <w:tcW w:w="958" w:type="dxa"/>
            <w:tcBorders>
              <w:top w:val="nil"/>
              <w:bottom w:val="single" w:sz="4" w:space="0" w:color="auto"/>
            </w:tcBorders>
          </w:tcPr>
          <w:p w14:paraId="115AA074"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5CCA3DDB"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55B3F1D8"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7351CBE6"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24082DFE"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68D9316D"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6F4A1FBA"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09B00973"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41674364" w14:textId="77777777" w:rsidR="004D1ADC" w:rsidRPr="00F00BC5" w:rsidRDefault="004D1ADC" w:rsidP="005901F8">
            <w:pPr>
              <w:spacing w:before="29" w:line="1" w:lineRule="atLeast"/>
              <w:ind w:left="0" w:hanging="2"/>
              <w:jc w:val="center"/>
              <w:rPr>
                <w:rFonts w:asciiTheme="minorHAnsi" w:eastAsia="Century Gothic" w:hAnsiTheme="minorHAnsi" w:cstheme="minorHAnsi"/>
                <w:b/>
                <w:sz w:val="20"/>
                <w:szCs w:val="20"/>
                <w:lang w:val="es-ES"/>
              </w:rPr>
            </w:pPr>
          </w:p>
          <w:p w14:paraId="3191192A" w14:textId="77777777" w:rsidR="004D1ADC" w:rsidRPr="00F00BC5" w:rsidRDefault="004D1ADC" w:rsidP="005901F8">
            <w:pPr>
              <w:spacing w:line="1" w:lineRule="atLeast"/>
              <w:ind w:left="0" w:right="74" w:hanging="2"/>
              <w:jc w:val="center"/>
              <w:rPr>
                <w:rFonts w:asciiTheme="minorHAnsi" w:eastAsia="Century Gothic" w:hAnsiTheme="minorHAnsi" w:cstheme="minorHAnsi"/>
                <w:b/>
                <w:sz w:val="20"/>
                <w:szCs w:val="20"/>
                <w:lang w:val="es-ES"/>
              </w:rPr>
            </w:pPr>
            <w:r w:rsidRPr="00F00BC5">
              <w:rPr>
                <w:rFonts w:asciiTheme="minorHAnsi" w:eastAsia="Century Gothic" w:hAnsiTheme="minorHAnsi" w:cstheme="minorHAnsi"/>
                <w:b/>
                <w:spacing w:val="-4"/>
                <w:w w:val="90"/>
                <w:sz w:val="20"/>
                <w:szCs w:val="20"/>
                <w:lang w:val="es-ES"/>
              </w:rPr>
              <w:t>CURS</w:t>
            </w:r>
            <w:r w:rsidRPr="00F00BC5">
              <w:rPr>
                <w:rFonts w:asciiTheme="minorHAnsi" w:eastAsia="Century Gothic" w:hAnsiTheme="minorHAnsi" w:cstheme="minorHAnsi"/>
                <w:b/>
                <w:spacing w:val="-10"/>
                <w:sz w:val="20"/>
                <w:szCs w:val="20"/>
                <w:lang w:val="es-ES"/>
              </w:rPr>
              <w:t>O</w:t>
            </w:r>
          </w:p>
        </w:tc>
        <w:tc>
          <w:tcPr>
            <w:tcW w:w="576" w:type="dxa"/>
            <w:tcBorders>
              <w:top w:val="nil"/>
              <w:bottom w:val="single" w:sz="4" w:space="0" w:color="auto"/>
            </w:tcBorders>
          </w:tcPr>
          <w:p w14:paraId="267F1ED3"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75CE51D3"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07260F4E"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5A25DC5B"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798371A9"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42AC6218"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6A3C1CBD"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1F277FB0"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495A5489" w14:textId="77777777" w:rsidR="004D1ADC" w:rsidRPr="00F00BC5" w:rsidRDefault="004D1ADC" w:rsidP="005901F8">
            <w:pPr>
              <w:spacing w:before="127" w:line="1" w:lineRule="atLeast"/>
              <w:ind w:left="0" w:hanging="2"/>
              <w:jc w:val="center"/>
              <w:rPr>
                <w:rFonts w:asciiTheme="minorHAnsi" w:eastAsia="Century Gothic" w:hAnsiTheme="minorHAnsi" w:cstheme="minorHAnsi"/>
                <w:b/>
                <w:sz w:val="20"/>
                <w:szCs w:val="20"/>
                <w:lang w:val="es-ES"/>
              </w:rPr>
            </w:pPr>
          </w:p>
          <w:p w14:paraId="2969DE31"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r w:rsidRPr="00F00BC5">
              <w:rPr>
                <w:rFonts w:asciiTheme="minorHAnsi" w:eastAsia="Century Gothic" w:hAnsiTheme="minorHAnsi" w:cstheme="minorHAnsi"/>
                <w:b/>
                <w:spacing w:val="-10"/>
                <w:sz w:val="20"/>
                <w:szCs w:val="20"/>
                <w:lang w:val="es-ES"/>
              </w:rPr>
              <w:t>1</w:t>
            </w:r>
          </w:p>
        </w:tc>
        <w:tc>
          <w:tcPr>
            <w:tcW w:w="1261" w:type="dxa"/>
            <w:tcBorders>
              <w:top w:val="nil"/>
              <w:bottom w:val="single" w:sz="4" w:space="0" w:color="auto"/>
            </w:tcBorders>
          </w:tcPr>
          <w:p w14:paraId="5D7DD025"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3EA70D2F"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29B19393"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1C773D87"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258036B1"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42BEE530"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306B47D1"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1EAEED8D" w14:textId="77777777" w:rsidR="004D1ADC" w:rsidRPr="00F00BC5" w:rsidRDefault="004D1ADC" w:rsidP="005901F8">
            <w:pPr>
              <w:spacing w:before="124" w:line="1" w:lineRule="atLeast"/>
              <w:ind w:left="0" w:hanging="2"/>
              <w:jc w:val="center"/>
              <w:rPr>
                <w:rFonts w:asciiTheme="minorHAnsi" w:eastAsia="Century Gothic" w:hAnsiTheme="minorHAnsi" w:cstheme="minorHAnsi"/>
                <w:b/>
                <w:sz w:val="20"/>
                <w:szCs w:val="20"/>
                <w:lang w:val="es-ES"/>
              </w:rPr>
            </w:pPr>
          </w:p>
          <w:p w14:paraId="37DBFEC8" w14:textId="77777777" w:rsidR="004D1ADC" w:rsidRPr="00F00BC5" w:rsidRDefault="004D1ADC" w:rsidP="005901F8">
            <w:pPr>
              <w:spacing w:line="244" w:lineRule="auto"/>
              <w:ind w:left="0" w:right="103" w:hanging="2"/>
              <w:jc w:val="center"/>
              <w:rPr>
                <w:rFonts w:asciiTheme="minorHAnsi" w:eastAsia="Century Gothic" w:hAnsiTheme="minorHAnsi" w:cstheme="minorHAnsi"/>
                <w:b/>
                <w:sz w:val="20"/>
                <w:szCs w:val="20"/>
                <w:lang w:val="es-ES"/>
              </w:rPr>
            </w:pPr>
            <w:r w:rsidRPr="00F00BC5">
              <w:rPr>
                <w:rFonts w:asciiTheme="minorHAnsi" w:eastAsia="Century Gothic" w:hAnsiTheme="minorHAnsi" w:cstheme="minorHAnsi"/>
                <w:b/>
                <w:spacing w:val="-4"/>
                <w:w w:val="85"/>
                <w:sz w:val="20"/>
                <w:szCs w:val="20"/>
                <w:lang w:val="es-ES"/>
              </w:rPr>
              <w:t>PRESE</w:t>
            </w:r>
            <w:r w:rsidRPr="00F00BC5">
              <w:rPr>
                <w:rFonts w:asciiTheme="minorHAnsi" w:eastAsia="Century Gothic" w:hAnsiTheme="minorHAnsi" w:cstheme="minorHAnsi"/>
                <w:b/>
                <w:spacing w:val="-4"/>
                <w:sz w:val="20"/>
                <w:szCs w:val="20"/>
                <w:lang w:val="es-ES"/>
              </w:rPr>
              <w:t xml:space="preserve"> </w:t>
            </w:r>
            <w:r w:rsidRPr="00F00BC5">
              <w:rPr>
                <w:rFonts w:asciiTheme="minorHAnsi" w:eastAsia="Century Gothic" w:hAnsiTheme="minorHAnsi" w:cstheme="minorHAnsi"/>
                <w:b/>
                <w:spacing w:val="-9"/>
                <w:sz w:val="20"/>
                <w:szCs w:val="20"/>
                <w:lang w:val="es-ES"/>
              </w:rPr>
              <w:t>NCIAL</w:t>
            </w:r>
          </w:p>
        </w:tc>
        <w:tc>
          <w:tcPr>
            <w:tcW w:w="20" w:type="dxa"/>
            <w:tcBorders>
              <w:top w:val="nil"/>
              <w:bottom w:val="single" w:sz="4" w:space="0" w:color="auto"/>
              <w:right w:val="nil"/>
            </w:tcBorders>
          </w:tcPr>
          <w:p w14:paraId="0DCA2037" w14:textId="77777777" w:rsidR="004D1ADC" w:rsidRPr="00F00BC5" w:rsidRDefault="004D1ADC" w:rsidP="005901F8">
            <w:pPr>
              <w:spacing w:line="1" w:lineRule="atLeast"/>
              <w:ind w:left="0" w:hanging="2"/>
              <w:jc w:val="center"/>
              <w:rPr>
                <w:rFonts w:asciiTheme="minorHAnsi" w:eastAsia="Century Gothic" w:hAnsiTheme="minorHAnsi" w:cstheme="minorHAnsi"/>
                <w:sz w:val="20"/>
                <w:szCs w:val="20"/>
                <w:lang w:val="es-ES"/>
              </w:rPr>
            </w:pPr>
          </w:p>
        </w:tc>
        <w:tc>
          <w:tcPr>
            <w:tcW w:w="972" w:type="dxa"/>
            <w:tcBorders>
              <w:top w:val="nil"/>
              <w:left w:val="nil"/>
              <w:bottom w:val="single" w:sz="4" w:space="0" w:color="auto"/>
            </w:tcBorders>
          </w:tcPr>
          <w:p w14:paraId="1E42A47E"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7DAD2653"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76A432F6"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14440E77"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11EBB1E4"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1A143652"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1474AE00"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5B43F10B"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588311EE" w14:textId="77777777" w:rsidR="004D1ADC" w:rsidRPr="00F00BC5" w:rsidRDefault="004D1ADC" w:rsidP="005901F8">
            <w:pPr>
              <w:spacing w:before="127" w:line="1" w:lineRule="atLeast"/>
              <w:ind w:left="0" w:hanging="2"/>
              <w:jc w:val="center"/>
              <w:rPr>
                <w:rFonts w:asciiTheme="minorHAnsi" w:eastAsia="Century Gothic" w:hAnsiTheme="minorHAnsi" w:cstheme="minorHAnsi"/>
                <w:b/>
                <w:sz w:val="20"/>
                <w:szCs w:val="20"/>
                <w:lang w:val="es-ES"/>
              </w:rPr>
            </w:pPr>
          </w:p>
          <w:p w14:paraId="3753B69F"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r w:rsidRPr="00F00BC5">
              <w:rPr>
                <w:rFonts w:asciiTheme="minorHAnsi" w:eastAsia="Century Gothic" w:hAnsiTheme="minorHAnsi" w:cstheme="minorHAnsi"/>
                <w:b/>
                <w:spacing w:val="-5"/>
                <w:sz w:val="20"/>
                <w:szCs w:val="20"/>
                <w:lang w:val="es-ES"/>
              </w:rPr>
              <w:t>40</w:t>
            </w:r>
          </w:p>
        </w:tc>
      </w:tr>
    </w:tbl>
    <w:p w14:paraId="6F6AF991" w14:textId="77777777" w:rsidR="004D1ADC" w:rsidRDefault="004D1ADC" w:rsidP="004D1ADC">
      <w:pPr>
        <w:pBdr>
          <w:top w:val="nil"/>
          <w:left w:val="nil"/>
          <w:bottom w:val="nil"/>
          <w:right w:val="nil"/>
          <w:between w:val="nil"/>
        </w:pBdr>
        <w:suppressAutoHyphens/>
        <w:overflowPunct w:val="0"/>
        <w:autoSpaceDE w:val="0"/>
        <w:autoSpaceDN w:val="0"/>
        <w:adjustRightInd w:val="0"/>
        <w:jc w:val="both"/>
        <w:textDirection w:val="btLr"/>
        <w:textAlignment w:val="baseline"/>
        <w:outlineLvl w:val="0"/>
        <w:rPr>
          <w:rFonts w:eastAsia="Outfit" w:cstheme="minorHAnsi"/>
          <w:b/>
          <w:bCs/>
          <w:color w:val="000000"/>
          <w:position w:val="-1"/>
          <w:sz w:val="20"/>
          <w:szCs w:val="20"/>
          <w:lang w:val="es-ES" w:eastAsia="es-ES"/>
        </w:rPr>
      </w:pPr>
    </w:p>
    <w:p w14:paraId="75F5187F" w14:textId="77777777" w:rsidR="004D1ADC" w:rsidRPr="004D1A66" w:rsidRDefault="004D1ADC" w:rsidP="004D1ADC">
      <w:pPr>
        <w:pBdr>
          <w:top w:val="nil"/>
          <w:left w:val="nil"/>
          <w:bottom w:val="nil"/>
          <w:right w:val="nil"/>
          <w:between w:val="nil"/>
        </w:pBdr>
        <w:suppressAutoHyphens/>
        <w:overflowPunct w:val="0"/>
        <w:autoSpaceDE w:val="0"/>
        <w:autoSpaceDN w:val="0"/>
        <w:adjustRightInd w:val="0"/>
        <w:jc w:val="both"/>
        <w:textDirection w:val="btLr"/>
        <w:textAlignment w:val="baseline"/>
        <w:outlineLvl w:val="0"/>
        <w:rPr>
          <w:rFonts w:eastAsia="Outfit" w:cstheme="minorHAnsi"/>
          <w:b/>
          <w:bCs/>
          <w:color w:val="000000"/>
          <w:position w:val="-1"/>
          <w:sz w:val="20"/>
          <w:szCs w:val="20"/>
          <w:lang w:val="es-ES" w:eastAsia="es-ES"/>
        </w:rPr>
      </w:pPr>
    </w:p>
    <w:p w14:paraId="56B9C4D5" w14:textId="77777777" w:rsidR="004D1ADC" w:rsidRPr="004D1A66" w:rsidRDefault="004D1ADC" w:rsidP="004D1ADC">
      <w:pPr>
        <w:pBdr>
          <w:top w:val="nil"/>
          <w:left w:val="nil"/>
          <w:bottom w:val="nil"/>
          <w:right w:val="nil"/>
          <w:between w:val="nil"/>
        </w:pBdr>
        <w:suppressAutoHyphens/>
        <w:overflowPunct w:val="0"/>
        <w:autoSpaceDE w:val="0"/>
        <w:autoSpaceDN w:val="0"/>
        <w:adjustRightInd w:val="0"/>
        <w:jc w:val="both"/>
        <w:textDirection w:val="btLr"/>
        <w:textAlignment w:val="baseline"/>
        <w:outlineLvl w:val="0"/>
        <w:rPr>
          <w:rFonts w:eastAsia="Outfit" w:cstheme="minorHAnsi"/>
          <w:b/>
          <w:bCs/>
          <w:color w:val="000000"/>
          <w:position w:val="-1"/>
          <w:sz w:val="20"/>
          <w:szCs w:val="20"/>
          <w:lang w:val="es-ES" w:eastAsia="es-ES"/>
        </w:rPr>
      </w:pPr>
      <w:r w:rsidRPr="004D1A66">
        <w:rPr>
          <w:rFonts w:eastAsia="Outfit" w:cstheme="minorHAnsi"/>
          <w:b/>
          <w:bCs/>
          <w:color w:val="000000"/>
          <w:position w:val="-1"/>
          <w:sz w:val="20"/>
          <w:szCs w:val="20"/>
          <w:lang w:val="es-ES" w:eastAsia="es-ES"/>
        </w:rPr>
        <w:t>6.</w:t>
      </w:r>
      <w:r w:rsidRPr="004D1A66">
        <w:rPr>
          <w:rFonts w:eastAsia="Outfit" w:cstheme="minorHAnsi"/>
          <w:b/>
          <w:bCs/>
          <w:color w:val="000000"/>
          <w:position w:val="-1"/>
          <w:sz w:val="20"/>
          <w:szCs w:val="20"/>
          <w:lang w:val="es-ES" w:eastAsia="es-ES"/>
        </w:rPr>
        <w:tab/>
        <w:t>CURSO SEGUNDO NIVEL DE LENGUA DE SEÑAS COLOMBIANA</w:t>
      </w:r>
    </w:p>
    <w:p w14:paraId="2FC11398" w14:textId="77777777" w:rsidR="004D1ADC" w:rsidRPr="004D1A66" w:rsidRDefault="004D1ADC" w:rsidP="004D1ADC">
      <w:pPr>
        <w:pBdr>
          <w:top w:val="nil"/>
          <w:left w:val="nil"/>
          <w:bottom w:val="nil"/>
          <w:right w:val="nil"/>
          <w:between w:val="nil"/>
        </w:pBdr>
        <w:suppressAutoHyphens/>
        <w:overflowPunct w:val="0"/>
        <w:autoSpaceDE w:val="0"/>
        <w:autoSpaceDN w:val="0"/>
        <w:adjustRightInd w:val="0"/>
        <w:ind w:left="360"/>
        <w:jc w:val="both"/>
        <w:textDirection w:val="btLr"/>
        <w:textAlignment w:val="baseline"/>
        <w:outlineLvl w:val="0"/>
        <w:rPr>
          <w:rFonts w:ascii="Tahoma" w:eastAsia="Outfit" w:hAnsi="Tahoma" w:cs="Tahoma"/>
          <w:b/>
          <w:bCs/>
          <w:color w:val="000000"/>
          <w:position w:val="-1"/>
          <w:sz w:val="20"/>
          <w:szCs w:val="20"/>
          <w:highlight w:val="yellow"/>
          <w:lang w:val="es-ES" w:eastAsia="es-ES"/>
        </w:rPr>
      </w:pPr>
    </w:p>
    <w:tbl>
      <w:tblPr>
        <w:tblStyle w:val="TableNormal8"/>
        <w:tblW w:w="84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74"/>
        <w:gridCol w:w="1548"/>
        <w:gridCol w:w="2494"/>
        <w:gridCol w:w="1136"/>
        <w:gridCol w:w="577"/>
        <w:gridCol w:w="1261"/>
        <w:gridCol w:w="20"/>
        <w:gridCol w:w="976"/>
        <w:gridCol w:w="42"/>
      </w:tblGrid>
      <w:tr w:rsidR="004D1ADC" w:rsidRPr="00F00BC5" w14:paraId="2056D937" w14:textId="77777777" w:rsidTr="005901F8">
        <w:trPr>
          <w:trHeight w:val="292"/>
          <w:jc w:val="center"/>
        </w:trPr>
        <w:tc>
          <w:tcPr>
            <w:tcW w:w="374" w:type="dxa"/>
            <w:tcBorders>
              <w:bottom w:val="single" w:sz="4" w:space="0" w:color="auto"/>
            </w:tcBorders>
          </w:tcPr>
          <w:p w14:paraId="1D197D7F" w14:textId="77777777" w:rsidR="004D1ADC" w:rsidRPr="00F00BC5" w:rsidRDefault="004D1ADC" w:rsidP="005901F8">
            <w:pPr>
              <w:spacing w:line="1" w:lineRule="atLeast"/>
              <w:ind w:left="0" w:hanging="2"/>
              <w:rPr>
                <w:rFonts w:asciiTheme="minorHAnsi" w:eastAsia="Century Gothic" w:hAnsiTheme="minorHAnsi" w:cstheme="minorHAnsi"/>
                <w:sz w:val="20"/>
                <w:szCs w:val="20"/>
              </w:rPr>
            </w:pPr>
          </w:p>
        </w:tc>
        <w:tc>
          <w:tcPr>
            <w:tcW w:w="1548" w:type="dxa"/>
            <w:tcBorders>
              <w:bottom w:val="single" w:sz="4" w:space="0" w:color="auto"/>
            </w:tcBorders>
          </w:tcPr>
          <w:p w14:paraId="75F02B5A" w14:textId="77777777" w:rsidR="004D1ADC" w:rsidRPr="00F00BC5" w:rsidRDefault="004D1ADC" w:rsidP="005901F8">
            <w:pPr>
              <w:spacing w:before="102" w:line="1" w:lineRule="atLeast"/>
              <w:ind w:left="0" w:hanging="2"/>
              <w:jc w:val="center"/>
              <w:rPr>
                <w:rFonts w:asciiTheme="minorHAnsi" w:eastAsia="Century Gothic" w:hAnsiTheme="minorHAnsi" w:cstheme="minorHAnsi"/>
                <w:b/>
                <w:sz w:val="20"/>
                <w:szCs w:val="20"/>
              </w:rPr>
            </w:pPr>
          </w:p>
          <w:p w14:paraId="19BC2112" w14:textId="77777777" w:rsidR="004D1ADC" w:rsidRPr="00F00BC5" w:rsidRDefault="004D1ADC" w:rsidP="005901F8">
            <w:pPr>
              <w:spacing w:line="244" w:lineRule="auto"/>
              <w:ind w:left="0" w:right="387" w:hanging="2"/>
              <w:jc w:val="center"/>
              <w:rPr>
                <w:rFonts w:asciiTheme="minorHAnsi" w:eastAsia="Century Gothic" w:hAnsiTheme="minorHAnsi" w:cstheme="minorHAnsi"/>
                <w:b/>
                <w:sz w:val="20"/>
                <w:szCs w:val="20"/>
                <w:lang w:val="es-ES"/>
              </w:rPr>
            </w:pPr>
            <w:r w:rsidRPr="00F00BC5">
              <w:rPr>
                <w:rFonts w:asciiTheme="minorHAnsi" w:eastAsia="Century Gothic" w:hAnsiTheme="minorHAnsi" w:cstheme="minorHAnsi"/>
                <w:b/>
                <w:spacing w:val="-2"/>
                <w:w w:val="85"/>
                <w:sz w:val="20"/>
                <w:szCs w:val="20"/>
                <w:lang w:val="es-ES"/>
              </w:rPr>
              <w:t>ELEME</w:t>
            </w:r>
            <w:r w:rsidRPr="00F00BC5">
              <w:rPr>
                <w:rFonts w:asciiTheme="minorHAnsi" w:eastAsia="Century Gothic" w:hAnsiTheme="minorHAnsi" w:cstheme="minorHAnsi"/>
                <w:b/>
                <w:spacing w:val="-4"/>
                <w:sz w:val="20"/>
                <w:szCs w:val="20"/>
                <w:lang w:val="es-ES"/>
              </w:rPr>
              <w:t>NTO</w:t>
            </w:r>
          </w:p>
        </w:tc>
        <w:tc>
          <w:tcPr>
            <w:tcW w:w="2494" w:type="dxa"/>
            <w:tcBorders>
              <w:bottom w:val="single" w:sz="4" w:space="0" w:color="auto"/>
            </w:tcBorders>
          </w:tcPr>
          <w:p w14:paraId="614D6F4D"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72B3CCEA" w14:textId="77777777" w:rsidR="004D1ADC" w:rsidRPr="00F00BC5" w:rsidRDefault="004D1ADC" w:rsidP="005901F8">
            <w:pPr>
              <w:spacing w:before="7" w:line="1" w:lineRule="atLeast"/>
              <w:ind w:left="0" w:hanging="2"/>
              <w:jc w:val="center"/>
              <w:rPr>
                <w:rFonts w:asciiTheme="minorHAnsi" w:eastAsia="Century Gothic" w:hAnsiTheme="minorHAnsi" w:cstheme="minorHAnsi"/>
                <w:b/>
                <w:sz w:val="20"/>
                <w:szCs w:val="20"/>
                <w:lang w:val="es-ES"/>
              </w:rPr>
            </w:pPr>
          </w:p>
          <w:p w14:paraId="76C91515" w14:textId="77777777" w:rsidR="004D1ADC" w:rsidRPr="00F00BC5" w:rsidRDefault="004D1ADC" w:rsidP="005901F8">
            <w:pPr>
              <w:spacing w:before="1" w:line="1" w:lineRule="atLeast"/>
              <w:ind w:left="0" w:hanging="2"/>
              <w:jc w:val="center"/>
              <w:rPr>
                <w:rFonts w:asciiTheme="minorHAnsi" w:eastAsia="Century Gothic" w:hAnsiTheme="minorHAnsi" w:cstheme="minorHAnsi"/>
                <w:b/>
                <w:sz w:val="20"/>
                <w:szCs w:val="20"/>
                <w:lang w:val="es-ES"/>
              </w:rPr>
            </w:pPr>
            <w:r w:rsidRPr="00F00BC5">
              <w:rPr>
                <w:rFonts w:asciiTheme="minorHAnsi" w:eastAsia="Century Gothic" w:hAnsiTheme="minorHAnsi" w:cstheme="minorHAnsi"/>
                <w:b/>
                <w:spacing w:val="-2"/>
                <w:sz w:val="20"/>
                <w:szCs w:val="20"/>
                <w:lang w:val="es-ES"/>
              </w:rPr>
              <w:t>DESCRIPCIÓN</w:t>
            </w:r>
          </w:p>
        </w:tc>
        <w:tc>
          <w:tcPr>
            <w:tcW w:w="1136" w:type="dxa"/>
            <w:tcBorders>
              <w:bottom w:val="single" w:sz="4" w:space="0" w:color="auto"/>
            </w:tcBorders>
          </w:tcPr>
          <w:p w14:paraId="1B3AAC02" w14:textId="77777777" w:rsidR="004D1ADC" w:rsidRPr="00F00BC5" w:rsidRDefault="004D1ADC" w:rsidP="005901F8">
            <w:pPr>
              <w:spacing w:before="99" w:line="242" w:lineRule="auto"/>
              <w:ind w:left="0" w:right="108" w:hanging="2"/>
              <w:jc w:val="center"/>
              <w:rPr>
                <w:rFonts w:asciiTheme="minorHAnsi" w:eastAsia="Century Gothic" w:hAnsiTheme="minorHAnsi" w:cstheme="minorHAnsi"/>
                <w:b/>
                <w:sz w:val="20"/>
                <w:szCs w:val="20"/>
                <w:lang w:val="es-ES"/>
              </w:rPr>
            </w:pPr>
            <w:r w:rsidRPr="00F00BC5">
              <w:rPr>
                <w:rFonts w:asciiTheme="minorHAnsi" w:eastAsia="Century Gothic" w:hAnsiTheme="minorHAnsi" w:cstheme="minorHAnsi"/>
                <w:b/>
                <w:spacing w:val="-4"/>
                <w:sz w:val="20"/>
                <w:szCs w:val="20"/>
                <w:lang w:val="es-ES"/>
              </w:rPr>
              <w:t>UNID</w:t>
            </w:r>
            <w:r w:rsidRPr="00F00BC5">
              <w:rPr>
                <w:rFonts w:asciiTheme="minorHAnsi" w:eastAsia="Century Gothic" w:hAnsiTheme="minorHAnsi" w:cstheme="minorHAnsi"/>
                <w:b/>
                <w:spacing w:val="-8"/>
                <w:sz w:val="20"/>
                <w:szCs w:val="20"/>
                <w:lang w:val="es-ES"/>
              </w:rPr>
              <w:t>AD</w:t>
            </w:r>
            <w:r w:rsidRPr="00F00BC5">
              <w:rPr>
                <w:rFonts w:asciiTheme="minorHAnsi" w:eastAsia="Century Gothic" w:hAnsiTheme="minorHAnsi" w:cstheme="minorHAnsi"/>
                <w:b/>
                <w:spacing w:val="-4"/>
                <w:sz w:val="20"/>
                <w:szCs w:val="20"/>
                <w:lang w:val="es-ES"/>
              </w:rPr>
              <w:t xml:space="preserve"> </w:t>
            </w:r>
            <w:r w:rsidRPr="00F00BC5">
              <w:rPr>
                <w:rFonts w:asciiTheme="minorHAnsi" w:eastAsia="Century Gothic" w:hAnsiTheme="minorHAnsi" w:cstheme="minorHAnsi"/>
                <w:b/>
                <w:spacing w:val="-8"/>
                <w:sz w:val="20"/>
                <w:szCs w:val="20"/>
                <w:lang w:val="es-ES"/>
              </w:rPr>
              <w:t>DE</w:t>
            </w:r>
            <w:r w:rsidRPr="00F00BC5">
              <w:rPr>
                <w:rFonts w:asciiTheme="minorHAnsi" w:eastAsia="Century Gothic" w:hAnsiTheme="minorHAnsi" w:cstheme="minorHAnsi"/>
                <w:b/>
                <w:spacing w:val="-4"/>
                <w:sz w:val="20"/>
                <w:szCs w:val="20"/>
                <w:lang w:val="es-ES"/>
              </w:rPr>
              <w:t xml:space="preserve"> MEDI </w:t>
            </w:r>
            <w:r w:rsidRPr="00F00BC5">
              <w:rPr>
                <w:rFonts w:asciiTheme="minorHAnsi" w:eastAsia="Century Gothic" w:hAnsiTheme="minorHAnsi" w:cstheme="minorHAnsi"/>
                <w:b/>
                <w:spacing w:val="-6"/>
                <w:sz w:val="20"/>
                <w:szCs w:val="20"/>
                <w:lang w:val="es-ES"/>
              </w:rPr>
              <w:t>DA</w:t>
            </w:r>
          </w:p>
        </w:tc>
        <w:tc>
          <w:tcPr>
            <w:tcW w:w="577" w:type="dxa"/>
            <w:tcBorders>
              <w:bottom w:val="single" w:sz="4" w:space="0" w:color="auto"/>
            </w:tcBorders>
          </w:tcPr>
          <w:p w14:paraId="34E5996D" w14:textId="77777777" w:rsidR="004D1ADC" w:rsidRPr="00F00BC5" w:rsidRDefault="004D1ADC" w:rsidP="005901F8">
            <w:pPr>
              <w:spacing w:before="4" w:line="1" w:lineRule="atLeast"/>
              <w:ind w:left="0" w:hanging="2"/>
              <w:jc w:val="center"/>
              <w:rPr>
                <w:rFonts w:asciiTheme="minorHAnsi" w:eastAsia="Century Gothic" w:hAnsiTheme="minorHAnsi" w:cstheme="minorHAnsi"/>
                <w:b/>
                <w:sz w:val="20"/>
                <w:szCs w:val="20"/>
                <w:lang w:val="es-ES"/>
              </w:rPr>
            </w:pPr>
          </w:p>
          <w:p w14:paraId="673BB620" w14:textId="77777777" w:rsidR="004D1ADC" w:rsidRPr="00F00BC5" w:rsidRDefault="004D1ADC" w:rsidP="005901F8">
            <w:pPr>
              <w:spacing w:line="242" w:lineRule="auto"/>
              <w:ind w:left="0" w:right="99" w:hanging="2"/>
              <w:jc w:val="center"/>
              <w:rPr>
                <w:rFonts w:asciiTheme="minorHAnsi" w:eastAsia="Century Gothic" w:hAnsiTheme="minorHAnsi" w:cstheme="minorHAnsi"/>
                <w:b/>
                <w:sz w:val="20"/>
                <w:szCs w:val="20"/>
                <w:lang w:val="es-ES"/>
              </w:rPr>
            </w:pPr>
            <w:r w:rsidRPr="00F00BC5">
              <w:rPr>
                <w:rFonts w:asciiTheme="minorHAnsi" w:eastAsia="Century Gothic" w:hAnsiTheme="minorHAnsi" w:cstheme="minorHAnsi"/>
                <w:b/>
                <w:spacing w:val="-6"/>
                <w:sz w:val="20"/>
                <w:szCs w:val="20"/>
                <w:lang w:val="es-ES"/>
              </w:rPr>
              <w:t xml:space="preserve">CA </w:t>
            </w:r>
            <w:r w:rsidRPr="00F00BC5">
              <w:rPr>
                <w:rFonts w:asciiTheme="minorHAnsi" w:eastAsia="Century Gothic" w:hAnsiTheme="minorHAnsi" w:cstheme="minorHAnsi"/>
                <w:b/>
                <w:spacing w:val="-4"/>
                <w:w w:val="80"/>
                <w:sz w:val="20"/>
                <w:szCs w:val="20"/>
                <w:lang w:val="es-ES"/>
              </w:rPr>
              <w:t>NTID</w:t>
            </w:r>
            <w:r w:rsidRPr="00F00BC5">
              <w:rPr>
                <w:rFonts w:asciiTheme="minorHAnsi" w:eastAsia="Century Gothic" w:hAnsiTheme="minorHAnsi" w:cstheme="minorHAnsi"/>
                <w:b/>
                <w:spacing w:val="-4"/>
                <w:sz w:val="20"/>
                <w:szCs w:val="20"/>
                <w:lang w:val="es-ES"/>
              </w:rPr>
              <w:t xml:space="preserve"> </w:t>
            </w:r>
            <w:r w:rsidRPr="00F00BC5">
              <w:rPr>
                <w:rFonts w:asciiTheme="minorHAnsi" w:eastAsia="Century Gothic" w:hAnsiTheme="minorHAnsi" w:cstheme="minorHAnsi"/>
                <w:b/>
                <w:spacing w:val="-6"/>
                <w:sz w:val="20"/>
                <w:szCs w:val="20"/>
                <w:lang w:val="es-ES"/>
              </w:rPr>
              <w:t>AD</w:t>
            </w:r>
          </w:p>
        </w:tc>
        <w:tc>
          <w:tcPr>
            <w:tcW w:w="1261" w:type="dxa"/>
            <w:tcBorders>
              <w:bottom w:val="single" w:sz="4" w:space="0" w:color="auto"/>
            </w:tcBorders>
          </w:tcPr>
          <w:p w14:paraId="78C6C70F" w14:textId="77777777" w:rsidR="004D1ADC" w:rsidRPr="00F00BC5" w:rsidRDefault="004D1ADC" w:rsidP="005901F8">
            <w:pPr>
              <w:spacing w:before="4" w:line="1" w:lineRule="atLeast"/>
              <w:ind w:left="0" w:hanging="2"/>
              <w:jc w:val="center"/>
              <w:rPr>
                <w:rFonts w:asciiTheme="minorHAnsi" w:eastAsia="Century Gothic" w:hAnsiTheme="minorHAnsi" w:cstheme="minorHAnsi"/>
                <w:b/>
                <w:sz w:val="20"/>
                <w:szCs w:val="20"/>
                <w:lang w:val="es-ES"/>
              </w:rPr>
            </w:pPr>
          </w:p>
          <w:p w14:paraId="7CCF77B1" w14:textId="77777777" w:rsidR="004D1ADC" w:rsidRPr="00F00BC5" w:rsidRDefault="004D1ADC" w:rsidP="005901F8">
            <w:pPr>
              <w:spacing w:line="242" w:lineRule="auto"/>
              <w:ind w:left="0" w:right="112" w:hanging="2"/>
              <w:jc w:val="center"/>
              <w:rPr>
                <w:rFonts w:asciiTheme="minorHAnsi" w:eastAsia="Century Gothic" w:hAnsiTheme="minorHAnsi" w:cstheme="minorHAnsi"/>
                <w:b/>
                <w:sz w:val="20"/>
                <w:szCs w:val="20"/>
                <w:lang w:val="es-ES"/>
              </w:rPr>
            </w:pPr>
            <w:r w:rsidRPr="00F00BC5">
              <w:rPr>
                <w:rFonts w:asciiTheme="minorHAnsi" w:eastAsia="Century Gothic" w:hAnsiTheme="minorHAnsi" w:cstheme="minorHAnsi"/>
                <w:b/>
                <w:spacing w:val="-4"/>
                <w:sz w:val="20"/>
                <w:szCs w:val="20"/>
                <w:lang w:val="es-ES"/>
              </w:rPr>
              <w:t>MOD</w:t>
            </w:r>
            <w:r w:rsidRPr="00F00BC5">
              <w:rPr>
                <w:rFonts w:asciiTheme="minorHAnsi" w:eastAsia="Century Gothic" w:hAnsiTheme="minorHAnsi" w:cstheme="minorHAnsi"/>
                <w:b/>
                <w:spacing w:val="-2"/>
                <w:w w:val="90"/>
                <w:sz w:val="20"/>
                <w:szCs w:val="20"/>
                <w:lang w:val="es-ES"/>
              </w:rPr>
              <w:t>ALIDA</w:t>
            </w:r>
            <w:r w:rsidRPr="00F00BC5">
              <w:rPr>
                <w:rFonts w:asciiTheme="minorHAnsi" w:eastAsia="Century Gothic" w:hAnsiTheme="minorHAnsi" w:cstheme="minorHAnsi"/>
                <w:b/>
                <w:spacing w:val="-2"/>
                <w:sz w:val="20"/>
                <w:szCs w:val="20"/>
                <w:lang w:val="es-ES"/>
              </w:rPr>
              <w:t xml:space="preserve"> </w:t>
            </w:r>
            <w:r w:rsidRPr="00F00BC5">
              <w:rPr>
                <w:rFonts w:asciiTheme="minorHAnsi" w:eastAsia="Century Gothic" w:hAnsiTheme="minorHAnsi" w:cstheme="minorHAnsi"/>
                <w:b/>
                <w:spacing w:val="-10"/>
                <w:sz w:val="20"/>
                <w:szCs w:val="20"/>
                <w:lang w:val="es-ES"/>
              </w:rPr>
              <w:t>D</w:t>
            </w:r>
          </w:p>
        </w:tc>
        <w:tc>
          <w:tcPr>
            <w:tcW w:w="1038" w:type="dxa"/>
            <w:gridSpan w:val="3"/>
            <w:tcBorders>
              <w:bottom w:val="single" w:sz="4" w:space="0" w:color="auto"/>
            </w:tcBorders>
          </w:tcPr>
          <w:p w14:paraId="3E2FBB36" w14:textId="77777777" w:rsidR="004D1ADC" w:rsidRPr="00F00BC5" w:rsidRDefault="004D1ADC" w:rsidP="005901F8">
            <w:pPr>
              <w:spacing w:before="4" w:line="1" w:lineRule="atLeast"/>
              <w:ind w:left="0" w:hanging="2"/>
              <w:jc w:val="center"/>
              <w:rPr>
                <w:rFonts w:asciiTheme="minorHAnsi" w:eastAsia="Century Gothic" w:hAnsiTheme="minorHAnsi" w:cstheme="minorHAnsi"/>
                <w:b/>
                <w:sz w:val="20"/>
                <w:szCs w:val="20"/>
                <w:lang w:val="es-ES"/>
              </w:rPr>
            </w:pPr>
          </w:p>
          <w:p w14:paraId="482DCE79" w14:textId="77777777" w:rsidR="004D1ADC" w:rsidRPr="00F00BC5" w:rsidRDefault="004D1ADC" w:rsidP="005901F8">
            <w:pPr>
              <w:spacing w:line="242" w:lineRule="auto"/>
              <w:ind w:left="0" w:right="143" w:hanging="2"/>
              <w:jc w:val="center"/>
              <w:rPr>
                <w:rFonts w:asciiTheme="minorHAnsi" w:eastAsia="Century Gothic" w:hAnsiTheme="minorHAnsi" w:cstheme="minorHAnsi"/>
                <w:b/>
                <w:sz w:val="20"/>
                <w:szCs w:val="20"/>
                <w:lang w:val="es-ES"/>
              </w:rPr>
            </w:pPr>
            <w:r w:rsidRPr="00F00BC5">
              <w:rPr>
                <w:rFonts w:asciiTheme="minorHAnsi" w:eastAsia="Century Gothic" w:hAnsiTheme="minorHAnsi" w:cstheme="minorHAnsi"/>
                <w:b/>
                <w:spacing w:val="-8"/>
                <w:sz w:val="20"/>
                <w:szCs w:val="20"/>
                <w:lang w:val="es-ES"/>
              </w:rPr>
              <w:t>HORAS</w:t>
            </w:r>
            <w:r w:rsidRPr="00F00BC5">
              <w:rPr>
                <w:rFonts w:asciiTheme="minorHAnsi" w:eastAsia="Century Gothic" w:hAnsiTheme="minorHAnsi" w:cstheme="minorHAnsi"/>
                <w:b/>
                <w:spacing w:val="-6"/>
                <w:sz w:val="20"/>
                <w:szCs w:val="20"/>
                <w:lang w:val="es-ES"/>
              </w:rPr>
              <w:t xml:space="preserve"> DE CURSO</w:t>
            </w:r>
          </w:p>
        </w:tc>
      </w:tr>
      <w:tr w:rsidR="004D1ADC" w:rsidRPr="00F00BC5" w14:paraId="35B5459C" w14:textId="77777777" w:rsidTr="005901F8">
        <w:trPr>
          <w:gridAfter w:val="1"/>
          <w:wAfter w:w="42" w:type="dxa"/>
          <w:trHeight w:val="3924"/>
          <w:jc w:val="center"/>
        </w:trPr>
        <w:tc>
          <w:tcPr>
            <w:tcW w:w="374" w:type="dxa"/>
            <w:tcBorders>
              <w:bottom w:val="single" w:sz="4" w:space="0" w:color="auto"/>
            </w:tcBorders>
          </w:tcPr>
          <w:p w14:paraId="3ED7E3FA" w14:textId="77777777" w:rsidR="004D1ADC" w:rsidRPr="00F00BC5" w:rsidRDefault="004D1ADC" w:rsidP="005901F8">
            <w:pPr>
              <w:spacing w:line="1" w:lineRule="atLeast"/>
              <w:ind w:left="0" w:hanging="2"/>
              <w:rPr>
                <w:rFonts w:asciiTheme="minorHAnsi" w:eastAsia="Century Gothic" w:hAnsiTheme="minorHAnsi" w:cstheme="minorHAnsi"/>
                <w:b/>
                <w:sz w:val="20"/>
                <w:szCs w:val="20"/>
                <w:lang w:val="es-ES"/>
              </w:rPr>
            </w:pPr>
          </w:p>
          <w:p w14:paraId="7B51D538" w14:textId="77777777" w:rsidR="004D1ADC" w:rsidRPr="00F00BC5" w:rsidRDefault="004D1ADC" w:rsidP="005901F8">
            <w:pPr>
              <w:spacing w:line="1" w:lineRule="atLeast"/>
              <w:ind w:left="0" w:hanging="2"/>
              <w:rPr>
                <w:rFonts w:asciiTheme="minorHAnsi" w:eastAsia="Century Gothic" w:hAnsiTheme="minorHAnsi" w:cstheme="minorHAnsi"/>
                <w:b/>
                <w:sz w:val="20"/>
                <w:szCs w:val="20"/>
                <w:lang w:val="es-ES"/>
              </w:rPr>
            </w:pPr>
          </w:p>
          <w:p w14:paraId="0D6DB8A9" w14:textId="77777777" w:rsidR="004D1ADC" w:rsidRPr="00F00BC5" w:rsidRDefault="004D1ADC" w:rsidP="005901F8">
            <w:pPr>
              <w:spacing w:line="1" w:lineRule="atLeast"/>
              <w:ind w:left="0" w:hanging="2"/>
              <w:rPr>
                <w:rFonts w:asciiTheme="minorHAnsi" w:eastAsia="Century Gothic" w:hAnsiTheme="minorHAnsi" w:cstheme="minorHAnsi"/>
                <w:b/>
                <w:sz w:val="20"/>
                <w:szCs w:val="20"/>
                <w:lang w:val="es-ES"/>
              </w:rPr>
            </w:pPr>
          </w:p>
          <w:p w14:paraId="4551F3DA" w14:textId="77777777" w:rsidR="004D1ADC" w:rsidRPr="00F00BC5" w:rsidRDefault="004D1ADC" w:rsidP="005901F8">
            <w:pPr>
              <w:spacing w:line="1" w:lineRule="atLeast"/>
              <w:ind w:left="0" w:hanging="2"/>
              <w:rPr>
                <w:rFonts w:asciiTheme="minorHAnsi" w:eastAsia="Century Gothic" w:hAnsiTheme="minorHAnsi" w:cstheme="minorHAnsi"/>
                <w:b/>
                <w:sz w:val="20"/>
                <w:szCs w:val="20"/>
                <w:lang w:val="es-ES"/>
              </w:rPr>
            </w:pPr>
          </w:p>
          <w:p w14:paraId="7404BE78" w14:textId="77777777" w:rsidR="004D1ADC" w:rsidRPr="00F00BC5" w:rsidRDefault="004D1ADC" w:rsidP="005901F8">
            <w:pPr>
              <w:spacing w:line="1" w:lineRule="atLeast"/>
              <w:ind w:left="0" w:hanging="2"/>
              <w:rPr>
                <w:rFonts w:asciiTheme="minorHAnsi" w:eastAsia="Century Gothic" w:hAnsiTheme="minorHAnsi" w:cstheme="minorHAnsi"/>
                <w:b/>
                <w:sz w:val="20"/>
                <w:szCs w:val="20"/>
                <w:lang w:val="es-ES"/>
              </w:rPr>
            </w:pPr>
          </w:p>
          <w:p w14:paraId="750BFE59" w14:textId="77777777" w:rsidR="004D1ADC" w:rsidRPr="00F00BC5" w:rsidRDefault="004D1ADC" w:rsidP="005901F8">
            <w:pPr>
              <w:spacing w:line="1" w:lineRule="atLeast"/>
              <w:ind w:left="0" w:hanging="2"/>
              <w:rPr>
                <w:rFonts w:asciiTheme="minorHAnsi" w:eastAsia="Century Gothic" w:hAnsiTheme="minorHAnsi" w:cstheme="minorHAnsi"/>
                <w:b/>
                <w:sz w:val="20"/>
                <w:szCs w:val="20"/>
                <w:lang w:val="es-ES"/>
              </w:rPr>
            </w:pPr>
          </w:p>
          <w:p w14:paraId="682986CE" w14:textId="77777777" w:rsidR="004D1ADC" w:rsidRPr="00F00BC5" w:rsidRDefault="004D1ADC" w:rsidP="005901F8">
            <w:pPr>
              <w:spacing w:line="1" w:lineRule="atLeast"/>
              <w:ind w:left="0" w:hanging="2"/>
              <w:rPr>
                <w:rFonts w:asciiTheme="minorHAnsi" w:eastAsia="Century Gothic" w:hAnsiTheme="minorHAnsi" w:cstheme="minorHAnsi"/>
                <w:b/>
                <w:sz w:val="20"/>
                <w:szCs w:val="20"/>
                <w:lang w:val="es-ES"/>
              </w:rPr>
            </w:pPr>
          </w:p>
          <w:p w14:paraId="1C256B06" w14:textId="77777777" w:rsidR="004D1ADC" w:rsidRPr="00F00BC5" w:rsidRDefault="004D1ADC" w:rsidP="005901F8">
            <w:pPr>
              <w:spacing w:line="1" w:lineRule="atLeast"/>
              <w:ind w:left="0" w:hanging="2"/>
              <w:rPr>
                <w:rFonts w:asciiTheme="minorHAnsi" w:eastAsia="Century Gothic" w:hAnsiTheme="minorHAnsi" w:cstheme="minorHAnsi"/>
                <w:b/>
                <w:sz w:val="20"/>
                <w:szCs w:val="20"/>
                <w:lang w:val="es-ES"/>
              </w:rPr>
            </w:pPr>
          </w:p>
          <w:p w14:paraId="62878504" w14:textId="77777777" w:rsidR="004D1ADC" w:rsidRPr="00F00BC5" w:rsidRDefault="004D1ADC" w:rsidP="005901F8">
            <w:pPr>
              <w:spacing w:before="127" w:line="1" w:lineRule="atLeast"/>
              <w:ind w:left="0" w:hanging="2"/>
              <w:rPr>
                <w:rFonts w:asciiTheme="minorHAnsi" w:eastAsia="Century Gothic" w:hAnsiTheme="minorHAnsi" w:cstheme="minorHAnsi"/>
                <w:b/>
                <w:sz w:val="20"/>
                <w:szCs w:val="20"/>
                <w:lang w:val="es-ES"/>
              </w:rPr>
            </w:pPr>
          </w:p>
          <w:p w14:paraId="0406E15E" w14:textId="77777777" w:rsidR="004D1ADC" w:rsidRPr="00F00BC5" w:rsidRDefault="004D1ADC" w:rsidP="005901F8">
            <w:pPr>
              <w:spacing w:line="1" w:lineRule="atLeast"/>
              <w:ind w:left="0" w:hanging="2"/>
              <w:rPr>
                <w:rFonts w:asciiTheme="minorHAnsi" w:eastAsia="Century Gothic" w:hAnsiTheme="minorHAnsi" w:cstheme="minorHAnsi"/>
                <w:b/>
                <w:sz w:val="20"/>
                <w:szCs w:val="20"/>
                <w:lang w:val="es-ES"/>
              </w:rPr>
            </w:pPr>
            <w:r w:rsidRPr="00F00BC5">
              <w:rPr>
                <w:rFonts w:asciiTheme="minorHAnsi" w:eastAsia="Century Gothic" w:hAnsiTheme="minorHAnsi" w:cstheme="minorHAnsi"/>
                <w:b/>
                <w:spacing w:val="-10"/>
                <w:sz w:val="20"/>
                <w:szCs w:val="20"/>
                <w:lang w:val="es-ES"/>
              </w:rPr>
              <w:t>1</w:t>
            </w:r>
          </w:p>
        </w:tc>
        <w:tc>
          <w:tcPr>
            <w:tcW w:w="1548" w:type="dxa"/>
            <w:tcBorders>
              <w:top w:val="nil"/>
              <w:bottom w:val="single" w:sz="4" w:space="0" w:color="auto"/>
            </w:tcBorders>
          </w:tcPr>
          <w:p w14:paraId="170090BE" w14:textId="77777777" w:rsidR="004D1ADC" w:rsidRPr="00F00BC5" w:rsidRDefault="004D1ADC" w:rsidP="005901F8">
            <w:pPr>
              <w:spacing w:line="1" w:lineRule="atLeast"/>
              <w:ind w:left="0" w:hanging="2"/>
              <w:rPr>
                <w:rFonts w:asciiTheme="minorHAnsi" w:eastAsia="Century Gothic" w:hAnsiTheme="minorHAnsi" w:cstheme="minorHAnsi"/>
                <w:b/>
                <w:sz w:val="20"/>
                <w:szCs w:val="20"/>
              </w:rPr>
            </w:pPr>
          </w:p>
          <w:p w14:paraId="0BBD8857" w14:textId="77777777" w:rsidR="004D1ADC" w:rsidRPr="00F00BC5" w:rsidRDefault="004D1ADC" w:rsidP="005901F8">
            <w:pPr>
              <w:spacing w:line="1" w:lineRule="atLeast"/>
              <w:ind w:left="0" w:hanging="2"/>
              <w:rPr>
                <w:rFonts w:asciiTheme="minorHAnsi" w:eastAsia="Century Gothic" w:hAnsiTheme="minorHAnsi" w:cstheme="minorHAnsi"/>
                <w:b/>
                <w:sz w:val="20"/>
                <w:szCs w:val="20"/>
              </w:rPr>
            </w:pPr>
          </w:p>
          <w:p w14:paraId="012437BE" w14:textId="77777777" w:rsidR="004D1ADC" w:rsidRPr="00F00BC5" w:rsidRDefault="004D1ADC" w:rsidP="005901F8">
            <w:pPr>
              <w:spacing w:before="136" w:line="1" w:lineRule="atLeast"/>
              <w:ind w:left="0" w:hanging="2"/>
              <w:rPr>
                <w:rFonts w:asciiTheme="minorHAnsi" w:eastAsia="Century Gothic" w:hAnsiTheme="minorHAnsi" w:cstheme="minorHAnsi"/>
                <w:b/>
                <w:sz w:val="20"/>
                <w:szCs w:val="20"/>
              </w:rPr>
            </w:pPr>
          </w:p>
          <w:p w14:paraId="657B2819" w14:textId="77777777" w:rsidR="004D1ADC" w:rsidRPr="00F00BC5" w:rsidRDefault="004D1ADC" w:rsidP="005901F8">
            <w:pPr>
              <w:keepNext/>
              <w:keepLines/>
              <w:overflowPunct w:val="0"/>
              <w:adjustRightInd w:val="0"/>
              <w:spacing w:before="480" w:after="120" w:line="1" w:lineRule="atLeast"/>
              <w:ind w:left="0" w:hanging="2"/>
              <w:textAlignment w:val="baseline"/>
              <w:rPr>
                <w:rFonts w:asciiTheme="minorHAnsi" w:hAnsiTheme="minorHAnsi" w:cstheme="minorHAnsi"/>
                <w:sz w:val="20"/>
                <w:szCs w:val="20"/>
                <w:lang w:eastAsia="es-ES"/>
              </w:rPr>
            </w:pPr>
            <w:r w:rsidRPr="00F00BC5">
              <w:rPr>
                <w:rFonts w:asciiTheme="minorHAnsi" w:hAnsiTheme="minorHAnsi" w:cstheme="minorHAnsi"/>
                <w:b/>
                <w:spacing w:val="-2"/>
                <w:sz w:val="20"/>
                <w:szCs w:val="20"/>
                <w:lang w:eastAsia="es-ES"/>
              </w:rPr>
              <w:t>CURSO SEGUNDO NIVEL DE LENGUA DE SEÑAS COLOMBIANA</w:t>
            </w:r>
          </w:p>
        </w:tc>
        <w:tc>
          <w:tcPr>
            <w:tcW w:w="2494" w:type="dxa"/>
            <w:tcBorders>
              <w:top w:val="nil"/>
              <w:bottom w:val="single" w:sz="4" w:space="0" w:color="auto"/>
            </w:tcBorders>
            <w:vAlign w:val="center"/>
          </w:tcPr>
          <w:p w14:paraId="40BE2A24" w14:textId="77777777" w:rsidR="004D1ADC" w:rsidRPr="00F00BC5" w:rsidRDefault="004D1ADC" w:rsidP="005901F8">
            <w:pPr>
              <w:spacing w:line="1" w:lineRule="atLeast"/>
              <w:ind w:left="0" w:hanging="2"/>
              <w:jc w:val="both"/>
              <w:rPr>
                <w:rFonts w:asciiTheme="minorHAnsi" w:hAnsiTheme="minorHAnsi" w:cstheme="minorHAnsi"/>
                <w:color w:val="000000"/>
                <w:sz w:val="20"/>
                <w:szCs w:val="20"/>
              </w:rPr>
            </w:pPr>
            <w:r w:rsidRPr="00F00BC5">
              <w:rPr>
                <w:rFonts w:asciiTheme="minorHAnsi" w:hAnsiTheme="minorHAnsi" w:cstheme="minorHAnsi"/>
                <w:color w:val="000000"/>
                <w:sz w:val="20"/>
                <w:szCs w:val="20"/>
              </w:rPr>
              <w:t>Contratar la prestación de servicios para el diseño y ejecución de un curso presencial de segundo nivel en Lengua de Señas Colombiana, con una intensidad total de cuarenta (40) horas académicas, distribuidas en jornadas de cuatro (4) horas cada una, dirigido a cuarenta (40) funcionarios del área asistencial de la Administración Municipal de Funza.</w:t>
            </w:r>
          </w:p>
          <w:p w14:paraId="5A636AF6" w14:textId="77777777" w:rsidR="004D1ADC" w:rsidRPr="00F00BC5" w:rsidRDefault="004D1ADC" w:rsidP="005901F8">
            <w:pPr>
              <w:spacing w:line="1" w:lineRule="atLeast"/>
              <w:ind w:left="0" w:hanging="2"/>
              <w:jc w:val="both"/>
              <w:rPr>
                <w:rFonts w:asciiTheme="minorHAnsi" w:hAnsiTheme="minorHAnsi" w:cstheme="minorHAnsi"/>
                <w:color w:val="000000"/>
                <w:sz w:val="20"/>
                <w:szCs w:val="20"/>
              </w:rPr>
            </w:pPr>
            <w:r w:rsidRPr="00F00BC5">
              <w:rPr>
                <w:rFonts w:asciiTheme="minorHAnsi" w:hAnsiTheme="minorHAnsi" w:cstheme="minorHAnsi"/>
                <w:color w:val="000000"/>
                <w:sz w:val="20"/>
                <w:szCs w:val="20"/>
              </w:rPr>
              <w:t>El curso deberá desarrollarse conforme a los lineamientos normativos vigentes en materia de inclusión, accesibilidad y atención a población con discapacidad, así como bajo metodologías participativas y prácticas para formación de adultos.</w:t>
            </w:r>
          </w:p>
          <w:p w14:paraId="330B4EF0" w14:textId="77777777" w:rsidR="004D1ADC" w:rsidRPr="00F00BC5" w:rsidRDefault="004D1ADC" w:rsidP="005901F8">
            <w:pPr>
              <w:spacing w:line="1" w:lineRule="atLeast"/>
              <w:ind w:left="0" w:hanging="2"/>
              <w:jc w:val="both"/>
              <w:rPr>
                <w:rFonts w:asciiTheme="minorHAnsi" w:hAnsiTheme="minorHAnsi" w:cstheme="minorHAnsi"/>
                <w:color w:val="000000"/>
                <w:sz w:val="20"/>
                <w:szCs w:val="20"/>
              </w:rPr>
            </w:pPr>
            <w:r w:rsidRPr="00F00BC5">
              <w:rPr>
                <w:rFonts w:asciiTheme="minorHAnsi" w:hAnsiTheme="minorHAnsi" w:cstheme="minorHAnsi"/>
                <w:color w:val="000000"/>
                <w:sz w:val="20"/>
                <w:szCs w:val="20"/>
              </w:rPr>
              <w:t>Se desarrollará mediante una metodología teórico-práctica e incluirá como mínimo los siguientes componentes:</w:t>
            </w:r>
          </w:p>
          <w:p w14:paraId="53E0126C" w14:textId="77777777" w:rsidR="004D1ADC" w:rsidRPr="00F00BC5" w:rsidRDefault="004D1ADC" w:rsidP="005901F8">
            <w:pPr>
              <w:spacing w:line="1" w:lineRule="atLeast"/>
              <w:ind w:left="0" w:hanging="2"/>
              <w:rPr>
                <w:rFonts w:asciiTheme="minorHAnsi" w:hAnsiTheme="minorHAnsi" w:cstheme="minorHAnsi"/>
                <w:b/>
                <w:bCs/>
                <w:color w:val="000000"/>
                <w:sz w:val="20"/>
                <w:szCs w:val="20"/>
                <w:lang w:val="es-ES"/>
              </w:rPr>
            </w:pPr>
            <w:r w:rsidRPr="00F00BC5">
              <w:rPr>
                <w:rFonts w:asciiTheme="minorHAnsi" w:hAnsiTheme="minorHAnsi" w:cstheme="minorHAnsi"/>
                <w:b/>
                <w:bCs/>
                <w:color w:val="000000"/>
                <w:sz w:val="20"/>
                <w:szCs w:val="20"/>
                <w:lang w:val="es-ES"/>
              </w:rPr>
              <w:t>Módulo 1.</w:t>
            </w:r>
            <w:r w:rsidRPr="00F00BC5">
              <w:rPr>
                <w:rFonts w:asciiTheme="minorHAnsi" w:hAnsiTheme="minorHAnsi" w:cstheme="minorHAnsi"/>
                <w:color w:val="000000"/>
                <w:sz w:val="20"/>
                <w:szCs w:val="20"/>
                <w:lang w:val="es-ES"/>
              </w:rPr>
              <w:t xml:space="preserve"> </w:t>
            </w:r>
            <w:r w:rsidRPr="00F00BC5">
              <w:rPr>
                <w:rFonts w:asciiTheme="minorHAnsi" w:hAnsiTheme="minorHAnsi" w:cstheme="minorHAnsi"/>
                <w:b/>
                <w:bCs/>
                <w:color w:val="000000"/>
                <w:sz w:val="20"/>
                <w:szCs w:val="20"/>
                <w:lang w:val="es-ES"/>
              </w:rPr>
              <w:t xml:space="preserve">Repaso estructurado y afianzamiento </w:t>
            </w:r>
          </w:p>
          <w:p w14:paraId="562F8CC7" w14:textId="77777777" w:rsidR="004D1ADC" w:rsidRPr="00F00BC5" w:rsidRDefault="004D1ADC" w:rsidP="005901F8">
            <w:pPr>
              <w:spacing w:line="1" w:lineRule="atLeast"/>
              <w:ind w:left="0" w:hanging="2"/>
              <w:rPr>
                <w:rFonts w:asciiTheme="minorHAnsi" w:hAnsiTheme="minorHAnsi" w:cstheme="minorHAnsi"/>
                <w:color w:val="000000"/>
                <w:sz w:val="20"/>
                <w:szCs w:val="20"/>
                <w:lang w:val="es-ES"/>
              </w:rPr>
            </w:pPr>
            <w:r w:rsidRPr="00F00BC5">
              <w:rPr>
                <w:rFonts w:asciiTheme="minorHAnsi" w:hAnsiTheme="minorHAnsi" w:cstheme="minorHAnsi"/>
                <w:color w:val="000000"/>
                <w:sz w:val="20"/>
                <w:szCs w:val="20"/>
                <w:lang w:val="es-ES"/>
              </w:rPr>
              <w:t>• Reforzamiento de alfabeto y vocabulario base.</w:t>
            </w:r>
          </w:p>
          <w:p w14:paraId="79389C6F" w14:textId="77777777" w:rsidR="004D1ADC" w:rsidRPr="00F00BC5" w:rsidRDefault="004D1ADC" w:rsidP="005901F8">
            <w:pPr>
              <w:spacing w:line="1" w:lineRule="atLeast"/>
              <w:ind w:left="0" w:hanging="2"/>
              <w:rPr>
                <w:rFonts w:asciiTheme="minorHAnsi" w:hAnsiTheme="minorHAnsi" w:cstheme="minorHAnsi"/>
                <w:color w:val="000000"/>
                <w:sz w:val="20"/>
                <w:szCs w:val="20"/>
                <w:lang w:val="es-ES"/>
              </w:rPr>
            </w:pPr>
            <w:r w:rsidRPr="00F00BC5">
              <w:rPr>
                <w:rFonts w:asciiTheme="minorHAnsi" w:hAnsiTheme="minorHAnsi" w:cstheme="minorHAnsi"/>
                <w:color w:val="000000"/>
                <w:sz w:val="20"/>
                <w:szCs w:val="20"/>
                <w:lang w:val="es-ES"/>
              </w:rPr>
              <w:t>• Corrección de configuración manual.</w:t>
            </w:r>
          </w:p>
          <w:p w14:paraId="0BD64EFB" w14:textId="77777777" w:rsidR="004D1ADC" w:rsidRPr="00F00BC5" w:rsidRDefault="004D1ADC" w:rsidP="005901F8">
            <w:pPr>
              <w:spacing w:line="1" w:lineRule="atLeast"/>
              <w:ind w:left="0" w:hanging="2"/>
              <w:rPr>
                <w:rFonts w:asciiTheme="minorHAnsi" w:hAnsiTheme="minorHAnsi" w:cstheme="minorHAnsi"/>
                <w:color w:val="000000"/>
                <w:sz w:val="20"/>
                <w:szCs w:val="20"/>
                <w:lang w:val="es-ES"/>
              </w:rPr>
            </w:pPr>
            <w:r w:rsidRPr="00F00BC5">
              <w:rPr>
                <w:rFonts w:asciiTheme="minorHAnsi" w:hAnsiTheme="minorHAnsi" w:cstheme="minorHAnsi"/>
                <w:color w:val="000000"/>
                <w:sz w:val="20"/>
                <w:szCs w:val="20"/>
                <w:lang w:val="es-ES"/>
              </w:rPr>
              <w:t>• Expresión facial y corporal en LSC.</w:t>
            </w:r>
          </w:p>
          <w:p w14:paraId="37A0A204" w14:textId="77777777" w:rsidR="004D1ADC" w:rsidRPr="00F00BC5" w:rsidRDefault="004D1ADC" w:rsidP="005901F8">
            <w:pPr>
              <w:spacing w:line="1" w:lineRule="atLeast"/>
              <w:ind w:left="0" w:hanging="2"/>
              <w:rPr>
                <w:rFonts w:asciiTheme="minorHAnsi" w:hAnsiTheme="minorHAnsi" w:cstheme="minorHAnsi"/>
                <w:color w:val="000000"/>
                <w:sz w:val="20"/>
                <w:szCs w:val="20"/>
                <w:lang w:val="es-ES"/>
              </w:rPr>
            </w:pPr>
            <w:r w:rsidRPr="00F00BC5">
              <w:rPr>
                <w:rFonts w:asciiTheme="minorHAnsi" w:hAnsiTheme="minorHAnsi" w:cstheme="minorHAnsi"/>
                <w:color w:val="000000"/>
                <w:sz w:val="20"/>
                <w:szCs w:val="20"/>
                <w:lang w:val="es-ES"/>
              </w:rPr>
              <w:t>• Errores frecuentes.</w:t>
            </w:r>
          </w:p>
          <w:p w14:paraId="28743B16" w14:textId="77777777" w:rsidR="004D1ADC" w:rsidRPr="00F00BC5" w:rsidRDefault="004D1ADC" w:rsidP="005901F8">
            <w:pPr>
              <w:spacing w:line="1" w:lineRule="atLeast"/>
              <w:ind w:left="0" w:hanging="2"/>
              <w:rPr>
                <w:rFonts w:asciiTheme="minorHAnsi" w:hAnsiTheme="minorHAnsi" w:cstheme="minorHAnsi"/>
                <w:b/>
                <w:bCs/>
                <w:color w:val="000000"/>
                <w:sz w:val="20"/>
                <w:szCs w:val="20"/>
                <w:lang w:val="es-ES"/>
              </w:rPr>
            </w:pPr>
            <w:r w:rsidRPr="00F00BC5">
              <w:rPr>
                <w:rFonts w:asciiTheme="minorHAnsi" w:hAnsiTheme="minorHAnsi" w:cstheme="minorHAnsi"/>
                <w:b/>
                <w:bCs/>
                <w:color w:val="000000"/>
                <w:sz w:val="20"/>
                <w:szCs w:val="20"/>
                <w:lang w:val="es-ES"/>
              </w:rPr>
              <w:t>Módulo 2.</w:t>
            </w:r>
            <w:r w:rsidRPr="00F00BC5">
              <w:rPr>
                <w:rFonts w:asciiTheme="minorHAnsi" w:hAnsiTheme="minorHAnsi" w:cstheme="minorHAnsi"/>
                <w:color w:val="000000"/>
                <w:sz w:val="20"/>
                <w:szCs w:val="20"/>
                <w:lang w:val="es-ES"/>
              </w:rPr>
              <w:t xml:space="preserve"> </w:t>
            </w:r>
            <w:r w:rsidRPr="00F00BC5">
              <w:rPr>
                <w:rFonts w:asciiTheme="minorHAnsi" w:hAnsiTheme="minorHAnsi" w:cstheme="minorHAnsi"/>
                <w:b/>
                <w:bCs/>
                <w:color w:val="000000"/>
                <w:sz w:val="20"/>
                <w:szCs w:val="20"/>
                <w:lang w:val="es-ES"/>
              </w:rPr>
              <w:t xml:space="preserve">Estructura gramatical en LSC </w:t>
            </w:r>
          </w:p>
          <w:p w14:paraId="0E0B8759" w14:textId="77777777" w:rsidR="004D1ADC" w:rsidRPr="00F00BC5" w:rsidRDefault="004D1ADC" w:rsidP="005901F8">
            <w:pPr>
              <w:spacing w:line="1" w:lineRule="atLeast"/>
              <w:ind w:left="0" w:hanging="2"/>
              <w:rPr>
                <w:rFonts w:asciiTheme="minorHAnsi" w:hAnsiTheme="minorHAnsi" w:cstheme="minorHAnsi"/>
                <w:color w:val="000000"/>
                <w:sz w:val="20"/>
                <w:szCs w:val="20"/>
                <w:lang w:val="es-ES"/>
              </w:rPr>
            </w:pPr>
            <w:r w:rsidRPr="00F00BC5">
              <w:rPr>
                <w:rFonts w:asciiTheme="minorHAnsi" w:hAnsiTheme="minorHAnsi" w:cstheme="minorHAnsi"/>
                <w:color w:val="000000"/>
                <w:sz w:val="20"/>
                <w:szCs w:val="20"/>
                <w:lang w:val="es-ES"/>
              </w:rPr>
              <w:t>• Orden gramatical propio de la LSC (Sujeto – Objeto – Verbo).</w:t>
            </w:r>
          </w:p>
          <w:p w14:paraId="6B541854" w14:textId="77777777" w:rsidR="004D1ADC" w:rsidRPr="00F00BC5" w:rsidRDefault="004D1ADC" w:rsidP="005901F8">
            <w:pPr>
              <w:spacing w:line="1" w:lineRule="atLeast"/>
              <w:ind w:left="0" w:hanging="2"/>
              <w:rPr>
                <w:rFonts w:asciiTheme="minorHAnsi" w:hAnsiTheme="minorHAnsi" w:cstheme="minorHAnsi"/>
                <w:color w:val="000000"/>
                <w:sz w:val="20"/>
                <w:szCs w:val="20"/>
                <w:lang w:val="es-ES"/>
              </w:rPr>
            </w:pPr>
            <w:r w:rsidRPr="00F00BC5">
              <w:rPr>
                <w:rFonts w:asciiTheme="minorHAnsi" w:hAnsiTheme="minorHAnsi" w:cstheme="minorHAnsi"/>
                <w:color w:val="000000"/>
                <w:sz w:val="20"/>
                <w:szCs w:val="20"/>
                <w:lang w:val="es-ES"/>
              </w:rPr>
              <w:t>• Uso del espacio gramatical.</w:t>
            </w:r>
          </w:p>
          <w:p w14:paraId="143634CC" w14:textId="77777777" w:rsidR="004D1ADC" w:rsidRPr="00F00BC5" w:rsidRDefault="004D1ADC" w:rsidP="005901F8">
            <w:pPr>
              <w:spacing w:line="1" w:lineRule="atLeast"/>
              <w:ind w:left="0" w:hanging="2"/>
              <w:rPr>
                <w:rFonts w:asciiTheme="minorHAnsi" w:hAnsiTheme="minorHAnsi" w:cstheme="minorHAnsi"/>
                <w:color w:val="000000"/>
                <w:sz w:val="20"/>
                <w:szCs w:val="20"/>
                <w:lang w:val="es-ES"/>
              </w:rPr>
            </w:pPr>
            <w:r w:rsidRPr="00F00BC5">
              <w:rPr>
                <w:rFonts w:asciiTheme="minorHAnsi" w:hAnsiTheme="minorHAnsi" w:cstheme="minorHAnsi"/>
                <w:color w:val="000000"/>
                <w:sz w:val="20"/>
                <w:szCs w:val="20"/>
                <w:lang w:val="es-ES"/>
              </w:rPr>
              <w:t>• Clasificadores.</w:t>
            </w:r>
          </w:p>
          <w:p w14:paraId="7E942755" w14:textId="77777777" w:rsidR="004D1ADC" w:rsidRPr="00F00BC5" w:rsidRDefault="004D1ADC" w:rsidP="005901F8">
            <w:pPr>
              <w:spacing w:line="1" w:lineRule="atLeast"/>
              <w:ind w:left="0" w:hanging="2"/>
              <w:rPr>
                <w:rFonts w:asciiTheme="minorHAnsi" w:hAnsiTheme="minorHAnsi" w:cstheme="minorHAnsi"/>
                <w:color w:val="000000"/>
                <w:sz w:val="20"/>
                <w:szCs w:val="20"/>
                <w:lang w:val="es-ES"/>
              </w:rPr>
            </w:pPr>
            <w:r w:rsidRPr="00F00BC5">
              <w:rPr>
                <w:rFonts w:asciiTheme="minorHAnsi" w:hAnsiTheme="minorHAnsi" w:cstheme="minorHAnsi"/>
                <w:color w:val="000000"/>
                <w:sz w:val="20"/>
                <w:szCs w:val="20"/>
                <w:lang w:val="es-ES"/>
              </w:rPr>
              <w:t>• Negación e interrogación.</w:t>
            </w:r>
          </w:p>
          <w:p w14:paraId="14B5F50C" w14:textId="77777777" w:rsidR="004D1ADC" w:rsidRPr="00F00BC5" w:rsidRDefault="004D1ADC" w:rsidP="005901F8">
            <w:pPr>
              <w:spacing w:line="1" w:lineRule="atLeast"/>
              <w:ind w:left="0" w:hanging="2"/>
              <w:rPr>
                <w:rFonts w:asciiTheme="minorHAnsi" w:hAnsiTheme="minorHAnsi" w:cstheme="minorHAnsi"/>
                <w:color w:val="000000"/>
                <w:sz w:val="20"/>
                <w:szCs w:val="20"/>
                <w:lang w:val="es-ES"/>
              </w:rPr>
            </w:pPr>
            <w:r w:rsidRPr="00F00BC5">
              <w:rPr>
                <w:rFonts w:asciiTheme="minorHAnsi" w:hAnsiTheme="minorHAnsi" w:cstheme="minorHAnsi"/>
                <w:color w:val="000000"/>
                <w:sz w:val="20"/>
                <w:szCs w:val="20"/>
                <w:lang w:val="es-ES"/>
              </w:rPr>
              <w:t>• Marcadores temporales.</w:t>
            </w:r>
          </w:p>
          <w:p w14:paraId="238688EE" w14:textId="77777777" w:rsidR="004D1ADC" w:rsidRPr="00F00BC5" w:rsidRDefault="004D1ADC" w:rsidP="005901F8">
            <w:pPr>
              <w:spacing w:line="1" w:lineRule="atLeast"/>
              <w:ind w:left="0" w:hanging="2"/>
              <w:rPr>
                <w:rFonts w:asciiTheme="minorHAnsi" w:hAnsiTheme="minorHAnsi" w:cstheme="minorHAnsi"/>
                <w:color w:val="000000"/>
                <w:sz w:val="20"/>
                <w:szCs w:val="20"/>
                <w:lang w:val="es-ES"/>
              </w:rPr>
            </w:pPr>
            <w:r w:rsidRPr="00F00BC5">
              <w:rPr>
                <w:rFonts w:asciiTheme="minorHAnsi" w:hAnsiTheme="minorHAnsi" w:cstheme="minorHAnsi"/>
                <w:b/>
                <w:bCs/>
                <w:color w:val="000000"/>
                <w:sz w:val="20"/>
                <w:szCs w:val="20"/>
                <w:lang w:val="es-ES"/>
              </w:rPr>
              <w:t>Módulo 3.</w:t>
            </w:r>
            <w:r w:rsidRPr="00F00BC5">
              <w:rPr>
                <w:rFonts w:asciiTheme="minorHAnsi" w:hAnsiTheme="minorHAnsi" w:cstheme="minorHAnsi"/>
                <w:color w:val="000000"/>
                <w:sz w:val="20"/>
                <w:szCs w:val="20"/>
                <w:lang w:val="es-ES"/>
              </w:rPr>
              <w:t xml:space="preserve"> </w:t>
            </w:r>
            <w:r w:rsidRPr="00F00BC5">
              <w:rPr>
                <w:rFonts w:asciiTheme="minorHAnsi" w:hAnsiTheme="minorHAnsi" w:cstheme="minorHAnsi"/>
                <w:b/>
                <w:bCs/>
                <w:color w:val="000000"/>
                <w:sz w:val="20"/>
                <w:szCs w:val="20"/>
                <w:lang w:val="es-ES"/>
              </w:rPr>
              <w:t>Construcción de frases y diálogos.</w:t>
            </w:r>
          </w:p>
          <w:p w14:paraId="7B3FD572" w14:textId="77777777" w:rsidR="004D1ADC" w:rsidRPr="00F00BC5" w:rsidRDefault="004D1ADC" w:rsidP="005901F8">
            <w:pPr>
              <w:spacing w:line="1" w:lineRule="atLeast"/>
              <w:ind w:left="0" w:hanging="2"/>
              <w:rPr>
                <w:rFonts w:asciiTheme="minorHAnsi" w:hAnsiTheme="minorHAnsi" w:cstheme="minorHAnsi"/>
                <w:color w:val="000000"/>
                <w:sz w:val="20"/>
                <w:szCs w:val="20"/>
                <w:lang w:val="es-ES"/>
              </w:rPr>
            </w:pPr>
            <w:r w:rsidRPr="00F00BC5">
              <w:rPr>
                <w:rFonts w:asciiTheme="minorHAnsi" w:hAnsiTheme="minorHAnsi" w:cstheme="minorHAnsi"/>
                <w:color w:val="000000"/>
                <w:sz w:val="20"/>
                <w:szCs w:val="20"/>
                <w:lang w:val="es-ES"/>
              </w:rPr>
              <w:t>• Presentaciones formales.</w:t>
            </w:r>
          </w:p>
          <w:p w14:paraId="5AEC5F16" w14:textId="77777777" w:rsidR="004D1ADC" w:rsidRPr="00F00BC5" w:rsidRDefault="004D1ADC" w:rsidP="005901F8">
            <w:pPr>
              <w:spacing w:line="1" w:lineRule="atLeast"/>
              <w:ind w:left="0" w:hanging="2"/>
              <w:rPr>
                <w:rFonts w:asciiTheme="minorHAnsi" w:hAnsiTheme="minorHAnsi" w:cstheme="minorHAnsi"/>
                <w:color w:val="000000"/>
                <w:sz w:val="20"/>
                <w:szCs w:val="20"/>
                <w:lang w:val="es-ES"/>
              </w:rPr>
            </w:pPr>
            <w:r w:rsidRPr="00F00BC5">
              <w:rPr>
                <w:rFonts w:asciiTheme="minorHAnsi" w:hAnsiTheme="minorHAnsi" w:cstheme="minorHAnsi"/>
                <w:color w:val="000000"/>
                <w:sz w:val="20"/>
                <w:szCs w:val="20"/>
                <w:lang w:val="es-ES"/>
              </w:rPr>
              <w:t>• Solicitud y entrega de información.</w:t>
            </w:r>
          </w:p>
          <w:p w14:paraId="3908C5C1" w14:textId="77777777" w:rsidR="004D1ADC" w:rsidRPr="00F00BC5" w:rsidRDefault="004D1ADC" w:rsidP="005901F8">
            <w:pPr>
              <w:spacing w:line="1" w:lineRule="atLeast"/>
              <w:ind w:left="0" w:hanging="2"/>
              <w:rPr>
                <w:rFonts w:asciiTheme="minorHAnsi" w:hAnsiTheme="minorHAnsi" w:cstheme="minorHAnsi"/>
                <w:color w:val="000000"/>
                <w:sz w:val="20"/>
                <w:szCs w:val="20"/>
                <w:lang w:val="es-ES"/>
              </w:rPr>
            </w:pPr>
            <w:r w:rsidRPr="00F00BC5">
              <w:rPr>
                <w:rFonts w:asciiTheme="minorHAnsi" w:hAnsiTheme="minorHAnsi" w:cstheme="minorHAnsi"/>
                <w:color w:val="000000"/>
                <w:sz w:val="20"/>
                <w:szCs w:val="20"/>
                <w:lang w:val="es-ES"/>
              </w:rPr>
              <w:t>• Explicación de trámites básicos.</w:t>
            </w:r>
          </w:p>
          <w:p w14:paraId="20975322" w14:textId="77777777" w:rsidR="004D1ADC" w:rsidRPr="00F00BC5" w:rsidRDefault="004D1ADC" w:rsidP="005901F8">
            <w:pPr>
              <w:spacing w:line="1" w:lineRule="atLeast"/>
              <w:ind w:left="0" w:hanging="2"/>
              <w:rPr>
                <w:rFonts w:asciiTheme="minorHAnsi" w:hAnsiTheme="minorHAnsi" w:cstheme="minorHAnsi"/>
                <w:color w:val="000000"/>
                <w:sz w:val="20"/>
                <w:szCs w:val="20"/>
                <w:lang w:val="es-ES"/>
              </w:rPr>
            </w:pPr>
            <w:r w:rsidRPr="00F00BC5">
              <w:rPr>
                <w:rFonts w:asciiTheme="minorHAnsi" w:hAnsiTheme="minorHAnsi" w:cstheme="minorHAnsi"/>
                <w:color w:val="000000"/>
                <w:sz w:val="20"/>
                <w:szCs w:val="20"/>
                <w:lang w:val="es-ES"/>
              </w:rPr>
              <w:t>• Preguntas frecuentes en atención al ciudadano.</w:t>
            </w:r>
          </w:p>
          <w:p w14:paraId="685D06E8" w14:textId="77777777" w:rsidR="004D1ADC" w:rsidRPr="00F00BC5" w:rsidRDefault="004D1ADC" w:rsidP="005901F8">
            <w:pPr>
              <w:spacing w:line="1" w:lineRule="atLeast"/>
              <w:ind w:left="0" w:hanging="2"/>
              <w:rPr>
                <w:rFonts w:asciiTheme="minorHAnsi" w:hAnsiTheme="minorHAnsi" w:cstheme="minorHAnsi"/>
                <w:color w:val="000000"/>
                <w:sz w:val="20"/>
                <w:szCs w:val="20"/>
                <w:lang w:val="es-ES"/>
              </w:rPr>
            </w:pPr>
            <w:r w:rsidRPr="00F00BC5">
              <w:rPr>
                <w:rFonts w:asciiTheme="minorHAnsi" w:hAnsiTheme="minorHAnsi" w:cstheme="minorHAnsi"/>
                <w:color w:val="000000"/>
                <w:sz w:val="20"/>
                <w:szCs w:val="20"/>
                <w:lang w:val="es-ES"/>
              </w:rPr>
              <w:t>• Simulaciones de interacción.</w:t>
            </w:r>
          </w:p>
          <w:p w14:paraId="53DEDE07" w14:textId="77777777" w:rsidR="004D1ADC" w:rsidRPr="00F00BC5" w:rsidRDefault="004D1ADC" w:rsidP="005901F8">
            <w:pPr>
              <w:spacing w:line="1" w:lineRule="atLeast"/>
              <w:ind w:left="0" w:hanging="2"/>
              <w:rPr>
                <w:rFonts w:asciiTheme="minorHAnsi" w:hAnsiTheme="minorHAnsi" w:cstheme="minorHAnsi"/>
                <w:b/>
                <w:bCs/>
                <w:color w:val="000000"/>
                <w:sz w:val="20"/>
                <w:szCs w:val="20"/>
                <w:lang w:val="es-ES"/>
              </w:rPr>
            </w:pPr>
            <w:r w:rsidRPr="00F00BC5">
              <w:rPr>
                <w:rFonts w:asciiTheme="minorHAnsi" w:hAnsiTheme="minorHAnsi" w:cstheme="minorHAnsi"/>
                <w:b/>
                <w:bCs/>
                <w:color w:val="000000"/>
                <w:sz w:val="20"/>
                <w:szCs w:val="20"/>
                <w:lang w:val="es-ES"/>
              </w:rPr>
              <w:t>Módulo 4.</w:t>
            </w:r>
            <w:r w:rsidRPr="00F00BC5">
              <w:rPr>
                <w:rFonts w:asciiTheme="minorHAnsi" w:hAnsiTheme="minorHAnsi" w:cstheme="minorHAnsi"/>
                <w:color w:val="000000"/>
                <w:sz w:val="20"/>
                <w:szCs w:val="20"/>
                <w:lang w:val="es-ES"/>
              </w:rPr>
              <w:t xml:space="preserve"> </w:t>
            </w:r>
            <w:r w:rsidRPr="00F00BC5">
              <w:rPr>
                <w:rFonts w:asciiTheme="minorHAnsi" w:hAnsiTheme="minorHAnsi" w:cstheme="minorHAnsi"/>
                <w:b/>
                <w:bCs/>
                <w:color w:val="000000"/>
                <w:sz w:val="20"/>
                <w:szCs w:val="20"/>
                <w:lang w:val="es-ES"/>
              </w:rPr>
              <w:t xml:space="preserve">Atención al ciudadano en contexto </w:t>
            </w:r>
            <w:r w:rsidRPr="00F00BC5">
              <w:rPr>
                <w:rFonts w:asciiTheme="minorHAnsi" w:hAnsiTheme="minorHAnsi" w:cstheme="minorHAnsi"/>
                <w:b/>
                <w:bCs/>
                <w:color w:val="000000"/>
                <w:sz w:val="20"/>
                <w:szCs w:val="20"/>
                <w:lang w:val="es-ES"/>
              </w:rPr>
              <w:lastRenderedPageBreak/>
              <w:t xml:space="preserve">institucional </w:t>
            </w:r>
          </w:p>
          <w:p w14:paraId="27F89407" w14:textId="77777777" w:rsidR="004D1ADC" w:rsidRPr="00F00BC5" w:rsidRDefault="004D1ADC" w:rsidP="005901F8">
            <w:pPr>
              <w:spacing w:line="1" w:lineRule="atLeast"/>
              <w:ind w:left="0" w:hanging="2"/>
              <w:rPr>
                <w:rFonts w:asciiTheme="minorHAnsi" w:hAnsiTheme="minorHAnsi" w:cstheme="minorHAnsi"/>
                <w:color w:val="000000"/>
                <w:sz w:val="20"/>
                <w:szCs w:val="20"/>
                <w:lang w:val="es-ES"/>
              </w:rPr>
            </w:pPr>
            <w:r w:rsidRPr="00F00BC5">
              <w:rPr>
                <w:rFonts w:asciiTheme="minorHAnsi" w:hAnsiTheme="minorHAnsi" w:cstheme="minorHAnsi"/>
                <w:color w:val="000000"/>
                <w:sz w:val="20"/>
                <w:szCs w:val="20"/>
                <w:lang w:val="es-ES"/>
              </w:rPr>
              <w:t>• Orientación en ventanilla.</w:t>
            </w:r>
          </w:p>
          <w:p w14:paraId="06539016" w14:textId="77777777" w:rsidR="004D1ADC" w:rsidRPr="00F00BC5" w:rsidRDefault="004D1ADC" w:rsidP="005901F8">
            <w:pPr>
              <w:spacing w:line="1" w:lineRule="atLeast"/>
              <w:ind w:left="0" w:hanging="2"/>
              <w:rPr>
                <w:rFonts w:asciiTheme="minorHAnsi" w:hAnsiTheme="minorHAnsi" w:cstheme="minorHAnsi"/>
                <w:color w:val="000000"/>
                <w:sz w:val="20"/>
                <w:szCs w:val="20"/>
                <w:lang w:val="es-ES"/>
              </w:rPr>
            </w:pPr>
            <w:r w:rsidRPr="00F00BC5">
              <w:rPr>
                <w:rFonts w:asciiTheme="minorHAnsi" w:hAnsiTheme="minorHAnsi" w:cstheme="minorHAnsi"/>
                <w:color w:val="000000"/>
                <w:sz w:val="20"/>
                <w:szCs w:val="20"/>
                <w:lang w:val="es-ES"/>
              </w:rPr>
              <w:t>• Explicación de requisitos.</w:t>
            </w:r>
          </w:p>
          <w:p w14:paraId="4ECB50AB" w14:textId="77777777" w:rsidR="004D1ADC" w:rsidRPr="00F00BC5" w:rsidRDefault="004D1ADC" w:rsidP="005901F8">
            <w:pPr>
              <w:spacing w:line="1" w:lineRule="atLeast"/>
              <w:ind w:left="0" w:hanging="2"/>
              <w:rPr>
                <w:rFonts w:asciiTheme="minorHAnsi" w:hAnsiTheme="minorHAnsi" w:cstheme="minorHAnsi"/>
                <w:color w:val="000000"/>
                <w:sz w:val="20"/>
                <w:szCs w:val="20"/>
                <w:lang w:val="es-ES"/>
              </w:rPr>
            </w:pPr>
            <w:r w:rsidRPr="00F00BC5">
              <w:rPr>
                <w:rFonts w:asciiTheme="minorHAnsi" w:hAnsiTheme="minorHAnsi" w:cstheme="minorHAnsi"/>
                <w:color w:val="000000"/>
                <w:sz w:val="20"/>
                <w:szCs w:val="20"/>
                <w:lang w:val="es-ES"/>
              </w:rPr>
              <w:t>• Manejo de turnos y citas.</w:t>
            </w:r>
          </w:p>
          <w:p w14:paraId="68E27E32" w14:textId="77777777" w:rsidR="004D1ADC" w:rsidRPr="00F00BC5" w:rsidRDefault="004D1ADC" w:rsidP="005901F8">
            <w:pPr>
              <w:spacing w:line="1" w:lineRule="atLeast"/>
              <w:ind w:left="0" w:hanging="2"/>
              <w:rPr>
                <w:rFonts w:asciiTheme="minorHAnsi" w:hAnsiTheme="minorHAnsi" w:cstheme="minorHAnsi"/>
                <w:color w:val="000000"/>
                <w:sz w:val="20"/>
                <w:szCs w:val="20"/>
                <w:lang w:val="es-ES"/>
              </w:rPr>
            </w:pPr>
            <w:r w:rsidRPr="00F00BC5">
              <w:rPr>
                <w:rFonts w:asciiTheme="minorHAnsi" w:hAnsiTheme="minorHAnsi" w:cstheme="minorHAnsi"/>
                <w:color w:val="000000"/>
                <w:sz w:val="20"/>
                <w:szCs w:val="20"/>
                <w:lang w:val="es-ES"/>
              </w:rPr>
              <w:t>• Situaciones de quejas o inconformidad.</w:t>
            </w:r>
          </w:p>
          <w:p w14:paraId="54102858" w14:textId="77777777" w:rsidR="004D1ADC" w:rsidRPr="00F00BC5" w:rsidRDefault="004D1ADC" w:rsidP="005901F8">
            <w:pPr>
              <w:spacing w:line="1" w:lineRule="atLeast"/>
              <w:ind w:left="0" w:hanging="2"/>
              <w:rPr>
                <w:rFonts w:asciiTheme="minorHAnsi" w:hAnsiTheme="minorHAnsi" w:cstheme="minorHAnsi"/>
                <w:color w:val="000000"/>
                <w:sz w:val="20"/>
                <w:szCs w:val="20"/>
                <w:lang w:val="es-ES"/>
              </w:rPr>
            </w:pPr>
            <w:r w:rsidRPr="00F00BC5">
              <w:rPr>
                <w:rFonts w:asciiTheme="minorHAnsi" w:hAnsiTheme="minorHAnsi" w:cstheme="minorHAnsi"/>
                <w:color w:val="000000"/>
                <w:sz w:val="20"/>
                <w:szCs w:val="20"/>
                <w:lang w:val="es-ES"/>
              </w:rPr>
              <w:t>• Comunicación clara y respetuosa con enfoque diferencial.</w:t>
            </w:r>
          </w:p>
          <w:p w14:paraId="0AE88C31" w14:textId="77777777" w:rsidR="004D1ADC" w:rsidRPr="00F00BC5" w:rsidRDefault="004D1ADC" w:rsidP="005901F8">
            <w:pPr>
              <w:spacing w:line="1" w:lineRule="atLeast"/>
              <w:ind w:left="0" w:hanging="2"/>
              <w:rPr>
                <w:rFonts w:asciiTheme="minorHAnsi" w:hAnsiTheme="minorHAnsi" w:cstheme="minorHAnsi"/>
                <w:color w:val="000000"/>
                <w:sz w:val="20"/>
                <w:szCs w:val="20"/>
                <w:lang w:val="es-ES"/>
              </w:rPr>
            </w:pPr>
            <w:r w:rsidRPr="00F00BC5">
              <w:rPr>
                <w:rFonts w:asciiTheme="minorHAnsi" w:hAnsiTheme="minorHAnsi" w:cstheme="minorHAnsi"/>
                <w:b/>
                <w:bCs/>
                <w:color w:val="000000"/>
                <w:sz w:val="20"/>
                <w:szCs w:val="20"/>
                <w:lang w:val="es-ES"/>
              </w:rPr>
              <w:t>Módulo 5. Terminología administrativa y de servicio público</w:t>
            </w:r>
          </w:p>
          <w:p w14:paraId="1656ED93" w14:textId="77777777" w:rsidR="004D1ADC" w:rsidRPr="00F00BC5" w:rsidRDefault="004D1ADC" w:rsidP="005901F8">
            <w:pPr>
              <w:spacing w:line="1" w:lineRule="atLeast"/>
              <w:ind w:left="0" w:hanging="2"/>
              <w:rPr>
                <w:rFonts w:asciiTheme="minorHAnsi" w:hAnsiTheme="minorHAnsi" w:cstheme="minorHAnsi"/>
                <w:color w:val="000000"/>
                <w:sz w:val="20"/>
                <w:szCs w:val="20"/>
                <w:lang w:val="es-ES"/>
              </w:rPr>
            </w:pPr>
            <w:r w:rsidRPr="00F00BC5">
              <w:rPr>
                <w:rFonts w:asciiTheme="minorHAnsi" w:hAnsiTheme="minorHAnsi" w:cstheme="minorHAnsi"/>
                <w:color w:val="000000"/>
                <w:sz w:val="20"/>
                <w:szCs w:val="20"/>
                <w:lang w:val="es-ES"/>
              </w:rPr>
              <w:t>• Dependencias municipales.</w:t>
            </w:r>
          </w:p>
          <w:p w14:paraId="1FE4D59B" w14:textId="77777777" w:rsidR="004D1ADC" w:rsidRPr="00F00BC5" w:rsidRDefault="004D1ADC" w:rsidP="005901F8">
            <w:pPr>
              <w:spacing w:line="1" w:lineRule="atLeast"/>
              <w:ind w:left="0" w:hanging="2"/>
              <w:rPr>
                <w:rFonts w:asciiTheme="minorHAnsi" w:hAnsiTheme="minorHAnsi" w:cstheme="minorHAnsi"/>
                <w:color w:val="000000"/>
                <w:sz w:val="20"/>
                <w:szCs w:val="20"/>
                <w:lang w:val="es-ES"/>
              </w:rPr>
            </w:pPr>
            <w:r w:rsidRPr="00F00BC5">
              <w:rPr>
                <w:rFonts w:asciiTheme="minorHAnsi" w:hAnsiTheme="minorHAnsi" w:cstheme="minorHAnsi"/>
                <w:color w:val="000000"/>
                <w:sz w:val="20"/>
                <w:szCs w:val="20"/>
                <w:lang w:val="es-ES"/>
              </w:rPr>
              <w:t>• Trámites y servicios institucionales.</w:t>
            </w:r>
          </w:p>
          <w:p w14:paraId="28E34D70" w14:textId="77777777" w:rsidR="004D1ADC" w:rsidRPr="00F00BC5" w:rsidRDefault="004D1ADC" w:rsidP="005901F8">
            <w:pPr>
              <w:spacing w:line="1" w:lineRule="atLeast"/>
              <w:ind w:left="0" w:hanging="2"/>
              <w:rPr>
                <w:rFonts w:asciiTheme="minorHAnsi" w:hAnsiTheme="minorHAnsi" w:cstheme="minorHAnsi"/>
                <w:color w:val="000000"/>
                <w:sz w:val="20"/>
                <w:szCs w:val="20"/>
                <w:lang w:val="es-ES"/>
              </w:rPr>
            </w:pPr>
            <w:r w:rsidRPr="00F00BC5">
              <w:rPr>
                <w:rFonts w:asciiTheme="minorHAnsi" w:hAnsiTheme="minorHAnsi" w:cstheme="minorHAnsi"/>
                <w:color w:val="000000"/>
                <w:sz w:val="20"/>
                <w:szCs w:val="20"/>
                <w:lang w:val="es-ES"/>
              </w:rPr>
              <w:t>• Documentación básica.</w:t>
            </w:r>
          </w:p>
          <w:p w14:paraId="331E8905" w14:textId="77777777" w:rsidR="004D1ADC" w:rsidRPr="00F00BC5" w:rsidRDefault="004D1ADC" w:rsidP="005901F8">
            <w:pPr>
              <w:spacing w:line="1" w:lineRule="atLeast"/>
              <w:ind w:left="0" w:hanging="2"/>
              <w:rPr>
                <w:rFonts w:asciiTheme="minorHAnsi" w:hAnsiTheme="minorHAnsi" w:cstheme="minorHAnsi"/>
                <w:color w:val="000000"/>
                <w:sz w:val="20"/>
                <w:szCs w:val="20"/>
                <w:lang w:val="es-ES"/>
              </w:rPr>
            </w:pPr>
            <w:r w:rsidRPr="00F00BC5">
              <w:rPr>
                <w:rFonts w:asciiTheme="minorHAnsi" w:hAnsiTheme="minorHAnsi" w:cstheme="minorHAnsi"/>
                <w:color w:val="000000"/>
                <w:sz w:val="20"/>
                <w:szCs w:val="20"/>
                <w:lang w:val="es-ES"/>
              </w:rPr>
              <w:t>• Cargos y funciones dentro de la administración.</w:t>
            </w:r>
          </w:p>
          <w:p w14:paraId="357B5BA9" w14:textId="77777777" w:rsidR="004D1ADC" w:rsidRPr="00F00BC5" w:rsidRDefault="004D1ADC" w:rsidP="005901F8">
            <w:pPr>
              <w:spacing w:line="1" w:lineRule="atLeast"/>
              <w:ind w:left="0" w:hanging="2"/>
              <w:rPr>
                <w:rFonts w:asciiTheme="minorHAnsi" w:hAnsiTheme="minorHAnsi" w:cstheme="minorHAnsi"/>
                <w:color w:val="000000"/>
                <w:sz w:val="20"/>
                <w:szCs w:val="20"/>
                <w:lang w:val="es-ES"/>
              </w:rPr>
            </w:pPr>
            <w:r w:rsidRPr="00F00BC5">
              <w:rPr>
                <w:rFonts w:asciiTheme="minorHAnsi" w:hAnsiTheme="minorHAnsi" w:cstheme="minorHAnsi"/>
                <w:b/>
                <w:bCs/>
                <w:color w:val="000000"/>
                <w:sz w:val="20"/>
                <w:szCs w:val="20"/>
                <w:lang w:val="es-ES"/>
              </w:rPr>
              <w:t>Módulo 6. Taller práctico y evaluación final</w:t>
            </w:r>
            <w:r w:rsidRPr="00F00BC5">
              <w:rPr>
                <w:rFonts w:asciiTheme="minorHAnsi" w:hAnsiTheme="minorHAnsi" w:cstheme="minorHAnsi"/>
                <w:color w:val="000000"/>
                <w:sz w:val="20"/>
                <w:szCs w:val="20"/>
                <w:lang w:val="es-ES"/>
              </w:rPr>
              <w:t xml:space="preserve"> </w:t>
            </w:r>
          </w:p>
          <w:p w14:paraId="587829E0" w14:textId="77777777" w:rsidR="004D1ADC" w:rsidRPr="00F00BC5" w:rsidRDefault="004D1ADC" w:rsidP="005901F8">
            <w:pPr>
              <w:spacing w:line="1" w:lineRule="atLeast"/>
              <w:ind w:left="0" w:hanging="2"/>
              <w:rPr>
                <w:rFonts w:asciiTheme="minorHAnsi" w:hAnsiTheme="minorHAnsi" w:cstheme="minorHAnsi"/>
                <w:color w:val="000000"/>
                <w:sz w:val="20"/>
                <w:szCs w:val="20"/>
                <w:lang w:val="es-ES"/>
              </w:rPr>
            </w:pPr>
            <w:r w:rsidRPr="00F00BC5">
              <w:rPr>
                <w:rFonts w:asciiTheme="minorHAnsi" w:hAnsiTheme="minorHAnsi" w:cstheme="minorHAnsi"/>
                <w:color w:val="000000"/>
                <w:sz w:val="20"/>
                <w:szCs w:val="20"/>
                <w:lang w:val="es-ES"/>
              </w:rPr>
              <w:t xml:space="preserve">• Role </w:t>
            </w:r>
            <w:proofErr w:type="spellStart"/>
            <w:r w:rsidRPr="00F00BC5">
              <w:rPr>
                <w:rFonts w:asciiTheme="minorHAnsi" w:hAnsiTheme="minorHAnsi" w:cstheme="minorHAnsi"/>
                <w:color w:val="000000"/>
                <w:sz w:val="20"/>
                <w:szCs w:val="20"/>
                <w:lang w:val="es-ES"/>
              </w:rPr>
              <w:t>play</w:t>
            </w:r>
            <w:proofErr w:type="spellEnd"/>
            <w:r w:rsidRPr="00F00BC5">
              <w:rPr>
                <w:rFonts w:asciiTheme="minorHAnsi" w:hAnsiTheme="minorHAnsi" w:cstheme="minorHAnsi"/>
                <w:color w:val="000000"/>
                <w:sz w:val="20"/>
                <w:szCs w:val="20"/>
                <w:lang w:val="es-ES"/>
              </w:rPr>
              <w:t xml:space="preserve"> institucional.</w:t>
            </w:r>
          </w:p>
          <w:p w14:paraId="14EB5B28" w14:textId="77777777" w:rsidR="004D1ADC" w:rsidRPr="00F00BC5" w:rsidRDefault="004D1ADC" w:rsidP="005901F8">
            <w:pPr>
              <w:spacing w:line="1" w:lineRule="atLeast"/>
              <w:ind w:left="0" w:hanging="2"/>
              <w:rPr>
                <w:rFonts w:asciiTheme="minorHAnsi" w:hAnsiTheme="minorHAnsi" w:cstheme="minorHAnsi"/>
                <w:color w:val="000000"/>
                <w:sz w:val="20"/>
                <w:szCs w:val="20"/>
                <w:lang w:val="es-ES"/>
              </w:rPr>
            </w:pPr>
            <w:r w:rsidRPr="00F00BC5">
              <w:rPr>
                <w:rFonts w:asciiTheme="minorHAnsi" w:hAnsiTheme="minorHAnsi" w:cstheme="minorHAnsi"/>
                <w:color w:val="000000"/>
                <w:sz w:val="20"/>
                <w:szCs w:val="20"/>
                <w:lang w:val="es-ES"/>
              </w:rPr>
              <w:t>• Simulación de casos reales.</w:t>
            </w:r>
          </w:p>
          <w:p w14:paraId="2414CCC6" w14:textId="77777777" w:rsidR="004D1ADC" w:rsidRPr="00F00BC5" w:rsidRDefault="004D1ADC" w:rsidP="005901F8">
            <w:pPr>
              <w:spacing w:line="1" w:lineRule="atLeast"/>
              <w:ind w:left="0" w:hanging="2"/>
              <w:rPr>
                <w:rFonts w:asciiTheme="minorHAnsi" w:hAnsiTheme="minorHAnsi" w:cstheme="minorHAnsi"/>
                <w:color w:val="000000"/>
                <w:sz w:val="20"/>
                <w:szCs w:val="20"/>
                <w:lang w:val="es-ES"/>
              </w:rPr>
            </w:pPr>
            <w:r w:rsidRPr="00F00BC5">
              <w:rPr>
                <w:rFonts w:asciiTheme="minorHAnsi" w:hAnsiTheme="minorHAnsi" w:cstheme="minorHAnsi"/>
                <w:color w:val="000000"/>
                <w:sz w:val="20"/>
                <w:szCs w:val="20"/>
                <w:lang w:val="es-ES"/>
              </w:rPr>
              <w:t>• Evaluación práctica individual.</w:t>
            </w:r>
          </w:p>
          <w:p w14:paraId="4D008718" w14:textId="77777777" w:rsidR="004D1ADC" w:rsidRPr="00F00BC5" w:rsidRDefault="004D1ADC" w:rsidP="005901F8">
            <w:pPr>
              <w:spacing w:line="175" w:lineRule="exact"/>
              <w:ind w:left="0" w:hanging="2"/>
              <w:rPr>
                <w:rFonts w:asciiTheme="minorHAnsi" w:eastAsia="Century Gothic" w:hAnsiTheme="minorHAnsi" w:cstheme="minorHAnsi"/>
                <w:sz w:val="20"/>
                <w:szCs w:val="20"/>
              </w:rPr>
            </w:pPr>
            <w:r w:rsidRPr="00F00BC5">
              <w:rPr>
                <w:rFonts w:asciiTheme="minorHAnsi" w:eastAsia="Century Gothic" w:hAnsiTheme="minorHAnsi" w:cstheme="minorHAnsi"/>
                <w:color w:val="000000"/>
                <w:sz w:val="20"/>
                <w:szCs w:val="20"/>
                <w:lang w:val="es-ES"/>
              </w:rPr>
              <w:t>• Retroalimentación personalizada.</w:t>
            </w:r>
          </w:p>
        </w:tc>
        <w:tc>
          <w:tcPr>
            <w:tcW w:w="1136" w:type="dxa"/>
            <w:tcBorders>
              <w:top w:val="nil"/>
              <w:bottom w:val="single" w:sz="4" w:space="0" w:color="auto"/>
            </w:tcBorders>
          </w:tcPr>
          <w:p w14:paraId="284B8248"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rPr>
            </w:pPr>
          </w:p>
          <w:p w14:paraId="73D1C078"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rPr>
            </w:pPr>
          </w:p>
          <w:p w14:paraId="50D1C443"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rPr>
            </w:pPr>
          </w:p>
          <w:p w14:paraId="1A63242C"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rPr>
            </w:pPr>
          </w:p>
          <w:p w14:paraId="686F59B0"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rPr>
            </w:pPr>
          </w:p>
          <w:p w14:paraId="12D0AD80"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rPr>
            </w:pPr>
          </w:p>
          <w:p w14:paraId="6A9CC4F0"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rPr>
            </w:pPr>
          </w:p>
          <w:p w14:paraId="1B3C294B"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rPr>
            </w:pPr>
          </w:p>
          <w:p w14:paraId="6E08F09E" w14:textId="77777777" w:rsidR="004D1ADC" w:rsidRPr="00F00BC5" w:rsidRDefault="004D1ADC" w:rsidP="005901F8">
            <w:pPr>
              <w:spacing w:before="29" w:line="1" w:lineRule="atLeast"/>
              <w:ind w:left="0" w:hanging="2"/>
              <w:jc w:val="center"/>
              <w:rPr>
                <w:rFonts w:asciiTheme="minorHAnsi" w:eastAsia="Century Gothic" w:hAnsiTheme="minorHAnsi" w:cstheme="minorHAnsi"/>
                <w:b/>
                <w:sz w:val="20"/>
                <w:szCs w:val="20"/>
              </w:rPr>
            </w:pPr>
          </w:p>
          <w:p w14:paraId="6803DD73" w14:textId="77777777" w:rsidR="004D1ADC" w:rsidRPr="00F00BC5" w:rsidRDefault="004D1ADC" w:rsidP="005901F8">
            <w:pPr>
              <w:spacing w:line="1" w:lineRule="atLeast"/>
              <w:ind w:left="0" w:right="74" w:hanging="2"/>
              <w:jc w:val="center"/>
              <w:rPr>
                <w:rFonts w:asciiTheme="minorHAnsi" w:eastAsia="Century Gothic" w:hAnsiTheme="minorHAnsi" w:cstheme="minorHAnsi"/>
                <w:b/>
                <w:sz w:val="20"/>
                <w:szCs w:val="20"/>
                <w:lang w:val="es-ES"/>
              </w:rPr>
            </w:pPr>
            <w:r w:rsidRPr="00F00BC5">
              <w:rPr>
                <w:rFonts w:asciiTheme="minorHAnsi" w:eastAsia="Century Gothic" w:hAnsiTheme="minorHAnsi" w:cstheme="minorHAnsi"/>
                <w:b/>
                <w:spacing w:val="-4"/>
                <w:w w:val="90"/>
                <w:sz w:val="20"/>
                <w:szCs w:val="20"/>
                <w:lang w:val="es-ES"/>
              </w:rPr>
              <w:t>CURS</w:t>
            </w:r>
            <w:r w:rsidRPr="00F00BC5">
              <w:rPr>
                <w:rFonts w:asciiTheme="minorHAnsi" w:eastAsia="Century Gothic" w:hAnsiTheme="minorHAnsi" w:cstheme="minorHAnsi"/>
                <w:b/>
                <w:spacing w:val="-10"/>
                <w:sz w:val="20"/>
                <w:szCs w:val="20"/>
                <w:lang w:val="es-ES"/>
              </w:rPr>
              <w:t>O</w:t>
            </w:r>
          </w:p>
        </w:tc>
        <w:tc>
          <w:tcPr>
            <w:tcW w:w="577" w:type="dxa"/>
            <w:tcBorders>
              <w:top w:val="nil"/>
              <w:bottom w:val="single" w:sz="4" w:space="0" w:color="auto"/>
            </w:tcBorders>
          </w:tcPr>
          <w:p w14:paraId="77536EF3"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56D448E0"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28FCA918"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7FEFD0E3"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2E2D8622"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237F8EF6"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6F9C2737"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54995D7E"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1AA49600" w14:textId="77777777" w:rsidR="004D1ADC" w:rsidRPr="00F00BC5" w:rsidRDefault="004D1ADC" w:rsidP="005901F8">
            <w:pPr>
              <w:spacing w:before="127" w:line="1" w:lineRule="atLeast"/>
              <w:ind w:left="0" w:hanging="2"/>
              <w:jc w:val="center"/>
              <w:rPr>
                <w:rFonts w:asciiTheme="minorHAnsi" w:eastAsia="Century Gothic" w:hAnsiTheme="minorHAnsi" w:cstheme="minorHAnsi"/>
                <w:b/>
                <w:sz w:val="20"/>
                <w:szCs w:val="20"/>
                <w:lang w:val="es-ES"/>
              </w:rPr>
            </w:pPr>
          </w:p>
          <w:p w14:paraId="371B2EB4"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r w:rsidRPr="00F00BC5">
              <w:rPr>
                <w:rFonts w:asciiTheme="minorHAnsi" w:eastAsia="Century Gothic" w:hAnsiTheme="minorHAnsi" w:cstheme="minorHAnsi"/>
                <w:b/>
                <w:spacing w:val="-10"/>
                <w:sz w:val="20"/>
                <w:szCs w:val="20"/>
                <w:lang w:val="es-ES"/>
              </w:rPr>
              <w:t>1</w:t>
            </w:r>
          </w:p>
        </w:tc>
        <w:tc>
          <w:tcPr>
            <w:tcW w:w="1261" w:type="dxa"/>
            <w:tcBorders>
              <w:top w:val="nil"/>
              <w:bottom w:val="single" w:sz="4" w:space="0" w:color="auto"/>
            </w:tcBorders>
          </w:tcPr>
          <w:p w14:paraId="28DB8BC7"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098E29B6"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2DE2EB7B"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7570A8A5"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7E02AF68"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48103785"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312EC435"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6A29E564" w14:textId="77777777" w:rsidR="004D1ADC" w:rsidRPr="00F00BC5" w:rsidRDefault="004D1ADC" w:rsidP="005901F8">
            <w:pPr>
              <w:spacing w:before="124" w:line="1" w:lineRule="atLeast"/>
              <w:ind w:left="0" w:hanging="2"/>
              <w:jc w:val="center"/>
              <w:rPr>
                <w:rFonts w:asciiTheme="minorHAnsi" w:eastAsia="Century Gothic" w:hAnsiTheme="minorHAnsi" w:cstheme="minorHAnsi"/>
                <w:b/>
                <w:sz w:val="20"/>
                <w:szCs w:val="20"/>
                <w:lang w:val="es-ES"/>
              </w:rPr>
            </w:pPr>
          </w:p>
          <w:p w14:paraId="645219BF" w14:textId="77777777" w:rsidR="004D1ADC" w:rsidRPr="00F00BC5" w:rsidRDefault="004D1ADC" w:rsidP="005901F8">
            <w:pPr>
              <w:spacing w:line="244" w:lineRule="auto"/>
              <w:ind w:left="0" w:right="103" w:hanging="2"/>
              <w:jc w:val="center"/>
              <w:rPr>
                <w:rFonts w:asciiTheme="minorHAnsi" w:eastAsia="Century Gothic" w:hAnsiTheme="minorHAnsi" w:cstheme="minorHAnsi"/>
                <w:b/>
                <w:sz w:val="20"/>
                <w:szCs w:val="20"/>
                <w:lang w:val="es-ES"/>
              </w:rPr>
            </w:pPr>
            <w:r w:rsidRPr="00F00BC5">
              <w:rPr>
                <w:rFonts w:asciiTheme="minorHAnsi" w:eastAsia="Century Gothic" w:hAnsiTheme="minorHAnsi" w:cstheme="minorHAnsi"/>
                <w:b/>
                <w:spacing w:val="-4"/>
                <w:w w:val="85"/>
                <w:sz w:val="20"/>
                <w:szCs w:val="20"/>
                <w:lang w:val="es-ES"/>
              </w:rPr>
              <w:t>PRESE</w:t>
            </w:r>
            <w:r w:rsidRPr="00F00BC5">
              <w:rPr>
                <w:rFonts w:asciiTheme="minorHAnsi" w:eastAsia="Century Gothic" w:hAnsiTheme="minorHAnsi" w:cstheme="minorHAnsi"/>
                <w:b/>
                <w:spacing w:val="-4"/>
                <w:sz w:val="20"/>
                <w:szCs w:val="20"/>
                <w:lang w:val="es-ES"/>
              </w:rPr>
              <w:t xml:space="preserve"> </w:t>
            </w:r>
            <w:r w:rsidRPr="00F00BC5">
              <w:rPr>
                <w:rFonts w:asciiTheme="minorHAnsi" w:eastAsia="Century Gothic" w:hAnsiTheme="minorHAnsi" w:cstheme="minorHAnsi"/>
                <w:b/>
                <w:spacing w:val="-9"/>
                <w:sz w:val="20"/>
                <w:szCs w:val="20"/>
                <w:lang w:val="es-ES"/>
              </w:rPr>
              <w:t>NCIAL</w:t>
            </w:r>
          </w:p>
        </w:tc>
        <w:tc>
          <w:tcPr>
            <w:tcW w:w="20" w:type="dxa"/>
            <w:tcBorders>
              <w:top w:val="nil"/>
              <w:bottom w:val="single" w:sz="4" w:space="0" w:color="auto"/>
              <w:right w:val="nil"/>
            </w:tcBorders>
          </w:tcPr>
          <w:p w14:paraId="3CB2AE38" w14:textId="77777777" w:rsidR="004D1ADC" w:rsidRPr="00F00BC5" w:rsidRDefault="004D1ADC" w:rsidP="005901F8">
            <w:pPr>
              <w:spacing w:line="1" w:lineRule="atLeast"/>
              <w:ind w:left="0" w:hanging="2"/>
              <w:jc w:val="center"/>
              <w:rPr>
                <w:rFonts w:asciiTheme="minorHAnsi" w:eastAsia="Century Gothic" w:hAnsiTheme="minorHAnsi" w:cstheme="minorHAnsi"/>
                <w:sz w:val="20"/>
                <w:szCs w:val="20"/>
                <w:lang w:val="es-ES"/>
              </w:rPr>
            </w:pPr>
          </w:p>
        </w:tc>
        <w:tc>
          <w:tcPr>
            <w:tcW w:w="976" w:type="dxa"/>
            <w:tcBorders>
              <w:top w:val="nil"/>
              <w:left w:val="nil"/>
              <w:bottom w:val="single" w:sz="4" w:space="0" w:color="auto"/>
            </w:tcBorders>
          </w:tcPr>
          <w:p w14:paraId="2DD28185"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7FBFA9B9"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76DF1950"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67DAFCAF"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571CB1B2"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02D9D7A1"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7A31E66B"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67619A25"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2663775A" w14:textId="77777777" w:rsidR="004D1ADC" w:rsidRPr="00F00BC5" w:rsidRDefault="004D1ADC" w:rsidP="005901F8">
            <w:pPr>
              <w:spacing w:before="127" w:line="1" w:lineRule="atLeast"/>
              <w:ind w:left="0" w:hanging="2"/>
              <w:jc w:val="center"/>
              <w:rPr>
                <w:rFonts w:asciiTheme="minorHAnsi" w:eastAsia="Century Gothic" w:hAnsiTheme="minorHAnsi" w:cstheme="minorHAnsi"/>
                <w:b/>
                <w:sz w:val="20"/>
                <w:szCs w:val="20"/>
                <w:lang w:val="es-ES"/>
              </w:rPr>
            </w:pPr>
          </w:p>
          <w:p w14:paraId="50E67F7A"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r w:rsidRPr="00F00BC5">
              <w:rPr>
                <w:rFonts w:asciiTheme="minorHAnsi" w:eastAsia="Century Gothic" w:hAnsiTheme="minorHAnsi" w:cstheme="minorHAnsi"/>
                <w:b/>
                <w:spacing w:val="-5"/>
                <w:sz w:val="20"/>
                <w:szCs w:val="20"/>
                <w:lang w:val="es-ES"/>
              </w:rPr>
              <w:t>40</w:t>
            </w:r>
          </w:p>
        </w:tc>
      </w:tr>
    </w:tbl>
    <w:p w14:paraId="063C46CB" w14:textId="77777777" w:rsidR="004D1ADC" w:rsidRPr="004D1A66" w:rsidRDefault="004D1ADC" w:rsidP="004D1ADC">
      <w:pPr>
        <w:pBdr>
          <w:top w:val="nil"/>
          <w:left w:val="nil"/>
          <w:bottom w:val="nil"/>
          <w:right w:val="nil"/>
          <w:between w:val="nil"/>
        </w:pBdr>
        <w:suppressAutoHyphens/>
        <w:overflowPunct w:val="0"/>
        <w:autoSpaceDE w:val="0"/>
        <w:autoSpaceDN w:val="0"/>
        <w:adjustRightInd w:val="0"/>
        <w:ind w:leftChars="-1" w:left="-2"/>
        <w:jc w:val="both"/>
        <w:textDirection w:val="btLr"/>
        <w:textAlignment w:val="baseline"/>
        <w:outlineLvl w:val="0"/>
        <w:rPr>
          <w:rFonts w:ascii="Tahoma" w:eastAsia="Outfit" w:hAnsi="Tahoma" w:cs="Tahoma"/>
          <w:color w:val="000000"/>
          <w:position w:val="-1"/>
          <w:sz w:val="20"/>
          <w:szCs w:val="20"/>
          <w:highlight w:val="yellow"/>
          <w:lang w:val="es-ES" w:eastAsia="es-ES"/>
        </w:rPr>
      </w:pPr>
    </w:p>
    <w:p w14:paraId="51749A69" w14:textId="77777777" w:rsidR="004D1ADC" w:rsidRPr="004D1A66" w:rsidRDefault="004D1ADC" w:rsidP="004D1ADC">
      <w:pPr>
        <w:autoSpaceDE w:val="0"/>
        <w:autoSpaceDN w:val="0"/>
        <w:adjustRightInd w:val="0"/>
        <w:rPr>
          <w:rFonts w:ascii="Outfit" w:hAnsi="Outfit" w:cs="Arial"/>
          <w:b/>
          <w:bCs/>
          <w:color w:val="000000"/>
          <w:sz w:val="20"/>
          <w:szCs w:val="20"/>
        </w:rPr>
      </w:pPr>
      <w:r w:rsidRPr="004D1A66">
        <w:rPr>
          <w:rFonts w:ascii="Outfit" w:hAnsi="Outfit" w:cs="Arial"/>
          <w:b/>
          <w:bCs/>
          <w:color w:val="000000"/>
          <w:sz w:val="20"/>
          <w:szCs w:val="20"/>
        </w:rPr>
        <w:t>7.</w:t>
      </w:r>
      <w:r w:rsidRPr="004D1A66">
        <w:rPr>
          <w:rFonts w:ascii="Outfit" w:hAnsi="Outfit" w:cs="Arial"/>
          <w:b/>
          <w:bCs/>
          <w:color w:val="000000"/>
          <w:sz w:val="20"/>
          <w:szCs w:val="20"/>
        </w:rPr>
        <w:tab/>
        <w:t>DIPLOMADO INTELIGENCIA ARTIFICIAL</w:t>
      </w:r>
    </w:p>
    <w:p w14:paraId="01547E9F" w14:textId="77777777" w:rsidR="004D1ADC" w:rsidRDefault="004D1ADC" w:rsidP="004D1ADC">
      <w:pPr>
        <w:autoSpaceDE w:val="0"/>
        <w:autoSpaceDN w:val="0"/>
        <w:adjustRightInd w:val="0"/>
        <w:rPr>
          <w:rFonts w:ascii="Outfit" w:hAnsi="Outfit" w:cs="Arial"/>
          <w:color w:val="000000"/>
          <w:sz w:val="20"/>
          <w:szCs w:val="20"/>
        </w:rPr>
      </w:pPr>
    </w:p>
    <w:tbl>
      <w:tblPr>
        <w:tblStyle w:val="TableNormal9"/>
        <w:tblW w:w="84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65"/>
        <w:gridCol w:w="1547"/>
        <w:gridCol w:w="2518"/>
        <w:gridCol w:w="1130"/>
        <w:gridCol w:w="576"/>
        <w:gridCol w:w="1261"/>
        <w:gridCol w:w="20"/>
        <w:gridCol w:w="970"/>
        <w:gridCol w:w="41"/>
      </w:tblGrid>
      <w:tr w:rsidR="004D1ADC" w:rsidRPr="00F00BC5" w14:paraId="33747C61" w14:textId="77777777" w:rsidTr="005901F8">
        <w:trPr>
          <w:trHeight w:val="981"/>
          <w:jc w:val="center"/>
        </w:trPr>
        <w:tc>
          <w:tcPr>
            <w:tcW w:w="365" w:type="dxa"/>
            <w:tcBorders>
              <w:bottom w:val="single" w:sz="4" w:space="0" w:color="auto"/>
            </w:tcBorders>
          </w:tcPr>
          <w:p w14:paraId="218A5063" w14:textId="77777777" w:rsidR="004D1ADC" w:rsidRPr="00F00BC5" w:rsidRDefault="004D1ADC" w:rsidP="005901F8">
            <w:pPr>
              <w:spacing w:line="1" w:lineRule="atLeast"/>
              <w:ind w:left="0" w:hanging="2"/>
              <w:rPr>
                <w:rFonts w:asciiTheme="minorHAnsi" w:eastAsia="Century Gothic" w:hAnsiTheme="minorHAnsi" w:cstheme="minorHAnsi"/>
                <w:sz w:val="20"/>
                <w:szCs w:val="20"/>
                <w:lang w:val="es-ES"/>
              </w:rPr>
            </w:pPr>
          </w:p>
        </w:tc>
        <w:tc>
          <w:tcPr>
            <w:tcW w:w="1547" w:type="dxa"/>
            <w:tcBorders>
              <w:bottom w:val="single" w:sz="4" w:space="0" w:color="auto"/>
            </w:tcBorders>
          </w:tcPr>
          <w:p w14:paraId="523AA967" w14:textId="77777777" w:rsidR="004D1ADC" w:rsidRPr="00F00BC5" w:rsidRDefault="004D1ADC" w:rsidP="005901F8">
            <w:pPr>
              <w:spacing w:before="102" w:line="1" w:lineRule="atLeast"/>
              <w:ind w:left="0" w:hanging="2"/>
              <w:jc w:val="center"/>
              <w:rPr>
                <w:rFonts w:asciiTheme="minorHAnsi" w:eastAsia="Century Gothic" w:hAnsiTheme="minorHAnsi" w:cstheme="minorHAnsi"/>
                <w:b/>
                <w:sz w:val="20"/>
                <w:szCs w:val="20"/>
                <w:lang w:val="es-ES"/>
              </w:rPr>
            </w:pPr>
          </w:p>
          <w:p w14:paraId="2F81A5AE" w14:textId="77777777" w:rsidR="004D1ADC" w:rsidRPr="00F00BC5" w:rsidRDefault="004D1ADC" w:rsidP="005901F8">
            <w:pPr>
              <w:spacing w:line="244" w:lineRule="auto"/>
              <w:ind w:left="0" w:right="387" w:hanging="2"/>
              <w:jc w:val="center"/>
              <w:rPr>
                <w:rFonts w:asciiTheme="minorHAnsi" w:eastAsia="Century Gothic" w:hAnsiTheme="minorHAnsi" w:cstheme="minorHAnsi"/>
                <w:b/>
                <w:sz w:val="20"/>
                <w:szCs w:val="20"/>
                <w:lang w:val="es-ES"/>
              </w:rPr>
            </w:pPr>
            <w:r w:rsidRPr="00F00BC5">
              <w:rPr>
                <w:rFonts w:asciiTheme="minorHAnsi" w:eastAsia="Century Gothic" w:hAnsiTheme="minorHAnsi" w:cstheme="minorHAnsi"/>
                <w:b/>
                <w:spacing w:val="-2"/>
                <w:w w:val="85"/>
                <w:sz w:val="20"/>
                <w:szCs w:val="20"/>
                <w:lang w:val="es-ES"/>
              </w:rPr>
              <w:t>ELEME</w:t>
            </w:r>
            <w:r w:rsidRPr="00F00BC5">
              <w:rPr>
                <w:rFonts w:asciiTheme="minorHAnsi" w:eastAsia="Century Gothic" w:hAnsiTheme="minorHAnsi" w:cstheme="minorHAnsi"/>
                <w:b/>
                <w:spacing w:val="-4"/>
                <w:sz w:val="20"/>
                <w:szCs w:val="20"/>
                <w:lang w:val="es-ES"/>
              </w:rPr>
              <w:t>NTO</w:t>
            </w:r>
          </w:p>
        </w:tc>
        <w:tc>
          <w:tcPr>
            <w:tcW w:w="2518" w:type="dxa"/>
            <w:tcBorders>
              <w:bottom w:val="single" w:sz="4" w:space="0" w:color="auto"/>
            </w:tcBorders>
          </w:tcPr>
          <w:p w14:paraId="1BBDCA7F"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5B0E2C26" w14:textId="77777777" w:rsidR="004D1ADC" w:rsidRPr="00F00BC5" w:rsidRDefault="004D1ADC" w:rsidP="005901F8">
            <w:pPr>
              <w:spacing w:before="7" w:line="1" w:lineRule="atLeast"/>
              <w:ind w:left="0" w:hanging="2"/>
              <w:jc w:val="center"/>
              <w:rPr>
                <w:rFonts w:asciiTheme="minorHAnsi" w:eastAsia="Century Gothic" w:hAnsiTheme="minorHAnsi" w:cstheme="minorHAnsi"/>
                <w:b/>
                <w:sz w:val="20"/>
                <w:szCs w:val="20"/>
                <w:lang w:val="es-ES"/>
              </w:rPr>
            </w:pPr>
          </w:p>
          <w:p w14:paraId="49C0889E" w14:textId="77777777" w:rsidR="004D1ADC" w:rsidRPr="00F00BC5" w:rsidRDefault="004D1ADC" w:rsidP="005901F8">
            <w:pPr>
              <w:spacing w:before="1" w:line="1" w:lineRule="atLeast"/>
              <w:ind w:left="0" w:hanging="2"/>
              <w:jc w:val="center"/>
              <w:rPr>
                <w:rFonts w:asciiTheme="minorHAnsi" w:eastAsia="Century Gothic" w:hAnsiTheme="minorHAnsi" w:cstheme="minorHAnsi"/>
                <w:b/>
                <w:sz w:val="20"/>
                <w:szCs w:val="20"/>
                <w:lang w:val="es-ES"/>
              </w:rPr>
            </w:pPr>
            <w:r w:rsidRPr="00F00BC5">
              <w:rPr>
                <w:rFonts w:asciiTheme="minorHAnsi" w:eastAsia="Century Gothic" w:hAnsiTheme="minorHAnsi" w:cstheme="minorHAnsi"/>
                <w:b/>
                <w:spacing w:val="-2"/>
                <w:sz w:val="20"/>
                <w:szCs w:val="20"/>
                <w:lang w:val="es-ES"/>
              </w:rPr>
              <w:t>DESCRIPCIÓN</w:t>
            </w:r>
          </w:p>
        </w:tc>
        <w:tc>
          <w:tcPr>
            <w:tcW w:w="1130" w:type="dxa"/>
            <w:tcBorders>
              <w:bottom w:val="single" w:sz="4" w:space="0" w:color="auto"/>
            </w:tcBorders>
          </w:tcPr>
          <w:p w14:paraId="7A45F4EE" w14:textId="77777777" w:rsidR="004D1ADC" w:rsidRPr="00F00BC5" w:rsidRDefault="004D1ADC" w:rsidP="005901F8">
            <w:pPr>
              <w:spacing w:before="99" w:line="242" w:lineRule="auto"/>
              <w:ind w:left="0" w:right="108" w:hanging="2"/>
              <w:jc w:val="center"/>
              <w:rPr>
                <w:rFonts w:asciiTheme="minorHAnsi" w:eastAsia="Century Gothic" w:hAnsiTheme="minorHAnsi" w:cstheme="minorHAnsi"/>
                <w:b/>
                <w:sz w:val="20"/>
                <w:szCs w:val="20"/>
                <w:lang w:val="es-ES"/>
              </w:rPr>
            </w:pPr>
            <w:r w:rsidRPr="00F00BC5">
              <w:rPr>
                <w:rFonts w:asciiTheme="minorHAnsi" w:eastAsia="Century Gothic" w:hAnsiTheme="minorHAnsi" w:cstheme="minorHAnsi"/>
                <w:b/>
                <w:spacing w:val="-4"/>
                <w:sz w:val="20"/>
                <w:szCs w:val="20"/>
                <w:lang w:val="es-ES"/>
              </w:rPr>
              <w:t>UNID</w:t>
            </w:r>
            <w:r w:rsidRPr="00F00BC5">
              <w:rPr>
                <w:rFonts w:asciiTheme="minorHAnsi" w:eastAsia="Century Gothic" w:hAnsiTheme="minorHAnsi" w:cstheme="minorHAnsi"/>
                <w:b/>
                <w:spacing w:val="-8"/>
                <w:sz w:val="20"/>
                <w:szCs w:val="20"/>
                <w:lang w:val="es-ES"/>
              </w:rPr>
              <w:t>AD</w:t>
            </w:r>
            <w:r w:rsidRPr="00F00BC5">
              <w:rPr>
                <w:rFonts w:asciiTheme="minorHAnsi" w:eastAsia="Century Gothic" w:hAnsiTheme="minorHAnsi" w:cstheme="minorHAnsi"/>
                <w:b/>
                <w:spacing w:val="-4"/>
                <w:sz w:val="20"/>
                <w:szCs w:val="20"/>
                <w:lang w:val="es-ES"/>
              </w:rPr>
              <w:t xml:space="preserve"> </w:t>
            </w:r>
            <w:r w:rsidRPr="00F00BC5">
              <w:rPr>
                <w:rFonts w:asciiTheme="minorHAnsi" w:eastAsia="Century Gothic" w:hAnsiTheme="minorHAnsi" w:cstheme="minorHAnsi"/>
                <w:b/>
                <w:spacing w:val="-8"/>
                <w:sz w:val="20"/>
                <w:szCs w:val="20"/>
                <w:lang w:val="es-ES"/>
              </w:rPr>
              <w:t>DE</w:t>
            </w:r>
            <w:r w:rsidRPr="00F00BC5">
              <w:rPr>
                <w:rFonts w:asciiTheme="minorHAnsi" w:eastAsia="Century Gothic" w:hAnsiTheme="minorHAnsi" w:cstheme="minorHAnsi"/>
                <w:b/>
                <w:spacing w:val="-4"/>
                <w:sz w:val="20"/>
                <w:szCs w:val="20"/>
                <w:lang w:val="es-ES"/>
              </w:rPr>
              <w:t xml:space="preserve"> MEDI </w:t>
            </w:r>
            <w:r w:rsidRPr="00F00BC5">
              <w:rPr>
                <w:rFonts w:asciiTheme="minorHAnsi" w:eastAsia="Century Gothic" w:hAnsiTheme="minorHAnsi" w:cstheme="minorHAnsi"/>
                <w:b/>
                <w:spacing w:val="-6"/>
                <w:sz w:val="20"/>
                <w:szCs w:val="20"/>
                <w:lang w:val="es-ES"/>
              </w:rPr>
              <w:t>DA</w:t>
            </w:r>
          </w:p>
        </w:tc>
        <w:tc>
          <w:tcPr>
            <w:tcW w:w="576" w:type="dxa"/>
            <w:tcBorders>
              <w:bottom w:val="single" w:sz="4" w:space="0" w:color="auto"/>
            </w:tcBorders>
          </w:tcPr>
          <w:p w14:paraId="68D23F00" w14:textId="77777777" w:rsidR="004D1ADC" w:rsidRPr="00F00BC5" w:rsidRDefault="004D1ADC" w:rsidP="005901F8">
            <w:pPr>
              <w:spacing w:before="4" w:line="1" w:lineRule="atLeast"/>
              <w:ind w:left="0" w:hanging="2"/>
              <w:jc w:val="center"/>
              <w:rPr>
                <w:rFonts w:asciiTheme="minorHAnsi" w:eastAsia="Century Gothic" w:hAnsiTheme="minorHAnsi" w:cstheme="minorHAnsi"/>
                <w:b/>
                <w:sz w:val="20"/>
                <w:szCs w:val="20"/>
                <w:lang w:val="es-ES"/>
              </w:rPr>
            </w:pPr>
          </w:p>
          <w:p w14:paraId="64C7DC9B" w14:textId="77777777" w:rsidR="004D1ADC" w:rsidRPr="00F00BC5" w:rsidRDefault="004D1ADC" w:rsidP="005901F8">
            <w:pPr>
              <w:spacing w:line="242" w:lineRule="auto"/>
              <w:ind w:left="0" w:right="99" w:hanging="2"/>
              <w:jc w:val="center"/>
              <w:rPr>
                <w:rFonts w:asciiTheme="minorHAnsi" w:eastAsia="Century Gothic" w:hAnsiTheme="minorHAnsi" w:cstheme="minorHAnsi"/>
                <w:b/>
                <w:sz w:val="20"/>
                <w:szCs w:val="20"/>
                <w:lang w:val="es-ES"/>
              </w:rPr>
            </w:pPr>
            <w:r w:rsidRPr="00F00BC5">
              <w:rPr>
                <w:rFonts w:asciiTheme="minorHAnsi" w:eastAsia="Century Gothic" w:hAnsiTheme="minorHAnsi" w:cstheme="minorHAnsi"/>
                <w:b/>
                <w:spacing w:val="-6"/>
                <w:sz w:val="20"/>
                <w:szCs w:val="20"/>
                <w:lang w:val="es-ES"/>
              </w:rPr>
              <w:t xml:space="preserve">CA </w:t>
            </w:r>
            <w:r w:rsidRPr="00F00BC5">
              <w:rPr>
                <w:rFonts w:asciiTheme="minorHAnsi" w:eastAsia="Century Gothic" w:hAnsiTheme="minorHAnsi" w:cstheme="minorHAnsi"/>
                <w:b/>
                <w:spacing w:val="-4"/>
                <w:w w:val="80"/>
                <w:sz w:val="20"/>
                <w:szCs w:val="20"/>
                <w:lang w:val="es-ES"/>
              </w:rPr>
              <w:t>NTID</w:t>
            </w:r>
            <w:r w:rsidRPr="00F00BC5">
              <w:rPr>
                <w:rFonts w:asciiTheme="minorHAnsi" w:eastAsia="Century Gothic" w:hAnsiTheme="minorHAnsi" w:cstheme="minorHAnsi"/>
                <w:b/>
                <w:spacing w:val="-4"/>
                <w:sz w:val="20"/>
                <w:szCs w:val="20"/>
                <w:lang w:val="es-ES"/>
              </w:rPr>
              <w:t xml:space="preserve"> </w:t>
            </w:r>
            <w:r w:rsidRPr="00F00BC5">
              <w:rPr>
                <w:rFonts w:asciiTheme="minorHAnsi" w:eastAsia="Century Gothic" w:hAnsiTheme="minorHAnsi" w:cstheme="minorHAnsi"/>
                <w:b/>
                <w:spacing w:val="-6"/>
                <w:sz w:val="20"/>
                <w:szCs w:val="20"/>
                <w:lang w:val="es-ES"/>
              </w:rPr>
              <w:t>AD</w:t>
            </w:r>
          </w:p>
        </w:tc>
        <w:tc>
          <w:tcPr>
            <w:tcW w:w="1261" w:type="dxa"/>
            <w:tcBorders>
              <w:bottom w:val="single" w:sz="4" w:space="0" w:color="auto"/>
            </w:tcBorders>
          </w:tcPr>
          <w:p w14:paraId="62671EF1" w14:textId="77777777" w:rsidR="004D1ADC" w:rsidRPr="00F00BC5" w:rsidRDefault="004D1ADC" w:rsidP="005901F8">
            <w:pPr>
              <w:spacing w:before="4" w:line="1" w:lineRule="atLeast"/>
              <w:ind w:left="0" w:hanging="2"/>
              <w:jc w:val="center"/>
              <w:rPr>
                <w:rFonts w:asciiTheme="minorHAnsi" w:eastAsia="Century Gothic" w:hAnsiTheme="minorHAnsi" w:cstheme="minorHAnsi"/>
                <w:b/>
                <w:sz w:val="20"/>
                <w:szCs w:val="20"/>
                <w:lang w:val="es-ES"/>
              </w:rPr>
            </w:pPr>
          </w:p>
          <w:p w14:paraId="291AEE53" w14:textId="77777777" w:rsidR="004D1ADC" w:rsidRPr="00F00BC5" w:rsidRDefault="004D1ADC" w:rsidP="005901F8">
            <w:pPr>
              <w:spacing w:line="242" w:lineRule="auto"/>
              <w:ind w:left="0" w:right="112" w:hanging="2"/>
              <w:jc w:val="center"/>
              <w:rPr>
                <w:rFonts w:asciiTheme="minorHAnsi" w:eastAsia="Century Gothic" w:hAnsiTheme="minorHAnsi" w:cstheme="minorHAnsi"/>
                <w:b/>
                <w:sz w:val="20"/>
                <w:szCs w:val="20"/>
                <w:lang w:val="es-ES"/>
              </w:rPr>
            </w:pPr>
            <w:r w:rsidRPr="00F00BC5">
              <w:rPr>
                <w:rFonts w:asciiTheme="minorHAnsi" w:eastAsia="Century Gothic" w:hAnsiTheme="minorHAnsi" w:cstheme="minorHAnsi"/>
                <w:b/>
                <w:spacing w:val="-4"/>
                <w:sz w:val="20"/>
                <w:szCs w:val="20"/>
                <w:lang w:val="es-ES"/>
              </w:rPr>
              <w:t>MOD</w:t>
            </w:r>
            <w:r w:rsidRPr="00F00BC5">
              <w:rPr>
                <w:rFonts w:asciiTheme="minorHAnsi" w:eastAsia="Century Gothic" w:hAnsiTheme="minorHAnsi" w:cstheme="minorHAnsi"/>
                <w:b/>
                <w:spacing w:val="-2"/>
                <w:w w:val="90"/>
                <w:sz w:val="20"/>
                <w:szCs w:val="20"/>
                <w:lang w:val="es-ES"/>
              </w:rPr>
              <w:t>ALIDA</w:t>
            </w:r>
            <w:r w:rsidRPr="00F00BC5">
              <w:rPr>
                <w:rFonts w:asciiTheme="minorHAnsi" w:eastAsia="Century Gothic" w:hAnsiTheme="minorHAnsi" w:cstheme="minorHAnsi"/>
                <w:b/>
                <w:spacing w:val="-2"/>
                <w:sz w:val="20"/>
                <w:szCs w:val="20"/>
                <w:lang w:val="es-ES"/>
              </w:rPr>
              <w:t xml:space="preserve"> </w:t>
            </w:r>
            <w:r w:rsidRPr="00F00BC5">
              <w:rPr>
                <w:rFonts w:asciiTheme="minorHAnsi" w:eastAsia="Century Gothic" w:hAnsiTheme="minorHAnsi" w:cstheme="minorHAnsi"/>
                <w:b/>
                <w:spacing w:val="-10"/>
                <w:sz w:val="20"/>
                <w:szCs w:val="20"/>
                <w:lang w:val="es-ES"/>
              </w:rPr>
              <w:t>D</w:t>
            </w:r>
          </w:p>
        </w:tc>
        <w:tc>
          <w:tcPr>
            <w:tcW w:w="1031" w:type="dxa"/>
            <w:gridSpan w:val="3"/>
            <w:tcBorders>
              <w:bottom w:val="single" w:sz="4" w:space="0" w:color="auto"/>
            </w:tcBorders>
          </w:tcPr>
          <w:p w14:paraId="0935B9C7" w14:textId="77777777" w:rsidR="004D1ADC" w:rsidRPr="00F00BC5" w:rsidRDefault="004D1ADC" w:rsidP="005901F8">
            <w:pPr>
              <w:spacing w:before="4" w:line="1" w:lineRule="atLeast"/>
              <w:ind w:left="0" w:hanging="2"/>
              <w:jc w:val="center"/>
              <w:rPr>
                <w:rFonts w:asciiTheme="minorHAnsi" w:eastAsia="Century Gothic" w:hAnsiTheme="minorHAnsi" w:cstheme="minorHAnsi"/>
                <w:b/>
                <w:sz w:val="20"/>
                <w:szCs w:val="20"/>
                <w:lang w:val="es-ES"/>
              </w:rPr>
            </w:pPr>
          </w:p>
          <w:p w14:paraId="6D24AFAD" w14:textId="77777777" w:rsidR="004D1ADC" w:rsidRPr="00F00BC5" w:rsidRDefault="004D1ADC" w:rsidP="005901F8">
            <w:pPr>
              <w:spacing w:line="242" w:lineRule="auto"/>
              <w:ind w:left="0" w:right="143" w:hanging="2"/>
              <w:jc w:val="center"/>
              <w:rPr>
                <w:rFonts w:asciiTheme="minorHAnsi" w:eastAsia="Century Gothic" w:hAnsiTheme="minorHAnsi" w:cstheme="minorHAnsi"/>
                <w:b/>
                <w:sz w:val="20"/>
                <w:szCs w:val="20"/>
                <w:lang w:val="es-ES"/>
              </w:rPr>
            </w:pPr>
            <w:r w:rsidRPr="00F00BC5">
              <w:rPr>
                <w:rFonts w:asciiTheme="minorHAnsi" w:eastAsia="Century Gothic" w:hAnsiTheme="minorHAnsi" w:cstheme="minorHAnsi"/>
                <w:b/>
                <w:spacing w:val="-8"/>
                <w:sz w:val="20"/>
                <w:szCs w:val="20"/>
                <w:lang w:val="es-ES"/>
              </w:rPr>
              <w:t>HORAS</w:t>
            </w:r>
            <w:r w:rsidRPr="00F00BC5">
              <w:rPr>
                <w:rFonts w:asciiTheme="minorHAnsi" w:eastAsia="Century Gothic" w:hAnsiTheme="minorHAnsi" w:cstheme="minorHAnsi"/>
                <w:b/>
                <w:spacing w:val="-6"/>
                <w:sz w:val="20"/>
                <w:szCs w:val="20"/>
                <w:lang w:val="es-ES"/>
              </w:rPr>
              <w:t xml:space="preserve"> DE CURSO</w:t>
            </w:r>
          </w:p>
        </w:tc>
      </w:tr>
      <w:tr w:rsidR="004D1ADC" w:rsidRPr="00F00BC5" w14:paraId="72827BD1" w14:textId="77777777" w:rsidTr="005901F8">
        <w:trPr>
          <w:gridAfter w:val="1"/>
          <w:wAfter w:w="41" w:type="dxa"/>
          <w:trHeight w:val="3924"/>
          <w:jc w:val="center"/>
        </w:trPr>
        <w:tc>
          <w:tcPr>
            <w:tcW w:w="365" w:type="dxa"/>
            <w:tcBorders>
              <w:bottom w:val="single" w:sz="4" w:space="0" w:color="auto"/>
            </w:tcBorders>
          </w:tcPr>
          <w:p w14:paraId="16D46AE2" w14:textId="77777777" w:rsidR="004D1ADC" w:rsidRPr="00F00BC5" w:rsidRDefault="004D1ADC" w:rsidP="005901F8">
            <w:pPr>
              <w:spacing w:line="1" w:lineRule="atLeast"/>
              <w:ind w:left="0" w:hanging="2"/>
              <w:rPr>
                <w:rFonts w:asciiTheme="minorHAnsi" w:eastAsia="Century Gothic" w:hAnsiTheme="minorHAnsi" w:cstheme="minorHAnsi"/>
                <w:b/>
                <w:sz w:val="20"/>
                <w:szCs w:val="20"/>
                <w:lang w:val="es-ES"/>
              </w:rPr>
            </w:pPr>
          </w:p>
          <w:p w14:paraId="6E152B2D" w14:textId="77777777" w:rsidR="004D1ADC" w:rsidRPr="00F00BC5" w:rsidRDefault="004D1ADC" w:rsidP="005901F8">
            <w:pPr>
              <w:spacing w:line="1" w:lineRule="atLeast"/>
              <w:ind w:left="0" w:hanging="2"/>
              <w:rPr>
                <w:rFonts w:asciiTheme="minorHAnsi" w:eastAsia="Century Gothic" w:hAnsiTheme="minorHAnsi" w:cstheme="minorHAnsi"/>
                <w:b/>
                <w:sz w:val="20"/>
                <w:szCs w:val="20"/>
                <w:lang w:val="es-ES"/>
              </w:rPr>
            </w:pPr>
          </w:p>
          <w:p w14:paraId="3D265DB3" w14:textId="77777777" w:rsidR="004D1ADC" w:rsidRPr="00F00BC5" w:rsidRDefault="004D1ADC" w:rsidP="005901F8">
            <w:pPr>
              <w:spacing w:line="1" w:lineRule="atLeast"/>
              <w:ind w:left="0" w:hanging="2"/>
              <w:rPr>
                <w:rFonts w:asciiTheme="minorHAnsi" w:eastAsia="Century Gothic" w:hAnsiTheme="minorHAnsi" w:cstheme="minorHAnsi"/>
                <w:b/>
                <w:sz w:val="20"/>
                <w:szCs w:val="20"/>
                <w:lang w:val="es-ES"/>
              </w:rPr>
            </w:pPr>
          </w:p>
          <w:p w14:paraId="03E57BB7" w14:textId="77777777" w:rsidR="004D1ADC" w:rsidRPr="00F00BC5" w:rsidRDefault="004D1ADC" w:rsidP="005901F8">
            <w:pPr>
              <w:spacing w:line="1" w:lineRule="atLeast"/>
              <w:ind w:left="0" w:hanging="2"/>
              <w:rPr>
                <w:rFonts w:asciiTheme="minorHAnsi" w:eastAsia="Century Gothic" w:hAnsiTheme="minorHAnsi" w:cstheme="minorHAnsi"/>
                <w:b/>
                <w:sz w:val="20"/>
                <w:szCs w:val="20"/>
                <w:lang w:val="es-ES"/>
              </w:rPr>
            </w:pPr>
          </w:p>
          <w:p w14:paraId="15C7CD3C" w14:textId="77777777" w:rsidR="004D1ADC" w:rsidRPr="00F00BC5" w:rsidRDefault="004D1ADC" w:rsidP="005901F8">
            <w:pPr>
              <w:spacing w:line="1" w:lineRule="atLeast"/>
              <w:ind w:left="0" w:hanging="2"/>
              <w:rPr>
                <w:rFonts w:asciiTheme="minorHAnsi" w:eastAsia="Century Gothic" w:hAnsiTheme="minorHAnsi" w:cstheme="minorHAnsi"/>
                <w:b/>
                <w:sz w:val="20"/>
                <w:szCs w:val="20"/>
                <w:lang w:val="es-ES"/>
              </w:rPr>
            </w:pPr>
          </w:p>
          <w:p w14:paraId="2D1941A7" w14:textId="77777777" w:rsidR="004D1ADC" w:rsidRPr="00F00BC5" w:rsidRDefault="004D1ADC" w:rsidP="005901F8">
            <w:pPr>
              <w:spacing w:line="1" w:lineRule="atLeast"/>
              <w:ind w:left="0" w:hanging="2"/>
              <w:rPr>
                <w:rFonts w:asciiTheme="minorHAnsi" w:eastAsia="Century Gothic" w:hAnsiTheme="minorHAnsi" w:cstheme="minorHAnsi"/>
                <w:b/>
                <w:sz w:val="20"/>
                <w:szCs w:val="20"/>
                <w:lang w:val="es-ES"/>
              </w:rPr>
            </w:pPr>
          </w:p>
          <w:p w14:paraId="3CF868C1" w14:textId="77777777" w:rsidR="004D1ADC" w:rsidRPr="00F00BC5" w:rsidRDefault="004D1ADC" w:rsidP="005901F8">
            <w:pPr>
              <w:spacing w:line="1" w:lineRule="atLeast"/>
              <w:ind w:left="0" w:hanging="2"/>
              <w:rPr>
                <w:rFonts w:asciiTheme="minorHAnsi" w:eastAsia="Century Gothic" w:hAnsiTheme="minorHAnsi" w:cstheme="minorHAnsi"/>
                <w:b/>
                <w:sz w:val="20"/>
                <w:szCs w:val="20"/>
                <w:lang w:val="es-ES"/>
              </w:rPr>
            </w:pPr>
          </w:p>
          <w:p w14:paraId="20D779B9" w14:textId="77777777" w:rsidR="004D1ADC" w:rsidRPr="00F00BC5" w:rsidRDefault="004D1ADC" w:rsidP="005901F8">
            <w:pPr>
              <w:spacing w:line="1" w:lineRule="atLeast"/>
              <w:ind w:left="0" w:hanging="2"/>
              <w:rPr>
                <w:rFonts w:asciiTheme="minorHAnsi" w:eastAsia="Century Gothic" w:hAnsiTheme="minorHAnsi" w:cstheme="minorHAnsi"/>
                <w:b/>
                <w:sz w:val="20"/>
                <w:szCs w:val="20"/>
                <w:lang w:val="es-ES"/>
              </w:rPr>
            </w:pPr>
          </w:p>
          <w:p w14:paraId="05657E3C" w14:textId="77777777" w:rsidR="004D1ADC" w:rsidRPr="00F00BC5" w:rsidRDefault="004D1ADC" w:rsidP="005901F8">
            <w:pPr>
              <w:spacing w:before="127" w:line="1" w:lineRule="atLeast"/>
              <w:ind w:left="0" w:hanging="2"/>
              <w:rPr>
                <w:rFonts w:asciiTheme="minorHAnsi" w:eastAsia="Century Gothic" w:hAnsiTheme="minorHAnsi" w:cstheme="minorHAnsi"/>
                <w:b/>
                <w:sz w:val="20"/>
                <w:szCs w:val="20"/>
                <w:lang w:val="es-ES"/>
              </w:rPr>
            </w:pPr>
          </w:p>
          <w:p w14:paraId="21A876FA" w14:textId="77777777" w:rsidR="004D1ADC" w:rsidRPr="00F00BC5" w:rsidRDefault="004D1ADC" w:rsidP="005901F8">
            <w:pPr>
              <w:spacing w:line="1" w:lineRule="atLeast"/>
              <w:ind w:left="0" w:hanging="2"/>
              <w:rPr>
                <w:rFonts w:asciiTheme="minorHAnsi" w:eastAsia="Century Gothic" w:hAnsiTheme="minorHAnsi" w:cstheme="minorHAnsi"/>
                <w:b/>
                <w:sz w:val="20"/>
                <w:szCs w:val="20"/>
                <w:lang w:val="es-ES"/>
              </w:rPr>
            </w:pPr>
            <w:r w:rsidRPr="00F00BC5">
              <w:rPr>
                <w:rFonts w:asciiTheme="minorHAnsi" w:eastAsia="Century Gothic" w:hAnsiTheme="minorHAnsi" w:cstheme="minorHAnsi"/>
                <w:b/>
                <w:spacing w:val="-10"/>
                <w:sz w:val="20"/>
                <w:szCs w:val="20"/>
                <w:lang w:val="es-ES"/>
              </w:rPr>
              <w:t>1</w:t>
            </w:r>
          </w:p>
        </w:tc>
        <w:tc>
          <w:tcPr>
            <w:tcW w:w="1547" w:type="dxa"/>
            <w:tcBorders>
              <w:top w:val="nil"/>
              <w:bottom w:val="single" w:sz="4" w:space="0" w:color="auto"/>
            </w:tcBorders>
            <w:vAlign w:val="center"/>
          </w:tcPr>
          <w:p w14:paraId="56E90A9E" w14:textId="77777777" w:rsidR="004D1ADC" w:rsidRPr="00F00BC5" w:rsidRDefault="004D1ADC" w:rsidP="005901F8">
            <w:pPr>
              <w:spacing w:line="1" w:lineRule="atLeast"/>
              <w:ind w:left="0" w:hanging="2"/>
              <w:jc w:val="center"/>
              <w:rPr>
                <w:rFonts w:asciiTheme="minorHAnsi" w:hAnsiTheme="minorHAnsi" w:cstheme="minorHAnsi"/>
                <w:b/>
                <w:bCs/>
                <w:color w:val="000000"/>
                <w:sz w:val="20"/>
                <w:szCs w:val="20"/>
                <w:lang w:eastAsia="es-CO"/>
              </w:rPr>
            </w:pPr>
            <w:r w:rsidRPr="00F00BC5">
              <w:rPr>
                <w:rFonts w:asciiTheme="minorHAnsi" w:hAnsiTheme="minorHAnsi" w:cstheme="minorHAnsi"/>
                <w:b/>
                <w:bCs/>
                <w:color w:val="000000"/>
                <w:sz w:val="20"/>
                <w:szCs w:val="20"/>
                <w:lang w:val="es-ES" w:eastAsia="es-ES"/>
              </w:rPr>
              <w:t>DIPLOMADO INTELIGENCIA ARTIFICIAL</w:t>
            </w:r>
          </w:p>
          <w:p w14:paraId="45493946" w14:textId="77777777" w:rsidR="004D1ADC" w:rsidRPr="00F00BC5" w:rsidRDefault="004D1ADC" w:rsidP="005901F8">
            <w:pPr>
              <w:keepNext/>
              <w:keepLines/>
              <w:overflowPunct w:val="0"/>
              <w:adjustRightInd w:val="0"/>
              <w:spacing w:before="480" w:after="120" w:line="1" w:lineRule="atLeast"/>
              <w:ind w:left="0" w:hanging="2"/>
              <w:jc w:val="center"/>
              <w:textAlignment w:val="baseline"/>
              <w:rPr>
                <w:rFonts w:asciiTheme="minorHAnsi" w:hAnsiTheme="minorHAnsi" w:cstheme="minorHAnsi"/>
                <w:sz w:val="20"/>
                <w:szCs w:val="20"/>
                <w:lang w:eastAsia="es-ES"/>
              </w:rPr>
            </w:pPr>
          </w:p>
        </w:tc>
        <w:tc>
          <w:tcPr>
            <w:tcW w:w="2518" w:type="dxa"/>
            <w:tcBorders>
              <w:top w:val="nil"/>
              <w:bottom w:val="single" w:sz="4" w:space="0" w:color="auto"/>
            </w:tcBorders>
            <w:vAlign w:val="center"/>
          </w:tcPr>
          <w:p w14:paraId="2526FF29" w14:textId="77777777" w:rsidR="004D1ADC" w:rsidRPr="00F00BC5" w:rsidRDefault="004D1ADC" w:rsidP="005901F8">
            <w:pPr>
              <w:spacing w:line="1" w:lineRule="atLeast"/>
              <w:ind w:left="0" w:hanging="2"/>
              <w:jc w:val="both"/>
              <w:rPr>
                <w:rFonts w:asciiTheme="minorHAnsi" w:hAnsiTheme="minorHAnsi" w:cstheme="minorHAnsi"/>
                <w:color w:val="000000"/>
                <w:sz w:val="20"/>
                <w:szCs w:val="20"/>
              </w:rPr>
            </w:pPr>
            <w:r w:rsidRPr="00F00BC5">
              <w:rPr>
                <w:rFonts w:asciiTheme="minorHAnsi" w:hAnsiTheme="minorHAnsi" w:cstheme="minorHAnsi"/>
                <w:color w:val="000000"/>
                <w:sz w:val="20"/>
                <w:szCs w:val="20"/>
              </w:rPr>
              <w:t>Contratar la prestación de servicios para el diseño y ejecución de un Diplomado en Inteligencia Artificial, en modalidad presencial, con una intensidad total de ochenta (80) horas académicas por grupo, distribuidas en jornadas de cuatro (4) horas cada una, dirigido a setenta (70) funcionarios de la Administración Municipal de Funza, organizados en dos (2) grupos de formación, con el propósito de fortalecer competencias en el uso responsable y estratégico de herramientas de inteligencia artificial aplicadas a la gestión pública.</w:t>
            </w:r>
          </w:p>
          <w:p w14:paraId="64177B5E" w14:textId="77777777" w:rsidR="004D1ADC" w:rsidRPr="00F00BC5" w:rsidRDefault="004D1ADC" w:rsidP="005901F8">
            <w:pPr>
              <w:spacing w:line="1" w:lineRule="atLeast"/>
              <w:ind w:left="0" w:hanging="2"/>
              <w:jc w:val="both"/>
              <w:rPr>
                <w:rFonts w:asciiTheme="minorHAnsi" w:hAnsiTheme="minorHAnsi" w:cstheme="minorHAnsi"/>
                <w:color w:val="000000"/>
                <w:sz w:val="20"/>
                <w:szCs w:val="20"/>
              </w:rPr>
            </w:pPr>
            <w:r w:rsidRPr="00F00BC5">
              <w:rPr>
                <w:rFonts w:asciiTheme="minorHAnsi" w:hAnsiTheme="minorHAnsi" w:cstheme="minorHAnsi"/>
                <w:color w:val="000000"/>
                <w:sz w:val="20"/>
                <w:szCs w:val="20"/>
              </w:rPr>
              <w:t xml:space="preserve">El diplomado deberá desarrollarse conforme a los lineamientos normativos vigentes en materia de protección de datos </w:t>
            </w:r>
            <w:r w:rsidRPr="00F00BC5">
              <w:rPr>
                <w:rFonts w:asciiTheme="minorHAnsi" w:hAnsiTheme="minorHAnsi" w:cstheme="minorHAnsi"/>
                <w:color w:val="000000"/>
                <w:sz w:val="20"/>
                <w:szCs w:val="20"/>
              </w:rPr>
              <w:lastRenderedPageBreak/>
              <w:t>personales, seguridad de la información y gobierno digital, bajo una metodología teórico-práctica e incluir como mínimo los siguientes componentes:</w:t>
            </w:r>
          </w:p>
          <w:p w14:paraId="73E4BD2E" w14:textId="77777777" w:rsidR="004D1ADC" w:rsidRPr="00F00BC5" w:rsidRDefault="004D1ADC" w:rsidP="005901F8">
            <w:pPr>
              <w:spacing w:line="1" w:lineRule="atLeast"/>
              <w:ind w:left="0" w:hanging="2"/>
              <w:jc w:val="both"/>
              <w:rPr>
                <w:rFonts w:asciiTheme="minorHAnsi" w:hAnsiTheme="minorHAnsi" w:cstheme="minorHAnsi"/>
                <w:color w:val="000000"/>
                <w:sz w:val="20"/>
                <w:szCs w:val="20"/>
                <w:lang w:val="es-ES"/>
              </w:rPr>
            </w:pPr>
          </w:p>
          <w:p w14:paraId="293A8D77" w14:textId="77777777" w:rsidR="004D1ADC" w:rsidRPr="00F00BC5" w:rsidRDefault="004D1ADC" w:rsidP="005901F8">
            <w:pPr>
              <w:spacing w:line="1" w:lineRule="atLeast"/>
              <w:ind w:left="0" w:hanging="2"/>
              <w:jc w:val="both"/>
              <w:rPr>
                <w:rFonts w:asciiTheme="minorHAnsi" w:hAnsiTheme="minorHAnsi" w:cstheme="minorHAnsi"/>
                <w:b/>
                <w:bCs/>
                <w:color w:val="000000"/>
                <w:sz w:val="20"/>
                <w:szCs w:val="20"/>
                <w:lang w:val="es-MX"/>
              </w:rPr>
            </w:pPr>
            <w:r w:rsidRPr="00F00BC5">
              <w:rPr>
                <w:rFonts w:asciiTheme="minorHAnsi" w:hAnsiTheme="minorHAnsi" w:cstheme="minorHAnsi"/>
                <w:b/>
                <w:bCs/>
                <w:color w:val="000000"/>
                <w:sz w:val="20"/>
                <w:szCs w:val="20"/>
                <w:lang w:val="es-MX"/>
              </w:rPr>
              <w:t xml:space="preserve">1.Fundamentos de la IA y la Revolución 4.0 </w:t>
            </w:r>
          </w:p>
          <w:p w14:paraId="4651DC88" w14:textId="77777777" w:rsidR="004D1ADC" w:rsidRPr="00F00BC5" w:rsidRDefault="004D1ADC" w:rsidP="005901F8">
            <w:pPr>
              <w:numPr>
                <w:ilvl w:val="0"/>
                <w:numId w:val="87"/>
              </w:numPr>
              <w:overflowPunct w:val="0"/>
              <w:adjustRightInd w:val="0"/>
              <w:spacing w:line="1" w:lineRule="atLeast"/>
              <w:ind w:left="0" w:hanging="2"/>
              <w:jc w:val="both"/>
              <w:textAlignment w:val="baseline"/>
              <w:rPr>
                <w:rFonts w:asciiTheme="minorHAnsi" w:hAnsiTheme="minorHAnsi" w:cstheme="minorHAnsi"/>
                <w:color w:val="000000"/>
                <w:sz w:val="20"/>
                <w:szCs w:val="20"/>
                <w:lang w:val="es-MX"/>
              </w:rPr>
            </w:pPr>
            <w:r w:rsidRPr="00F00BC5">
              <w:rPr>
                <w:rFonts w:asciiTheme="minorHAnsi" w:hAnsiTheme="minorHAnsi" w:cstheme="minorHAnsi"/>
                <w:color w:val="000000"/>
                <w:sz w:val="20"/>
                <w:szCs w:val="20"/>
                <w:lang w:val="es-MX"/>
              </w:rPr>
              <w:t xml:space="preserve">Qué es la IA y cómo cambia la administración pública </w:t>
            </w:r>
          </w:p>
          <w:p w14:paraId="4D862020" w14:textId="77777777" w:rsidR="004D1ADC" w:rsidRPr="00F00BC5" w:rsidRDefault="004D1ADC" w:rsidP="005901F8">
            <w:pPr>
              <w:numPr>
                <w:ilvl w:val="0"/>
                <w:numId w:val="87"/>
              </w:numPr>
              <w:overflowPunct w:val="0"/>
              <w:adjustRightInd w:val="0"/>
              <w:spacing w:line="1" w:lineRule="atLeast"/>
              <w:ind w:left="0" w:hanging="2"/>
              <w:jc w:val="both"/>
              <w:textAlignment w:val="baseline"/>
              <w:rPr>
                <w:rFonts w:asciiTheme="minorHAnsi" w:hAnsiTheme="minorHAnsi" w:cstheme="minorHAnsi"/>
                <w:color w:val="000000"/>
                <w:sz w:val="20"/>
                <w:szCs w:val="20"/>
                <w:lang w:val="es-MX"/>
              </w:rPr>
            </w:pPr>
            <w:r w:rsidRPr="00F00BC5">
              <w:rPr>
                <w:rFonts w:asciiTheme="minorHAnsi" w:hAnsiTheme="minorHAnsi" w:cstheme="minorHAnsi"/>
                <w:color w:val="000000"/>
                <w:sz w:val="20"/>
                <w:szCs w:val="20"/>
                <w:lang w:val="es-MX"/>
              </w:rPr>
              <w:t xml:space="preserve">Tecnologías clave: Big Data, </w:t>
            </w:r>
            <w:proofErr w:type="spellStart"/>
            <w:r w:rsidRPr="00F00BC5">
              <w:rPr>
                <w:rFonts w:asciiTheme="minorHAnsi" w:hAnsiTheme="minorHAnsi" w:cstheme="minorHAnsi"/>
                <w:color w:val="000000"/>
                <w:sz w:val="20"/>
                <w:szCs w:val="20"/>
                <w:lang w:val="es-MX"/>
              </w:rPr>
              <w:t>Blockchain</w:t>
            </w:r>
            <w:proofErr w:type="spellEnd"/>
            <w:r w:rsidRPr="00F00BC5">
              <w:rPr>
                <w:rFonts w:asciiTheme="minorHAnsi" w:hAnsiTheme="minorHAnsi" w:cstheme="minorHAnsi"/>
                <w:color w:val="000000"/>
                <w:sz w:val="20"/>
                <w:szCs w:val="20"/>
                <w:lang w:val="es-MX"/>
              </w:rPr>
              <w:t xml:space="preserve">, </w:t>
            </w:r>
            <w:proofErr w:type="spellStart"/>
            <w:r w:rsidRPr="00F00BC5">
              <w:rPr>
                <w:rFonts w:asciiTheme="minorHAnsi" w:hAnsiTheme="minorHAnsi" w:cstheme="minorHAnsi"/>
                <w:color w:val="000000"/>
                <w:sz w:val="20"/>
                <w:szCs w:val="20"/>
                <w:lang w:val="es-MX"/>
              </w:rPr>
              <w:t>IoT</w:t>
            </w:r>
            <w:proofErr w:type="spellEnd"/>
            <w:r w:rsidRPr="00F00BC5">
              <w:rPr>
                <w:rFonts w:asciiTheme="minorHAnsi" w:hAnsiTheme="minorHAnsi" w:cstheme="minorHAnsi"/>
                <w:color w:val="000000"/>
                <w:sz w:val="20"/>
                <w:szCs w:val="20"/>
                <w:lang w:val="es-MX"/>
              </w:rPr>
              <w:t xml:space="preserve">, Realidad Aumentada </w:t>
            </w:r>
          </w:p>
          <w:p w14:paraId="2D8B59D9" w14:textId="77777777" w:rsidR="004D1ADC" w:rsidRPr="00F00BC5" w:rsidRDefault="004D1ADC" w:rsidP="005901F8">
            <w:pPr>
              <w:numPr>
                <w:ilvl w:val="0"/>
                <w:numId w:val="87"/>
              </w:numPr>
              <w:overflowPunct w:val="0"/>
              <w:adjustRightInd w:val="0"/>
              <w:spacing w:line="1" w:lineRule="atLeast"/>
              <w:ind w:left="0" w:hanging="2"/>
              <w:jc w:val="both"/>
              <w:textAlignment w:val="baseline"/>
              <w:rPr>
                <w:rFonts w:asciiTheme="minorHAnsi" w:hAnsiTheme="minorHAnsi" w:cstheme="minorHAnsi"/>
                <w:color w:val="000000"/>
                <w:sz w:val="20"/>
                <w:szCs w:val="20"/>
                <w:lang w:val="es-MX"/>
              </w:rPr>
            </w:pPr>
            <w:r w:rsidRPr="00F00BC5">
              <w:rPr>
                <w:rFonts w:asciiTheme="minorHAnsi" w:hAnsiTheme="minorHAnsi" w:cstheme="minorHAnsi"/>
                <w:color w:val="000000"/>
                <w:sz w:val="20"/>
                <w:szCs w:val="20"/>
                <w:lang w:val="es-MX"/>
              </w:rPr>
              <w:t xml:space="preserve">El rol del servidor público 4.0 </w:t>
            </w:r>
          </w:p>
          <w:p w14:paraId="560294BA" w14:textId="77777777" w:rsidR="004D1ADC" w:rsidRPr="00F00BC5" w:rsidRDefault="004D1ADC" w:rsidP="005901F8">
            <w:pPr>
              <w:numPr>
                <w:ilvl w:val="0"/>
                <w:numId w:val="87"/>
              </w:numPr>
              <w:overflowPunct w:val="0"/>
              <w:adjustRightInd w:val="0"/>
              <w:spacing w:line="1" w:lineRule="atLeast"/>
              <w:ind w:left="0" w:hanging="2"/>
              <w:jc w:val="both"/>
              <w:textAlignment w:val="baseline"/>
              <w:rPr>
                <w:rFonts w:asciiTheme="minorHAnsi" w:hAnsiTheme="minorHAnsi" w:cstheme="minorHAnsi"/>
                <w:color w:val="000000"/>
                <w:sz w:val="20"/>
                <w:szCs w:val="20"/>
                <w:lang w:val="es-MX"/>
              </w:rPr>
            </w:pPr>
            <w:r w:rsidRPr="00F00BC5">
              <w:rPr>
                <w:rFonts w:asciiTheme="minorHAnsi" w:hAnsiTheme="minorHAnsi" w:cstheme="minorHAnsi"/>
                <w:color w:val="000000"/>
                <w:sz w:val="20"/>
                <w:szCs w:val="20"/>
                <w:lang w:val="es-MX"/>
              </w:rPr>
              <w:t xml:space="preserve">Uso eficiente de modelos conversacionales: </w:t>
            </w:r>
            <w:proofErr w:type="spellStart"/>
            <w:r w:rsidRPr="00F00BC5">
              <w:rPr>
                <w:rFonts w:asciiTheme="minorHAnsi" w:hAnsiTheme="minorHAnsi" w:cstheme="minorHAnsi"/>
                <w:color w:val="000000"/>
                <w:sz w:val="20"/>
                <w:szCs w:val="20"/>
                <w:lang w:val="es-MX"/>
              </w:rPr>
              <w:t>prompt</w:t>
            </w:r>
            <w:proofErr w:type="spellEnd"/>
            <w:r w:rsidRPr="00F00BC5">
              <w:rPr>
                <w:rFonts w:asciiTheme="minorHAnsi" w:hAnsiTheme="minorHAnsi" w:cstheme="minorHAnsi"/>
                <w:color w:val="000000"/>
                <w:sz w:val="20"/>
                <w:szCs w:val="20"/>
                <w:lang w:val="es-MX"/>
              </w:rPr>
              <w:t xml:space="preserve"> s, </w:t>
            </w:r>
            <w:proofErr w:type="spellStart"/>
            <w:r w:rsidRPr="00F00BC5">
              <w:rPr>
                <w:rFonts w:asciiTheme="minorHAnsi" w:hAnsiTheme="minorHAnsi" w:cstheme="minorHAnsi"/>
                <w:color w:val="000000"/>
                <w:sz w:val="20"/>
                <w:szCs w:val="20"/>
                <w:lang w:val="es-MX"/>
              </w:rPr>
              <w:t>ChatGPT</w:t>
            </w:r>
            <w:proofErr w:type="spellEnd"/>
            <w:r w:rsidRPr="00F00BC5">
              <w:rPr>
                <w:rFonts w:asciiTheme="minorHAnsi" w:hAnsiTheme="minorHAnsi" w:cstheme="minorHAnsi"/>
                <w:color w:val="000000"/>
                <w:sz w:val="20"/>
                <w:szCs w:val="20"/>
                <w:lang w:val="es-MX"/>
              </w:rPr>
              <w:t xml:space="preserve">, </w:t>
            </w:r>
            <w:proofErr w:type="spellStart"/>
            <w:r w:rsidRPr="00F00BC5">
              <w:rPr>
                <w:rFonts w:asciiTheme="minorHAnsi" w:hAnsiTheme="minorHAnsi" w:cstheme="minorHAnsi"/>
                <w:color w:val="000000"/>
                <w:sz w:val="20"/>
                <w:szCs w:val="20"/>
                <w:lang w:val="es-MX"/>
              </w:rPr>
              <w:t>Copilot</w:t>
            </w:r>
            <w:proofErr w:type="spellEnd"/>
            <w:r w:rsidRPr="00F00BC5">
              <w:rPr>
                <w:rFonts w:asciiTheme="minorHAnsi" w:hAnsiTheme="minorHAnsi" w:cstheme="minorHAnsi"/>
                <w:color w:val="000000"/>
                <w:sz w:val="20"/>
                <w:szCs w:val="20"/>
                <w:lang w:val="es-MX"/>
              </w:rPr>
              <w:t>.</w:t>
            </w:r>
          </w:p>
          <w:p w14:paraId="3C107492" w14:textId="77777777" w:rsidR="004D1ADC" w:rsidRPr="00F00BC5" w:rsidRDefault="004D1ADC" w:rsidP="005901F8">
            <w:pPr>
              <w:spacing w:line="1" w:lineRule="atLeast"/>
              <w:ind w:left="0" w:hanging="2"/>
              <w:jc w:val="both"/>
              <w:rPr>
                <w:rFonts w:asciiTheme="minorHAnsi" w:hAnsiTheme="minorHAnsi" w:cstheme="minorHAnsi"/>
                <w:color w:val="000000"/>
                <w:sz w:val="20"/>
                <w:szCs w:val="20"/>
                <w:lang w:val="es-MX"/>
              </w:rPr>
            </w:pPr>
          </w:p>
          <w:p w14:paraId="5E54C613" w14:textId="77777777" w:rsidR="004D1ADC" w:rsidRPr="00F00BC5" w:rsidRDefault="004D1ADC" w:rsidP="005901F8">
            <w:pPr>
              <w:spacing w:line="1" w:lineRule="atLeast"/>
              <w:ind w:left="0" w:hanging="2"/>
              <w:jc w:val="both"/>
              <w:rPr>
                <w:rFonts w:asciiTheme="minorHAnsi" w:hAnsiTheme="minorHAnsi" w:cstheme="minorHAnsi"/>
                <w:color w:val="000000"/>
                <w:sz w:val="20"/>
                <w:szCs w:val="20"/>
                <w:lang w:val="es-MX"/>
              </w:rPr>
            </w:pPr>
            <w:r w:rsidRPr="00F00BC5">
              <w:rPr>
                <w:rFonts w:asciiTheme="minorHAnsi" w:hAnsiTheme="minorHAnsi" w:cstheme="minorHAnsi"/>
                <w:b/>
                <w:bCs/>
                <w:color w:val="000000"/>
                <w:sz w:val="20"/>
                <w:szCs w:val="20"/>
                <w:lang w:val="es-MX"/>
              </w:rPr>
              <w:t>2. Normatividad y ética en el uso de la IA</w:t>
            </w:r>
            <w:r w:rsidRPr="00F00BC5">
              <w:rPr>
                <w:rFonts w:asciiTheme="minorHAnsi" w:hAnsiTheme="minorHAnsi" w:cstheme="minorHAnsi"/>
                <w:color w:val="000000"/>
                <w:sz w:val="20"/>
                <w:szCs w:val="20"/>
                <w:lang w:val="es-MX"/>
              </w:rPr>
              <w:t xml:space="preserve"> </w:t>
            </w:r>
          </w:p>
          <w:p w14:paraId="753FBA37" w14:textId="77777777" w:rsidR="004D1ADC" w:rsidRPr="00F00BC5" w:rsidRDefault="004D1ADC" w:rsidP="005901F8">
            <w:pPr>
              <w:numPr>
                <w:ilvl w:val="0"/>
                <w:numId w:val="88"/>
              </w:numPr>
              <w:overflowPunct w:val="0"/>
              <w:adjustRightInd w:val="0"/>
              <w:spacing w:line="1" w:lineRule="atLeast"/>
              <w:ind w:left="0" w:hanging="2"/>
              <w:jc w:val="both"/>
              <w:textAlignment w:val="baseline"/>
              <w:rPr>
                <w:rFonts w:asciiTheme="minorHAnsi" w:hAnsiTheme="minorHAnsi" w:cstheme="minorHAnsi"/>
                <w:color w:val="000000"/>
                <w:sz w:val="20"/>
                <w:szCs w:val="20"/>
                <w:lang w:val="es-MX"/>
              </w:rPr>
            </w:pPr>
            <w:r w:rsidRPr="00F00BC5">
              <w:rPr>
                <w:rFonts w:asciiTheme="minorHAnsi" w:hAnsiTheme="minorHAnsi" w:cstheme="minorHAnsi"/>
                <w:color w:val="000000"/>
                <w:sz w:val="20"/>
                <w:szCs w:val="20"/>
                <w:lang w:val="es-MX"/>
              </w:rPr>
              <w:t xml:space="preserve">Principios éticos y normativos: OCDE, </w:t>
            </w:r>
            <w:proofErr w:type="spellStart"/>
            <w:proofErr w:type="gramStart"/>
            <w:r w:rsidRPr="00F00BC5">
              <w:rPr>
                <w:rFonts w:asciiTheme="minorHAnsi" w:hAnsiTheme="minorHAnsi" w:cstheme="minorHAnsi"/>
                <w:color w:val="000000"/>
                <w:sz w:val="20"/>
                <w:szCs w:val="20"/>
                <w:lang w:val="es-MX"/>
              </w:rPr>
              <w:t>UNESCO,Ley</w:t>
            </w:r>
            <w:proofErr w:type="spellEnd"/>
            <w:proofErr w:type="gramEnd"/>
            <w:r w:rsidRPr="00F00BC5">
              <w:rPr>
                <w:rFonts w:asciiTheme="minorHAnsi" w:hAnsiTheme="minorHAnsi" w:cstheme="minorHAnsi"/>
                <w:color w:val="000000"/>
                <w:sz w:val="20"/>
                <w:szCs w:val="20"/>
                <w:lang w:val="es-MX"/>
              </w:rPr>
              <w:t xml:space="preserve"> Habeas Data </w:t>
            </w:r>
          </w:p>
          <w:p w14:paraId="28D7BEBA" w14:textId="77777777" w:rsidR="004D1ADC" w:rsidRPr="00F00BC5" w:rsidRDefault="004D1ADC" w:rsidP="005901F8">
            <w:pPr>
              <w:numPr>
                <w:ilvl w:val="0"/>
                <w:numId w:val="88"/>
              </w:numPr>
              <w:overflowPunct w:val="0"/>
              <w:adjustRightInd w:val="0"/>
              <w:spacing w:line="1" w:lineRule="atLeast"/>
              <w:ind w:left="0" w:hanging="2"/>
              <w:jc w:val="both"/>
              <w:textAlignment w:val="baseline"/>
              <w:rPr>
                <w:rFonts w:asciiTheme="minorHAnsi" w:hAnsiTheme="minorHAnsi" w:cstheme="minorHAnsi"/>
                <w:color w:val="000000"/>
                <w:sz w:val="20"/>
                <w:szCs w:val="20"/>
                <w:lang w:val="es-MX"/>
              </w:rPr>
            </w:pPr>
            <w:r w:rsidRPr="00F00BC5">
              <w:rPr>
                <w:rFonts w:asciiTheme="minorHAnsi" w:hAnsiTheme="minorHAnsi" w:cstheme="minorHAnsi"/>
                <w:color w:val="000000"/>
                <w:sz w:val="20"/>
                <w:szCs w:val="20"/>
                <w:lang w:val="es-MX"/>
              </w:rPr>
              <w:t>IA responsable: transparencia, trazabilidad y no discriminación</w:t>
            </w:r>
          </w:p>
          <w:p w14:paraId="77BCAB07" w14:textId="77777777" w:rsidR="004D1ADC" w:rsidRPr="00F00BC5" w:rsidRDefault="004D1ADC" w:rsidP="005901F8">
            <w:pPr>
              <w:numPr>
                <w:ilvl w:val="0"/>
                <w:numId w:val="88"/>
              </w:numPr>
              <w:overflowPunct w:val="0"/>
              <w:adjustRightInd w:val="0"/>
              <w:spacing w:line="1" w:lineRule="atLeast"/>
              <w:ind w:left="0" w:hanging="2"/>
              <w:jc w:val="both"/>
              <w:textAlignment w:val="baseline"/>
              <w:rPr>
                <w:rFonts w:asciiTheme="minorHAnsi" w:hAnsiTheme="minorHAnsi" w:cstheme="minorHAnsi"/>
                <w:color w:val="000000"/>
                <w:sz w:val="20"/>
                <w:szCs w:val="20"/>
                <w:lang w:val="es-MX"/>
              </w:rPr>
            </w:pPr>
            <w:r w:rsidRPr="00F00BC5">
              <w:rPr>
                <w:rFonts w:asciiTheme="minorHAnsi" w:hAnsiTheme="minorHAnsi" w:cstheme="minorHAnsi"/>
                <w:color w:val="000000"/>
                <w:sz w:val="20"/>
                <w:szCs w:val="20"/>
                <w:lang w:val="es-MX"/>
              </w:rPr>
              <w:t>CONPES 4144 y gestión del riesgo algorítmico.</w:t>
            </w:r>
          </w:p>
          <w:p w14:paraId="1BFA13FF" w14:textId="77777777" w:rsidR="004D1ADC" w:rsidRPr="00F00BC5" w:rsidRDefault="004D1ADC" w:rsidP="005901F8">
            <w:pPr>
              <w:spacing w:line="1" w:lineRule="atLeast"/>
              <w:ind w:left="0" w:hanging="2"/>
              <w:jc w:val="both"/>
              <w:rPr>
                <w:rFonts w:asciiTheme="minorHAnsi" w:hAnsiTheme="minorHAnsi" w:cstheme="minorHAnsi"/>
                <w:color w:val="000000"/>
                <w:sz w:val="20"/>
                <w:szCs w:val="20"/>
                <w:lang w:val="es-MX"/>
              </w:rPr>
            </w:pPr>
            <w:r w:rsidRPr="00F00BC5">
              <w:rPr>
                <w:rFonts w:asciiTheme="minorHAnsi" w:hAnsiTheme="minorHAnsi" w:cstheme="minorHAnsi"/>
                <w:b/>
                <w:bCs/>
                <w:color w:val="000000"/>
                <w:sz w:val="20"/>
                <w:szCs w:val="20"/>
                <w:lang w:val="es-MX"/>
              </w:rPr>
              <w:t>3. Aplicaciones reales de IA en el Sector Público</w:t>
            </w:r>
            <w:r w:rsidRPr="00F00BC5">
              <w:rPr>
                <w:rFonts w:asciiTheme="minorHAnsi" w:hAnsiTheme="minorHAnsi" w:cstheme="minorHAnsi"/>
                <w:color w:val="000000"/>
                <w:sz w:val="20"/>
                <w:szCs w:val="20"/>
                <w:lang w:val="es-MX"/>
              </w:rPr>
              <w:t xml:space="preserve"> </w:t>
            </w:r>
          </w:p>
          <w:p w14:paraId="63DDD934" w14:textId="77777777" w:rsidR="004D1ADC" w:rsidRPr="00F00BC5" w:rsidRDefault="004D1ADC" w:rsidP="005901F8">
            <w:pPr>
              <w:numPr>
                <w:ilvl w:val="0"/>
                <w:numId w:val="89"/>
              </w:numPr>
              <w:overflowPunct w:val="0"/>
              <w:adjustRightInd w:val="0"/>
              <w:spacing w:line="1" w:lineRule="atLeast"/>
              <w:ind w:left="0" w:hanging="2"/>
              <w:jc w:val="both"/>
              <w:textAlignment w:val="baseline"/>
              <w:rPr>
                <w:rFonts w:asciiTheme="minorHAnsi" w:hAnsiTheme="minorHAnsi" w:cstheme="minorHAnsi"/>
                <w:color w:val="000000"/>
                <w:sz w:val="20"/>
                <w:szCs w:val="20"/>
                <w:lang w:val="es-MX"/>
              </w:rPr>
            </w:pPr>
            <w:r w:rsidRPr="00F00BC5">
              <w:rPr>
                <w:rFonts w:asciiTheme="minorHAnsi" w:hAnsiTheme="minorHAnsi" w:cstheme="minorHAnsi"/>
                <w:color w:val="000000"/>
                <w:sz w:val="20"/>
                <w:szCs w:val="20"/>
                <w:lang w:val="es-MX"/>
              </w:rPr>
              <w:t xml:space="preserve">Casos exitosos en Latinoamérica y Colombia  </w:t>
            </w:r>
          </w:p>
          <w:p w14:paraId="50E2893D" w14:textId="77777777" w:rsidR="004D1ADC" w:rsidRPr="00F00BC5" w:rsidRDefault="004D1ADC" w:rsidP="005901F8">
            <w:pPr>
              <w:numPr>
                <w:ilvl w:val="0"/>
                <w:numId w:val="89"/>
              </w:numPr>
              <w:overflowPunct w:val="0"/>
              <w:adjustRightInd w:val="0"/>
              <w:spacing w:line="1" w:lineRule="atLeast"/>
              <w:ind w:left="0" w:hanging="2"/>
              <w:jc w:val="both"/>
              <w:textAlignment w:val="baseline"/>
              <w:rPr>
                <w:rFonts w:asciiTheme="minorHAnsi" w:hAnsiTheme="minorHAnsi" w:cstheme="minorHAnsi"/>
                <w:color w:val="000000"/>
                <w:sz w:val="20"/>
                <w:szCs w:val="20"/>
                <w:lang w:val="es-ES"/>
              </w:rPr>
            </w:pPr>
            <w:r w:rsidRPr="00F00BC5">
              <w:rPr>
                <w:rFonts w:asciiTheme="minorHAnsi" w:hAnsiTheme="minorHAnsi" w:cstheme="minorHAnsi"/>
                <w:color w:val="000000"/>
                <w:sz w:val="20"/>
                <w:szCs w:val="20"/>
                <w:lang w:val="es-ES"/>
              </w:rPr>
              <w:t xml:space="preserve">Automatización trámites, de </w:t>
            </w:r>
            <w:proofErr w:type="spellStart"/>
            <w:r w:rsidRPr="00F00BC5">
              <w:rPr>
                <w:rFonts w:asciiTheme="minorHAnsi" w:hAnsiTheme="minorHAnsi" w:cstheme="minorHAnsi"/>
                <w:color w:val="000000"/>
                <w:sz w:val="20"/>
                <w:szCs w:val="20"/>
                <w:lang w:val="es-ES"/>
              </w:rPr>
              <w:t>chatbots</w:t>
            </w:r>
            <w:proofErr w:type="spellEnd"/>
            <w:r w:rsidRPr="00F00BC5">
              <w:rPr>
                <w:rFonts w:asciiTheme="minorHAnsi" w:hAnsiTheme="minorHAnsi" w:cstheme="minorHAnsi"/>
                <w:color w:val="000000"/>
                <w:sz w:val="20"/>
                <w:szCs w:val="20"/>
                <w:lang w:val="es-ES"/>
              </w:rPr>
              <w:t xml:space="preserve">, </w:t>
            </w:r>
            <w:proofErr w:type="spellStart"/>
            <w:r w:rsidRPr="00F00BC5">
              <w:rPr>
                <w:rFonts w:asciiTheme="minorHAnsi" w:hAnsiTheme="minorHAnsi" w:cstheme="minorHAnsi"/>
                <w:color w:val="000000"/>
                <w:sz w:val="20"/>
                <w:szCs w:val="20"/>
                <w:lang w:val="es-ES"/>
              </w:rPr>
              <w:t>análisispredictivo</w:t>
            </w:r>
            <w:proofErr w:type="spellEnd"/>
            <w:r w:rsidRPr="00F00BC5">
              <w:rPr>
                <w:rFonts w:asciiTheme="minorHAnsi" w:hAnsiTheme="minorHAnsi" w:cstheme="minorHAnsi"/>
                <w:color w:val="000000"/>
                <w:sz w:val="20"/>
                <w:szCs w:val="20"/>
                <w:lang w:val="es-ES"/>
              </w:rPr>
              <w:t xml:space="preserve"> </w:t>
            </w:r>
          </w:p>
          <w:p w14:paraId="1DB7D1D6" w14:textId="77777777" w:rsidR="004D1ADC" w:rsidRPr="00F00BC5" w:rsidRDefault="004D1ADC" w:rsidP="005901F8">
            <w:pPr>
              <w:numPr>
                <w:ilvl w:val="0"/>
                <w:numId w:val="89"/>
              </w:numPr>
              <w:overflowPunct w:val="0"/>
              <w:adjustRightInd w:val="0"/>
              <w:spacing w:line="1" w:lineRule="atLeast"/>
              <w:ind w:left="0" w:hanging="2"/>
              <w:jc w:val="both"/>
              <w:textAlignment w:val="baseline"/>
              <w:rPr>
                <w:rFonts w:asciiTheme="minorHAnsi" w:hAnsiTheme="minorHAnsi" w:cstheme="minorHAnsi"/>
                <w:color w:val="000000"/>
                <w:sz w:val="20"/>
                <w:szCs w:val="20"/>
                <w:lang w:val="es-MX"/>
              </w:rPr>
            </w:pPr>
            <w:r w:rsidRPr="00F00BC5">
              <w:rPr>
                <w:rFonts w:asciiTheme="minorHAnsi" w:hAnsiTheme="minorHAnsi" w:cstheme="minorHAnsi"/>
                <w:color w:val="000000"/>
                <w:sz w:val="20"/>
                <w:szCs w:val="20"/>
                <w:lang w:val="es-MX"/>
              </w:rPr>
              <w:t>Optimización del talento humano e institucionales</w:t>
            </w:r>
          </w:p>
          <w:p w14:paraId="2FF9CF11" w14:textId="77777777" w:rsidR="004D1ADC" w:rsidRPr="00F00BC5" w:rsidRDefault="004D1ADC" w:rsidP="005901F8">
            <w:pPr>
              <w:spacing w:line="1" w:lineRule="atLeast"/>
              <w:ind w:left="0" w:hanging="2"/>
              <w:jc w:val="both"/>
              <w:rPr>
                <w:rFonts w:asciiTheme="minorHAnsi" w:hAnsiTheme="minorHAnsi" w:cstheme="minorHAnsi"/>
                <w:color w:val="000000"/>
                <w:sz w:val="20"/>
                <w:szCs w:val="20"/>
                <w:lang w:val="es-MX"/>
              </w:rPr>
            </w:pPr>
            <w:r w:rsidRPr="00F00BC5">
              <w:rPr>
                <w:rFonts w:asciiTheme="minorHAnsi" w:hAnsiTheme="minorHAnsi" w:cstheme="minorHAnsi"/>
                <w:b/>
                <w:bCs/>
                <w:color w:val="000000"/>
                <w:sz w:val="20"/>
                <w:szCs w:val="20"/>
                <w:lang w:val="es-MX"/>
              </w:rPr>
              <w:t>4. Taller práctico: herramientas y simulaciones con IA</w:t>
            </w:r>
            <w:r w:rsidRPr="00F00BC5">
              <w:rPr>
                <w:rFonts w:asciiTheme="minorHAnsi" w:hAnsiTheme="minorHAnsi" w:cstheme="minorHAnsi"/>
                <w:color w:val="000000"/>
                <w:sz w:val="20"/>
                <w:szCs w:val="20"/>
                <w:lang w:val="es-MX"/>
              </w:rPr>
              <w:t xml:space="preserve"> </w:t>
            </w:r>
          </w:p>
          <w:p w14:paraId="1D898E3A" w14:textId="77777777" w:rsidR="004D1ADC" w:rsidRPr="00F00BC5" w:rsidRDefault="004D1ADC" w:rsidP="005901F8">
            <w:pPr>
              <w:numPr>
                <w:ilvl w:val="0"/>
                <w:numId w:val="90"/>
              </w:numPr>
              <w:overflowPunct w:val="0"/>
              <w:adjustRightInd w:val="0"/>
              <w:spacing w:line="1" w:lineRule="atLeast"/>
              <w:ind w:left="0" w:hanging="2"/>
              <w:jc w:val="both"/>
              <w:textAlignment w:val="baseline"/>
              <w:rPr>
                <w:rFonts w:asciiTheme="minorHAnsi" w:hAnsiTheme="minorHAnsi" w:cstheme="minorHAnsi"/>
                <w:color w:val="000000"/>
                <w:sz w:val="20"/>
                <w:szCs w:val="20"/>
                <w:lang w:val="es-MX"/>
              </w:rPr>
            </w:pPr>
            <w:r w:rsidRPr="00F00BC5">
              <w:rPr>
                <w:rFonts w:asciiTheme="minorHAnsi" w:hAnsiTheme="minorHAnsi" w:cstheme="minorHAnsi"/>
                <w:color w:val="000000"/>
                <w:sz w:val="20"/>
                <w:szCs w:val="20"/>
                <w:lang w:val="es-MX"/>
              </w:rPr>
              <w:t xml:space="preserve">Redacción de documentos e informes con IA </w:t>
            </w:r>
          </w:p>
          <w:p w14:paraId="412212C0" w14:textId="77777777" w:rsidR="004D1ADC" w:rsidRPr="00F00BC5" w:rsidRDefault="004D1ADC" w:rsidP="005901F8">
            <w:pPr>
              <w:numPr>
                <w:ilvl w:val="0"/>
                <w:numId w:val="90"/>
              </w:numPr>
              <w:overflowPunct w:val="0"/>
              <w:adjustRightInd w:val="0"/>
              <w:spacing w:line="1" w:lineRule="atLeast"/>
              <w:ind w:left="0" w:hanging="2"/>
              <w:jc w:val="both"/>
              <w:textAlignment w:val="baseline"/>
              <w:rPr>
                <w:rFonts w:asciiTheme="minorHAnsi" w:hAnsiTheme="minorHAnsi" w:cstheme="minorHAnsi"/>
                <w:color w:val="000000"/>
                <w:sz w:val="20"/>
                <w:szCs w:val="20"/>
                <w:lang w:val="es-MX"/>
              </w:rPr>
            </w:pPr>
            <w:r w:rsidRPr="00F00BC5">
              <w:rPr>
                <w:rFonts w:asciiTheme="minorHAnsi" w:hAnsiTheme="minorHAnsi" w:cstheme="minorHAnsi"/>
                <w:color w:val="000000"/>
                <w:sz w:val="20"/>
                <w:szCs w:val="20"/>
                <w:lang w:val="es-MX"/>
              </w:rPr>
              <w:t xml:space="preserve">Planeación estratégica, análisis de datos, PQRS y rendición de cuentas </w:t>
            </w:r>
          </w:p>
          <w:p w14:paraId="533614C2" w14:textId="77777777" w:rsidR="004D1ADC" w:rsidRPr="00F00BC5" w:rsidRDefault="004D1ADC" w:rsidP="005901F8">
            <w:pPr>
              <w:numPr>
                <w:ilvl w:val="0"/>
                <w:numId w:val="90"/>
              </w:numPr>
              <w:overflowPunct w:val="0"/>
              <w:adjustRightInd w:val="0"/>
              <w:spacing w:line="1" w:lineRule="atLeast"/>
              <w:ind w:left="0" w:hanging="2"/>
              <w:jc w:val="both"/>
              <w:textAlignment w:val="baseline"/>
              <w:rPr>
                <w:rFonts w:asciiTheme="minorHAnsi" w:hAnsiTheme="minorHAnsi" w:cstheme="minorHAnsi"/>
                <w:color w:val="000000"/>
                <w:sz w:val="20"/>
                <w:szCs w:val="20"/>
                <w:lang w:val="es-ES"/>
              </w:rPr>
            </w:pPr>
            <w:r w:rsidRPr="00F00BC5">
              <w:rPr>
                <w:rFonts w:asciiTheme="minorHAnsi" w:hAnsiTheme="minorHAnsi" w:cstheme="minorHAnsi"/>
                <w:color w:val="000000"/>
                <w:sz w:val="20"/>
                <w:szCs w:val="20"/>
                <w:lang w:val="es-ES"/>
              </w:rPr>
              <w:t xml:space="preserve">Plataformas gratuitas: </w:t>
            </w:r>
            <w:proofErr w:type="spellStart"/>
            <w:r w:rsidRPr="00F00BC5">
              <w:rPr>
                <w:rFonts w:asciiTheme="minorHAnsi" w:hAnsiTheme="minorHAnsi" w:cstheme="minorHAnsi"/>
                <w:color w:val="000000"/>
                <w:sz w:val="20"/>
                <w:szCs w:val="20"/>
                <w:lang w:val="es-ES"/>
              </w:rPr>
              <w:t>Notion</w:t>
            </w:r>
            <w:proofErr w:type="spellEnd"/>
            <w:r w:rsidRPr="00F00BC5">
              <w:rPr>
                <w:rFonts w:asciiTheme="minorHAnsi" w:hAnsiTheme="minorHAnsi" w:cstheme="minorHAnsi"/>
                <w:color w:val="000000"/>
                <w:sz w:val="20"/>
                <w:szCs w:val="20"/>
                <w:lang w:val="es-ES"/>
              </w:rPr>
              <w:t xml:space="preserve"> AI, Gemini, </w:t>
            </w:r>
            <w:proofErr w:type="spellStart"/>
            <w:r w:rsidRPr="00F00BC5">
              <w:rPr>
                <w:rFonts w:asciiTheme="minorHAnsi" w:hAnsiTheme="minorHAnsi" w:cstheme="minorHAnsi"/>
                <w:color w:val="000000"/>
                <w:sz w:val="20"/>
                <w:szCs w:val="20"/>
                <w:lang w:val="es-ES"/>
              </w:rPr>
              <w:t>CanvaAI</w:t>
            </w:r>
            <w:proofErr w:type="spellEnd"/>
            <w:r w:rsidRPr="00F00BC5">
              <w:rPr>
                <w:rFonts w:asciiTheme="minorHAnsi" w:hAnsiTheme="minorHAnsi" w:cstheme="minorHAnsi"/>
                <w:color w:val="000000"/>
                <w:sz w:val="20"/>
                <w:szCs w:val="20"/>
                <w:lang w:val="es-ES"/>
              </w:rPr>
              <w:t xml:space="preserve">, </w:t>
            </w:r>
            <w:proofErr w:type="spellStart"/>
            <w:r w:rsidRPr="00F00BC5">
              <w:rPr>
                <w:rFonts w:asciiTheme="minorHAnsi" w:hAnsiTheme="minorHAnsi" w:cstheme="minorHAnsi"/>
                <w:color w:val="000000"/>
                <w:sz w:val="20"/>
                <w:szCs w:val="20"/>
                <w:lang w:val="es-ES"/>
              </w:rPr>
              <w:t>Runway</w:t>
            </w:r>
            <w:proofErr w:type="spellEnd"/>
            <w:r w:rsidRPr="00F00BC5">
              <w:rPr>
                <w:rFonts w:asciiTheme="minorHAnsi" w:hAnsiTheme="minorHAnsi" w:cstheme="minorHAnsi"/>
                <w:color w:val="000000"/>
                <w:sz w:val="20"/>
                <w:szCs w:val="20"/>
                <w:lang w:val="es-ES"/>
              </w:rPr>
              <w:t xml:space="preserve"> ML</w:t>
            </w:r>
          </w:p>
          <w:p w14:paraId="5CC73B7A" w14:textId="77777777" w:rsidR="004D1ADC" w:rsidRPr="00F00BC5" w:rsidRDefault="004D1ADC" w:rsidP="005901F8">
            <w:pPr>
              <w:numPr>
                <w:ilvl w:val="0"/>
                <w:numId w:val="90"/>
              </w:numPr>
              <w:overflowPunct w:val="0"/>
              <w:adjustRightInd w:val="0"/>
              <w:spacing w:line="1" w:lineRule="atLeast"/>
              <w:ind w:left="0" w:hanging="2"/>
              <w:jc w:val="both"/>
              <w:textAlignment w:val="baseline"/>
              <w:rPr>
                <w:rFonts w:asciiTheme="minorHAnsi" w:hAnsiTheme="minorHAnsi" w:cstheme="minorHAnsi"/>
                <w:color w:val="000000"/>
                <w:sz w:val="20"/>
                <w:szCs w:val="20"/>
                <w:lang w:val="es-ES"/>
              </w:rPr>
            </w:pPr>
            <w:r w:rsidRPr="00F00BC5">
              <w:rPr>
                <w:rFonts w:asciiTheme="minorHAnsi" w:hAnsiTheme="minorHAnsi" w:cstheme="minorHAnsi"/>
                <w:color w:val="000000"/>
                <w:sz w:val="20"/>
                <w:szCs w:val="20"/>
                <w:lang w:val="es-ES"/>
              </w:rPr>
              <w:t>Simulaciones reales de escenarios administrativos</w:t>
            </w:r>
          </w:p>
          <w:p w14:paraId="6241B1D4" w14:textId="77777777" w:rsidR="004D1ADC" w:rsidRPr="00F00BC5" w:rsidRDefault="004D1ADC" w:rsidP="005901F8">
            <w:pPr>
              <w:spacing w:line="175" w:lineRule="exact"/>
              <w:ind w:left="0" w:hanging="2"/>
              <w:rPr>
                <w:rFonts w:asciiTheme="minorHAnsi" w:eastAsia="Century Gothic" w:hAnsiTheme="minorHAnsi" w:cstheme="minorHAnsi"/>
                <w:sz w:val="20"/>
                <w:szCs w:val="20"/>
              </w:rPr>
            </w:pPr>
          </w:p>
        </w:tc>
        <w:tc>
          <w:tcPr>
            <w:tcW w:w="1130" w:type="dxa"/>
            <w:tcBorders>
              <w:top w:val="nil"/>
              <w:bottom w:val="single" w:sz="4" w:space="0" w:color="auto"/>
            </w:tcBorders>
          </w:tcPr>
          <w:p w14:paraId="0D4FEB2F"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rPr>
            </w:pPr>
          </w:p>
          <w:p w14:paraId="4DFE2365"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rPr>
            </w:pPr>
          </w:p>
          <w:p w14:paraId="29A0B1CF"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rPr>
            </w:pPr>
          </w:p>
          <w:p w14:paraId="14D21D0E"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rPr>
            </w:pPr>
          </w:p>
          <w:p w14:paraId="5BB1672B"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rPr>
            </w:pPr>
          </w:p>
          <w:p w14:paraId="3FCFC898"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rPr>
            </w:pPr>
          </w:p>
          <w:p w14:paraId="214F3F3F"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rPr>
            </w:pPr>
          </w:p>
          <w:p w14:paraId="783A070F"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rPr>
            </w:pPr>
          </w:p>
          <w:p w14:paraId="652DCCF9" w14:textId="77777777" w:rsidR="004D1ADC" w:rsidRPr="00F00BC5" w:rsidRDefault="004D1ADC" w:rsidP="005901F8">
            <w:pPr>
              <w:spacing w:before="29" w:line="1" w:lineRule="atLeast"/>
              <w:ind w:left="0" w:hanging="2"/>
              <w:jc w:val="center"/>
              <w:rPr>
                <w:rFonts w:asciiTheme="minorHAnsi" w:eastAsia="Century Gothic" w:hAnsiTheme="minorHAnsi" w:cstheme="minorHAnsi"/>
                <w:b/>
                <w:sz w:val="20"/>
                <w:szCs w:val="20"/>
              </w:rPr>
            </w:pPr>
          </w:p>
          <w:p w14:paraId="291D567B" w14:textId="77777777" w:rsidR="004D1ADC" w:rsidRPr="00F00BC5" w:rsidRDefault="004D1ADC" w:rsidP="005901F8">
            <w:pPr>
              <w:spacing w:line="1" w:lineRule="atLeast"/>
              <w:ind w:left="0" w:right="74" w:hanging="2"/>
              <w:jc w:val="center"/>
              <w:rPr>
                <w:rFonts w:asciiTheme="minorHAnsi" w:eastAsia="Century Gothic" w:hAnsiTheme="minorHAnsi" w:cstheme="minorHAnsi"/>
                <w:b/>
                <w:sz w:val="20"/>
                <w:szCs w:val="20"/>
                <w:lang w:val="es-ES"/>
              </w:rPr>
            </w:pPr>
            <w:r w:rsidRPr="00F00BC5">
              <w:rPr>
                <w:rFonts w:asciiTheme="minorHAnsi" w:eastAsia="Century Gothic" w:hAnsiTheme="minorHAnsi" w:cstheme="minorHAnsi"/>
                <w:b/>
                <w:spacing w:val="-4"/>
                <w:w w:val="90"/>
                <w:sz w:val="20"/>
                <w:szCs w:val="20"/>
                <w:lang w:val="es-ES"/>
              </w:rPr>
              <w:t>DIPLOMADO</w:t>
            </w:r>
          </w:p>
        </w:tc>
        <w:tc>
          <w:tcPr>
            <w:tcW w:w="576" w:type="dxa"/>
            <w:tcBorders>
              <w:top w:val="nil"/>
              <w:bottom w:val="single" w:sz="4" w:space="0" w:color="auto"/>
            </w:tcBorders>
          </w:tcPr>
          <w:p w14:paraId="658B8758"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34D432EE"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4BB2A6E2"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1FB8FE73"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17064D28"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67CAC707"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69424D07"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2F91FE8E"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0EDF4E7A" w14:textId="77777777" w:rsidR="004D1ADC" w:rsidRPr="00F00BC5" w:rsidRDefault="004D1ADC" w:rsidP="005901F8">
            <w:pPr>
              <w:spacing w:before="127" w:line="1" w:lineRule="atLeast"/>
              <w:ind w:left="0" w:hanging="2"/>
              <w:jc w:val="center"/>
              <w:rPr>
                <w:rFonts w:asciiTheme="minorHAnsi" w:eastAsia="Century Gothic" w:hAnsiTheme="minorHAnsi" w:cstheme="minorHAnsi"/>
                <w:b/>
                <w:sz w:val="20"/>
                <w:szCs w:val="20"/>
                <w:lang w:val="es-ES"/>
              </w:rPr>
            </w:pPr>
          </w:p>
          <w:p w14:paraId="27D25D56"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r w:rsidRPr="00F00BC5">
              <w:rPr>
                <w:rFonts w:asciiTheme="minorHAnsi" w:eastAsia="Century Gothic" w:hAnsiTheme="minorHAnsi" w:cstheme="minorHAnsi"/>
                <w:b/>
                <w:spacing w:val="-10"/>
                <w:sz w:val="20"/>
                <w:szCs w:val="20"/>
                <w:lang w:val="es-ES"/>
              </w:rPr>
              <w:t>1</w:t>
            </w:r>
          </w:p>
        </w:tc>
        <w:tc>
          <w:tcPr>
            <w:tcW w:w="1261" w:type="dxa"/>
            <w:tcBorders>
              <w:top w:val="nil"/>
              <w:bottom w:val="single" w:sz="4" w:space="0" w:color="auto"/>
            </w:tcBorders>
          </w:tcPr>
          <w:p w14:paraId="4C537CDD"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39EA1535"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643C73CF"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7E33B911"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214FBE75"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0B4A5CF5"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3EDCDD4C"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3A229296" w14:textId="77777777" w:rsidR="004D1ADC" w:rsidRPr="00F00BC5" w:rsidRDefault="004D1ADC" w:rsidP="005901F8">
            <w:pPr>
              <w:spacing w:before="124" w:line="1" w:lineRule="atLeast"/>
              <w:ind w:left="0" w:hanging="2"/>
              <w:jc w:val="center"/>
              <w:rPr>
                <w:rFonts w:asciiTheme="minorHAnsi" w:eastAsia="Century Gothic" w:hAnsiTheme="minorHAnsi" w:cstheme="minorHAnsi"/>
                <w:b/>
                <w:sz w:val="20"/>
                <w:szCs w:val="20"/>
                <w:lang w:val="es-ES"/>
              </w:rPr>
            </w:pPr>
          </w:p>
          <w:p w14:paraId="5B5E667F" w14:textId="77777777" w:rsidR="004D1ADC" w:rsidRPr="00F00BC5" w:rsidRDefault="004D1ADC" w:rsidP="005901F8">
            <w:pPr>
              <w:spacing w:line="244" w:lineRule="auto"/>
              <w:ind w:left="0" w:right="103" w:hanging="2"/>
              <w:jc w:val="center"/>
              <w:rPr>
                <w:rFonts w:asciiTheme="minorHAnsi" w:eastAsia="Century Gothic" w:hAnsiTheme="minorHAnsi" w:cstheme="minorHAnsi"/>
                <w:b/>
                <w:sz w:val="20"/>
                <w:szCs w:val="20"/>
                <w:lang w:val="es-ES"/>
              </w:rPr>
            </w:pPr>
            <w:r w:rsidRPr="00F00BC5">
              <w:rPr>
                <w:rFonts w:asciiTheme="minorHAnsi" w:eastAsia="Century Gothic" w:hAnsiTheme="minorHAnsi" w:cstheme="minorHAnsi"/>
                <w:b/>
                <w:spacing w:val="-4"/>
                <w:w w:val="85"/>
                <w:sz w:val="20"/>
                <w:szCs w:val="20"/>
                <w:lang w:val="es-ES"/>
              </w:rPr>
              <w:t>PRESE</w:t>
            </w:r>
            <w:r w:rsidRPr="00F00BC5">
              <w:rPr>
                <w:rFonts w:asciiTheme="minorHAnsi" w:eastAsia="Century Gothic" w:hAnsiTheme="minorHAnsi" w:cstheme="minorHAnsi"/>
                <w:b/>
                <w:spacing w:val="-4"/>
                <w:sz w:val="20"/>
                <w:szCs w:val="20"/>
                <w:lang w:val="es-ES"/>
              </w:rPr>
              <w:t xml:space="preserve"> </w:t>
            </w:r>
            <w:r w:rsidRPr="00F00BC5">
              <w:rPr>
                <w:rFonts w:asciiTheme="minorHAnsi" w:eastAsia="Century Gothic" w:hAnsiTheme="minorHAnsi" w:cstheme="minorHAnsi"/>
                <w:b/>
                <w:spacing w:val="-9"/>
                <w:sz w:val="20"/>
                <w:szCs w:val="20"/>
                <w:lang w:val="es-ES"/>
              </w:rPr>
              <w:t>NCIAL</w:t>
            </w:r>
          </w:p>
        </w:tc>
        <w:tc>
          <w:tcPr>
            <w:tcW w:w="20" w:type="dxa"/>
            <w:tcBorders>
              <w:top w:val="nil"/>
              <w:bottom w:val="single" w:sz="4" w:space="0" w:color="auto"/>
              <w:right w:val="nil"/>
            </w:tcBorders>
          </w:tcPr>
          <w:p w14:paraId="4F8F0674" w14:textId="77777777" w:rsidR="004D1ADC" w:rsidRPr="00F00BC5" w:rsidRDefault="004D1ADC" w:rsidP="005901F8">
            <w:pPr>
              <w:spacing w:line="1" w:lineRule="atLeast"/>
              <w:ind w:left="0" w:hanging="2"/>
              <w:jc w:val="center"/>
              <w:rPr>
                <w:rFonts w:asciiTheme="minorHAnsi" w:eastAsia="Century Gothic" w:hAnsiTheme="minorHAnsi" w:cstheme="minorHAnsi"/>
                <w:sz w:val="20"/>
                <w:szCs w:val="20"/>
                <w:lang w:val="es-ES"/>
              </w:rPr>
            </w:pPr>
          </w:p>
        </w:tc>
        <w:tc>
          <w:tcPr>
            <w:tcW w:w="970" w:type="dxa"/>
            <w:tcBorders>
              <w:top w:val="nil"/>
              <w:left w:val="nil"/>
              <w:bottom w:val="single" w:sz="4" w:space="0" w:color="auto"/>
            </w:tcBorders>
          </w:tcPr>
          <w:p w14:paraId="3CF774B2"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7C44A15C"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6FEF384F"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4750327F"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6AAE1F74"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34F9A5DE"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685D11BC"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557E3C34"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p>
          <w:p w14:paraId="66D867BC" w14:textId="77777777" w:rsidR="004D1ADC" w:rsidRPr="00F00BC5" w:rsidRDefault="004D1ADC" w:rsidP="005901F8">
            <w:pPr>
              <w:spacing w:before="127" w:line="1" w:lineRule="atLeast"/>
              <w:ind w:left="0" w:hanging="2"/>
              <w:jc w:val="center"/>
              <w:rPr>
                <w:rFonts w:asciiTheme="minorHAnsi" w:eastAsia="Century Gothic" w:hAnsiTheme="minorHAnsi" w:cstheme="minorHAnsi"/>
                <w:b/>
                <w:sz w:val="20"/>
                <w:szCs w:val="20"/>
                <w:lang w:val="es-ES"/>
              </w:rPr>
            </w:pPr>
          </w:p>
          <w:p w14:paraId="17109721" w14:textId="77777777" w:rsidR="004D1ADC" w:rsidRPr="00F00BC5" w:rsidRDefault="004D1ADC" w:rsidP="005901F8">
            <w:pPr>
              <w:spacing w:line="1" w:lineRule="atLeast"/>
              <w:ind w:left="0" w:hanging="2"/>
              <w:jc w:val="center"/>
              <w:rPr>
                <w:rFonts w:asciiTheme="minorHAnsi" w:eastAsia="Century Gothic" w:hAnsiTheme="minorHAnsi" w:cstheme="minorHAnsi"/>
                <w:b/>
                <w:sz w:val="20"/>
                <w:szCs w:val="20"/>
                <w:lang w:val="es-ES"/>
              </w:rPr>
            </w:pPr>
            <w:r w:rsidRPr="00F00BC5">
              <w:rPr>
                <w:rFonts w:asciiTheme="minorHAnsi" w:eastAsia="Century Gothic" w:hAnsiTheme="minorHAnsi" w:cstheme="minorHAnsi"/>
                <w:b/>
                <w:spacing w:val="-5"/>
                <w:sz w:val="20"/>
                <w:szCs w:val="20"/>
                <w:lang w:val="es-ES"/>
              </w:rPr>
              <w:t>80</w:t>
            </w:r>
          </w:p>
        </w:tc>
      </w:tr>
    </w:tbl>
    <w:p w14:paraId="12D4EEEC" w14:textId="77777777" w:rsidR="004D1ADC" w:rsidRPr="004D1A66" w:rsidRDefault="004D1ADC" w:rsidP="004D1ADC">
      <w:pPr>
        <w:pBdr>
          <w:top w:val="nil"/>
          <w:left w:val="nil"/>
          <w:bottom w:val="nil"/>
          <w:right w:val="nil"/>
          <w:between w:val="nil"/>
        </w:pBdr>
        <w:suppressAutoHyphens/>
        <w:overflowPunct w:val="0"/>
        <w:autoSpaceDE w:val="0"/>
        <w:autoSpaceDN w:val="0"/>
        <w:adjustRightInd w:val="0"/>
        <w:ind w:left="-2"/>
        <w:jc w:val="both"/>
        <w:textDirection w:val="btLr"/>
        <w:textAlignment w:val="baseline"/>
        <w:outlineLvl w:val="0"/>
        <w:rPr>
          <w:rFonts w:ascii="Tahoma" w:eastAsia="Outfit" w:hAnsi="Tahoma" w:cs="Tahoma"/>
          <w:color w:val="000000"/>
          <w:position w:val="-1"/>
          <w:sz w:val="20"/>
          <w:szCs w:val="20"/>
          <w:highlight w:val="yellow"/>
          <w:lang w:val="es-ES" w:eastAsia="es-ES"/>
        </w:rPr>
      </w:pPr>
    </w:p>
    <w:p w14:paraId="0DDEA017" w14:textId="77777777" w:rsidR="004D1ADC" w:rsidRPr="004D1A66" w:rsidRDefault="004D1ADC" w:rsidP="004D1ADC">
      <w:pPr>
        <w:autoSpaceDE w:val="0"/>
        <w:autoSpaceDN w:val="0"/>
        <w:adjustRightInd w:val="0"/>
        <w:rPr>
          <w:rFonts w:ascii="Outfit" w:hAnsi="Outfit" w:cs="Arial"/>
          <w:b/>
          <w:bCs/>
          <w:color w:val="000000"/>
          <w:sz w:val="20"/>
          <w:szCs w:val="20"/>
        </w:rPr>
      </w:pPr>
      <w:r w:rsidRPr="004D1A66">
        <w:rPr>
          <w:rFonts w:ascii="Outfit" w:hAnsi="Outfit" w:cs="Arial"/>
          <w:b/>
          <w:bCs/>
          <w:color w:val="000000"/>
          <w:sz w:val="20"/>
          <w:szCs w:val="20"/>
        </w:rPr>
        <w:t>8.</w:t>
      </w:r>
      <w:r w:rsidRPr="004D1A66">
        <w:rPr>
          <w:rFonts w:ascii="Outfit" w:hAnsi="Outfit" w:cs="Arial"/>
          <w:b/>
          <w:bCs/>
          <w:color w:val="000000"/>
          <w:sz w:val="20"/>
          <w:szCs w:val="20"/>
        </w:rPr>
        <w:tab/>
        <w:t>CURSO METODOLOGÍA BIM</w:t>
      </w:r>
    </w:p>
    <w:p w14:paraId="30B0495B" w14:textId="77777777" w:rsidR="004D1ADC" w:rsidRDefault="004D1ADC" w:rsidP="004D1ADC">
      <w:pPr>
        <w:autoSpaceDE w:val="0"/>
        <w:autoSpaceDN w:val="0"/>
        <w:adjustRightInd w:val="0"/>
        <w:rPr>
          <w:rFonts w:ascii="Outfit" w:hAnsi="Outfit" w:cs="Arial"/>
          <w:color w:val="000000"/>
          <w:sz w:val="20"/>
          <w:szCs w:val="20"/>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6"/>
        <w:gridCol w:w="1552"/>
        <w:gridCol w:w="2646"/>
        <w:gridCol w:w="1159"/>
        <w:gridCol w:w="581"/>
        <w:gridCol w:w="1013"/>
        <w:gridCol w:w="25"/>
        <w:gridCol w:w="996"/>
        <w:gridCol w:w="45"/>
      </w:tblGrid>
      <w:tr w:rsidR="004D1ADC" w:rsidRPr="001C607A" w14:paraId="5A3D2FCA" w14:textId="77777777" w:rsidTr="005901F8">
        <w:trPr>
          <w:trHeight w:val="981"/>
          <w:jc w:val="center"/>
        </w:trPr>
        <w:tc>
          <w:tcPr>
            <w:tcW w:w="416" w:type="dxa"/>
            <w:tcBorders>
              <w:bottom w:val="single" w:sz="4" w:space="0" w:color="auto"/>
            </w:tcBorders>
          </w:tcPr>
          <w:p w14:paraId="75FAE7F8" w14:textId="77777777" w:rsidR="004D1ADC" w:rsidRPr="001C607A" w:rsidRDefault="004D1ADC" w:rsidP="005901F8">
            <w:pPr>
              <w:pStyle w:val="TableParagraph"/>
              <w:ind w:hanging="2"/>
              <w:rPr>
                <w:rFonts w:asciiTheme="minorHAnsi" w:hAnsiTheme="minorHAnsi" w:cstheme="minorHAnsi"/>
                <w:sz w:val="20"/>
                <w:szCs w:val="20"/>
              </w:rPr>
            </w:pPr>
          </w:p>
        </w:tc>
        <w:tc>
          <w:tcPr>
            <w:tcW w:w="1552" w:type="dxa"/>
            <w:tcBorders>
              <w:bottom w:val="single" w:sz="4" w:space="0" w:color="auto"/>
            </w:tcBorders>
          </w:tcPr>
          <w:p w14:paraId="35A212F9" w14:textId="77777777" w:rsidR="004D1ADC" w:rsidRPr="001C607A" w:rsidRDefault="004D1ADC" w:rsidP="005901F8">
            <w:pPr>
              <w:pStyle w:val="TableParagraph"/>
              <w:spacing w:before="102"/>
              <w:ind w:hanging="2"/>
              <w:jc w:val="center"/>
              <w:rPr>
                <w:rFonts w:asciiTheme="minorHAnsi" w:hAnsiTheme="minorHAnsi" w:cstheme="minorHAnsi"/>
                <w:b/>
                <w:sz w:val="20"/>
                <w:szCs w:val="20"/>
              </w:rPr>
            </w:pPr>
          </w:p>
          <w:p w14:paraId="25BEBA4B" w14:textId="77777777" w:rsidR="004D1ADC" w:rsidRPr="001C607A" w:rsidRDefault="004D1ADC" w:rsidP="005901F8">
            <w:pPr>
              <w:pStyle w:val="TableParagraph"/>
              <w:spacing w:line="244" w:lineRule="auto"/>
              <w:ind w:right="387" w:hanging="2"/>
              <w:jc w:val="center"/>
              <w:rPr>
                <w:rFonts w:asciiTheme="minorHAnsi" w:hAnsiTheme="minorHAnsi" w:cstheme="minorHAnsi"/>
                <w:b/>
                <w:sz w:val="20"/>
                <w:szCs w:val="20"/>
              </w:rPr>
            </w:pPr>
            <w:r w:rsidRPr="001C607A">
              <w:rPr>
                <w:rFonts w:asciiTheme="minorHAnsi" w:hAnsiTheme="minorHAnsi" w:cstheme="minorHAnsi"/>
                <w:b/>
                <w:spacing w:val="-2"/>
                <w:w w:val="85"/>
                <w:sz w:val="20"/>
                <w:szCs w:val="20"/>
              </w:rPr>
              <w:t>ELEME</w:t>
            </w:r>
            <w:r w:rsidRPr="001C607A">
              <w:rPr>
                <w:rFonts w:asciiTheme="minorHAnsi" w:hAnsiTheme="minorHAnsi" w:cstheme="minorHAnsi"/>
                <w:b/>
                <w:spacing w:val="-4"/>
                <w:sz w:val="20"/>
                <w:szCs w:val="20"/>
              </w:rPr>
              <w:t>NTO</w:t>
            </w:r>
          </w:p>
        </w:tc>
        <w:tc>
          <w:tcPr>
            <w:tcW w:w="2646" w:type="dxa"/>
            <w:tcBorders>
              <w:bottom w:val="single" w:sz="4" w:space="0" w:color="auto"/>
            </w:tcBorders>
          </w:tcPr>
          <w:p w14:paraId="20FD8EF0" w14:textId="77777777" w:rsidR="004D1ADC" w:rsidRPr="001C607A" w:rsidRDefault="004D1ADC" w:rsidP="005901F8">
            <w:pPr>
              <w:pStyle w:val="TableParagraph"/>
              <w:ind w:hanging="2"/>
              <w:jc w:val="center"/>
              <w:rPr>
                <w:rFonts w:asciiTheme="minorHAnsi" w:hAnsiTheme="minorHAnsi" w:cstheme="minorHAnsi"/>
                <w:b/>
                <w:sz w:val="20"/>
                <w:szCs w:val="20"/>
              </w:rPr>
            </w:pPr>
          </w:p>
          <w:p w14:paraId="3A614FCD" w14:textId="77777777" w:rsidR="004D1ADC" w:rsidRPr="001C607A" w:rsidRDefault="004D1ADC" w:rsidP="005901F8">
            <w:pPr>
              <w:pStyle w:val="TableParagraph"/>
              <w:spacing w:before="7"/>
              <w:ind w:hanging="2"/>
              <w:jc w:val="center"/>
              <w:rPr>
                <w:rFonts w:asciiTheme="minorHAnsi" w:hAnsiTheme="minorHAnsi" w:cstheme="minorHAnsi"/>
                <w:b/>
                <w:sz w:val="20"/>
                <w:szCs w:val="20"/>
              </w:rPr>
            </w:pPr>
          </w:p>
          <w:p w14:paraId="423F314E" w14:textId="77777777" w:rsidR="004D1ADC" w:rsidRPr="001C607A" w:rsidRDefault="004D1ADC" w:rsidP="005901F8">
            <w:pPr>
              <w:pStyle w:val="TableParagraph"/>
              <w:spacing w:before="1"/>
              <w:ind w:hanging="2"/>
              <w:jc w:val="center"/>
              <w:rPr>
                <w:rFonts w:asciiTheme="minorHAnsi" w:hAnsiTheme="minorHAnsi" w:cstheme="minorHAnsi"/>
                <w:b/>
                <w:sz w:val="20"/>
                <w:szCs w:val="20"/>
              </w:rPr>
            </w:pPr>
            <w:r w:rsidRPr="001C607A">
              <w:rPr>
                <w:rFonts w:asciiTheme="minorHAnsi" w:hAnsiTheme="minorHAnsi" w:cstheme="minorHAnsi"/>
                <w:b/>
                <w:spacing w:val="-2"/>
                <w:sz w:val="20"/>
                <w:szCs w:val="20"/>
              </w:rPr>
              <w:t>DESCRIPCIÓN</w:t>
            </w:r>
          </w:p>
        </w:tc>
        <w:tc>
          <w:tcPr>
            <w:tcW w:w="1159" w:type="dxa"/>
            <w:tcBorders>
              <w:bottom w:val="single" w:sz="4" w:space="0" w:color="auto"/>
            </w:tcBorders>
          </w:tcPr>
          <w:p w14:paraId="0D536245" w14:textId="77777777" w:rsidR="004D1ADC" w:rsidRPr="001C607A" w:rsidRDefault="004D1ADC" w:rsidP="005901F8">
            <w:pPr>
              <w:pStyle w:val="TableParagraph"/>
              <w:spacing w:before="99" w:line="242" w:lineRule="auto"/>
              <w:ind w:right="108" w:hanging="2"/>
              <w:jc w:val="center"/>
              <w:rPr>
                <w:rFonts w:asciiTheme="minorHAnsi" w:hAnsiTheme="minorHAnsi" w:cstheme="minorHAnsi"/>
                <w:b/>
                <w:sz w:val="20"/>
                <w:szCs w:val="20"/>
              </w:rPr>
            </w:pPr>
            <w:r w:rsidRPr="001C607A">
              <w:rPr>
                <w:rFonts w:asciiTheme="minorHAnsi" w:hAnsiTheme="minorHAnsi" w:cstheme="minorHAnsi"/>
                <w:b/>
                <w:spacing w:val="-4"/>
                <w:sz w:val="20"/>
                <w:szCs w:val="20"/>
              </w:rPr>
              <w:t>UNID</w:t>
            </w:r>
            <w:r w:rsidRPr="001C607A">
              <w:rPr>
                <w:rFonts w:asciiTheme="minorHAnsi" w:hAnsiTheme="minorHAnsi" w:cstheme="minorHAnsi"/>
                <w:b/>
                <w:spacing w:val="-8"/>
                <w:sz w:val="20"/>
                <w:szCs w:val="20"/>
              </w:rPr>
              <w:t>AD</w:t>
            </w:r>
            <w:r w:rsidRPr="001C607A">
              <w:rPr>
                <w:rFonts w:asciiTheme="minorHAnsi" w:hAnsiTheme="minorHAnsi" w:cstheme="minorHAnsi"/>
                <w:b/>
                <w:spacing w:val="-4"/>
                <w:sz w:val="20"/>
                <w:szCs w:val="20"/>
              </w:rPr>
              <w:t xml:space="preserve"> </w:t>
            </w:r>
            <w:r w:rsidRPr="001C607A">
              <w:rPr>
                <w:rFonts w:asciiTheme="minorHAnsi" w:hAnsiTheme="minorHAnsi" w:cstheme="minorHAnsi"/>
                <w:b/>
                <w:spacing w:val="-8"/>
                <w:sz w:val="20"/>
                <w:szCs w:val="20"/>
              </w:rPr>
              <w:t>DE</w:t>
            </w:r>
            <w:r w:rsidRPr="001C607A">
              <w:rPr>
                <w:rFonts w:asciiTheme="minorHAnsi" w:hAnsiTheme="minorHAnsi" w:cstheme="minorHAnsi"/>
                <w:b/>
                <w:spacing w:val="-4"/>
                <w:sz w:val="20"/>
                <w:szCs w:val="20"/>
              </w:rPr>
              <w:t xml:space="preserve"> MEDI </w:t>
            </w:r>
            <w:r w:rsidRPr="001C607A">
              <w:rPr>
                <w:rFonts w:asciiTheme="minorHAnsi" w:hAnsiTheme="minorHAnsi" w:cstheme="minorHAnsi"/>
                <w:b/>
                <w:spacing w:val="-6"/>
                <w:sz w:val="20"/>
                <w:szCs w:val="20"/>
              </w:rPr>
              <w:t>DA</w:t>
            </w:r>
          </w:p>
        </w:tc>
        <w:tc>
          <w:tcPr>
            <w:tcW w:w="581" w:type="dxa"/>
            <w:tcBorders>
              <w:bottom w:val="single" w:sz="4" w:space="0" w:color="auto"/>
            </w:tcBorders>
          </w:tcPr>
          <w:p w14:paraId="52ED97E1" w14:textId="77777777" w:rsidR="004D1ADC" w:rsidRPr="001C607A" w:rsidRDefault="004D1ADC" w:rsidP="005901F8">
            <w:pPr>
              <w:pStyle w:val="TableParagraph"/>
              <w:spacing w:before="4"/>
              <w:ind w:hanging="2"/>
              <w:jc w:val="center"/>
              <w:rPr>
                <w:rFonts w:asciiTheme="minorHAnsi" w:hAnsiTheme="minorHAnsi" w:cstheme="minorHAnsi"/>
                <w:b/>
                <w:sz w:val="20"/>
                <w:szCs w:val="20"/>
              </w:rPr>
            </w:pPr>
          </w:p>
          <w:p w14:paraId="7FE87005" w14:textId="77777777" w:rsidR="004D1ADC" w:rsidRPr="001C607A" w:rsidRDefault="004D1ADC" w:rsidP="005901F8">
            <w:pPr>
              <w:pStyle w:val="TableParagraph"/>
              <w:spacing w:line="242" w:lineRule="auto"/>
              <w:ind w:right="99" w:hanging="2"/>
              <w:jc w:val="center"/>
              <w:rPr>
                <w:rFonts w:asciiTheme="minorHAnsi" w:hAnsiTheme="minorHAnsi" w:cstheme="minorHAnsi"/>
                <w:b/>
                <w:sz w:val="20"/>
                <w:szCs w:val="20"/>
              </w:rPr>
            </w:pPr>
            <w:r w:rsidRPr="001C607A">
              <w:rPr>
                <w:rFonts w:asciiTheme="minorHAnsi" w:hAnsiTheme="minorHAnsi" w:cstheme="minorHAnsi"/>
                <w:b/>
                <w:spacing w:val="-6"/>
                <w:sz w:val="20"/>
                <w:szCs w:val="20"/>
              </w:rPr>
              <w:t xml:space="preserve">CA </w:t>
            </w:r>
            <w:r w:rsidRPr="001C607A">
              <w:rPr>
                <w:rFonts w:asciiTheme="minorHAnsi" w:hAnsiTheme="minorHAnsi" w:cstheme="minorHAnsi"/>
                <w:b/>
                <w:spacing w:val="-4"/>
                <w:w w:val="80"/>
                <w:sz w:val="20"/>
                <w:szCs w:val="20"/>
              </w:rPr>
              <w:t>NTID</w:t>
            </w:r>
            <w:r w:rsidRPr="001C607A">
              <w:rPr>
                <w:rFonts w:asciiTheme="minorHAnsi" w:hAnsiTheme="minorHAnsi" w:cstheme="minorHAnsi"/>
                <w:b/>
                <w:spacing w:val="-4"/>
                <w:sz w:val="20"/>
                <w:szCs w:val="20"/>
              </w:rPr>
              <w:t xml:space="preserve"> </w:t>
            </w:r>
            <w:r w:rsidRPr="001C607A">
              <w:rPr>
                <w:rFonts w:asciiTheme="minorHAnsi" w:hAnsiTheme="minorHAnsi" w:cstheme="minorHAnsi"/>
                <w:b/>
                <w:spacing w:val="-6"/>
                <w:sz w:val="20"/>
                <w:szCs w:val="20"/>
              </w:rPr>
              <w:t>AD</w:t>
            </w:r>
          </w:p>
        </w:tc>
        <w:tc>
          <w:tcPr>
            <w:tcW w:w="1013" w:type="dxa"/>
            <w:tcBorders>
              <w:bottom w:val="single" w:sz="4" w:space="0" w:color="auto"/>
            </w:tcBorders>
          </w:tcPr>
          <w:p w14:paraId="131E757E" w14:textId="77777777" w:rsidR="004D1ADC" w:rsidRPr="001C607A" w:rsidRDefault="004D1ADC" w:rsidP="005901F8">
            <w:pPr>
              <w:pStyle w:val="TableParagraph"/>
              <w:spacing w:before="4"/>
              <w:ind w:hanging="2"/>
              <w:jc w:val="center"/>
              <w:rPr>
                <w:rFonts w:asciiTheme="minorHAnsi" w:hAnsiTheme="minorHAnsi" w:cstheme="minorHAnsi"/>
                <w:b/>
                <w:sz w:val="20"/>
                <w:szCs w:val="20"/>
              </w:rPr>
            </w:pPr>
          </w:p>
          <w:p w14:paraId="128E180D" w14:textId="77777777" w:rsidR="004D1ADC" w:rsidRPr="001C607A" w:rsidRDefault="004D1ADC" w:rsidP="005901F8">
            <w:pPr>
              <w:pStyle w:val="TableParagraph"/>
              <w:spacing w:line="242" w:lineRule="auto"/>
              <w:ind w:right="112" w:hanging="2"/>
              <w:jc w:val="center"/>
              <w:rPr>
                <w:rFonts w:asciiTheme="minorHAnsi" w:hAnsiTheme="minorHAnsi" w:cstheme="minorHAnsi"/>
                <w:b/>
                <w:sz w:val="20"/>
                <w:szCs w:val="20"/>
              </w:rPr>
            </w:pPr>
            <w:r w:rsidRPr="001C607A">
              <w:rPr>
                <w:rFonts w:asciiTheme="minorHAnsi" w:hAnsiTheme="minorHAnsi" w:cstheme="minorHAnsi"/>
                <w:b/>
                <w:spacing w:val="-4"/>
                <w:sz w:val="20"/>
                <w:szCs w:val="20"/>
              </w:rPr>
              <w:t>MOD</w:t>
            </w:r>
            <w:r w:rsidRPr="001C607A">
              <w:rPr>
                <w:rFonts w:asciiTheme="minorHAnsi" w:hAnsiTheme="minorHAnsi" w:cstheme="minorHAnsi"/>
                <w:b/>
                <w:spacing w:val="-2"/>
                <w:w w:val="90"/>
                <w:sz w:val="20"/>
                <w:szCs w:val="20"/>
              </w:rPr>
              <w:t>ALIDA</w:t>
            </w:r>
            <w:r w:rsidRPr="001C607A">
              <w:rPr>
                <w:rFonts w:asciiTheme="minorHAnsi" w:hAnsiTheme="minorHAnsi" w:cstheme="minorHAnsi"/>
                <w:b/>
                <w:spacing w:val="-2"/>
                <w:sz w:val="20"/>
                <w:szCs w:val="20"/>
              </w:rPr>
              <w:t xml:space="preserve"> </w:t>
            </w:r>
            <w:r w:rsidRPr="001C607A">
              <w:rPr>
                <w:rFonts w:asciiTheme="minorHAnsi" w:hAnsiTheme="minorHAnsi" w:cstheme="minorHAnsi"/>
                <w:b/>
                <w:spacing w:val="-10"/>
                <w:sz w:val="20"/>
                <w:szCs w:val="20"/>
              </w:rPr>
              <w:t>D</w:t>
            </w:r>
          </w:p>
        </w:tc>
        <w:tc>
          <w:tcPr>
            <w:tcW w:w="1061" w:type="dxa"/>
            <w:gridSpan w:val="3"/>
            <w:tcBorders>
              <w:bottom w:val="single" w:sz="4" w:space="0" w:color="auto"/>
            </w:tcBorders>
          </w:tcPr>
          <w:p w14:paraId="703D63D1" w14:textId="77777777" w:rsidR="004D1ADC" w:rsidRPr="001C607A" w:rsidRDefault="004D1ADC" w:rsidP="005901F8">
            <w:pPr>
              <w:pStyle w:val="TableParagraph"/>
              <w:spacing w:before="4"/>
              <w:ind w:hanging="2"/>
              <w:jc w:val="center"/>
              <w:rPr>
                <w:rFonts w:asciiTheme="minorHAnsi" w:hAnsiTheme="minorHAnsi" w:cstheme="minorHAnsi"/>
                <w:b/>
                <w:sz w:val="20"/>
                <w:szCs w:val="20"/>
              </w:rPr>
            </w:pPr>
          </w:p>
          <w:p w14:paraId="7E2B327F" w14:textId="77777777" w:rsidR="004D1ADC" w:rsidRPr="001C607A" w:rsidRDefault="004D1ADC" w:rsidP="005901F8">
            <w:pPr>
              <w:pStyle w:val="TableParagraph"/>
              <w:spacing w:line="242" w:lineRule="auto"/>
              <w:ind w:right="143" w:hanging="2"/>
              <w:jc w:val="center"/>
              <w:rPr>
                <w:rFonts w:asciiTheme="minorHAnsi" w:hAnsiTheme="minorHAnsi" w:cstheme="minorHAnsi"/>
                <w:b/>
                <w:sz w:val="20"/>
                <w:szCs w:val="20"/>
              </w:rPr>
            </w:pPr>
            <w:r w:rsidRPr="001C607A">
              <w:rPr>
                <w:rFonts w:asciiTheme="minorHAnsi" w:hAnsiTheme="minorHAnsi" w:cstheme="minorHAnsi"/>
                <w:b/>
                <w:spacing w:val="-8"/>
                <w:sz w:val="20"/>
                <w:szCs w:val="20"/>
              </w:rPr>
              <w:t>HORAS</w:t>
            </w:r>
            <w:r w:rsidRPr="001C607A">
              <w:rPr>
                <w:rFonts w:asciiTheme="minorHAnsi" w:hAnsiTheme="minorHAnsi" w:cstheme="minorHAnsi"/>
                <w:b/>
                <w:spacing w:val="-6"/>
                <w:sz w:val="20"/>
                <w:szCs w:val="20"/>
              </w:rPr>
              <w:t xml:space="preserve"> DE CURSO</w:t>
            </w:r>
          </w:p>
        </w:tc>
      </w:tr>
      <w:tr w:rsidR="004D1ADC" w:rsidRPr="001C607A" w14:paraId="10D77267" w14:textId="77777777" w:rsidTr="005901F8">
        <w:trPr>
          <w:gridAfter w:val="1"/>
          <w:wAfter w:w="45" w:type="dxa"/>
          <w:trHeight w:val="3924"/>
          <w:jc w:val="center"/>
        </w:trPr>
        <w:tc>
          <w:tcPr>
            <w:tcW w:w="416" w:type="dxa"/>
            <w:tcBorders>
              <w:bottom w:val="single" w:sz="4" w:space="0" w:color="auto"/>
            </w:tcBorders>
          </w:tcPr>
          <w:p w14:paraId="785F49BF" w14:textId="77777777" w:rsidR="004D1ADC" w:rsidRPr="001C607A" w:rsidRDefault="004D1ADC" w:rsidP="005901F8">
            <w:pPr>
              <w:pStyle w:val="TableParagraph"/>
              <w:ind w:hanging="2"/>
              <w:rPr>
                <w:rFonts w:asciiTheme="minorHAnsi" w:hAnsiTheme="minorHAnsi" w:cstheme="minorHAnsi"/>
                <w:b/>
                <w:sz w:val="20"/>
                <w:szCs w:val="20"/>
              </w:rPr>
            </w:pPr>
          </w:p>
          <w:p w14:paraId="7A9D1DC4" w14:textId="77777777" w:rsidR="004D1ADC" w:rsidRPr="001C607A" w:rsidRDefault="004D1ADC" w:rsidP="005901F8">
            <w:pPr>
              <w:pStyle w:val="TableParagraph"/>
              <w:ind w:hanging="2"/>
              <w:rPr>
                <w:rFonts w:asciiTheme="minorHAnsi" w:hAnsiTheme="minorHAnsi" w:cstheme="minorHAnsi"/>
                <w:b/>
                <w:sz w:val="20"/>
                <w:szCs w:val="20"/>
              </w:rPr>
            </w:pPr>
          </w:p>
          <w:p w14:paraId="788BF24B" w14:textId="77777777" w:rsidR="004D1ADC" w:rsidRPr="001C607A" w:rsidRDefault="004D1ADC" w:rsidP="005901F8">
            <w:pPr>
              <w:pStyle w:val="TableParagraph"/>
              <w:ind w:hanging="2"/>
              <w:rPr>
                <w:rFonts w:asciiTheme="minorHAnsi" w:hAnsiTheme="minorHAnsi" w:cstheme="minorHAnsi"/>
                <w:b/>
                <w:sz w:val="20"/>
                <w:szCs w:val="20"/>
              </w:rPr>
            </w:pPr>
          </w:p>
          <w:p w14:paraId="2BDB1E75" w14:textId="77777777" w:rsidR="004D1ADC" w:rsidRPr="001C607A" w:rsidRDefault="004D1ADC" w:rsidP="005901F8">
            <w:pPr>
              <w:pStyle w:val="TableParagraph"/>
              <w:ind w:hanging="2"/>
              <w:rPr>
                <w:rFonts w:asciiTheme="minorHAnsi" w:hAnsiTheme="minorHAnsi" w:cstheme="minorHAnsi"/>
                <w:b/>
                <w:sz w:val="20"/>
                <w:szCs w:val="20"/>
              </w:rPr>
            </w:pPr>
          </w:p>
          <w:p w14:paraId="102C480C" w14:textId="77777777" w:rsidR="004D1ADC" w:rsidRPr="001C607A" w:rsidRDefault="004D1ADC" w:rsidP="005901F8">
            <w:pPr>
              <w:pStyle w:val="TableParagraph"/>
              <w:ind w:hanging="2"/>
              <w:rPr>
                <w:rFonts w:asciiTheme="minorHAnsi" w:hAnsiTheme="minorHAnsi" w:cstheme="minorHAnsi"/>
                <w:b/>
                <w:sz w:val="20"/>
                <w:szCs w:val="20"/>
              </w:rPr>
            </w:pPr>
          </w:p>
          <w:p w14:paraId="0DD4AA29" w14:textId="77777777" w:rsidR="004D1ADC" w:rsidRPr="001C607A" w:rsidRDefault="004D1ADC" w:rsidP="005901F8">
            <w:pPr>
              <w:pStyle w:val="TableParagraph"/>
              <w:ind w:hanging="2"/>
              <w:rPr>
                <w:rFonts w:asciiTheme="minorHAnsi" w:hAnsiTheme="minorHAnsi" w:cstheme="minorHAnsi"/>
                <w:b/>
                <w:sz w:val="20"/>
                <w:szCs w:val="20"/>
              </w:rPr>
            </w:pPr>
          </w:p>
          <w:p w14:paraId="3290AA68" w14:textId="77777777" w:rsidR="004D1ADC" w:rsidRPr="001C607A" w:rsidRDefault="004D1ADC" w:rsidP="005901F8">
            <w:pPr>
              <w:pStyle w:val="TableParagraph"/>
              <w:ind w:hanging="2"/>
              <w:rPr>
                <w:rFonts w:asciiTheme="minorHAnsi" w:hAnsiTheme="minorHAnsi" w:cstheme="minorHAnsi"/>
                <w:b/>
                <w:sz w:val="20"/>
                <w:szCs w:val="20"/>
              </w:rPr>
            </w:pPr>
          </w:p>
          <w:p w14:paraId="72E62481" w14:textId="77777777" w:rsidR="004D1ADC" w:rsidRPr="001C607A" w:rsidRDefault="004D1ADC" w:rsidP="005901F8">
            <w:pPr>
              <w:pStyle w:val="TableParagraph"/>
              <w:ind w:hanging="2"/>
              <w:rPr>
                <w:rFonts w:asciiTheme="minorHAnsi" w:hAnsiTheme="minorHAnsi" w:cstheme="minorHAnsi"/>
                <w:b/>
                <w:sz w:val="20"/>
                <w:szCs w:val="20"/>
              </w:rPr>
            </w:pPr>
          </w:p>
          <w:p w14:paraId="02136912" w14:textId="77777777" w:rsidR="004D1ADC" w:rsidRPr="001C607A" w:rsidRDefault="004D1ADC" w:rsidP="005901F8">
            <w:pPr>
              <w:pStyle w:val="TableParagraph"/>
              <w:spacing w:before="127"/>
              <w:ind w:hanging="2"/>
              <w:rPr>
                <w:rFonts w:asciiTheme="minorHAnsi" w:hAnsiTheme="minorHAnsi" w:cstheme="minorHAnsi"/>
                <w:b/>
                <w:sz w:val="20"/>
                <w:szCs w:val="20"/>
              </w:rPr>
            </w:pPr>
          </w:p>
          <w:p w14:paraId="3DB282EC" w14:textId="77777777" w:rsidR="004D1ADC" w:rsidRPr="001C607A" w:rsidRDefault="004D1ADC" w:rsidP="005901F8">
            <w:pPr>
              <w:pStyle w:val="TableParagraph"/>
              <w:ind w:hanging="2"/>
              <w:rPr>
                <w:rFonts w:asciiTheme="minorHAnsi" w:hAnsiTheme="minorHAnsi" w:cstheme="minorHAnsi"/>
                <w:b/>
                <w:sz w:val="20"/>
                <w:szCs w:val="20"/>
              </w:rPr>
            </w:pPr>
            <w:r w:rsidRPr="001C607A">
              <w:rPr>
                <w:rFonts w:asciiTheme="minorHAnsi" w:hAnsiTheme="minorHAnsi" w:cstheme="minorHAnsi"/>
                <w:b/>
                <w:spacing w:val="-10"/>
                <w:sz w:val="20"/>
                <w:szCs w:val="20"/>
              </w:rPr>
              <w:t>1</w:t>
            </w:r>
          </w:p>
        </w:tc>
        <w:tc>
          <w:tcPr>
            <w:tcW w:w="1552" w:type="dxa"/>
            <w:tcBorders>
              <w:top w:val="nil"/>
              <w:bottom w:val="single" w:sz="4" w:space="0" w:color="auto"/>
            </w:tcBorders>
          </w:tcPr>
          <w:p w14:paraId="04557819" w14:textId="77777777" w:rsidR="004D1ADC" w:rsidRPr="001C607A" w:rsidRDefault="004D1ADC" w:rsidP="005901F8">
            <w:pPr>
              <w:pStyle w:val="TableParagraph"/>
              <w:ind w:hanging="2"/>
              <w:rPr>
                <w:rFonts w:asciiTheme="minorHAnsi" w:hAnsiTheme="minorHAnsi" w:cstheme="minorHAnsi"/>
                <w:b/>
                <w:sz w:val="20"/>
                <w:szCs w:val="20"/>
              </w:rPr>
            </w:pPr>
          </w:p>
          <w:p w14:paraId="5DED11D3" w14:textId="77777777" w:rsidR="004D1ADC" w:rsidRPr="001C607A" w:rsidRDefault="004D1ADC" w:rsidP="005901F8">
            <w:pPr>
              <w:pStyle w:val="TableParagraph"/>
              <w:ind w:hanging="2"/>
              <w:rPr>
                <w:rFonts w:asciiTheme="minorHAnsi" w:hAnsiTheme="minorHAnsi" w:cstheme="minorHAnsi"/>
                <w:b/>
                <w:sz w:val="20"/>
                <w:szCs w:val="20"/>
              </w:rPr>
            </w:pPr>
          </w:p>
          <w:p w14:paraId="6AD1B513" w14:textId="77777777" w:rsidR="004D1ADC" w:rsidRPr="001C607A" w:rsidRDefault="004D1ADC" w:rsidP="005901F8">
            <w:pPr>
              <w:pStyle w:val="TableParagraph"/>
              <w:spacing w:before="136"/>
              <w:ind w:hanging="2"/>
              <w:rPr>
                <w:rFonts w:asciiTheme="minorHAnsi" w:hAnsiTheme="minorHAnsi" w:cstheme="minorHAnsi"/>
                <w:b/>
                <w:sz w:val="20"/>
                <w:szCs w:val="20"/>
              </w:rPr>
            </w:pPr>
          </w:p>
          <w:p w14:paraId="0A1C898D" w14:textId="77777777" w:rsidR="004D1ADC" w:rsidRPr="001C607A" w:rsidRDefault="004D1ADC" w:rsidP="005901F8">
            <w:pPr>
              <w:pStyle w:val="Ttulo1"/>
              <w:spacing w:before="2"/>
              <w:outlineLvl w:val="0"/>
              <w:rPr>
                <w:rFonts w:asciiTheme="minorHAnsi" w:hAnsiTheme="minorHAnsi" w:cstheme="minorHAnsi"/>
                <w:color w:val="auto"/>
                <w:spacing w:val="-2"/>
                <w:sz w:val="20"/>
                <w:szCs w:val="20"/>
              </w:rPr>
            </w:pPr>
            <w:r w:rsidRPr="001C607A">
              <w:rPr>
                <w:rFonts w:asciiTheme="minorHAnsi" w:hAnsiTheme="minorHAnsi" w:cstheme="minorHAnsi"/>
                <w:color w:val="auto"/>
                <w:spacing w:val="-2"/>
                <w:sz w:val="20"/>
                <w:szCs w:val="20"/>
              </w:rPr>
              <w:t xml:space="preserve">CURSO METODOLOGÍA BIM </w:t>
            </w:r>
          </w:p>
          <w:p w14:paraId="03D58C37" w14:textId="77777777" w:rsidR="004D1ADC" w:rsidRPr="001C607A" w:rsidRDefault="004D1ADC" w:rsidP="005901F8">
            <w:pPr>
              <w:pStyle w:val="Ttulo1"/>
              <w:outlineLvl w:val="0"/>
              <w:rPr>
                <w:rFonts w:asciiTheme="minorHAnsi" w:hAnsiTheme="minorHAnsi" w:cstheme="minorHAnsi"/>
                <w:b w:val="0"/>
                <w:color w:val="auto"/>
                <w:sz w:val="20"/>
                <w:szCs w:val="20"/>
              </w:rPr>
            </w:pPr>
          </w:p>
        </w:tc>
        <w:tc>
          <w:tcPr>
            <w:tcW w:w="2646" w:type="dxa"/>
            <w:tcBorders>
              <w:top w:val="nil"/>
              <w:bottom w:val="single" w:sz="4" w:space="0" w:color="auto"/>
            </w:tcBorders>
          </w:tcPr>
          <w:p w14:paraId="3270D0FB" w14:textId="77777777" w:rsidR="004D1ADC" w:rsidRPr="001C607A" w:rsidRDefault="004D1ADC" w:rsidP="005901F8">
            <w:pPr>
              <w:pStyle w:val="TableParagraph"/>
              <w:tabs>
                <w:tab w:val="left" w:pos="2371"/>
              </w:tabs>
              <w:spacing w:line="242" w:lineRule="auto"/>
              <w:ind w:right="96" w:hanging="2"/>
              <w:rPr>
                <w:rFonts w:asciiTheme="minorHAnsi" w:hAnsiTheme="minorHAnsi" w:cstheme="minorHAnsi"/>
                <w:sz w:val="20"/>
                <w:szCs w:val="20"/>
                <w:lang w:val="es-CO"/>
              </w:rPr>
            </w:pPr>
            <w:r w:rsidRPr="001C607A">
              <w:rPr>
                <w:rFonts w:asciiTheme="minorHAnsi" w:hAnsiTheme="minorHAnsi" w:cstheme="minorHAnsi"/>
                <w:sz w:val="20"/>
                <w:szCs w:val="20"/>
                <w:lang w:val="es-CO"/>
              </w:rPr>
              <w:t>Contratar la prestación de servicios para el desarrollo de un curso presencial orientado a la actualización y fortalecimiento de competencias en la metodología BIM (</w:t>
            </w:r>
            <w:proofErr w:type="spellStart"/>
            <w:r w:rsidRPr="001C607A">
              <w:rPr>
                <w:rFonts w:asciiTheme="minorHAnsi" w:hAnsiTheme="minorHAnsi" w:cstheme="minorHAnsi"/>
                <w:sz w:val="20"/>
                <w:szCs w:val="20"/>
                <w:lang w:val="es-CO"/>
              </w:rPr>
              <w:t>Building</w:t>
            </w:r>
            <w:proofErr w:type="spellEnd"/>
            <w:r w:rsidRPr="001C607A">
              <w:rPr>
                <w:rFonts w:asciiTheme="minorHAnsi" w:hAnsiTheme="minorHAnsi" w:cstheme="minorHAnsi"/>
                <w:sz w:val="20"/>
                <w:szCs w:val="20"/>
                <w:lang w:val="es-CO"/>
              </w:rPr>
              <w:t xml:space="preserve"> </w:t>
            </w:r>
            <w:proofErr w:type="spellStart"/>
            <w:r w:rsidRPr="001C607A">
              <w:rPr>
                <w:rFonts w:asciiTheme="minorHAnsi" w:hAnsiTheme="minorHAnsi" w:cstheme="minorHAnsi"/>
                <w:sz w:val="20"/>
                <w:szCs w:val="20"/>
                <w:lang w:val="es-CO"/>
              </w:rPr>
              <w:t>Information</w:t>
            </w:r>
            <w:proofErr w:type="spellEnd"/>
            <w:r w:rsidRPr="001C607A">
              <w:rPr>
                <w:rFonts w:asciiTheme="minorHAnsi" w:hAnsiTheme="minorHAnsi" w:cstheme="minorHAnsi"/>
                <w:sz w:val="20"/>
                <w:szCs w:val="20"/>
                <w:lang w:val="es-CO"/>
              </w:rPr>
              <w:t xml:space="preserve"> </w:t>
            </w:r>
            <w:proofErr w:type="spellStart"/>
            <w:r w:rsidRPr="001C607A">
              <w:rPr>
                <w:rFonts w:asciiTheme="minorHAnsi" w:hAnsiTheme="minorHAnsi" w:cstheme="minorHAnsi"/>
                <w:sz w:val="20"/>
                <w:szCs w:val="20"/>
                <w:lang w:val="es-CO"/>
              </w:rPr>
              <w:t>Modeling</w:t>
            </w:r>
            <w:proofErr w:type="spellEnd"/>
            <w:r w:rsidRPr="001C607A">
              <w:rPr>
                <w:rFonts w:asciiTheme="minorHAnsi" w:hAnsiTheme="minorHAnsi" w:cstheme="minorHAnsi"/>
                <w:sz w:val="20"/>
                <w:szCs w:val="20"/>
                <w:lang w:val="es-CO"/>
              </w:rPr>
              <w:t>), dirigido a quince (15) servidores públicos de la Secretaría de Planeación del Municipio de Funza, con el propósito de optimizar los procesos de planeación, diseño, ejecución, supervisión y control de proyectos de infraestructura y obras públicas, en concordancia con los lineamientos técnicos, estándares de eficiencia y principios de la gestión pública.</w:t>
            </w:r>
          </w:p>
          <w:p w14:paraId="2D0DED19" w14:textId="77777777" w:rsidR="004D1ADC" w:rsidRPr="001C607A" w:rsidRDefault="004D1ADC" w:rsidP="005901F8">
            <w:pPr>
              <w:pStyle w:val="TableParagraph"/>
              <w:tabs>
                <w:tab w:val="left" w:pos="2371"/>
              </w:tabs>
              <w:spacing w:line="242" w:lineRule="auto"/>
              <w:ind w:right="96" w:hanging="2"/>
              <w:rPr>
                <w:rFonts w:asciiTheme="minorHAnsi" w:hAnsiTheme="minorHAnsi" w:cstheme="minorHAnsi"/>
                <w:sz w:val="20"/>
                <w:szCs w:val="20"/>
                <w:lang w:val="es-CO"/>
              </w:rPr>
            </w:pPr>
            <w:r w:rsidRPr="001C607A">
              <w:rPr>
                <w:rFonts w:asciiTheme="minorHAnsi" w:hAnsiTheme="minorHAnsi" w:cstheme="minorHAnsi"/>
                <w:sz w:val="20"/>
                <w:szCs w:val="20"/>
                <w:lang w:val="es-ES_tradnl"/>
              </w:rPr>
              <w:t>El curso deberá desarrollarse conforme a los lineamientos técnicos y normativos vigentes en Colombia para la implementación de la metodología BIM en proyectos públicos, incorporando enfoques prácticos aplicables a la gestión institucional.</w:t>
            </w:r>
          </w:p>
          <w:p w14:paraId="0A4DAF9A" w14:textId="77777777" w:rsidR="004D1ADC" w:rsidRPr="001C607A" w:rsidRDefault="004D1ADC" w:rsidP="005901F8">
            <w:pPr>
              <w:pStyle w:val="TableParagraph"/>
              <w:tabs>
                <w:tab w:val="left" w:pos="2371"/>
              </w:tabs>
              <w:spacing w:line="242" w:lineRule="auto"/>
              <w:ind w:right="96" w:hanging="2"/>
              <w:rPr>
                <w:rFonts w:asciiTheme="minorHAnsi" w:hAnsiTheme="minorHAnsi" w:cstheme="minorHAnsi"/>
                <w:sz w:val="20"/>
                <w:szCs w:val="20"/>
                <w:lang w:val="es-CO"/>
              </w:rPr>
            </w:pPr>
            <w:r w:rsidRPr="001C607A">
              <w:rPr>
                <w:rFonts w:asciiTheme="minorHAnsi" w:hAnsiTheme="minorHAnsi" w:cstheme="minorHAnsi"/>
                <w:sz w:val="20"/>
                <w:szCs w:val="20"/>
                <w:lang w:val="es-CO"/>
              </w:rPr>
              <w:t>El curso tendrá una intensidad total de cuarenta (40) horas académicas y deberá desarrollarse en modalidad presencial, incluyendo como mínimo los componentes temáticos que se describen a continuación:</w:t>
            </w:r>
          </w:p>
          <w:p w14:paraId="6156606A" w14:textId="77777777" w:rsidR="004D1ADC" w:rsidRPr="001C607A" w:rsidRDefault="004D1ADC" w:rsidP="005901F8">
            <w:pPr>
              <w:pStyle w:val="TableParagraph"/>
              <w:tabs>
                <w:tab w:val="left" w:pos="2371"/>
              </w:tabs>
              <w:spacing w:line="242" w:lineRule="auto"/>
              <w:ind w:right="96" w:hanging="2"/>
              <w:rPr>
                <w:rFonts w:asciiTheme="minorHAnsi" w:hAnsiTheme="minorHAnsi" w:cstheme="minorHAnsi"/>
                <w:sz w:val="20"/>
                <w:szCs w:val="20"/>
                <w:lang w:val="es-CO"/>
              </w:rPr>
            </w:pPr>
            <w:r w:rsidRPr="001C607A">
              <w:rPr>
                <w:rFonts w:asciiTheme="minorHAnsi" w:hAnsiTheme="minorHAnsi" w:cstheme="minorHAnsi"/>
                <w:b/>
                <w:bCs/>
                <w:sz w:val="20"/>
                <w:szCs w:val="20"/>
                <w:lang w:val="es-CO"/>
              </w:rPr>
              <w:t>1.Fundamentos de la Metodología BIM y Marco Normativo</w:t>
            </w:r>
            <w:r w:rsidRPr="001C607A">
              <w:rPr>
                <w:rFonts w:asciiTheme="minorHAnsi" w:hAnsiTheme="minorHAnsi" w:cstheme="minorHAnsi"/>
                <w:sz w:val="20"/>
                <w:szCs w:val="20"/>
                <w:lang w:val="es-CO"/>
              </w:rPr>
              <w:t xml:space="preserve"> </w:t>
            </w:r>
          </w:p>
          <w:p w14:paraId="49BDA88F" w14:textId="77777777" w:rsidR="004D1ADC" w:rsidRPr="001C607A" w:rsidRDefault="004D1ADC" w:rsidP="005901F8">
            <w:pPr>
              <w:pStyle w:val="TableParagraph"/>
              <w:tabs>
                <w:tab w:val="left" w:pos="2371"/>
              </w:tabs>
              <w:spacing w:line="242" w:lineRule="auto"/>
              <w:ind w:right="96" w:hanging="2"/>
              <w:rPr>
                <w:rFonts w:asciiTheme="minorHAnsi" w:hAnsiTheme="minorHAnsi" w:cstheme="minorHAnsi"/>
                <w:sz w:val="20"/>
                <w:szCs w:val="20"/>
                <w:lang w:val="es-CO"/>
              </w:rPr>
            </w:pPr>
            <w:r w:rsidRPr="001C607A">
              <w:rPr>
                <w:rFonts w:asciiTheme="minorHAnsi" w:hAnsiTheme="minorHAnsi" w:cstheme="minorHAnsi"/>
                <w:sz w:val="20"/>
                <w:szCs w:val="20"/>
                <w:lang w:val="es-CO"/>
              </w:rPr>
              <w:t>•Concepto, principios y alcances de la metodología BIM.</w:t>
            </w:r>
          </w:p>
          <w:p w14:paraId="0BF85EED" w14:textId="77777777" w:rsidR="004D1ADC" w:rsidRPr="001C607A" w:rsidRDefault="004D1ADC" w:rsidP="005901F8">
            <w:pPr>
              <w:pStyle w:val="TableParagraph"/>
              <w:tabs>
                <w:tab w:val="left" w:pos="2371"/>
              </w:tabs>
              <w:spacing w:line="242" w:lineRule="auto"/>
              <w:ind w:right="96" w:hanging="2"/>
              <w:rPr>
                <w:rFonts w:asciiTheme="minorHAnsi" w:hAnsiTheme="minorHAnsi" w:cstheme="minorHAnsi"/>
                <w:sz w:val="20"/>
                <w:szCs w:val="20"/>
                <w:lang w:val="es-CO"/>
              </w:rPr>
            </w:pPr>
            <w:r w:rsidRPr="001C607A">
              <w:rPr>
                <w:rFonts w:asciiTheme="minorHAnsi" w:hAnsiTheme="minorHAnsi" w:cstheme="minorHAnsi"/>
                <w:sz w:val="20"/>
                <w:szCs w:val="20"/>
                <w:lang w:val="es-CO"/>
              </w:rPr>
              <w:t>•Dimensiones BIM (3D, 4D, 5D, 6D y 7D).</w:t>
            </w:r>
          </w:p>
          <w:p w14:paraId="525E6FEE" w14:textId="77777777" w:rsidR="004D1ADC" w:rsidRPr="001C607A" w:rsidRDefault="004D1ADC" w:rsidP="005901F8">
            <w:pPr>
              <w:pStyle w:val="TableParagraph"/>
              <w:tabs>
                <w:tab w:val="left" w:pos="2371"/>
              </w:tabs>
              <w:spacing w:line="242" w:lineRule="auto"/>
              <w:ind w:right="96" w:hanging="2"/>
              <w:rPr>
                <w:rFonts w:asciiTheme="minorHAnsi" w:hAnsiTheme="minorHAnsi" w:cstheme="minorHAnsi"/>
                <w:sz w:val="20"/>
                <w:szCs w:val="20"/>
                <w:lang w:val="es-CO"/>
              </w:rPr>
            </w:pPr>
            <w:r w:rsidRPr="001C607A">
              <w:rPr>
                <w:rFonts w:asciiTheme="minorHAnsi" w:hAnsiTheme="minorHAnsi" w:cstheme="minorHAnsi"/>
                <w:sz w:val="20"/>
                <w:szCs w:val="20"/>
                <w:lang w:val="es-CO"/>
              </w:rPr>
              <w:t>•Marco normativo y lineamientos BIM aplicables en Colombia.</w:t>
            </w:r>
          </w:p>
          <w:p w14:paraId="0BF8E265" w14:textId="77777777" w:rsidR="004D1ADC" w:rsidRPr="001C607A" w:rsidRDefault="004D1ADC" w:rsidP="005901F8">
            <w:pPr>
              <w:pStyle w:val="TableParagraph"/>
              <w:tabs>
                <w:tab w:val="left" w:pos="2371"/>
              </w:tabs>
              <w:spacing w:line="242" w:lineRule="auto"/>
              <w:ind w:right="96" w:hanging="2"/>
              <w:rPr>
                <w:rFonts w:asciiTheme="minorHAnsi" w:hAnsiTheme="minorHAnsi" w:cstheme="minorHAnsi"/>
                <w:sz w:val="20"/>
                <w:szCs w:val="20"/>
                <w:lang w:val="es-CO"/>
              </w:rPr>
            </w:pPr>
            <w:r w:rsidRPr="001C607A">
              <w:rPr>
                <w:rFonts w:asciiTheme="minorHAnsi" w:hAnsiTheme="minorHAnsi" w:cstheme="minorHAnsi"/>
                <w:sz w:val="20"/>
                <w:szCs w:val="20"/>
                <w:lang w:val="es-CO"/>
              </w:rPr>
              <w:t>•Implementación del BIM en proyectos de obra pública.</w:t>
            </w:r>
          </w:p>
          <w:p w14:paraId="6611E381" w14:textId="77777777" w:rsidR="004D1ADC" w:rsidRPr="001C607A" w:rsidRDefault="004D1ADC" w:rsidP="005901F8">
            <w:pPr>
              <w:pStyle w:val="TableParagraph"/>
              <w:tabs>
                <w:tab w:val="left" w:pos="2371"/>
              </w:tabs>
              <w:spacing w:line="242" w:lineRule="auto"/>
              <w:ind w:right="96" w:hanging="2"/>
              <w:rPr>
                <w:rFonts w:asciiTheme="minorHAnsi" w:hAnsiTheme="minorHAnsi" w:cstheme="minorHAnsi"/>
                <w:sz w:val="20"/>
                <w:szCs w:val="20"/>
                <w:lang w:val="es-CO"/>
              </w:rPr>
            </w:pPr>
            <w:r w:rsidRPr="001C607A">
              <w:rPr>
                <w:rFonts w:asciiTheme="minorHAnsi" w:hAnsiTheme="minorHAnsi" w:cstheme="minorHAnsi"/>
                <w:sz w:val="20"/>
                <w:szCs w:val="20"/>
                <w:lang w:val="es-CO"/>
              </w:rPr>
              <w:t>•Articulación del BIM con los procesos de contratación estatal.</w:t>
            </w:r>
          </w:p>
          <w:p w14:paraId="5751A926" w14:textId="77777777" w:rsidR="004D1ADC" w:rsidRPr="001C607A" w:rsidRDefault="004D1ADC" w:rsidP="005901F8">
            <w:pPr>
              <w:pStyle w:val="TableParagraph"/>
              <w:tabs>
                <w:tab w:val="left" w:pos="2371"/>
              </w:tabs>
              <w:spacing w:line="242" w:lineRule="auto"/>
              <w:ind w:right="96" w:hanging="2"/>
              <w:rPr>
                <w:rFonts w:asciiTheme="minorHAnsi" w:hAnsiTheme="minorHAnsi" w:cstheme="minorHAnsi"/>
                <w:sz w:val="20"/>
                <w:szCs w:val="20"/>
                <w:lang w:val="es-CO"/>
              </w:rPr>
            </w:pPr>
            <w:r w:rsidRPr="001C607A">
              <w:rPr>
                <w:rFonts w:asciiTheme="minorHAnsi" w:hAnsiTheme="minorHAnsi" w:cstheme="minorHAnsi"/>
                <w:b/>
                <w:bCs/>
                <w:sz w:val="20"/>
                <w:szCs w:val="20"/>
                <w:lang w:val="es-CO"/>
              </w:rPr>
              <w:lastRenderedPageBreak/>
              <w:t>2. Modelado BIM y Gestión de la Información</w:t>
            </w:r>
            <w:r w:rsidRPr="001C607A">
              <w:rPr>
                <w:rFonts w:asciiTheme="minorHAnsi" w:hAnsiTheme="minorHAnsi" w:cstheme="minorHAnsi"/>
                <w:sz w:val="20"/>
                <w:szCs w:val="20"/>
                <w:lang w:val="es-CO"/>
              </w:rPr>
              <w:t xml:space="preserve"> </w:t>
            </w:r>
          </w:p>
          <w:p w14:paraId="72D2F61C" w14:textId="77777777" w:rsidR="004D1ADC" w:rsidRPr="001C607A" w:rsidRDefault="004D1ADC" w:rsidP="005901F8">
            <w:pPr>
              <w:pStyle w:val="TableParagraph"/>
              <w:tabs>
                <w:tab w:val="left" w:pos="2371"/>
              </w:tabs>
              <w:spacing w:line="242" w:lineRule="auto"/>
              <w:ind w:right="96" w:hanging="2"/>
              <w:rPr>
                <w:rFonts w:asciiTheme="minorHAnsi" w:hAnsiTheme="minorHAnsi" w:cstheme="minorHAnsi"/>
                <w:sz w:val="20"/>
                <w:szCs w:val="20"/>
                <w:lang w:val="es-CO"/>
              </w:rPr>
            </w:pPr>
            <w:r w:rsidRPr="001C607A">
              <w:rPr>
                <w:rFonts w:asciiTheme="minorHAnsi" w:hAnsiTheme="minorHAnsi" w:cstheme="minorHAnsi"/>
                <w:sz w:val="20"/>
                <w:szCs w:val="20"/>
                <w:lang w:val="es-CO"/>
              </w:rPr>
              <w:t>•Introducción al modelado BIM.</w:t>
            </w:r>
          </w:p>
          <w:p w14:paraId="2238922D" w14:textId="77777777" w:rsidR="004D1ADC" w:rsidRPr="001C607A" w:rsidRDefault="004D1ADC" w:rsidP="005901F8">
            <w:pPr>
              <w:pStyle w:val="TableParagraph"/>
              <w:tabs>
                <w:tab w:val="left" w:pos="2371"/>
              </w:tabs>
              <w:spacing w:line="242" w:lineRule="auto"/>
              <w:ind w:right="96" w:hanging="2"/>
              <w:rPr>
                <w:rFonts w:asciiTheme="minorHAnsi" w:hAnsiTheme="minorHAnsi" w:cstheme="minorHAnsi"/>
                <w:sz w:val="20"/>
                <w:szCs w:val="20"/>
                <w:lang w:val="es-CO"/>
              </w:rPr>
            </w:pPr>
            <w:r w:rsidRPr="001C607A">
              <w:rPr>
                <w:rFonts w:asciiTheme="minorHAnsi" w:hAnsiTheme="minorHAnsi" w:cstheme="minorHAnsi"/>
                <w:sz w:val="20"/>
                <w:szCs w:val="20"/>
                <w:lang w:val="es-CO"/>
              </w:rPr>
              <w:t>•Gestión de la información y trabajo colaborativo.</w:t>
            </w:r>
          </w:p>
          <w:p w14:paraId="6F4C8184" w14:textId="77777777" w:rsidR="004D1ADC" w:rsidRPr="001C607A" w:rsidRDefault="004D1ADC" w:rsidP="005901F8">
            <w:pPr>
              <w:pStyle w:val="TableParagraph"/>
              <w:tabs>
                <w:tab w:val="left" w:pos="2371"/>
              </w:tabs>
              <w:spacing w:line="242" w:lineRule="auto"/>
              <w:ind w:right="96" w:hanging="2"/>
              <w:rPr>
                <w:rFonts w:asciiTheme="minorHAnsi" w:hAnsiTheme="minorHAnsi" w:cstheme="minorHAnsi"/>
                <w:sz w:val="20"/>
                <w:szCs w:val="20"/>
                <w:lang w:val="es-CO"/>
              </w:rPr>
            </w:pPr>
            <w:r w:rsidRPr="001C607A">
              <w:rPr>
                <w:rFonts w:asciiTheme="minorHAnsi" w:hAnsiTheme="minorHAnsi" w:cstheme="minorHAnsi"/>
                <w:sz w:val="20"/>
                <w:szCs w:val="20"/>
                <w:lang w:val="es-CO"/>
              </w:rPr>
              <w:t>•Estándares de interoperabilidad y coordinación de modelos.</w:t>
            </w:r>
          </w:p>
          <w:p w14:paraId="6511957E" w14:textId="77777777" w:rsidR="004D1ADC" w:rsidRPr="001C607A" w:rsidRDefault="004D1ADC" w:rsidP="005901F8">
            <w:pPr>
              <w:pStyle w:val="TableParagraph"/>
              <w:tabs>
                <w:tab w:val="left" w:pos="2371"/>
              </w:tabs>
              <w:spacing w:line="242" w:lineRule="auto"/>
              <w:ind w:right="96" w:hanging="2"/>
              <w:rPr>
                <w:rFonts w:asciiTheme="minorHAnsi" w:hAnsiTheme="minorHAnsi" w:cstheme="minorHAnsi"/>
                <w:sz w:val="20"/>
                <w:szCs w:val="20"/>
                <w:lang w:val="es-CO"/>
              </w:rPr>
            </w:pPr>
            <w:r w:rsidRPr="001C607A">
              <w:rPr>
                <w:rFonts w:asciiTheme="minorHAnsi" w:hAnsiTheme="minorHAnsi" w:cstheme="minorHAnsi"/>
                <w:sz w:val="20"/>
                <w:szCs w:val="20"/>
                <w:lang w:val="es-CO"/>
              </w:rPr>
              <w:t>•Control de versiones y trazabilidad de la información.</w:t>
            </w:r>
          </w:p>
          <w:p w14:paraId="6EA0FC61" w14:textId="77777777" w:rsidR="004D1ADC" w:rsidRPr="001C607A" w:rsidRDefault="004D1ADC" w:rsidP="005901F8">
            <w:pPr>
              <w:pStyle w:val="TableParagraph"/>
              <w:tabs>
                <w:tab w:val="left" w:pos="2371"/>
              </w:tabs>
              <w:spacing w:line="242" w:lineRule="auto"/>
              <w:ind w:right="96" w:hanging="2"/>
              <w:rPr>
                <w:rFonts w:asciiTheme="minorHAnsi" w:hAnsiTheme="minorHAnsi" w:cstheme="minorHAnsi"/>
                <w:sz w:val="20"/>
                <w:szCs w:val="20"/>
                <w:lang w:val="es-CO"/>
              </w:rPr>
            </w:pPr>
            <w:r w:rsidRPr="001C607A">
              <w:rPr>
                <w:rFonts w:asciiTheme="minorHAnsi" w:hAnsiTheme="minorHAnsi" w:cstheme="minorHAnsi"/>
                <w:sz w:val="20"/>
                <w:szCs w:val="20"/>
                <w:lang w:val="es-CO"/>
              </w:rPr>
              <w:t>•Detección y resolución de interferencias (</w:t>
            </w:r>
            <w:proofErr w:type="spellStart"/>
            <w:r w:rsidRPr="001C607A">
              <w:rPr>
                <w:rFonts w:asciiTheme="minorHAnsi" w:hAnsiTheme="minorHAnsi" w:cstheme="minorHAnsi"/>
                <w:sz w:val="20"/>
                <w:szCs w:val="20"/>
                <w:lang w:val="es-CO"/>
              </w:rPr>
              <w:t>clash</w:t>
            </w:r>
            <w:proofErr w:type="spellEnd"/>
            <w:r w:rsidRPr="001C607A">
              <w:rPr>
                <w:rFonts w:asciiTheme="minorHAnsi" w:hAnsiTheme="minorHAnsi" w:cstheme="minorHAnsi"/>
                <w:sz w:val="20"/>
                <w:szCs w:val="20"/>
                <w:lang w:val="es-CO"/>
              </w:rPr>
              <w:t xml:space="preserve"> </w:t>
            </w:r>
            <w:proofErr w:type="spellStart"/>
            <w:r w:rsidRPr="001C607A">
              <w:rPr>
                <w:rFonts w:asciiTheme="minorHAnsi" w:hAnsiTheme="minorHAnsi" w:cstheme="minorHAnsi"/>
                <w:sz w:val="20"/>
                <w:szCs w:val="20"/>
                <w:lang w:val="es-CO"/>
              </w:rPr>
              <w:t>detection</w:t>
            </w:r>
            <w:proofErr w:type="spellEnd"/>
            <w:r w:rsidRPr="001C607A">
              <w:rPr>
                <w:rFonts w:asciiTheme="minorHAnsi" w:hAnsiTheme="minorHAnsi" w:cstheme="minorHAnsi"/>
                <w:sz w:val="20"/>
                <w:szCs w:val="20"/>
                <w:lang w:val="es-CO"/>
              </w:rPr>
              <w:t>).</w:t>
            </w:r>
          </w:p>
          <w:p w14:paraId="30FF0DE0" w14:textId="77777777" w:rsidR="004D1ADC" w:rsidRPr="001C607A" w:rsidRDefault="004D1ADC" w:rsidP="005901F8">
            <w:pPr>
              <w:pStyle w:val="TableParagraph"/>
              <w:tabs>
                <w:tab w:val="left" w:pos="2371"/>
              </w:tabs>
              <w:spacing w:line="242" w:lineRule="auto"/>
              <w:ind w:right="96" w:hanging="2"/>
              <w:rPr>
                <w:rFonts w:asciiTheme="minorHAnsi" w:hAnsiTheme="minorHAnsi" w:cstheme="minorHAnsi"/>
                <w:sz w:val="20"/>
                <w:szCs w:val="20"/>
                <w:lang w:val="es-CO"/>
              </w:rPr>
            </w:pPr>
            <w:r w:rsidRPr="001C607A">
              <w:rPr>
                <w:rFonts w:asciiTheme="minorHAnsi" w:hAnsiTheme="minorHAnsi" w:cstheme="minorHAnsi"/>
                <w:b/>
                <w:bCs/>
                <w:sz w:val="20"/>
                <w:szCs w:val="20"/>
                <w:lang w:val="es-CO"/>
              </w:rPr>
              <w:t xml:space="preserve">3. Planeación, Control y Seguimiento de Proyectos con BIM </w:t>
            </w:r>
          </w:p>
          <w:p w14:paraId="43C40EEF" w14:textId="77777777" w:rsidR="004D1ADC" w:rsidRPr="001C607A" w:rsidRDefault="004D1ADC" w:rsidP="005901F8">
            <w:pPr>
              <w:pStyle w:val="TableParagraph"/>
              <w:tabs>
                <w:tab w:val="left" w:pos="2371"/>
              </w:tabs>
              <w:spacing w:line="242" w:lineRule="auto"/>
              <w:ind w:right="96" w:hanging="2"/>
              <w:rPr>
                <w:rFonts w:asciiTheme="minorHAnsi" w:hAnsiTheme="minorHAnsi" w:cstheme="minorHAnsi"/>
                <w:sz w:val="20"/>
                <w:szCs w:val="20"/>
                <w:lang w:val="es-CO"/>
              </w:rPr>
            </w:pPr>
            <w:r w:rsidRPr="001C607A">
              <w:rPr>
                <w:rFonts w:asciiTheme="minorHAnsi" w:hAnsiTheme="minorHAnsi" w:cstheme="minorHAnsi"/>
                <w:sz w:val="20"/>
                <w:szCs w:val="20"/>
                <w:lang w:val="es-CO"/>
              </w:rPr>
              <w:t>•Integración del BIM con la planeación de proyectos.</w:t>
            </w:r>
          </w:p>
          <w:p w14:paraId="537DC861" w14:textId="77777777" w:rsidR="004D1ADC" w:rsidRPr="001C607A" w:rsidRDefault="004D1ADC" w:rsidP="005901F8">
            <w:pPr>
              <w:pStyle w:val="TableParagraph"/>
              <w:tabs>
                <w:tab w:val="left" w:pos="2371"/>
              </w:tabs>
              <w:spacing w:line="242" w:lineRule="auto"/>
              <w:ind w:right="96" w:hanging="2"/>
              <w:rPr>
                <w:rFonts w:asciiTheme="minorHAnsi" w:hAnsiTheme="minorHAnsi" w:cstheme="minorHAnsi"/>
                <w:sz w:val="20"/>
                <w:szCs w:val="20"/>
                <w:lang w:val="es-CO"/>
              </w:rPr>
            </w:pPr>
            <w:r w:rsidRPr="001C607A">
              <w:rPr>
                <w:rFonts w:asciiTheme="minorHAnsi" w:hAnsiTheme="minorHAnsi" w:cstheme="minorHAnsi"/>
                <w:sz w:val="20"/>
                <w:szCs w:val="20"/>
                <w:lang w:val="es-CO"/>
              </w:rPr>
              <w:t>•Vinculación del modelo BIM con cronogramas y costos.</w:t>
            </w:r>
          </w:p>
          <w:p w14:paraId="1B7D1E1D" w14:textId="77777777" w:rsidR="004D1ADC" w:rsidRPr="001C607A" w:rsidRDefault="004D1ADC" w:rsidP="005901F8">
            <w:pPr>
              <w:pStyle w:val="TableParagraph"/>
              <w:tabs>
                <w:tab w:val="left" w:pos="2371"/>
              </w:tabs>
              <w:spacing w:line="242" w:lineRule="auto"/>
              <w:ind w:right="96" w:hanging="2"/>
              <w:rPr>
                <w:rFonts w:asciiTheme="minorHAnsi" w:hAnsiTheme="minorHAnsi" w:cstheme="minorHAnsi"/>
                <w:sz w:val="20"/>
                <w:szCs w:val="20"/>
                <w:lang w:val="es-CO"/>
              </w:rPr>
            </w:pPr>
            <w:r w:rsidRPr="001C607A">
              <w:rPr>
                <w:rFonts w:asciiTheme="minorHAnsi" w:hAnsiTheme="minorHAnsi" w:cstheme="minorHAnsi"/>
                <w:sz w:val="20"/>
                <w:szCs w:val="20"/>
                <w:lang w:val="es-CO"/>
              </w:rPr>
              <w:t>•Control y seguimiento de la ejecución de obra.</w:t>
            </w:r>
          </w:p>
          <w:p w14:paraId="29F8EF17" w14:textId="77777777" w:rsidR="004D1ADC" w:rsidRPr="001C607A" w:rsidRDefault="004D1ADC" w:rsidP="005901F8">
            <w:pPr>
              <w:pStyle w:val="TableParagraph"/>
              <w:tabs>
                <w:tab w:val="left" w:pos="2371"/>
              </w:tabs>
              <w:spacing w:line="242" w:lineRule="auto"/>
              <w:ind w:right="96" w:hanging="2"/>
              <w:rPr>
                <w:rFonts w:asciiTheme="minorHAnsi" w:hAnsiTheme="minorHAnsi" w:cstheme="minorHAnsi"/>
                <w:sz w:val="20"/>
                <w:szCs w:val="20"/>
                <w:lang w:val="es-CO"/>
              </w:rPr>
            </w:pPr>
            <w:r w:rsidRPr="001C607A">
              <w:rPr>
                <w:rFonts w:asciiTheme="minorHAnsi" w:hAnsiTheme="minorHAnsi" w:cstheme="minorHAnsi"/>
                <w:sz w:val="20"/>
                <w:szCs w:val="20"/>
                <w:lang w:val="es-CO"/>
              </w:rPr>
              <w:t>•Apoyo del BIM a la interventoría y supervisión contractual.</w:t>
            </w:r>
          </w:p>
          <w:p w14:paraId="4DF913CE" w14:textId="77777777" w:rsidR="004D1ADC" w:rsidRPr="001C607A" w:rsidRDefault="004D1ADC" w:rsidP="005901F8">
            <w:pPr>
              <w:pStyle w:val="TableParagraph"/>
              <w:tabs>
                <w:tab w:val="left" w:pos="2371"/>
              </w:tabs>
              <w:spacing w:line="242" w:lineRule="auto"/>
              <w:ind w:right="96" w:hanging="2"/>
              <w:rPr>
                <w:rFonts w:asciiTheme="minorHAnsi" w:hAnsiTheme="minorHAnsi" w:cstheme="minorHAnsi"/>
                <w:sz w:val="20"/>
                <w:szCs w:val="20"/>
                <w:lang w:val="es-CO"/>
              </w:rPr>
            </w:pPr>
            <w:r w:rsidRPr="001C607A">
              <w:rPr>
                <w:rFonts w:asciiTheme="minorHAnsi" w:hAnsiTheme="minorHAnsi" w:cstheme="minorHAnsi"/>
                <w:sz w:val="20"/>
                <w:szCs w:val="20"/>
                <w:lang w:val="es-CO"/>
              </w:rPr>
              <w:t>•Análisis y toma de decisiones basadas en información BIM.</w:t>
            </w:r>
          </w:p>
          <w:p w14:paraId="6779A67E" w14:textId="77777777" w:rsidR="004D1ADC" w:rsidRPr="001C607A" w:rsidRDefault="004D1ADC" w:rsidP="005901F8">
            <w:pPr>
              <w:pStyle w:val="TableParagraph"/>
              <w:tabs>
                <w:tab w:val="left" w:pos="2371"/>
              </w:tabs>
              <w:spacing w:line="242" w:lineRule="auto"/>
              <w:ind w:right="96" w:hanging="2"/>
              <w:rPr>
                <w:rFonts w:asciiTheme="minorHAnsi" w:hAnsiTheme="minorHAnsi" w:cstheme="minorHAnsi"/>
                <w:sz w:val="20"/>
                <w:szCs w:val="20"/>
                <w:lang w:val="es-CO"/>
              </w:rPr>
            </w:pPr>
            <w:r w:rsidRPr="001C607A">
              <w:rPr>
                <w:rFonts w:asciiTheme="minorHAnsi" w:hAnsiTheme="minorHAnsi" w:cstheme="minorHAnsi"/>
                <w:b/>
                <w:bCs/>
                <w:sz w:val="20"/>
                <w:szCs w:val="20"/>
                <w:lang w:val="es-CO"/>
              </w:rPr>
              <w:t>4. Aplicación Práctica del BIM en Proyectos Públicos</w:t>
            </w:r>
          </w:p>
          <w:p w14:paraId="40F515C0" w14:textId="77777777" w:rsidR="004D1ADC" w:rsidRPr="001C607A" w:rsidRDefault="004D1ADC" w:rsidP="005901F8">
            <w:pPr>
              <w:pStyle w:val="TableParagraph"/>
              <w:tabs>
                <w:tab w:val="left" w:pos="2371"/>
              </w:tabs>
              <w:spacing w:line="242" w:lineRule="auto"/>
              <w:ind w:right="96" w:hanging="2"/>
              <w:rPr>
                <w:rFonts w:asciiTheme="minorHAnsi" w:hAnsiTheme="minorHAnsi" w:cstheme="minorHAnsi"/>
                <w:sz w:val="20"/>
                <w:szCs w:val="20"/>
                <w:lang w:val="es-CO"/>
              </w:rPr>
            </w:pPr>
            <w:r w:rsidRPr="001C607A">
              <w:rPr>
                <w:rFonts w:asciiTheme="minorHAnsi" w:hAnsiTheme="minorHAnsi" w:cstheme="minorHAnsi"/>
                <w:sz w:val="20"/>
                <w:szCs w:val="20"/>
                <w:lang w:val="es-CO"/>
              </w:rPr>
              <w:t>•Casos prácticos aplicados a proyectos de infraestructura pública.</w:t>
            </w:r>
          </w:p>
          <w:p w14:paraId="155048C2" w14:textId="77777777" w:rsidR="004D1ADC" w:rsidRPr="001C607A" w:rsidRDefault="004D1ADC" w:rsidP="005901F8">
            <w:pPr>
              <w:pStyle w:val="TableParagraph"/>
              <w:tabs>
                <w:tab w:val="left" w:pos="2371"/>
              </w:tabs>
              <w:spacing w:line="242" w:lineRule="auto"/>
              <w:ind w:right="96" w:hanging="2"/>
              <w:rPr>
                <w:rFonts w:asciiTheme="minorHAnsi" w:hAnsiTheme="minorHAnsi" w:cstheme="minorHAnsi"/>
                <w:sz w:val="20"/>
                <w:szCs w:val="20"/>
                <w:lang w:val="es-CO"/>
              </w:rPr>
            </w:pPr>
            <w:r w:rsidRPr="001C607A">
              <w:rPr>
                <w:rFonts w:asciiTheme="minorHAnsi" w:hAnsiTheme="minorHAnsi" w:cstheme="minorHAnsi"/>
                <w:sz w:val="20"/>
                <w:szCs w:val="20"/>
                <w:lang w:val="es-CO"/>
              </w:rPr>
              <w:t>•Uso del BIM en estudios, diseños y ejecución contractual.</w:t>
            </w:r>
          </w:p>
          <w:p w14:paraId="4404046E" w14:textId="77777777" w:rsidR="004D1ADC" w:rsidRPr="001C607A" w:rsidRDefault="004D1ADC" w:rsidP="005901F8">
            <w:pPr>
              <w:pStyle w:val="TableParagraph"/>
              <w:tabs>
                <w:tab w:val="left" w:pos="2371"/>
              </w:tabs>
              <w:spacing w:line="242" w:lineRule="auto"/>
              <w:ind w:right="96" w:hanging="2"/>
              <w:rPr>
                <w:rFonts w:asciiTheme="minorHAnsi" w:hAnsiTheme="minorHAnsi" w:cstheme="minorHAnsi"/>
                <w:sz w:val="20"/>
                <w:szCs w:val="20"/>
                <w:lang w:val="es-CO"/>
              </w:rPr>
            </w:pPr>
            <w:r w:rsidRPr="001C607A">
              <w:rPr>
                <w:rFonts w:asciiTheme="minorHAnsi" w:hAnsiTheme="minorHAnsi" w:cstheme="minorHAnsi"/>
                <w:sz w:val="20"/>
                <w:szCs w:val="20"/>
                <w:lang w:val="es-CO"/>
              </w:rPr>
              <w:t>•Buenas prácticas para la implementación institucional del BIM.</w:t>
            </w:r>
          </w:p>
          <w:p w14:paraId="692AD483" w14:textId="77777777" w:rsidR="004D1ADC" w:rsidRPr="001C607A" w:rsidRDefault="004D1ADC" w:rsidP="005901F8">
            <w:pPr>
              <w:pStyle w:val="TableParagraph"/>
              <w:tabs>
                <w:tab w:val="left" w:pos="2371"/>
              </w:tabs>
              <w:spacing w:line="242" w:lineRule="auto"/>
              <w:ind w:right="96" w:hanging="2"/>
              <w:rPr>
                <w:rFonts w:asciiTheme="minorHAnsi" w:hAnsiTheme="minorHAnsi" w:cstheme="minorHAnsi"/>
                <w:sz w:val="20"/>
                <w:szCs w:val="20"/>
                <w:lang w:val="es-CO"/>
              </w:rPr>
            </w:pPr>
            <w:r w:rsidRPr="001C607A">
              <w:rPr>
                <w:rFonts w:asciiTheme="minorHAnsi" w:hAnsiTheme="minorHAnsi" w:cstheme="minorHAnsi"/>
                <w:sz w:val="20"/>
                <w:szCs w:val="20"/>
                <w:lang w:val="es-CO"/>
              </w:rPr>
              <w:t>•Talleres prácticos.</w:t>
            </w:r>
          </w:p>
          <w:p w14:paraId="2B279CA7" w14:textId="77777777" w:rsidR="004D1ADC" w:rsidRPr="001C607A" w:rsidRDefault="004D1ADC" w:rsidP="005901F8">
            <w:pPr>
              <w:pStyle w:val="TableParagraph"/>
              <w:spacing w:line="175" w:lineRule="exact"/>
              <w:ind w:hanging="2"/>
              <w:rPr>
                <w:rFonts w:asciiTheme="minorHAnsi" w:hAnsiTheme="minorHAnsi" w:cstheme="minorHAnsi"/>
                <w:sz w:val="20"/>
                <w:szCs w:val="20"/>
                <w:lang w:val="es-CO"/>
              </w:rPr>
            </w:pPr>
            <w:r w:rsidRPr="001C607A">
              <w:rPr>
                <w:rFonts w:asciiTheme="minorHAnsi" w:hAnsiTheme="minorHAnsi" w:cstheme="minorHAnsi"/>
                <w:sz w:val="20"/>
                <w:szCs w:val="20"/>
                <w:lang w:val="es-CO"/>
              </w:rPr>
              <w:t>•Evaluación final del curso</w:t>
            </w:r>
          </w:p>
        </w:tc>
        <w:tc>
          <w:tcPr>
            <w:tcW w:w="1159" w:type="dxa"/>
            <w:tcBorders>
              <w:top w:val="nil"/>
              <w:bottom w:val="single" w:sz="4" w:space="0" w:color="auto"/>
            </w:tcBorders>
          </w:tcPr>
          <w:p w14:paraId="29B17E33" w14:textId="77777777" w:rsidR="004D1ADC" w:rsidRPr="001C607A" w:rsidRDefault="004D1ADC" w:rsidP="005901F8">
            <w:pPr>
              <w:pStyle w:val="TableParagraph"/>
              <w:ind w:hanging="2"/>
              <w:jc w:val="center"/>
              <w:rPr>
                <w:rFonts w:asciiTheme="minorHAnsi" w:hAnsiTheme="minorHAnsi" w:cstheme="minorHAnsi"/>
                <w:b/>
                <w:sz w:val="20"/>
                <w:szCs w:val="20"/>
                <w:lang w:val="es-CO"/>
              </w:rPr>
            </w:pPr>
          </w:p>
          <w:p w14:paraId="1943219A" w14:textId="77777777" w:rsidR="004D1ADC" w:rsidRPr="001C607A" w:rsidRDefault="004D1ADC" w:rsidP="005901F8">
            <w:pPr>
              <w:pStyle w:val="TableParagraph"/>
              <w:ind w:hanging="2"/>
              <w:jc w:val="center"/>
              <w:rPr>
                <w:rFonts w:asciiTheme="minorHAnsi" w:hAnsiTheme="minorHAnsi" w:cstheme="minorHAnsi"/>
                <w:b/>
                <w:sz w:val="20"/>
                <w:szCs w:val="20"/>
                <w:lang w:val="es-CO"/>
              </w:rPr>
            </w:pPr>
          </w:p>
          <w:p w14:paraId="3F6CD7D4" w14:textId="77777777" w:rsidR="004D1ADC" w:rsidRPr="001C607A" w:rsidRDefault="004D1ADC" w:rsidP="005901F8">
            <w:pPr>
              <w:pStyle w:val="TableParagraph"/>
              <w:ind w:hanging="2"/>
              <w:jc w:val="center"/>
              <w:rPr>
                <w:rFonts w:asciiTheme="minorHAnsi" w:hAnsiTheme="minorHAnsi" w:cstheme="minorHAnsi"/>
                <w:b/>
                <w:sz w:val="20"/>
                <w:szCs w:val="20"/>
                <w:lang w:val="es-CO"/>
              </w:rPr>
            </w:pPr>
          </w:p>
          <w:p w14:paraId="4DA0B369" w14:textId="77777777" w:rsidR="004D1ADC" w:rsidRPr="001C607A" w:rsidRDefault="004D1ADC" w:rsidP="005901F8">
            <w:pPr>
              <w:pStyle w:val="TableParagraph"/>
              <w:ind w:hanging="2"/>
              <w:jc w:val="center"/>
              <w:rPr>
                <w:rFonts w:asciiTheme="minorHAnsi" w:hAnsiTheme="minorHAnsi" w:cstheme="minorHAnsi"/>
                <w:b/>
                <w:sz w:val="20"/>
                <w:szCs w:val="20"/>
                <w:lang w:val="es-CO"/>
              </w:rPr>
            </w:pPr>
          </w:p>
          <w:p w14:paraId="290FA35B" w14:textId="77777777" w:rsidR="004D1ADC" w:rsidRPr="001C607A" w:rsidRDefault="004D1ADC" w:rsidP="005901F8">
            <w:pPr>
              <w:pStyle w:val="TableParagraph"/>
              <w:ind w:hanging="2"/>
              <w:jc w:val="center"/>
              <w:rPr>
                <w:rFonts w:asciiTheme="minorHAnsi" w:hAnsiTheme="minorHAnsi" w:cstheme="minorHAnsi"/>
                <w:b/>
                <w:sz w:val="20"/>
                <w:szCs w:val="20"/>
                <w:lang w:val="es-CO"/>
              </w:rPr>
            </w:pPr>
          </w:p>
          <w:p w14:paraId="57FA963A" w14:textId="77777777" w:rsidR="004D1ADC" w:rsidRPr="001C607A" w:rsidRDefault="004D1ADC" w:rsidP="005901F8">
            <w:pPr>
              <w:pStyle w:val="TableParagraph"/>
              <w:ind w:hanging="2"/>
              <w:jc w:val="center"/>
              <w:rPr>
                <w:rFonts w:asciiTheme="minorHAnsi" w:hAnsiTheme="minorHAnsi" w:cstheme="minorHAnsi"/>
                <w:b/>
                <w:sz w:val="20"/>
                <w:szCs w:val="20"/>
                <w:lang w:val="es-CO"/>
              </w:rPr>
            </w:pPr>
          </w:p>
          <w:p w14:paraId="43620371" w14:textId="77777777" w:rsidR="004D1ADC" w:rsidRPr="001C607A" w:rsidRDefault="004D1ADC" w:rsidP="005901F8">
            <w:pPr>
              <w:pStyle w:val="TableParagraph"/>
              <w:ind w:hanging="2"/>
              <w:jc w:val="center"/>
              <w:rPr>
                <w:rFonts w:asciiTheme="minorHAnsi" w:hAnsiTheme="minorHAnsi" w:cstheme="minorHAnsi"/>
                <w:b/>
                <w:sz w:val="20"/>
                <w:szCs w:val="20"/>
                <w:lang w:val="es-CO"/>
              </w:rPr>
            </w:pPr>
          </w:p>
          <w:p w14:paraId="222ACDC2" w14:textId="77777777" w:rsidR="004D1ADC" w:rsidRPr="001C607A" w:rsidRDefault="004D1ADC" w:rsidP="005901F8">
            <w:pPr>
              <w:pStyle w:val="TableParagraph"/>
              <w:ind w:hanging="2"/>
              <w:jc w:val="center"/>
              <w:rPr>
                <w:rFonts w:asciiTheme="minorHAnsi" w:hAnsiTheme="minorHAnsi" w:cstheme="minorHAnsi"/>
                <w:b/>
                <w:sz w:val="20"/>
                <w:szCs w:val="20"/>
                <w:lang w:val="es-CO"/>
              </w:rPr>
            </w:pPr>
          </w:p>
          <w:p w14:paraId="5F245ECC" w14:textId="77777777" w:rsidR="004D1ADC" w:rsidRPr="001C607A" w:rsidRDefault="004D1ADC" w:rsidP="005901F8">
            <w:pPr>
              <w:pStyle w:val="TableParagraph"/>
              <w:spacing w:before="29"/>
              <w:ind w:hanging="2"/>
              <w:jc w:val="center"/>
              <w:rPr>
                <w:rFonts w:asciiTheme="minorHAnsi" w:hAnsiTheme="minorHAnsi" w:cstheme="minorHAnsi"/>
                <w:b/>
                <w:sz w:val="20"/>
                <w:szCs w:val="20"/>
                <w:lang w:val="es-CO"/>
              </w:rPr>
            </w:pPr>
          </w:p>
          <w:p w14:paraId="1155915A" w14:textId="77777777" w:rsidR="004D1ADC" w:rsidRPr="001C607A" w:rsidRDefault="004D1ADC" w:rsidP="005901F8">
            <w:pPr>
              <w:pStyle w:val="TableParagraph"/>
              <w:ind w:right="74" w:hanging="2"/>
              <w:jc w:val="center"/>
              <w:rPr>
                <w:rFonts w:asciiTheme="minorHAnsi" w:hAnsiTheme="minorHAnsi" w:cstheme="minorHAnsi"/>
                <w:b/>
                <w:sz w:val="20"/>
                <w:szCs w:val="20"/>
                <w:lang w:val="es-CO"/>
              </w:rPr>
            </w:pPr>
            <w:r w:rsidRPr="001C607A">
              <w:rPr>
                <w:rFonts w:asciiTheme="minorHAnsi" w:hAnsiTheme="minorHAnsi" w:cstheme="minorHAnsi"/>
                <w:b/>
                <w:spacing w:val="-4"/>
                <w:w w:val="90"/>
                <w:sz w:val="20"/>
                <w:szCs w:val="20"/>
                <w:lang w:val="es-CO"/>
              </w:rPr>
              <w:t>CURS</w:t>
            </w:r>
            <w:r w:rsidRPr="001C607A">
              <w:rPr>
                <w:rFonts w:asciiTheme="minorHAnsi" w:hAnsiTheme="minorHAnsi" w:cstheme="minorHAnsi"/>
                <w:b/>
                <w:spacing w:val="-10"/>
                <w:sz w:val="20"/>
                <w:szCs w:val="20"/>
                <w:lang w:val="es-CO"/>
              </w:rPr>
              <w:t>O</w:t>
            </w:r>
          </w:p>
        </w:tc>
        <w:tc>
          <w:tcPr>
            <w:tcW w:w="581" w:type="dxa"/>
            <w:tcBorders>
              <w:top w:val="nil"/>
              <w:bottom w:val="single" w:sz="4" w:space="0" w:color="auto"/>
            </w:tcBorders>
          </w:tcPr>
          <w:p w14:paraId="1AB5E9FD" w14:textId="77777777" w:rsidR="004D1ADC" w:rsidRPr="001C607A" w:rsidRDefault="004D1ADC" w:rsidP="005901F8">
            <w:pPr>
              <w:pStyle w:val="TableParagraph"/>
              <w:ind w:hanging="2"/>
              <w:jc w:val="center"/>
              <w:rPr>
                <w:rFonts w:asciiTheme="minorHAnsi" w:hAnsiTheme="minorHAnsi" w:cstheme="minorHAnsi"/>
                <w:b/>
                <w:sz w:val="20"/>
                <w:szCs w:val="20"/>
                <w:lang w:val="es-CO"/>
              </w:rPr>
            </w:pPr>
          </w:p>
          <w:p w14:paraId="4FDE3C8A" w14:textId="77777777" w:rsidR="004D1ADC" w:rsidRPr="001C607A" w:rsidRDefault="004D1ADC" w:rsidP="005901F8">
            <w:pPr>
              <w:pStyle w:val="TableParagraph"/>
              <w:ind w:hanging="2"/>
              <w:jc w:val="center"/>
              <w:rPr>
                <w:rFonts w:asciiTheme="minorHAnsi" w:hAnsiTheme="minorHAnsi" w:cstheme="minorHAnsi"/>
                <w:b/>
                <w:sz w:val="20"/>
                <w:szCs w:val="20"/>
                <w:lang w:val="es-CO"/>
              </w:rPr>
            </w:pPr>
          </w:p>
          <w:p w14:paraId="1BC56BBA" w14:textId="77777777" w:rsidR="004D1ADC" w:rsidRPr="001C607A" w:rsidRDefault="004D1ADC" w:rsidP="005901F8">
            <w:pPr>
              <w:pStyle w:val="TableParagraph"/>
              <w:ind w:hanging="2"/>
              <w:jc w:val="center"/>
              <w:rPr>
                <w:rFonts w:asciiTheme="minorHAnsi" w:hAnsiTheme="minorHAnsi" w:cstheme="minorHAnsi"/>
                <w:b/>
                <w:sz w:val="20"/>
                <w:szCs w:val="20"/>
                <w:lang w:val="es-CO"/>
              </w:rPr>
            </w:pPr>
          </w:p>
          <w:p w14:paraId="7FC28021" w14:textId="77777777" w:rsidR="004D1ADC" w:rsidRPr="001C607A" w:rsidRDefault="004D1ADC" w:rsidP="005901F8">
            <w:pPr>
              <w:pStyle w:val="TableParagraph"/>
              <w:ind w:hanging="2"/>
              <w:jc w:val="center"/>
              <w:rPr>
                <w:rFonts w:asciiTheme="minorHAnsi" w:hAnsiTheme="minorHAnsi" w:cstheme="minorHAnsi"/>
                <w:b/>
                <w:sz w:val="20"/>
                <w:szCs w:val="20"/>
                <w:lang w:val="es-CO"/>
              </w:rPr>
            </w:pPr>
          </w:p>
          <w:p w14:paraId="63BA6FB7" w14:textId="77777777" w:rsidR="004D1ADC" w:rsidRPr="001C607A" w:rsidRDefault="004D1ADC" w:rsidP="005901F8">
            <w:pPr>
              <w:pStyle w:val="TableParagraph"/>
              <w:ind w:hanging="2"/>
              <w:jc w:val="center"/>
              <w:rPr>
                <w:rFonts w:asciiTheme="minorHAnsi" w:hAnsiTheme="minorHAnsi" w:cstheme="minorHAnsi"/>
                <w:b/>
                <w:sz w:val="20"/>
                <w:szCs w:val="20"/>
                <w:lang w:val="es-CO"/>
              </w:rPr>
            </w:pPr>
          </w:p>
          <w:p w14:paraId="025CB7E5" w14:textId="77777777" w:rsidR="004D1ADC" w:rsidRPr="001C607A" w:rsidRDefault="004D1ADC" w:rsidP="005901F8">
            <w:pPr>
              <w:pStyle w:val="TableParagraph"/>
              <w:ind w:hanging="2"/>
              <w:jc w:val="center"/>
              <w:rPr>
                <w:rFonts w:asciiTheme="minorHAnsi" w:hAnsiTheme="minorHAnsi" w:cstheme="minorHAnsi"/>
                <w:b/>
                <w:sz w:val="20"/>
                <w:szCs w:val="20"/>
                <w:lang w:val="es-CO"/>
              </w:rPr>
            </w:pPr>
          </w:p>
          <w:p w14:paraId="3A077BB2" w14:textId="77777777" w:rsidR="004D1ADC" w:rsidRPr="001C607A" w:rsidRDefault="004D1ADC" w:rsidP="005901F8">
            <w:pPr>
              <w:pStyle w:val="TableParagraph"/>
              <w:ind w:hanging="2"/>
              <w:jc w:val="center"/>
              <w:rPr>
                <w:rFonts w:asciiTheme="minorHAnsi" w:hAnsiTheme="minorHAnsi" w:cstheme="minorHAnsi"/>
                <w:b/>
                <w:sz w:val="20"/>
                <w:szCs w:val="20"/>
                <w:lang w:val="es-CO"/>
              </w:rPr>
            </w:pPr>
          </w:p>
          <w:p w14:paraId="4C213BA6" w14:textId="77777777" w:rsidR="004D1ADC" w:rsidRPr="001C607A" w:rsidRDefault="004D1ADC" w:rsidP="005901F8">
            <w:pPr>
              <w:pStyle w:val="TableParagraph"/>
              <w:ind w:hanging="2"/>
              <w:jc w:val="center"/>
              <w:rPr>
                <w:rFonts w:asciiTheme="minorHAnsi" w:hAnsiTheme="minorHAnsi" w:cstheme="minorHAnsi"/>
                <w:b/>
                <w:sz w:val="20"/>
                <w:szCs w:val="20"/>
                <w:lang w:val="es-CO"/>
              </w:rPr>
            </w:pPr>
          </w:p>
          <w:p w14:paraId="31FA33EF" w14:textId="77777777" w:rsidR="004D1ADC" w:rsidRPr="001C607A" w:rsidRDefault="004D1ADC" w:rsidP="005901F8">
            <w:pPr>
              <w:pStyle w:val="TableParagraph"/>
              <w:spacing w:before="127"/>
              <w:ind w:hanging="2"/>
              <w:jc w:val="center"/>
              <w:rPr>
                <w:rFonts w:asciiTheme="minorHAnsi" w:hAnsiTheme="minorHAnsi" w:cstheme="minorHAnsi"/>
                <w:b/>
                <w:sz w:val="20"/>
                <w:szCs w:val="20"/>
                <w:lang w:val="es-CO"/>
              </w:rPr>
            </w:pPr>
          </w:p>
          <w:p w14:paraId="66A72F7D" w14:textId="77777777" w:rsidR="004D1ADC" w:rsidRPr="001C607A" w:rsidRDefault="004D1ADC" w:rsidP="005901F8">
            <w:pPr>
              <w:pStyle w:val="TableParagraph"/>
              <w:ind w:hanging="2"/>
              <w:jc w:val="center"/>
              <w:rPr>
                <w:rFonts w:asciiTheme="minorHAnsi" w:hAnsiTheme="minorHAnsi" w:cstheme="minorHAnsi"/>
                <w:b/>
                <w:sz w:val="20"/>
                <w:szCs w:val="20"/>
                <w:lang w:val="es-CO"/>
              </w:rPr>
            </w:pPr>
            <w:r w:rsidRPr="001C607A">
              <w:rPr>
                <w:rFonts w:asciiTheme="minorHAnsi" w:hAnsiTheme="minorHAnsi" w:cstheme="minorHAnsi"/>
                <w:b/>
                <w:spacing w:val="-10"/>
                <w:sz w:val="20"/>
                <w:szCs w:val="20"/>
                <w:lang w:val="es-CO"/>
              </w:rPr>
              <w:t>1</w:t>
            </w:r>
          </w:p>
        </w:tc>
        <w:tc>
          <w:tcPr>
            <w:tcW w:w="1013" w:type="dxa"/>
            <w:tcBorders>
              <w:top w:val="nil"/>
              <w:bottom w:val="single" w:sz="4" w:space="0" w:color="auto"/>
            </w:tcBorders>
          </w:tcPr>
          <w:p w14:paraId="36D5BC2E" w14:textId="77777777" w:rsidR="004D1ADC" w:rsidRPr="001C607A" w:rsidRDefault="004D1ADC" w:rsidP="005901F8">
            <w:pPr>
              <w:pStyle w:val="TableParagraph"/>
              <w:ind w:hanging="2"/>
              <w:jc w:val="center"/>
              <w:rPr>
                <w:rFonts w:asciiTheme="minorHAnsi" w:hAnsiTheme="minorHAnsi" w:cstheme="minorHAnsi"/>
                <w:b/>
                <w:sz w:val="20"/>
                <w:szCs w:val="20"/>
                <w:lang w:val="es-CO"/>
              </w:rPr>
            </w:pPr>
          </w:p>
          <w:p w14:paraId="40A10E85" w14:textId="77777777" w:rsidR="004D1ADC" w:rsidRPr="001C607A" w:rsidRDefault="004D1ADC" w:rsidP="005901F8">
            <w:pPr>
              <w:pStyle w:val="TableParagraph"/>
              <w:ind w:hanging="2"/>
              <w:jc w:val="center"/>
              <w:rPr>
                <w:rFonts w:asciiTheme="minorHAnsi" w:hAnsiTheme="minorHAnsi" w:cstheme="minorHAnsi"/>
                <w:b/>
                <w:sz w:val="20"/>
                <w:szCs w:val="20"/>
                <w:lang w:val="es-CO"/>
              </w:rPr>
            </w:pPr>
          </w:p>
          <w:p w14:paraId="7DB6EE09" w14:textId="77777777" w:rsidR="004D1ADC" w:rsidRPr="001C607A" w:rsidRDefault="004D1ADC" w:rsidP="005901F8">
            <w:pPr>
              <w:pStyle w:val="TableParagraph"/>
              <w:ind w:hanging="2"/>
              <w:jc w:val="center"/>
              <w:rPr>
                <w:rFonts w:asciiTheme="minorHAnsi" w:hAnsiTheme="minorHAnsi" w:cstheme="minorHAnsi"/>
                <w:b/>
                <w:sz w:val="20"/>
                <w:szCs w:val="20"/>
                <w:lang w:val="es-CO"/>
              </w:rPr>
            </w:pPr>
          </w:p>
          <w:p w14:paraId="6DD6DAC9" w14:textId="77777777" w:rsidR="004D1ADC" w:rsidRPr="001C607A" w:rsidRDefault="004D1ADC" w:rsidP="005901F8">
            <w:pPr>
              <w:pStyle w:val="TableParagraph"/>
              <w:ind w:hanging="2"/>
              <w:jc w:val="center"/>
              <w:rPr>
                <w:rFonts w:asciiTheme="minorHAnsi" w:hAnsiTheme="minorHAnsi" w:cstheme="minorHAnsi"/>
                <w:b/>
                <w:sz w:val="20"/>
                <w:szCs w:val="20"/>
                <w:lang w:val="es-CO"/>
              </w:rPr>
            </w:pPr>
          </w:p>
          <w:p w14:paraId="66943340" w14:textId="77777777" w:rsidR="004D1ADC" w:rsidRPr="001C607A" w:rsidRDefault="004D1ADC" w:rsidP="005901F8">
            <w:pPr>
              <w:pStyle w:val="TableParagraph"/>
              <w:ind w:hanging="2"/>
              <w:jc w:val="center"/>
              <w:rPr>
                <w:rFonts w:asciiTheme="minorHAnsi" w:hAnsiTheme="minorHAnsi" w:cstheme="minorHAnsi"/>
                <w:b/>
                <w:sz w:val="20"/>
                <w:szCs w:val="20"/>
                <w:lang w:val="es-CO"/>
              </w:rPr>
            </w:pPr>
          </w:p>
          <w:p w14:paraId="5E7EFD2F" w14:textId="77777777" w:rsidR="004D1ADC" w:rsidRPr="001C607A" w:rsidRDefault="004D1ADC" w:rsidP="005901F8">
            <w:pPr>
              <w:pStyle w:val="TableParagraph"/>
              <w:ind w:hanging="2"/>
              <w:jc w:val="center"/>
              <w:rPr>
                <w:rFonts w:asciiTheme="minorHAnsi" w:hAnsiTheme="minorHAnsi" w:cstheme="minorHAnsi"/>
                <w:b/>
                <w:sz w:val="20"/>
                <w:szCs w:val="20"/>
                <w:lang w:val="es-CO"/>
              </w:rPr>
            </w:pPr>
          </w:p>
          <w:p w14:paraId="48C3D33C" w14:textId="77777777" w:rsidR="004D1ADC" w:rsidRPr="001C607A" w:rsidRDefault="004D1ADC" w:rsidP="005901F8">
            <w:pPr>
              <w:pStyle w:val="TableParagraph"/>
              <w:ind w:hanging="2"/>
              <w:jc w:val="center"/>
              <w:rPr>
                <w:rFonts w:asciiTheme="minorHAnsi" w:hAnsiTheme="minorHAnsi" w:cstheme="minorHAnsi"/>
                <w:b/>
                <w:sz w:val="20"/>
                <w:szCs w:val="20"/>
                <w:lang w:val="es-CO"/>
              </w:rPr>
            </w:pPr>
          </w:p>
          <w:p w14:paraId="1B8B7280" w14:textId="77777777" w:rsidR="004D1ADC" w:rsidRPr="001C607A" w:rsidRDefault="004D1ADC" w:rsidP="005901F8">
            <w:pPr>
              <w:pStyle w:val="TableParagraph"/>
              <w:spacing w:before="124"/>
              <w:ind w:hanging="2"/>
              <w:jc w:val="center"/>
              <w:rPr>
                <w:rFonts w:asciiTheme="minorHAnsi" w:hAnsiTheme="minorHAnsi" w:cstheme="minorHAnsi"/>
                <w:b/>
                <w:sz w:val="20"/>
                <w:szCs w:val="20"/>
                <w:lang w:val="es-CO"/>
              </w:rPr>
            </w:pPr>
          </w:p>
          <w:p w14:paraId="4FB459D6" w14:textId="77777777" w:rsidR="004D1ADC" w:rsidRPr="001C607A" w:rsidRDefault="004D1ADC" w:rsidP="005901F8">
            <w:pPr>
              <w:pStyle w:val="TableParagraph"/>
              <w:spacing w:line="244" w:lineRule="auto"/>
              <w:ind w:right="103" w:hanging="2"/>
              <w:jc w:val="center"/>
              <w:rPr>
                <w:rFonts w:asciiTheme="minorHAnsi" w:hAnsiTheme="minorHAnsi" w:cstheme="minorHAnsi"/>
                <w:b/>
                <w:sz w:val="20"/>
                <w:szCs w:val="20"/>
                <w:lang w:val="es-CO"/>
              </w:rPr>
            </w:pPr>
            <w:r w:rsidRPr="001C607A">
              <w:rPr>
                <w:rFonts w:asciiTheme="minorHAnsi" w:hAnsiTheme="minorHAnsi" w:cstheme="minorHAnsi"/>
                <w:b/>
                <w:spacing w:val="-4"/>
                <w:w w:val="85"/>
                <w:sz w:val="20"/>
                <w:szCs w:val="20"/>
                <w:lang w:val="es-CO"/>
              </w:rPr>
              <w:t>PRESE</w:t>
            </w:r>
            <w:r w:rsidRPr="001C607A">
              <w:rPr>
                <w:rFonts w:asciiTheme="minorHAnsi" w:hAnsiTheme="minorHAnsi" w:cstheme="minorHAnsi"/>
                <w:b/>
                <w:spacing w:val="-4"/>
                <w:sz w:val="20"/>
                <w:szCs w:val="20"/>
                <w:lang w:val="es-CO"/>
              </w:rPr>
              <w:t xml:space="preserve"> </w:t>
            </w:r>
            <w:r w:rsidRPr="001C607A">
              <w:rPr>
                <w:rFonts w:asciiTheme="minorHAnsi" w:hAnsiTheme="minorHAnsi" w:cstheme="minorHAnsi"/>
                <w:b/>
                <w:spacing w:val="-9"/>
                <w:sz w:val="20"/>
                <w:szCs w:val="20"/>
                <w:lang w:val="es-CO"/>
              </w:rPr>
              <w:t>NCIAL</w:t>
            </w:r>
          </w:p>
        </w:tc>
        <w:tc>
          <w:tcPr>
            <w:tcW w:w="20" w:type="dxa"/>
            <w:tcBorders>
              <w:top w:val="nil"/>
              <w:bottom w:val="single" w:sz="4" w:space="0" w:color="auto"/>
              <w:right w:val="nil"/>
            </w:tcBorders>
          </w:tcPr>
          <w:p w14:paraId="54E74F91" w14:textId="77777777" w:rsidR="004D1ADC" w:rsidRPr="001C607A" w:rsidRDefault="004D1ADC" w:rsidP="005901F8">
            <w:pPr>
              <w:pStyle w:val="TableParagraph"/>
              <w:ind w:hanging="2"/>
              <w:jc w:val="center"/>
              <w:rPr>
                <w:rFonts w:asciiTheme="minorHAnsi" w:hAnsiTheme="minorHAnsi" w:cstheme="minorHAnsi"/>
                <w:sz w:val="20"/>
                <w:szCs w:val="20"/>
                <w:lang w:val="es-CO"/>
              </w:rPr>
            </w:pPr>
          </w:p>
        </w:tc>
        <w:tc>
          <w:tcPr>
            <w:tcW w:w="996" w:type="dxa"/>
            <w:tcBorders>
              <w:top w:val="nil"/>
              <w:left w:val="nil"/>
              <w:bottom w:val="single" w:sz="4" w:space="0" w:color="auto"/>
            </w:tcBorders>
          </w:tcPr>
          <w:p w14:paraId="48E44BEF" w14:textId="77777777" w:rsidR="004D1ADC" w:rsidRPr="001C607A" w:rsidRDefault="004D1ADC" w:rsidP="005901F8">
            <w:pPr>
              <w:pStyle w:val="TableParagraph"/>
              <w:ind w:hanging="2"/>
              <w:jc w:val="center"/>
              <w:rPr>
                <w:rFonts w:asciiTheme="minorHAnsi" w:hAnsiTheme="minorHAnsi" w:cstheme="minorHAnsi"/>
                <w:b/>
                <w:sz w:val="20"/>
                <w:szCs w:val="20"/>
                <w:lang w:val="es-CO"/>
              </w:rPr>
            </w:pPr>
          </w:p>
          <w:p w14:paraId="7941FCFE" w14:textId="77777777" w:rsidR="004D1ADC" w:rsidRPr="001C607A" w:rsidRDefault="004D1ADC" w:rsidP="005901F8">
            <w:pPr>
              <w:pStyle w:val="TableParagraph"/>
              <w:ind w:hanging="2"/>
              <w:jc w:val="center"/>
              <w:rPr>
                <w:rFonts w:asciiTheme="minorHAnsi" w:hAnsiTheme="minorHAnsi" w:cstheme="minorHAnsi"/>
                <w:b/>
                <w:sz w:val="20"/>
                <w:szCs w:val="20"/>
                <w:lang w:val="es-CO"/>
              </w:rPr>
            </w:pPr>
          </w:p>
          <w:p w14:paraId="73938F10" w14:textId="77777777" w:rsidR="004D1ADC" w:rsidRPr="001C607A" w:rsidRDefault="004D1ADC" w:rsidP="005901F8">
            <w:pPr>
              <w:pStyle w:val="TableParagraph"/>
              <w:ind w:hanging="2"/>
              <w:jc w:val="center"/>
              <w:rPr>
                <w:rFonts w:asciiTheme="minorHAnsi" w:hAnsiTheme="minorHAnsi" w:cstheme="minorHAnsi"/>
                <w:b/>
                <w:sz w:val="20"/>
                <w:szCs w:val="20"/>
                <w:lang w:val="es-CO"/>
              </w:rPr>
            </w:pPr>
          </w:p>
          <w:p w14:paraId="7EE43D23" w14:textId="77777777" w:rsidR="004D1ADC" w:rsidRPr="001C607A" w:rsidRDefault="004D1ADC" w:rsidP="005901F8">
            <w:pPr>
              <w:pStyle w:val="TableParagraph"/>
              <w:ind w:hanging="2"/>
              <w:jc w:val="center"/>
              <w:rPr>
                <w:rFonts w:asciiTheme="minorHAnsi" w:hAnsiTheme="minorHAnsi" w:cstheme="minorHAnsi"/>
                <w:b/>
                <w:sz w:val="20"/>
                <w:szCs w:val="20"/>
                <w:lang w:val="es-CO"/>
              </w:rPr>
            </w:pPr>
          </w:p>
          <w:p w14:paraId="150A7050" w14:textId="77777777" w:rsidR="004D1ADC" w:rsidRPr="001C607A" w:rsidRDefault="004D1ADC" w:rsidP="005901F8">
            <w:pPr>
              <w:pStyle w:val="TableParagraph"/>
              <w:ind w:hanging="2"/>
              <w:jc w:val="center"/>
              <w:rPr>
                <w:rFonts w:asciiTheme="minorHAnsi" w:hAnsiTheme="minorHAnsi" w:cstheme="minorHAnsi"/>
                <w:b/>
                <w:sz w:val="20"/>
                <w:szCs w:val="20"/>
                <w:lang w:val="es-CO"/>
              </w:rPr>
            </w:pPr>
          </w:p>
          <w:p w14:paraId="4C8365A2" w14:textId="77777777" w:rsidR="004D1ADC" w:rsidRPr="001C607A" w:rsidRDefault="004D1ADC" w:rsidP="005901F8">
            <w:pPr>
              <w:pStyle w:val="TableParagraph"/>
              <w:ind w:hanging="2"/>
              <w:jc w:val="center"/>
              <w:rPr>
                <w:rFonts w:asciiTheme="minorHAnsi" w:hAnsiTheme="minorHAnsi" w:cstheme="minorHAnsi"/>
                <w:b/>
                <w:sz w:val="20"/>
                <w:szCs w:val="20"/>
                <w:lang w:val="es-CO"/>
              </w:rPr>
            </w:pPr>
          </w:p>
          <w:p w14:paraId="67DED702" w14:textId="77777777" w:rsidR="004D1ADC" w:rsidRPr="001C607A" w:rsidRDefault="004D1ADC" w:rsidP="005901F8">
            <w:pPr>
              <w:pStyle w:val="TableParagraph"/>
              <w:ind w:hanging="2"/>
              <w:jc w:val="center"/>
              <w:rPr>
                <w:rFonts w:asciiTheme="minorHAnsi" w:hAnsiTheme="minorHAnsi" w:cstheme="minorHAnsi"/>
                <w:b/>
                <w:sz w:val="20"/>
                <w:szCs w:val="20"/>
                <w:lang w:val="es-CO"/>
              </w:rPr>
            </w:pPr>
          </w:p>
          <w:p w14:paraId="6AEB5BCA" w14:textId="77777777" w:rsidR="004D1ADC" w:rsidRPr="001C607A" w:rsidRDefault="004D1ADC" w:rsidP="005901F8">
            <w:pPr>
              <w:pStyle w:val="TableParagraph"/>
              <w:ind w:hanging="2"/>
              <w:jc w:val="center"/>
              <w:rPr>
                <w:rFonts w:asciiTheme="minorHAnsi" w:hAnsiTheme="minorHAnsi" w:cstheme="minorHAnsi"/>
                <w:b/>
                <w:sz w:val="20"/>
                <w:szCs w:val="20"/>
                <w:lang w:val="es-CO"/>
              </w:rPr>
            </w:pPr>
          </w:p>
          <w:p w14:paraId="622D3C15" w14:textId="77777777" w:rsidR="004D1ADC" w:rsidRPr="001C607A" w:rsidRDefault="004D1ADC" w:rsidP="005901F8">
            <w:pPr>
              <w:pStyle w:val="TableParagraph"/>
              <w:spacing w:before="127"/>
              <w:ind w:hanging="2"/>
              <w:jc w:val="center"/>
              <w:rPr>
                <w:rFonts w:asciiTheme="minorHAnsi" w:hAnsiTheme="minorHAnsi" w:cstheme="minorHAnsi"/>
                <w:b/>
                <w:sz w:val="20"/>
                <w:szCs w:val="20"/>
                <w:lang w:val="es-CO"/>
              </w:rPr>
            </w:pPr>
          </w:p>
          <w:p w14:paraId="7C66DA73" w14:textId="77777777" w:rsidR="004D1ADC" w:rsidRPr="001C607A" w:rsidRDefault="004D1ADC" w:rsidP="005901F8">
            <w:pPr>
              <w:pStyle w:val="TableParagraph"/>
              <w:ind w:hanging="2"/>
              <w:jc w:val="center"/>
              <w:rPr>
                <w:rFonts w:asciiTheme="minorHAnsi" w:hAnsiTheme="minorHAnsi" w:cstheme="minorHAnsi"/>
                <w:b/>
                <w:sz w:val="20"/>
                <w:szCs w:val="20"/>
                <w:lang w:val="es-CO"/>
              </w:rPr>
            </w:pPr>
            <w:r w:rsidRPr="001C607A">
              <w:rPr>
                <w:rFonts w:asciiTheme="minorHAnsi" w:hAnsiTheme="minorHAnsi" w:cstheme="minorHAnsi"/>
                <w:b/>
                <w:spacing w:val="-5"/>
                <w:sz w:val="20"/>
                <w:szCs w:val="20"/>
                <w:lang w:val="es-CO"/>
              </w:rPr>
              <w:t>40</w:t>
            </w:r>
          </w:p>
        </w:tc>
      </w:tr>
    </w:tbl>
    <w:p w14:paraId="1E1443DD" w14:textId="77777777" w:rsidR="00B2731F" w:rsidRPr="00906265" w:rsidRDefault="00B2731F" w:rsidP="00B2731F">
      <w:pPr>
        <w:pBdr>
          <w:top w:val="nil"/>
          <w:left w:val="nil"/>
          <w:bottom w:val="nil"/>
          <w:right w:val="nil"/>
          <w:between w:val="nil"/>
        </w:pBdr>
        <w:ind w:hanging="2"/>
        <w:jc w:val="both"/>
        <w:rPr>
          <w:rFonts w:ascii="Outfit" w:eastAsia="Outfit" w:hAnsi="Outfit" w:cs="Arial"/>
          <w:color w:val="000000"/>
          <w:sz w:val="20"/>
          <w:szCs w:val="20"/>
        </w:rPr>
      </w:pPr>
    </w:p>
    <w:p w14:paraId="0A7C3CD8" w14:textId="77777777" w:rsidR="00B2731F" w:rsidRPr="00906265" w:rsidRDefault="00B2731F" w:rsidP="00B2731F">
      <w:pPr>
        <w:ind w:hanging="2"/>
        <w:jc w:val="center"/>
        <w:rPr>
          <w:rFonts w:ascii="Outfit" w:eastAsia="Outfit" w:hAnsi="Outfit" w:cs="Arial"/>
          <w:b/>
          <w:bCs/>
          <w:color w:val="000000"/>
          <w:sz w:val="20"/>
          <w:szCs w:val="20"/>
          <w:lang w:eastAsia="es-MX"/>
        </w:rPr>
      </w:pPr>
      <w:r w:rsidRPr="00906265">
        <w:rPr>
          <w:rFonts w:ascii="Outfit" w:eastAsia="Outfit" w:hAnsi="Outfit" w:cs="Arial"/>
          <w:b/>
          <w:bCs/>
          <w:color w:val="000000"/>
          <w:sz w:val="20"/>
          <w:szCs w:val="20"/>
          <w:lang w:eastAsia="es-MX"/>
        </w:rPr>
        <w:t>REQUISITOS TECNICOS PARA LA PRESENTACIÓN DE LA OFERTA</w:t>
      </w:r>
    </w:p>
    <w:p w14:paraId="5B36EFDA" w14:textId="77777777" w:rsidR="00B2731F" w:rsidRPr="00906265" w:rsidRDefault="00B2731F" w:rsidP="00B2731F">
      <w:pPr>
        <w:ind w:hanging="2"/>
        <w:jc w:val="center"/>
        <w:rPr>
          <w:rFonts w:ascii="Outfit" w:eastAsia="Outfit" w:hAnsi="Outfit" w:cs="Arial"/>
          <w:b/>
          <w:bCs/>
          <w:color w:val="000000"/>
          <w:sz w:val="20"/>
          <w:szCs w:val="20"/>
          <w:lang w:eastAsia="es-MX"/>
        </w:rPr>
      </w:pPr>
    </w:p>
    <w:p w14:paraId="4DF15FED" w14:textId="77777777" w:rsidR="00955CB2" w:rsidRPr="00906265" w:rsidRDefault="00955CB2" w:rsidP="00955CB2">
      <w:pPr>
        <w:pBdr>
          <w:top w:val="nil"/>
          <w:left w:val="nil"/>
          <w:bottom w:val="nil"/>
          <w:right w:val="nil"/>
          <w:between w:val="nil"/>
        </w:pBdr>
        <w:suppressAutoHyphens/>
        <w:overflowPunct w:val="0"/>
        <w:autoSpaceDE w:val="0"/>
        <w:autoSpaceDN w:val="0"/>
        <w:adjustRightInd w:val="0"/>
        <w:ind w:leftChars="-1" w:hangingChars="1" w:hanging="2"/>
        <w:jc w:val="both"/>
        <w:textDirection w:val="btLr"/>
        <w:textAlignment w:val="baseline"/>
        <w:outlineLvl w:val="0"/>
        <w:rPr>
          <w:rFonts w:ascii="Outfit" w:eastAsia="Outfit" w:hAnsi="Outfit" w:cs="Outfit"/>
          <w:color w:val="000000"/>
          <w:position w:val="-1"/>
          <w:sz w:val="20"/>
          <w:szCs w:val="20"/>
          <w:lang w:val="es-ES" w:eastAsia="es-ES"/>
        </w:rPr>
      </w:pPr>
    </w:p>
    <w:p w14:paraId="3FF9D373" w14:textId="77777777" w:rsidR="00955CB2" w:rsidRPr="00906265" w:rsidRDefault="00955CB2" w:rsidP="00D777A5">
      <w:pPr>
        <w:numPr>
          <w:ilvl w:val="0"/>
          <w:numId w:val="68"/>
        </w:numPr>
        <w:pBdr>
          <w:top w:val="nil"/>
          <w:left w:val="nil"/>
          <w:bottom w:val="nil"/>
          <w:right w:val="nil"/>
          <w:between w:val="nil"/>
        </w:pBdr>
        <w:suppressAutoHyphens/>
        <w:overflowPunct w:val="0"/>
        <w:autoSpaceDE w:val="0"/>
        <w:autoSpaceDN w:val="0"/>
        <w:adjustRightInd w:val="0"/>
        <w:spacing w:line="1" w:lineRule="atLeast"/>
        <w:ind w:leftChars="-1" w:left="0" w:hangingChars="1" w:hanging="2"/>
        <w:jc w:val="both"/>
        <w:textDirection w:val="btLr"/>
        <w:textAlignment w:val="baseline"/>
        <w:outlineLvl w:val="0"/>
        <w:rPr>
          <w:rFonts w:ascii="Outfit" w:eastAsia="Outfit" w:hAnsi="Outfit" w:cs="Outfit"/>
          <w:color w:val="000000"/>
          <w:position w:val="-1"/>
          <w:sz w:val="20"/>
          <w:szCs w:val="20"/>
          <w:u w:val="single"/>
          <w:lang w:val="es-ES" w:eastAsia="es-ES"/>
        </w:rPr>
      </w:pPr>
      <w:r w:rsidRPr="00906265">
        <w:rPr>
          <w:rFonts w:ascii="Outfit" w:eastAsia="Outfit" w:hAnsi="Outfit" w:cs="Outfit"/>
          <w:color w:val="000000"/>
          <w:position w:val="-1"/>
          <w:sz w:val="20"/>
          <w:szCs w:val="20"/>
          <w:lang w:val="es-ES" w:eastAsia="es-ES"/>
        </w:rPr>
        <w:t xml:space="preserve"> </w:t>
      </w:r>
      <w:r w:rsidRPr="00906265">
        <w:rPr>
          <w:rFonts w:ascii="Outfit" w:eastAsia="Outfit" w:hAnsi="Outfit" w:cs="Outfit"/>
          <w:b/>
          <w:color w:val="000000"/>
          <w:position w:val="-1"/>
          <w:sz w:val="20"/>
          <w:szCs w:val="20"/>
          <w:u w:val="single"/>
          <w:lang w:val="es-ES" w:eastAsia="es-ES"/>
        </w:rPr>
        <w:t xml:space="preserve">PERSONAL MÍNIMO REQUERIDO </w:t>
      </w:r>
    </w:p>
    <w:p w14:paraId="6E31C023" w14:textId="77777777" w:rsidR="00955CB2" w:rsidRPr="00906265" w:rsidRDefault="00955CB2" w:rsidP="00955CB2">
      <w:pPr>
        <w:pBdr>
          <w:top w:val="nil"/>
          <w:left w:val="nil"/>
          <w:bottom w:val="nil"/>
          <w:right w:val="nil"/>
          <w:between w:val="nil"/>
        </w:pBdr>
        <w:tabs>
          <w:tab w:val="left" w:pos="2940"/>
        </w:tabs>
        <w:suppressAutoHyphens/>
        <w:overflowPunct w:val="0"/>
        <w:autoSpaceDE w:val="0"/>
        <w:autoSpaceDN w:val="0"/>
        <w:adjustRightInd w:val="0"/>
        <w:ind w:leftChars="-1" w:hangingChars="1" w:hanging="2"/>
        <w:jc w:val="both"/>
        <w:textDirection w:val="btLr"/>
        <w:textAlignment w:val="baseline"/>
        <w:outlineLvl w:val="0"/>
        <w:rPr>
          <w:rFonts w:ascii="Outfit" w:eastAsia="Outfit" w:hAnsi="Outfit" w:cs="Outfit"/>
          <w:color w:val="000000"/>
          <w:position w:val="-1"/>
          <w:sz w:val="20"/>
          <w:szCs w:val="20"/>
          <w:lang w:val="es-ES" w:eastAsia="es-ES"/>
        </w:rPr>
      </w:pPr>
      <w:r w:rsidRPr="00906265">
        <w:rPr>
          <w:rFonts w:ascii="Outfit" w:eastAsia="Outfit" w:hAnsi="Outfit" w:cs="Outfit"/>
          <w:color w:val="000000"/>
          <w:position w:val="-1"/>
          <w:sz w:val="20"/>
          <w:szCs w:val="20"/>
          <w:lang w:val="es-ES" w:eastAsia="es-ES"/>
        </w:rPr>
        <w:tab/>
      </w:r>
      <w:r w:rsidRPr="00906265">
        <w:rPr>
          <w:rFonts w:ascii="Outfit" w:eastAsia="Outfit" w:hAnsi="Outfit" w:cs="Outfit"/>
          <w:color w:val="000000"/>
          <w:position w:val="-1"/>
          <w:sz w:val="20"/>
          <w:szCs w:val="20"/>
          <w:lang w:val="es-ES" w:eastAsia="es-ES"/>
        </w:rPr>
        <w:tab/>
      </w:r>
    </w:p>
    <w:p w14:paraId="780D0AFC" w14:textId="77777777" w:rsidR="000F0B81" w:rsidRDefault="000F0B81" w:rsidP="000F0B81">
      <w:pPr>
        <w:suppressAutoHyphens/>
        <w:overflowPunct w:val="0"/>
        <w:autoSpaceDE w:val="0"/>
        <w:autoSpaceDN w:val="0"/>
        <w:adjustRightInd w:val="0"/>
        <w:ind w:left="2" w:hangingChars="1" w:hanging="2"/>
        <w:jc w:val="both"/>
        <w:outlineLvl w:val="0"/>
        <w:rPr>
          <w:rFonts w:ascii="Outfit" w:eastAsia="Outfit" w:hAnsi="Outfit" w:cs="Tahoma"/>
          <w:color w:val="000000"/>
          <w:position w:val="-1"/>
          <w:sz w:val="20"/>
          <w:szCs w:val="20"/>
          <w:lang w:val="es-ES" w:eastAsia="es-ES"/>
        </w:rPr>
      </w:pPr>
      <w:r w:rsidRPr="00FF75F5">
        <w:rPr>
          <w:rFonts w:ascii="Outfit" w:eastAsia="Outfit" w:hAnsi="Outfit" w:cs="Tahoma"/>
          <w:color w:val="000000"/>
          <w:position w:val="-1"/>
          <w:sz w:val="20"/>
          <w:szCs w:val="20"/>
          <w:lang w:val="es-ES" w:eastAsia="es-ES"/>
        </w:rPr>
        <w:t>El proponente deberá contar con el recurso humano que se relaciona a continuación y deberá allegar con su propuesta la documentación solicitada para cada uno de ellos de acuerdo con los siguientes requisitos de obligatorio cumplimiento:</w:t>
      </w:r>
    </w:p>
    <w:p w14:paraId="276B5B56" w14:textId="77777777" w:rsidR="000F0B81" w:rsidRPr="008D4283" w:rsidRDefault="000F0B81" w:rsidP="000F0B81">
      <w:pPr>
        <w:suppressAutoHyphens/>
        <w:overflowPunct w:val="0"/>
        <w:autoSpaceDE w:val="0"/>
        <w:autoSpaceDN w:val="0"/>
        <w:adjustRightInd w:val="0"/>
        <w:ind w:left="2" w:hangingChars="1" w:hanging="2"/>
        <w:jc w:val="both"/>
        <w:outlineLvl w:val="0"/>
        <w:rPr>
          <w:rFonts w:ascii="Outfit" w:eastAsia="Outfit" w:hAnsi="Outfit" w:cs="Tahoma"/>
          <w:color w:val="000000"/>
          <w:position w:val="-1"/>
          <w:sz w:val="20"/>
          <w:szCs w:val="20"/>
          <w:lang w:val="es-ES" w:eastAsia="es-ES"/>
        </w:rPr>
      </w:pPr>
    </w:p>
    <w:p w14:paraId="5C9BBA66" w14:textId="77777777" w:rsidR="000F0B81" w:rsidRPr="008D4283" w:rsidRDefault="000F0B81" w:rsidP="000F0B81">
      <w:pPr>
        <w:keepNext/>
        <w:keepLines/>
        <w:numPr>
          <w:ilvl w:val="3"/>
          <w:numId w:val="68"/>
        </w:numPr>
        <w:suppressAutoHyphens/>
        <w:overflowPunct w:val="0"/>
        <w:autoSpaceDE w:val="0"/>
        <w:autoSpaceDN w:val="0"/>
        <w:adjustRightInd w:val="0"/>
        <w:spacing w:before="2" w:after="120" w:line="1" w:lineRule="atLeast"/>
        <w:ind w:leftChars="-1" w:left="0" w:hangingChars="1" w:hanging="2"/>
        <w:textDirection w:val="btLr"/>
        <w:textAlignment w:val="baseline"/>
        <w:outlineLvl w:val="0"/>
        <w:rPr>
          <w:rFonts w:cstheme="minorHAnsi"/>
          <w:b/>
          <w:spacing w:val="-2"/>
          <w:position w:val="-1"/>
          <w:sz w:val="20"/>
          <w:szCs w:val="20"/>
          <w:lang w:val="es-ES" w:eastAsia="es-ES"/>
        </w:rPr>
      </w:pPr>
      <w:r w:rsidRPr="008D4283">
        <w:rPr>
          <w:rFonts w:cstheme="minorHAnsi"/>
          <w:b/>
          <w:spacing w:val="-2"/>
          <w:position w:val="-1"/>
          <w:sz w:val="20"/>
          <w:szCs w:val="20"/>
          <w:lang w:val="es-ES" w:eastAsia="es-ES"/>
        </w:rPr>
        <w:t>CURSO ACCIONES DE PREVENCIÓN DEL DAÑO ANTIJURIDICO:</w:t>
      </w:r>
    </w:p>
    <w:p w14:paraId="5D4AB1D2" w14:textId="77777777" w:rsidR="000F0B81" w:rsidRPr="00FF75F5" w:rsidRDefault="000F0B81" w:rsidP="000F0B81">
      <w:pPr>
        <w:suppressAutoHyphens/>
        <w:overflowPunct w:val="0"/>
        <w:autoSpaceDE w:val="0"/>
        <w:autoSpaceDN w:val="0"/>
        <w:adjustRightInd w:val="0"/>
        <w:spacing w:line="1" w:lineRule="atLeast"/>
        <w:ind w:leftChars="-1" w:hangingChars="1" w:hanging="2"/>
        <w:textDirection w:val="btLr"/>
        <w:textAlignment w:val="baseline"/>
        <w:outlineLvl w:val="0"/>
        <w:rPr>
          <w:rFonts w:ascii="Tahoma" w:hAnsi="Tahoma" w:cs="Tahoma"/>
          <w:position w:val="-1"/>
          <w:sz w:val="20"/>
          <w:szCs w:val="20"/>
          <w:lang w:val="es-ES" w:eastAsia="es-ES"/>
        </w:rPr>
      </w:pPr>
    </w:p>
    <w:tbl>
      <w:tblPr>
        <w:tblStyle w:val="Tablaconcuadrcula"/>
        <w:tblW w:w="0" w:type="auto"/>
        <w:tblLayout w:type="fixed"/>
        <w:tblLook w:val="04A0" w:firstRow="1" w:lastRow="0" w:firstColumn="1" w:lastColumn="0" w:noHBand="0" w:noVBand="1"/>
      </w:tblPr>
      <w:tblGrid>
        <w:gridCol w:w="2715"/>
        <w:gridCol w:w="2834"/>
        <w:gridCol w:w="2820"/>
      </w:tblGrid>
      <w:tr w:rsidR="000F0B81" w:rsidRPr="008D4283" w14:paraId="5077A286" w14:textId="77777777" w:rsidTr="005901F8">
        <w:tc>
          <w:tcPr>
            <w:tcW w:w="2715" w:type="dxa"/>
          </w:tcPr>
          <w:p w14:paraId="1594AC2B" w14:textId="77777777" w:rsidR="000F0B81" w:rsidRPr="008D4283" w:rsidRDefault="000F0B81" w:rsidP="005901F8">
            <w:pPr>
              <w:suppressAutoHyphens/>
              <w:overflowPunct w:val="0"/>
              <w:autoSpaceDE w:val="0"/>
              <w:autoSpaceDN w:val="0"/>
              <w:adjustRightInd w:val="0"/>
              <w:spacing w:line="1" w:lineRule="atLeast"/>
              <w:textDirection w:val="btLr"/>
              <w:textAlignment w:val="baseline"/>
              <w:outlineLvl w:val="0"/>
              <w:rPr>
                <w:rFonts w:cstheme="minorHAnsi"/>
                <w:b/>
                <w:bCs/>
                <w:position w:val="-1"/>
                <w:sz w:val="20"/>
                <w:szCs w:val="20"/>
                <w:lang w:val="es-ES" w:eastAsia="es-ES"/>
              </w:rPr>
            </w:pPr>
            <w:r w:rsidRPr="008D4283">
              <w:rPr>
                <w:rFonts w:cstheme="minorHAnsi"/>
                <w:b/>
                <w:bCs/>
                <w:position w:val="-1"/>
                <w:sz w:val="20"/>
                <w:szCs w:val="20"/>
                <w:lang w:val="es-ES" w:eastAsia="es-ES"/>
              </w:rPr>
              <w:t xml:space="preserve">CANTIDAD </w:t>
            </w:r>
          </w:p>
        </w:tc>
        <w:tc>
          <w:tcPr>
            <w:tcW w:w="2834" w:type="dxa"/>
          </w:tcPr>
          <w:p w14:paraId="039DB029" w14:textId="77777777" w:rsidR="000F0B81" w:rsidRPr="008D4283" w:rsidRDefault="000F0B81" w:rsidP="005901F8">
            <w:pPr>
              <w:suppressAutoHyphens/>
              <w:overflowPunct w:val="0"/>
              <w:autoSpaceDE w:val="0"/>
              <w:autoSpaceDN w:val="0"/>
              <w:adjustRightInd w:val="0"/>
              <w:spacing w:line="1" w:lineRule="atLeast"/>
              <w:textDirection w:val="btLr"/>
              <w:textAlignment w:val="baseline"/>
              <w:outlineLvl w:val="0"/>
              <w:rPr>
                <w:rFonts w:cstheme="minorHAnsi"/>
                <w:b/>
                <w:bCs/>
                <w:position w:val="-1"/>
                <w:sz w:val="20"/>
                <w:szCs w:val="20"/>
                <w:lang w:val="es-ES" w:eastAsia="es-ES"/>
              </w:rPr>
            </w:pPr>
            <w:r w:rsidRPr="008D4283">
              <w:rPr>
                <w:rFonts w:cstheme="minorHAnsi"/>
                <w:b/>
                <w:bCs/>
                <w:position w:val="-1"/>
                <w:sz w:val="20"/>
                <w:szCs w:val="20"/>
                <w:lang w:val="es-ES" w:eastAsia="es-ES"/>
              </w:rPr>
              <w:t xml:space="preserve">FORMACION ACADEMICA </w:t>
            </w:r>
          </w:p>
        </w:tc>
        <w:tc>
          <w:tcPr>
            <w:tcW w:w="2820" w:type="dxa"/>
            <w:tcBorders>
              <w:bottom w:val="single" w:sz="4" w:space="0" w:color="auto"/>
            </w:tcBorders>
          </w:tcPr>
          <w:p w14:paraId="537BD3C2" w14:textId="77777777" w:rsidR="000F0B81" w:rsidRPr="008D4283" w:rsidRDefault="000F0B81" w:rsidP="005901F8">
            <w:pPr>
              <w:suppressAutoHyphens/>
              <w:overflowPunct w:val="0"/>
              <w:autoSpaceDE w:val="0"/>
              <w:autoSpaceDN w:val="0"/>
              <w:adjustRightInd w:val="0"/>
              <w:spacing w:line="1" w:lineRule="atLeast"/>
              <w:textDirection w:val="btLr"/>
              <w:textAlignment w:val="baseline"/>
              <w:outlineLvl w:val="0"/>
              <w:rPr>
                <w:rFonts w:cstheme="minorHAnsi"/>
                <w:b/>
                <w:bCs/>
                <w:position w:val="-1"/>
                <w:sz w:val="20"/>
                <w:szCs w:val="20"/>
                <w:lang w:val="es-ES" w:eastAsia="es-ES"/>
              </w:rPr>
            </w:pPr>
            <w:r w:rsidRPr="008D4283">
              <w:rPr>
                <w:rFonts w:cstheme="minorHAnsi"/>
                <w:b/>
                <w:bCs/>
                <w:position w:val="-1"/>
                <w:sz w:val="20"/>
                <w:szCs w:val="20"/>
                <w:lang w:val="es-ES" w:eastAsia="es-ES"/>
              </w:rPr>
              <w:t>EXPERIENCIA PROFESIONAL</w:t>
            </w:r>
          </w:p>
        </w:tc>
      </w:tr>
      <w:tr w:rsidR="000F0B81" w:rsidRPr="008D4283" w14:paraId="455DFB53" w14:textId="77777777" w:rsidTr="005901F8">
        <w:tc>
          <w:tcPr>
            <w:tcW w:w="2715" w:type="dxa"/>
          </w:tcPr>
          <w:p w14:paraId="18A2E1D9" w14:textId="77777777" w:rsidR="000F0B81" w:rsidRPr="008D4283" w:rsidRDefault="000F0B81" w:rsidP="005901F8">
            <w:pPr>
              <w:suppressAutoHyphens/>
              <w:overflowPunct w:val="0"/>
              <w:autoSpaceDE w:val="0"/>
              <w:autoSpaceDN w:val="0"/>
              <w:adjustRightInd w:val="0"/>
              <w:spacing w:line="1" w:lineRule="atLeast"/>
              <w:textDirection w:val="btLr"/>
              <w:textAlignment w:val="baseline"/>
              <w:outlineLvl w:val="0"/>
              <w:rPr>
                <w:rFonts w:cstheme="minorHAnsi"/>
                <w:position w:val="-1"/>
                <w:sz w:val="20"/>
                <w:szCs w:val="20"/>
                <w:lang w:val="es-ES" w:eastAsia="es-ES"/>
              </w:rPr>
            </w:pPr>
            <w:r w:rsidRPr="008D4283">
              <w:rPr>
                <w:rFonts w:cstheme="minorHAnsi"/>
                <w:position w:val="-1"/>
                <w:sz w:val="20"/>
                <w:szCs w:val="20"/>
                <w:lang w:val="es-ES" w:eastAsia="es-ES"/>
              </w:rPr>
              <w:t>1</w:t>
            </w:r>
          </w:p>
        </w:tc>
        <w:tc>
          <w:tcPr>
            <w:tcW w:w="2834" w:type="dxa"/>
          </w:tcPr>
          <w:p w14:paraId="3BBEFC47" w14:textId="77777777" w:rsidR="000F0B81" w:rsidRPr="008D4283" w:rsidRDefault="000F0B81" w:rsidP="005901F8">
            <w:pPr>
              <w:widowControl w:val="0"/>
              <w:autoSpaceDE w:val="0"/>
              <w:autoSpaceDN w:val="0"/>
              <w:spacing w:before="37"/>
              <w:ind w:hanging="2"/>
              <w:rPr>
                <w:rFonts w:eastAsia="Tahoma" w:cstheme="minorHAnsi"/>
                <w:sz w:val="20"/>
                <w:szCs w:val="20"/>
                <w:lang w:val="es-ES"/>
              </w:rPr>
            </w:pPr>
            <w:r w:rsidRPr="008D4283">
              <w:rPr>
                <w:rFonts w:eastAsia="Tahoma" w:cstheme="minorHAnsi"/>
                <w:sz w:val="20"/>
                <w:szCs w:val="20"/>
                <w:lang w:val="es-ES"/>
              </w:rPr>
              <w:t>El</w:t>
            </w:r>
            <w:r w:rsidRPr="008D4283">
              <w:rPr>
                <w:rFonts w:eastAsia="Tahoma" w:cstheme="minorHAnsi"/>
                <w:spacing w:val="-8"/>
                <w:sz w:val="20"/>
                <w:szCs w:val="20"/>
                <w:lang w:val="es-ES"/>
              </w:rPr>
              <w:t xml:space="preserve"> </w:t>
            </w:r>
            <w:r w:rsidRPr="008D4283">
              <w:rPr>
                <w:rFonts w:eastAsia="Tahoma" w:cstheme="minorHAnsi"/>
                <w:sz w:val="20"/>
                <w:szCs w:val="20"/>
                <w:lang w:val="es-ES"/>
              </w:rPr>
              <w:t>profesional</w:t>
            </w:r>
            <w:r w:rsidRPr="008D4283">
              <w:rPr>
                <w:rFonts w:eastAsia="Tahoma" w:cstheme="minorHAnsi"/>
                <w:spacing w:val="-7"/>
                <w:sz w:val="20"/>
                <w:szCs w:val="20"/>
                <w:lang w:val="es-ES"/>
              </w:rPr>
              <w:t xml:space="preserve"> </w:t>
            </w:r>
            <w:r w:rsidRPr="008D4283">
              <w:rPr>
                <w:rFonts w:eastAsia="Tahoma" w:cstheme="minorHAnsi"/>
                <w:sz w:val="20"/>
                <w:szCs w:val="20"/>
                <w:lang w:val="es-ES"/>
              </w:rPr>
              <w:t>que</w:t>
            </w:r>
            <w:r w:rsidRPr="008D4283">
              <w:rPr>
                <w:rFonts w:eastAsia="Tahoma" w:cstheme="minorHAnsi"/>
                <w:spacing w:val="-8"/>
                <w:sz w:val="20"/>
                <w:szCs w:val="20"/>
                <w:lang w:val="es-ES"/>
              </w:rPr>
              <w:t xml:space="preserve"> </w:t>
            </w:r>
            <w:r w:rsidRPr="008D4283">
              <w:rPr>
                <w:rFonts w:eastAsia="Tahoma" w:cstheme="minorHAnsi"/>
                <w:sz w:val="20"/>
                <w:szCs w:val="20"/>
                <w:lang w:val="es-ES"/>
              </w:rPr>
              <w:t>imparta</w:t>
            </w:r>
            <w:r w:rsidRPr="008D4283">
              <w:rPr>
                <w:rFonts w:eastAsia="Tahoma" w:cstheme="minorHAnsi"/>
                <w:spacing w:val="-6"/>
                <w:sz w:val="20"/>
                <w:szCs w:val="20"/>
                <w:lang w:val="es-ES"/>
              </w:rPr>
              <w:t xml:space="preserve"> </w:t>
            </w:r>
            <w:r w:rsidRPr="008D4283">
              <w:rPr>
                <w:rFonts w:eastAsia="Tahoma" w:cstheme="minorHAnsi"/>
                <w:sz w:val="20"/>
                <w:szCs w:val="20"/>
                <w:lang w:val="es-ES"/>
              </w:rPr>
              <w:t>la</w:t>
            </w:r>
            <w:r w:rsidRPr="008D4283">
              <w:rPr>
                <w:rFonts w:eastAsia="Tahoma" w:cstheme="minorHAnsi"/>
                <w:spacing w:val="-7"/>
                <w:sz w:val="20"/>
                <w:szCs w:val="20"/>
                <w:lang w:val="es-ES"/>
              </w:rPr>
              <w:t xml:space="preserve"> </w:t>
            </w:r>
            <w:r w:rsidRPr="008D4283">
              <w:rPr>
                <w:rFonts w:eastAsia="Tahoma" w:cstheme="minorHAnsi"/>
                <w:sz w:val="20"/>
                <w:szCs w:val="20"/>
                <w:lang w:val="es-ES"/>
              </w:rPr>
              <w:t>capacitación</w:t>
            </w:r>
            <w:r w:rsidRPr="008D4283">
              <w:rPr>
                <w:rFonts w:eastAsia="Tahoma" w:cstheme="minorHAnsi"/>
                <w:spacing w:val="-8"/>
                <w:sz w:val="20"/>
                <w:szCs w:val="20"/>
                <w:lang w:val="es-ES"/>
              </w:rPr>
              <w:t xml:space="preserve"> </w:t>
            </w:r>
            <w:r w:rsidRPr="008D4283">
              <w:rPr>
                <w:rFonts w:eastAsia="Tahoma" w:cstheme="minorHAnsi"/>
                <w:sz w:val="20"/>
                <w:szCs w:val="20"/>
                <w:lang w:val="es-ES"/>
              </w:rPr>
              <w:t>deberá</w:t>
            </w:r>
            <w:r w:rsidRPr="008D4283">
              <w:rPr>
                <w:rFonts w:eastAsia="Tahoma" w:cstheme="minorHAnsi"/>
                <w:spacing w:val="-6"/>
                <w:sz w:val="20"/>
                <w:szCs w:val="20"/>
                <w:lang w:val="es-ES"/>
              </w:rPr>
              <w:t xml:space="preserve"> </w:t>
            </w:r>
            <w:r w:rsidRPr="008D4283">
              <w:rPr>
                <w:rFonts w:eastAsia="Tahoma" w:cstheme="minorHAnsi"/>
                <w:spacing w:val="-2"/>
                <w:sz w:val="20"/>
                <w:szCs w:val="20"/>
                <w:lang w:val="es-ES"/>
              </w:rPr>
              <w:t>acreditar:</w:t>
            </w:r>
          </w:p>
          <w:p w14:paraId="28E0FD58" w14:textId="77777777" w:rsidR="000F0B81" w:rsidRPr="008D4283" w:rsidRDefault="000F0B81" w:rsidP="005901F8">
            <w:pPr>
              <w:widowControl w:val="0"/>
              <w:numPr>
                <w:ilvl w:val="0"/>
                <w:numId w:val="91"/>
              </w:numPr>
              <w:tabs>
                <w:tab w:val="left" w:pos="142"/>
              </w:tabs>
              <w:suppressAutoHyphens/>
              <w:overflowPunct w:val="0"/>
              <w:autoSpaceDE w:val="0"/>
              <w:autoSpaceDN w:val="0"/>
              <w:adjustRightInd w:val="0"/>
              <w:spacing w:before="33" w:line="1" w:lineRule="atLeast"/>
              <w:ind w:leftChars="-1" w:left="0" w:hangingChars="1" w:hanging="2"/>
              <w:textDirection w:val="btLr"/>
              <w:textAlignment w:val="baseline"/>
              <w:outlineLvl w:val="0"/>
              <w:rPr>
                <w:rFonts w:cstheme="minorHAnsi"/>
                <w:position w:val="-1"/>
                <w:sz w:val="20"/>
                <w:szCs w:val="20"/>
                <w:lang w:val="es-ES" w:eastAsia="es-ES"/>
              </w:rPr>
            </w:pPr>
            <w:r w:rsidRPr="008D4283">
              <w:rPr>
                <w:rFonts w:cstheme="minorHAnsi"/>
                <w:position w:val="-1"/>
                <w:sz w:val="20"/>
                <w:szCs w:val="20"/>
                <w:lang w:val="es-ES" w:eastAsia="es-ES"/>
              </w:rPr>
              <w:t>Título</w:t>
            </w:r>
            <w:r w:rsidRPr="008D4283">
              <w:rPr>
                <w:rFonts w:cstheme="minorHAnsi"/>
                <w:spacing w:val="-8"/>
                <w:position w:val="-1"/>
                <w:sz w:val="20"/>
                <w:szCs w:val="20"/>
                <w:lang w:val="es-ES" w:eastAsia="es-ES"/>
              </w:rPr>
              <w:t xml:space="preserve"> </w:t>
            </w:r>
            <w:r w:rsidRPr="008D4283">
              <w:rPr>
                <w:rFonts w:cstheme="minorHAnsi"/>
                <w:position w:val="-1"/>
                <w:sz w:val="20"/>
                <w:szCs w:val="20"/>
                <w:lang w:val="es-ES" w:eastAsia="es-ES"/>
              </w:rPr>
              <w:t>profesional</w:t>
            </w:r>
            <w:r w:rsidRPr="008D4283">
              <w:rPr>
                <w:rFonts w:cstheme="minorHAnsi"/>
                <w:spacing w:val="-8"/>
                <w:position w:val="-1"/>
                <w:sz w:val="20"/>
                <w:szCs w:val="20"/>
                <w:lang w:val="es-ES" w:eastAsia="es-ES"/>
              </w:rPr>
              <w:t xml:space="preserve"> </w:t>
            </w:r>
            <w:r w:rsidRPr="008D4283">
              <w:rPr>
                <w:rFonts w:cstheme="minorHAnsi"/>
                <w:position w:val="-1"/>
                <w:sz w:val="20"/>
                <w:szCs w:val="20"/>
                <w:lang w:val="es-ES" w:eastAsia="es-ES"/>
              </w:rPr>
              <w:t>en</w:t>
            </w:r>
            <w:r w:rsidRPr="008D4283">
              <w:rPr>
                <w:rFonts w:cstheme="minorHAnsi"/>
                <w:spacing w:val="-6"/>
                <w:position w:val="-1"/>
                <w:sz w:val="20"/>
                <w:szCs w:val="20"/>
                <w:lang w:val="es-ES" w:eastAsia="es-ES"/>
              </w:rPr>
              <w:t xml:space="preserve"> </w:t>
            </w:r>
            <w:r w:rsidRPr="008D4283">
              <w:rPr>
                <w:rFonts w:cstheme="minorHAnsi"/>
                <w:spacing w:val="-2"/>
                <w:position w:val="-1"/>
                <w:sz w:val="20"/>
                <w:szCs w:val="20"/>
                <w:lang w:val="es-ES" w:eastAsia="es-ES"/>
              </w:rPr>
              <w:t>Derecho.</w:t>
            </w:r>
          </w:p>
          <w:p w14:paraId="5A63F2BB" w14:textId="77777777" w:rsidR="000F0B81" w:rsidRPr="008D4283" w:rsidRDefault="000F0B81" w:rsidP="005901F8">
            <w:pPr>
              <w:widowControl w:val="0"/>
              <w:numPr>
                <w:ilvl w:val="0"/>
                <w:numId w:val="91"/>
              </w:numPr>
              <w:tabs>
                <w:tab w:val="left" w:pos="142"/>
              </w:tabs>
              <w:suppressAutoHyphens/>
              <w:overflowPunct w:val="0"/>
              <w:autoSpaceDE w:val="0"/>
              <w:autoSpaceDN w:val="0"/>
              <w:adjustRightInd w:val="0"/>
              <w:spacing w:before="33" w:line="1" w:lineRule="atLeast"/>
              <w:ind w:leftChars="-1" w:left="0" w:hangingChars="1" w:hanging="2"/>
              <w:textDirection w:val="btLr"/>
              <w:textAlignment w:val="baseline"/>
              <w:outlineLvl w:val="0"/>
              <w:rPr>
                <w:rFonts w:cstheme="minorHAnsi"/>
                <w:position w:val="-1"/>
                <w:sz w:val="20"/>
                <w:szCs w:val="20"/>
                <w:lang w:val="es-ES" w:eastAsia="es-ES"/>
              </w:rPr>
            </w:pPr>
            <w:r w:rsidRPr="008D4283">
              <w:rPr>
                <w:rFonts w:cstheme="minorHAnsi"/>
                <w:position w:val="-1"/>
                <w:sz w:val="20"/>
                <w:szCs w:val="20"/>
                <w:lang w:val="es-ES" w:eastAsia="es-ES"/>
              </w:rPr>
              <w:t>Título</w:t>
            </w:r>
            <w:r w:rsidRPr="008D4283">
              <w:rPr>
                <w:rFonts w:cstheme="minorHAnsi"/>
                <w:spacing w:val="-6"/>
                <w:position w:val="-1"/>
                <w:sz w:val="20"/>
                <w:szCs w:val="20"/>
                <w:lang w:val="es-ES" w:eastAsia="es-ES"/>
              </w:rPr>
              <w:t xml:space="preserve"> </w:t>
            </w:r>
            <w:r w:rsidRPr="008D4283">
              <w:rPr>
                <w:rFonts w:cstheme="minorHAnsi"/>
                <w:position w:val="-1"/>
                <w:sz w:val="20"/>
                <w:szCs w:val="20"/>
                <w:lang w:val="es-ES" w:eastAsia="es-ES"/>
              </w:rPr>
              <w:t>de</w:t>
            </w:r>
            <w:r w:rsidRPr="008D4283">
              <w:rPr>
                <w:rFonts w:cstheme="minorHAnsi"/>
                <w:spacing w:val="-5"/>
                <w:position w:val="-1"/>
                <w:sz w:val="20"/>
                <w:szCs w:val="20"/>
                <w:lang w:val="es-ES" w:eastAsia="es-ES"/>
              </w:rPr>
              <w:t xml:space="preserve"> </w:t>
            </w:r>
            <w:r w:rsidRPr="008D4283">
              <w:rPr>
                <w:rFonts w:cstheme="minorHAnsi"/>
                <w:position w:val="-1"/>
                <w:sz w:val="20"/>
                <w:szCs w:val="20"/>
                <w:lang w:val="es-ES" w:eastAsia="es-ES"/>
              </w:rPr>
              <w:t>posgrado</w:t>
            </w:r>
            <w:r w:rsidRPr="008D4283">
              <w:rPr>
                <w:rFonts w:cstheme="minorHAnsi"/>
                <w:spacing w:val="-6"/>
                <w:position w:val="-1"/>
                <w:sz w:val="20"/>
                <w:szCs w:val="20"/>
                <w:lang w:val="es-ES" w:eastAsia="es-ES"/>
              </w:rPr>
              <w:t xml:space="preserve"> </w:t>
            </w:r>
            <w:r w:rsidRPr="008D4283">
              <w:rPr>
                <w:rFonts w:cstheme="minorHAnsi"/>
                <w:position w:val="-1"/>
                <w:sz w:val="20"/>
                <w:szCs w:val="20"/>
                <w:lang w:val="es-ES" w:eastAsia="es-ES"/>
              </w:rPr>
              <w:t>en</w:t>
            </w:r>
            <w:r w:rsidRPr="008D4283">
              <w:rPr>
                <w:rFonts w:cstheme="minorHAnsi"/>
                <w:spacing w:val="-4"/>
                <w:position w:val="-1"/>
                <w:sz w:val="20"/>
                <w:szCs w:val="20"/>
                <w:lang w:val="es-ES" w:eastAsia="es-ES"/>
              </w:rPr>
              <w:t xml:space="preserve"> </w:t>
            </w:r>
            <w:r w:rsidRPr="008D4283">
              <w:rPr>
                <w:rFonts w:cstheme="minorHAnsi"/>
                <w:position w:val="-1"/>
                <w:sz w:val="20"/>
                <w:szCs w:val="20"/>
                <w:lang w:val="es-ES" w:eastAsia="es-ES"/>
              </w:rPr>
              <w:t>Derecho</w:t>
            </w:r>
            <w:r w:rsidRPr="008D4283">
              <w:rPr>
                <w:rFonts w:cstheme="minorHAnsi"/>
                <w:spacing w:val="-6"/>
                <w:position w:val="-1"/>
                <w:sz w:val="20"/>
                <w:szCs w:val="20"/>
                <w:lang w:val="es-ES" w:eastAsia="es-ES"/>
              </w:rPr>
              <w:t xml:space="preserve"> </w:t>
            </w:r>
            <w:r w:rsidRPr="008D4283">
              <w:rPr>
                <w:rFonts w:cstheme="minorHAnsi"/>
                <w:position w:val="-1"/>
                <w:sz w:val="20"/>
                <w:szCs w:val="20"/>
                <w:lang w:val="es-ES" w:eastAsia="es-ES"/>
              </w:rPr>
              <w:t>Administrativo,</w:t>
            </w:r>
            <w:r w:rsidRPr="008D4283">
              <w:rPr>
                <w:rFonts w:cstheme="minorHAnsi"/>
                <w:spacing w:val="-6"/>
                <w:position w:val="-1"/>
                <w:sz w:val="20"/>
                <w:szCs w:val="20"/>
                <w:lang w:val="es-ES" w:eastAsia="es-ES"/>
              </w:rPr>
              <w:t xml:space="preserve"> </w:t>
            </w:r>
            <w:r w:rsidRPr="008D4283">
              <w:rPr>
                <w:rFonts w:cstheme="minorHAnsi"/>
                <w:position w:val="-1"/>
                <w:sz w:val="20"/>
                <w:szCs w:val="20"/>
                <w:lang w:val="es-ES" w:eastAsia="es-ES"/>
              </w:rPr>
              <w:lastRenderedPageBreak/>
              <w:t>Derecho</w:t>
            </w:r>
            <w:r w:rsidRPr="008D4283">
              <w:rPr>
                <w:rFonts w:cstheme="minorHAnsi"/>
                <w:spacing w:val="-6"/>
                <w:position w:val="-1"/>
                <w:sz w:val="20"/>
                <w:szCs w:val="20"/>
                <w:lang w:val="es-ES" w:eastAsia="es-ES"/>
              </w:rPr>
              <w:t xml:space="preserve"> </w:t>
            </w:r>
            <w:r w:rsidRPr="008D4283">
              <w:rPr>
                <w:rFonts w:cstheme="minorHAnsi"/>
                <w:position w:val="-1"/>
                <w:sz w:val="20"/>
                <w:szCs w:val="20"/>
                <w:lang w:val="es-ES" w:eastAsia="es-ES"/>
              </w:rPr>
              <w:t>Constitucional,</w:t>
            </w:r>
            <w:r w:rsidRPr="008D4283">
              <w:rPr>
                <w:rFonts w:cstheme="minorHAnsi"/>
                <w:spacing w:val="-6"/>
                <w:position w:val="-1"/>
                <w:sz w:val="20"/>
                <w:szCs w:val="20"/>
                <w:lang w:val="es-ES" w:eastAsia="es-ES"/>
              </w:rPr>
              <w:t xml:space="preserve"> </w:t>
            </w:r>
            <w:r w:rsidRPr="008D4283">
              <w:rPr>
                <w:rFonts w:cstheme="minorHAnsi"/>
                <w:position w:val="-1"/>
                <w:sz w:val="20"/>
                <w:szCs w:val="20"/>
                <w:lang w:val="es-ES" w:eastAsia="es-ES"/>
              </w:rPr>
              <w:t>Derecho</w:t>
            </w:r>
            <w:r w:rsidRPr="008D4283">
              <w:rPr>
                <w:rFonts w:cstheme="minorHAnsi"/>
                <w:spacing w:val="-6"/>
                <w:position w:val="-1"/>
                <w:sz w:val="20"/>
                <w:szCs w:val="20"/>
                <w:lang w:val="es-ES" w:eastAsia="es-ES"/>
              </w:rPr>
              <w:t xml:space="preserve"> </w:t>
            </w:r>
            <w:r w:rsidRPr="008D4283">
              <w:rPr>
                <w:rFonts w:cstheme="minorHAnsi"/>
                <w:position w:val="-1"/>
                <w:sz w:val="20"/>
                <w:szCs w:val="20"/>
                <w:lang w:val="es-ES" w:eastAsia="es-ES"/>
              </w:rPr>
              <w:t>Público</w:t>
            </w:r>
            <w:r w:rsidRPr="008D4283">
              <w:rPr>
                <w:rFonts w:cstheme="minorHAnsi"/>
                <w:spacing w:val="-4"/>
                <w:position w:val="-1"/>
                <w:sz w:val="20"/>
                <w:szCs w:val="20"/>
                <w:lang w:val="es-ES" w:eastAsia="es-ES"/>
              </w:rPr>
              <w:t xml:space="preserve"> </w:t>
            </w:r>
            <w:r w:rsidRPr="008D4283">
              <w:rPr>
                <w:rFonts w:cstheme="minorHAnsi"/>
                <w:position w:val="-1"/>
                <w:sz w:val="20"/>
                <w:szCs w:val="20"/>
                <w:lang w:val="es-ES" w:eastAsia="es-ES"/>
              </w:rPr>
              <w:t>o áreas afines relacionadas con la temática del curso.</w:t>
            </w:r>
          </w:p>
          <w:p w14:paraId="4763E100" w14:textId="77777777" w:rsidR="000F0B81" w:rsidRPr="008D4283" w:rsidRDefault="000F0B81" w:rsidP="005901F8">
            <w:pPr>
              <w:suppressAutoHyphens/>
              <w:overflowPunct w:val="0"/>
              <w:autoSpaceDE w:val="0"/>
              <w:autoSpaceDN w:val="0"/>
              <w:adjustRightInd w:val="0"/>
              <w:spacing w:line="1" w:lineRule="atLeast"/>
              <w:textDirection w:val="btLr"/>
              <w:textAlignment w:val="baseline"/>
              <w:outlineLvl w:val="0"/>
              <w:rPr>
                <w:rFonts w:cstheme="minorHAnsi"/>
                <w:position w:val="-1"/>
                <w:sz w:val="20"/>
                <w:szCs w:val="20"/>
                <w:lang w:val="es-ES" w:eastAsia="es-ES"/>
              </w:rPr>
            </w:pPr>
          </w:p>
        </w:tc>
        <w:tc>
          <w:tcPr>
            <w:tcW w:w="2820" w:type="dxa"/>
          </w:tcPr>
          <w:p w14:paraId="5DBB9A82" w14:textId="77777777" w:rsidR="000F0B81" w:rsidRPr="008D4283" w:rsidRDefault="000F0B81" w:rsidP="005901F8">
            <w:pPr>
              <w:widowControl w:val="0"/>
              <w:autoSpaceDE w:val="0"/>
              <w:autoSpaceDN w:val="0"/>
              <w:spacing w:before="37" w:line="276" w:lineRule="auto"/>
              <w:ind w:right="-57" w:hanging="2"/>
              <w:jc w:val="both"/>
              <w:rPr>
                <w:rFonts w:eastAsia="Tahoma" w:cstheme="minorHAnsi"/>
                <w:sz w:val="20"/>
                <w:szCs w:val="20"/>
                <w:lang w:val="es-ES"/>
              </w:rPr>
            </w:pPr>
            <w:r w:rsidRPr="008D4283">
              <w:rPr>
                <w:rFonts w:eastAsia="Tahoma" w:cstheme="minorHAnsi"/>
                <w:sz w:val="20"/>
                <w:szCs w:val="20"/>
                <w:lang w:val="es-ES"/>
              </w:rPr>
              <w:lastRenderedPageBreak/>
              <w:t xml:space="preserve">El profesional deberá acreditar experiencia profesional mínima de cinco (5) años contados a partir de la expedición de la </w:t>
            </w:r>
            <w:r w:rsidRPr="008D4283">
              <w:rPr>
                <w:rFonts w:eastAsia="Tahoma" w:cstheme="minorHAnsi"/>
                <w:sz w:val="20"/>
                <w:szCs w:val="20"/>
                <w:lang w:val="es-ES"/>
              </w:rPr>
              <w:lastRenderedPageBreak/>
              <w:t>tarjeta profesional, de los cuales mínimo un (1) año deberá corresponder a experiencia relacionada en derecho público, gestión jurídica estatal, prevención del daño antijurídico, defensa judicial del Estado o asesoría jurídica a entidades públicas.</w:t>
            </w:r>
          </w:p>
          <w:p w14:paraId="01236172" w14:textId="77777777" w:rsidR="000F0B81" w:rsidRPr="008D4283" w:rsidRDefault="000F0B81" w:rsidP="005901F8">
            <w:pPr>
              <w:suppressAutoHyphens/>
              <w:overflowPunct w:val="0"/>
              <w:autoSpaceDE w:val="0"/>
              <w:autoSpaceDN w:val="0"/>
              <w:adjustRightInd w:val="0"/>
              <w:spacing w:line="1" w:lineRule="atLeast"/>
              <w:ind w:right="-57"/>
              <w:textDirection w:val="btLr"/>
              <w:textAlignment w:val="baseline"/>
              <w:outlineLvl w:val="0"/>
              <w:rPr>
                <w:rFonts w:cstheme="minorHAnsi"/>
                <w:position w:val="-1"/>
                <w:sz w:val="20"/>
                <w:szCs w:val="20"/>
                <w:lang w:val="es-ES" w:eastAsia="es-ES"/>
              </w:rPr>
            </w:pPr>
          </w:p>
        </w:tc>
      </w:tr>
    </w:tbl>
    <w:p w14:paraId="417F7FBC" w14:textId="77777777" w:rsidR="000F0B81" w:rsidRPr="00FF75F5" w:rsidRDefault="000F0B81" w:rsidP="000F0B81">
      <w:pPr>
        <w:suppressAutoHyphens/>
        <w:overflowPunct w:val="0"/>
        <w:autoSpaceDE w:val="0"/>
        <w:autoSpaceDN w:val="0"/>
        <w:adjustRightInd w:val="0"/>
        <w:spacing w:line="1" w:lineRule="atLeast"/>
        <w:ind w:leftChars="-1" w:hangingChars="1" w:hanging="2"/>
        <w:textDirection w:val="btLr"/>
        <w:textAlignment w:val="baseline"/>
        <w:outlineLvl w:val="0"/>
        <w:rPr>
          <w:rFonts w:ascii="Tahoma" w:hAnsi="Tahoma" w:cs="Tahoma"/>
          <w:position w:val="-1"/>
          <w:sz w:val="20"/>
          <w:szCs w:val="20"/>
          <w:lang w:val="es-ES" w:eastAsia="es-ES"/>
        </w:rPr>
      </w:pPr>
    </w:p>
    <w:p w14:paraId="535439C5" w14:textId="77777777" w:rsidR="000F0B81" w:rsidRPr="008D4283" w:rsidRDefault="000F0B81" w:rsidP="000F0B81">
      <w:pPr>
        <w:suppressAutoHyphens/>
        <w:overflowPunct w:val="0"/>
        <w:autoSpaceDE w:val="0"/>
        <w:autoSpaceDN w:val="0"/>
        <w:adjustRightInd w:val="0"/>
        <w:spacing w:line="1" w:lineRule="atLeast"/>
        <w:ind w:leftChars="-1" w:hangingChars="1" w:hanging="2"/>
        <w:jc w:val="both"/>
        <w:textDirection w:val="btLr"/>
        <w:textAlignment w:val="baseline"/>
        <w:outlineLvl w:val="0"/>
        <w:rPr>
          <w:rFonts w:cstheme="minorHAnsi"/>
          <w:color w:val="000000"/>
          <w:position w:val="-1"/>
          <w:sz w:val="20"/>
          <w:szCs w:val="20"/>
          <w:u w:val="single"/>
          <w:lang w:val="es-ES" w:eastAsia="es-ES"/>
        </w:rPr>
      </w:pPr>
    </w:p>
    <w:p w14:paraId="613918AD" w14:textId="77777777" w:rsidR="000F0B81" w:rsidRPr="008D4283" w:rsidRDefault="000F0B81" w:rsidP="000F0B81">
      <w:pPr>
        <w:keepNext/>
        <w:keepLines/>
        <w:numPr>
          <w:ilvl w:val="3"/>
          <w:numId w:val="68"/>
        </w:numPr>
        <w:suppressAutoHyphens/>
        <w:overflowPunct w:val="0"/>
        <w:autoSpaceDE w:val="0"/>
        <w:autoSpaceDN w:val="0"/>
        <w:adjustRightInd w:val="0"/>
        <w:spacing w:before="2" w:after="120" w:line="1" w:lineRule="atLeast"/>
        <w:ind w:leftChars="-1" w:left="0" w:hangingChars="1" w:hanging="2"/>
        <w:textDirection w:val="btLr"/>
        <w:textAlignment w:val="baseline"/>
        <w:outlineLvl w:val="0"/>
        <w:rPr>
          <w:rFonts w:cstheme="minorHAnsi"/>
          <w:b/>
          <w:spacing w:val="-2"/>
          <w:position w:val="-1"/>
          <w:sz w:val="20"/>
          <w:szCs w:val="20"/>
          <w:lang w:val="es-ES" w:eastAsia="es-ES"/>
        </w:rPr>
      </w:pPr>
      <w:r w:rsidRPr="008D4283">
        <w:rPr>
          <w:rFonts w:cstheme="minorHAnsi"/>
          <w:b/>
          <w:spacing w:val="-2"/>
          <w:position w:val="-1"/>
          <w:sz w:val="20"/>
          <w:szCs w:val="20"/>
          <w:lang w:val="es-ES" w:eastAsia="es-ES"/>
        </w:rPr>
        <w:t>CURSO ELABORACIÓN ACTOS ADMINISTRATIVOS</w:t>
      </w:r>
    </w:p>
    <w:p w14:paraId="66748414" w14:textId="77777777" w:rsidR="000F0B81" w:rsidRPr="00FF75F5" w:rsidRDefault="000F0B81" w:rsidP="000F0B81">
      <w:pPr>
        <w:suppressAutoHyphens/>
        <w:overflowPunct w:val="0"/>
        <w:autoSpaceDE w:val="0"/>
        <w:autoSpaceDN w:val="0"/>
        <w:adjustRightInd w:val="0"/>
        <w:spacing w:line="1" w:lineRule="atLeast"/>
        <w:jc w:val="both"/>
        <w:textDirection w:val="btLr"/>
        <w:textAlignment w:val="baseline"/>
        <w:outlineLvl w:val="0"/>
        <w:rPr>
          <w:rFonts w:ascii="Tahoma" w:hAnsi="Tahoma" w:cs="Tahoma"/>
          <w:position w:val="-1"/>
          <w:sz w:val="20"/>
          <w:szCs w:val="20"/>
          <w:lang w:val="es-ES" w:eastAsia="es-ES"/>
        </w:rPr>
      </w:pPr>
    </w:p>
    <w:tbl>
      <w:tblPr>
        <w:tblStyle w:val="Tablaconcuadrcula"/>
        <w:tblW w:w="8403" w:type="dxa"/>
        <w:tblLayout w:type="fixed"/>
        <w:tblLook w:val="04A0" w:firstRow="1" w:lastRow="0" w:firstColumn="1" w:lastColumn="0" w:noHBand="0" w:noVBand="1"/>
      </w:tblPr>
      <w:tblGrid>
        <w:gridCol w:w="2801"/>
        <w:gridCol w:w="2801"/>
        <w:gridCol w:w="2801"/>
      </w:tblGrid>
      <w:tr w:rsidR="000F0B81" w:rsidRPr="008D4283" w14:paraId="2FA51EF4" w14:textId="77777777" w:rsidTr="005901F8">
        <w:trPr>
          <w:trHeight w:val="166"/>
        </w:trPr>
        <w:tc>
          <w:tcPr>
            <w:tcW w:w="2801" w:type="dxa"/>
          </w:tcPr>
          <w:p w14:paraId="1EFBEE4D" w14:textId="77777777" w:rsidR="000F0B81" w:rsidRPr="008D4283" w:rsidRDefault="000F0B81" w:rsidP="005901F8">
            <w:pPr>
              <w:suppressAutoHyphens/>
              <w:overflowPunct w:val="0"/>
              <w:autoSpaceDE w:val="0"/>
              <w:autoSpaceDN w:val="0"/>
              <w:adjustRightInd w:val="0"/>
              <w:spacing w:line="1" w:lineRule="atLeast"/>
              <w:textDirection w:val="btLr"/>
              <w:textAlignment w:val="baseline"/>
              <w:outlineLvl w:val="0"/>
              <w:rPr>
                <w:rFonts w:ascii="Calibri" w:hAnsi="Calibri" w:cs="Calibri"/>
                <w:position w:val="-1"/>
                <w:sz w:val="20"/>
                <w:szCs w:val="20"/>
                <w:lang w:val="es-ES" w:eastAsia="es-ES"/>
              </w:rPr>
            </w:pPr>
            <w:r w:rsidRPr="008D4283">
              <w:rPr>
                <w:rFonts w:ascii="Calibri" w:hAnsi="Calibri" w:cs="Calibri"/>
                <w:position w:val="-1"/>
                <w:sz w:val="20"/>
                <w:szCs w:val="20"/>
                <w:lang w:val="es-ES" w:eastAsia="es-ES"/>
              </w:rPr>
              <w:t xml:space="preserve">CANTIDAD </w:t>
            </w:r>
          </w:p>
        </w:tc>
        <w:tc>
          <w:tcPr>
            <w:tcW w:w="2801" w:type="dxa"/>
          </w:tcPr>
          <w:p w14:paraId="41F1BD30" w14:textId="77777777" w:rsidR="000F0B81" w:rsidRPr="008D4283" w:rsidRDefault="000F0B81" w:rsidP="005901F8">
            <w:pPr>
              <w:suppressAutoHyphens/>
              <w:overflowPunct w:val="0"/>
              <w:autoSpaceDE w:val="0"/>
              <w:autoSpaceDN w:val="0"/>
              <w:adjustRightInd w:val="0"/>
              <w:spacing w:line="1" w:lineRule="atLeast"/>
              <w:textDirection w:val="btLr"/>
              <w:textAlignment w:val="baseline"/>
              <w:outlineLvl w:val="0"/>
              <w:rPr>
                <w:rFonts w:ascii="Calibri" w:hAnsi="Calibri" w:cs="Calibri"/>
                <w:position w:val="-1"/>
                <w:sz w:val="20"/>
                <w:szCs w:val="20"/>
                <w:lang w:val="es-ES" w:eastAsia="es-ES"/>
              </w:rPr>
            </w:pPr>
            <w:r w:rsidRPr="008D4283">
              <w:rPr>
                <w:rFonts w:ascii="Calibri" w:hAnsi="Calibri" w:cs="Calibri"/>
                <w:position w:val="-1"/>
                <w:sz w:val="20"/>
                <w:szCs w:val="20"/>
                <w:lang w:val="es-ES" w:eastAsia="es-ES"/>
              </w:rPr>
              <w:t xml:space="preserve">FORMACION ACADEMICA </w:t>
            </w:r>
          </w:p>
        </w:tc>
        <w:tc>
          <w:tcPr>
            <w:tcW w:w="2801" w:type="dxa"/>
            <w:tcBorders>
              <w:bottom w:val="single" w:sz="4" w:space="0" w:color="auto"/>
            </w:tcBorders>
          </w:tcPr>
          <w:p w14:paraId="71F3C3A2" w14:textId="77777777" w:rsidR="000F0B81" w:rsidRPr="008D4283" w:rsidRDefault="000F0B81" w:rsidP="005901F8">
            <w:pPr>
              <w:suppressAutoHyphens/>
              <w:overflowPunct w:val="0"/>
              <w:autoSpaceDE w:val="0"/>
              <w:autoSpaceDN w:val="0"/>
              <w:adjustRightInd w:val="0"/>
              <w:spacing w:line="1" w:lineRule="atLeast"/>
              <w:textDirection w:val="btLr"/>
              <w:textAlignment w:val="baseline"/>
              <w:outlineLvl w:val="0"/>
              <w:rPr>
                <w:rFonts w:ascii="Calibri" w:hAnsi="Calibri" w:cs="Calibri"/>
                <w:position w:val="-1"/>
                <w:sz w:val="20"/>
                <w:szCs w:val="20"/>
                <w:lang w:val="es-ES" w:eastAsia="es-ES"/>
              </w:rPr>
            </w:pPr>
            <w:r w:rsidRPr="008D4283">
              <w:rPr>
                <w:rFonts w:ascii="Calibri" w:hAnsi="Calibri" w:cs="Calibri"/>
                <w:position w:val="-1"/>
                <w:sz w:val="20"/>
                <w:szCs w:val="20"/>
                <w:lang w:val="es-ES" w:eastAsia="es-ES"/>
              </w:rPr>
              <w:t>EXPERIENCIA PROFESIONAL</w:t>
            </w:r>
          </w:p>
        </w:tc>
      </w:tr>
      <w:tr w:rsidR="000F0B81" w:rsidRPr="008D4283" w14:paraId="5B53738A" w14:textId="77777777" w:rsidTr="005901F8">
        <w:trPr>
          <w:trHeight w:val="1729"/>
        </w:trPr>
        <w:tc>
          <w:tcPr>
            <w:tcW w:w="2801" w:type="dxa"/>
          </w:tcPr>
          <w:p w14:paraId="6CA14F47" w14:textId="77777777" w:rsidR="000F0B81" w:rsidRPr="008D4283" w:rsidRDefault="000F0B81" w:rsidP="005901F8">
            <w:pPr>
              <w:suppressAutoHyphens/>
              <w:overflowPunct w:val="0"/>
              <w:autoSpaceDE w:val="0"/>
              <w:autoSpaceDN w:val="0"/>
              <w:adjustRightInd w:val="0"/>
              <w:spacing w:line="1" w:lineRule="atLeast"/>
              <w:textDirection w:val="btLr"/>
              <w:textAlignment w:val="baseline"/>
              <w:outlineLvl w:val="0"/>
              <w:rPr>
                <w:rFonts w:ascii="Calibri" w:hAnsi="Calibri" w:cs="Calibri"/>
                <w:position w:val="-1"/>
                <w:sz w:val="20"/>
                <w:szCs w:val="20"/>
                <w:lang w:val="es-ES" w:eastAsia="es-ES"/>
              </w:rPr>
            </w:pPr>
            <w:r w:rsidRPr="008D4283">
              <w:rPr>
                <w:rFonts w:ascii="Calibri" w:hAnsi="Calibri" w:cs="Calibri"/>
                <w:position w:val="-1"/>
                <w:sz w:val="20"/>
                <w:szCs w:val="20"/>
                <w:lang w:val="es-ES" w:eastAsia="es-ES"/>
              </w:rPr>
              <w:t>1</w:t>
            </w:r>
          </w:p>
        </w:tc>
        <w:tc>
          <w:tcPr>
            <w:tcW w:w="2801" w:type="dxa"/>
          </w:tcPr>
          <w:p w14:paraId="036B526E" w14:textId="77777777" w:rsidR="000F0B81" w:rsidRPr="008D4283" w:rsidRDefault="000F0B81" w:rsidP="005901F8">
            <w:pPr>
              <w:suppressAutoHyphens/>
              <w:overflowPunct w:val="0"/>
              <w:autoSpaceDE w:val="0"/>
              <w:autoSpaceDN w:val="0"/>
              <w:adjustRightInd w:val="0"/>
              <w:spacing w:line="1" w:lineRule="atLeast"/>
              <w:ind w:leftChars="-1" w:hangingChars="1" w:hanging="2"/>
              <w:textDirection w:val="btLr"/>
              <w:textAlignment w:val="baseline"/>
              <w:outlineLvl w:val="0"/>
              <w:rPr>
                <w:rFonts w:ascii="Calibri" w:hAnsi="Calibri" w:cs="Calibri"/>
                <w:b/>
                <w:position w:val="-1"/>
                <w:sz w:val="20"/>
                <w:szCs w:val="20"/>
                <w:lang w:val="es-ES" w:eastAsia="es-ES"/>
              </w:rPr>
            </w:pPr>
            <w:r w:rsidRPr="008D4283">
              <w:rPr>
                <w:rFonts w:ascii="Calibri" w:hAnsi="Calibri" w:cs="Calibri"/>
                <w:b/>
                <w:position w:val="-1"/>
                <w:sz w:val="20"/>
                <w:szCs w:val="20"/>
                <w:lang w:val="es-ES" w:eastAsia="es-ES"/>
              </w:rPr>
              <w:t>El</w:t>
            </w:r>
            <w:r w:rsidRPr="008D4283">
              <w:rPr>
                <w:rFonts w:ascii="Calibri" w:hAnsi="Calibri" w:cs="Calibri"/>
                <w:b/>
                <w:spacing w:val="-8"/>
                <w:position w:val="-1"/>
                <w:sz w:val="20"/>
                <w:szCs w:val="20"/>
                <w:lang w:val="es-ES" w:eastAsia="es-ES"/>
              </w:rPr>
              <w:t xml:space="preserve"> </w:t>
            </w:r>
            <w:r w:rsidRPr="008D4283">
              <w:rPr>
                <w:rFonts w:ascii="Calibri" w:hAnsi="Calibri" w:cs="Calibri"/>
                <w:b/>
                <w:position w:val="-1"/>
                <w:sz w:val="20"/>
                <w:szCs w:val="20"/>
                <w:lang w:val="es-ES" w:eastAsia="es-ES"/>
              </w:rPr>
              <w:t>profesional</w:t>
            </w:r>
            <w:r w:rsidRPr="008D4283">
              <w:rPr>
                <w:rFonts w:ascii="Calibri" w:hAnsi="Calibri" w:cs="Calibri"/>
                <w:b/>
                <w:spacing w:val="-5"/>
                <w:position w:val="-1"/>
                <w:sz w:val="20"/>
                <w:szCs w:val="20"/>
                <w:lang w:val="es-ES" w:eastAsia="es-ES"/>
              </w:rPr>
              <w:t xml:space="preserve"> </w:t>
            </w:r>
            <w:r w:rsidRPr="008D4283">
              <w:rPr>
                <w:rFonts w:ascii="Calibri" w:hAnsi="Calibri" w:cs="Calibri"/>
                <w:b/>
                <w:position w:val="-1"/>
                <w:sz w:val="20"/>
                <w:szCs w:val="20"/>
                <w:lang w:val="es-ES" w:eastAsia="es-ES"/>
              </w:rPr>
              <w:t>que</w:t>
            </w:r>
            <w:r w:rsidRPr="008D4283">
              <w:rPr>
                <w:rFonts w:ascii="Calibri" w:hAnsi="Calibri" w:cs="Calibri"/>
                <w:b/>
                <w:spacing w:val="-8"/>
                <w:position w:val="-1"/>
                <w:sz w:val="20"/>
                <w:szCs w:val="20"/>
                <w:lang w:val="es-ES" w:eastAsia="es-ES"/>
              </w:rPr>
              <w:t xml:space="preserve"> </w:t>
            </w:r>
            <w:r w:rsidRPr="008D4283">
              <w:rPr>
                <w:rFonts w:ascii="Calibri" w:hAnsi="Calibri" w:cs="Calibri"/>
                <w:b/>
                <w:position w:val="-1"/>
                <w:sz w:val="20"/>
                <w:szCs w:val="20"/>
                <w:lang w:val="es-ES" w:eastAsia="es-ES"/>
              </w:rPr>
              <w:t>imparta</w:t>
            </w:r>
            <w:r w:rsidRPr="008D4283">
              <w:rPr>
                <w:rFonts w:ascii="Calibri" w:hAnsi="Calibri" w:cs="Calibri"/>
                <w:b/>
                <w:spacing w:val="-7"/>
                <w:position w:val="-1"/>
                <w:sz w:val="20"/>
                <w:szCs w:val="20"/>
                <w:lang w:val="es-ES" w:eastAsia="es-ES"/>
              </w:rPr>
              <w:t xml:space="preserve"> </w:t>
            </w:r>
            <w:r w:rsidRPr="008D4283">
              <w:rPr>
                <w:rFonts w:ascii="Calibri" w:hAnsi="Calibri" w:cs="Calibri"/>
                <w:b/>
                <w:position w:val="-1"/>
                <w:sz w:val="20"/>
                <w:szCs w:val="20"/>
                <w:lang w:val="es-ES" w:eastAsia="es-ES"/>
              </w:rPr>
              <w:t>la</w:t>
            </w:r>
            <w:r w:rsidRPr="008D4283">
              <w:rPr>
                <w:rFonts w:ascii="Calibri" w:hAnsi="Calibri" w:cs="Calibri"/>
                <w:b/>
                <w:spacing w:val="-7"/>
                <w:position w:val="-1"/>
                <w:sz w:val="20"/>
                <w:szCs w:val="20"/>
                <w:lang w:val="es-ES" w:eastAsia="es-ES"/>
              </w:rPr>
              <w:t xml:space="preserve"> </w:t>
            </w:r>
            <w:r w:rsidRPr="008D4283">
              <w:rPr>
                <w:rFonts w:ascii="Calibri" w:hAnsi="Calibri" w:cs="Calibri"/>
                <w:b/>
                <w:position w:val="-1"/>
                <w:sz w:val="20"/>
                <w:szCs w:val="20"/>
                <w:lang w:val="es-ES" w:eastAsia="es-ES"/>
              </w:rPr>
              <w:t>capacitación</w:t>
            </w:r>
            <w:r w:rsidRPr="008D4283">
              <w:rPr>
                <w:rFonts w:ascii="Calibri" w:hAnsi="Calibri" w:cs="Calibri"/>
                <w:b/>
                <w:spacing w:val="-6"/>
                <w:position w:val="-1"/>
                <w:sz w:val="20"/>
                <w:szCs w:val="20"/>
                <w:lang w:val="es-ES" w:eastAsia="es-ES"/>
              </w:rPr>
              <w:t xml:space="preserve"> </w:t>
            </w:r>
            <w:r w:rsidRPr="008D4283">
              <w:rPr>
                <w:rFonts w:ascii="Calibri" w:hAnsi="Calibri" w:cs="Calibri"/>
                <w:b/>
                <w:position w:val="-1"/>
                <w:sz w:val="20"/>
                <w:szCs w:val="20"/>
                <w:lang w:val="es-ES" w:eastAsia="es-ES"/>
              </w:rPr>
              <w:t>deberá</w:t>
            </w:r>
            <w:r w:rsidRPr="008D4283">
              <w:rPr>
                <w:rFonts w:ascii="Calibri" w:hAnsi="Calibri" w:cs="Calibri"/>
                <w:b/>
                <w:spacing w:val="-7"/>
                <w:position w:val="-1"/>
                <w:sz w:val="20"/>
                <w:szCs w:val="20"/>
                <w:lang w:val="es-ES" w:eastAsia="es-ES"/>
              </w:rPr>
              <w:t xml:space="preserve"> </w:t>
            </w:r>
            <w:r w:rsidRPr="008D4283">
              <w:rPr>
                <w:rFonts w:ascii="Calibri" w:hAnsi="Calibri" w:cs="Calibri"/>
                <w:b/>
                <w:spacing w:val="-2"/>
                <w:position w:val="-1"/>
                <w:sz w:val="20"/>
                <w:szCs w:val="20"/>
                <w:lang w:val="es-ES" w:eastAsia="es-ES"/>
              </w:rPr>
              <w:t>acreditar:</w:t>
            </w:r>
          </w:p>
          <w:p w14:paraId="4745EE59" w14:textId="77777777" w:rsidR="000F0B81" w:rsidRPr="008D4283" w:rsidRDefault="000F0B81" w:rsidP="005901F8">
            <w:pPr>
              <w:widowControl w:val="0"/>
              <w:numPr>
                <w:ilvl w:val="0"/>
                <w:numId w:val="92"/>
              </w:numPr>
              <w:tabs>
                <w:tab w:val="left" w:pos="142"/>
              </w:tabs>
              <w:suppressAutoHyphens/>
              <w:overflowPunct w:val="0"/>
              <w:autoSpaceDE w:val="0"/>
              <w:autoSpaceDN w:val="0"/>
              <w:adjustRightInd w:val="0"/>
              <w:spacing w:before="37" w:line="1" w:lineRule="atLeast"/>
              <w:ind w:leftChars="-1" w:left="0" w:hangingChars="1" w:hanging="2"/>
              <w:textDirection w:val="btLr"/>
              <w:textAlignment w:val="baseline"/>
              <w:outlineLvl w:val="0"/>
              <w:rPr>
                <w:rFonts w:ascii="Calibri" w:hAnsi="Calibri" w:cs="Calibri"/>
                <w:position w:val="-1"/>
                <w:sz w:val="20"/>
                <w:szCs w:val="20"/>
                <w:lang w:val="es-ES" w:eastAsia="es-ES"/>
              </w:rPr>
            </w:pPr>
            <w:r w:rsidRPr="008D4283">
              <w:rPr>
                <w:rFonts w:ascii="Calibri" w:hAnsi="Calibri" w:cs="Calibri"/>
                <w:position w:val="-1"/>
                <w:sz w:val="20"/>
                <w:szCs w:val="20"/>
                <w:lang w:val="es-ES" w:eastAsia="es-ES"/>
              </w:rPr>
              <w:t>Título</w:t>
            </w:r>
            <w:r w:rsidRPr="008D4283">
              <w:rPr>
                <w:rFonts w:ascii="Calibri" w:hAnsi="Calibri" w:cs="Calibri"/>
                <w:spacing w:val="-8"/>
                <w:position w:val="-1"/>
                <w:sz w:val="20"/>
                <w:szCs w:val="20"/>
                <w:lang w:val="es-ES" w:eastAsia="es-ES"/>
              </w:rPr>
              <w:t xml:space="preserve"> </w:t>
            </w:r>
            <w:r w:rsidRPr="008D4283">
              <w:rPr>
                <w:rFonts w:ascii="Calibri" w:hAnsi="Calibri" w:cs="Calibri"/>
                <w:position w:val="-1"/>
                <w:sz w:val="20"/>
                <w:szCs w:val="20"/>
                <w:lang w:val="es-ES" w:eastAsia="es-ES"/>
              </w:rPr>
              <w:t>profesional</w:t>
            </w:r>
            <w:r w:rsidRPr="008D4283">
              <w:rPr>
                <w:rFonts w:ascii="Calibri" w:hAnsi="Calibri" w:cs="Calibri"/>
                <w:spacing w:val="-8"/>
                <w:position w:val="-1"/>
                <w:sz w:val="20"/>
                <w:szCs w:val="20"/>
                <w:lang w:val="es-ES" w:eastAsia="es-ES"/>
              </w:rPr>
              <w:t xml:space="preserve"> </w:t>
            </w:r>
            <w:r w:rsidRPr="008D4283">
              <w:rPr>
                <w:rFonts w:ascii="Calibri" w:hAnsi="Calibri" w:cs="Calibri"/>
                <w:position w:val="-1"/>
                <w:sz w:val="20"/>
                <w:szCs w:val="20"/>
                <w:lang w:val="es-ES" w:eastAsia="es-ES"/>
              </w:rPr>
              <w:t>en</w:t>
            </w:r>
            <w:r w:rsidRPr="008D4283">
              <w:rPr>
                <w:rFonts w:ascii="Calibri" w:hAnsi="Calibri" w:cs="Calibri"/>
                <w:spacing w:val="-6"/>
                <w:position w:val="-1"/>
                <w:sz w:val="20"/>
                <w:szCs w:val="20"/>
                <w:lang w:val="es-ES" w:eastAsia="es-ES"/>
              </w:rPr>
              <w:t xml:space="preserve"> </w:t>
            </w:r>
            <w:r w:rsidRPr="008D4283">
              <w:rPr>
                <w:rFonts w:ascii="Calibri" w:hAnsi="Calibri" w:cs="Calibri"/>
                <w:spacing w:val="-2"/>
                <w:position w:val="-1"/>
                <w:sz w:val="20"/>
                <w:szCs w:val="20"/>
                <w:lang w:val="es-ES" w:eastAsia="es-ES"/>
              </w:rPr>
              <w:t>Derecho.</w:t>
            </w:r>
          </w:p>
          <w:p w14:paraId="60D5A27F" w14:textId="77777777" w:rsidR="000F0B81" w:rsidRPr="008D4283" w:rsidRDefault="000F0B81" w:rsidP="005901F8">
            <w:pPr>
              <w:widowControl w:val="0"/>
              <w:numPr>
                <w:ilvl w:val="0"/>
                <w:numId w:val="92"/>
              </w:numPr>
              <w:tabs>
                <w:tab w:val="left" w:pos="142"/>
              </w:tabs>
              <w:suppressAutoHyphens/>
              <w:overflowPunct w:val="0"/>
              <w:autoSpaceDE w:val="0"/>
              <w:autoSpaceDN w:val="0"/>
              <w:adjustRightInd w:val="0"/>
              <w:spacing w:before="33" w:line="273" w:lineRule="auto"/>
              <w:ind w:leftChars="-1" w:left="0" w:right="5" w:hangingChars="1" w:hanging="2"/>
              <w:textDirection w:val="btLr"/>
              <w:textAlignment w:val="baseline"/>
              <w:outlineLvl w:val="0"/>
              <w:rPr>
                <w:rFonts w:ascii="Calibri" w:hAnsi="Calibri" w:cs="Calibri"/>
                <w:position w:val="-1"/>
                <w:sz w:val="20"/>
                <w:szCs w:val="20"/>
                <w:lang w:val="es-ES" w:eastAsia="es-ES"/>
              </w:rPr>
            </w:pPr>
            <w:r w:rsidRPr="008D4283">
              <w:rPr>
                <w:rFonts w:ascii="Calibri" w:hAnsi="Calibri" w:cs="Calibri"/>
                <w:position w:val="-1"/>
                <w:sz w:val="20"/>
                <w:szCs w:val="20"/>
                <w:lang w:val="es-ES" w:eastAsia="es-ES"/>
              </w:rPr>
              <w:t>Título de posgrado en Derecho Administrativo, Derecho Público, Derecho Constitucional o áreas afines relacionadas con la función administrativa.</w:t>
            </w:r>
          </w:p>
          <w:p w14:paraId="7EC7DDFD" w14:textId="77777777" w:rsidR="000F0B81" w:rsidRPr="008D4283" w:rsidRDefault="000F0B81" w:rsidP="005901F8">
            <w:pPr>
              <w:widowControl w:val="0"/>
              <w:tabs>
                <w:tab w:val="left" w:pos="142"/>
              </w:tabs>
              <w:autoSpaceDE w:val="0"/>
              <w:autoSpaceDN w:val="0"/>
              <w:spacing w:before="33"/>
              <w:rPr>
                <w:rFonts w:ascii="Calibri" w:hAnsi="Calibri" w:cs="Calibri"/>
                <w:position w:val="-1"/>
                <w:sz w:val="20"/>
                <w:szCs w:val="20"/>
                <w:lang w:val="es-ES" w:eastAsia="es-ES"/>
              </w:rPr>
            </w:pPr>
          </w:p>
        </w:tc>
        <w:tc>
          <w:tcPr>
            <w:tcW w:w="2801" w:type="dxa"/>
          </w:tcPr>
          <w:p w14:paraId="549C3CC7" w14:textId="77777777" w:rsidR="000F0B81" w:rsidRPr="008D4283" w:rsidRDefault="000F0B81" w:rsidP="005901F8">
            <w:pPr>
              <w:widowControl w:val="0"/>
              <w:autoSpaceDE w:val="0"/>
              <w:autoSpaceDN w:val="0"/>
              <w:spacing w:line="276" w:lineRule="auto"/>
              <w:ind w:right="-57" w:hanging="2"/>
              <w:jc w:val="both"/>
              <w:rPr>
                <w:rFonts w:ascii="Calibri" w:eastAsia="Tahoma" w:hAnsi="Calibri" w:cs="Calibri"/>
                <w:sz w:val="20"/>
                <w:szCs w:val="20"/>
                <w:lang w:val="es-ES"/>
              </w:rPr>
            </w:pPr>
            <w:r w:rsidRPr="008D4283">
              <w:rPr>
                <w:rFonts w:ascii="Calibri" w:eastAsia="Tahoma" w:hAnsi="Calibri" w:cs="Calibri"/>
                <w:sz w:val="20"/>
                <w:szCs w:val="20"/>
                <w:lang w:val="es-ES"/>
              </w:rPr>
              <w:t>El profesional deberá acreditar experiencia mínima de tres (3) años en ejercicio profesional en derecho público, derecho administrativo o asesoría jurídica en entidades públicas, relacionada con elaboración o revisión de actos administrativos.</w:t>
            </w:r>
          </w:p>
          <w:p w14:paraId="08D48087" w14:textId="77777777" w:rsidR="000F0B81" w:rsidRPr="008D4283" w:rsidRDefault="000F0B81" w:rsidP="005901F8">
            <w:pPr>
              <w:widowControl w:val="0"/>
              <w:autoSpaceDE w:val="0"/>
              <w:autoSpaceDN w:val="0"/>
              <w:spacing w:before="37" w:line="276" w:lineRule="auto"/>
              <w:ind w:right="-57" w:hanging="2"/>
              <w:jc w:val="both"/>
              <w:rPr>
                <w:rFonts w:ascii="Calibri" w:eastAsia="Tahoma" w:hAnsi="Calibri" w:cs="Calibri"/>
                <w:sz w:val="20"/>
                <w:szCs w:val="20"/>
                <w:lang w:val="es-ES"/>
              </w:rPr>
            </w:pPr>
          </w:p>
        </w:tc>
      </w:tr>
    </w:tbl>
    <w:p w14:paraId="2B844D53" w14:textId="77777777" w:rsidR="000F0B81" w:rsidRPr="00FF75F5" w:rsidRDefault="000F0B81" w:rsidP="000F0B81">
      <w:pPr>
        <w:suppressAutoHyphens/>
        <w:overflowPunct w:val="0"/>
        <w:autoSpaceDE w:val="0"/>
        <w:autoSpaceDN w:val="0"/>
        <w:adjustRightInd w:val="0"/>
        <w:spacing w:line="1" w:lineRule="atLeast"/>
        <w:jc w:val="both"/>
        <w:textDirection w:val="btLr"/>
        <w:textAlignment w:val="baseline"/>
        <w:outlineLvl w:val="0"/>
        <w:rPr>
          <w:rFonts w:ascii="Tahoma" w:hAnsi="Tahoma" w:cs="Tahoma"/>
          <w:position w:val="-1"/>
          <w:sz w:val="20"/>
          <w:szCs w:val="20"/>
          <w:lang w:val="es-ES" w:eastAsia="es-ES"/>
        </w:rPr>
      </w:pPr>
    </w:p>
    <w:p w14:paraId="0D973AFA" w14:textId="77777777" w:rsidR="000F0B81" w:rsidRPr="008D4283" w:rsidRDefault="000F0B81" w:rsidP="000F0B81">
      <w:pPr>
        <w:keepNext/>
        <w:keepLines/>
        <w:numPr>
          <w:ilvl w:val="3"/>
          <w:numId w:val="68"/>
        </w:numPr>
        <w:suppressAutoHyphens/>
        <w:overflowPunct w:val="0"/>
        <w:autoSpaceDE w:val="0"/>
        <w:autoSpaceDN w:val="0"/>
        <w:adjustRightInd w:val="0"/>
        <w:spacing w:before="2" w:after="120" w:line="1" w:lineRule="atLeast"/>
        <w:ind w:leftChars="-1" w:left="0" w:hangingChars="1" w:hanging="2"/>
        <w:textDirection w:val="btLr"/>
        <w:textAlignment w:val="baseline"/>
        <w:outlineLvl w:val="0"/>
        <w:rPr>
          <w:rFonts w:cstheme="minorHAnsi"/>
          <w:b/>
          <w:spacing w:val="-2"/>
          <w:position w:val="-1"/>
          <w:sz w:val="20"/>
          <w:szCs w:val="20"/>
          <w:lang w:val="es-ES" w:eastAsia="es-ES"/>
        </w:rPr>
      </w:pPr>
      <w:r w:rsidRPr="008D4283">
        <w:rPr>
          <w:rFonts w:cstheme="minorHAnsi"/>
          <w:b/>
          <w:spacing w:val="-2"/>
          <w:position w:val="-1"/>
          <w:sz w:val="20"/>
          <w:szCs w:val="20"/>
          <w:lang w:val="es-ES" w:eastAsia="es-ES"/>
        </w:rPr>
        <w:t xml:space="preserve">CURSO NORMATIVIDAD AGENTES DE TRANSITO </w:t>
      </w:r>
    </w:p>
    <w:p w14:paraId="7DBE49C8" w14:textId="77777777" w:rsidR="000F0B81" w:rsidRPr="00FF75F5" w:rsidRDefault="000F0B81" w:rsidP="000F0B81">
      <w:pPr>
        <w:suppressAutoHyphens/>
        <w:overflowPunct w:val="0"/>
        <w:autoSpaceDE w:val="0"/>
        <w:autoSpaceDN w:val="0"/>
        <w:adjustRightInd w:val="0"/>
        <w:spacing w:line="1" w:lineRule="atLeast"/>
        <w:ind w:hanging="2"/>
        <w:jc w:val="both"/>
        <w:textDirection w:val="btLr"/>
        <w:textAlignment w:val="baseline"/>
        <w:outlineLvl w:val="0"/>
        <w:rPr>
          <w:rFonts w:ascii="Tahoma" w:hAnsi="Tahoma" w:cs="Tahoma"/>
          <w:position w:val="-1"/>
          <w:sz w:val="20"/>
          <w:szCs w:val="20"/>
          <w:lang w:val="es-ES" w:eastAsia="es-ES"/>
        </w:rPr>
      </w:pPr>
    </w:p>
    <w:tbl>
      <w:tblPr>
        <w:tblStyle w:val="Tablaconcuadrcula"/>
        <w:tblW w:w="8442" w:type="dxa"/>
        <w:tblLayout w:type="fixed"/>
        <w:tblLook w:val="04A0" w:firstRow="1" w:lastRow="0" w:firstColumn="1" w:lastColumn="0" w:noHBand="0" w:noVBand="1"/>
      </w:tblPr>
      <w:tblGrid>
        <w:gridCol w:w="2814"/>
        <w:gridCol w:w="2814"/>
        <w:gridCol w:w="2814"/>
      </w:tblGrid>
      <w:tr w:rsidR="000F0B81" w:rsidRPr="008D4283" w14:paraId="280A5EF2" w14:textId="77777777" w:rsidTr="005901F8">
        <w:trPr>
          <w:trHeight w:val="186"/>
        </w:trPr>
        <w:tc>
          <w:tcPr>
            <w:tcW w:w="2814" w:type="dxa"/>
          </w:tcPr>
          <w:p w14:paraId="08216A02" w14:textId="77777777" w:rsidR="000F0B81" w:rsidRPr="008D4283" w:rsidRDefault="000F0B81" w:rsidP="005901F8">
            <w:pPr>
              <w:suppressAutoHyphens/>
              <w:overflowPunct w:val="0"/>
              <w:autoSpaceDE w:val="0"/>
              <w:autoSpaceDN w:val="0"/>
              <w:adjustRightInd w:val="0"/>
              <w:spacing w:line="1" w:lineRule="atLeast"/>
              <w:textDirection w:val="btLr"/>
              <w:textAlignment w:val="baseline"/>
              <w:outlineLvl w:val="0"/>
              <w:rPr>
                <w:rFonts w:cstheme="minorHAnsi"/>
                <w:b/>
                <w:bCs/>
                <w:position w:val="-1"/>
                <w:sz w:val="20"/>
                <w:szCs w:val="20"/>
                <w:lang w:val="es-ES" w:eastAsia="es-ES"/>
              </w:rPr>
            </w:pPr>
            <w:r w:rsidRPr="008D4283">
              <w:rPr>
                <w:rFonts w:cstheme="minorHAnsi"/>
                <w:b/>
                <w:bCs/>
                <w:position w:val="-1"/>
                <w:sz w:val="20"/>
                <w:szCs w:val="20"/>
                <w:lang w:val="es-ES" w:eastAsia="es-ES"/>
              </w:rPr>
              <w:t xml:space="preserve">CANTIDAD </w:t>
            </w:r>
          </w:p>
        </w:tc>
        <w:tc>
          <w:tcPr>
            <w:tcW w:w="2814" w:type="dxa"/>
          </w:tcPr>
          <w:p w14:paraId="04EC7505" w14:textId="77777777" w:rsidR="000F0B81" w:rsidRPr="008D4283" w:rsidRDefault="000F0B81" w:rsidP="005901F8">
            <w:pPr>
              <w:suppressAutoHyphens/>
              <w:overflowPunct w:val="0"/>
              <w:autoSpaceDE w:val="0"/>
              <w:autoSpaceDN w:val="0"/>
              <w:adjustRightInd w:val="0"/>
              <w:spacing w:line="1" w:lineRule="atLeast"/>
              <w:textDirection w:val="btLr"/>
              <w:textAlignment w:val="baseline"/>
              <w:outlineLvl w:val="0"/>
              <w:rPr>
                <w:rFonts w:cstheme="minorHAnsi"/>
                <w:b/>
                <w:bCs/>
                <w:position w:val="-1"/>
                <w:sz w:val="20"/>
                <w:szCs w:val="20"/>
                <w:lang w:val="es-ES" w:eastAsia="es-ES"/>
              </w:rPr>
            </w:pPr>
            <w:r w:rsidRPr="008D4283">
              <w:rPr>
                <w:rFonts w:cstheme="minorHAnsi"/>
                <w:b/>
                <w:bCs/>
                <w:position w:val="-1"/>
                <w:sz w:val="20"/>
                <w:szCs w:val="20"/>
                <w:lang w:val="es-ES" w:eastAsia="es-ES"/>
              </w:rPr>
              <w:t xml:space="preserve">FORMACION ACADEMICA </w:t>
            </w:r>
          </w:p>
        </w:tc>
        <w:tc>
          <w:tcPr>
            <w:tcW w:w="2814" w:type="dxa"/>
            <w:tcBorders>
              <w:bottom w:val="single" w:sz="4" w:space="0" w:color="auto"/>
            </w:tcBorders>
          </w:tcPr>
          <w:p w14:paraId="7E51ED52" w14:textId="77777777" w:rsidR="000F0B81" w:rsidRPr="008D4283" w:rsidRDefault="000F0B81" w:rsidP="005901F8">
            <w:pPr>
              <w:suppressAutoHyphens/>
              <w:overflowPunct w:val="0"/>
              <w:autoSpaceDE w:val="0"/>
              <w:autoSpaceDN w:val="0"/>
              <w:adjustRightInd w:val="0"/>
              <w:spacing w:line="1" w:lineRule="atLeast"/>
              <w:textDirection w:val="btLr"/>
              <w:textAlignment w:val="baseline"/>
              <w:outlineLvl w:val="0"/>
              <w:rPr>
                <w:rFonts w:cstheme="minorHAnsi"/>
                <w:b/>
                <w:bCs/>
                <w:position w:val="-1"/>
                <w:sz w:val="20"/>
                <w:szCs w:val="20"/>
                <w:lang w:val="es-ES" w:eastAsia="es-ES"/>
              </w:rPr>
            </w:pPr>
            <w:r w:rsidRPr="008D4283">
              <w:rPr>
                <w:rFonts w:cstheme="minorHAnsi"/>
                <w:b/>
                <w:bCs/>
                <w:position w:val="-1"/>
                <w:sz w:val="20"/>
                <w:szCs w:val="20"/>
                <w:lang w:val="es-ES" w:eastAsia="es-ES"/>
              </w:rPr>
              <w:t>EXPERIENCIA PROFESIONAL</w:t>
            </w:r>
          </w:p>
        </w:tc>
      </w:tr>
      <w:tr w:rsidR="000F0B81" w:rsidRPr="008D4283" w14:paraId="202F0839" w14:textId="77777777" w:rsidTr="005901F8">
        <w:trPr>
          <w:trHeight w:val="2187"/>
        </w:trPr>
        <w:tc>
          <w:tcPr>
            <w:tcW w:w="2814" w:type="dxa"/>
          </w:tcPr>
          <w:p w14:paraId="30E94301" w14:textId="77777777" w:rsidR="000F0B81" w:rsidRPr="008D4283" w:rsidRDefault="000F0B81" w:rsidP="005901F8">
            <w:pPr>
              <w:suppressAutoHyphens/>
              <w:overflowPunct w:val="0"/>
              <w:autoSpaceDE w:val="0"/>
              <w:autoSpaceDN w:val="0"/>
              <w:adjustRightInd w:val="0"/>
              <w:spacing w:line="1" w:lineRule="atLeast"/>
              <w:textDirection w:val="btLr"/>
              <w:textAlignment w:val="baseline"/>
              <w:outlineLvl w:val="0"/>
              <w:rPr>
                <w:rFonts w:cstheme="minorHAnsi"/>
                <w:position w:val="-1"/>
                <w:sz w:val="20"/>
                <w:szCs w:val="20"/>
                <w:lang w:val="es-ES" w:eastAsia="es-ES"/>
              </w:rPr>
            </w:pPr>
            <w:r w:rsidRPr="008D4283">
              <w:rPr>
                <w:rFonts w:cstheme="minorHAnsi"/>
                <w:position w:val="-1"/>
                <w:sz w:val="20"/>
                <w:szCs w:val="20"/>
                <w:lang w:val="es-ES" w:eastAsia="es-ES"/>
              </w:rPr>
              <w:t>1</w:t>
            </w:r>
          </w:p>
        </w:tc>
        <w:tc>
          <w:tcPr>
            <w:tcW w:w="2814" w:type="dxa"/>
          </w:tcPr>
          <w:p w14:paraId="7FBC5613" w14:textId="77777777" w:rsidR="000F0B81" w:rsidRPr="008D4283" w:rsidRDefault="000F0B81" w:rsidP="005901F8">
            <w:pPr>
              <w:suppressAutoHyphens/>
              <w:overflowPunct w:val="0"/>
              <w:autoSpaceDE w:val="0"/>
              <w:autoSpaceDN w:val="0"/>
              <w:adjustRightInd w:val="0"/>
              <w:spacing w:line="1" w:lineRule="atLeast"/>
              <w:ind w:leftChars="-1" w:hangingChars="1" w:hanging="2"/>
              <w:textDirection w:val="btLr"/>
              <w:textAlignment w:val="baseline"/>
              <w:outlineLvl w:val="0"/>
              <w:rPr>
                <w:rFonts w:cstheme="minorHAnsi"/>
                <w:b/>
                <w:position w:val="-1"/>
                <w:sz w:val="20"/>
                <w:szCs w:val="20"/>
                <w:lang w:val="es-ES" w:eastAsia="es-ES"/>
              </w:rPr>
            </w:pPr>
            <w:r w:rsidRPr="008D4283">
              <w:rPr>
                <w:rFonts w:cstheme="minorHAnsi"/>
                <w:b/>
                <w:spacing w:val="-2"/>
                <w:position w:val="-1"/>
                <w:sz w:val="20"/>
                <w:szCs w:val="20"/>
                <w:lang w:val="es-ES" w:eastAsia="es-ES"/>
              </w:rPr>
              <w:t>Formación</w:t>
            </w:r>
            <w:r w:rsidRPr="008D4283">
              <w:rPr>
                <w:rFonts w:cstheme="minorHAnsi"/>
                <w:b/>
                <w:spacing w:val="2"/>
                <w:position w:val="-1"/>
                <w:sz w:val="20"/>
                <w:szCs w:val="20"/>
                <w:lang w:val="es-ES" w:eastAsia="es-ES"/>
              </w:rPr>
              <w:t xml:space="preserve"> </w:t>
            </w:r>
            <w:r w:rsidRPr="008D4283">
              <w:rPr>
                <w:rFonts w:cstheme="minorHAnsi"/>
                <w:b/>
                <w:spacing w:val="-2"/>
                <w:position w:val="-1"/>
                <w:sz w:val="20"/>
                <w:szCs w:val="20"/>
                <w:lang w:val="es-ES" w:eastAsia="es-ES"/>
              </w:rPr>
              <w:t>Académica</w:t>
            </w:r>
          </w:p>
          <w:p w14:paraId="773F1980" w14:textId="77777777" w:rsidR="000F0B81" w:rsidRPr="008D4283" w:rsidRDefault="000F0B81" w:rsidP="005901F8">
            <w:pPr>
              <w:widowControl w:val="0"/>
              <w:autoSpaceDE w:val="0"/>
              <w:autoSpaceDN w:val="0"/>
              <w:spacing w:before="37"/>
              <w:ind w:hanging="2"/>
              <w:rPr>
                <w:rFonts w:eastAsia="Tahoma" w:cstheme="minorHAnsi"/>
                <w:sz w:val="20"/>
                <w:szCs w:val="20"/>
                <w:lang w:val="es-ES"/>
              </w:rPr>
            </w:pPr>
            <w:r w:rsidRPr="008D4283">
              <w:rPr>
                <w:rFonts w:eastAsia="Tahoma" w:cstheme="minorHAnsi"/>
                <w:sz w:val="20"/>
                <w:szCs w:val="20"/>
                <w:lang w:val="es-ES"/>
              </w:rPr>
              <w:t>El</w:t>
            </w:r>
            <w:r w:rsidRPr="008D4283">
              <w:rPr>
                <w:rFonts w:eastAsia="Tahoma" w:cstheme="minorHAnsi"/>
                <w:spacing w:val="-8"/>
                <w:sz w:val="20"/>
                <w:szCs w:val="20"/>
                <w:lang w:val="es-ES"/>
              </w:rPr>
              <w:t xml:space="preserve"> </w:t>
            </w:r>
            <w:r w:rsidRPr="008D4283">
              <w:rPr>
                <w:rFonts w:eastAsia="Tahoma" w:cstheme="minorHAnsi"/>
                <w:sz w:val="20"/>
                <w:szCs w:val="20"/>
                <w:lang w:val="es-ES"/>
              </w:rPr>
              <w:t>profesional</w:t>
            </w:r>
            <w:r w:rsidRPr="008D4283">
              <w:rPr>
                <w:rFonts w:eastAsia="Tahoma" w:cstheme="minorHAnsi"/>
                <w:spacing w:val="-7"/>
                <w:sz w:val="20"/>
                <w:szCs w:val="20"/>
                <w:lang w:val="es-ES"/>
              </w:rPr>
              <w:t xml:space="preserve"> </w:t>
            </w:r>
            <w:r w:rsidRPr="008D4283">
              <w:rPr>
                <w:rFonts w:eastAsia="Tahoma" w:cstheme="minorHAnsi"/>
                <w:sz w:val="20"/>
                <w:szCs w:val="20"/>
                <w:lang w:val="es-ES"/>
              </w:rPr>
              <w:t>que</w:t>
            </w:r>
            <w:r w:rsidRPr="008D4283">
              <w:rPr>
                <w:rFonts w:eastAsia="Tahoma" w:cstheme="minorHAnsi"/>
                <w:spacing w:val="-8"/>
                <w:sz w:val="20"/>
                <w:szCs w:val="20"/>
                <w:lang w:val="es-ES"/>
              </w:rPr>
              <w:t xml:space="preserve"> </w:t>
            </w:r>
            <w:r w:rsidRPr="008D4283">
              <w:rPr>
                <w:rFonts w:eastAsia="Tahoma" w:cstheme="minorHAnsi"/>
                <w:sz w:val="20"/>
                <w:szCs w:val="20"/>
                <w:lang w:val="es-ES"/>
              </w:rPr>
              <w:t>imparta</w:t>
            </w:r>
            <w:r w:rsidRPr="008D4283">
              <w:rPr>
                <w:rFonts w:eastAsia="Tahoma" w:cstheme="minorHAnsi"/>
                <w:spacing w:val="-6"/>
                <w:sz w:val="20"/>
                <w:szCs w:val="20"/>
                <w:lang w:val="es-ES"/>
              </w:rPr>
              <w:t xml:space="preserve"> </w:t>
            </w:r>
            <w:r w:rsidRPr="008D4283">
              <w:rPr>
                <w:rFonts w:eastAsia="Tahoma" w:cstheme="minorHAnsi"/>
                <w:sz w:val="20"/>
                <w:szCs w:val="20"/>
                <w:lang w:val="es-ES"/>
              </w:rPr>
              <w:t>la</w:t>
            </w:r>
            <w:r w:rsidRPr="008D4283">
              <w:rPr>
                <w:rFonts w:eastAsia="Tahoma" w:cstheme="minorHAnsi"/>
                <w:spacing w:val="-7"/>
                <w:sz w:val="20"/>
                <w:szCs w:val="20"/>
                <w:lang w:val="es-ES"/>
              </w:rPr>
              <w:t xml:space="preserve"> </w:t>
            </w:r>
            <w:r w:rsidRPr="008D4283">
              <w:rPr>
                <w:rFonts w:eastAsia="Tahoma" w:cstheme="minorHAnsi"/>
                <w:sz w:val="20"/>
                <w:szCs w:val="20"/>
                <w:lang w:val="es-ES"/>
              </w:rPr>
              <w:t>capacitación</w:t>
            </w:r>
            <w:r w:rsidRPr="008D4283">
              <w:rPr>
                <w:rFonts w:eastAsia="Tahoma" w:cstheme="minorHAnsi"/>
                <w:spacing w:val="-8"/>
                <w:sz w:val="20"/>
                <w:szCs w:val="20"/>
                <w:lang w:val="es-ES"/>
              </w:rPr>
              <w:t xml:space="preserve"> </w:t>
            </w:r>
            <w:r w:rsidRPr="008D4283">
              <w:rPr>
                <w:rFonts w:eastAsia="Tahoma" w:cstheme="minorHAnsi"/>
                <w:sz w:val="20"/>
                <w:szCs w:val="20"/>
                <w:lang w:val="es-ES"/>
              </w:rPr>
              <w:t>deberá</w:t>
            </w:r>
            <w:r w:rsidRPr="008D4283">
              <w:rPr>
                <w:rFonts w:eastAsia="Tahoma" w:cstheme="minorHAnsi"/>
                <w:spacing w:val="-6"/>
                <w:sz w:val="20"/>
                <w:szCs w:val="20"/>
                <w:lang w:val="es-ES"/>
              </w:rPr>
              <w:t xml:space="preserve"> </w:t>
            </w:r>
            <w:r w:rsidRPr="008D4283">
              <w:rPr>
                <w:rFonts w:eastAsia="Tahoma" w:cstheme="minorHAnsi"/>
                <w:spacing w:val="-2"/>
                <w:sz w:val="20"/>
                <w:szCs w:val="20"/>
                <w:lang w:val="es-ES"/>
              </w:rPr>
              <w:t>acreditar:</w:t>
            </w:r>
          </w:p>
          <w:p w14:paraId="4AC2346B" w14:textId="77777777" w:rsidR="000F0B81" w:rsidRPr="008D4283" w:rsidRDefault="000F0B81" w:rsidP="005901F8">
            <w:pPr>
              <w:widowControl w:val="0"/>
              <w:numPr>
                <w:ilvl w:val="0"/>
                <w:numId w:val="93"/>
              </w:numPr>
              <w:tabs>
                <w:tab w:val="left" w:pos="284"/>
              </w:tabs>
              <w:suppressAutoHyphens/>
              <w:overflowPunct w:val="0"/>
              <w:autoSpaceDE w:val="0"/>
              <w:autoSpaceDN w:val="0"/>
              <w:adjustRightInd w:val="0"/>
              <w:spacing w:before="34" w:line="276" w:lineRule="auto"/>
              <w:ind w:leftChars="-1" w:left="0" w:hangingChars="1" w:hanging="2"/>
              <w:textDirection w:val="btLr"/>
              <w:textAlignment w:val="baseline"/>
              <w:outlineLvl w:val="0"/>
              <w:rPr>
                <w:rFonts w:cstheme="minorHAnsi"/>
                <w:position w:val="-1"/>
                <w:sz w:val="20"/>
                <w:szCs w:val="20"/>
                <w:lang w:val="es-ES" w:eastAsia="es-ES"/>
              </w:rPr>
            </w:pPr>
            <w:r w:rsidRPr="008D4283">
              <w:rPr>
                <w:rFonts w:cstheme="minorHAnsi"/>
                <w:position w:val="-1"/>
                <w:sz w:val="20"/>
                <w:szCs w:val="20"/>
                <w:lang w:val="es-ES" w:eastAsia="es-ES"/>
              </w:rPr>
              <w:t>Título</w:t>
            </w:r>
            <w:r w:rsidRPr="008D4283">
              <w:rPr>
                <w:rFonts w:cstheme="minorHAnsi"/>
                <w:spacing w:val="-6"/>
                <w:position w:val="-1"/>
                <w:sz w:val="20"/>
                <w:szCs w:val="20"/>
                <w:lang w:val="es-ES" w:eastAsia="es-ES"/>
              </w:rPr>
              <w:t xml:space="preserve"> </w:t>
            </w:r>
            <w:r w:rsidRPr="008D4283">
              <w:rPr>
                <w:rFonts w:cstheme="minorHAnsi"/>
                <w:position w:val="-1"/>
                <w:sz w:val="20"/>
                <w:szCs w:val="20"/>
                <w:lang w:val="es-ES" w:eastAsia="es-ES"/>
              </w:rPr>
              <w:t>profesional</w:t>
            </w:r>
            <w:r w:rsidRPr="008D4283">
              <w:rPr>
                <w:rFonts w:cstheme="minorHAnsi"/>
                <w:spacing w:val="-6"/>
                <w:position w:val="-1"/>
                <w:sz w:val="20"/>
                <w:szCs w:val="20"/>
                <w:lang w:val="es-ES" w:eastAsia="es-ES"/>
              </w:rPr>
              <w:t xml:space="preserve"> </w:t>
            </w:r>
            <w:r w:rsidRPr="008D4283">
              <w:rPr>
                <w:rFonts w:cstheme="minorHAnsi"/>
                <w:position w:val="-1"/>
                <w:sz w:val="20"/>
                <w:szCs w:val="20"/>
                <w:lang w:val="es-ES" w:eastAsia="es-ES"/>
              </w:rPr>
              <w:t>en</w:t>
            </w:r>
            <w:r w:rsidRPr="008D4283">
              <w:rPr>
                <w:rFonts w:cstheme="minorHAnsi"/>
                <w:spacing w:val="-4"/>
                <w:position w:val="-1"/>
                <w:sz w:val="20"/>
                <w:szCs w:val="20"/>
                <w:lang w:val="es-ES" w:eastAsia="es-ES"/>
              </w:rPr>
              <w:t xml:space="preserve"> </w:t>
            </w:r>
            <w:r w:rsidRPr="008D4283">
              <w:rPr>
                <w:rFonts w:cstheme="minorHAnsi"/>
                <w:position w:val="-1"/>
                <w:sz w:val="20"/>
                <w:szCs w:val="20"/>
                <w:lang w:val="es-ES" w:eastAsia="es-ES"/>
              </w:rPr>
              <w:t>Derecho,</w:t>
            </w:r>
            <w:r w:rsidRPr="008D4283">
              <w:rPr>
                <w:rFonts w:cstheme="minorHAnsi"/>
                <w:spacing w:val="-6"/>
                <w:position w:val="-1"/>
                <w:sz w:val="20"/>
                <w:szCs w:val="20"/>
                <w:lang w:val="es-ES" w:eastAsia="es-ES"/>
              </w:rPr>
              <w:t xml:space="preserve"> </w:t>
            </w:r>
            <w:r w:rsidRPr="008D4283">
              <w:rPr>
                <w:rFonts w:cstheme="minorHAnsi"/>
                <w:position w:val="-1"/>
                <w:sz w:val="20"/>
                <w:szCs w:val="20"/>
                <w:lang w:val="es-ES" w:eastAsia="es-ES"/>
              </w:rPr>
              <w:t>Administración</w:t>
            </w:r>
            <w:r w:rsidRPr="008D4283">
              <w:rPr>
                <w:rFonts w:cstheme="minorHAnsi"/>
                <w:spacing w:val="-6"/>
                <w:position w:val="-1"/>
                <w:sz w:val="20"/>
                <w:szCs w:val="20"/>
                <w:lang w:val="es-ES" w:eastAsia="es-ES"/>
              </w:rPr>
              <w:t xml:space="preserve"> </w:t>
            </w:r>
            <w:r w:rsidRPr="008D4283">
              <w:rPr>
                <w:rFonts w:cstheme="minorHAnsi"/>
                <w:position w:val="-1"/>
                <w:sz w:val="20"/>
                <w:szCs w:val="20"/>
                <w:lang w:val="es-ES" w:eastAsia="es-ES"/>
              </w:rPr>
              <w:t>Pública,</w:t>
            </w:r>
            <w:r w:rsidRPr="008D4283">
              <w:rPr>
                <w:rFonts w:cstheme="minorHAnsi"/>
                <w:spacing w:val="-4"/>
                <w:position w:val="-1"/>
                <w:sz w:val="20"/>
                <w:szCs w:val="20"/>
                <w:lang w:val="es-ES" w:eastAsia="es-ES"/>
              </w:rPr>
              <w:t xml:space="preserve"> </w:t>
            </w:r>
            <w:r w:rsidRPr="008D4283">
              <w:rPr>
                <w:rFonts w:cstheme="minorHAnsi"/>
                <w:position w:val="-1"/>
                <w:sz w:val="20"/>
                <w:szCs w:val="20"/>
                <w:lang w:val="es-ES" w:eastAsia="es-ES"/>
              </w:rPr>
              <w:t>Ingeniería</w:t>
            </w:r>
            <w:r w:rsidRPr="008D4283">
              <w:rPr>
                <w:rFonts w:cstheme="minorHAnsi"/>
                <w:spacing w:val="-5"/>
                <w:position w:val="-1"/>
                <w:sz w:val="20"/>
                <w:szCs w:val="20"/>
                <w:lang w:val="es-ES" w:eastAsia="es-ES"/>
              </w:rPr>
              <w:t xml:space="preserve"> </w:t>
            </w:r>
            <w:r w:rsidRPr="008D4283">
              <w:rPr>
                <w:rFonts w:cstheme="minorHAnsi"/>
                <w:position w:val="-1"/>
                <w:sz w:val="20"/>
                <w:szCs w:val="20"/>
                <w:lang w:val="es-ES" w:eastAsia="es-ES"/>
              </w:rPr>
              <w:t>de</w:t>
            </w:r>
            <w:r w:rsidRPr="008D4283">
              <w:rPr>
                <w:rFonts w:cstheme="minorHAnsi"/>
                <w:spacing w:val="-5"/>
                <w:position w:val="-1"/>
                <w:sz w:val="20"/>
                <w:szCs w:val="20"/>
                <w:lang w:val="es-ES" w:eastAsia="es-ES"/>
              </w:rPr>
              <w:t xml:space="preserve"> </w:t>
            </w:r>
            <w:r w:rsidRPr="008D4283">
              <w:rPr>
                <w:rFonts w:cstheme="minorHAnsi"/>
                <w:position w:val="-1"/>
                <w:sz w:val="20"/>
                <w:szCs w:val="20"/>
                <w:lang w:val="es-ES" w:eastAsia="es-ES"/>
              </w:rPr>
              <w:t>Transporte,</w:t>
            </w:r>
            <w:r w:rsidRPr="008D4283">
              <w:rPr>
                <w:rFonts w:cstheme="minorHAnsi"/>
                <w:spacing w:val="-6"/>
                <w:position w:val="-1"/>
                <w:sz w:val="20"/>
                <w:szCs w:val="20"/>
                <w:lang w:val="es-ES" w:eastAsia="es-ES"/>
              </w:rPr>
              <w:t xml:space="preserve"> </w:t>
            </w:r>
            <w:r w:rsidRPr="008D4283">
              <w:rPr>
                <w:rFonts w:cstheme="minorHAnsi"/>
                <w:position w:val="-1"/>
                <w:sz w:val="20"/>
                <w:szCs w:val="20"/>
                <w:lang w:val="es-ES" w:eastAsia="es-ES"/>
              </w:rPr>
              <w:t>Ingeniería Civil, o áreas afines relacionadas con tránsito, movilidad o seguridad vial.</w:t>
            </w:r>
          </w:p>
          <w:p w14:paraId="1761BC86" w14:textId="77777777" w:rsidR="000F0B81" w:rsidRPr="008D4283" w:rsidRDefault="000F0B81" w:rsidP="005901F8">
            <w:pPr>
              <w:widowControl w:val="0"/>
              <w:tabs>
                <w:tab w:val="left" w:pos="142"/>
              </w:tabs>
              <w:autoSpaceDE w:val="0"/>
              <w:autoSpaceDN w:val="0"/>
              <w:spacing w:before="33" w:line="273" w:lineRule="auto"/>
              <w:ind w:right="1709"/>
              <w:rPr>
                <w:rFonts w:cstheme="minorHAnsi"/>
                <w:position w:val="-1"/>
                <w:sz w:val="20"/>
                <w:szCs w:val="20"/>
                <w:lang w:val="es-ES" w:eastAsia="es-ES"/>
              </w:rPr>
            </w:pPr>
          </w:p>
        </w:tc>
        <w:tc>
          <w:tcPr>
            <w:tcW w:w="2814" w:type="dxa"/>
          </w:tcPr>
          <w:p w14:paraId="1B8A1761" w14:textId="77777777" w:rsidR="000F0B81" w:rsidRPr="008D4283" w:rsidRDefault="000F0B81" w:rsidP="005901F8">
            <w:pPr>
              <w:widowControl w:val="0"/>
              <w:tabs>
                <w:tab w:val="left" w:pos="284"/>
              </w:tabs>
              <w:autoSpaceDE w:val="0"/>
              <w:autoSpaceDN w:val="0"/>
              <w:spacing w:before="1"/>
              <w:ind w:hanging="2"/>
              <w:rPr>
                <w:rFonts w:eastAsia="Tahoma" w:cstheme="minorHAnsi"/>
                <w:sz w:val="20"/>
                <w:szCs w:val="20"/>
                <w:lang w:val="es-ES"/>
              </w:rPr>
            </w:pPr>
            <w:r w:rsidRPr="008D4283">
              <w:rPr>
                <w:rFonts w:eastAsia="Tahoma" w:cstheme="minorHAnsi"/>
                <w:sz w:val="20"/>
                <w:szCs w:val="20"/>
                <w:lang w:val="es-ES"/>
              </w:rPr>
              <w:t>El</w:t>
            </w:r>
            <w:r w:rsidRPr="008D4283">
              <w:rPr>
                <w:rFonts w:eastAsia="Tahoma" w:cstheme="minorHAnsi"/>
                <w:spacing w:val="-8"/>
                <w:sz w:val="20"/>
                <w:szCs w:val="20"/>
                <w:lang w:val="es-ES"/>
              </w:rPr>
              <w:t xml:space="preserve"> </w:t>
            </w:r>
            <w:r w:rsidRPr="008D4283">
              <w:rPr>
                <w:rFonts w:eastAsia="Tahoma" w:cstheme="minorHAnsi"/>
                <w:sz w:val="20"/>
                <w:szCs w:val="20"/>
                <w:lang w:val="es-ES"/>
              </w:rPr>
              <w:t>profesional</w:t>
            </w:r>
            <w:r w:rsidRPr="008D4283">
              <w:rPr>
                <w:rFonts w:eastAsia="Tahoma" w:cstheme="minorHAnsi"/>
                <w:spacing w:val="-7"/>
                <w:sz w:val="20"/>
                <w:szCs w:val="20"/>
                <w:lang w:val="es-ES"/>
              </w:rPr>
              <w:t xml:space="preserve"> </w:t>
            </w:r>
            <w:r w:rsidRPr="008D4283">
              <w:rPr>
                <w:rFonts w:eastAsia="Tahoma" w:cstheme="minorHAnsi"/>
                <w:sz w:val="20"/>
                <w:szCs w:val="20"/>
                <w:lang w:val="es-ES"/>
              </w:rPr>
              <w:t>deberá</w:t>
            </w:r>
            <w:r w:rsidRPr="008D4283">
              <w:rPr>
                <w:rFonts w:eastAsia="Tahoma" w:cstheme="minorHAnsi"/>
                <w:spacing w:val="-5"/>
                <w:sz w:val="20"/>
                <w:szCs w:val="20"/>
                <w:lang w:val="es-ES"/>
              </w:rPr>
              <w:t xml:space="preserve"> </w:t>
            </w:r>
            <w:r w:rsidRPr="008D4283">
              <w:rPr>
                <w:rFonts w:eastAsia="Tahoma" w:cstheme="minorHAnsi"/>
                <w:spacing w:val="-2"/>
                <w:sz w:val="20"/>
                <w:szCs w:val="20"/>
                <w:lang w:val="es-ES"/>
              </w:rPr>
              <w:t>acreditar:</w:t>
            </w:r>
          </w:p>
          <w:p w14:paraId="1BAFAEA5" w14:textId="77777777" w:rsidR="000F0B81" w:rsidRPr="008D4283" w:rsidRDefault="000F0B81" w:rsidP="005901F8">
            <w:pPr>
              <w:widowControl w:val="0"/>
              <w:numPr>
                <w:ilvl w:val="0"/>
                <w:numId w:val="93"/>
              </w:numPr>
              <w:tabs>
                <w:tab w:val="left" w:pos="284"/>
              </w:tabs>
              <w:suppressAutoHyphens/>
              <w:overflowPunct w:val="0"/>
              <w:autoSpaceDE w:val="0"/>
              <w:autoSpaceDN w:val="0"/>
              <w:adjustRightInd w:val="0"/>
              <w:spacing w:before="36" w:line="273" w:lineRule="auto"/>
              <w:ind w:leftChars="-1" w:left="0" w:right="85" w:hangingChars="1" w:hanging="2"/>
              <w:textDirection w:val="btLr"/>
              <w:textAlignment w:val="baseline"/>
              <w:outlineLvl w:val="0"/>
              <w:rPr>
                <w:rFonts w:cstheme="minorHAnsi"/>
                <w:position w:val="-1"/>
                <w:sz w:val="20"/>
                <w:szCs w:val="20"/>
                <w:lang w:val="es-ES" w:eastAsia="es-ES"/>
              </w:rPr>
            </w:pPr>
            <w:r w:rsidRPr="008D4283">
              <w:rPr>
                <w:rFonts w:cstheme="minorHAnsi"/>
                <w:position w:val="-1"/>
                <w:sz w:val="20"/>
                <w:szCs w:val="20"/>
                <w:lang w:val="es-ES" w:eastAsia="es-ES"/>
              </w:rPr>
              <w:t>Experiencia</w:t>
            </w:r>
            <w:r w:rsidRPr="008D4283">
              <w:rPr>
                <w:rFonts w:cstheme="minorHAnsi"/>
                <w:spacing w:val="-3"/>
                <w:position w:val="-1"/>
                <w:sz w:val="20"/>
                <w:szCs w:val="20"/>
                <w:lang w:val="es-ES" w:eastAsia="es-ES"/>
              </w:rPr>
              <w:t xml:space="preserve"> </w:t>
            </w:r>
            <w:r w:rsidRPr="008D4283">
              <w:rPr>
                <w:rFonts w:cstheme="minorHAnsi"/>
                <w:position w:val="-1"/>
                <w:sz w:val="20"/>
                <w:szCs w:val="20"/>
                <w:lang w:val="es-ES" w:eastAsia="es-ES"/>
              </w:rPr>
              <w:t>profesional</w:t>
            </w:r>
            <w:r w:rsidRPr="008D4283">
              <w:rPr>
                <w:rFonts w:cstheme="minorHAnsi"/>
                <w:spacing w:val="-4"/>
                <w:position w:val="-1"/>
                <w:sz w:val="20"/>
                <w:szCs w:val="20"/>
                <w:lang w:val="es-ES" w:eastAsia="es-ES"/>
              </w:rPr>
              <w:t xml:space="preserve"> </w:t>
            </w:r>
            <w:r w:rsidRPr="008D4283">
              <w:rPr>
                <w:rFonts w:cstheme="minorHAnsi"/>
                <w:position w:val="-1"/>
                <w:sz w:val="20"/>
                <w:szCs w:val="20"/>
                <w:lang w:val="es-ES" w:eastAsia="es-ES"/>
              </w:rPr>
              <w:t>mínima</w:t>
            </w:r>
            <w:r w:rsidRPr="008D4283">
              <w:rPr>
                <w:rFonts w:cstheme="minorHAnsi"/>
                <w:spacing w:val="-3"/>
                <w:position w:val="-1"/>
                <w:sz w:val="20"/>
                <w:szCs w:val="20"/>
                <w:lang w:val="es-ES" w:eastAsia="es-ES"/>
              </w:rPr>
              <w:t xml:space="preserve"> </w:t>
            </w:r>
            <w:r w:rsidRPr="008D4283">
              <w:rPr>
                <w:rFonts w:cstheme="minorHAnsi"/>
                <w:position w:val="-1"/>
                <w:sz w:val="20"/>
                <w:szCs w:val="20"/>
                <w:lang w:val="es-ES" w:eastAsia="es-ES"/>
              </w:rPr>
              <w:t>de</w:t>
            </w:r>
            <w:r w:rsidRPr="008D4283">
              <w:rPr>
                <w:rFonts w:cstheme="minorHAnsi"/>
                <w:spacing w:val="-3"/>
                <w:position w:val="-1"/>
                <w:sz w:val="20"/>
                <w:szCs w:val="20"/>
                <w:lang w:val="es-ES" w:eastAsia="es-ES"/>
              </w:rPr>
              <w:t xml:space="preserve"> </w:t>
            </w:r>
            <w:r w:rsidRPr="008D4283">
              <w:rPr>
                <w:rFonts w:cstheme="minorHAnsi"/>
                <w:position w:val="-1"/>
                <w:sz w:val="20"/>
                <w:szCs w:val="20"/>
                <w:lang w:val="es-ES" w:eastAsia="es-ES"/>
              </w:rPr>
              <w:t>dos</w:t>
            </w:r>
            <w:r w:rsidRPr="008D4283">
              <w:rPr>
                <w:rFonts w:cstheme="minorHAnsi"/>
                <w:spacing w:val="-4"/>
                <w:position w:val="-1"/>
                <w:sz w:val="20"/>
                <w:szCs w:val="20"/>
                <w:lang w:val="es-ES" w:eastAsia="es-ES"/>
              </w:rPr>
              <w:t xml:space="preserve"> </w:t>
            </w:r>
            <w:r w:rsidRPr="008D4283">
              <w:rPr>
                <w:rFonts w:cstheme="minorHAnsi"/>
                <w:position w:val="-1"/>
                <w:sz w:val="20"/>
                <w:szCs w:val="20"/>
                <w:lang w:val="es-ES" w:eastAsia="es-ES"/>
              </w:rPr>
              <w:t>(2)</w:t>
            </w:r>
            <w:r w:rsidRPr="008D4283">
              <w:rPr>
                <w:rFonts w:cstheme="minorHAnsi"/>
                <w:spacing w:val="-4"/>
                <w:position w:val="-1"/>
                <w:sz w:val="20"/>
                <w:szCs w:val="20"/>
                <w:lang w:val="es-ES" w:eastAsia="es-ES"/>
              </w:rPr>
              <w:t xml:space="preserve"> </w:t>
            </w:r>
            <w:r w:rsidRPr="008D4283">
              <w:rPr>
                <w:rFonts w:cstheme="minorHAnsi"/>
                <w:position w:val="-1"/>
                <w:sz w:val="20"/>
                <w:szCs w:val="20"/>
                <w:lang w:val="es-ES" w:eastAsia="es-ES"/>
              </w:rPr>
              <w:t>años</w:t>
            </w:r>
            <w:r w:rsidRPr="008D4283">
              <w:rPr>
                <w:rFonts w:cstheme="minorHAnsi"/>
                <w:spacing w:val="-2"/>
                <w:position w:val="-1"/>
                <w:sz w:val="20"/>
                <w:szCs w:val="20"/>
                <w:lang w:val="es-ES" w:eastAsia="es-ES"/>
              </w:rPr>
              <w:t xml:space="preserve"> </w:t>
            </w:r>
            <w:r w:rsidRPr="008D4283">
              <w:rPr>
                <w:rFonts w:cstheme="minorHAnsi"/>
                <w:position w:val="-1"/>
                <w:sz w:val="20"/>
                <w:szCs w:val="20"/>
                <w:lang w:val="es-ES" w:eastAsia="es-ES"/>
              </w:rPr>
              <w:t>contados</w:t>
            </w:r>
            <w:r w:rsidRPr="008D4283">
              <w:rPr>
                <w:rFonts w:cstheme="minorHAnsi"/>
                <w:spacing w:val="-4"/>
                <w:position w:val="-1"/>
                <w:sz w:val="20"/>
                <w:szCs w:val="20"/>
                <w:lang w:val="es-ES" w:eastAsia="es-ES"/>
              </w:rPr>
              <w:t xml:space="preserve"> </w:t>
            </w:r>
            <w:r w:rsidRPr="008D4283">
              <w:rPr>
                <w:rFonts w:cstheme="minorHAnsi"/>
                <w:position w:val="-1"/>
                <w:sz w:val="20"/>
                <w:szCs w:val="20"/>
                <w:lang w:val="es-ES" w:eastAsia="es-ES"/>
              </w:rPr>
              <w:t>a</w:t>
            </w:r>
            <w:r w:rsidRPr="008D4283">
              <w:rPr>
                <w:rFonts w:cstheme="minorHAnsi"/>
                <w:spacing w:val="-3"/>
                <w:position w:val="-1"/>
                <w:sz w:val="20"/>
                <w:szCs w:val="20"/>
                <w:lang w:val="es-ES" w:eastAsia="es-ES"/>
              </w:rPr>
              <w:t xml:space="preserve"> </w:t>
            </w:r>
            <w:r w:rsidRPr="008D4283">
              <w:rPr>
                <w:rFonts w:cstheme="minorHAnsi"/>
                <w:position w:val="-1"/>
                <w:sz w:val="20"/>
                <w:szCs w:val="20"/>
                <w:lang w:val="es-ES" w:eastAsia="es-ES"/>
              </w:rPr>
              <w:t>partir</w:t>
            </w:r>
            <w:r w:rsidRPr="008D4283">
              <w:rPr>
                <w:rFonts w:cstheme="minorHAnsi"/>
                <w:spacing w:val="-4"/>
                <w:position w:val="-1"/>
                <w:sz w:val="20"/>
                <w:szCs w:val="20"/>
                <w:lang w:val="es-ES" w:eastAsia="es-ES"/>
              </w:rPr>
              <w:t xml:space="preserve"> </w:t>
            </w:r>
            <w:r w:rsidRPr="008D4283">
              <w:rPr>
                <w:rFonts w:cstheme="minorHAnsi"/>
                <w:position w:val="-1"/>
                <w:sz w:val="20"/>
                <w:szCs w:val="20"/>
                <w:lang w:val="es-ES" w:eastAsia="es-ES"/>
              </w:rPr>
              <w:t>de</w:t>
            </w:r>
            <w:r w:rsidRPr="008D4283">
              <w:rPr>
                <w:rFonts w:cstheme="minorHAnsi"/>
                <w:spacing w:val="-3"/>
                <w:position w:val="-1"/>
                <w:sz w:val="20"/>
                <w:szCs w:val="20"/>
                <w:lang w:val="es-ES" w:eastAsia="es-ES"/>
              </w:rPr>
              <w:t xml:space="preserve"> </w:t>
            </w:r>
            <w:r w:rsidRPr="008D4283">
              <w:rPr>
                <w:rFonts w:cstheme="minorHAnsi"/>
                <w:position w:val="-1"/>
                <w:sz w:val="20"/>
                <w:szCs w:val="20"/>
                <w:lang w:val="es-ES" w:eastAsia="es-ES"/>
              </w:rPr>
              <w:t>la</w:t>
            </w:r>
            <w:r w:rsidRPr="008D4283">
              <w:rPr>
                <w:rFonts w:cstheme="minorHAnsi"/>
                <w:spacing w:val="-3"/>
                <w:position w:val="-1"/>
                <w:sz w:val="20"/>
                <w:szCs w:val="20"/>
                <w:lang w:val="es-ES" w:eastAsia="es-ES"/>
              </w:rPr>
              <w:t xml:space="preserve"> </w:t>
            </w:r>
            <w:r w:rsidRPr="008D4283">
              <w:rPr>
                <w:rFonts w:cstheme="minorHAnsi"/>
                <w:position w:val="-1"/>
                <w:sz w:val="20"/>
                <w:szCs w:val="20"/>
                <w:lang w:val="es-ES" w:eastAsia="es-ES"/>
              </w:rPr>
              <w:t>expedición</w:t>
            </w:r>
            <w:r w:rsidRPr="008D4283">
              <w:rPr>
                <w:rFonts w:cstheme="minorHAnsi"/>
                <w:spacing w:val="-3"/>
                <w:position w:val="-1"/>
                <w:sz w:val="20"/>
                <w:szCs w:val="20"/>
                <w:lang w:val="es-ES" w:eastAsia="es-ES"/>
              </w:rPr>
              <w:t xml:space="preserve"> </w:t>
            </w:r>
            <w:r w:rsidRPr="008D4283">
              <w:rPr>
                <w:rFonts w:cstheme="minorHAnsi"/>
                <w:position w:val="-1"/>
                <w:sz w:val="20"/>
                <w:szCs w:val="20"/>
                <w:lang w:val="es-ES" w:eastAsia="es-ES"/>
              </w:rPr>
              <w:t>del</w:t>
            </w:r>
            <w:r w:rsidRPr="008D4283">
              <w:rPr>
                <w:rFonts w:cstheme="minorHAnsi"/>
                <w:spacing w:val="-4"/>
                <w:position w:val="-1"/>
                <w:sz w:val="20"/>
                <w:szCs w:val="20"/>
                <w:lang w:val="es-ES" w:eastAsia="es-ES"/>
              </w:rPr>
              <w:t xml:space="preserve"> </w:t>
            </w:r>
            <w:r w:rsidRPr="008D4283">
              <w:rPr>
                <w:rFonts w:cstheme="minorHAnsi"/>
                <w:position w:val="-1"/>
                <w:sz w:val="20"/>
                <w:szCs w:val="20"/>
                <w:lang w:val="es-ES" w:eastAsia="es-ES"/>
              </w:rPr>
              <w:t xml:space="preserve">título </w:t>
            </w:r>
            <w:r w:rsidRPr="008D4283">
              <w:rPr>
                <w:rFonts w:cstheme="minorHAnsi"/>
                <w:spacing w:val="-2"/>
                <w:position w:val="-1"/>
                <w:sz w:val="20"/>
                <w:szCs w:val="20"/>
                <w:lang w:val="es-ES" w:eastAsia="es-ES"/>
              </w:rPr>
              <w:t>profesional.</w:t>
            </w:r>
          </w:p>
          <w:p w14:paraId="3DCBB194" w14:textId="77777777" w:rsidR="000F0B81" w:rsidRPr="008D4283" w:rsidRDefault="000F0B81" w:rsidP="005901F8">
            <w:pPr>
              <w:widowControl w:val="0"/>
              <w:numPr>
                <w:ilvl w:val="0"/>
                <w:numId w:val="93"/>
              </w:numPr>
              <w:tabs>
                <w:tab w:val="left" w:pos="284"/>
              </w:tabs>
              <w:suppressAutoHyphens/>
              <w:overflowPunct w:val="0"/>
              <w:autoSpaceDE w:val="0"/>
              <w:autoSpaceDN w:val="0"/>
              <w:adjustRightInd w:val="0"/>
              <w:spacing w:before="2" w:line="273" w:lineRule="auto"/>
              <w:ind w:leftChars="-1" w:left="0" w:hangingChars="1" w:hanging="2"/>
              <w:textDirection w:val="btLr"/>
              <w:textAlignment w:val="baseline"/>
              <w:outlineLvl w:val="0"/>
              <w:rPr>
                <w:rFonts w:cstheme="minorHAnsi"/>
                <w:position w:val="-1"/>
                <w:sz w:val="20"/>
                <w:szCs w:val="20"/>
                <w:lang w:val="es-ES" w:eastAsia="es-ES"/>
              </w:rPr>
            </w:pPr>
            <w:r w:rsidRPr="008D4283">
              <w:rPr>
                <w:rFonts w:cstheme="minorHAnsi"/>
                <w:position w:val="-1"/>
                <w:sz w:val="20"/>
                <w:szCs w:val="20"/>
                <w:lang w:val="es-ES" w:eastAsia="es-ES"/>
              </w:rPr>
              <w:t>Experiencia</w:t>
            </w:r>
            <w:r w:rsidRPr="008D4283">
              <w:rPr>
                <w:rFonts w:cstheme="minorHAnsi"/>
                <w:spacing w:val="-7"/>
                <w:position w:val="-1"/>
                <w:sz w:val="20"/>
                <w:szCs w:val="20"/>
                <w:lang w:val="es-ES" w:eastAsia="es-ES"/>
              </w:rPr>
              <w:t xml:space="preserve"> </w:t>
            </w:r>
            <w:r w:rsidRPr="008D4283">
              <w:rPr>
                <w:rFonts w:cstheme="minorHAnsi"/>
                <w:position w:val="-1"/>
                <w:sz w:val="20"/>
                <w:szCs w:val="20"/>
                <w:lang w:val="es-ES" w:eastAsia="es-ES"/>
              </w:rPr>
              <w:t>relacionada</w:t>
            </w:r>
            <w:r w:rsidRPr="008D4283">
              <w:rPr>
                <w:rFonts w:cstheme="minorHAnsi"/>
                <w:spacing w:val="-7"/>
                <w:position w:val="-1"/>
                <w:sz w:val="20"/>
                <w:szCs w:val="20"/>
                <w:lang w:val="es-ES" w:eastAsia="es-ES"/>
              </w:rPr>
              <w:t xml:space="preserve"> </w:t>
            </w:r>
            <w:r w:rsidRPr="008D4283">
              <w:rPr>
                <w:rFonts w:cstheme="minorHAnsi"/>
                <w:position w:val="-1"/>
                <w:sz w:val="20"/>
                <w:szCs w:val="20"/>
                <w:lang w:val="es-ES" w:eastAsia="es-ES"/>
              </w:rPr>
              <w:t>con</w:t>
            </w:r>
            <w:r w:rsidRPr="008D4283">
              <w:rPr>
                <w:rFonts w:cstheme="minorHAnsi"/>
                <w:spacing w:val="-6"/>
                <w:position w:val="-1"/>
                <w:sz w:val="20"/>
                <w:szCs w:val="20"/>
                <w:lang w:val="es-ES" w:eastAsia="es-ES"/>
              </w:rPr>
              <w:t xml:space="preserve"> </w:t>
            </w:r>
            <w:r w:rsidRPr="008D4283">
              <w:rPr>
                <w:rFonts w:cstheme="minorHAnsi"/>
                <w:position w:val="-1"/>
                <w:sz w:val="20"/>
                <w:szCs w:val="20"/>
                <w:lang w:val="es-ES" w:eastAsia="es-ES"/>
              </w:rPr>
              <w:t>tránsito,</w:t>
            </w:r>
            <w:r w:rsidRPr="008D4283">
              <w:rPr>
                <w:rFonts w:cstheme="minorHAnsi"/>
                <w:spacing w:val="-7"/>
                <w:position w:val="-1"/>
                <w:sz w:val="20"/>
                <w:szCs w:val="20"/>
                <w:lang w:val="es-ES" w:eastAsia="es-ES"/>
              </w:rPr>
              <w:t xml:space="preserve"> </w:t>
            </w:r>
            <w:r w:rsidRPr="008D4283">
              <w:rPr>
                <w:rFonts w:cstheme="minorHAnsi"/>
                <w:position w:val="-1"/>
                <w:sz w:val="20"/>
                <w:szCs w:val="20"/>
                <w:lang w:val="es-ES" w:eastAsia="es-ES"/>
              </w:rPr>
              <w:t>movilidad,</w:t>
            </w:r>
            <w:r w:rsidRPr="008D4283">
              <w:rPr>
                <w:rFonts w:cstheme="minorHAnsi"/>
                <w:spacing w:val="-7"/>
                <w:position w:val="-1"/>
                <w:sz w:val="20"/>
                <w:szCs w:val="20"/>
                <w:lang w:val="es-ES" w:eastAsia="es-ES"/>
              </w:rPr>
              <w:t xml:space="preserve"> </w:t>
            </w:r>
            <w:r w:rsidRPr="008D4283">
              <w:rPr>
                <w:rFonts w:cstheme="minorHAnsi"/>
                <w:position w:val="-1"/>
                <w:sz w:val="20"/>
                <w:szCs w:val="20"/>
                <w:lang w:val="es-ES" w:eastAsia="es-ES"/>
              </w:rPr>
              <w:t>procedimiento</w:t>
            </w:r>
            <w:r w:rsidRPr="008D4283">
              <w:rPr>
                <w:rFonts w:cstheme="minorHAnsi"/>
                <w:spacing w:val="-7"/>
                <w:position w:val="-1"/>
                <w:sz w:val="20"/>
                <w:szCs w:val="20"/>
                <w:lang w:val="es-ES" w:eastAsia="es-ES"/>
              </w:rPr>
              <w:t xml:space="preserve"> </w:t>
            </w:r>
            <w:r w:rsidRPr="008D4283">
              <w:rPr>
                <w:rFonts w:cstheme="minorHAnsi"/>
                <w:position w:val="-1"/>
                <w:sz w:val="20"/>
                <w:szCs w:val="20"/>
                <w:lang w:val="es-ES" w:eastAsia="es-ES"/>
              </w:rPr>
              <w:t>contravencional,</w:t>
            </w:r>
            <w:r w:rsidRPr="008D4283">
              <w:rPr>
                <w:rFonts w:cstheme="minorHAnsi"/>
                <w:spacing w:val="-7"/>
                <w:position w:val="-1"/>
                <w:sz w:val="20"/>
                <w:szCs w:val="20"/>
                <w:lang w:val="es-ES" w:eastAsia="es-ES"/>
              </w:rPr>
              <w:t xml:space="preserve"> </w:t>
            </w:r>
            <w:r w:rsidRPr="008D4283">
              <w:rPr>
                <w:rFonts w:cstheme="minorHAnsi"/>
                <w:position w:val="-1"/>
                <w:sz w:val="20"/>
                <w:szCs w:val="20"/>
                <w:lang w:val="es-ES" w:eastAsia="es-ES"/>
              </w:rPr>
              <w:t>seguridad vial o asesoría jurídica en entidades públicas.</w:t>
            </w:r>
          </w:p>
          <w:p w14:paraId="4A68591A" w14:textId="77777777" w:rsidR="000F0B81" w:rsidRPr="008D4283" w:rsidRDefault="000F0B81" w:rsidP="005901F8">
            <w:pPr>
              <w:widowControl w:val="0"/>
              <w:autoSpaceDE w:val="0"/>
              <w:autoSpaceDN w:val="0"/>
              <w:spacing w:line="276" w:lineRule="auto"/>
              <w:ind w:right="-57" w:hanging="2"/>
              <w:jc w:val="both"/>
              <w:rPr>
                <w:rFonts w:eastAsia="Tahoma" w:cstheme="minorHAnsi"/>
                <w:sz w:val="20"/>
                <w:szCs w:val="20"/>
                <w:lang w:val="es-ES"/>
              </w:rPr>
            </w:pPr>
          </w:p>
        </w:tc>
      </w:tr>
    </w:tbl>
    <w:p w14:paraId="475B3B03" w14:textId="77777777" w:rsidR="000F0B81" w:rsidRPr="008D4283" w:rsidRDefault="000F0B81" w:rsidP="000F0B81">
      <w:pPr>
        <w:suppressAutoHyphens/>
        <w:overflowPunct w:val="0"/>
        <w:autoSpaceDE w:val="0"/>
        <w:autoSpaceDN w:val="0"/>
        <w:adjustRightInd w:val="0"/>
        <w:spacing w:line="1" w:lineRule="atLeast"/>
        <w:jc w:val="both"/>
        <w:textDirection w:val="btLr"/>
        <w:textAlignment w:val="baseline"/>
        <w:outlineLvl w:val="0"/>
        <w:rPr>
          <w:rFonts w:cstheme="minorHAnsi"/>
          <w:position w:val="-1"/>
          <w:sz w:val="20"/>
          <w:szCs w:val="20"/>
          <w:lang w:val="es-ES" w:eastAsia="es-ES"/>
        </w:rPr>
      </w:pPr>
    </w:p>
    <w:p w14:paraId="11F3C6CC" w14:textId="77777777" w:rsidR="000F0B81" w:rsidRPr="008D4283" w:rsidRDefault="000F0B81" w:rsidP="000F0B81">
      <w:pPr>
        <w:keepNext/>
        <w:keepLines/>
        <w:numPr>
          <w:ilvl w:val="3"/>
          <w:numId w:val="68"/>
        </w:numPr>
        <w:suppressAutoHyphens/>
        <w:overflowPunct w:val="0"/>
        <w:autoSpaceDE w:val="0"/>
        <w:autoSpaceDN w:val="0"/>
        <w:adjustRightInd w:val="0"/>
        <w:spacing w:before="2" w:after="120" w:line="1" w:lineRule="atLeast"/>
        <w:ind w:leftChars="-1" w:left="0" w:hangingChars="1" w:hanging="2"/>
        <w:textDirection w:val="btLr"/>
        <w:textAlignment w:val="baseline"/>
        <w:outlineLvl w:val="0"/>
        <w:rPr>
          <w:rFonts w:cstheme="minorHAnsi"/>
          <w:b/>
          <w:spacing w:val="-2"/>
          <w:position w:val="-1"/>
          <w:sz w:val="20"/>
          <w:szCs w:val="20"/>
          <w:lang w:val="es-ES" w:eastAsia="es-ES"/>
        </w:rPr>
      </w:pPr>
      <w:r w:rsidRPr="008D4283">
        <w:rPr>
          <w:rFonts w:cstheme="minorHAnsi"/>
          <w:b/>
          <w:spacing w:val="-2"/>
          <w:position w:val="-1"/>
          <w:sz w:val="20"/>
          <w:szCs w:val="20"/>
          <w:lang w:val="es-ES" w:eastAsia="es-ES"/>
        </w:rPr>
        <w:t>CURSO NORMATIVIDAD VIGENTE LEY 2492 DE 2025</w:t>
      </w:r>
    </w:p>
    <w:p w14:paraId="501E3861" w14:textId="77777777" w:rsidR="000F0B81" w:rsidRPr="00FF75F5" w:rsidRDefault="000F0B81" w:rsidP="000F0B81">
      <w:pPr>
        <w:suppressAutoHyphens/>
        <w:overflowPunct w:val="0"/>
        <w:autoSpaceDE w:val="0"/>
        <w:autoSpaceDN w:val="0"/>
        <w:adjustRightInd w:val="0"/>
        <w:spacing w:line="1" w:lineRule="atLeast"/>
        <w:jc w:val="both"/>
        <w:textDirection w:val="btLr"/>
        <w:textAlignment w:val="baseline"/>
        <w:outlineLvl w:val="0"/>
        <w:rPr>
          <w:rFonts w:ascii="Tahoma" w:hAnsi="Tahoma" w:cs="Tahoma"/>
          <w:position w:val="-1"/>
          <w:sz w:val="20"/>
          <w:szCs w:val="20"/>
          <w:lang w:val="es-ES" w:eastAsia="es-ES"/>
        </w:rPr>
      </w:pPr>
    </w:p>
    <w:tbl>
      <w:tblPr>
        <w:tblStyle w:val="Tablaconcuadrcula"/>
        <w:tblW w:w="8442" w:type="dxa"/>
        <w:tblLayout w:type="fixed"/>
        <w:tblLook w:val="04A0" w:firstRow="1" w:lastRow="0" w:firstColumn="1" w:lastColumn="0" w:noHBand="0" w:noVBand="1"/>
      </w:tblPr>
      <w:tblGrid>
        <w:gridCol w:w="2689"/>
        <w:gridCol w:w="2939"/>
        <w:gridCol w:w="2814"/>
      </w:tblGrid>
      <w:tr w:rsidR="000F0B81" w:rsidRPr="008D4283" w14:paraId="25B39DC7" w14:textId="77777777" w:rsidTr="005901F8">
        <w:trPr>
          <w:trHeight w:val="228"/>
        </w:trPr>
        <w:tc>
          <w:tcPr>
            <w:tcW w:w="2689" w:type="dxa"/>
          </w:tcPr>
          <w:p w14:paraId="3265CAE3" w14:textId="77777777" w:rsidR="000F0B81" w:rsidRPr="008D4283" w:rsidRDefault="000F0B81" w:rsidP="005901F8">
            <w:pPr>
              <w:suppressAutoHyphens/>
              <w:overflowPunct w:val="0"/>
              <w:autoSpaceDE w:val="0"/>
              <w:autoSpaceDN w:val="0"/>
              <w:adjustRightInd w:val="0"/>
              <w:spacing w:line="1" w:lineRule="atLeast"/>
              <w:textDirection w:val="btLr"/>
              <w:textAlignment w:val="baseline"/>
              <w:outlineLvl w:val="0"/>
              <w:rPr>
                <w:rFonts w:cstheme="minorHAnsi"/>
                <w:b/>
                <w:bCs/>
                <w:position w:val="-1"/>
                <w:sz w:val="20"/>
                <w:szCs w:val="20"/>
                <w:lang w:val="es-ES" w:eastAsia="es-ES"/>
              </w:rPr>
            </w:pPr>
            <w:r w:rsidRPr="008D4283">
              <w:rPr>
                <w:rFonts w:cstheme="minorHAnsi"/>
                <w:b/>
                <w:bCs/>
                <w:position w:val="-1"/>
                <w:sz w:val="20"/>
                <w:szCs w:val="20"/>
                <w:lang w:val="es-ES" w:eastAsia="es-ES"/>
              </w:rPr>
              <w:t xml:space="preserve">CANTIDAD </w:t>
            </w:r>
          </w:p>
        </w:tc>
        <w:tc>
          <w:tcPr>
            <w:tcW w:w="2939" w:type="dxa"/>
          </w:tcPr>
          <w:p w14:paraId="062544A7" w14:textId="77777777" w:rsidR="000F0B81" w:rsidRPr="008D4283" w:rsidRDefault="000F0B81" w:rsidP="005901F8">
            <w:pPr>
              <w:suppressAutoHyphens/>
              <w:overflowPunct w:val="0"/>
              <w:autoSpaceDE w:val="0"/>
              <w:autoSpaceDN w:val="0"/>
              <w:adjustRightInd w:val="0"/>
              <w:spacing w:line="1" w:lineRule="atLeast"/>
              <w:textDirection w:val="btLr"/>
              <w:textAlignment w:val="baseline"/>
              <w:outlineLvl w:val="0"/>
              <w:rPr>
                <w:rFonts w:cstheme="minorHAnsi"/>
                <w:b/>
                <w:bCs/>
                <w:position w:val="-1"/>
                <w:sz w:val="20"/>
                <w:szCs w:val="20"/>
                <w:lang w:val="es-ES" w:eastAsia="es-ES"/>
              </w:rPr>
            </w:pPr>
            <w:r w:rsidRPr="008D4283">
              <w:rPr>
                <w:rFonts w:cstheme="minorHAnsi"/>
                <w:b/>
                <w:bCs/>
                <w:position w:val="-1"/>
                <w:sz w:val="20"/>
                <w:szCs w:val="20"/>
                <w:lang w:val="es-ES" w:eastAsia="es-ES"/>
              </w:rPr>
              <w:t xml:space="preserve">FORMACION ACADEMICA </w:t>
            </w:r>
          </w:p>
        </w:tc>
        <w:tc>
          <w:tcPr>
            <w:tcW w:w="2814" w:type="dxa"/>
            <w:tcBorders>
              <w:bottom w:val="single" w:sz="4" w:space="0" w:color="auto"/>
            </w:tcBorders>
          </w:tcPr>
          <w:p w14:paraId="5EC77A81" w14:textId="77777777" w:rsidR="000F0B81" w:rsidRPr="008D4283" w:rsidRDefault="000F0B81" w:rsidP="005901F8">
            <w:pPr>
              <w:suppressAutoHyphens/>
              <w:overflowPunct w:val="0"/>
              <w:autoSpaceDE w:val="0"/>
              <w:autoSpaceDN w:val="0"/>
              <w:adjustRightInd w:val="0"/>
              <w:spacing w:line="1" w:lineRule="atLeast"/>
              <w:textDirection w:val="btLr"/>
              <w:textAlignment w:val="baseline"/>
              <w:outlineLvl w:val="0"/>
              <w:rPr>
                <w:rFonts w:cstheme="minorHAnsi"/>
                <w:b/>
                <w:bCs/>
                <w:position w:val="-1"/>
                <w:sz w:val="20"/>
                <w:szCs w:val="20"/>
                <w:lang w:val="es-ES" w:eastAsia="es-ES"/>
              </w:rPr>
            </w:pPr>
            <w:r w:rsidRPr="008D4283">
              <w:rPr>
                <w:rFonts w:cstheme="minorHAnsi"/>
                <w:b/>
                <w:bCs/>
                <w:position w:val="-1"/>
                <w:sz w:val="20"/>
                <w:szCs w:val="20"/>
                <w:lang w:val="es-ES" w:eastAsia="es-ES"/>
              </w:rPr>
              <w:t>EXPERIENCIA PROFESIONAL</w:t>
            </w:r>
          </w:p>
        </w:tc>
      </w:tr>
      <w:tr w:rsidR="000F0B81" w:rsidRPr="008D4283" w14:paraId="13B46F47" w14:textId="77777777" w:rsidTr="005901F8">
        <w:trPr>
          <w:trHeight w:val="2035"/>
        </w:trPr>
        <w:tc>
          <w:tcPr>
            <w:tcW w:w="2689" w:type="dxa"/>
          </w:tcPr>
          <w:p w14:paraId="76B898E2" w14:textId="77777777" w:rsidR="000F0B81" w:rsidRPr="008D4283" w:rsidRDefault="000F0B81" w:rsidP="005901F8">
            <w:pPr>
              <w:suppressAutoHyphens/>
              <w:overflowPunct w:val="0"/>
              <w:autoSpaceDE w:val="0"/>
              <w:autoSpaceDN w:val="0"/>
              <w:adjustRightInd w:val="0"/>
              <w:spacing w:line="1" w:lineRule="atLeast"/>
              <w:textDirection w:val="btLr"/>
              <w:textAlignment w:val="baseline"/>
              <w:outlineLvl w:val="0"/>
              <w:rPr>
                <w:rFonts w:cstheme="minorHAnsi"/>
                <w:position w:val="-1"/>
                <w:sz w:val="20"/>
                <w:szCs w:val="20"/>
                <w:lang w:val="es-ES" w:eastAsia="es-ES"/>
              </w:rPr>
            </w:pPr>
            <w:r w:rsidRPr="008D4283">
              <w:rPr>
                <w:rFonts w:cstheme="minorHAnsi"/>
                <w:position w:val="-1"/>
                <w:sz w:val="20"/>
                <w:szCs w:val="20"/>
                <w:lang w:val="es-ES" w:eastAsia="es-ES"/>
              </w:rPr>
              <w:t>1</w:t>
            </w:r>
          </w:p>
        </w:tc>
        <w:tc>
          <w:tcPr>
            <w:tcW w:w="2939" w:type="dxa"/>
          </w:tcPr>
          <w:p w14:paraId="22CDFBC8" w14:textId="77777777" w:rsidR="000F0B81" w:rsidRPr="008D4283" w:rsidRDefault="000F0B81" w:rsidP="005901F8">
            <w:pPr>
              <w:keepNext/>
              <w:keepLines/>
              <w:tabs>
                <w:tab w:val="left" w:pos="0"/>
              </w:tabs>
              <w:suppressAutoHyphens/>
              <w:overflowPunct w:val="0"/>
              <w:autoSpaceDE w:val="0"/>
              <w:autoSpaceDN w:val="0"/>
              <w:adjustRightInd w:val="0"/>
              <w:spacing w:before="480" w:after="120" w:line="1" w:lineRule="atLeast"/>
              <w:textDirection w:val="btLr"/>
              <w:textAlignment w:val="baseline"/>
              <w:outlineLvl w:val="0"/>
              <w:rPr>
                <w:rFonts w:cstheme="minorHAnsi"/>
                <w:b/>
                <w:position w:val="-1"/>
                <w:sz w:val="20"/>
                <w:szCs w:val="20"/>
                <w:lang w:val="es-ES" w:eastAsia="es-ES"/>
              </w:rPr>
            </w:pPr>
            <w:r w:rsidRPr="008D4283">
              <w:rPr>
                <w:rFonts w:cstheme="minorHAnsi"/>
                <w:b/>
                <w:position w:val="-1"/>
                <w:sz w:val="20"/>
                <w:szCs w:val="20"/>
                <w:lang w:val="es-ES" w:eastAsia="es-ES"/>
              </w:rPr>
              <w:t>El</w:t>
            </w:r>
            <w:r w:rsidRPr="008D4283">
              <w:rPr>
                <w:rFonts w:cstheme="minorHAnsi"/>
                <w:b/>
                <w:spacing w:val="-8"/>
                <w:position w:val="-1"/>
                <w:sz w:val="20"/>
                <w:szCs w:val="20"/>
                <w:lang w:val="es-ES" w:eastAsia="es-ES"/>
              </w:rPr>
              <w:t xml:space="preserve"> </w:t>
            </w:r>
            <w:r w:rsidRPr="008D4283">
              <w:rPr>
                <w:rFonts w:cstheme="minorHAnsi"/>
                <w:b/>
                <w:position w:val="-1"/>
                <w:sz w:val="20"/>
                <w:szCs w:val="20"/>
                <w:lang w:val="es-ES" w:eastAsia="es-ES"/>
              </w:rPr>
              <w:t>profesional</w:t>
            </w:r>
            <w:r w:rsidRPr="008D4283">
              <w:rPr>
                <w:rFonts w:cstheme="minorHAnsi"/>
                <w:b/>
                <w:spacing w:val="-7"/>
                <w:position w:val="-1"/>
                <w:sz w:val="20"/>
                <w:szCs w:val="20"/>
                <w:lang w:val="es-ES" w:eastAsia="es-ES"/>
              </w:rPr>
              <w:t xml:space="preserve"> </w:t>
            </w:r>
            <w:r w:rsidRPr="008D4283">
              <w:rPr>
                <w:rFonts w:cstheme="minorHAnsi"/>
                <w:b/>
                <w:position w:val="-1"/>
                <w:sz w:val="20"/>
                <w:szCs w:val="20"/>
                <w:lang w:val="es-ES" w:eastAsia="es-ES"/>
              </w:rPr>
              <w:t>que</w:t>
            </w:r>
            <w:r w:rsidRPr="008D4283">
              <w:rPr>
                <w:rFonts w:cstheme="minorHAnsi"/>
                <w:b/>
                <w:spacing w:val="-8"/>
                <w:position w:val="-1"/>
                <w:sz w:val="20"/>
                <w:szCs w:val="20"/>
                <w:lang w:val="es-ES" w:eastAsia="es-ES"/>
              </w:rPr>
              <w:t xml:space="preserve"> </w:t>
            </w:r>
            <w:r w:rsidRPr="008D4283">
              <w:rPr>
                <w:rFonts w:cstheme="minorHAnsi"/>
                <w:b/>
                <w:position w:val="-1"/>
                <w:sz w:val="20"/>
                <w:szCs w:val="20"/>
                <w:lang w:val="es-ES" w:eastAsia="es-ES"/>
              </w:rPr>
              <w:t>imparta</w:t>
            </w:r>
            <w:r w:rsidRPr="008D4283">
              <w:rPr>
                <w:rFonts w:cstheme="minorHAnsi"/>
                <w:b/>
                <w:spacing w:val="-6"/>
                <w:position w:val="-1"/>
                <w:sz w:val="20"/>
                <w:szCs w:val="20"/>
                <w:lang w:val="es-ES" w:eastAsia="es-ES"/>
              </w:rPr>
              <w:t xml:space="preserve"> </w:t>
            </w:r>
            <w:r w:rsidRPr="008D4283">
              <w:rPr>
                <w:rFonts w:cstheme="minorHAnsi"/>
                <w:b/>
                <w:position w:val="-1"/>
                <w:sz w:val="20"/>
                <w:szCs w:val="20"/>
                <w:lang w:val="es-ES" w:eastAsia="es-ES"/>
              </w:rPr>
              <w:t>la</w:t>
            </w:r>
            <w:r w:rsidRPr="008D4283">
              <w:rPr>
                <w:rFonts w:cstheme="minorHAnsi"/>
                <w:b/>
                <w:spacing w:val="-7"/>
                <w:position w:val="-1"/>
                <w:sz w:val="20"/>
                <w:szCs w:val="20"/>
                <w:lang w:val="es-ES" w:eastAsia="es-ES"/>
              </w:rPr>
              <w:t xml:space="preserve"> </w:t>
            </w:r>
            <w:r w:rsidRPr="008D4283">
              <w:rPr>
                <w:rFonts w:cstheme="minorHAnsi"/>
                <w:b/>
                <w:position w:val="-1"/>
                <w:sz w:val="20"/>
                <w:szCs w:val="20"/>
                <w:lang w:val="es-ES" w:eastAsia="es-ES"/>
              </w:rPr>
              <w:t>capacitación</w:t>
            </w:r>
            <w:r w:rsidRPr="008D4283">
              <w:rPr>
                <w:rFonts w:cstheme="minorHAnsi"/>
                <w:b/>
                <w:spacing w:val="-8"/>
                <w:position w:val="-1"/>
                <w:sz w:val="20"/>
                <w:szCs w:val="20"/>
                <w:lang w:val="es-ES" w:eastAsia="es-ES"/>
              </w:rPr>
              <w:t xml:space="preserve"> </w:t>
            </w:r>
            <w:r w:rsidRPr="008D4283">
              <w:rPr>
                <w:rFonts w:cstheme="minorHAnsi"/>
                <w:b/>
                <w:position w:val="-1"/>
                <w:sz w:val="20"/>
                <w:szCs w:val="20"/>
                <w:lang w:val="es-ES" w:eastAsia="es-ES"/>
              </w:rPr>
              <w:t>deberá</w:t>
            </w:r>
            <w:r w:rsidRPr="008D4283">
              <w:rPr>
                <w:rFonts w:cstheme="minorHAnsi"/>
                <w:b/>
                <w:spacing w:val="-6"/>
                <w:position w:val="-1"/>
                <w:sz w:val="20"/>
                <w:szCs w:val="20"/>
                <w:lang w:val="es-ES" w:eastAsia="es-ES"/>
              </w:rPr>
              <w:t xml:space="preserve"> </w:t>
            </w:r>
            <w:r w:rsidRPr="008D4283">
              <w:rPr>
                <w:rFonts w:cstheme="minorHAnsi"/>
                <w:b/>
                <w:spacing w:val="-2"/>
                <w:position w:val="-1"/>
                <w:sz w:val="20"/>
                <w:szCs w:val="20"/>
                <w:lang w:val="es-ES" w:eastAsia="es-ES"/>
              </w:rPr>
              <w:t>acreditar:</w:t>
            </w:r>
          </w:p>
          <w:p w14:paraId="5340EDDD" w14:textId="77777777" w:rsidR="000F0B81" w:rsidRPr="008D4283" w:rsidRDefault="000F0B81" w:rsidP="005901F8">
            <w:pPr>
              <w:widowControl w:val="0"/>
              <w:numPr>
                <w:ilvl w:val="0"/>
                <w:numId w:val="94"/>
              </w:numPr>
              <w:tabs>
                <w:tab w:val="left" w:pos="0"/>
                <w:tab w:val="left" w:pos="1341"/>
              </w:tabs>
              <w:suppressAutoHyphens/>
              <w:overflowPunct w:val="0"/>
              <w:autoSpaceDE w:val="0"/>
              <w:autoSpaceDN w:val="0"/>
              <w:adjustRightInd w:val="0"/>
              <w:spacing w:before="36" w:line="1" w:lineRule="atLeast"/>
              <w:ind w:leftChars="-1" w:left="0" w:hangingChars="1" w:hanging="2"/>
              <w:textDirection w:val="btLr"/>
              <w:textAlignment w:val="baseline"/>
              <w:outlineLvl w:val="0"/>
              <w:rPr>
                <w:rFonts w:cstheme="minorHAnsi"/>
                <w:position w:val="-1"/>
                <w:sz w:val="20"/>
                <w:szCs w:val="20"/>
                <w:lang w:val="es-ES" w:eastAsia="es-ES"/>
              </w:rPr>
            </w:pPr>
            <w:r w:rsidRPr="008D4283">
              <w:rPr>
                <w:rFonts w:cstheme="minorHAnsi"/>
                <w:position w:val="-1"/>
                <w:sz w:val="20"/>
                <w:szCs w:val="20"/>
                <w:lang w:val="es-ES" w:eastAsia="es-ES"/>
              </w:rPr>
              <w:t>Título</w:t>
            </w:r>
            <w:r w:rsidRPr="008D4283">
              <w:rPr>
                <w:rFonts w:cstheme="minorHAnsi"/>
                <w:spacing w:val="-8"/>
                <w:position w:val="-1"/>
                <w:sz w:val="20"/>
                <w:szCs w:val="20"/>
                <w:lang w:val="es-ES" w:eastAsia="es-ES"/>
              </w:rPr>
              <w:t xml:space="preserve"> </w:t>
            </w:r>
            <w:r w:rsidRPr="008D4283">
              <w:rPr>
                <w:rFonts w:cstheme="minorHAnsi"/>
                <w:position w:val="-1"/>
                <w:sz w:val="20"/>
                <w:szCs w:val="20"/>
                <w:lang w:val="es-ES" w:eastAsia="es-ES"/>
              </w:rPr>
              <w:t>profesional</w:t>
            </w:r>
            <w:r w:rsidRPr="008D4283">
              <w:rPr>
                <w:rFonts w:cstheme="minorHAnsi"/>
                <w:spacing w:val="-8"/>
                <w:position w:val="-1"/>
                <w:sz w:val="20"/>
                <w:szCs w:val="20"/>
                <w:lang w:val="es-ES" w:eastAsia="es-ES"/>
              </w:rPr>
              <w:t xml:space="preserve"> </w:t>
            </w:r>
            <w:r w:rsidRPr="008D4283">
              <w:rPr>
                <w:rFonts w:cstheme="minorHAnsi"/>
                <w:position w:val="-1"/>
                <w:sz w:val="20"/>
                <w:szCs w:val="20"/>
                <w:lang w:val="es-ES" w:eastAsia="es-ES"/>
              </w:rPr>
              <w:t>en</w:t>
            </w:r>
            <w:r w:rsidRPr="008D4283">
              <w:rPr>
                <w:rFonts w:cstheme="minorHAnsi"/>
                <w:spacing w:val="-6"/>
                <w:position w:val="-1"/>
                <w:sz w:val="20"/>
                <w:szCs w:val="20"/>
                <w:lang w:val="es-ES" w:eastAsia="es-ES"/>
              </w:rPr>
              <w:t xml:space="preserve"> </w:t>
            </w:r>
            <w:r w:rsidRPr="008D4283">
              <w:rPr>
                <w:rFonts w:cstheme="minorHAnsi"/>
                <w:spacing w:val="-2"/>
                <w:position w:val="-1"/>
                <w:sz w:val="20"/>
                <w:szCs w:val="20"/>
                <w:lang w:val="es-ES" w:eastAsia="es-ES"/>
              </w:rPr>
              <w:t>Derecho.</w:t>
            </w:r>
          </w:p>
          <w:p w14:paraId="7CF218B0" w14:textId="77777777" w:rsidR="000F0B81" w:rsidRPr="008D4283" w:rsidRDefault="000F0B81" w:rsidP="005901F8">
            <w:pPr>
              <w:widowControl w:val="0"/>
              <w:numPr>
                <w:ilvl w:val="0"/>
                <w:numId w:val="94"/>
              </w:numPr>
              <w:tabs>
                <w:tab w:val="left" w:pos="0"/>
              </w:tabs>
              <w:suppressAutoHyphens/>
              <w:overflowPunct w:val="0"/>
              <w:autoSpaceDE w:val="0"/>
              <w:autoSpaceDN w:val="0"/>
              <w:adjustRightInd w:val="0"/>
              <w:spacing w:before="33" w:line="273" w:lineRule="auto"/>
              <w:ind w:leftChars="-1" w:left="0" w:right="-137" w:hangingChars="1" w:hanging="2"/>
              <w:textDirection w:val="btLr"/>
              <w:textAlignment w:val="baseline"/>
              <w:outlineLvl w:val="0"/>
              <w:rPr>
                <w:rFonts w:cstheme="minorHAnsi"/>
                <w:position w:val="-1"/>
                <w:sz w:val="20"/>
                <w:szCs w:val="20"/>
                <w:lang w:val="es-ES" w:eastAsia="es-ES"/>
              </w:rPr>
            </w:pPr>
            <w:r w:rsidRPr="008D4283">
              <w:rPr>
                <w:rFonts w:cstheme="minorHAnsi"/>
                <w:position w:val="-1"/>
                <w:sz w:val="20"/>
                <w:szCs w:val="20"/>
                <w:lang w:val="es-ES" w:eastAsia="es-ES"/>
              </w:rPr>
              <w:t>Título</w:t>
            </w:r>
            <w:r w:rsidRPr="008D4283">
              <w:rPr>
                <w:rFonts w:cstheme="minorHAnsi"/>
                <w:spacing w:val="30"/>
                <w:position w:val="-1"/>
                <w:sz w:val="20"/>
                <w:szCs w:val="20"/>
                <w:lang w:val="es-ES" w:eastAsia="es-ES"/>
              </w:rPr>
              <w:t xml:space="preserve"> </w:t>
            </w:r>
            <w:r w:rsidRPr="008D4283">
              <w:rPr>
                <w:rFonts w:cstheme="minorHAnsi"/>
                <w:position w:val="-1"/>
                <w:sz w:val="20"/>
                <w:szCs w:val="20"/>
                <w:lang w:val="es-ES" w:eastAsia="es-ES"/>
              </w:rPr>
              <w:t>de</w:t>
            </w:r>
            <w:r w:rsidRPr="008D4283">
              <w:rPr>
                <w:rFonts w:cstheme="minorHAnsi"/>
                <w:spacing w:val="30"/>
                <w:position w:val="-1"/>
                <w:sz w:val="20"/>
                <w:szCs w:val="20"/>
                <w:lang w:val="es-ES" w:eastAsia="es-ES"/>
              </w:rPr>
              <w:t xml:space="preserve"> </w:t>
            </w:r>
            <w:r w:rsidRPr="008D4283">
              <w:rPr>
                <w:rFonts w:cstheme="minorHAnsi"/>
                <w:position w:val="-1"/>
                <w:sz w:val="20"/>
                <w:szCs w:val="20"/>
                <w:lang w:val="es-ES" w:eastAsia="es-ES"/>
              </w:rPr>
              <w:t>posgrado</w:t>
            </w:r>
            <w:r w:rsidRPr="008D4283">
              <w:rPr>
                <w:rFonts w:cstheme="minorHAnsi"/>
                <w:spacing w:val="30"/>
                <w:position w:val="-1"/>
                <w:sz w:val="20"/>
                <w:szCs w:val="20"/>
                <w:lang w:val="es-ES" w:eastAsia="es-ES"/>
              </w:rPr>
              <w:t xml:space="preserve"> </w:t>
            </w:r>
            <w:r w:rsidRPr="008D4283">
              <w:rPr>
                <w:rFonts w:cstheme="minorHAnsi"/>
                <w:position w:val="-1"/>
                <w:sz w:val="20"/>
                <w:szCs w:val="20"/>
                <w:lang w:val="es-ES" w:eastAsia="es-ES"/>
              </w:rPr>
              <w:t>en</w:t>
            </w:r>
            <w:r w:rsidRPr="008D4283">
              <w:rPr>
                <w:rFonts w:cstheme="minorHAnsi"/>
                <w:spacing w:val="31"/>
                <w:position w:val="-1"/>
                <w:sz w:val="20"/>
                <w:szCs w:val="20"/>
                <w:lang w:val="es-ES" w:eastAsia="es-ES"/>
              </w:rPr>
              <w:t xml:space="preserve"> </w:t>
            </w:r>
            <w:r w:rsidRPr="008D4283">
              <w:rPr>
                <w:rFonts w:cstheme="minorHAnsi"/>
                <w:position w:val="-1"/>
                <w:sz w:val="20"/>
                <w:szCs w:val="20"/>
                <w:lang w:val="es-ES" w:eastAsia="es-ES"/>
              </w:rPr>
              <w:lastRenderedPageBreak/>
              <w:t>Derecho Administrativo,</w:t>
            </w:r>
            <w:r w:rsidRPr="008D4283">
              <w:rPr>
                <w:rFonts w:cstheme="minorHAnsi"/>
                <w:spacing w:val="32"/>
                <w:position w:val="-1"/>
                <w:sz w:val="20"/>
                <w:szCs w:val="20"/>
                <w:lang w:val="es-ES" w:eastAsia="es-ES"/>
              </w:rPr>
              <w:t xml:space="preserve"> </w:t>
            </w:r>
            <w:r w:rsidRPr="008D4283">
              <w:rPr>
                <w:rFonts w:cstheme="minorHAnsi"/>
                <w:position w:val="-1"/>
                <w:sz w:val="20"/>
                <w:szCs w:val="20"/>
                <w:lang w:val="es-ES" w:eastAsia="es-ES"/>
              </w:rPr>
              <w:t>Derecho</w:t>
            </w:r>
            <w:r w:rsidRPr="008D4283">
              <w:rPr>
                <w:rFonts w:cstheme="minorHAnsi"/>
                <w:spacing w:val="30"/>
                <w:position w:val="-1"/>
                <w:sz w:val="20"/>
                <w:szCs w:val="20"/>
                <w:lang w:val="es-ES" w:eastAsia="es-ES"/>
              </w:rPr>
              <w:t xml:space="preserve"> </w:t>
            </w:r>
            <w:r w:rsidRPr="008D4283">
              <w:rPr>
                <w:rFonts w:cstheme="minorHAnsi"/>
                <w:position w:val="-1"/>
                <w:sz w:val="20"/>
                <w:szCs w:val="20"/>
                <w:lang w:val="es-ES" w:eastAsia="es-ES"/>
              </w:rPr>
              <w:t>Constitucional,</w:t>
            </w:r>
            <w:r w:rsidRPr="008D4283">
              <w:rPr>
                <w:rFonts w:cstheme="minorHAnsi"/>
                <w:spacing w:val="29"/>
                <w:position w:val="-1"/>
                <w:sz w:val="20"/>
                <w:szCs w:val="20"/>
                <w:lang w:val="es-ES" w:eastAsia="es-ES"/>
              </w:rPr>
              <w:t xml:space="preserve"> </w:t>
            </w:r>
            <w:r w:rsidRPr="008D4283">
              <w:rPr>
                <w:rFonts w:cstheme="minorHAnsi"/>
                <w:position w:val="-1"/>
                <w:sz w:val="20"/>
                <w:szCs w:val="20"/>
                <w:lang w:val="es-ES" w:eastAsia="es-ES"/>
              </w:rPr>
              <w:t>Derecho</w:t>
            </w:r>
            <w:r w:rsidRPr="008D4283">
              <w:rPr>
                <w:rFonts w:cstheme="minorHAnsi"/>
                <w:spacing w:val="32"/>
                <w:position w:val="-1"/>
                <w:sz w:val="20"/>
                <w:szCs w:val="20"/>
                <w:lang w:val="es-ES" w:eastAsia="es-ES"/>
              </w:rPr>
              <w:t xml:space="preserve"> </w:t>
            </w:r>
            <w:r w:rsidRPr="008D4283">
              <w:rPr>
                <w:rFonts w:cstheme="minorHAnsi"/>
                <w:position w:val="-1"/>
                <w:sz w:val="20"/>
                <w:szCs w:val="20"/>
                <w:lang w:val="es-ES" w:eastAsia="es-ES"/>
              </w:rPr>
              <w:t>Público, Derecho Policivo o áreas afines relacionadas con la temática del curso.</w:t>
            </w:r>
          </w:p>
          <w:p w14:paraId="6EAA1D3B" w14:textId="77777777" w:rsidR="000F0B81" w:rsidRPr="008D4283" w:rsidRDefault="000F0B81" w:rsidP="005901F8">
            <w:pPr>
              <w:widowControl w:val="0"/>
              <w:tabs>
                <w:tab w:val="left" w:pos="284"/>
              </w:tabs>
              <w:autoSpaceDE w:val="0"/>
              <w:autoSpaceDN w:val="0"/>
              <w:spacing w:before="34" w:line="276" w:lineRule="auto"/>
              <w:ind w:hanging="2"/>
              <w:rPr>
                <w:rFonts w:cstheme="minorHAnsi"/>
                <w:position w:val="-1"/>
                <w:sz w:val="20"/>
                <w:szCs w:val="20"/>
                <w:lang w:val="es-ES" w:eastAsia="es-ES"/>
              </w:rPr>
            </w:pPr>
          </w:p>
        </w:tc>
        <w:tc>
          <w:tcPr>
            <w:tcW w:w="2814" w:type="dxa"/>
          </w:tcPr>
          <w:p w14:paraId="0F306609" w14:textId="77777777" w:rsidR="000F0B81" w:rsidRPr="008D4283" w:rsidRDefault="000F0B81" w:rsidP="005901F8">
            <w:pPr>
              <w:widowControl w:val="0"/>
              <w:tabs>
                <w:tab w:val="left" w:pos="0"/>
              </w:tabs>
              <w:autoSpaceDE w:val="0"/>
              <w:autoSpaceDN w:val="0"/>
              <w:ind w:hanging="2"/>
              <w:jc w:val="both"/>
              <w:rPr>
                <w:rFonts w:eastAsia="Tahoma" w:cstheme="minorHAnsi"/>
                <w:sz w:val="20"/>
                <w:szCs w:val="20"/>
                <w:lang w:val="es-ES"/>
              </w:rPr>
            </w:pPr>
            <w:r w:rsidRPr="008D4283">
              <w:rPr>
                <w:rFonts w:eastAsia="Tahoma" w:cstheme="minorHAnsi"/>
                <w:sz w:val="20"/>
                <w:szCs w:val="20"/>
                <w:lang w:val="es-ES"/>
              </w:rPr>
              <w:lastRenderedPageBreak/>
              <w:t>El</w:t>
            </w:r>
            <w:r w:rsidRPr="008D4283">
              <w:rPr>
                <w:rFonts w:eastAsia="Tahoma" w:cstheme="minorHAnsi"/>
                <w:spacing w:val="-8"/>
                <w:sz w:val="20"/>
                <w:szCs w:val="20"/>
                <w:lang w:val="es-ES"/>
              </w:rPr>
              <w:t xml:space="preserve"> </w:t>
            </w:r>
            <w:r w:rsidRPr="008D4283">
              <w:rPr>
                <w:rFonts w:eastAsia="Tahoma" w:cstheme="minorHAnsi"/>
                <w:sz w:val="20"/>
                <w:szCs w:val="20"/>
                <w:lang w:val="es-ES"/>
              </w:rPr>
              <w:t>profesional</w:t>
            </w:r>
            <w:r w:rsidRPr="008D4283">
              <w:rPr>
                <w:rFonts w:eastAsia="Tahoma" w:cstheme="minorHAnsi"/>
                <w:spacing w:val="-7"/>
                <w:sz w:val="20"/>
                <w:szCs w:val="20"/>
                <w:lang w:val="es-ES"/>
              </w:rPr>
              <w:t xml:space="preserve"> </w:t>
            </w:r>
            <w:r w:rsidRPr="008D4283">
              <w:rPr>
                <w:rFonts w:eastAsia="Tahoma" w:cstheme="minorHAnsi"/>
                <w:sz w:val="20"/>
                <w:szCs w:val="20"/>
                <w:lang w:val="es-ES"/>
              </w:rPr>
              <w:t>deberá</w:t>
            </w:r>
            <w:r w:rsidRPr="008D4283">
              <w:rPr>
                <w:rFonts w:eastAsia="Tahoma" w:cstheme="minorHAnsi"/>
                <w:spacing w:val="-5"/>
                <w:sz w:val="20"/>
                <w:szCs w:val="20"/>
                <w:lang w:val="es-ES"/>
              </w:rPr>
              <w:t xml:space="preserve"> </w:t>
            </w:r>
            <w:r w:rsidRPr="008D4283">
              <w:rPr>
                <w:rFonts w:eastAsia="Tahoma" w:cstheme="minorHAnsi"/>
                <w:spacing w:val="-2"/>
                <w:sz w:val="20"/>
                <w:szCs w:val="20"/>
                <w:lang w:val="es-ES"/>
              </w:rPr>
              <w:t>acreditar:</w:t>
            </w:r>
          </w:p>
          <w:p w14:paraId="4EC715A6" w14:textId="77777777" w:rsidR="000F0B81" w:rsidRPr="008D4283" w:rsidRDefault="000F0B81" w:rsidP="005901F8">
            <w:pPr>
              <w:widowControl w:val="0"/>
              <w:numPr>
                <w:ilvl w:val="0"/>
                <w:numId w:val="94"/>
              </w:numPr>
              <w:tabs>
                <w:tab w:val="left" w:pos="0"/>
                <w:tab w:val="left" w:pos="1342"/>
              </w:tabs>
              <w:suppressAutoHyphens/>
              <w:overflowPunct w:val="0"/>
              <w:autoSpaceDE w:val="0"/>
              <w:autoSpaceDN w:val="0"/>
              <w:adjustRightInd w:val="0"/>
              <w:spacing w:before="36" w:line="273" w:lineRule="auto"/>
              <w:ind w:leftChars="-1" w:left="0" w:hangingChars="1" w:hanging="2"/>
              <w:jc w:val="both"/>
              <w:textDirection w:val="btLr"/>
              <w:textAlignment w:val="baseline"/>
              <w:outlineLvl w:val="0"/>
              <w:rPr>
                <w:rFonts w:cstheme="minorHAnsi"/>
                <w:position w:val="-1"/>
                <w:sz w:val="20"/>
                <w:szCs w:val="20"/>
                <w:lang w:val="es-ES" w:eastAsia="es-ES"/>
              </w:rPr>
            </w:pPr>
            <w:r w:rsidRPr="008D4283">
              <w:rPr>
                <w:rFonts w:cstheme="minorHAnsi"/>
                <w:position w:val="-1"/>
                <w:sz w:val="20"/>
                <w:szCs w:val="20"/>
                <w:lang w:val="es-ES" w:eastAsia="es-ES"/>
              </w:rPr>
              <w:t>Experiencia</w:t>
            </w:r>
            <w:r w:rsidRPr="008D4283">
              <w:rPr>
                <w:rFonts w:cstheme="minorHAnsi"/>
                <w:spacing w:val="-1"/>
                <w:position w:val="-1"/>
                <w:sz w:val="20"/>
                <w:szCs w:val="20"/>
                <w:lang w:val="es-ES" w:eastAsia="es-ES"/>
              </w:rPr>
              <w:t xml:space="preserve"> </w:t>
            </w:r>
            <w:r w:rsidRPr="008D4283">
              <w:rPr>
                <w:rFonts w:cstheme="minorHAnsi"/>
                <w:position w:val="-1"/>
                <w:sz w:val="20"/>
                <w:szCs w:val="20"/>
                <w:lang w:val="es-ES" w:eastAsia="es-ES"/>
              </w:rPr>
              <w:t>profesional</w:t>
            </w:r>
            <w:r w:rsidRPr="008D4283">
              <w:rPr>
                <w:rFonts w:cstheme="minorHAnsi"/>
                <w:spacing w:val="-1"/>
                <w:position w:val="-1"/>
                <w:sz w:val="20"/>
                <w:szCs w:val="20"/>
                <w:lang w:val="es-ES" w:eastAsia="es-ES"/>
              </w:rPr>
              <w:t xml:space="preserve"> </w:t>
            </w:r>
            <w:r w:rsidRPr="008D4283">
              <w:rPr>
                <w:rFonts w:cstheme="minorHAnsi"/>
                <w:position w:val="-1"/>
                <w:sz w:val="20"/>
                <w:szCs w:val="20"/>
                <w:lang w:val="es-ES" w:eastAsia="es-ES"/>
              </w:rPr>
              <w:t>mínima</w:t>
            </w:r>
            <w:r w:rsidRPr="008D4283">
              <w:rPr>
                <w:rFonts w:cstheme="minorHAnsi"/>
                <w:spacing w:val="-1"/>
                <w:position w:val="-1"/>
                <w:sz w:val="20"/>
                <w:szCs w:val="20"/>
                <w:lang w:val="es-ES" w:eastAsia="es-ES"/>
              </w:rPr>
              <w:t xml:space="preserve"> </w:t>
            </w:r>
            <w:r w:rsidRPr="008D4283">
              <w:rPr>
                <w:rFonts w:cstheme="minorHAnsi"/>
                <w:position w:val="-1"/>
                <w:sz w:val="20"/>
                <w:szCs w:val="20"/>
                <w:lang w:val="es-ES" w:eastAsia="es-ES"/>
              </w:rPr>
              <w:t>de</w:t>
            </w:r>
            <w:r w:rsidRPr="008D4283">
              <w:rPr>
                <w:rFonts w:cstheme="minorHAnsi"/>
                <w:spacing w:val="-1"/>
                <w:position w:val="-1"/>
                <w:sz w:val="20"/>
                <w:szCs w:val="20"/>
                <w:lang w:val="es-ES" w:eastAsia="es-ES"/>
              </w:rPr>
              <w:t xml:space="preserve"> </w:t>
            </w:r>
            <w:r w:rsidRPr="008D4283">
              <w:rPr>
                <w:rFonts w:cstheme="minorHAnsi"/>
                <w:position w:val="-1"/>
                <w:sz w:val="20"/>
                <w:szCs w:val="20"/>
                <w:lang w:val="es-ES" w:eastAsia="es-ES"/>
              </w:rPr>
              <w:t>tres</w:t>
            </w:r>
            <w:r w:rsidRPr="008D4283">
              <w:rPr>
                <w:rFonts w:cstheme="minorHAnsi"/>
                <w:spacing w:val="-2"/>
                <w:position w:val="-1"/>
                <w:sz w:val="20"/>
                <w:szCs w:val="20"/>
                <w:lang w:val="es-ES" w:eastAsia="es-ES"/>
              </w:rPr>
              <w:t xml:space="preserve"> </w:t>
            </w:r>
            <w:r w:rsidRPr="008D4283">
              <w:rPr>
                <w:rFonts w:cstheme="minorHAnsi"/>
                <w:position w:val="-1"/>
                <w:sz w:val="20"/>
                <w:szCs w:val="20"/>
                <w:lang w:val="es-ES" w:eastAsia="es-ES"/>
              </w:rPr>
              <w:t>(3)</w:t>
            </w:r>
            <w:r w:rsidRPr="008D4283">
              <w:rPr>
                <w:rFonts w:cstheme="minorHAnsi"/>
                <w:spacing w:val="-1"/>
                <w:position w:val="-1"/>
                <w:sz w:val="20"/>
                <w:szCs w:val="20"/>
                <w:lang w:val="es-ES" w:eastAsia="es-ES"/>
              </w:rPr>
              <w:t xml:space="preserve"> </w:t>
            </w:r>
            <w:r w:rsidRPr="008D4283">
              <w:rPr>
                <w:rFonts w:cstheme="minorHAnsi"/>
                <w:position w:val="-1"/>
                <w:sz w:val="20"/>
                <w:szCs w:val="20"/>
                <w:lang w:val="es-ES" w:eastAsia="es-ES"/>
              </w:rPr>
              <w:t>años</w:t>
            </w:r>
            <w:r w:rsidRPr="008D4283">
              <w:rPr>
                <w:rFonts w:cstheme="minorHAnsi"/>
                <w:spacing w:val="-2"/>
                <w:position w:val="-1"/>
                <w:sz w:val="20"/>
                <w:szCs w:val="20"/>
                <w:lang w:val="es-ES" w:eastAsia="es-ES"/>
              </w:rPr>
              <w:t xml:space="preserve"> </w:t>
            </w:r>
            <w:r w:rsidRPr="008D4283">
              <w:rPr>
                <w:rFonts w:cstheme="minorHAnsi"/>
                <w:position w:val="-1"/>
                <w:sz w:val="20"/>
                <w:szCs w:val="20"/>
                <w:lang w:val="es-ES" w:eastAsia="es-ES"/>
              </w:rPr>
              <w:t>contados</w:t>
            </w:r>
            <w:r w:rsidRPr="008D4283">
              <w:rPr>
                <w:rFonts w:cstheme="minorHAnsi"/>
                <w:spacing w:val="-2"/>
                <w:position w:val="-1"/>
                <w:sz w:val="20"/>
                <w:szCs w:val="20"/>
                <w:lang w:val="es-ES" w:eastAsia="es-ES"/>
              </w:rPr>
              <w:t xml:space="preserve"> </w:t>
            </w:r>
            <w:r w:rsidRPr="008D4283">
              <w:rPr>
                <w:rFonts w:cstheme="minorHAnsi"/>
                <w:position w:val="-1"/>
                <w:sz w:val="20"/>
                <w:szCs w:val="20"/>
                <w:lang w:val="es-ES" w:eastAsia="es-ES"/>
              </w:rPr>
              <w:t>a</w:t>
            </w:r>
            <w:r w:rsidRPr="008D4283">
              <w:rPr>
                <w:rFonts w:cstheme="minorHAnsi"/>
                <w:spacing w:val="-1"/>
                <w:position w:val="-1"/>
                <w:sz w:val="20"/>
                <w:szCs w:val="20"/>
                <w:lang w:val="es-ES" w:eastAsia="es-ES"/>
              </w:rPr>
              <w:t xml:space="preserve"> </w:t>
            </w:r>
            <w:r w:rsidRPr="008D4283">
              <w:rPr>
                <w:rFonts w:cstheme="minorHAnsi"/>
                <w:position w:val="-1"/>
                <w:sz w:val="20"/>
                <w:szCs w:val="20"/>
                <w:lang w:val="es-ES" w:eastAsia="es-ES"/>
              </w:rPr>
              <w:t>partir</w:t>
            </w:r>
            <w:r w:rsidRPr="008D4283">
              <w:rPr>
                <w:rFonts w:cstheme="minorHAnsi"/>
                <w:spacing w:val="-1"/>
                <w:position w:val="-1"/>
                <w:sz w:val="20"/>
                <w:szCs w:val="20"/>
                <w:lang w:val="es-ES" w:eastAsia="es-ES"/>
              </w:rPr>
              <w:t xml:space="preserve"> </w:t>
            </w:r>
            <w:r w:rsidRPr="008D4283">
              <w:rPr>
                <w:rFonts w:cstheme="minorHAnsi"/>
                <w:position w:val="-1"/>
                <w:sz w:val="20"/>
                <w:szCs w:val="20"/>
                <w:lang w:val="es-ES" w:eastAsia="es-ES"/>
              </w:rPr>
              <w:t>de</w:t>
            </w:r>
            <w:r w:rsidRPr="008D4283">
              <w:rPr>
                <w:rFonts w:cstheme="minorHAnsi"/>
                <w:spacing w:val="-1"/>
                <w:position w:val="-1"/>
                <w:sz w:val="20"/>
                <w:szCs w:val="20"/>
                <w:lang w:val="es-ES" w:eastAsia="es-ES"/>
              </w:rPr>
              <w:t xml:space="preserve"> </w:t>
            </w:r>
            <w:r w:rsidRPr="008D4283">
              <w:rPr>
                <w:rFonts w:cstheme="minorHAnsi"/>
                <w:position w:val="-1"/>
                <w:sz w:val="20"/>
                <w:szCs w:val="20"/>
                <w:lang w:val="es-ES" w:eastAsia="es-ES"/>
              </w:rPr>
              <w:t>la</w:t>
            </w:r>
            <w:r w:rsidRPr="008D4283">
              <w:rPr>
                <w:rFonts w:cstheme="minorHAnsi"/>
                <w:spacing w:val="-1"/>
                <w:position w:val="-1"/>
                <w:sz w:val="20"/>
                <w:szCs w:val="20"/>
                <w:lang w:val="es-ES" w:eastAsia="es-ES"/>
              </w:rPr>
              <w:t xml:space="preserve"> </w:t>
            </w:r>
            <w:r w:rsidRPr="008D4283">
              <w:rPr>
                <w:rFonts w:cstheme="minorHAnsi"/>
                <w:position w:val="-1"/>
                <w:sz w:val="20"/>
                <w:szCs w:val="20"/>
                <w:lang w:val="es-ES" w:eastAsia="es-ES"/>
              </w:rPr>
              <w:t>expedición</w:t>
            </w:r>
            <w:r w:rsidRPr="008D4283">
              <w:rPr>
                <w:rFonts w:cstheme="minorHAnsi"/>
                <w:spacing w:val="-3"/>
                <w:position w:val="-1"/>
                <w:sz w:val="20"/>
                <w:szCs w:val="20"/>
                <w:lang w:val="es-ES" w:eastAsia="es-ES"/>
              </w:rPr>
              <w:t xml:space="preserve"> </w:t>
            </w:r>
            <w:r w:rsidRPr="008D4283">
              <w:rPr>
                <w:rFonts w:cstheme="minorHAnsi"/>
                <w:position w:val="-1"/>
                <w:sz w:val="20"/>
                <w:szCs w:val="20"/>
                <w:lang w:val="es-ES" w:eastAsia="es-ES"/>
              </w:rPr>
              <w:t>del</w:t>
            </w:r>
            <w:r w:rsidRPr="008D4283">
              <w:rPr>
                <w:rFonts w:cstheme="minorHAnsi"/>
                <w:spacing w:val="-1"/>
                <w:position w:val="-1"/>
                <w:sz w:val="20"/>
                <w:szCs w:val="20"/>
                <w:lang w:val="es-ES" w:eastAsia="es-ES"/>
              </w:rPr>
              <w:t xml:space="preserve"> </w:t>
            </w:r>
            <w:r w:rsidRPr="008D4283">
              <w:rPr>
                <w:rFonts w:cstheme="minorHAnsi"/>
                <w:position w:val="-1"/>
                <w:sz w:val="20"/>
                <w:szCs w:val="20"/>
                <w:lang w:val="es-ES" w:eastAsia="es-ES"/>
              </w:rPr>
              <w:t xml:space="preserve">título profesional relacionada con derecho público, derecho </w:t>
            </w:r>
            <w:r w:rsidRPr="008D4283">
              <w:rPr>
                <w:rFonts w:cstheme="minorHAnsi"/>
                <w:position w:val="-1"/>
                <w:sz w:val="20"/>
                <w:szCs w:val="20"/>
                <w:lang w:val="es-ES" w:eastAsia="es-ES"/>
              </w:rPr>
              <w:lastRenderedPageBreak/>
              <w:t>administrativo, función policiva, convivencia ciudadana o ejercicio en entidades públicas.</w:t>
            </w:r>
          </w:p>
          <w:p w14:paraId="46966BDA" w14:textId="77777777" w:rsidR="000F0B81" w:rsidRPr="008D4283" w:rsidRDefault="000F0B81" w:rsidP="005901F8">
            <w:pPr>
              <w:widowControl w:val="0"/>
              <w:tabs>
                <w:tab w:val="left" w:pos="284"/>
              </w:tabs>
              <w:autoSpaceDE w:val="0"/>
              <w:autoSpaceDN w:val="0"/>
              <w:spacing w:before="2" w:line="273" w:lineRule="auto"/>
              <w:ind w:hanging="2"/>
              <w:rPr>
                <w:rFonts w:cstheme="minorHAnsi"/>
                <w:position w:val="-1"/>
                <w:sz w:val="20"/>
                <w:szCs w:val="20"/>
                <w:lang w:val="es-ES" w:eastAsia="es-ES"/>
              </w:rPr>
            </w:pPr>
          </w:p>
        </w:tc>
      </w:tr>
    </w:tbl>
    <w:p w14:paraId="0C1DAB8C" w14:textId="77777777" w:rsidR="000F0B81" w:rsidRDefault="000F0B81" w:rsidP="000F0B81">
      <w:pPr>
        <w:keepNext/>
        <w:keepLines/>
        <w:numPr>
          <w:ilvl w:val="3"/>
          <w:numId w:val="68"/>
        </w:numPr>
        <w:suppressAutoHyphens/>
        <w:overflowPunct w:val="0"/>
        <w:autoSpaceDE w:val="0"/>
        <w:autoSpaceDN w:val="0"/>
        <w:adjustRightInd w:val="0"/>
        <w:spacing w:before="480" w:after="120" w:line="1" w:lineRule="atLeast"/>
        <w:ind w:leftChars="-1" w:left="0" w:hangingChars="1" w:hanging="2"/>
        <w:textDirection w:val="btLr"/>
        <w:textAlignment w:val="baseline"/>
        <w:outlineLvl w:val="0"/>
        <w:rPr>
          <w:rFonts w:ascii="Calibri" w:hAnsi="Calibri" w:cs="Calibri"/>
          <w:b/>
          <w:spacing w:val="-2"/>
          <w:position w:val="-1"/>
          <w:sz w:val="20"/>
          <w:szCs w:val="20"/>
          <w:lang w:val="es-ES" w:eastAsia="es-ES"/>
        </w:rPr>
      </w:pPr>
      <w:r w:rsidRPr="008D4283">
        <w:rPr>
          <w:rFonts w:ascii="Calibri" w:hAnsi="Calibri" w:cs="Calibri"/>
          <w:b/>
          <w:spacing w:val="-2"/>
          <w:position w:val="-1"/>
          <w:sz w:val="20"/>
          <w:szCs w:val="20"/>
          <w:lang w:val="es-ES" w:eastAsia="es-ES"/>
        </w:rPr>
        <w:lastRenderedPageBreak/>
        <w:t>CURSO DE BILINGÜISMO</w:t>
      </w:r>
    </w:p>
    <w:tbl>
      <w:tblPr>
        <w:tblStyle w:val="Tablaconcuadrcula"/>
        <w:tblW w:w="8481" w:type="dxa"/>
        <w:tblLayout w:type="fixed"/>
        <w:tblLook w:val="04A0" w:firstRow="1" w:lastRow="0" w:firstColumn="1" w:lastColumn="0" w:noHBand="0" w:noVBand="1"/>
      </w:tblPr>
      <w:tblGrid>
        <w:gridCol w:w="1129"/>
        <w:gridCol w:w="4253"/>
        <w:gridCol w:w="3099"/>
      </w:tblGrid>
      <w:tr w:rsidR="000F0B81" w:rsidRPr="008D4283" w14:paraId="47DC6161" w14:textId="77777777" w:rsidTr="005901F8">
        <w:trPr>
          <w:trHeight w:val="175"/>
        </w:trPr>
        <w:tc>
          <w:tcPr>
            <w:tcW w:w="1129" w:type="dxa"/>
          </w:tcPr>
          <w:p w14:paraId="694AC88A" w14:textId="77777777" w:rsidR="000F0B81" w:rsidRPr="008D4283" w:rsidRDefault="000F0B81" w:rsidP="005901F8">
            <w:pPr>
              <w:suppressAutoHyphens/>
              <w:overflowPunct w:val="0"/>
              <w:autoSpaceDE w:val="0"/>
              <w:autoSpaceDN w:val="0"/>
              <w:adjustRightInd w:val="0"/>
              <w:spacing w:line="1" w:lineRule="atLeast"/>
              <w:textDirection w:val="btLr"/>
              <w:textAlignment w:val="baseline"/>
              <w:outlineLvl w:val="0"/>
              <w:rPr>
                <w:rFonts w:ascii="Calibri" w:hAnsi="Calibri" w:cs="Calibri"/>
                <w:b/>
                <w:bCs/>
                <w:position w:val="-1"/>
                <w:sz w:val="20"/>
                <w:szCs w:val="20"/>
                <w:lang w:val="es-ES" w:eastAsia="es-ES"/>
              </w:rPr>
            </w:pPr>
            <w:r w:rsidRPr="008D4283">
              <w:rPr>
                <w:rFonts w:ascii="Calibri" w:hAnsi="Calibri" w:cs="Calibri"/>
                <w:b/>
                <w:bCs/>
                <w:position w:val="-1"/>
                <w:sz w:val="20"/>
                <w:szCs w:val="20"/>
                <w:lang w:val="es-ES" w:eastAsia="es-ES"/>
              </w:rPr>
              <w:t xml:space="preserve">CANTIDAD </w:t>
            </w:r>
          </w:p>
        </w:tc>
        <w:tc>
          <w:tcPr>
            <w:tcW w:w="4253" w:type="dxa"/>
          </w:tcPr>
          <w:p w14:paraId="74FC3630" w14:textId="77777777" w:rsidR="000F0B81" w:rsidRPr="008D4283" w:rsidRDefault="000F0B81" w:rsidP="005901F8">
            <w:pPr>
              <w:suppressAutoHyphens/>
              <w:overflowPunct w:val="0"/>
              <w:autoSpaceDE w:val="0"/>
              <w:autoSpaceDN w:val="0"/>
              <w:adjustRightInd w:val="0"/>
              <w:spacing w:line="1" w:lineRule="atLeast"/>
              <w:textDirection w:val="btLr"/>
              <w:textAlignment w:val="baseline"/>
              <w:outlineLvl w:val="0"/>
              <w:rPr>
                <w:rFonts w:ascii="Calibri" w:hAnsi="Calibri" w:cs="Calibri"/>
                <w:b/>
                <w:bCs/>
                <w:position w:val="-1"/>
                <w:sz w:val="20"/>
                <w:szCs w:val="20"/>
                <w:lang w:val="es-ES" w:eastAsia="es-ES"/>
              </w:rPr>
            </w:pPr>
            <w:r w:rsidRPr="008D4283">
              <w:rPr>
                <w:rFonts w:ascii="Calibri" w:hAnsi="Calibri" w:cs="Calibri"/>
                <w:b/>
                <w:bCs/>
                <w:position w:val="-1"/>
                <w:sz w:val="20"/>
                <w:szCs w:val="20"/>
                <w:lang w:val="es-ES" w:eastAsia="es-ES"/>
              </w:rPr>
              <w:t xml:space="preserve">FORMACION ACADEMICA </w:t>
            </w:r>
          </w:p>
        </w:tc>
        <w:tc>
          <w:tcPr>
            <w:tcW w:w="3099" w:type="dxa"/>
            <w:tcBorders>
              <w:bottom w:val="single" w:sz="4" w:space="0" w:color="auto"/>
            </w:tcBorders>
          </w:tcPr>
          <w:p w14:paraId="0AB7CA66" w14:textId="77777777" w:rsidR="000F0B81" w:rsidRPr="008D4283" w:rsidRDefault="000F0B81" w:rsidP="005901F8">
            <w:pPr>
              <w:suppressAutoHyphens/>
              <w:overflowPunct w:val="0"/>
              <w:autoSpaceDE w:val="0"/>
              <w:autoSpaceDN w:val="0"/>
              <w:adjustRightInd w:val="0"/>
              <w:spacing w:line="1" w:lineRule="atLeast"/>
              <w:textDirection w:val="btLr"/>
              <w:textAlignment w:val="baseline"/>
              <w:outlineLvl w:val="0"/>
              <w:rPr>
                <w:rFonts w:ascii="Calibri" w:hAnsi="Calibri" w:cs="Calibri"/>
                <w:b/>
                <w:bCs/>
                <w:position w:val="-1"/>
                <w:sz w:val="20"/>
                <w:szCs w:val="20"/>
                <w:lang w:val="es-ES" w:eastAsia="es-ES"/>
              </w:rPr>
            </w:pPr>
            <w:r w:rsidRPr="008D4283">
              <w:rPr>
                <w:rFonts w:ascii="Calibri" w:hAnsi="Calibri" w:cs="Calibri"/>
                <w:b/>
                <w:bCs/>
                <w:position w:val="-1"/>
                <w:sz w:val="20"/>
                <w:szCs w:val="20"/>
                <w:lang w:val="es-ES" w:eastAsia="es-ES"/>
              </w:rPr>
              <w:t>EXPERIENCIA PROFESIONAL</w:t>
            </w:r>
          </w:p>
        </w:tc>
      </w:tr>
      <w:tr w:rsidR="000F0B81" w:rsidRPr="008D4283" w14:paraId="3C42A340" w14:textId="77777777" w:rsidTr="005901F8">
        <w:trPr>
          <w:trHeight w:val="1561"/>
        </w:trPr>
        <w:tc>
          <w:tcPr>
            <w:tcW w:w="1129" w:type="dxa"/>
          </w:tcPr>
          <w:p w14:paraId="6C909429" w14:textId="77777777" w:rsidR="000F0B81" w:rsidRPr="008D4283" w:rsidRDefault="000F0B81" w:rsidP="005901F8">
            <w:pPr>
              <w:suppressAutoHyphens/>
              <w:overflowPunct w:val="0"/>
              <w:autoSpaceDE w:val="0"/>
              <w:autoSpaceDN w:val="0"/>
              <w:adjustRightInd w:val="0"/>
              <w:spacing w:line="1" w:lineRule="atLeast"/>
              <w:textDirection w:val="btLr"/>
              <w:textAlignment w:val="baseline"/>
              <w:outlineLvl w:val="0"/>
              <w:rPr>
                <w:rFonts w:ascii="Calibri" w:hAnsi="Calibri" w:cs="Calibri"/>
                <w:position w:val="-1"/>
                <w:sz w:val="20"/>
                <w:szCs w:val="20"/>
                <w:lang w:val="es-ES" w:eastAsia="es-ES"/>
              </w:rPr>
            </w:pPr>
            <w:r w:rsidRPr="008D4283">
              <w:rPr>
                <w:rFonts w:ascii="Calibri" w:hAnsi="Calibri" w:cs="Calibri"/>
                <w:position w:val="-1"/>
                <w:sz w:val="20"/>
                <w:szCs w:val="20"/>
                <w:lang w:val="es-ES" w:eastAsia="es-ES"/>
              </w:rPr>
              <w:t>1</w:t>
            </w:r>
          </w:p>
        </w:tc>
        <w:tc>
          <w:tcPr>
            <w:tcW w:w="4253" w:type="dxa"/>
          </w:tcPr>
          <w:p w14:paraId="0190E581" w14:textId="77777777" w:rsidR="000F0B81" w:rsidRPr="008D4283" w:rsidRDefault="000F0B81" w:rsidP="005901F8">
            <w:pPr>
              <w:tabs>
                <w:tab w:val="left" w:pos="142"/>
              </w:tabs>
              <w:suppressAutoHyphens/>
              <w:overflowPunct w:val="0"/>
              <w:autoSpaceDE w:val="0"/>
              <w:autoSpaceDN w:val="0"/>
              <w:adjustRightInd w:val="0"/>
              <w:spacing w:before="2" w:line="1" w:lineRule="atLeast"/>
              <w:ind w:leftChars="-1" w:hangingChars="1" w:hanging="2"/>
              <w:textDirection w:val="btLr"/>
              <w:textAlignment w:val="baseline"/>
              <w:outlineLvl w:val="0"/>
              <w:rPr>
                <w:rFonts w:ascii="Calibri" w:hAnsi="Calibri" w:cs="Calibri"/>
                <w:position w:val="-1"/>
                <w:sz w:val="20"/>
                <w:szCs w:val="20"/>
                <w:lang w:val="es-ES" w:eastAsia="es-ES"/>
              </w:rPr>
            </w:pPr>
            <w:r w:rsidRPr="008D4283">
              <w:rPr>
                <w:rFonts w:ascii="Calibri" w:hAnsi="Calibri" w:cs="Calibri"/>
                <w:position w:val="-1"/>
                <w:sz w:val="20"/>
                <w:szCs w:val="20"/>
                <w:lang w:val="es-ES" w:eastAsia="es-ES"/>
              </w:rPr>
              <w:t>El</w:t>
            </w:r>
            <w:r w:rsidRPr="008D4283">
              <w:rPr>
                <w:rFonts w:ascii="Calibri" w:hAnsi="Calibri" w:cs="Calibri"/>
                <w:spacing w:val="-10"/>
                <w:position w:val="-1"/>
                <w:sz w:val="20"/>
                <w:szCs w:val="20"/>
                <w:lang w:val="es-ES" w:eastAsia="es-ES"/>
              </w:rPr>
              <w:t xml:space="preserve"> </w:t>
            </w:r>
            <w:r w:rsidRPr="008D4283">
              <w:rPr>
                <w:rFonts w:ascii="Calibri" w:hAnsi="Calibri" w:cs="Calibri"/>
                <w:position w:val="-1"/>
                <w:sz w:val="20"/>
                <w:szCs w:val="20"/>
                <w:lang w:val="es-ES" w:eastAsia="es-ES"/>
              </w:rPr>
              <w:t>profesional</w:t>
            </w:r>
            <w:r w:rsidRPr="008D4283">
              <w:rPr>
                <w:rFonts w:ascii="Calibri" w:hAnsi="Calibri" w:cs="Calibri"/>
                <w:spacing w:val="-9"/>
                <w:position w:val="-1"/>
                <w:sz w:val="20"/>
                <w:szCs w:val="20"/>
                <w:lang w:val="es-ES" w:eastAsia="es-ES"/>
              </w:rPr>
              <w:t xml:space="preserve"> </w:t>
            </w:r>
            <w:r w:rsidRPr="008D4283">
              <w:rPr>
                <w:rFonts w:ascii="Calibri" w:hAnsi="Calibri" w:cs="Calibri"/>
                <w:position w:val="-1"/>
                <w:sz w:val="20"/>
                <w:szCs w:val="20"/>
                <w:lang w:val="es-ES" w:eastAsia="es-ES"/>
              </w:rPr>
              <w:t>que</w:t>
            </w:r>
            <w:r w:rsidRPr="008D4283">
              <w:rPr>
                <w:rFonts w:ascii="Calibri" w:hAnsi="Calibri" w:cs="Calibri"/>
                <w:spacing w:val="-11"/>
                <w:position w:val="-1"/>
                <w:sz w:val="20"/>
                <w:szCs w:val="20"/>
                <w:lang w:val="es-ES" w:eastAsia="es-ES"/>
              </w:rPr>
              <w:t xml:space="preserve"> </w:t>
            </w:r>
            <w:r w:rsidRPr="008D4283">
              <w:rPr>
                <w:rFonts w:ascii="Calibri" w:hAnsi="Calibri" w:cs="Calibri"/>
                <w:position w:val="-1"/>
                <w:sz w:val="20"/>
                <w:szCs w:val="20"/>
                <w:lang w:val="es-ES" w:eastAsia="es-ES"/>
              </w:rPr>
              <w:t>imparta</w:t>
            </w:r>
            <w:r w:rsidRPr="008D4283">
              <w:rPr>
                <w:rFonts w:ascii="Calibri" w:hAnsi="Calibri" w:cs="Calibri"/>
                <w:spacing w:val="-10"/>
                <w:position w:val="-1"/>
                <w:sz w:val="20"/>
                <w:szCs w:val="20"/>
                <w:lang w:val="es-ES" w:eastAsia="es-ES"/>
              </w:rPr>
              <w:t xml:space="preserve"> </w:t>
            </w:r>
            <w:r w:rsidRPr="008D4283">
              <w:rPr>
                <w:rFonts w:ascii="Calibri" w:hAnsi="Calibri" w:cs="Calibri"/>
                <w:position w:val="-1"/>
                <w:sz w:val="20"/>
                <w:szCs w:val="20"/>
                <w:lang w:val="es-ES" w:eastAsia="es-ES"/>
              </w:rPr>
              <w:t>la</w:t>
            </w:r>
            <w:r w:rsidRPr="008D4283">
              <w:rPr>
                <w:rFonts w:ascii="Calibri" w:hAnsi="Calibri" w:cs="Calibri"/>
                <w:spacing w:val="-9"/>
                <w:position w:val="-1"/>
                <w:sz w:val="20"/>
                <w:szCs w:val="20"/>
                <w:lang w:val="es-ES" w:eastAsia="es-ES"/>
              </w:rPr>
              <w:t xml:space="preserve"> </w:t>
            </w:r>
            <w:r w:rsidRPr="008D4283">
              <w:rPr>
                <w:rFonts w:ascii="Calibri" w:hAnsi="Calibri" w:cs="Calibri"/>
                <w:position w:val="-1"/>
                <w:sz w:val="20"/>
                <w:szCs w:val="20"/>
                <w:lang w:val="es-ES" w:eastAsia="es-ES"/>
              </w:rPr>
              <w:t>capacitación</w:t>
            </w:r>
            <w:r w:rsidRPr="008D4283">
              <w:rPr>
                <w:rFonts w:ascii="Calibri" w:hAnsi="Calibri" w:cs="Calibri"/>
                <w:spacing w:val="-8"/>
                <w:position w:val="-1"/>
                <w:sz w:val="20"/>
                <w:szCs w:val="20"/>
                <w:lang w:val="es-ES" w:eastAsia="es-ES"/>
              </w:rPr>
              <w:t xml:space="preserve"> </w:t>
            </w:r>
            <w:r w:rsidRPr="008D4283">
              <w:rPr>
                <w:rFonts w:ascii="Calibri" w:hAnsi="Calibri" w:cs="Calibri"/>
                <w:position w:val="-1"/>
                <w:sz w:val="20"/>
                <w:szCs w:val="20"/>
                <w:lang w:val="es-ES" w:eastAsia="es-ES"/>
              </w:rPr>
              <w:t>deberá</w:t>
            </w:r>
            <w:r w:rsidRPr="008D4283">
              <w:rPr>
                <w:rFonts w:ascii="Calibri" w:hAnsi="Calibri" w:cs="Calibri"/>
                <w:spacing w:val="-9"/>
                <w:position w:val="-1"/>
                <w:sz w:val="20"/>
                <w:szCs w:val="20"/>
                <w:lang w:val="es-ES" w:eastAsia="es-ES"/>
              </w:rPr>
              <w:t xml:space="preserve"> </w:t>
            </w:r>
            <w:r w:rsidRPr="008D4283">
              <w:rPr>
                <w:rFonts w:ascii="Calibri" w:hAnsi="Calibri" w:cs="Calibri"/>
                <w:spacing w:val="-2"/>
                <w:position w:val="-1"/>
                <w:sz w:val="20"/>
                <w:szCs w:val="20"/>
                <w:lang w:val="es-ES" w:eastAsia="es-ES"/>
              </w:rPr>
              <w:t>acreditar:</w:t>
            </w:r>
          </w:p>
          <w:p w14:paraId="2EC13C0A" w14:textId="77777777" w:rsidR="000F0B81" w:rsidRPr="007C2505" w:rsidRDefault="000F0B81" w:rsidP="005901F8">
            <w:pPr>
              <w:widowControl w:val="0"/>
              <w:numPr>
                <w:ilvl w:val="0"/>
                <w:numId w:val="95"/>
              </w:numPr>
              <w:tabs>
                <w:tab w:val="left" w:pos="142"/>
                <w:tab w:val="left" w:pos="1342"/>
              </w:tabs>
              <w:suppressAutoHyphens/>
              <w:overflowPunct w:val="0"/>
              <w:autoSpaceDE w:val="0"/>
              <w:autoSpaceDN w:val="0"/>
              <w:adjustRightInd w:val="0"/>
              <w:spacing w:before="34" w:line="273" w:lineRule="auto"/>
              <w:ind w:leftChars="-1" w:left="0" w:right="-137" w:hangingChars="1" w:hanging="2"/>
              <w:textDirection w:val="btLr"/>
              <w:textAlignment w:val="baseline"/>
              <w:outlineLvl w:val="0"/>
              <w:rPr>
                <w:rFonts w:ascii="Calibri" w:hAnsi="Calibri" w:cs="Calibri"/>
                <w:position w:val="-1"/>
                <w:sz w:val="20"/>
                <w:szCs w:val="20"/>
                <w:lang w:val="es-ES" w:eastAsia="es-ES"/>
              </w:rPr>
            </w:pPr>
            <w:r w:rsidRPr="008D4283">
              <w:rPr>
                <w:rFonts w:ascii="Calibri" w:hAnsi="Calibri" w:cs="Calibri"/>
                <w:position w:val="-1"/>
                <w:sz w:val="20"/>
                <w:szCs w:val="20"/>
                <w:lang w:val="es-ES" w:eastAsia="es-ES"/>
              </w:rPr>
              <w:t xml:space="preserve">Título profesional en Licenciatura en Lenguas Modernas, Licenciatura en </w:t>
            </w:r>
            <w:proofErr w:type="gramStart"/>
            <w:r w:rsidRPr="008D4283">
              <w:rPr>
                <w:rFonts w:ascii="Calibri" w:hAnsi="Calibri" w:cs="Calibri"/>
                <w:position w:val="-1"/>
                <w:sz w:val="20"/>
                <w:szCs w:val="20"/>
                <w:lang w:val="es-ES" w:eastAsia="es-ES"/>
              </w:rPr>
              <w:t>Inglés</w:t>
            </w:r>
            <w:proofErr w:type="gramEnd"/>
            <w:r w:rsidRPr="008D4283">
              <w:rPr>
                <w:rFonts w:ascii="Calibri" w:hAnsi="Calibri" w:cs="Calibri"/>
                <w:position w:val="-1"/>
                <w:sz w:val="20"/>
                <w:szCs w:val="20"/>
                <w:lang w:val="es-ES" w:eastAsia="es-ES"/>
              </w:rPr>
              <w:t>, Lenguas Extranjeras</w:t>
            </w:r>
            <w:r w:rsidRPr="007C2505">
              <w:rPr>
                <w:rFonts w:ascii="Calibri" w:hAnsi="Calibri" w:cs="Calibri"/>
                <w:position w:val="-1"/>
                <w:sz w:val="20"/>
                <w:szCs w:val="20"/>
                <w:lang w:val="es-ES" w:eastAsia="es-ES"/>
              </w:rPr>
              <w:t xml:space="preserve">, Filología e Idiomas o áreas afines relacionadas con la enseñanza del idioma </w:t>
            </w:r>
            <w:r w:rsidRPr="007C2505">
              <w:rPr>
                <w:rFonts w:ascii="Calibri" w:hAnsi="Calibri" w:cs="Calibri"/>
                <w:spacing w:val="-2"/>
                <w:position w:val="-1"/>
                <w:sz w:val="20"/>
                <w:szCs w:val="20"/>
                <w:lang w:val="es-ES" w:eastAsia="es-ES"/>
              </w:rPr>
              <w:t>inglés.</w:t>
            </w:r>
          </w:p>
          <w:p w14:paraId="46290B9F" w14:textId="77777777" w:rsidR="000F0B81" w:rsidRPr="008D4283" w:rsidRDefault="000F0B81" w:rsidP="005901F8">
            <w:pPr>
              <w:widowControl w:val="0"/>
              <w:tabs>
                <w:tab w:val="left" w:pos="0"/>
              </w:tabs>
              <w:autoSpaceDE w:val="0"/>
              <w:autoSpaceDN w:val="0"/>
              <w:spacing w:before="33" w:line="273" w:lineRule="auto"/>
              <w:ind w:right="-137" w:hanging="2"/>
              <w:rPr>
                <w:rFonts w:ascii="Calibri" w:hAnsi="Calibri" w:cs="Calibri"/>
                <w:position w:val="-1"/>
                <w:sz w:val="20"/>
                <w:szCs w:val="20"/>
                <w:lang w:val="es-ES" w:eastAsia="es-ES"/>
              </w:rPr>
            </w:pPr>
          </w:p>
        </w:tc>
        <w:tc>
          <w:tcPr>
            <w:tcW w:w="3099" w:type="dxa"/>
          </w:tcPr>
          <w:p w14:paraId="2FAFBCC0" w14:textId="77777777" w:rsidR="000F0B81" w:rsidRPr="008D4283" w:rsidRDefault="000F0B81" w:rsidP="005901F8">
            <w:pPr>
              <w:tabs>
                <w:tab w:val="left" w:pos="142"/>
              </w:tabs>
              <w:suppressAutoHyphens/>
              <w:overflowPunct w:val="0"/>
              <w:autoSpaceDE w:val="0"/>
              <w:autoSpaceDN w:val="0"/>
              <w:adjustRightInd w:val="0"/>
              <w:spacing w:line="1" w:lineRule="atLeast"/>
              <w:ind w:leftChars="-1" w:hangingChars="1" w:hanging="2"/>
              <w:jc w:val="both"/>
              <w:textDirection w:val="btLr"/>
              <w:textAlignment w:val="baseline"/>
              <w:outlineLvl w:val="0"/>
              <w:rPr>
                <w:rFonts w:ascii="Calibri" w:hAnsi="Calibri" w:cs="Calibri"/>
                <w:position w:val="-1"/>
                <w:sz w:val="20"/>
                <w:szCs w:val="20"/>
                <w:lang w:val="es-ES" w:eastAsia="es-ES"/>
              </w:rPr>
            </w:pPr>
            <w:r w:rsidRPr="008D4283">
              <w:rPr>
                <w:rFonts w:ascii="Calibri" w:hAnsi="Calibri" w:cs="Calibri"/>
                <w:spacing w:val="-4"/>
                <w:position w:val="-1"/>
                <w:sz w:val="20"/>
                <w:szCs w:val="20"/>
                <w:lang w:val="es-ES" w:eastAsia="es-ES"/>
              </w:rPr>
              <w:t>El</w:t>
            </w:r>
            <w:r w:rsidRPr="008D4283">
              <w:rPr>
                <w:rFonts w:ascii="Calibri" w:hAnsi="Calibri" w:cs="Calibri"/>
                <w:spacing w:val="-2"/>
                <w:position w:val="-1"/>
                <w:sz w:val="20"/>
                <w:szCs w:val="20"/>
                <w:lang w:val="es-ES" w:eastAsia="es-ES"/>
              </w:rPr>
              <w:t xml:space="preserve"> </w:t>
            </w:r>
            <w:r w:rsidRPr="008D4283">
              <w:rPr>
                <w:rFonts w:ascii="Calibri" w:hAnsi="Calibri" w:cs="Calibri"/>
                <w:spacing w:val="-4"/>
                <w:position w:val="-1"/>
                <w:sz w:val="20"/>
                <w:szCs w:val="20"/>
                <w:lang w:val="es-ES" w:eastAsia="es-ES"/>
              </w:rPr>
              <w:t>profesional</w:t>
            </w:r>
            <w:r w:rsidRPr="008D4283">
              <w:rPr>
                <w:rFonts w:ascii="Calibri" w:hAnsi="Calibri" w:cs="Calibri"/>
                <w:spacing w:val="-2"/>
                <w:position w:val="-1"/>
                <w:sz w:val="20"/>
                <w:szCs w:val="20"/>
                <w:lang w:val="es-ES" w:eastAsia="es-ES"/>
              </w:rPr>
              <w:t xml:space="preserve"> </w:t>
            </w:r>
            <w:r w:rsidRPr="008D4283">
              <w:rPr>
                <w:rFonts w:ascii="Calibri" w:hAnsi="Calibri" w:cs="Calibri"/>
                <w:spacing w:val="-4"/>
                <w:position w:val="-1"/>
                <w:sz w:val="20"/>
                <w:szCs w:val="20"/>
                <w:lang w:val="es-ES" w:eastAsia="es-ES"/>
              </w:rPr>
              <w:t>deberá</w:t>
            </w:r>
            <w:r w:rsidRPr="008D4283">
              <w:rPr>
                <w:rFonts w:ascii="Calibri" w:hAnsi="Calibri" w:cs="Calibri"/>
                <w:spacing w:val="-2"/>
                <w:position w:val="-1"/>
                <w:sz w:val="20"/>
                <w:szCs w:val="20"/>
                <w:lang w:val="es-ES" w:eastAsia="es-ES"/>
              </w:rPr>
              <w:t xml:space="preserve"> </w:t>
            </w:r>
            <w:r w:rsidRPr="008D4283">
              <w:rPr>
                <w:rFonts w:ascii="Calibri" w:hAnsi="Calibri" w:cs="Calibri"/>
                <w:spacing w:val="-4"/>
                <w:position w:val="-1"/>
                <w:sz w:val="20"/>
                <w:szCs w:val="20"/>
                <w:lang w:val="es-ES" w:eastAsia="es-ES"/>
              </w:rPr>
              <w:t>acreditar:</w:t>
            </w:r>
          </w:p>
          <w:p w14:paraId="03E8D5CA" w14:textId="77777777" w:rsidR="000F0B81" w:rsidRPr="008D4283" w:rsidRDefault="000F0B81" w:rsidP="005901F8">
            <w:pPr>
              <w:widowControl w:val="0"/>
              <w:numPr>
                <w:ilvl w:val="0"/>
                <w:numId w:val="95"/>
              </w:numPr>
              <w:tabs>
                <w:tab w:val="left" w:pos="142"/>
              </w:tabs>
              <w:suppressAutoHyphens/>
              <w:overflowPunct w:val="0"/>
              <w:autoSpaceDE w:val="0"/>
              <w:autoSpaceDN w:val="0"/>
              <w:adjustRightInd w:val="0"/>
              <w:spacing w:before="37" w:line="266" w:lineRule="auto"/>
              <w:ind w:leftChars="-1" w:left="0" w:hangingChars="1" w:hanging="2"/>
              <w:jc w:val="both"/>
              <w:textDirection w:val="btLr"/>
              <w:textAlignment w:val="baseline"/>
              <w:outlineLvl w:val="0"/>
              <w:rPr>
                <w:rFonts w:ascii="Calibri" w:hAnsi="Calibri" w:cs="Calibri"/>
                <w:position w:val="-1"/>
                <w:sz w:val="20"/>
                <w:szCs w:val="20"/>
                <w:lang w:val="es-ES" w:eastAsia="es-ES"/>
              </w:rPr>
            </w:pPr>
            <w:r w:rsidRPr="008D4283">
              <w:rPr>
                <w:rFonts w:ascii="Calibri" w:hAnsi="Calibri" w:cs="Calibri"/>
                <w:position w:val="-1"/>
                <w:sz w:val="20"/>
                <w:szCs w:val="20"/>
                <w:lang w:val="es-ES" w:eastAsia="es-ES"/>
              </w:rPr>
              <w:t>Experiencia mínima de tres (3) años en enseñanza del idioma inglés o formación en competencias comunicativas en inglés.</w:t>
            </w:r>
          </w:p>
          <w:p w14:paraId="165E572A" w14:textId="77777777" w:rsidR="000F0B81" w:rsidRPr="008D4283" w:rsidRDefault="000F0B81" w:rsidP="005901F8">
            <w:pPr>
              <w:widowControl w:val="0"/>
              <w:tabs>
                <w:tab w:val="left" w:pos="0"/>
                <w:tab w:val="left" w:pos="1342"/>
              </w:tabs>
              <w:autoSpaceDE w:val="0"/>
              <w:autoSpaceDN w:val="0"/>
              <w:spacing w:before="36" w:line="273" w:lineRule="auto"/>
              <w:jc w:val="both"/>
              <w:rPr>
                <w:rFonts w:ascii="Calibri" w:hAnsi="Calibri" w:cs="Calibri"/>
                <w:position w:val="-1"/>
                <w:sz w:val="20"/>
                <w:szCs w:val="20"/>
                <w:lang w:val="es-ES" w:eastAsia="es-ES"/>
              </w:rPr>
            </w:pPr>
          </w:p>
        </w:tc>
      </w:tr>
    </w:tbl>
    <w:p w14:paraId="637DA28B" w14:textId="77777777" w:rsidR="000F0B81" w:rsidRPr="00FF75F5" w:rsidRDefault="000F0B81" w:rsidP="000F0B81">
      <w:pPr>
        <w:suppressAutoHyphens/>
        <w:overflowPunct w:val="0"/>
        <w:autoSpaceDE w:val="0"/>
        <w:autoSpaceDN w:val="0"/>
        <w:adjustRightInd w:val="0"/>
        <w:spacing w:line="1" w:lineRule="atLeast"/>
        <w:ind w:leftChars="-1" w:hangingChars="1" w:hanging="2"/>
        <w:textDirection w:val="btLr"/>
        <w:textAlignment w:val="baseline"/>
        <w:outlineLvl w:val="0"/>
        <w:rPr>
          <w:rFonts w:ascii="Tahoma" w:hAnsi="Tahoma" w:cs="Tahoma"/>
          <w:position w:val="-1"/>
          <w:sz w:val="20"/>
          <w:szCs w:val="20"/>
          <w:lang w:val="es-ES" w:eastAsia="es-ES"/>
        </w:rPr>
      </w:pPr>
    </w:p>
    <w:p w14:paraId="65D19598" w14:textId="77777777" w:rsidR="000F0B81" w:rsidRPr="008D4283" w:rsidRDefault="000F0B81" w:rsidP="000F0B81">
      <w:pPr>
        <w:numPr>
          <w:ilvl w:val="3"/>
          <w:numId w:val="68"/>
        </w:numPr>
        <w:suppressAutoHyphens/>
        <w:overflowPunct w:val="0"/>
        <w:autoSpaceDE w:val="0"/>
        <w:autoSpaceDN w:val="0"/>
        <w:adjustRightInd w:val="0"/>
        <w:spacing w:line="1" w:lineRule="atLeast"/>
        <w:ind w:leftChars="-1" w:left="0" w:hangingChars="1" w:hanging="2"/>
        <w:contextualSpacing/>
        <w:textDirection w:val="btLr"/>
        <w:textAlignment w:val="baseline"/>
        <w:outlineLvl w:val="0"/>
        <w:rPr>
          <w:rFonts w:cstheme="minorHAnsi"/>
          <w:b/>
          <w:bCs/>
          <w:position w:val="-1"/>
          <w:sz w:val="20"/>
          <w:szCs w:val="20"/>
          <w:lang w:val="es-ES" w:eastAsia="es-ES"/>
        </w:rPr>
      </w:pPr>
      <w:r w:rsidRPr="008D4283">
        <w:rPr>
          <w:rFonts w:cstheme="minorHAnsi"/>
          <w:b/>
          <w:bCs/>
          <w:spacing w:val="-2"/>
          <w:position w:val="-1"/>
          <w:sz w:val="20"/>
          <w:szCs w:val="20"/>
          <w:lang w:val="es-ES" w:eastAsia="es-ES"/>
        </w:rPr>
        <w:t>CURSO SEGUNDO NIVEL DE LENGUA DE SEÑAS COLOMBIANA</w:t>
      </w:r>
    </w:p>
    <w:p w14:paraId="3464E606" w14:textId="77777777" w:rsidR="000F0B81" w:rsidRPr="008D4283" w:rsidRDefault="000F0B81" w:rsidP="000F0B81">
      <w:pPr>
        <w:suppressAutoHyphens/>
        <w:overflowPunct w:val="0"/>
        <w:autoSpaceDE w:val="0"/>
        <w:autoSpaceDN w:val="0"/>
        <w:adjustRightInd w:val="0"/>
        <w:spacing w:line="1" w:lineRule="atLeast"/>
        <w:ind w:hanging="2"/>
        <w:jc w:val="both"/>
        <w:textDirection w:val="btLr"/>
        <w:textAlignment w:val="baseline"/>
        <w:outlineLvl w:val="0"/>
        <w:rPr>
          <w:rFonts w:cstheme="minorHAnsi"/>
          <w:position w:val="-1"/>
          <w:sz w:val="20"/>
          <w:szCs w:val="20"/>
          <w:lang w:val="es-ES" w:eastAsia="es-ES"/>
        </w:rPr>
      </w:pPr>
    </w:p>
    <w:tbl>
      <w:tblPr>
        <w:tblStyle w:val="Tablaconcuadrcula"/>
        <w:tblW w:w="8472" w:type="dxa"/>
        <w:tblLayout w:type="fixed"/>
        <w:tblLook w:val="04A0" w:firstRow="1" w:lastRow="0" w:firstColumn="1" w:lastColumn="0" w:noHBand="0" w:noVBand="1"/>
      </w:tblPr>
      <w:tblGrid>
        <w:gridCol w:w="2824"/>
        <w:gridCol w:w="2824"/>
        <w:gridCol w:w="2824"/>
      </w:tblGrid>
      <w:tr w:rsidR="000F0B81" w:rsidRPr="008D4283" w14:paraId="0F9E9711" w14:textId="77777777" w:rsidTr="005901F8">
        <w:trPr>
          <w:trHeight w:val="214"/>
        </w:trPr>
        <w:tc>
          <w:tcPr>
            <w:tcW w:w="2824" w:type="dxa"/>
          </w:tcPr>
          <w:p w14:paraId="1DD94D0C" w14:textId="77777777" w:rsidR="000F0B81" w:rsidRPr="008D4283" w:rsidRDefault="000F0B81" w:rsidP="005901F8">
            <w:pPr>
              <w:suppressAutoHyphens/>
              <w:overflowPunct w:val="0"/>
              <w:autoSpaceDE w:val="0"/>
              <w:autoSpaceDN w:val="0"/>
              <w:adjustRightInd w:val="0"/>
              <w:spacing w:line="1" w:lineRule="atLeast"/>
              <w:textDirection w:val="btLr"/>
              <w:textAlignment w:val="baseline"/>
              <w:outlineLvl w:val="0"/>
              <w:rPr>
                <w:rFonts w:cstheme="minorHAnsi"/>
                <w:b/>
                <w:bCs/>
                <w:position w:val="-1"/>
                <w:sz w:val="20"/>
                <w:szCs w:val="20"/>
                <w:lang w:val="es-ES" w:eastAsia="es-ES"/>
              </w:rPr>
            </w:pPr>
            <w:r w:rsidRPr="008D4283">
              <w:rPr>
                <w:rFonts w:cstheme="minorHAnsi"/>
                <w:b/>
                <w:bCs/>
                <w:position w:val="-1"/>
                <w:sz w:val="20"/>
                <w:szCs w:val="20"/>
                <w:lang w:val="es-ES" w:eastAsia="es-ES"/>
              </w:rPr>
              <w:t xml:space="preserve">CANTIDAD </w:t>
            </w:r>
          </w:p>
        </w:tc>
        <w:tc>
          <w:tcPr>
            <w:tcW w:w="2824" w:type="dxa"/>
          </w:tcPr>
          <w:p w14:paraId="346D892C" w14:textId="77777777" w:rsidR="000F0B81" w:rsidRPr="008D4283" w:rsidRDefault="000F0B81" w:rsidP="005901F8">
            <w:pPr>
              <w:suppressAutoHyphens/>
              <w:overflowPunct w:val="0"/>
              <w:autoSpaceDE w:val="0"/>
              <w:autoSpaceDN w:val="0"/>
              <w:adjustRightInd w:val="0"/>
              <w:spacing w:line="1" w:lineRule="atLeast"/>
              <w:textDirection w:val="btLr"/>
              <w:textAlignment w:val="baseline"/>
              <w:outlineLvl w:val="0"/>
              <w:rPr>
                <w:rFonts w:cstheme="minorHAnsi"/>
                <w:b/>
                <w:bCs/>
                <w:position w:val="-1"/>
                <w:sz w:val="20"/>
                <w:szCs w:val="20"/>
                <w:lang w:val="es-ES" w:eastAsia="es-ES"/>
              </w:rPr>
            </w:pPr>
            <w:r w:rsidRPr="008D4283">
              <w:rPr>
                <w:rFonts w:cstheme="minorHAnsi"/>
                <w:b/>
                <w:bCs/>
                <w:position w:val="-1"/>
                <w:sz w:val="20"/>
                <w:szCs w:val="20"/>
                <w:lang w:val="es-ES" w:eastAsia="es-ES"/>
              </w:rPr>
              <w:t xml:space="preserve">FORMACION ACADEMICA </w:t>
            </w:r>
          </w:p>
        </w:tc>
        <w:tc>
          <w:tcPr>
            <w:tcW w:w="2824" w:type="dxa"/>
            <w:tcBorders>
              <w:bottom w:val="single" w:sz="4" w:space="0" w:color="auto"/>
            </w:tcBorders>
          </w:tcPr>
          <w:p w14:paraId="69341F38" w14:textId="77777777" w:rsidR="000F0B81" w:rsidRPr="008D4283" w:rsidRDefault="000F0B81" w:rsidP="005901F8">
            <w:pPr>
              <w:suppressAutoHyphens/>
              <w:overflowPunct w:val="0"/>
              <w:autoSpaceDE w:val="0"/>
              <w:autoSpaceDN w:val="0"/>
              <w:adjustRightInd w:val="0"/>
              <w:spacing w:line="1" w:lineRule="atLeast"/>
              <w:textDirection w:val="btLr"/>
              <w:textAlignment w:val="baseline"/>
              <w:outlineLvl w:val="0"/>
              <w:rPr>
                <w:rFonts w:cstheme="minorHAnsi"/>
                <w:b/>
                <w:bCs/>
                <w:position w:val="-1"/>
                <w:sz w:val="20"/>
                <w:szCs w:val="20"/>
                <w:lang w:val="es-ES" w:eastAsia="es-ES"/>
              </w:rPr>
            </w:pPr>
            <w:r w:rsidRPr="008D4283">
              <w:rPr>
                <w:rFonts w:cstheme="minorHAnsi"/>
                <w:b/>
                <w:bCs/>
                <w:position w:val="-1"/>
                <w:sz w:val="20"/>
                <w:szCs w:val="20"/>
                <w:lang w:val="es-ES" w:eastAsia="es-ES"/>
              </w:rPr>
              <w:t>EXPERIENCIA PROFESIONAL</w:t>
            </w:r>
          </w:p>
        </w:tc>
      </w:tr>
      <w:tr w:rsidR="000F0B81" w:rsidRPr="008D4283" w14:paraId="482F84CF" w14:textId="77777777" w:rsidTr="005901F8">
        <w:trPr>
          <w:trHeight w:val="1906"/>
        </w:trPr>
        <w:tc>
          <w:tcPr>
            <w:tcW w:w="2824" w:type="dxa"/>
          </w:tcPr>
          <w:p w14:paraId="521613FB" w14:textId="77777777" w:rsidR="000F0B81" w:rsidRPr="008D4283" w:rsidRDefault="000F0B81" w:rsidP="005901F8">
            <w:pPr>
              <w:suppressAutoHyphens/>
              <w:overflowPunct w:val="0"/>
              <w:autoSpaceDE w:val="0"/>
              <w:autoSpaceDN w:val="0"/>
              <w:adjustRightInd w:val="0"/>
              <w:spacing w:line="1" w:lineRule="atLeast"/>
              <w:textDirection w:val="btLr"/>
              <w:textAlignment w:val="baseline"/>
              <w:outlineLvl w:val="0"/>
              <w:rPr>
                <w:rFonts w:cstheme="minorHAnsi"/>
                <w:position w:val="-1"/>
                <w:sz w:val="20"/>
                <w:szCs w:val="20"/>
                <w:lang w:val="es-ES" w:eastAsia="es-ES"/>
              </w:rPr>
            </w:pPr>
            <w:r w:rsidRPr="008D4283">
              <w:rPr>
                <w:rFonts w:cstheme="minorHAnsi"/>
                <w:position w:val="-1"/>
                <w:sz w:val="20"/>
                <w:szCs w:val="20"/>
                <w:lang w:val="es-ES" w:eastAsia="es-ES"/>
              </w:rPr>
              <w:t>1</w:t>
            </w:r>
          </w:p>
        </w:tc>
        <w:tc>
          <w:tcPr>
            <w:tcW w:w="2824" w:type="dxa"/>
          </w:tcPr>
          <w:p w14:paraId="340975DA" w14:textId="77777777" w:rsidR="000F0B81" w:rsidRPr="008D4283" w:rsidRDefault="000F0B81" w:rsidP="005901F8">
            <w:pPr>
              <w:widowControl w:val="0"/>
              <w:autoSpaceDE w:val="0"/>
              <w:autoSpaceDN w:val="0"/>
              <w:spacing w:before="37"/>
              <w:ind w:hanging="2"/>
              <w:rPr>
                <w:rFonts w:eastAsia="Tahoma" w:cstheme="minorHAnsi"/>
                <w:sz w:val="20"/>
                <w:szCs w:val="20"/>
                <w:lang w:val="es-ES"/>
              </w:rPr>
            </w:pPr>
            <w:r w:rsidRPr="008D4283">
              <w:rPr>
                <w:rFonts w:eastAsia="Tahoma" w:cstheme="minorHAnsi"/>
                <w:sz w:val="20"/>
                <w:szCs w:val="20"/>
                <w:lang w:val="es-ES"/>
              </w:rPr>
              <w:t>El</w:t>
            </w:r>
            <w:r w:rsidRPr="008D4283">
              <w:rPr>
                <w:rFonts w:eastAsia="Tahoma" w:cstheme="minorHAnsi"/>
                <w:spacing w:val="-8"/>
                <w:sz w:val="20"/>
                <w:szCs w:val="20"/>
                <w:lang w:val="es-ES"/>
              </w:rPr>
              <w:t xml:space="preserve"> </w:t>
            </w:r>
            <w:r w:rsidRPr="008D4283">
              <w:rPr>
                <w:rFonts w:eastAsia="Tahoma" w:cstheme="minorHAnsi"/>
                <w:sz w:val="20"/>
                <w:szCs w:val="20"/>
                <w:lang w:val="es-ES"/>
              </w:rPr>
              <w:t>profesional</w:t>
            </w:r>
            <w:r w:rsidRPr="008D4283">
              <w:rPr>
                <w:rFonts w:eastAsia="Tahoma" w:cstheme="minorHAnsi"/>
                <w:spacing w:val="-7"/>
                <w:sz w:val="20"/>
                <w:szCs w:val="20"/>
                <w:lang w:val="es-ES"/>
              </w:rPr>
              <w:t xml:space="preserve"> </w:t>
            </w:r>
            <w:r w:rsidRPr="008D4283">
              <w:rPr>
                <w:rFonts w:eastAsia="Tahoma" w:cstheme="minorHAnsi"/>
                <w:sz w:val="20"/>
                <w:szCs w:val="20"/>
                <w:lang w:val="es-ES"/>
              </w:rPr>
              <w:t>que</w:t>
            </w:r>
            <w:r w:rsidRPr="008D4283">
              <w:rPr>
                <w:rFonts w:eastAsia="Tahoma" w:cstheme="minorHAnsi"/>
                <w:spacing w:val="-8"/>
                <w:sz w:val="20"/>
                <w:szCs w:val="20"/>
                <w:lang w:val="es-ES"/>
              </w:rPr>
              <w:t xml:space="preserve"> </w:t>
            </w:r>
            <w:r w:rsidRPr="008D4283">
              <w:rPr>
                <w:rFonts w:eastAsia="Tahoma" w:cstheme="minorHAnsi"/>
                <w:sz w:val="20"/>
                <w:szCs w:val="20"/>
                <w:lang w:val="es-ES"/>
              </w:rPr>
              <w:t>imparta</w:t>
            </w:r>
            <w:r w:rsidRPr="008D4283">
              <w:rPr>
                <w:rFonts w:eastAsia="Tahoma" w:cstheme="minorHAnsi"/>
                <w:spacing w:val="-6"/>
                <w:sz w:val="20"/>
                <w:szCs w:val="20"/>
                <w:lang w:val="es-ES"/>
              </w:rPr>
              <w:t xml:space="preserve"> </w:t>
            </w:r>
            <w:r w:rsidRPr="008D4283">
              <w:rPr>
                <w:rFonts w:eastAsia="Tahoma" w:cstheme="minorHAnsi"/>
                <w:sz w:val="20"/>
                <w:szCs w:val="20"/>
                <w:lang w:val="es-ES"/>
              </w:rPr>
              <w:t>la</w:t>
            </w:r>
            <w:r w:rsidRPr="008D4283">
              <w:rPr>
                <w:rFonts w:eastAsia="Tahoma" w:cstheme="minorHAnsi"/>
                <w:spacing w:val="-7"/>
                <w:sz w:val="20"/>
                <w:szCs w:val="20"/>
                <w:lang w:val="es-ES"/>
              </w:rPr>
              <w:t xml:space="preserve"> </w:t>
            </w:r>
            <w:r w:rsidRPr="008D4283">
              <w:rPr>
                <w:rFonts w:eastAsia="Tahoma" w:cstheme="minorHAnsi"/>
                <w:sz w:val="20"/>
                <w:szCs w:val="20"/>
                <w:lang w:val="es-ES"/>
              </w:rPr>
              <w:t>capacitación</w:t>
            </w:r>
            <w:r w:rsidRPr="008D4283">
              <w:rPr>
                <w:rFonts w:eastAsia="Tahoma" w:cstheme="minorHAnsi"/>
                <w:spacing w:val="-8"/>
                <w:sz w:val="20"/>
                <w:szCs w:val="20"/>
                <w:lang w:val="es-ES"/>
              </w:rPr>
              <w:t xml:space="preserve"> </w:t>
            </w:r>
            <w:r w:rsidRPr="008D4283">
              <w:rPr>
                <w:rFonts w:eastAsia="Tahoma" w:cstheme="minorHAnsi"/>
                <w:sz w:val="20"/>
                <w:szCs w:val="20"/>
                <w:lang w:val="es-ES"/>
              </w:rPr>
              <w:t>deberá</w:t>
            </w:r>
            <w:r w:rsidRPr="008D4283">
              <w:rPr>
                <w:rFonts w:eastAsia="Tahoma" w:cstheme="minorHAnsi"/>
                <w:spacing w:val="-6"/>
                <w:sz w:val="20"/>
                <w:szCs w:val="20"/>
                <w:lang w:val="es-ES"/>
              </w:rPr>
              <w:t xml:space="preserve"> </w:t>
            </w:r>
            <w:r w:rsidRPr="008D4283">
              <w:rPr>
                <w:rFonts w:eastAsia="Tahoma" w:cstheme="minorHAnsi"/>
                <w:spacing w:val="-2"/>
                <w:sz w:val="20"/>
                <w:szCs w:val="20"/>
                <w:lang w:val="es-ES"/>
              </w:rPr>
              <w:t>acreditar:</w:t>
            </w:r>
          </w:p>
          <w:p w14:paraId="69FAF4B9" w14:textId="77777777" w:rsidR="000F0B81" w:rsidRPr="008D4283" w:rsidRDefault="000F0B81" w:rsidP="005901F8">
            <w:pPr>
              <w:widowControl w:val="0"/>
              <w:numPr>
                <w:ilvl w:val="0"/>
                <w:numId w:val="96"/>
              </w:numPr>
              <w:tabs>
                <w:tab w:val="left" w:pos="0"/>
              </w:tabs>
              <w:suppressAutoHyphens/>
              <w:overflowPunct w:val="0"/>
              <w:autoSpaceDE w:val="0"/>
              <w:autoSpaceDN w:val="0"/>
              <w:adjustRightInd w:val="0"/>
              <w:spacing w:before="33" w:line="276" w:lineRule="auto"/>
              <w:ind w:leftChars="-1" w:left="0" w:hangingChars="1" w:hanging="2"/>
              <w:textDirection w:val="btLr"/>
              <w:textAlignment w:val="baseline"/>
              <w:outlineLvl w:val="0"/>
              <w:rPr>
                <w:rFonts w:cstheme="minorHAnsi"/>
                <w:position w:val="-1"/>
                <w:sz w:val="20"/>
                <w:szCs w:val="20"/>
                <w:lang w:val="es-ES" w:eastAsia="es-ES"/>
              </w:rPr>
            </w:pPr>
            <w:r w:rsidRPr="008D4283">
              <w:rPr>
                <w:rFonts w:cstheme="minorHAnsi"/>
                <w:position w:val="-1"/>
                <w:sz w:val="20"/>
                <w:szCs w:val="20"/>
                <w:lang w:val="es-ES" w:eastAsia="es-ES"/>
              </w:rPr>
              <w:t>Formación certificada en Lengua de Señas Colombiana (LSC), expedida por entidad reconocida,</w:t>
            </w:r>
            <w:r w:rsidRPr="008D4283">
              <w:rPr>
                <w:rFonts w:cstheme="minorHAnsi"/>
                <w:spacing w:val="-5"/>
                <w:position w:val="-1"/>
                <w:sz w:val="20"/>
                <w:szCs w:val="20"/>
                <w:lang w:val="es-ES" w:eastAsia="es-ES"/>
              </w:rPr>
              <w:t xml:space="preserve"> </w:t>
            </w:r>
            <w:r w:rsidRPr="008D4283">
              <w:rPr>
                <w:rFonts w:cstheme="minorHAnsi"/>
                <w:position w:val="-1"/>
                <w:sz w:val="20"/>
                <w:szCs w:val="20"/>
                <w:lang w:val="es-ES" w:eastAsia="es-ES"/>
              </w:rPr>
              <w:t>o</w:t>
            </w:r>
            <w:r w:rsidRPr="008D4283">
              <w:rPr>
                <w:rFonts w:cstheme="minorHAnsi"/>
                <w:spacing w:val="-5"/>
                <w:position w:val="-1"/>
                <w:sz w:val="20"/>
                <w:szCs w:val="20"/>
                <w:lang w:val="es-ES" w:eastAsia="es-ES"/>
              </w:rPr>
              <w:t xml:space="preserve"> </w:t>
            </w:r>
            <w:r w:rsidRPr="008D4283">
              <w:rPr>
                <w:rFonts w:cstheme="minorHAnsi"/>
                <w:position w:val="-1"/>
                <w:sz w:val="20"/>
                <w:szCs w:val="20"/>
                <w:lang w:val="es-ES" w:eastAsia="es-ES"/>
              </w:rPr>
              <w:t>título</w:t>
            </w:r>
            <w:r w:rsidRPr="008D4283">
              <w:rPr>
                <w:rFonts w:cstheme="minorHAnsi"/>
                <w:spacing w:val="-5"/>
                <w:position w:val="-1"/>
                <w:sz w:val="20"/>
                <w:szCs w:val="20"/>
                <w:lang w:val="es-ES" w:eastAsia="es-ES"/>
              </w:rPr>
              <w:t xml:space="preserve"> </w:t>
            </w:r>
            <w:r w:rsidRPr="008D4283">
              <w:rPr>
                <w:rFonts w:cstheme="minorHAnsi"/>
                <w:position w:val="-1"/>
                <w:sz w:val="20"/>
                <w:szCs w:val="20"/>
                <w:lang w:val="es-ES" w:eastAsia="es-ES"/>
              </w:rPr>
              <w:t>técnico,</w:t>
            </w:r>
            <w:r w:rsidRPr="008D4283">
              <w:rPr>
                <w:rFonts w:cstheme="minorHAnsi"/>
                <w:spacing w:val="-3"/>
                <w:position w:val="-1"/>
                <w:sz w:val="20"/>
                <w:szCs w:val="20"/>
                <w:lang w:val="es-ES" w:eastAsia="es-ES"/>
              </w:rPr>
              <w:t xml:space="preserve"> </w:t>
            </w:r>
            <w:r w:rsidRPr="008D4283">
              <w:rPr>
                <w:rFonts w:cstheme="minorHAnsi"/>
                <w:position w:val="-1"/>
                <w:sz w:val="20"/>
                <w:szCs w:val="20"/>
                <w:lang w:val="es-ES" w:eastAsia="es-ES"/>
              </w:rPr>
              <w:t>tecnológico</w:t>
            </w:r>
            <w:r w:rsidRPr="008D4283">
              <w:rPr>
                <w:rFonts w:cstheme="minorHAnsi"/>
                <w:spacing w:val="-5"/>
                <w:position w:val="-1"/>
                <w:sz w:val="20"/>
                <w:szCs w:val="20"/>
                <w:lang w:val="es-ES" w:eastAsia="es-ES"/>
              </w:rPr>
              <w:t xml:space="preserve"> </w:t>
            </w:r>
            <w:r w:rsidRPr="008D4283">
              <w:rPr>
                <w:rFonts w:cstheme="minorHAnsi"/>
                <w:position w:val="-1"/>
                <w:sz w:val="20"/>
                <w:szCs w:val="20"/>
                <w:lang w:val="es-ES" w:eastAsia="es-ES"/>
              </w:rPr>
              <w:t>o</w:t>
            </w:r>
            <w:r w:rsidRPr="008D4283">
              <w:rPr>
                <w:rFonts w:cstheme="minorHAnsi"/>
                <w:spacing w:val="-5"/>
                <w:position w:val="-1"/>
                <w:sz w:val="20"/>
                <w:szCs w:val="20"/>
                <w:lang w:val="es-ES" w:eastAsia="es-ES"/>
              </w:rPr>
              <w:t xml:space="preserve"> </w:t>
            </w:r>
            <w:r w:rsidRPr="008D4283">
              <w:rPr>
                <w:rFonts w:cstheme="minorHAnsi"/>
                <w:position w:val="-1"/>
                <w:sz w:val="20"/>
                <w:szCs w:val="20"/>
                <w:lang w:val="es-ES" w:eastAsia="es-ES"/>
              </w:rPr>
              <w:t>profesional</w:t>
            </w:r>
            <w:r w:rsidRPr="008D4283">
              <w:rPr>
                <w:rFonts w:cstheme="minorHAnsi"/>
                <w:spacing w:val="-5"/>
                <w:position w:val="-1"/>
                <w:sz w:val="20"/>
                <w:szCs w:val="20"/>
                <w:lang w:val="es-ES" w:eastAsia="es-ES"/>
              </w:rPr>
              <w:t xml:space="preserve"> </w:t>
            </w:r>
            <w:r w:rsidRPr="008D4283">
              <w:rPr>
                <w:rFonts w:cstheme="minorHAnsi"/>
                <w:position w:val="-1"/>
                <w:sz w:val="20"/>
                <w:szCs w:val="20"/>
                <w:lang w:val="es-ES" w:eastAsia="es-ES"/>
              </w:rPr>
              <w:t>en</w:t>
            </w:r>
            <w:r w:rsidRPr="008D4283">
              <w:rPr>
                <w:rFonts w:cstheme="minorHAnsi"/>
                <w:spacing w:val="-5"/>
                <w:position w:val="-1"/>
                <w:sz w:val="20"/>
                <w:szCs w:val="20"/>
                <w:lang w:val="es-ES" w:eastAsia="es-ES"/>
              </w:rPr>
              <w:t xml:space="preserve"> </w:t>
            </w:r>
            <w:r w:rsidRPr="008D4283">
              <w:rPr>
                <w:rFonts w:cstheme="minorHAnsi"/>
                <w:position w:val="-1"/>
                <w:sz w:val="20"/>
                <w:szCs w:val="20"/>
                <w:lang w:val="es-ES" w:eastAsia="es-ES"/>
              </w:rPr>
              <w:t>áreas</w:t>
            </w:r>
            <w:r w:rsidRPr="008D4283">
              <w:rPr>
                <w:rFonts w:cstheme="minorHAnsi"/>
                <w:spacing w:val="-5"/>
                <w:position w:val="-1"/>
                <w:sz w:val="20"/>
                <w:szCs w:val="20"/>
                <w:lang w:val="es-ES" w:eastAsia="es-ES"/>
              </w:rPr>
              <w:t xml:space="preserve"> </w:t>
            </w:r>
            <w:r w:rsidRPr="008D4283">
              <w:rPr>
                <w:rFonts w:cstheme="minorHAnsi"/>
                <w:position w:val="-1"/>
                <w:sz w:val="20"/>
                <w:szCs w:val="20"/>
                <w:lang w:val="es-ES" w:eastAsia="es-ES"/>
              </w:rPr>
              <w:t>relacionadas</w:t>
            </w:r>
            <w:r w:rsidRPr="008D4283">
              <w:rPr>
                <w:rFonts w:cstheme="minorHAnsi"/>
                <w:spacing w:val="-5"/>
                <w:position w:val="-1"/>
                <w:sz w:val="20"/>
                <w:szCs w:val="20"/>
                <w:lang w:val="es-ES" w:eastAsia="es-ES"/>
              </w:rPr>
              <w:t xml:space="preserve"> </w:t>
            </w:r>
            <w:r w:rsidRPr="008D4283">
              <w:rPr>
                <w:rFonts w:cstheme="minorHAnsi"/>
                <w:position w:val="-1"/>
                <w:sz w:val="20"/>
                <w:szCs w:val="20"/>
                <w:lang w:val="es-ES" w:eastAsia="es-ES"/>
              </w:rPr>
              <w:t>con</w:t>
            </w:r>
            <w:r w:rsidRPr="008D4283">
              <w:rPr>
                <w:rFonts w:cstheme="minorHAnsi"/>
                <w:spacing w:val="-6"/>
                <w:position w:val="-1"/>
                <w:sz w:val="20"/>
                <w:szCs w:val="20"/>
                <w:lang w:val="es-ES" w:eastAsia="es-ES"/>
              </w:rPr>
              <w:t xml:space="preserve"> </w:t>
            </w:r>
            <w:r w:rsidRPr="008D4283">
              <w:rPr>
                <w:rFonts w:cstheme="minorHAnsi"/>
                <w:position w:val="-1"/>
                <w:sz w:val="20"/>
                <w:szCs w:val="20"/>
                <w:lang w:val="es-ES" w:eastAsia="es-ES"/>
              </w:rPr>
              <w:t xml:space="preserve">educación especial, inclusión, comunicación o áreas afines, con certificación en Lengua de Señas </w:t>
            </w:r>
            <w:r w:rsidRPr="008D4283">
              <w:rPr>
                <w:rFonts w:cstheme="minorHAnsi"/>
                <w:spacing w:val="-2"/>
                <w:position w:val="-1"/>
                <w:sz w:val="20"/>
                <w:szCs w:val="20"/>
                <w:lang w:val="es-ES" w:eastAsia="es-ES"/>
              </w:rPr>
              <w:t>Colombiana.</w:t>
            </w:r>
          </w:p>
          <w:p w14:paraId="5B8B56D0" w14:textId="77777777" w:rsidR="000F0B81" w:rsidRPr="008D4283" w:rsidRDefault="000F0B81" w:rsidP="005901F8">
            <w:pPr>
              <w:widowControl w:val="0"/>
              <w:tabs>
                <w:tab w:val="left" w:pos="142"/>
                <w:tab w:val="left" w:pos="1342"/>
              </w:tabs>
              <w:autoSpaceDE w:val="0"/>
              <w:autoSpaceDN w:val="0"/>
              <w:spacing w:before="34" w:line="273" w:lineRule="auto"/>
              <w:ind w:right="-137"/>
              <w:jc w:val="both"/>
              <w:rPr>
                <w:rFonts w:cstheme="minorHAnsi"/>
                <w:position w:val="-1"/>
                <w:sz w:val="20"/>
                <w:szCs w:val="20"/>
                <w:lang w:val="es-ES" w:eastAsia="es-ES"/>
              </w:rPr>
            </w:pPr>
          </w:p>
        </w:tc>
        <w:tc>
          <w:tcPr>
            <w:tcW w:w="2824" w:type="dxa"/>
          </w:tcPr>
          <w:p w14:paraId="0B8E6233" w14:textId="77777777" w:rsidR="000F0B81" w:rsidRPr="008D4283" w:rsidRDefault="000F0B81" w:rsidP="005901F8">
            <w:pPr>
              <w:widowControl w:val="0"/>
              <w:autoSpaceDE w:val="0"/>
              <w:autoSpaceDN w:val="0"/>
              <w:spacing w:line="276" w:lineRule="auto"/>
              <w:ind w:right="-57" w:hanging="2"/>
              <w:jc w:val="both"/>
              <w:rPr>
                <w:rFonts w:eastAsia="Tahoma" w:cstheme="minorHAnsi"/>
                <w:sz w:val="20"/>
                <w:szCs w:val="20"/>
                <w:lang w:val="es-ES"/>
              </w:rPr>
            </w:pPr>
            <w:r w:rsidRPr="008D4283">
              <w:rPr>
                <w:rFonts w:eastAsia="Tahoma" w:cstheme="minorHAnsi"/>
                <w:sz w:val="20"/>
                <w:szCs w:val="20"/>
                <w:lang w:val="es-ES"/>
              </w:rPr>
              <w:t xml:space="preserve">El profesional deberá acreditar experiencia mínima de dos (2) años en procesos de formación o capacitación en Lengua de Señas Colombiana o en inclusión y atención a población con </w:t>
            </w:r>
            <w:r w:rsidRPr="008D4283">
              <w:rPr>
                <w:rFonts w:eastAsia="Tahoma" w:cstheme="minorHAnsi"/>
                <w:spacing w:val="-2"/>
                <w:sz w:val="20"/>
                <w:szCs w:val="20"/>
                <w:lang w:val="es-ES"/>
              </w:rPr>
              <w:t>discapacidad.</w:t>
            </w:r>
          </w:p>
          <w:p w14:paraId="705A02EF" w14:textId="77777777" w:rsidR="000F0B81" w:rsidRPr="008D4283" w:rsidRDefault="000F0B81" w:rsidP="005901F8">
            <w:pPr>
              <w:widowControl w:val="0"/>
              <w:tabs>
                <w:tab w:val="left" w:pos="142"/>
              </w:tabs>
              <w:autoSpaceDE w:val="0"/>
              <w:autoSpaceDN w:val="0"/>
              <w:spacing w:before="37" w:line="266" w:lineRule="auto"/>
              <w:jc w:val="both"/>
              <w:rPr>
                <w:rFonts w:cstheme="minorHAnsi"/>
                <w:position w:val="-1"/>
                <w:sz w:val="20"/>
                <w:szCs w:val="20"/>
                <w:lang w:val="es-ES" w:eastAsia="es-ES"/>
              </w:rPr>
            </w:pPr>
          </w:p>
        </w:tc>
      </w:tr>
    </w:tbl>
    <w:p w14:paraId="6206C7F2" w14:textId="77777777" w:rsidR="000F0B81" w:rsidRPr="008D4283" w:rsidRDefault="000F0B81" w:rsidP="000F0B81">
      <w:pPr>
        <w:keepNext/>
        <w:keepLines/>
        <w:numPr>
          <w:ilvl w:val="3"/>
          <w:numId w:val="68"/>
        </w:numPr>
        <w:suppressAutoHyphens/>
        <w:overflowPunct w:val="0"/>
        <w:autoSpaceDE w:val="0"/>
        <w:autoSpaceDN w:val="0"/>
        <w:adjustRightInd w:val="0"/>
        <w:spacing w:before="480" w:after="120" w:line="1" w:lineRule="atLeast"/>
        <w:ind w:leftChars="-1" w:left="0" w:hangingChars="1" w:hanging="2"/>
        <w:textDirection w:val="btLr"/>
        <w:textAlignment w:val="baseline"/>
        <w:outlineLvl w:val="0"/>
        <w:rPr>
          <w:rFonts w:cstheme="minorHAnsi"/>
          <w:b/>
          <w:spacing w:val="-2"/>
          <w:position w:val="-1"/>
          <w:sz w:val="20"/>
          <w:szCs w:val="20"/>
          <w:lang w:val="es-ES" w:eastAsia="es-ES"/>
        </w:rPr>
      </w:pPr>
      <w:r w:rsidRPr="008D4283">
        <w:rPr>
          <w:rFonts w:cstheme="minorHAnsi"/>
          <w:b/>
          <w:spacing w:val="-2"/>
          <w:position w:val="-1"/>
          <w:sz w:val="20"/>
          <w:szCs w:val="20"/>
          <w:lang w:val="es-ES" w:eastAsia="es-ES"/>
        </w:rPr>
        <w:t xml:space="preserve">DIPLOMADO INTELIGENCIA ARTIFICIAL </w:t>
      </w:r>
    </w:p>
    <w:tbl>
      <w:tblPr>
        <w:tblStyle w:val="Tablaconcuadrcula"/>
        <w:tblW w:w="8451" w:type="dxa"/>
        <w:tblLayout w:type="fixed"/>
        <w:tblLook w:val="04A0" w:firstRow="1" w:lastRow="0" w:firstColumn="1" w:lastColumn="0" w:noHBand="0" w:noVBand="1"/>
      </w:tblPr>
      <w:tblGrid>
        <w:gridCol w:w="2817"/>
        <w:gridCol w:w="2817"/>
        <w:gridCol w:w="2817"/>
      </w:tblGrid>
      <w:tr w:rsidR="000F0B81" w:rsidRPr="008D4283" w14:paraId="68131D40" w14:textId="77777777" w:rsidTr="005901F8">
        <w:trPr>
          <w:trHeight w:val="226"/>
        </w:trPr>
        <w:tc>
          <w:tcPr>
            <w:tcW w:w="2817" w:type="dxa"/>
          </w:tcPr>
          <w:p w14:paraId="39318B72" w14:textId="77777777" w:rsidR="000F0B81" w:rsidRPr="008D4283" w:rsidRDefault="000F0B81" w:rsidP="005901F8">
            <w:pPr>
              <w:suppressAutoHyphens/>
              <w:overflowPunct w:val="0"/>
              <w:autoSpaceDE w:val="0"/>
              <w:autoSpaceDN w:val="0"/>
              <w:adjustRightInd w:val="0"/>
              <w:spacing w:line="1" w:lineRule="atLeast"/>
              <w:textDirection w:val="btLr"/>
              <w:textAlignment w:val="baseline"/>
              <w:outlineLvl w:val="0"/>
              <w:rPr>
                <w:rFonts w:cstheme="minorHAnsi"/>
                <w:b/>
                <w:bCs/>
                <w:position w:val="-1"/>
                <w:sz w:val="20"/>
                <w:szCs w:val="20"/>
                <w:lang w:val="es-ES" w:eastAsia="es-ES"/>
              </w:rPr>
            </w:pPr>
            <w:r w:rsidRPr="008D4283">
              <w:rPr>
                <w:rFonts w:cstheme="minorHAnsi"/>
                <w:b/>
                <w:bCs/>
                <w:position w:val="-1"/>
                <w:sz w:val="20"/>
                <w:szCs w:val="20"/>
                <w:lang w:val="es-ES" w:eastAsia="es-ES"/>
              </w:rPr>
              <w:t xml:space="preserve">CANTIDAD </w:t>
            </w:r>
          </w:p>
        </w:tc>
        <w:tc>
          <w:tcPr>
            <w:tcW w:w="2817" w:type="dxa"/>
          </w:tcPr>
          <w:p w14:paraId="3CBF69E8" w14:textId="77777777" w:rsidR="000F0B81" w:rsidRPr="008D4283" w:rsidRDefault="000F0B81" w:rsidP="005901F8">
            <w:pPr>
              <w:suppressAutoHyphens/>
              <w:overflowPunct w:val="0"/>
              <w:autoSpaceDE w:val="0"/>
              <w:autoSpaceDN w:val="0"/>
              <w:adjustRightInd w:val="0"/>
              <w:spacing w:line="1" w:lineRule="atLeast"/>
              <w:textDirection w:val="btLr"/>
              <w:textAlignment w:val="baseline"/>
              <w:outlineLvl w:val="0"/>
              <w:rPr>
                <w:rFonts w:cstheme="minorHAnsi"/>
                <w:b/>
                <w:bCs/>
                <w:position w:val="-1"/>
                <w:sz w:val="20"/>
                <w:szCs w:val="20"/>
                <w:lang w:val="es-ES" w:eastAsia="es-ES"/>
              </w:rPr>
            </w:pPr>
            <w:r w:rsidRPr="008D4283">
              <w:rPr>
                <w:rFonts w:cstheme="minorHAnsi"/>
                <w:b/>
                <w:bCs/>
                <w:position w:val="-1"/>
                <w:sz w:val="20"/>
                <w:szCs w:val="20"/>
                <w:lang w:val="es-ES" w:eastAsia="es-ES"/>
              </w:rPr>
              <w:t xml:space="preserve">FORMACION ACADEMICA </w:t>
            </w:r>
          </w:p>
        </w:tc>
        <w:tc>
          <w:tcPr>
            <w:tcW w:w="2817" w:type="dxa"/>
            <w:tcBorders>
              <w:bottom w:val="single" w:sz="4" w:space="0" w:color="auto"/>
            </w:tcBorders>
          </w:tcPr>
          <w:p w14:paraId="164ECCCA" w14:textId="77777777" w:rsidR="000F0B81" w:rsidRPr="008D4283" w:rsidRDefault="000F0B81" w:rsidP="005901F8">
            <w:pPr>
              <w:suppressAutoHyphens/>
              <w:overflowPunct w:val="0"/>
              <w:autoSpaceDE w:val="0"/>
              <w:autoSpaceDN w:val="0"/>
              <w:adjustRightInd w:val="0"/>
              <w:spacing w:line="1" w:lineRule="atLeast"/>
              <w:textDirection w:val="btLr"/>
              <w:textAlignment w:val="baseline"/>
              <w:outlineLvl w:val="0"/>
              <w:rPr>
                <w:rFonts w:cstheme="minorHAnsi"/>
                <w:b/>
                <w:bCs/>
                <w:position w:val="-1"/>
                <w:sz w:val="20"/>
                <w:szCs w:val="20"/>
                <w:lang w:val="es-ES" w:eastAsia="es-ES"/>
              </w:rPr>
            </w:pPr>
            <w:r w:rsidRPr="008D4283">
              <w:rPr>
                <w:rFonts w:cstheme="minorHAnsi"/>
                <w:b/>
                <w:bCs/>
                <w:position w:val="-1"/>
                <w:sz w:val="20"/>
                <w:szCs w:val="20"/>
                <w:lang w:val="es-ES" w:eastAsia="es-ES"/>
              </w:rPr>
              <w:t>EXPERIENCIA PROFESIONAL</w:t>
            </w:r>
          </w:p>
        </w:tc>
      </w:tr>
      <w:tr w:rsidR="000F0B81" w:rsidRPr="008D4283" w14:paraId="08C7EC04" w14:textId="77777777" w:rsidTr="005901F8">
        <w:trPr>
          <w:trHeight w:val="2014"/>
        </w:trPr>
        <w:tc>
          <w:tcPr>
            <w:tcW w:w="2817" w:type="dxa"/>
          </w:tcPr>
          <w:p w14:paraId="4055FF1C" w14:textId="77777777" w:rsidR="000F0B81" w:rsidRPr="008D4283" w:rsidRDefault="000F0B81" w:rsidP="005901F8">
            <w:pPr>
              <w:suppressAutoHyphens/>
              <w:overflowPunct w:val="0"/>
              <w:autoSpaceDE w:val="0"/>
              <w:autoSpaceDN w:val="0"/>
              <w:adjustRightInd w:val="0"/>
              <w:spacing w:line="1" w:lineRule="atLeast"/>
              <w:textDirection w:val="btLr"/>
              <w:textAlignment w:val="baseline"/>
              <w:outlineLvl w:val="0"/>
              <w:rPr>
                <w:rFonts w:cstheme="minorHAnsi"/>
                <w:position w:val="-1"/>
                <w:sz w:val="20"/>
                <w:szCs w:val="20"/>
                <w:lang w:val="es-ES" w:eastAsia="es-ES"/>
              </w:rPr>
            </w:pPr>
            <w:r w:rsidRPr="008D4283">
              <w:rPr>
                <w:rFonts w:cstheme="minorHAnsi"/>
                <w:position w:val="-1"/>
                <w:sz w:val="20"/>
                <w:szCs w:val="20"/>
                <w:lang w:val="es-ES" w:eastAsia="es-ES"/>
              </w:rPr>
              <w:t>1</w:t>
            </w:r>
          </w:p>
        </w:tc>
        <w:tc>
          <w:tcPr>
            <w:tcW w:w="2817" w:type="dxa"/>
          </w:tcPr>
          <w:p w14:paraId="3E28AD5D" w14:textId="77777777" w:rsidR="000F0B81" w:rsidRPr="008D4283" w:rsidRDefault="000F0B81" w:rsidP="005901F8">
            <w:pPr>
              <w:widowControl w:val="0"/>
              <w:autoSpaceDE w:val="0"/>
              <w:autoSpaceDN w:val="0"/>
              <w:spacing w:line="240" w:lineRule="exact"/>
              <w:ind w:hanging="2"/>
              <w:jc w:val="both"/>
              <w:rPr>
                <w:rFonts w:eastAsia="Tahoma" w:cstheme="minorHAnsi"/>
                <w:sz w:val="20"/>
                <w:szCs w:val="20"/>
                <w:lang w:val="es-ES"/>
              </w:rPr>
            </w:pPr>
            <w:r w:rsidRPr="008D4283">
              <w:rPr>
                <w:rFonts w:eastAsia="Tahoma" w:cstheme="minorHAnsi"/>
                <w:sz w:val="20"/>
                <w:szCs w:val="20"/>
                <w:lang w:val="es-ES"/>
              </w:rPr>
              <w:t>El</w:t>
            </w:r>
            <w:r w:rsidRPr="008D4283">
              <w:rPr>
                <w:rFonts w:eastAsia="Tahoma" w:cstheme="minorHAnsi"/>
                <w:spacing w:val="-7"/>
                <w:sz w:val="20"/>
                <w:szCs w:val="20"/>
                <w:lang w:val="es-ES"/>
              </w:rPr>
              <w:t xml:space="preserve"> </w:t>
            </w:r>
            <w:r w:rsidRPr="008D4283">
              <w:rPr>
                <w:rFonts w:eastAsia="Tahoma" w:cstheme="minorHAnsi"/>
                <w:sz w:val="20"/>
                <w:szCs w:val="20"/>
                <w:lang w:val="es-ES"/>
              </w:rPr>
              <w:t>profesional</w:t>
            </w:r>
            <w:r w:rsidRPr="008D4283">
              <w:rPr>
                <w:rFonts w:eastAsia="Tahoma" w:cstheme="minorHAnsi"/>
                <w:spacing w:val="-7"/>
                <w:sz w:val="20"/>
                <w:szCs w:val="20"/>
                <w:lang w:val="es-ES"/>
              </w:rPr>
              <w:t xml:space="preserve"> </w:t>
            </w:r>
            <w:r w:rsidRPr="008D4283">
              <w:rPr>
                <w:rFonts w:eastAsia="Tahoma" w:cstheme="minorHAnsi"/>
                <w:sz w:val="20"/>
                <w:szCs w:val="20"/>
                <w:lang w:val="es-ES"/>
              </w:rPr>
              <w:t>que</w:t>
            </w:r>
            <w:r w:rsidRPr="008D4283">
              <w:rPr>
                <w:rFonts w:eastAsia="Tahoma" w:cstheme="minorHAnsi"/>
                <w:spacing w:val="-7"/>
                <w:sz w:val="20"/>
                <w:szCs w:val="20"/>
                <w:lang w:val="es-ES"/>
              </w:rPr>
              <w:t xml:space="preserve"> </w:t>
            </w:r>
            <w:r w:rsidRPr="008D4283">
              <w:rPr>
                <w:rFonts w:eastAsia="Tahoma" w:cstheme="minorHAnsi"/>
                <w:sz w:val="20"/>
                <w:szCs w:val="20"/>
                <w:lang w:val="es-ES"/>
              </w:rPr>
              <w:t>imparta</w:t>
            </w:r>
            <w:r w:rsidRPr="008D4283">
              <w:rPr>
                <w:rFonts w:eastAsia="Tahoma" w:cstheme="minorHAnsi"/>
                <w:spacing w:val="-6"/>
                <w:sz w:val="20"/>
                <w:szCs w:val="20"/>
                <w:lang w:val="es-ES"/>
              </w:rPr>
              <w:t xml:space="preserve"> </w:t>
            </w:r>
            <w:r w:rsidRPr="008D4283">
              <w:rPr>
                <w:rFonts w:eastAsia="Tahoma" w:cstheme="minorHAnsi"/>
                <w:sz w:val="20"/>
                <w:szCs w:val="20"/>
                <w:lang w:val="es-ES"/>
              </w:rPr>
              <w:t>el</w:t>
            </w:r>
            <w:r w:rsidRPr="008D4283">
              <w:rPr>
                <w:rFonts w:eastAsia="Tahoma" w:cstheme="minorHAnsi"/>
                <w:spacing w:val="-7"/>
                <w:sz w:val="20"/>
                <w:szCs w:val="20"/>
                <w:lang w:val="es-ES"/>
              </w:rPr>
              <w:t xml:space="preserve"> </w:t>
            </w:r>
            <w:r w:rsidRPr="008D4283">
              <w:rPr>
                <w:rFonts w:eastAsia="Tahoma" w:cstheme="minorHAnsi"/>
                <w:sz w:val="20"/>
                <w:szCs w:val="20"/>
                <w:lang w:val="es-ES"/>
              </w:rPr>
              <w:t>diplomado</w:t>
            </w:r>
            <w:r w:rsidRPr="008D4283">
              <w:rPr>
                <w:rFonts w:eastAsia="Tahoma" w:cstheme="minorHAnsi"/>
                <w:spacing w:val="-6"/>
                <w:sz w:val="20"/>
                <w:szCs w:val="20"/>
                <w:lang w:val="es-ES"/>
              </w:rPr>
              <w:t xml:space="preserve"> </w:t>
            </w:r>
            <w:r w:rsidRPr="008D4283">
              <w:rPr>
                <w:rFonts w:eastAsia="Tahoma" w:cstheme="minorHAnsi"/>
                <w:sz w:val="20"/>
                <w:szCs w:val="20"/>
                <w:lang w:val="es-ES"/>
              </w:rPr>
              <w:t>deberá</w:t>
            </w:r>
            <w:r w:rsidRPr="008D4283">
              <w:rPr>
                <w:rFonts w:eastAsia="Tahoma" w:cstheme="minorHAnsi"/>
                <w:spacing w:val="-5"/>
                <w:sz w:val="20"/>
                <w:szCs w:val="20"/>
                <w:lang w:val="es-ES"/>
              </w:rPr>
              <w:t xml:space="preserve"> </w:t>
            </w:r>
            <w:r w:rsidRPr="008D4283">
              <w:rPr>
                <w:rFonts w:eastAsia="Tahoma" w:cstheme="minorHAnsi"/>
                <w:spacing w:val="-2"/>
                <w:sz w:val="20"/>
                <w:szCs w:val="20"/>
                <w:lang w:val="es-ES"/>
              </w:rPr>
              <w:t>acreditar:</w:t>
            </w:r>
          </w:p>
          <w:p w14:paraId="398F9A9C" w14:textId="77777777" w:rsidR="000F0B81" w:rsidRPr="008D4283" w:rsidRDefault="000F0B81" w:rsidP="005901F8">
            <w:pPr>
              <w:widowControl w:val="0"/>
              <w:numPr>
                <w:ilvl w:val="0"/>
                <w:numId w:val="97"/>
              </w:numPr>
              <w:tabs>
                <w:tab w:val="left" w:pos="142"/>
              </w:tabs>
              <w:suppressAutoHyphens/>
              <w:overflowPunct w:val="0"/>
              <w:autoSpaceDE w:val="0"/>
              <w:autoSpaceDN w:val="0"/>
              <w:adjustRightInd w:val="0"/>
              <w:spacing w:before="36" w:line="276" w:lineRule="auto"/>
              <w:ind w:leftChars="-1" w:left="0" w:right="5" w:hangingChars="1" w:hanging="2"/>
              <w:jc w:val="both"/>
              <w:textDirection w:val="btLr"/>
              <w:textAlignment w:val="baseline"/>
              <w:outlineLvl w:val="0"/>
              <w:rPr>
                <w:rFonts w:cstheme="minorHAnsi"/>
                <w:position w:val="-1"/>
                <w:sz w:val="20"/>
                <w:szCs w:val="20"/>
                <w:lang w:val="es-ES" w:eastAsia="es-ES"/>
              </w:rPr>
            </w:pPr>
            <w:r w:rsidRPr="008D4283">
              <w:rPr>
                <w:rFonts w:cstheme="minorHAnsi"/>
                <w:position w:val="-1"/>
                <w:sz w:val="20"/>
                <w:szCs w:val="20"/>
                <w:lang w:val="es-ES" w:eastAsia="es-ES"/>
              </w:rPr>
              <w:t>Título</w:t>
            </w:r>
            <w:r w:rsidRPr="008D4283">
              <w:rPr>
                <w:rFonts w:cstheme="minorHAnsi"/>
                <w:spacing w:val="-3"/>
                <w:position w:val="-1"/>
                <w:sz w:val="20"/>
                <w:szCs w:val="20"/>
                <w:lang w:val="es-ES" w:eastAsia="es-ES"/>
              </w:rPr>
              <w:t xml:space="preserve"> </w:t>
            </w:r>
            <w:r w:rsidRPr="008D4283">
              <w:rPr>
                <w:rFonts w:cstheme="minorHAnsi"/>
                <w:position w:val="-1"/>
                <w:sz w:val="20"/>
                <w:szCs w:val="20"/>
                <w:lang w:val="es-ES" w:eastAsia="es-ES"/>
              </w:rPr>
              <w:t>profesional</w:t>
            </w:r>
            <w:r w:rsidRPr="008D4283">
              <w:rPr>
                <w:rFonts w:cstheme="minorHAnsi"/>
                <w:spacing w:val="-2"/>
                <w:position w:val="-1"/>
                <w:sz w:val="20"/>
                <w:szCs w:val="20"/>
                <w:lang w:val="es-ES" w:eastAsia="es-ES"/>
              </w:rPr>
              <w:t xml:space="preserve"> </w:t>
            </w:r>
            <w:r w:rsidRPr="008D4283">
              <w:rPr>
                <w:rFonts w:cstheme="minorHAnsi"/>
                <w:position w:val="-1"/>
                <w:sz w:val="20"/>
                <w:szCs w:val="20"/>
                <w:lang w:val="es-ES" w:eastAsia="es-ES"/>
              </w:rPr>
              <w:t>en</w:t>
            </w:r>
            <w:r w:rsidRPr="008D4283">
              <w:rPr>
                <w:rFonts w:cstheme="minorHAnsi"/>
                <w:spacing w:val="-3"/>
                <w:position w:val="-1"/>
                <w:sz w:val="20"/>
                <w:szCs w:val="20"/>
                <w:lang w:val="es-ES" w:eastAsia="es-ES"/>
              </w:rPr>
              <w:t xml:space="preserve"> </w:t>
            </w:r>
            <w:r w:rsidRPr="008D4283">
              <w:rPr>
                <w:rFonts w:cstheme="minorHAnsi"/>
                <w:position w:val="-1"/>
                <w:sz w:val="20"/>
                <w:szCs w:val="20"/>
                <w:lang w:val="es-ES" w:eastAsia="es-ES"/>
              </w:rPr>
              <w:t>Ingeniería</w:t>
            </w:r>
            <w:r w:rsidRPr="008D4283">
              <w:rPr>
                <w:rFonts w:cstheme="minorHAnsi"/>
                <w:spacing w:val="-1"/>
                <w:position w:val="-1"/>
                <w:sz w:val="20"/>
                <w:szCs w:val="20"/>
                <w:lang w:val="es-ES" w:eastAsia="es-ES"/>
              </w:rPr>
              <w:t xml:space="preserve"> </w:t>
            </w:r>
            <w:r w:rsidRPr="008D4283">
              <w:rPr>
                <w:rFonts w:cstheme="minorHAnsi"/>
                <w:position w:val="-1"/>
                <w:sz w:val="20"/>
                <w:szCs w:val="20"/>
                <w:lang w:val="es-ES" w:eastAsia="es-ES"/>
              </w:rPr>
              <w:t>de</w:t>
            </w:r>
            <w:r w:rsidRPr="008D4283">
              <w:rPr>
                <w:rFonts w:cstheme="minorHAnsi"/>
                <w:spacing w:val="-2"/>
                <w:position w:val="-1"/>
                <w:sz w:val="20"/>
                <w:szCs w:val="20"/>
                <w:lang w:val="es-ES" w:eastAsia="es-ES"/>
              </w:rPr>
              <w:t xml:space="preserve"> </w:t>
            </w:r>
            <w:r w:rsidRPr="008D4283">
              <w:rPr>
                <w:rFonts w:cstheme="minorHAnsi"/>
                <w:position w:val="-1"/>
                <w:sz w:val="20"/>
                <w:szCs w:val="20"/>
                <w:lang w:val="es-ES" w:eastAsia="es-ES"/>
              </w:rPr>
              <w:t>Sistemas,</w:t>
            </w:r>
            <w:r w:rsidRPr="008D4283">
              <w:rPr>
                <w:rFonts w:cstheme="minorHAnsi"/>
                <w:spacing w:val="-3"/>
                <w:position w:val="-1"/>
                <w:sz w:val="20"/>
                <w:szCs w:val="20"/>
                <w:lang w:val="es-ES" w:eastAsia="es-ES"/>
              </w:rPr>
              <w:t xml:space="preserve"> </w:t>
            </w:r>
            <w:r w:rsidRPr="008D4283">
              <w:rPr>
                <w:rFonts w:cstheme="minorHAnsi"/>
                <w:position w:val="-1"/>
                <w:sz w:val="20"/>
                <w:szCs w:val="20"/>
                <w:lang w:val="es-ES" w:eastAsia="es-ES"/>
              </w:rPr>
              <w:t>Ingeniería</w:t>
            </w:r>
            <w:r w:rsidRPr="008D4283">
              <w:rPr>
                <w:rFonts w:cstheme="minorHAnsi"/>
                <w:spacing w:val="-2"/>
                <w:position w:val="-1"/>
                <w:sz w:val="20"/>
                <w:szCs w:val="20"/>
                <w:lang w:val="es-ES" w:eastAsia="es-ES"/>
              </w:rPr>
              <w:t xml:space="preserve"> </w:t>
            </w:r>
            <w:r w:rsidRPr="008D4283">
              <w:rPr>
                <w:rFonts w:cstheme="minorHAnsi"/>
                <w:position w:val="-1"/>
                <w:sz w:val="20"/>
                <w:szCs w:val="20"/>
                <w:lang w:val="es-ES" w:eastAsia="es-ES"/>
              </w:rPr>
              <w:t>de</w:t>
            </w:r>
            <w:r w:rsidRPr="008D4283">
              <w:rPr>
                <w:rFonts w:cstheme="minorHAnsi"/>
                <w:spacing w:val="-2"/>
                <w:position w:val="-1"/>
                <w:sz w:val="20"/>
                <w:szCs w:val="20"/>
                <w:lang w:val="es-ES" w:eastAsia="es-ES"/>
              </w:rPr>
              <w:t xml:space="preserve"> </w:t>
            </w:r>
            <w:r w:rsidRPr="008D4283">
              <w:rPr>
                <w:rFonts w:cstheme="minorHAnsi"/>
                <w:position w:val="-1"/>
                <w:sz w:val="20"/>
                <w:szCs w:val="20"/>
                <w:lang w:val="es-ES" w:eastAsia="es-ES"/>
              </w:rPr>
              <w:t>Software,</w:t>
            </w:r>
            <w:r w:rsidRPr="008D4283">
              <w:rPr>
                <w:rFonts w:cstheme="minorHAnsi"/>
                <w:spacing w:val="-3"/>
                <w:position w:val="-1"/>
                <w:sz w:val="20"/>
                <w:szCs w:val="20"/>
                <w:lang w:val="es-ES" w:eastAsia="es-ES"/>
              </w:rPr>
              <w:t xml:space="preserve"> </w:t>
            </w:r>
            <w:r w:rsidRPr="008D4283">
              <w:rPr>
                <w:rFonts w:cstheme="minorHAnsi"/>
                <w:position w:val="-1"/>
                <w:sz w:val="20"/>
                <w:szCs w:val="20"/>
                <w:lang w:val="es-ES" w:eastAsia="es-ES"/>
              </w:rPr>
              <w:t>Ingeniería</w:t>
            </w:r>
            <w:r w:rsidRPr="008D4283">
              <w:rPr>
                <w:rFonts w:cstheme="minorHAnsi"/>
                <w:spacing w:val="-1"/>
                <w:position w:val="-1"/>
                <w:sz w:val="20"/>
                <w:szCs w:val="20"/>
                <w:lang w:val="es-ES" w:eastAsia="es-ES"/>
              </w:rPr>
              <w:t xml:space="preserve"> </w:t>
            </w:r>
            <w:r w:rsidRPr="008D4283">
              <w:rPr>
                <w:rFonts w:cstheme="minorHAnsi"/>
                <w:position w:val="-1"/>
                <w:sz w:val="20"/>
                <w:szCs w:val="20"/>
                <w:lang w:val="es-ES" w:eastAsia="es-ES"/>
              </w:rPr>
              <w:t>Electrónica, Ingeniería</w:t>
            </w:r>
            <w:r w:rsidRPr="008D4283">
              <w:rPr>
                <w:rFonts w:cstheme="minorHAnsi"/>
                <w:spacing w:val="-3"/>
                <w:position w:val="-1"/>
                <w:sz w:val="20"/>
                <w:szCs w:val="20"/>
                <w:lang w:val="es-ES" w:eastAsia="es-ES"/>
              </w:rPr>
              <w:t xml:space="preserve"> </w:t>
            </w:r>
            <w:r w:rsidRPr="008D4283">
              <w:rPr>
                <w:rFonts w:cstheme="minorHAnsi"/>
                <w:position w:val="-1"/>
                <w:sz w:val="20"/>
                <w:szCs w:val="20"/>
                <w:lang w:val="es-ES" w:eastAsia="es-ES"/>
              </w:rPr>
              <w:t>Industrial,</w:t>
            </w:r>
            <w:r w:rsidRPr="008D4283">
              <w:rPr>
                <w:rFonts w:cstheme="minorHAnsi"/>
                <w:spacing w:val="-3"/>
                <w:position w:val="-1"/>
                <w:sz w:val="20"/>
                <w:szCs w:val="20"/>
                <w:lang w:val="es-ES" w:eastAsia="es-ES"/>
              </w:rPr>
              <w:t xml:space="preserve"> </w:t>
            </w:r>
            <w:r w:rsidRPr="008D4283">
              <w:rPr>
                <w:rFonts w:cstheme="minorHAnsi"/>
                <w:position w:val="-1"/>
                <w:sz w:val="20"/>
                <w:szCs w:val="20"/>
                <w:lang w:val="es-ES" w:eastAsia="es-ES"/>
              </w:rPr>
              <w:t>Matemáticas,</w:t>
            </w:r>
            <w:r w:rsidRPr="008D4283">
              <w:rPr>
                <w:rFonts w:cstheme="minorHAnsi"/>
                <w:spacing w:val="-4"/>
                <w:position w:val="-1"/>
                <w:sz w:val="20"/>
                <w:szCs w:val="20"/>
                <w:lang w:val="es-ES" w:eastAsia="es-ES"/>
              </w:rPr>
              <w:t xml:space="preserve"> </w:t>
            </w:r>
            <w:r w:rsidRPr="008D4283">
              <w:rPr>
                <w:rFonts w:cstheme="minorHAnsi"/>
                <w:position w:val="-1"/>
                <w:sz w:val="20"/>
                <w:szCs w:val="20"/>
                <w:lang w:val="es-ES" w:eastAsia="es-ES"/>
              </w:rPr>
              <w:t>Estadística,</w:t>
            </w:r>
            <w:r w:rsidRPr="008D4283">
              <w:rPr>
                <w:rFonts w:cstheme="minorHAnsi"/>
                <w:spacing w:val="-3"/>
                <w:position w:val="-1"/>
                <w:sz w:val="20"/>
                <w:szCs w:val="20"/>
                <w:lang w:val="es-ES" w:eastAsia="es-ES"/>
              </w:rPr>
              <w:t xml:space="preserve"> </w:t>
            </w:r>
            <w:r w:rsidRPr="008D4283">
              <w:rPr>
                <w:rFonts w:cstheme="minorHAnsi"/>
                <w:position w:val="-1"/>
                <w:sz w:val="20"/>
                <w:szCs w:val="20"/>
                <w:lang w:val="es-ES" w:eastAsia="es-ES"/>
              </w:rPr>
              <w:t>Ciencia</w:t>
            </w:r>
            <w:r w:rsidRPr="008D4283">
              <w:rPr>
                <w:rFonts w:cstheme="minorHAnsi"/>
                <w:spacing w:val="-3"/>
                <w:position w:val="-1"/>
                <w:sz w:val="20"/>
                <w:szCs w:val="20"/>
                <w:lang w:val="es-ES" w:eastAsia="es-ES"/>
              </w:rPr>
              <w:t xml:space="preserve"> </w:t>
            </w:r>
            <w:r w:rsidRPr="008D4283">
              <w:rPr>
                <w:rFonts w:cstheme="minorHAnsi"/>
                <w:position w:val="-1"/>
                <w:sz w:val="20"/>
                <w:szCs w:val="20"/>
                <w:lang w:val="es-ES" w:eastAsia="es-ES"/>
              </w:rPr>
              <w:t>de</w:t>
            </w:r>
            <w:r w:rsidRPr="008D4283">
              <w:rPr>
                <w:rFonts w:cstheme="minorHAnsi"/>
                <w:spacing w:val="-3"/>
                <w:position w:val="-1"/>
                <w:sz w:val="20"/>
                <w:szCs w:val="20"/>
                <w:lang w:val="es-ES" w:eastAsia="es-ES"/>
              </w:rPr>
              <w:t xml:space="preserve"> </w:t>
            </w:r>
            <w:r w:rsidRPr="008D4283">
              <w:rPr>
                <w:rFonts w:cstheme="minorHAnsi"/>
                <w:position w:val="-1"/>
                <w:sz w:val="20"/>
                <w:szCs w:val="20"/>
                <w:lang w:val="es-ES" w:eastAsia="es-ES"/>
              </w:rPr>
              <w:t>Datos</w:t>
            </w:r>
            <w:r w:rsidRPr="008D4283">
              <w:rPr>
                <w:rFonts w:cstheme="minorHAnsi"/>
                <w:spacing w:val="-3"/>
                <w:position w:val="-1"/>
                <w:sz w:val="20"/>
                <w:szCs w:val="20"/>
                <w:lang w:val="es-ES" w:eastAsia="es-ES"/>
              </w:rPr>
              <w:t xml:space="preserve"> </w:t>
            </w:r>
            <w:r w:rsidRPr="008D4283">
              <w:rPr>
                <w:rFonts w:cstheme="minorHAnsi"/>
                <w:position w:val="-1"/>
                <w:sz w:val="20"/>
                <w:szCs w:val="20"/>
                <w:lang w:val="es-ES" w:eastAsia="es-ES"/>
              </w:rPr>
              <w:t>o</w:t>
            </w:r>
            <w:r w:rsidRPr="008D4283">
              <w:rPr>
                <w:rFonts w:cstheme="minorHAnsi"/>
                <w:spacing w:val="-3"/>
                <w:position w:val="-1"/>
                <w:sz w:val="20"/>
                <w:szCs w:val="20"/>
                <w:lang w:val="es-ES" w:eastAsia="es-ES"/>
              </w:rPr>
              <w:t xml:space="preserve"> </w:t>
            </w:r>
            <w:r w:rsidRPr="008D4283">
              <w:rPr>
                <w:rFonts w:cstheme="minorHAnsi"/>
                <w:position w:val="-1"/>
                <w:sz w:val="20"/>
                <w:szCs w:val="20"/>
                <w:lang w:val="es-ES" w:eastAsia="es-ES"/>
              </w:rPr>
              <w:t>áreas</w:t>
            </w:r>
            <w:r w:rsidRPr="008D4283">
              <w:rPr>
                <w:rFonts w:cstheme="minorHAnsi"/>
                <w:spacing w:val="-4"/>
                <w:position w:val="-1"/>
                <w:sz w:val="20"/>
                <w:szCs w:val="20"/>
                <w:lang w:val="es-ES" w:eastAsia="es-ES"/>
              </w:rPr>
              <w:t xml:space="preserve"> </w:t>
            </w:r>
            <w:r w:rsidRPr="008D4283">
              <w:rPr>
                <w:rFonts w:cstheme="minorHAnsi"/>
                <w:position w:val="-1"/>
                <w:sz w:val="20"/>
                <w:szCs w:val="20"/>
                <w:lang w:val="es-ES" w:eastAsia="es-ES"/>
              </w:rPr>
              <w:t>afines</w:t>
            </w:r>
            <w:r w:rsidRPr="008D4283">
              <w:rPr>
                <w:rFonts w:cstheme="minorHAnsi"/>
                <w:spacing w:val="-3"/>
                <w:position w:val="-1"/>
                <w:sz w:val="20"/>
                <w:szCs w:val="20"/>
                <w:lang w:val="es-ES" w:eastAsia="es-ES"/>
              </w:rPr>
              <w:t xml:space="preserve"> </w:t>
            </w:r>
            <w:r w:rsidRPr="008D4283">
              <w:rPr>
                <w:rFonts w:cstheme="minorHAnsi"/>
                <w:position w:val="-1"/>
                <w:sz w:val="20"/>
                <w:szCs w:val="20"/>
                <w:lang w:val="es-ES" w:eastAsia="es-ES"/>
              </w:rPr>
              <w:t>relacionadas con tecnología e inteligencia artificial.</w:t>
            </w:r>
          </w:p>
          <w:p w14:paraId="552B13A2" w14:textId="77777777" w:rsidR="000F0B81" w:rsidRPr="008D4283" w:rsidRDefault="000F0B81" w:rsidP="005901F8">
            <w:pPr>
              <w:widowControl w:val="0"/>
              <w:numPr>
                <w:ilvl w:val="0"/>
                <w:numId w:val="97"/>
              </w:numPr>
              <w:tabs>
                <w:tab w:val="left" w:pos="142"/>
              </w:tabs>
              <w:suppressAutoHyphens/>
              <w:overflowPunct w:val="0"/>
              <w:autoSpaceDE w:val="0"/>
              <w:autoSpaceDN w:val="0"/>
              <w:adjustRightInd w:val="0"/>
              <w:spacing w:before="36" w:line="276" w:lineRule="auto"/>
              <w:ind w:leftChars="-1" w:left="0" w:hangingChars="1" w:hanging="2"/>
              <w:jc w:val="both"/>
              <w:textDirection w:val="btLr"/>
              <w:textAlignment w:val="baseline"/>
              <w:outlineLvl w:val="0"/>
              <w:rPr>
                <w:rFonts w:cstheme="minorHAnsi"/>
                <w:position w:val="-1"/>
                <w:sz w:val="20"/>
                <w:szCs w:val="20"/>
                <w:lang w:val="es-ES" w:eastAsia="es-ES"/>
              </w:rPr>
            </w:pPr>
            <w:r w:rsidRPr="008D4283">
              <w:rPr>
                <w:rFonts w:cstheme="minorHAnsi"/>
                <w:position w:val="-1"/>
                <w:sz w:val="20"/>
                <w:szCs w:val="20"/>
                <w:lang w:val="es-ES" w:eastAsia="es-ES"/>
              </w:rPr>
              <w:t xml:space="preserve">Título de posgrado </w:t>
            </w:r>
            <w:r w:rsidRPr="008D4283">
              <w:rPr>
                <w:rFonts w:cstheme="minorHAnsi"/>
                <w:position w:val="-1"/>
                <w:sz w:val="20"/>
                <w:szCs w:val="20"/>
                <w:lang w:val="es-ES" w:eastAsia="es-ES"/>
              </w:rPr>
              <w:lastRenderedPageBreak/>
              <w:t>(especialización, maestría o doctorado) o certificación formal</w:t>
            </w:r>
            <w:r w:rsidRPr="008D4283">
              <w:rPr>
                <w:rFonts w:cstheme="minorHAnsi"/>
                <w:spacing w:val="40"/>
                <w:position w:val="-1"/>
                <w:sz w:val="20"/>
                <w:szCs w:val="20"/>
                <w:lang w:val="es-ES" w:eastAsia="es-ES"/>
              </w:rPr>
              <w:t xml:space="preserve"> </w:t>
            </w:r>
            <w:r w:rsidRPr="008D4283">
              <w:rPr>
                <w:rFonts w:cstheme="minorHAnsi"/>
                <w:position w:val="-1"/>
                <w:sz w:val="20"/>
                <w:szCs w:val="20"/>
                <w:lang w:val="es-ES" w:eastAsia="es-ES"/>
              </w:rPr>
              <w:t>(diplomado o curso certificado) en Inteligencia Artificial.</w:t>
            </w:r>
          </w:p>
          <w:p w14:paraId="709D1A32" w14:textId="77777777" w:rsidR="000F0B81" w:rsidRPr="008D4283" w:rsidRDefault="000F0B81" w:rsidP="005901F8">
            <w:pPr>
              <w:widowControl w:val="0"/>
              <w:tabs>
                <w:tab w:val="left" w:pos="0"/>
              </w:tabs>
              <w:autoSpaceDE w:val="0"/>
              <w:autoSpaceDN w:val="0"/>
              <w:spacing w:before="33" w:line="276" w:lineRule="auto"/>
              <w:rPr>
                <w:rFonts w:cstheme="minorHAnsi"/>
                <w:position w:val="-1"/>
                <w:sz w:val="20"/>
                <w:szCs w:val="20"/>
                <w:lang w:val="es-ES" w:eastAsia="es-ES"/>
              </w:rPr>
            </w:pPr>
          </w:p>
        </w:tc>
        <w:tc>
          <w:tcPr>
            <w:tcW w:w="2817" w:type="dxa"/>
          </w:tcPr>
          <w:p w14:paraId="5602E307" w14:textId="77777777" w:rsidR="000F0B81" w:rsidRPr="008D4283" w:rsidRDefault="000F0B81" w:rsidP="005901F8">
            <w:pPr>
              <w:widowControl w:val="0"/>
              <w:autoSpaceDE w:val="0"/>
              <w:autoSpaceDN w:val="0"/>
              <w:spacing w:line="276" w:lineRule="auto"/>
              <w:ind w:right="-57" w:hanging="2"/>
              <w:jc w:val="both"/>
              <w:rPr>
                <w:rFonts w:eastAsia="Tahoma" w:cstheme="minorHAnsi"/>
                <w:sz w:val="20"/>
                <w:szCs w:val="20"/>
                <w:lang w:val="es-ES"/>
              </w:rPr>
            </w:pPr>
            <w:r w:rsidRPr="008D4283">
              <w:rPr>
                <w:rFonts w:eastAsia="Tahoma" w:cstheme="minorHAnsi"/>
                <w:sz w:val="20"/>
                <w:szCs w:val="20"/>
                <w:lang w:val="es-ES"/>
              </w:rPr>
              <w:lastRenderedPageBreak/>
              <w:t>El</w:t>
            </w:r>
            <w:r w:rsidRPr="008D4283">
              <w:rPr>
                <w:rFonts w:eastAsia="Tahoma" w:cstheme="minorHAnsi"/>
                <w:spacing w:val="-4"/>
                <w:sz w:val="20"/>
                <w:szCs w:val="20"/>
                <w:lang w:val="es-ES"/>
              </w:rPr>
              <w:t xml:space="preserve"> </w:t>
            </w:r>
            <w:r w:rsidRPr="008D4283">
              <w:rPr>
                <w:rFonts w:eastAsia="Tahoma" w:cstheme="minorHAnsi"/>
                <w:sz w:val="20"/>
                <w:szCs w:val="20"/>
                <w:lang w:val="es-ES"/>
              </w:rPr>
              <w:t>profesional</w:t>
            </w:r>
            <w:r w:rsidRPr="008D4283">
              <w:rPr>
                <w:rFonts w:eastAsia="Tahoma" w:cstheme="minorHAnsi"/>
                <w:spacing w:val="-4"/>
                <w:sz w:val="20"/>
                <w:szCs w:val="20"/>
                <w:lang w:val="es-ES"/>
              </w:rPr>
              <w:t xml:space="preserve"> </w:t>
            </w:r>
            <w:r w:rsidRPr="008D4283">
              <w:rPr>
                <w:rFonts w:eastAsia="Tahoma" w:cstheme="minorHAnsi"/>
                <w:sz w:val="20"/>
                <w:szCs w:val="20"/>
                <w:lang w:val="es-ES"/>
              </w:rPr>
              <w:t>deberá</w:t>
            </w:r>
            <w:r w:rsidRPr="008D4283">
              <w:rPr>
                <w:rFonts w:eastAsia="Tahoma" w:cstheme="minorHAnsi"/>
                <w:spacing w:val="-2"/>
                <w:sz w:val="20"/>
                <w:szCs w:val="20"/>
                <w:lang w:val="es-ES"/>
              </w:rPr>
              <w:t xml:space="preserve"> </w:t>
            </w:r>
            <w:r w:rsidRPr="008D4283">
              <w:rPr>
                <w:rFonts w:eastAsia="Tahoma" w:cstheme="minorHAnsi"/>
                <w:sz w:val="20"/>
                <w:szCs w:val="20"/>
                <w:lang w:val="es-ES"/>
              </w:rPr>
              <w:t>acreditar</w:t>
            </w:r>
            <w:r w:rsidRPr="008D4283">
              <w:rPr>
                <w:rFonts w:eastAsia="Tahoma" w:cstheme="minorHAnsi"/>
                <w:spacing w:val="-1"/>
                <w:sz w:val="20"/>
                <w:szCs w:val="20"/>
                <w:lang w:val="es-ES"/>
              </w:rPr>
              <w:t xml:space="preserve"> </w:t>
            </w:r>
            <w:r w:rsidRPr="008D4283">
              <w:rPr>
                <w:rFonts w:eastAsia="Tahoma" w:cstheme="minorHAnsi"/>
                <w:sz w:val="20"/>
                <w:szCs w:val="20"/>
                <w:lang w:val="es-ES"/>
              </w:rPr>
              <w:t>experiencia</w:t>
            </w:r>
            <w:r w:rsidRPr="008D4283">
              <w:rPr>
                <w:rFonts w:eastAsia="Tahoma" w:cstheme="minorHAnsi"/>
                <w:spacing w:val="-3"/>
                <w:sz w:val="20"/>
                <w:szCs w:val="20"/>
                <w:lang w:val="es-ES"/>
              </w:rPr>
              <w:t xml:space="preserve"> </w:t>
            </w:r>
            <w:r w:rsidRPr="008D4283">
              <w:rPr>
                <w:rFonts w:eastAsia="Tahoma" w:cstheme="minorHAnsi"/>
                <w:sz w:val="20"/>
                <w:szCs w:val="20"/>
                <w:lang w:val="es-ES"/>
              </w:rPr>
              <w:t>mínima</w:t>
            </w:r>
            <w:r w:rsidRPr="008D4283">
              <w:rPr>
                <w:rFonts w:eastAsia="Tahoma" w:cstheme="minorHAnsi"/>
                <w:spacing w:val="-3"/>
                <w:sz w:val="20"/>
                <w:szCs w:val="20"/>
                <w:lang w:val="es-ES"/>
              </w:rPr>
              <w:t xml:space="preserve"> </w:t>
            </w:r>
            <w:r w:rsidRPr="008D4283">
              <w:rPr>
                <w:rFonts w:eastAsia="Tahoma" w:cstheme="minorHAnsi"/>
                <w:sz w:val="20"/>
                <w:szCs w:val="20"/>
                <w:lang w:val="es-ES"/>
              </w:rPr>
              <w:t>de</w:t>
            </w:r>
            <w:r w:rsidRPr="008D4283">
              <w:rPr>
                <w:rFonts w:eastAsia="Tahoma" w:cstheme="minorHAnsi"/>
                <w:spacing w:val="-3"/>
                <w:sz w:val="20"/>
                <w:szCs w:val="20"/>
                <w:lang w:val="es-ES"/>
              </w:rPr>
              <w:t xml:space="preserve"> </w:t>
            </w:r>
            <w:r w:rsidRPr="008D4283">
              <w:rPr>
                <w:rFonts w:eastAsia="Tahoma" w:cstheme="minorHAnsi"/>
                <w:sz w:val="20"/>
                <w:szCs w:val="20"/>
                <w:lang w:val="es-ES"/>
              </w:rPr>
              <w:t>tres</w:t>
            </w:r>
            <w:r w:rsidRPr="008D4283">
              <w:rPr>
                <w:rFonts w:eastAsia="Tahoma" w:cstheme="minorHAnsi"/>
                <w:spacing w:val="-4"/>
                <w:sz w:val="20"/>
                <w:szCs w:val="20"/>
                <w:lang w:val="es-ES"/>
              </w:rPr>
              <w:t xml:space="preserve"> </w:t>
            </w:r>
            <w:r w:rsidRPr="008D4283">
              <w:rPr>
                <w:rFonts w:eastAsia="Tahoma" w:cstheme="minorHAnsi"/>
                <w:sz w:val="20"/>
                <w:szCs w:val="20"/>
                <w:lang w:val="es-ES"/>
              </w:rPr>
              <w:t>(3)</w:t>
            </w:r>
            <w:r w:rsidRPr="008D4283">
              <w:rPr>
                <w:rFonts w:eastAsia="Tahoma" w:cstheme="minorHAnsi"/>
                <w:spacing w:val="-4"/>
                <w:sz w:val="20"/>
                <w:szCs w:val="20"/>
                <w:lang w:val="es-ES"/>
              </w:rPr>
              <w:t xml:space="preserve"> </w:t>
            </w:r>
            <w:r w:rsidRPr="008D4283">
              <w:rPr>
                <w:rFonts w:eastAsia="Tahoma" w:cstheme="minorHAnsi"/>
                <w:sz w:val="20"/>
                <w:szCs w:val="20"/>
                <w:lang w:val="es-ES"/>
              </w:rPr>
              <w:t>años</w:t>
            </w:r>
            <w:r w:rsidRPr="008D4283">
              <w:rPr>
                <w:rFonts w:eastAsia="Tahoma" w:cstheme="minorHAnsi"/>
                <w:spacing w:val="-4"/>
                <w:sz w:val="20"/>
                <w:szCs w:val="20"/>
                <w:lang w:val="es-ES"/>
              </w:rPr>
              <w:t xml:space="preserve"> </w:t>
            </w:r>
            <w:r w:rsidRPr="008D4283">
              <w:rPr>
                <w:rFonts w:eastAsia="Tahoma" w:cstheme="minorHAnsi"/>
                <w:sz w:val="20"/>
                <w:szCs w:val="20"/>
                <w:lang w:val="es-ES"/>
              </w:rPr>
              <w:t>en</w:t>
            </w:r>
            <w:r w:rsidRPr="008D4283">
              <w:rPr>
                <w:rFonts w:eastAsia="Tahoma" w:cstheme="minorHAnsi"/>
                <w:spacing w:val="-4"/>
                <w:sz w:val="20"/>
                <w:szCs w:val="20"/>
                <w:lang w:val="es-ES"/>
              </w:rPr>
              <w:t xml:space="preserve"> </w:t>
            </w:r>
            <w:r w:rsidRPr="008D4283">
              <w:rPr>
                <w:rFonts w:eastAsia="Tahoma" w:cstheme="minorHAnsi"/>
                <w:sz w:val="20"/>
                <w:szCs w:val="20"/>
                <w:lang w:val="es-ES"/>
              </w:rPr>
              <w:t>implementación,</w:t>
            </w:r>
            <w:r w:rsidRPr="008D4283">
              <w:rPr>
                <w:rFonts w:eastAsia="Tahoma" w:cstheme="minorHAnsi"/>
                <w:spacing w:val="-2"/>
                <w:sz w:val="20"/>
                <w:szCs w:val="20"/>
                <w:lang w:val="es-ES"/>
              </w:rPr>
              <w:t xml:space="preserve"> </w:t>
            </w:r>
            <w:r w:rsidRPr="008D4283">
              <w:rPr>
                <w:rFonts w:eastAsia="Tahoma" w:cstheme="minorHAnsi"/>
                <w:sz w:val="20"/>
                <w:szCs w:val="20"/>
                <w:lang w:val="es-ES"/>
              </w:rPr>
              <w:t>desarrollo</w:t>
            </w:r>
            <w:r w:rsidRPr="008D4283">
              <w:rPr>
                <w:rFonts w:eastAsia="Tahoma" w:cstheme="minorHAnsi"/>
                <w:spacing w:val="-1"/>
                <w:sz w:val="20"/>
                <w:szCs w:val="20"/>
                <w:lang w:val="es-ES"/>
              </w:rPr>
              <w:t xml:space="preserve"> </w:t>
            </w:r>
            <w:r w:rsidRPr="008D4283">
              <w:rPr>
                <w:rFonts w:eastAsia="Tahoma" w:cstheme="minorHAnsi"/>
                <w:sz w:val="20"/>
                <w:szCs w:val="20"/>
                <w:lang w:val="es-ES"/>
              </w:rPr>
              <w:t>o aplicación de soluciones de inteligencia artificial, analítica de datos o transformación digital.</w:t>
            </w:r>
          </w:p>
          <w:p w14:paraId="47CC6EEA" w14:textId="77777777" w:rsidR="000F0B81" w:rsidRPr="008D4283" w:rsidRDefault="000F0B81" w:rsidP="005901F8">
            <w:pPr>
              <w:widowControl w:val="0"/>
              <w:autoSpaceDE w:val="0"/>
              <w:autoSpaceDN w:val="0"/>
              <w:spacing w:line="276" w:lineRule="auto"/>
              <w:ind w:right="-57" w:hanging="2"/>
              <w:jc w:val="both"/>
              <w:rPr>
                <w:rFonts w:eastAsia="Tahoma" w:cstheme="minorHAnsi"/>
                <w:sz w:val="20"/>
                <w:szCs w:val="20"/>
                <w:lang w:val="es-ES"/>
              </w:rPr>
            </w:pPr>
          </w:p>
        </w:tc>
      </w:tr>
    </w:tbl>
    <w:p w14:paraId="78B6033B" w14:textId="77777777" w:rsidR="000F0B81" w:rsidRPr="00FF75F5" w:rsidRDefault="000F0B81" w:rsidP="000F0B81">
      <w:pPr>
        <w:suppressAutoHyphens/>
        <w:overflowPunct w:val="0"/>
        <w:autoSpaceDE w:val="0"/>
        <w:autoSpaceDN w:val="0"/>
        <w:adjustRightInd w:val="0"/>
        <w:spacing w:line="1" w:lineRule="atLeast"/>
        <w:ind w:leftChars="-1" w:hangingChars="1" w:hanging="2"/>
        <w:textDirection w:val="btLr"/>
        <w:textAlignment w:val="baseline"/>
        <w:outlineLvl w:val="0"/>
        <w:rPr>
          <w:rFonts w:ascii="Tahoma" w:hAnsi="Tahoma" w:cs="Tahoma"/>
          <w:position w:val="-1"/>
          <w:sz w:val="20"/>
          <w:szCs w:val="20"/>
          <w:lang w:val="es-ES" w:eastAsia="es-ES"/>
        </w:rPr>
      </w:pPr>
    </w:p>
    <w:p w14:paraId="79A6EDF5" w14:textId="77777777" w:rsidR="000F0B81" w:rsidRPr="008D4283" w:rsidRDefault="000F0B81" w:rsidP="000F0B81">
      <w:pPr>
        <w:keepNext/>
        <w:keepLines/>
        <w:numPr>
          <w:ilvl w:val="3"/>
          <w:numId w:val="68"/>
        </w:numPr>
        <w:suppressAutoHyphens/>
        <w:overflowPunct w:val="0"/>
        <w:autoSpaceDE w:val="0"/>
        <w:autoSpaceDN w:val="0"/>
        <w:adjustRightInd w:val="0"/>
        <w:spacing w:before="2" w:after="120" w:line="1" w:lineRule="atLeast"/>
        <w:ind w:leftChars="-1" w:left="0" w:hangingChars="1" w:hanging="2"/>
        <w:textDirection w:val="btLr"/>
        <w:textAlignment w:val="baseline"/>
        <w:outlineLvl w:val="0"/>
        <w:rPr>
          <w:rFonts w:cstheme="minorHAnsi"/>
          <w:b/>
          <w:spacing w:val="-2"/>
          <w:position w:val="-1"/>
          <w:lang w:val="es-ES" w:eastAsia="es-ES"/>
        </w:rPr>
      </w:pPr>
      <w:r w:rsidRPr="008D4283">
        <w:rPr>
          <w:rFonts w:cstheme="minorHAnsi"/>
          <w:b/>
          <w:spacing w:val="-2"/>
          <w:position w:val="-1"/>
          <w:lang w:val="es-ES" w:eastAsia="es-ES"/>
        </w:rPr>
        <w:t xml:space="preserve">CURSO METODOLOGÍA BIM </w:t>
      </w:r>
    </w:p>
    <w:tbl>
      <w:tblPr>
        <w:tblStyle w:val="Tablaconcuadrcula"/>
        <w:tblW w:w="8472" w:type="dxa"/>
        <w:tblLayout w:type="fixed"/>
        <w:tblLook w:val="04A0" w:firstRow="1" w:lastRow="0" w:firstColumn="1" w:lastColumn="0" w:noHBand="0" w:noVBand="1"/>
      </w:tblPr>
      <w:tblGrid>
        <w:gridCol w:w="2824"/>
        <w:gridCol w:w="2824"/>
        <w:gridCol w:w="2824"/>
      </w:tblGrid>
      <w:tr w:rsidR="000F0B81" w:rsidRPr="008D4283" w14:paraId="42B82EE6" w14:textId="77777777" w:rsidTr="005901F8">
        <w:trPr>
          <w:trHeight w:val="225"/>
        </w:trPr>
        <w:tc>
          <w:tcPr>
            <w:tcW w:w="2824" w:type="dxa"/>
          </w:tcPr>
          <w:p w14:paraId="1403D634" w14:textId="77777777" w:rsidR="000F0B81" w:rsidRPr="008D4283" w:rsidRDefault="000F0B81" w:rsidP="005901F8">
            <w:pPr>
              <w:suppressAutoHyphens/>
              <w:overflowPunct w:val="0"/>
              <w:autoSpaceDE w:val="0"/>
              <w:autoSpaceDN w:val="0"/>
              <w:adjustRightInd w:val="0"/>
              <w:spacing w:line="1" w:lineRule="atLeast"/>
              <w:textDirection w:val="btLr"/>
              <w:textAlignment w:val="baseline"/>
              <w:outlineLvl w:val="0"/>
              <w:rPr>
                <w:rFonts w:cstheme="minorHAnsi"/>
                <w:b/>
                <w:bCs/>
                <w:position w:val="-1"/>
                <w:sz w:val="20"/>
                <w:szCs w:val="20"/>
                <w:lang w:val="es-ES" w:eastAsia="es-ES"/>
              </w:rPr>
            </w:pPr>
            <w:r w:rsidRPr="008D4283">
              <w:rPr>
                <w:rFonts w:cstheme="minorHAnsi"/>
                <w:b/>
                <w:bCs/>
                <w:position w:val="-1"/>
                <w:sz w:val="20"/>
                <w:szCs w:val="20"/>
                <w:lang w:val="es-ES" w:eastAsia="es-ES"/>
              </w:rPr>
              <w:t xml:space="preserve">CANTIDAD </w:t>
            </w:r>
          </w:p>
        </w:tc>
        <w:tc>
          <w:tcPr>
            <w:tcW w:w="2824" w:type="dxa"/>
          </w:tcPr>
          <w:p w14:paraId="723D48A7" w14:textId="77777777" w:rsidR="000F0B81" w:rsidRPr="008D4283" w:rsidRDefault="000F0B81" w:rsidP="005901F8">
            <w:pPr>
              <w:suppressAutoHyphens/>
              <w:overflowPunct w:val="0"/>
              <w:autoSpaceDE w:val="0"/>
              <w:autoSpaceDN w:val="0"/>
              <w:adjustRightInd w:val="0"/>
              <w:spacing w:line="1" w:lineRule="atLeast"/>
              <w:textDirection w:val="btLr"/>
              <w:textAlignment w:val="baseline"/>
              <w:outlineLvl w:val="0"/>
              <w:rPr>
                <w:rFonts w:cstheme="minorHAnsi"/>
                <w:b/>
                <w:bCs/>
                <w:position w:val="-1"/>
                <w:sz w:val="20"/>
                <w:szCs w:val="20"/>
                <w:lang w:val="es-ES" w:eastAsia="es-ES"/>
              </w:rPr>
            </w:pPr>
            <w:r w:rsidRPr="008D4283">
              <w:rPr>
                <w:rFonts w:cstheme="minorHAnsi"/>
                <w:b/>
                <w:bCs/>
                <w:position w:val="-1"/>
                <w:sz w:val="20"/>
                <w:szCs w:val="20"/>
                <w:lang w:val="es-ES" w:eastAsia="es-ES"/>
              </w:rPr>
              <w:t xml:space="preserve">FORMACION ACADEMICA </w:t>
            </w:r>
          </w:p>
        </w:tc>
        <w:tc>
          <w:tcPr>
            <w:tcW w:w="2824" w:type="dxa"/>
            <w:tcBorders>
              <w:bottom w:val="single" w:sz="4" w:space="0" w:color="auto"/>
            </w:tcBorders>
          </w:tcPr>
          <w:p w14:paraId="34191E9D" w14:textId="77777777" w:rsidR="000F0B81" w:rsidRPr="008D4283" w:rsidRDefault="000F0B81" w:rsidP="005901F8">
            <w:pPr>
              <w:suppressAutoHyphens/>
              <w:overflowPunct w:val="0"/>
              <w:autoSpaceDE w:val="0"/>
              <w:autoSpaceDN w:val="0"/>
              <w:adjustRightInd w:val="0"/>
              <w:spacing w:line="1" w:lineRule="atLeast"/>
              <w:textDirection w:val="btLr"/>
              <w:textAlignment w:val="baseline"/>
              <w:outlineLvl w:val="0"/>
              <w:rPr>
                <w:rFonts w:cstheme="minorHAnsi"/>
                <w:b/>
                <w:bCs/>
                <w:position w:val="-1"/>
                <w:sz w:val="20"/>
                <w:szCs w:val="20"/>
                <w:lang w:val="es-ES" w:eastAsia="es-ES"/>
              </w:rPr>
            </w:pPr>
            <w:r w:rsidRPr="008D4283">
              <w:rPr>
                <w:rFonts w:cstheme="minorHAnsi"/>
                <w:b/>
                <w:bCs/>
                <w:position w:val="-1"/>
                <w:sz w:val="20"/>
                <w:szCs w:val="20"/>
                <w:lang w:val="es-ES" w:eastAsia="es-ES"/>
              </w:rPr>
              <w:t>EXPERIENCIA PROFESIONAL</w:t>
            </w:r>
          </w:p>
        </w:tc>
      </w:tr>
      <w:tr w:rsidR="000F0B81" w:rsidRPr="008D4283" w14:paraId="2F7D2F00" w14:textId="77777777" w:rsidTr="005901F8">
        <w:trPr>
          <w:trHeight w:val="1780"/>
        </w:trPr>
        <w:tc>
          <w:tcPr>
            <w:tcW w:w="2824" w:type="dxa"/>
          </w:tcPr>
          <w:p w14:paraId="2EEBFA6F" w14:textId="77777777" w:rsidR="000F0B81" w:rsidRPr="008D4283" w:rsidRDefault="000F0B81" w:rsidP="005901F8">
            <w:pPr>
              <w:suppressAutoHyphens/>
              <w:overflowPunct w:val="0"/>
              <w:autoSpaceDE w:val="0"/>
              <w:autoSpaceDN w:val="0"/>
              <w:adjustRightInd w:val="0"/>
              <w:spacing w:line="1" w:lineRule="atLeast"/>
              <w:textDirection w:val="btLr"/>
              <w:textAlignment w:val="baseline"/>
              <w:outlineLvl w:val="0"/>
              <w:rPr>
                <w:rFonts w:cstheme="minorHAnsi"/>
                <w:position w:val="-1"/>
                <w:sz w:val="20"/>
                <w:szCs w:val="20"/>
                <w:lang w:val="es-ES" w:eastAsia="es-ES"/>
              </w:rPr>
            </w:pPr>
            <w:r w:rsidRPr="008D4283">
              <w:rPr>
                <w:rFonts w:cstheme="minorHAnsi"/>
                <w:position w:val="-1"/>
                <w:sz w:val="20"/>
                <w:szCs w:val="20"/>
                <w:lang w:val="es-ES" w:eastAsia="es-ES"/>
              </w:rPr>
              <w:t>1</w:t>
            </w:r>
          </w:p>
        </w:tc>
        <w:tc>
          <w:tcPr>
            <w:tcW w:w="2824" w:type="dxa"/>
          </w:tcPr>
          <w:p w14:paraId="2DF335BD" w14:textId="77777777" w:rsidR="000F0B81" w:rsidRPr="008D4283" w:rsidRDefault="000F0B81" w:rsidP="005901F8">
            <w:pPr>
              <w:widowControl w:val="0"/>
              <w:autoSpaceDE w:val="0"/>
              <w:autoSpaceDN w:val="0"/>
              <w:spacing w:line="240" w:lineRule="exact"/>
              <w:ind w:hanging="2"/>
              <w:jc w:val="both"/>
              <w:rPr>
                <w:rFonts w:eastAsia="Tahoma" w:cstheme="minorHAnsi"/>
                <w:sz w:val="20"/>
                <w:szCs w:val="20"/>
                <w:lang w:val="es-ES"/>
              </w:rPr>
            </w:pPr>
            <w:r w:rsidRPr="008D4283">
              <w:rPr>
                <w:rFonts w:eastAsia="Tahoma" w:cstheme="minorHAnsi"/>
                <w:sz w:val="20"/>
                <w:szCs w:val="20"/>
                <w:lang w:val="es-ES"/>
              </w:rPr>
              <w:t>El</w:t>
            </w:r>
            <w:r w:rsidRPr="008D4283">
              <w:rPr>
                <w:rFonts w:eastAsia="Tahoma" w:cstheme="minorHAnsi"/>
                <w:spacing w:val="-8"/>
                <w:sz w:val="20"/>
                <w:szCs w:val="20"/>
                <w:lang w:val="es-ES"/>
              </w:rPr>
              <w:t xml:space="preserve"> </w:t>
            </w:r>
            <w:r w:rsidRPr="008D4283">
              <w:rPr>
                <w:rFonts w:eastAsia="Tahoma" w:cstheme="minorHAnsi"/>
                <w:sz w:val="20"/>
                <w:szCs w:val="20"/>
                <w:lang w:val="es-ES"/>
              </w:rPr>
              <w:t>profesional</w:t>
            </w:r>
            <w:r w:rsidRPr="008D4283">
              <w:rPr>
                <w:rFonts w:eastAsia="Tahoma" w:cstheme="minorHAnsi"/>
                <w:spacing w:val="-7"/>
                <w:sz w:val="20"/>
                <w:szCs w:val="20"/>
                <w:lang w:val="es-ES"/>
              </w:rPr>
              <w:t xml:space="preserve"> </w:t>
            </w:r>
            <w:r w:rsidRPr="008D4283">
              <w:rPr>
                <w:rFonts w:eastAsia="Tahoma" w:cstheme="minorHAnsi"/>
                <w:sz w:val="20"/>
                <w:szCs w:val="20"/>
                <w:lang w:val="es-ES"/>
              </w:rPr>
              <w:t>que</w:t>
            </w:r>
            <w:r w:rsidRPr="008D4283">
              <w:rPr>
                <w:rFonts w:eastAsia="Tahoma" w:cstheme="minorHAnsi"/>
                <w:spacing w:val="-8"/>
                <w:sz w:val="20"/>
                <w:szCs w:val="20"/>
                <w:lang w:val="es-ES"/>
              </w:rPr>
              <w:t xml:space="preserve"> </w:t>
            </w:r>
            <w:r w:rsidRPr="008D4283">
              <w:rPr>
                <w:rFonts w:eastAsia="Tahoma" w:cstheme="minorHAnsi"/>
                <w:sz w:val="20"/>
                <w:szCs w:val="20"/>
                <w:lang w:val="es-ES"/>
              </w:rPr>
              <w:t>imparta</w:t>
            </w:r>
            <w:r w:rsidRPr="008D4283">
              <w:rPr>
                <w:rFonts w:eastAsia="Tahoma" w:cstheme="minorHAnsi"/>
                <w:spacing w:val="-6"/>
                <w:sz w:val="20"/>
                <w:szCs w:val="20"/>
                <w:lang w:val="es-ES"/>
              </w:rPr>
              <w:t xml:space="preserve"> </w:t>
            </w:r>
            <w:r w:rsidRPr="008D4283">
              <w:rPr>
                <w:rFonts w:eastAsia="Tahoma" w:cstheme="minorHAnsi"/>
                <w:sz w:val="20"/>
                <w:szCs w:val="20"/>
                <w:lang w:val="es-ES"/>
              </w:rPr>
              <w:t>la</w:t>
            </w:r>
            <w:r w:rsidRPr="008D4283">
              <w:rPr>
                <w:rFonts w:eastAsia="Tahoma" w:cstheme="minorHAnsi"/>
                <w:spacing w:val="-7"/>
                <w:sz w:val="20"/>
                <w:szCs w:val="20"/>
                <w:lang w:val="es-ES"/>
              </w:rPr>
              <w:t xml:space="preserve"> </w:t>
            </w:r>
            <w:r w:rsidRPr="008D4283">
              <w:rPr>
                <w:rFonts w:eastAsia="Tahoma" w:cstheme="minorHAnsi"/>
                <w:sz w:val="20"/>
                <w:szCs w:val="20"/>
                <w:lang w:val="es-ES"/>
              </w:rPr>
              <w:t>capacitación</w:t>
            </w:r>
            <w:r w:rsidRPr="008D4283">
              <w:rPr>
                <w:rFonts w:eastAsia="Tahoma" w:cstheme="minorHAnsi"/>
                <w:spacing w:val="-8"/>
                <w:sz w:val="20"/>
                <w:szCs w:val="20"/>
                <w:lang w:val="es-ES"/>
              </w:rPr>
              <w:t xml:space="preserve"> </w:t>
            </w:r>
            <w:r w:rsidRPr="008D4283">
              <w:rPr>
                <w:rFonts w:eastAsia="Tahoma" w:cstheme="minorHAnsi"/>
                <w:sz w:val="20"/>
                <w:szCs w:val="20"/>
                <w:lang w:val="es-ES"/>
              </w:rPr>
              <w:t>deberá</w:t>
            </w:r>
            <w:r w:rsidRPr="008D4283">
              <w:rPr>
                <w:rFonts w:eastAsia="Tahoma" w:cstheme="minorHAnsi"/>
                <w:spacing w:val="-6"/>
                <w:sz w:val="20"/>
                <w:szCs w:val="20"/>
                <w:lang w:val="es-ES"/>
              </w:rPr>
              <w:t xml:space="preserve"> </w:t>
            </w:r>
            <w:r w:rsidRPr="008D4283">
              <w:rPr>
                <w:rFonts w:eastAsia="Tahoma" w:cstheme="minorHAnsi"/>
                <w:spacing w:val="-2"/>
                <w:sz w:val="20"/>
                <w:szCs w:val="20"/>
                <w:lang w:val="es-ES"/>
              </w:rPr>
              <w:t>acreditar:</w:t>
            </w:r>
          </w:p>
          <w:p w14:paraId="66615D16" w14:textId="77777777" w:rsidR="000F0B81" w:rsidRPr="008D4283" w:rsidRDefault="000F0B81" w:rsidP="005901F8">
            <w:pPr>
              <w:widowControl w:val="0"/>
              <w:numPr>
                <w:ilvl w:val="0"/>
                <w:numId w:val="98"/>
              </w:numPr>
              <w:tabs>
                <w:tab w:val="left" w:pos="142"/>
              </w:tabs>
              <w:suppressAutoHyphens/>
              <w:overflowPunct w:val="0"/>
              <w:autoSpaceDE w:val="0"/>
              <w:autoSpaceDN w:val="0"/>
              <w:adjustRightInd w:val="0"/>
              <w:spacing w:before="36" w:line="276" w:lineRule="auto"/>
              <w:ind w:leftChars="-1" w:left="0" w:right="5" w:hangingChars="1" w:hanging="2"/>
              <w:jc w:val="both"/>
              <w:textDirection w:val="btLr"/>
              <w:textAlignment w:val="baseline"/>
              <w:outlineLvl w:val="0"/>
              <w:rPr>
                <w:rFonts w:cstheme="minorHAnsi"/>
                <w:position w:val="-1"/>
                <w:sz w:val="20"/>
                <w:szCs w:val="20"/>
                <w:lang w:val="es-ES" w:eastAsia="es-ES"/>
              </w:rPr>
            </w:pPr>
            <w:r w:rsidRPr="008D4283">
              <w:rPr>
                <w:rFonts w:cstheme="minorHAnsi"/>
                <w:position w:val="-1"/>
                <w:sz w:val="20"/>
                <w:szCs w:val="20"/>
                <w:lang w:val="es-ES" w:eastAsia="es-ES"/>
              </w:rPr>
              <w:t>Título profesional en Ingeniería Civil, Arquitectura, Ingeniería de Sistemas, Ingeniería Industrial, Ingeniería de Transporte, Construcción o áreas afines relacionadas con infraestructura, diseño o gestión de proyectos.</w:t>
            </w:r>
          </w:p>
          <w:p w14:paraId="403D157F" w14:textId="77777777" w:rsidR="000F0B81" w:rsidRPr="008D4283" w:rsidRDefault="000F0B81" w:rsidP="005901F8">
            <w:pPr>
              <w:widowControl w:val="0"/>
              <w:numPr>
                <w:ilvl w:val="0"/>
                <w:numId w:val="98"/>
              </w:numPr>
              <w:tabs>
                <w:tab w:val="left" w:pos="142"/>
              </w:tabs>
              <w:suppressAutoHyphens/>
              <w:overflowPunct w:val="0"/>
              <w:autoSpaceDE w:val="0"/>
              <w:autoSpaceDN w:val="0"/>
              <w:adjustRightInd w:val="0"/>
              <w:spacing w:before="36" w:line="276" w:lineRule="auto"/>
              <w:ind w:leftChars="-1" w:left="0" w:right="5" w:hangingChars="1" w:hanging="2"/>
              <w:jc w:val="both"/>
              <w:textDirection w:val="btLr"/>
              <w:textAlignment w:val="baseline"/>
              <w:outlineLvl w:val="0"/>
              <w:rPr>
                <w:rFonts w:cstheme="minorHAnsi"/>
                <w:position w:val="-1"/>
                <w:sz w:val="20"/>
                <w:szCs w:val="20"/>
                <w:lang w:val="es-ES" w:eastAsia="es-ES"/>
              </w:rPr>
            </w:pPr>
            <w:r w:rsidRPr="008D4283">
              <w:rPr>
                <w:rFonts w:cstheme="minorHAnsi"/>
                <w:position w:val="-1"/>
                <w:sz w:val="20"/>
                <w:szCs w:val="20"/>
                <w:lang w:val="es-ES" w:eastAsia="es-ES"/>
              </w:rPr>
              <w:t>Formación</w:t>
            </w:r>
            <w:r w:rsidRPr="008D4283">
              <w:rPr>
                <w:rFonts w:cstheme="minorHAnsi"/>
                <w:spacing w:val="-9"/>
                <w:position w:val="-1"/>
                <w:sz w:val="20"/>
                <w:szCs w:val="20"/>
                <w:lang w:val="es-ES" w:eastAsia="es-ES"/>
              </w:rPr>
              <w:t xml:space="preserve"> </w:t>
            </w:r>
            <w:r w:rsidRPr="008D4283">
              <w:rPr>
                <w:rFonts w:cstheme="minorHAnsi"/>
                <w:position w:val="-1"/>
                <w:sz w:val="20"/>
                <w:szCs w:val="20"/>
                <w:lang w:val="es-ES" w:eastAsia="es-ES"/>
              </w:rPr>
              <w:t>certificada</w:t>
            </w:r>
            <w:r w:rsidRPr="008D4283">
              <w:rPr>
                <w:rFonts w:cstheme="minorHAnsi"/>
                <w:spacing w:val="-8"/>
                <w:position w:val="-1"/>
                <w:sz w:val="20"/>
                <w:szCs w:val="20"/>
                <w:lang w:val="es-ES" w:eastAsia="es-ES"/>
              </w:rPr>
              <w:t xml:space="preserve"> </w:t>
            </w:r>
            <w:r w:rsidRPr="008D4283">
              <w:rPr>
                <w:rFonts w:cstheme="minorHAnsi"/>
                <w:position w:val="-1"/>
                <w:sz w:val="20"/>
                <w:szCs w:val="20"/>
                <w:lang w:val="es-ES" w:eastAsia="es-ES"/>
              </w:rPr>
              <w:t>en</w:t>
            </w:r>
            <w:r w:rsidRPr="008D4283">
              <w:rPr>
                <w:rFonts w:cstheme="minorHAnsi"/>
                <w:spacing w:val="-8"/>
                <w:position w:val="-1"/>
                <w:sz w:val="20"/>
                <w:szCs w:val="20"/>
                <w:lang w:val="es-ES" w:eastAsia="es-ES"/>
              </w:rPr>
              <w:t xml:space="preserve"> </w:t>
            </w:r>
            <w:r w:rsidRPr="008D4283">
              <w:rPr>
                <w:rFonts w:cstheme="minorHAnsi"/>
                <w:position w:val="-1"/>
                <w:sz w:val="20"/>
                <w:szCs w:val="20"/>
                <w:lang w:val="es-ES" w:eastAsia="es-ES"/>
              </w:rPr>
              <w:t>metodología</w:t>
            </w:r>
            <w:r w:rsidRPr="008D4283">
              <w:rPr>
                <w:rFonts w:cstheme="minorHAnsi"/>
                <w:spacing w:val="-8"/>
                <w:position w:val="-1"/>
                <w:sz w:val="20"/>
                <w:szCs w:val="20"/>
                <w:lang w:val="es-ES" w:eastAsia="es-ES"/>
              </w:rPr>
              <w:t xml:space="preserve"> </w:t>
            </w:r>
            <w:r w:rsidRPr="008D4283">
              <w:rPr>
                <w:rFonts w:cstheme="minorHAnsi"/>
                <w:spacing w:val="-4"/>
                <w:position w:val="-1"/>
                <w:sz w:val="20"/>
                <w:szCs w:val="20"/>
                <w:lang w:val="es-ES" w:eastAsia="es-ES"/>
              </w:rPr>
              <w:t>BIM.</w:t>
            </w:r>
          </w:p>
          <w:p w14:paraId="026E7053" w14:textId="77777777" w:rsidR="000F0B81" w:rsidRPr="008D4283" w:rsidRDefault="000F0B81" w:rsidP="005901F8">
            <w:pPr>
              <w:widowControl w:val="0"/>
              <w:tabs>
                <w:tab w:val="left" w:pos="142"/>
              </w:tabs>
              <w:autoSpaceDE w:val="0"/>
              <w:autoSpaceDN w:val="0"/>
              <w:spacing w:before="36" w:line="276" w:lineRule="auto"/>
              <w:jc w:val="both"/>
              <w:rPr>
                <w:rFonts w:cstheme="minorHAnsi"/>
                <w:position w:val="-1"/>
                <w:sz w:val="20"/>
                <w:szCs w:val="20"/>
                <w:lang w:val="es-ES" w:eastAsia="es-ES"/>
              </w:rPr>
            </w:pPr>
          </w:p>
        </w:tc>
        <w:tc>
          <w:tcPr>
            <w:tcW w:w="2824" w:type="dxa"/>
          </w:tcPr>
          <w:p w14:paraId="61D7C2B1" w14:textId="77777777" w:rsidR="000F0B81" w:rsidRPr="008D4283" w:rsidRDefault="000F0B81" w:rsidP="005901F8">
            <w:pPr>
              <w:widowControl w:val="0"/>
              <w:autoSpaceDE w:val="0"/>
              <w:autoSpaceDN w:val="0"/>
              <w:spacing w:line="276" w:lineRule="auto"/>
              <w:ind w:hanging="2"/>
              <w:jc w:val="both"/>
              <w:rPr>
                <w:rFonts w:eastAsia="Tahoma" w:cstheme="minorHAnsi"/>
                <w:sz w:val="20"/>
                <w:szCs w:val="20"/>
                <w:lang w:val="es-ES"/>
              </w:rPr>
            </w:pPr>
            <w:r w:rsidRPr="008D4283">
              <w:rPr>
                <w:rFonts w:eastAsia="Tahoma" w:cstheme="minorHAnsi"/>
                <w:sz w:val="20"/>
                <w:szCs w:val="20"/>
                <w:lang w:val="es-ES"/>
              </w:rPr>
              <w:t>El profesional deberá acreditar experiencia mínima de tres (3) años en implementación, gestión o desarrollo de proyectos bajo metodología BIM o en procesos de planeación y ejecución de infraestructura que incorporen herramientas BIM.</w:t>
            </w:r>
          </w:p>
          <w:p w14:paraId="2D54F664" w14:textId="77777777" w:rsidR="000F0B81" w:rsidRPr="008D4283" w:rsidRDefault="000F0B81" w:rsidP="005901F8">
            <w:pPr>
              <w:widowControl w:val="0"/>
              <w:autoSpaceDE w:val="0"/>
              <w:autoSpaceDN w:val="0"/>
              <w:spacing w:line="276" w:lineRule="auto"/>
              <w:ind w:right="-57" w:hanging="2"/>
              <w:jc w:val="both"/>
              <w:rPr>
                <w:rFonts w:eastAsia="Tahoma" w:cstheme="minorHAnsi"/>
                <w:sz w:val="20"/>
                <w:szCs w:val="20"/>
                <w:lang w:val="es-ES"/>
              </w:rPr>
            </w:pPr>
          </w:p>
        </w:tc>
      </w:tr>
    </w:tbl>
    <w:p w14:paraId="7080D037" w14:textId="77777777" w:rsidR="000F0B81" w:rsidRPr="00FF75F5" w:rsidRDefault="000F0B81" w:rsidP="000F0B81">
      <w:pPr>
        <w:suppressAutoHyphens/>
        <w:overflowPunct w:val="0"/>
        <w:autoSpaceDE w:val="0"/>
        <w:autoSpaceDN w:val="0"/>
        <w:adjustRightInd w:val="0"/>
        <w:spacing w:line="1" w:lineRule="atLeast"/>
        <w:jc w:val="both"/>
        <w:textDirection w:val="btLr"/>
        <w:textAlignment w:val="baseline"/>
        <w:outlineLvl w:val="0"/>
        <w:rPr>
          <w:rFonts w:ascii="Tahoma" w:hAnsi="Tahoma" w:cs="Tahoma"/>
          <w:position w:val="-1"/>
          <w:sz w:val="20"/>
          <w:szCs w:val="20"/>
          <w:lang w:val="es-ES" w:eastAsia="es-ES"/>
        </w:rPr>
      </w:pPr>
    </w:p>
    <w:p w14:paraId="18C0B72F" w14:textId="77777777" w:rsidR="000F0B81" w:rsidRPr="008D4283" w:rsidRDefault="000F0B81" w:rsidP="000F0B81">
      <w:pPr>
        <w:suppressAutoHyphens/>
        <w:overflowPunct w:val="0"/>
        <w:autoSpaceDE w:val="0"/>
        <w:autoSpaceDN w:val="0"/>
        <w:adjustRightInd w:val="0"/>
        <w:spacing w:line="1" w:lineRule="atLeast"/>
        <w:jc w:val="both"/>
        <w:textDirection w:val="btLr"/>
        <w:textAlignment w:val="baseline"/>
        <w:outlineLvl w:val="0"/>
        <w:rPr>
          <w:rFonts w:ascii="Calibri" w:hAnsi="Calibri" w:cs="Calibri"/>
          <w:b/>
          <w:bCs/>
          <w:position w:val="-1"/>
          <w:sz w:val="20"/>
          <w:szCs w:val="20"/>
          <w:lang w:val="es-ES" w:eastAsia="es-ES"/>
        </w:rPr>
      </w:pPr>
      <w:r w:rsidRPr="008D4283">
        <w:rPr>
          <w:rFonts w:ascii="Calibri" w:hAnsi="Calibri" w:cs="Calibri"/>
          <w:b/>
          <w:bCs/>
          <w:position w:val="-1"/>
          <w:sz w:val="20"/>
          <w:szCs w:val="20"/>
          <w:lang w:val="es-ES" w:eastAsia="es-ES"/>
        </w:rPr>
        <w:t xml:space="preserve">NOTA 1:  </w:t>
      </w:r>
      <w:r w:rsidRPr="008D4283">
        <w:rPr>
          <w:rFonts w:ascii="Calibri" w:hAnsi="Calibri" w:cs="Calibri"/>
          <w:position w:val="-1"/>
          <w:sz w:val="20"/>
          <w:szCs w:val="20"/>
          <w:lang w:val="es-ES" w:eastAsia="es-ES"/>
        </w:rPr>
        <w:t xml:space="preserve"> </w:t>
      </w:r>
      <w:r w:rsidRPr="008D4283">
        <w:rPr>
          <w:rFonts w:ascii="Calibri" w:hAnsi="Calibri" w:cs="Calibri"/>
          <w:position w:val="-1"/>
          <w:sz w:val="20"/>
          <w:szCs w:val="20"/>
          <w:u w:val="single"/>
          <w:lang w:val="es-ES" w:eastAsia="es-ES"/>
        </w:rPr>
        <w:t xml:space="preserve">Las certificaciones de experiencia deberán contener: </w:t>
      </w:r>
    </w:p>
    <w:p w14:paraId="34403A73" w14:textId="77777777" w:rsidR="000F0B81" w:rsidRPr="008D4283" w:rsidRDefault="000F0B81" w:rsidP="000F0B81">
      <w:pPr>
        <w:suppressAutoHyphens/>
        <w:overflowPunct w:val="0"/>
        <w:autoSpaceDE w:val="0"/>
        <w:autoSpaceDN w:val="0"/>
        <w:adjustRightInd w:val="0"/>
        <w:spacing w:line="1" w:lineRule="atLeast"/>
        <w:ind w:leftChars="-1" w:hangingChars="1" w:hanging="2"/>
        <w:jc w:val="both"/>
        <w:textDirection w:val="btLr"/>
        <w:textAlignment w:val="baseline"/>
        <w:outlineLvl w:val="0"/>
        <w:rPr>
          <w:rFonts w:ascii="Calibri" w:hAnsi="Calibri" w:cs="Calibri"/>
          <w:position w:val="-1"/>
          <w:sz w:val="20"/>
          <w:szCs w:val="20"/>
          <w:lang w:val="es-ES" w:eastAsia="es-ES"/>
        </w:rPr>
      </w:pPr>
    </w:p>
    <w:p w14:paraId="1F0F2658" w14:textId="77777777" w:rsidR="000F0B81" w:rsidRPr="008D4283" w:rsidRDefault="000F0B81" w:rsidP="000F0B81">
      <w:pPr>
        <w:suppressAutoHyphens/>
        <w:overflowPunct w:val="0"/>
        <w:autoSpaceDE w:val="0"/>
        <w:autoSpaceDN w:val="0"/>
        <w:adjustRightInd w:val="0"/>
        <w:spacing w:line="1" w:lineRule="atLeast"/>
        <w:ind w:leftChars="-1" w:hangingChars="1" w:hanging="2"/>
        <w:jc w:val="both"/>
        <w:textDirection w:val="btLr"/>
        <w:textAlignment w:val="baseline"/>
        <w:outlineLvl w:val="0"/>
        <w:rPr>
          <w:rFonts w:ascii="Calibri" w:hAnsi="Calibri" w:cs="Calibri"/>
          <w:position w:val="-1"/>
          <w:sz w:val="20"/>
          <w:szCs w:val="20"/>
          <w:lang w:val="es-ES" w:eastAsia="es-ES"/>
        </w:rPr>
      </w:pPr>
      <w:r w:rsidRPr="008D4283">
        <w:rPr>
          <w:rFonts w:ascii="Calibri" w:hAnsi="Calibri" w:cs="Calibri"/>
          <w:position w:val="-1"/>
          <w:sz w:val="20"/>
          <w:szCs w:val="20"/>
          <w:lang w:val="es-ES" w:eastAsia="es-ES"/>
        </w:rPr>
        <w:t>•</w:t>
      </w:r>
      <w:r w:rsidRPr="008D4283">
        <w:rPr>
          <w:rFonts w:ascii="Calibri" w:hAnsi="Calibri" w:cs="Calibri"/>
          <w:position w:val="-1"/>
          <w:sz w:val="20"/>
          <w:szCs w:val="20"/>
          <w:lang w:val="es-ES" w:eastAsia="es-ES"/>
        </w:rPr>
        <w:tab/>
        <w:t>Nombre o razón social completa de la entidad contratante</w:t>
      </w:r>
    </w:p>
    <w:p w14:paraId="233ECC45" w14:textId="77777777" w:rsidR="000F0B81" w:rsidRPr="008D4283" w:rsidRDefault="000F0B81" w:rsidP="000F0B81">
      <w:pPr>
        <w:suppressAutoHyphens/>
        <w:overflowPunct w:val="0"/>
        <w:autoSpaceDE w:val="0"/>
        <w:autoSpaceDN w:val="0"/>
        <w:adjustRightInd w:val="0"/>
        <w:spacing w:line="1" w:lineRule="atLeast"/>
        <w:ind w:leftChars="-1" w:hangingChars="1" w:hanging="2"/>
        <w:jc w:val="both"/>
        <w:textDirection w:val="btLr"/>
        <w:textAlignment w:val="baseline"/>
        <w:outlineLvl w:val="0"/>
        <w:rPr>
          <w:rFonts w:ascii="Calibri" w:hAnsi="Calibri" w:cs="Calibri"/>
          <w:position w:val="-1"/>
          <w:sz w:val="20"/>
          <w:szCs w:val="20"/>
          <w:lang w:val="es-ES" w:eastAsia="es-ES"/>
        </w:rPr>
      </w:pPr>
      <w:r w:rsidRPr="008D4283">
        <w:rPr>
          <w:rFonts w:ascii="Calibri" w:hAnsi="Calibri" w:cs="Calibri"/>
          <w:position w:val="-1"/>
          <w:sz w:val="20"/>
          <w:szCs w:val="20"/>
          <w:lang w:val="es-ES" w:eastAsia="es-ES"/>
        </w:rPr>
        <w:t>•</w:t>
      </w:r>
      <w:r w:rsidRPr="008D4283">
        <w:rPr>
          <w:rFonts w:ascii="Calibri" w:hAnsi="Calibri" w:cs="Calibri"/>
          <w:position w:val="-1"/>
          <w:sz w:val="20"/>
          <w:szCs w:val="20"/>
          <w:lang w:val="es-ES" w:eastAsia="es-ES"/>
        </w:rPr>
        <w:tab/>
        <w:t xml:space="preserve">El nombre o razón social completa de la persona certificada </w:t>
      </w:r>
    </w:p>
    <w:p w14:paraId="3B2F45CA" w14:textId="77777777" w:rsidR="000F0B81" w:rsidRPr="008D4283" w:rsidRDefault="000F0B81" w:rsidP="000F0B81">
      <w:pPr>
        <w:suppressAutoHyphens/>
        <w:overflowPunct w:val="0"/>
        <w:autoSpaceDE w:val="0"/>
        <w:autoSpaceDN w:val="0"/>
        <w:adjustRightInd w:val="0"/>
        <w:spacing w:line="1" w:lineRule="atLeast"/>
        <w:ind w:leftChars="-1" w:hangingChars="1" w:hanging="2"/>
        <w:jc w:val="both"/>
        <w:textDirection w:val="btLr"/>
        <w:textAlignment w:val="baseline"/>
        <w:outlineLvl w:val="0"/>
        <w:rPr>
          <w:rFonts w:ascii="Calibri" w:hAnsi="Calibri" w:cs="Calibri"/>
          <w:position w:val="-1"/>
          <w:sz w:val="20"/>
          <w:szCs w:val="20"/>
          <w:lang w:val="es-ES" w:eastAsia="es-ES"/>
        </w:rPr>
      </w:pPr>
      <w:r w:rsidRPr="008D4283">
        <w:rPr>
          <w:rFonts w:ascii="Calibri" w:hAnsi="Calibri" w:cs="Calibri"/>
          <w:position w:val="-1"/>
          <w:sz w:val="20"/>
          <w:szCs w:val="20"/>
          <w:lang w:val="es-ES" w:eastAsia="es-ES"/>
        </w:rPr>
        <w:t>•</w:t>
      </w:r>
      <w:r w:rsidRPr="008D4283">
        <w:rPr>
          <w:rFonts w:ascii="Calibri" w:hAnsi="Calibri" w:cs="Calibri"/>
          <w:position w:val="-1"/>
          <w:sz w:val="20"/>
          <w:szCs w:val="20"/>
          <w:lang w:val="es-ES" w:eastAsia="es-ES"/>
        </w:rPr>
        <w:tab/>
        <w:t>Las fechas contractuales de iniciación y de terminación (día, mes, año), o de suspensión, si es el caso</w:t>
      </w:r>
    </w:p>
    <w:p w14:paraId="1F951E3E" w14:textId="77777777" w:rsidR="000F0B81" w:rsidRPr="008D4283" w:rsidRDefault="000F0B81" w:rsidP="000F0B81">
      <w:pPr>
        <w:suppressAutoHyphens/>
        <w:overflowPunct w:val="0"/>
        <w:autoSpaceDE w:val="0"/>
        <w:autoSpaceDN w:val="0"/>
        <w:adjustRightInd w:val="0"/>
        <w:spacing w:line="1" w:lineRule="atLeast"/>
        <w:ind w:leftChars="-1" w:hangingChars="1" w:hanging="2"/>
        <w:jc w:val="both"/>
        <w:textDirection w:val="btLr"/>
        <w:textAlignment w:val="baseline"/>
        <w:outlineLvl w:val="0"/>
        <w:rPr>
          <w:rFonts w:ascii="Calibri" w:hAnsi="Calibri" w:cs="Calibri"/>
          <w:position w:val="-1"/>
          <w:sz w:val="20"/>
          <w:szCs w:val="20"/>
          <w:lang w:val="es-ES" w:eastAsia="es-ES"/>
        </w:rPr>
      </w:pPr>
      <w:r w:rsidRPr="008D4283">
        <w:rPr>
          <w:rFonts w:ascii="Calibri" w:hAnsi="Calibri" w:cs="Calibri"/>
          <w:position w:val="-1"/>
          <w:sz w:val="20"/>
          <w:szCs w:val="20"/>
          <w:lang w:val="es-ES" w:eastAsia="es-ES"/>
        </w:rPr>
        <w:t>•</w:t>
      </w:r>
      <w:r w:rsidRPr="008D4283">
        <w:rPr>
          <w:rFonts w:ascii="Calibri" w:hAnsi="Calibri" w:cs="Calibri"/>
          <w:position w:val="-1"/>
          <w:sz w:val="20"/>
          <w:szCs w:val="20"/>
          <w:lang w:val="es-ES" w:eastAsia="es-ES"/>
        </w:rPr>
        <w:tab/>
        <w:t>La fecha de expedición de la certificación y el nombre, dirección.</w:t>
      </w:r>
    </w:p>
    <w:p w14:paraId="36B5EB6B" w14:textId="77777777" w:rsidR="000F0B81" w:rsidRPr="008D4283" w:rsidRDefault="000F0B81" w:rsidP="000F0B81">
      <w:pPr>
        <w:suppressAutoHyphens/>
        <w:overflowPunct w:val="0"/>
        <w:autoSpaceDE w:val="0"/>
        <w:autoSpaceDN w:val="0"/>
        <w:adjustRightInd w:val="0"/>
        <w:spacing w:line="1" w:lineRule="atLeast"/>
        <w:ind w:leftChars="-1" w:hangingChars="1" w:hanging="2"/>
        <w:jc w:val="both"/>
        <w:textDirection w:val="btLr"/>
        <w:textAlignment w:val="baseline"/>
        <w:outlineLvl w:val="0"/>
        <w:rPr>
          <w:rFonts w:ascii="Calibri" w:hAnsi="Calibri" w:cs="Calibri"/>
          <w:position w:val="-1"/>
          <w:sz w:val="20"/>
          <w:szCs w:val="20"/>
          <w:lang w:val="es-ES" w:eastAsia="es-ES"/>
        </w:rPr>
      </w:pPr>
      <w:r w:rsidRPr="008D4283">
        <w:rPr>
          <w:rFonts w:ascii="Calibri" w:hAnsi="Calibri" w:cs="Calibri"/>
          <w:position w:val="-1"/>
          <w:sz w:val="20"/>
          <w:szCs w:val="20"/>
          <w:lang w:val="es-ES" w:eastAsia="es-ES"/>
        </w:rPr>
        <w:t>•</w:t>
      </w:r>
      <w:r w:rsidRPr="008D4283">
        <w:rPr>
          <w:rFonts w:ascii="Calibri" w:hAnsi="Calibri" w:cs="Calibri"/>
          <w:position w:val="-1"/>
          <w:sz w:val="20"/>
          <w:szCs w:val="20"/>
          <w:lang w:val="es-ES" w:eastAsia="es-ES"/>
        </w:rPr>
        <w:tab/>
        <w:t xml:space="preserve">Teléfono de la persona que la suscribe por parte de la entidad contratante. </w:t>
      </w:r>
    </w:p>
    <w:p w14:paraId="7C1538DE" w14:textId="77777777" w:rsidR="000F0B81" w:rsidRPr="008D4283" w:rsidRDefault="000F0B81" w:rsidP="000F0B81">
      <w:pPr>
        <w:suppressAutoHyphens/>
        <w:overflowPunct w:val="0"/>
        <w:autoSpaceDE w:val="0"/>
        <w:autoSpaceDN w:val="0"/>
        <w:adjustRightInd w:val="0"/>
        <w:spacing w:line="1" w:lineRule="atLeast"/>
        <w:ind w:leftChars="-1" w:hangingChars="1" w:hanging="2"/>
        <w:jc w:val="both"/>
        <w:textDirection w:val="btLr"/>
        <w:textAlignment w:val="baseline"/>
        <w:outlineLvl w:val="0"/>
        <w:rPr>
          <w:rFonts w:ascii="Calibri" w:hAnsi="Calibri" w:cs="Calibri"/>
          <w:position w:val="-1"/>
          <w:sz w:val="20"/>
          <w:szCs w:val="20"/>
          <w:lang w:val="es-ES" w:eastAsia="es-ES"/>
        </w:rPr>
      </w:pPr>
    </w:p>
    <w:p w14:paraId="5533840C" w14:textId="77777777" w:rsidR="000F0B81" w:rsidRPr="008D4283" w:rsidRDefault="000F0B81" w:rsidP="000F0B81">
      <w:pPr>
        <w:suppressAutoHyphens/>
        <w:overflowPunct w:val="0"/>
        <w:autoSpaceDE w:val="0"/>
        <w:autoSpaceDN w:val="0"/>
        <w:adjustRightInd w:val="0"/>
        <w:spacing w:line="1" w:lineRule="atLeast"/>
        <w:ind w:leftChars="-1" w:hangingChars="1" w:hanging="2"/>
        <w:jc w:val="both"/>
        <w:textDirection w:val="btLr"/>
        <w:textAlignment w:val="baseline"/>
        <w:outlineLvl w:val="0"/>
        <w:rPr>
          <w:rFonts w:ascii="Calibri" w:hAnsi="Calibri" w:cs="Calibri"/>
          <w:position w:val="-1"/>
          <w:sz w:val="20"/>
          <w:szCs w:val="20"/>
          <w:lang w:val="es-ES" w:eastAsia="es-ES"/>
        </w:rPr>
      </w:pPr>
      <w:r w:rsidRPr="008D4283">
        <w:rPr>
          <w:rFonts w:ascii="Calibri" w:hAnsi="Calibri" w:cs="Calibri"/>
          <w:position w:val="-1"/>
          <w:sz w:val="20"/>
          <w:szCs w:val="20"/>
          <w:lang w:val="es-ES" w:eastAsia="es-ES"/>
        </w:rPr>
        <w:t xml:space="preserve">                  </w:t>
      </w:r>
      <w:r w:rsidRPr="008D4283">
        <w:rPr>
          <w:rFonts w:ascii="Calibri" w:hAnsi="Calibri" w:cs="Calibri"/>
          <w:position w:val="-1"/>
          <w:sz w:val="20"/>
          <w:szCs w:val="20"/>
          <w:u w:val="single"/>
          <w:lang w:val="es-ES" w:eastAsia="es-ES"/>
        </w:rPr>
        <w:t xml:space="preserve"> La acreditación de estudio deberá ser acreditada mediante</w:t>
      </w:r>
      <w:r w:rsidRPr="008D4283">
        <w:rPr>
          <w:rFonts w:ascii="Calibri" w:hAnsi="Calibri" w:cs="Calibri"/>
          <w:position w:val="-1"/>
          <w:sz w:val="20"/>
          <w:szCs w:val="20"/>
          <w:lang w:val="es-ES" w:eastAsia="es-ES"/>
        </w:rPr>
        <w:t>:</w:t>
      </w:r>
    </w:p>
    <w:p w14:paraId="345DB3AD" w14:textId="77777777" w:rsidR="000F0B81" w:rsidRPr="008D4283" w:rsidRDefault="000F0B81" w:rsidP="000F0B81">
      <w:pPr>
        <w:suppressAutoHyphens/>
        <w:overflowPunct w:val="0"/>
        <w:autoSpaceDE w:val="0"/>
        <w:autoSpaceDN w:val="0"/>
        <w:adjustRightInd w:val="0"/>
        <w:spacing w:line="1" w:lineRule="atLeast"/>
        <w:ind w:leftChars="-1" w:hangingChars="1" w:hanging="2"/>
        <w:jc w:val="both"/>
        <w:textDirection w:val="btLr"/>
        <w:textAlignment w:val="baseline"/>
        <w:outlineLvl w:val="0"/>
        <w:rPr>
          <w:rFonts w:ascii="Calibri" w:hAnsi="Calibri" w:cs="Calibri"/>
          <w:position w:val="-1"/>
          <w:sz w:val="20"/>
          <w:szCs w:val="20"/>
          <w:lang w:val="es-ES" w:eastAsia="es-ES"/>
        </w:rPr>
      </w:pPr>
    </w:p>
    <w:p w14:paraId="09C2BC3B" w14:textId="77777777" w:rsidR="000F0B81" w:rsidRPr="008D4283" w:rsidRDefault="000F0B81" w:rsidP="000F0B81">
      <w:pPr>
        <w:suppressAutoHyphens/>
        <w:overflowPunct w:val="0"/>
        <w:autoSpaceDE w:val="0"/>
        <w:autoSpaceDN w:val="0"/>
        <w:adjustRightInd w:val="0"/>
        <w:spacing w:line="1" w:lineRule="atLeast"/>
        <w:ind w:leftChars="-1" w:hangingChars="1" w:hanging="2"/>
        <w:jc w:val="both"/>
        <w:textDirection w:val="btLr"/>
        <w:textAlignment w:val="baseline"/>
        <w:outlineLvl w:val="0"/>
        <w:rPr>
          <w:rFonts w:ascii="Calibri" w:hAnsi="Calibri" w:cs="Calibri"/>
          <w:position w:val="-1"/>
          <w:sz w:val="20"/>
          <w:szCs w:val="20"/>
          <w:lang w:val="es-ES" w:eastAsia="es-ES"/>
        </w:rPr>
      </w:pPr>
      <w:r w:rsidRPr="008D4283">
        <w:rPr>
          <w:rFonts w:ascii="Calibri" w:hAnsi="Calibri" w:cs="Calibri"/>
          <w:position w:val="-1"/>
          <w:sz w:val="20"/>
          <w:szCs w:val="20"/>
          <w:lang w:val="es-ES" w:eastAsia="es-ES"/>
        </w:rPr>
        <w:t>•</w:t>
      </w:r>
      <w:r w:rsidRPr="008D4283">
        <w:rPr>
          <w:rFonts w:ascii="Calibri" w:hAnsi="Calibri" w:cs="Calibri"/>
          <w:position w:val="-1"/>
          <w:sz w:val="20"/>
          <w:szCs w:val="20"/>
          <w:lang w:val="es-ES" w:eastAsia="es-ES"/>
        </w:rPr>
        <w:tab/>
        <w:t xml:space="preserve">Copia del diploma de grado y/o acta de grado (pregrado y posgrado) </w:t>
      </w:r>
    </w:p>
    <w:p w14:paraId="0EBBE8BF" w14:textId="77777777" w:rsidR="000F0B81" w:rsidRPr="008D4283" w:rsidRDefault="000F0B81" w:rsidP="000F0B81">
      <w:pPr>
        <w:suppressAutoHyphens/>
        <w:overflowPunct w:val="0"/>
        <w:autoSpaceDE w:val="0"/>
        <w:autoSpaceDN w:val="0"/>
        <w:adjustRightInd w:val="0"/>
        <w:spacing w:line="1" w:lineRule="atLeast"/>
        <w:ind w:leftChars="-1" w:hangingChars="1" w:hanging="2"/>
        <w:jc w:val="both"/>
        <w:textDirection w:val="btLr"/>
        <w:textAlignment w:val="baseline"/>
        <w:outlineLvl w:val="0"/>
        <w:rPr>
          <w:rFonts w:ascii="Calibri" w:hAnsi="Calibri" w:cs="Calibri"/>
          <w:position w:val="-1"/>
          <w:sz w:val="20"/>
          <w:szCs w:val="20"/>
          <w:lang w:val="es-ES" w:eastAsia="es-ES"/>
        </w:rPr>
      </w:pPr>
      <w:r w:rsidRPr="008D4283">
        <w:rPr>
          <w:rFonts w:ascii="Calibri" w:hAnsi="Calibri" w:cs="Calibri"/>
          <w:position w:val="-1"/>
          <w:sz w:val="20"/>
          <w:szCs w:val="20"/>
          <w:lang w:val="es-ES" w:eastAsia="es-ES"/>
        </w:rPr>
        <w:t>•</w:t>
      </w:r>
      <w:r w:rsidRPr="008D4283">
        <w:rPr>
          <w:rFonts w:ascii="Calibri" w:hAnsi="Calibri" w:cs="Calibri"/>
          <w:position w:val="-1"/>
          <w:sz w:val="20"/>
          <w:szCs w:val="20"/>
          <w:lang w:val="es-ES" w:eastAsia="es-ES"/>
        </w:rPr>
        <w:tab/>
        <w:t xml:space="preserve">Copia tarjeta profesional SI APLICA </w:t>
      </w:r>
    </w:p>
    <w:p w14:paraId="59DC9B89" w14:textId="77777777" w:rsidR="000F0B81" w:rsidRPr="008D4283" w:rsidRDefault="000F0B81" w:rsidP="000F0B81">
      <w:pPr>
        <w:suppressAutoHyphens/>
        <w:overflowPunct w:val="0"/>
        <w:autoSpaceDE w:val="0"/>
        <w:autoSpaceDN w:val="0"/>
        <w:adjustRightInd w:val="0"/>
        <w:spacing w:line="1" w:lineRule="atLeast"/>
        <w:ind w:leftChars="-1" w:hangingChars="1" w:hanging="2"/>
        <w:jc w:val="both"/>
        <w:textDirection w:val="btLr"/>
        <w:textAlignment w:val="baseline"/>
        <w:outlineLvl w:val="0"/>
        <w:rPr>
          <w:rFonts w:ascii="Calibri" w:hAnsi="Calibri" w:cs="Calibri"/>
          <w:position w:val="-1"/>
          <w:sz w:val="20"/>
          <w:szCs w:val="20"/>
          <w:lang w:val="es-ES" w:eastAsia="es-ES"/>
        </w:rPr>
      </w:pPr>
      <w:r w:rsidRPr="008D4283">
        <w:rPr>
          <w:rFonts w:ascii="Calibri" w:hAnsi="Calibri" w:cs="Calibri"/>
          <w:position w:val="-1"/>
          <w:sz w:val="20"/>
          <w:szCs w:val="20"/>
          <w:lang w:val="es-ES" w:eastAsia="es-ES"/>
        </w:rPr>
        <w:t>•</w:t>
      </w:r>
      <w:r w:rsidRPr="008D4283">
        <w:rPr>
          <w:rFonts w:ascii="Calibri" w:hAnsi="Calibri" w:cs="Calibri"/>
          <w:position w:val="-1"/>
          <w:sz w:val="20"/>
          <w:szCs w:val="20"/>
          <w:lang w:val="es-ES" w:eastAsia="es-ES"/>
        </w:rPr>
        <w:tab/>
        <w:t xml:space="preserve">Copia de certificación de competencias laborales emitido por la institución educativa acreditada. </w:t>
      </w:r>
    </w:p>
    <w:p w14:paraId="7F47C0CA" w14:textId="77777777" w:rsidR="000F0B81" w:rsidRPr="008D4283" w:rsidRDefault="000F0B81" w:rsidP="000F0B81">
      <w:pPr>
        <w:suppressAutoHyphens/>
        <w:overflowPunct w:val="0"/>
        <w:autoSpaceDE w:val="0"/>
        <w:autoSpaceDN w:val="0"/>
        <w:adjustRightInd w:val="0"/>
        <w:spacing w:line="1" w:lineRule="atLeast"/>
        <w:jc w:val="both"/>
        <w:textDirection w:val="btLr"/>
        <w:textAlignment w:val="baseline"/>
        <w:outlineLvl w:val="0"/>
        <w:rPr>
          <w:rFonts w:cstheme="minorHAnsi"/>
          <w:b/>
          <w:bCs/>
          <w:position w:val="-1"/>
          <w:sz w:val="20"/>
          <w:szCs w:val="20"/>
          <w:lang w:val="es-ES" w:eastAsia="es-ES"/>
        </w:rPr>
      </w:pPr>
    </w:p>
    <w:p w14:paraId="7EBC0668" w14:textId="77777777" w:rsidR="000F0B81" w:rsidRPr="008D4283" w:rsidRDefault="000F0B81" w:rsidP="000F0B81">
      <w:pPr>
        <w:numPr>
          <w:ilvl w:val="0"/>
          <w:numId w:val="68"/>
        </w:numPr>
        <w:pBdr>
          <w:top w:val="nil"/>
          <w:left w:val="nil"/>
          <w:bottom w:val="nil"/>
          <w:right w:val="nil"/>
          <w:between w:val="nil"/>
        </w:pBdr>
        <w:suppressAutoHyphens/>
        <w:overflowPunct w:val="0"/>
        <w:autoSpaceDE w:val="0"/>
        <w:autoSpaceDN w:val="0"/>
        <w:adjustRightInd w:val="0"/>
        <w:spacing w:line="1" w:lineRule="atLeast"/>
        <w:ind w:leftChars="-1" w:left="0" w:right="142" w:hangingChars="1" w:hanging="2"/>
        <w:jc w:val="both"/>
        <w:textDirection w:val="btLr"/>
        <w:textAlignment w:val="baseline"/>
        <w:outlineLvl w:val="0"/>
        <w:rPr>
          <w:rFonts w:cstheme="minorHAnsi"/>
          <w:b/>
          <w:color w:val="FF0000"/>
          <w:position w:val="-1"/>
          <w:sz w:val="20"/>
          <w:szCs w:val="20"/>
          <w:u w:val="single"/>
          <w:lang w:val="es-ES" w:eastAsia="es-ES"/>
        </w:rPr>
      </w:pPr>
      <w:r w:rsidRPr="008D4283">
        <w:rPr>
          <w:rFonts w:cstheme="minorHAnsi"/>
          <w:b/>
          <w:color w:val="000000"/>
          <w:position w:val="-1"/>
          <w:sz w:val="20"/>
          <w:szCs w:val="20"/>
          <w:u w:val="single"/>
          <w:lang w:val="es-ES" w:eastAsia="es-ES"/>
        </w:rPr>
        <w:t>MATERIAL DE APOYO:</w:t>
      </w:r>
    </w:p>
    <w:p w14:paraId="0E4EBBE5" w14:textId="77777777" w:rsidR="000F0B81" w:rsidRPr="008D4283" w:rsidRDefault="000F0B81" w:rsidP="000F0B81">
      <w:pPr>
        <w:pBdr>
          <w:top w:val="nil"/>
          <w:left w:val="nil"/>
          <w:bottom w:val="nil"/>
          <w:right w:val="nil"/>
          <w:between w:val="nil"/>
        </w:pBdr>
        <w:suppressAutoHyphens/>
        <w:overflowPunct w:val="0"/>
        <w:autoSpaceDE w:val="0"/>
        <w:autoSpaceDN w:val="0"/>
        <w:adjustRightInd w:val="0"/>
        <w:ind w:right="142"/>
        <w:jc w:val="both"/>
        <w:textDirection w:val="btLr"/>
        <w:textAlignment w:val="baseline"/>
        <w:outlineLvl w:val="0"/>
        <w:rPr>
          <w:rFonts w:cstheme="minorHAnsi"/>
          <w:b/>
          <w:color w:val="FF0000"/>
          <w:position w:val="-1"/>
          <w:sz w:val="20"/>
          <w:szCs w:val="20"/>
          <w:u w:val="single"/>
          <w:lang w:val="es-ES" w:eastAsia="es-ES"/>
        </w:rPr>
      </w:pPr>
    </w:p>
    <w:p w14:paraId="7D8AFA42" w14:textId="77777777" w:rsidR="000F0B81" w:rsidRPr="008D4283" w:rsidRDefault="000F0B81" w:rsidP="000F0B81">
      <w:pPr>
        <w:numPr>
          <w:ilvl w:val="0"/>
          <w:numId w:val="99"/>
        </w:numPr>
        <w:suppressAutoHyphens/>
        <w:overflowPunct w:val="0"/>
        <w:autoSpaceDE w:val="0"/>
        <w:autoSpaceDN w:val="0"/>
        <w:adjustRightInd w:val="0"/>
        <w:spacing w:line="1" w:lineRule="atLeast"/>
        <w:ind w:leftChars="-1" w:left="0" w:hangingChars="1" w:hanging="2"/>
        <w:jc w:val="both"/>
        <w:textDirection w:val="btLr"/>
        <w:outlineLvl w:val="0"/>
        <w:rPr>
          <w:rFonts w:cstheme="minorHAnsi"/>
          <w:color w:val="000000"/>
          <w:position w:val="-1"/>
          <w:sz w:val="20"/>
          <w:szCs w:val="20"/>
        </w:rPr>
      </w:pPr>
      <w:r w:rsidRPr="008D4283">
        <w:rPr>
          <w:rFonts w:cstheme="minorHAnsi"/>
          <w:color w:val="000000"/>
          <w:position w:val="-1"/>
          <w:sz w:val="20"/>
          <w:szCs w:val="20"/>
        </w:rPr>
        <w:t xml:space="preserve">Paquete de ayudas didácticas digital o impreso, que contenga cómo mínimo el material pedagógico que sea de alta calidad. </w:t>
      </w:r>
    </w:p>
    <w:p w14:paraId="57AFAD69" w14:textId="77777777" w:rsidR="000F0B81" w:rsidRPr="008D4283" w:rsidRDefault="000F0B81" w:rsidP="000F0B81">
      <w:pPr>
        <w:numPr>
          <w:ilvl w:val="0"/>
          <w:numId w:val="99"/>
        </w:numPr>
        <w:suppressAutoHyphens/>
        <w:overflowPunct w:val="0"/>
        <w:autoSpaceDE w:val="0"/>
        <w:autoSpaceDN w:val="0"/>
        <w:adjustRightInd w:val="0"/>
        <w:spacing w:line="1" w:lineRule="atLeast"/>
        <w:ind w:leftChars="-1" w:left="0" w:hangingChars="1" w:hanging="2"/>
        <w:jc w:val="both"/>
        <w:textDirection w:val="btLr"/>
        <w:outlineLvl w:val="0"/>
        <w:rPr>
          <w:rFonts w:cstheme="minorHAnsi"/>
          <w:color w:val="000000"/>
          <w:position w:val="-1"/>
          <w:sz w:val="20"/>
          <w:szCs w:val="20"/>
        </w:rPr>
      </w:pPr>
      <w:r w:rsidRPr="008D4283">
        <w:rPr>
          <w:rFonts w:cstheme="minorHAnsi"/>
          <w:color w:val="000000"/>
          <w:position w:val="-1"/>
          <w:sz w:val="20"/>
          <w:szCs w:val="20"/>
        </w:rPr>
        <w:t>El material presencial comprende manuales, guías, estudios de caso, simulaciones de auditoría y recursos de apoyo para talleres y prácticas, asegurando una experiencia educativa completa y accesible.</w:t>
      </w:r>
    </w:p>
    <w:p w14:paraId="099C83AB" w14:textId="77777777" w:rsidR="000F0B81" w:rsidRPr="008D4283" w:rsidRDefault="000F0B81" w:rsidP="000F0B81">
      <w:pPr>
        <w:suppressAutoHyphens/>
        <w:spacing w:line="1" w:lineRule="atLeast"/>
        <w:ind w:leftChars="-1" w:hangingChars="1" w:hanging="2"/>
        <w:jc w:val="both"/>
        <w:textDirection w:val="btLr"/>
        <w:textAlignment w:val="top"/>
        <w:outlineLvl w:val="0"/>
        <w:rPr>
          <w:rFonts w:cstheme="minorHAnsi"/>
          <w:color w:val="000000"/>
          <w:position w:val="-1"/>
          <w:sz w:val="20"/>
          <w:szCs w:val="20"/>
        </w:rPr>
      </w:pPr>
    </w:p>
    <w:p w14:paraId="5473E786" w14:textId="77777777" w:rsidR="000F0B81" w:rsidRPr="008D4283" w:rsidRDefault="000F0B81" w:rsidP="000F0B81">
      <w:pPr>
        <w:suppressAutoHyphens/>
        <w:spacing w:line="1" w:lineRule="atLeast"/>
        <w:ind w:leftChars="-1" w:hangingChars="1" w:hanging="2"/>
        <w:jc w:val="both"/>
        <w:textDirection w:val="btLr"/>
        <w:textAlignment w:val="top"/>
        <w:outlineLvl w:val="0"/>
        <w:rPr>
          <w:rFonts w:cstheme="minorHAnsi"/>
          <w:color w:val="000000"/>
          <w:position w:val="-1"/>
          <w:sz w:val="20"/>
          <w:szCs w:val="20"/>
        </w:rPr>
      </w:pPr>
      <w:r w:rsidRPr="008D4283">
        <w:rPr>
          <w:rFonts w:cstheme="minorHAnsi"/>
          <w:color w:val="000000"/>
          <w:position w:val="-1"/>
          <w:sz w:val="20"/>
          <w:szCs w:val="20"/>
        </w:rPr>
        <w:t xml:space="preserve">El proponente deberá acreditar la calidad del material de apoyo, requeridos para la prestación del servicio, por medio de una carta firmada por el representante legal en donde conste que cuenta los elementos mínimos requeridos, puesto </w:t>
      </w:r>
      <w:proofErr w:type="gramStart"/>
      <w:r w:rsidRPr="008D4283">
        <w:rPr>
          <w:rFonts w:cstheme="minorHAnsi"/>
          <w:color w:val="000000"/>
          <w:position w:val="-1"/>
          <w:sz w:val="20"/>
          <w:szCs w:val="20"/>
        </w:rPr>
        <w:t>que  son</w:t>
      </w:r>
      <w:proofErr w:type="gramEnd"/>
      <w:r w:rsidRPr="008D4283">
        <w:rPr>
          <w:rFonts w:cstheme="minorHAnsi"/>
          <w:color w:val="000000"/>
          <w:position w:val="-1"/>
          <w:sz w:val="20"/>
          <w:szCs w:val="20"/>
        </w:rPr>
        <w:t xml:space="preserve"> necesarios para llevar a cabo la prestación del servicio.</w:t>
      </w:r>
    </w:p>
    <w:p w14:paraId="7D85E68E" w14:textId="77777777" w:rsidR="000F0B81" w:rsidRPr="008D4283" w:rsidRDefault="000F0B81" w:rsidP="000F0B81">
      <w:pPr>
        <w:pBdr>
          <w:top w:val="nil"/>
          <w:left w:val="nil"/>
          <w:bottom w:val="nil"/>
          <w:right w:val="nil"/>
          <w:between w:val="nil"/>
        </w:pBdr>
        <w:suppressAutoHyphens/>
        <w:overflowPunct w:val="0"/>
        <w:autoSpaceDE w:val="0"/>
        <w:autoSpaceDN w:val="0"/>
        <w:adjustRightInd w:val="0"/>
        <w:ind w:right="142"/>
        <w:jc w:val="both"/>
        <w:textDirection w:val="btLr"/>
        <w:textAlignment w:val="baseline"/>
        <w:outlineLvl w:val="0"/>
        <w:rPr>
          <w:rFonts w:cstheme="minorHAnsi"/>
          <w:b/>
          <w:color w:val="FF0000"/>
          <w:position w:val="-1"/>
          <w:sz w:val="20"/>
          <w:szCs w:val="20"/>
          <w:u w:val="single"/>
          <w:lang w:val="es-ES" w:eastAsia="es-ES"/>
        </w:rPr>
      </w:pPr>
    </w:p>
    <w:p w14:paraId="14EABE7D" w14:textId="77777777" w:rsidR="000F0B81" w:rsidRPr="008D4283" w:rsidRDefault="000F0B81" w:rsidP="000F0B81">
      <w:pPr>
        <w:numPr>
          <w:ilvl w:val="0"/>
          <w:numId w:val="68"/>
        </w:numPr>
        <w:pBdr>
          <w:top w:val="nil"/>
          <w:left w:val="nil"/>
          <w:bottom w:val="nil"/>
          <w:right w:val="nil"/>
          <w:between w:val="nil"/>
        </w:pBdr>
        <w:suppressAutoHyphens/>
        <w:overflowPunct w:val="0"/>
        <w:autoSpaceDE w:val="0"/>
        <w:autoSpaceDN w:val="0"/>
        <w:adjustRightInd w:val="0"/>
        <w:spacing w:line="1" w:lineRule="atLeast"/>
        <w:ind w:leftChars="-1" w:left="0" w:right="142" w:hangingChars="1" w:hanging="2"/>
        <w:contextualSpacing/>
        <w:jc w:val="both"/>
        <w:textDirection w:val="btLr"/>
        <w:textAlignment w:val="baseline"/>
        <w:outlineLvl w:val="0"/>
        <w:rPr>
          <w:rFonts w:cstheme="minorHAnsi"/>
          <w:b/>
          <w:color w:val="000000"/>
          <w:position w:val="-1"/>
          <w:sz w:val="20"/>
          <w:szCs w:val="20"/>
          <w:u w:val="single"/>
          <w:lang w:val="es-ES" w:eastAsia="es-ES"/>
        </w:rPr>
      </w:pPr>
      <w:r w:rsidRPr="008D4283">
        <w:rPr>
          <w:rFonts w:cstheme="minorHAnsi"/>
          <w:b/>
          <w:color w:val="000000"/>
          <w:position w:val="-1"/>
          <w:sz w:val="20"/>
          <w:szCs w:val="20"/>
          <w:u w:val="single"/>
          <w:lang w:val="es-ES" w:eastAsia="es-ES"/>
        </w:rPr>
        <w:t xml:space="preserve">CERTIFICADO: </w:t>
      </w:r>
    </w:p>
    <w:p w14:paraId="0C9A8047" w14:textId="77777777" w:rsidR="000F0B81" w:rsidRPr="008D4283" w:rsidRDefault="000F0B81" w:rsidP="000F0B81">
      <w:pPr>
        <w:pBdr>
          <w:top w:val="nil"/>
          <w:left w:val="nil"/>
          <w:bottom w:val="nil"/>
          <w:right w:val="nil"/>
          <w:between w:val="nil"/>
        </w:pBdr>
        <w:suppressAutoHyphens/>
        <w:overflowPunct w:val="0"/>
        <w:autoSpaceDE w:val="0"/>
        <w:autoSpaceDN w:val="0"/>
        <w:adjustRightInd w:val="0"/>
        <w:ind w:right="142"/>
        <w:jc w:val="both"/>
        <w:textDirection w:val="btLr"/>
        <w:textAlignment w:val="baseline"/>
        <w:outlineLvl w:val="0"/>
        <w:rPr>
          <w:rFonts w:cstheme="minorHAnsi"/>
          <w:b/>
          <w:color w:val="000000"/>
          <w:position w:val="-1"/>
          <w:sz w:val="20"/>
          <w:szCs w:val="20"/>
          <w:u w:val="single"/>
          <w:lang w:val="es-ES" w:eastAsia="es-ES"/>
        </w:rPr>
      </w:pPr>
    </w:p>
    <w:p w14:paraId="1E37E67B" w14:textId="77777777" w:rsidR="000F0B81" w:rsidRPr="008D4283" w:rsidRDefault="000F0B81" w:rsidP="000F0B81">
      <w:pPr>
        <w:widowControl w:val="0"/>
        <w:autoSpaceDE w:val="0"/>
        <w:autoSpaceDN w:val="0"/>
        <w:spacing w:line="276" w:lineRule="auto"/>
        <w:ind w:hanging="2"/>
        <w:jc w:val="both"/>
        <w:rPr>
          <w:rFonts w:eastAsia="Tahoma" w:cstheme="minorHAnsi"/>
          <w:sz w:val="20"/>
          <w:szCs w:val="20"/>
          <w:lang w:val="es-ES"/>
        </w:rPr>
      </w:pPr>
      <w:r w:rsidRPr="008D4283">
        <w:rPr>
          <w:rFonts w:eastAsia="Tahoma" w:cstheme="minorHAnsi"/>
          <w:sz w:val="20"/>
          <w:szCs w:val="20"/>
          <w:lang w:val="es-ES"/>
        </w:rPr>
        <w:t xml:space="preserve">Entrega de certificado en medio Físico papel opalina y/o Durex 190 </w:t>
      </w:r>
      <w:proofErr w:type="spellStart"/>
      <w:r w:rsidRPr="008D4283">
        <w:rPr>
          <w:rFonts w:eastAsia="Tahoma" w:cstheme="minorHAnsi"/>
          <w:sz w:val="20"/>
          <w:szCs w:val="20"/>
          <w:lang w:val="es-ES"/>
        </w:rPr>
        <w:t>grs</w:t>
      </w:r>
      <w:proofErr w:type="spellEnd"/>
      <w:r w:rsidRPr="008D4283">
        <w:rPr>
          <w:rFonts w:eastAsia="Tahoma" w:cstheme="minorHAnsi"/>
          <w:sz w:val="20"/>
          <w:szCs w:val="20"/>
          <w:lang w:val="es-ES"/>
        </w:rPr>
        <w:t>, tamaño carta 27.5 cm X 21.5 cm full color y digital que contenga nombre completo del funcionario, datos</w:t>
      </w:r>
      <w:r w:rsidRPr="008D4283">
        <w:rPr>
          <w:rFonts w:eastAsia="Tahoma" w:cstheme="minorHAnsi"/>
          <w:spacing w:val="40"/>
          <w:sz w:val="20"/>
          <w:szCs w:val="20"/>
          <w:lang w:val="es-ES"/>
        </w:rPr>
        <w:t xml:space="preserve"> </w:t>
      </w:r>
      <w:r w:rsidRPr="008D4283">
        <w:rPr>
          <w:rFonts w:eastAsia="Tahoma" w:cstheme="minorHAnsi"/>
          <w:sz w:val="20"/>
          <w:szCs w:val="20"/>
          <w:lang w:val="es-ES"/>
        </w:rPr>
        <w:t>de identificación, número de horas cursadas, titulo obtenido y fecha de realización de la capacitación o curso.</w:t>
      </w:r>
    </w:p>
    <w:p w14:paraId="6191C97C" w14:textId="77777777" w:rsidR="000F0B81" w:rsidRPr="008D4283" w:rsidRDefault="000F0B81" w:rsidP="000F0B81">
      <w:pPr>
        <w:widowControl w:val="0"/>
        <w:autoSpaceDE w:val="0"/>
        <w:autoSpaceDN w:val="0"/>
        <w:spacing w:before="35"/>
        <w:ind w:hanging="2"/>
        <w:rPr>
          <w:rFonts w:eastAsia="Tahoma" w:cstheme="minorHAnsi"/>
          <w:sz w:val="20"/>
          <w:szCs w:val="20"/>
          <w:lang w:val="es-ES"/>
        </w:rPr>
      </w:pPr>
    </w:p>
    <w:p w14:paraId="30EB7ADB" w14:textId="77777777" w:rsidR="000F0B81" w:rsidRPr="008D4283" w:rsidRDefault="000F0B81" w:rsidP="000F0B81">
      <w:pPr>
        <w:widowControl w:val="0"/>
        <w:autoSpaceDE w:val="0"/>
        <w:autoSpaceDN w:val="0"/>
        <w:spacing w:line="276" w:lineRule="auto"/>
        <w:ind w:hanging="2"/>
        <w:jc w:val="both"/>
        <w:rPr>
          <w:rFonts w:eastAsia="Tahoma" w:cstheme="minorHAnsi"/>
          <w:sz w:val="20"/>
          <w:szCs w:val="20"/>
          <w:lang w:val="es-ES"/>
        </w:rPr>
      </w:pPr>
      <w:r w:rsidRPr="008D4283">
        <w:rPr>
          <w:rFonts w:eastAsia="Tahoma" w:cstheme="minorHAnsi"/>
          <w:b/>
          <w:sz w:val="20"/>
          <w:szCs w:val="20"/>
          <w:lang w:val="es-ES"/>
        </w:rPr>
        <w:t xml:space="preserve">NOTA 1: </w:t>
      </w:r>
      <w:r w:rsidRPr="008D4283">
        <w:rPr>
          <w:rFonts w:eastAsia="Tahoma" w:cstheme="minorHAnsi"/>
          <w:sz w:val="20"/>
          <w:szCs w:val="20"/>
          <w:lang w:val="es-ES"/>
        </w:rPr>
        <w:t>El diseño de los certificados será evaluado en colaboración con el contratista para asegurar la calidad y cumplimiento con los estándares establecidos.</w:t>
      </w:r>
    </w:p>
    <w:p w14:paraId="54D4F11C" w14:textId="77777777" w:rsidR="000F0B81" w:rsidRPr="008D4283" w:rsidRDefault="000F0B81" w:rsidP="000F0B81">
      <w:pPr>
        <w:widowControl w:val="0"/>
        <w:autoSpaceDE w:val="0"/>
        <w:autoSpaceDN w:val="0"/>
        <w:spacing w:line="276" w:lineRule="auto"/>
        <w:ind w:hanging="2"/>
        <w:jc w:val="both"/>
        <w:rPr>
          <w:rFonts w:eastAsia="Tahoma" w:cstheme="minorHAnsi"/>
          <w:sz w:val="20"/>
          <w:szCs w:val="20"/>
          <w:lang w:val="es-ES"/>
        </w:rPr>
      </w:pPr>
    </w:p>
    <w:p w14:paraId="083298F1" w14:textId="77777777" w:rsidR="000F0B81" w:rsidRPr="008D4283" w:rsidRDefault="000F0B81" w:rsidP="000F0B81">
      <w:pPr>
        <w:widowControl w:val="0"/>
        <w:autoSpaceDE w:val="0"/>
        <w:autoSpaceDN w:val="0"/>
        <w:spacing w:before="1" w:line="276" w:lineRule="auto"/>
        <w:ind w:hanging="2"/>
        <w:rPr>
          <w:rFonts w:eastAsia="Tahoma" w:cstheme="minorHAnsi"/>
          <w:sz w:val="20"/>
          <w:szCs w:val="20"/>
          <w:lang w:val="es-ES"/>
        </w:rPr>
      </w:pPr>
      <w:r w:rsidRPr="008D4283">
        <w:rPr>
          <w:rFonts w:eastAsia="Tahoma" w:cstheme="minorHAnsi"/>
          <w:b/>
          <w:sz w:val="20"/>
          <w:szCs w:val="20"/>
          <w:lang w:val="es-ES"/>
        </w:rPr>
        <w:t xml:space="preserve">NOTA 2: </w:t>
      </w:r>
      <w:r w:rsidRPr="008D4283">
        <w:rPr>
          <w:rFonts w:eastAsia="Tahoma" w:cstheme="minorHAnsi"/>
          <w:sz w:val="20"/>
          <w:szCs w:val="20"/>
          <w:lang w:val="es-ES"/>
        </w:rPr>
        <w:t>Para cada uno de los cursos deberá ser entregado el certificado correspondiente una vez culminado y aprobado el curso.</w:t>
      </w:r>
    </w:p>
    <w:p w14:paraId="1821F9E5" w14:textId="77777777" w:rsidR="000F0B81" w:rsidRPr="008D4283" w:rsidRDefault="000F0B81" w:rsidP="000F0B81">
      <w:pPr>
        <w:pBdr>
          <w:top w:val="nil"/>
          <w:left w:val="nil"/>
          <w:bottom w:val="nil"/>
          <w:right w:val="nil"/>
          <w:between w:val="nil"/>
        </w:pBdr>
        <w:suppressAutoHyphens/>
        <w:overflowPunct w:val="0"/>
        <w:autoSpaceDE w:val="0"/>
        <w:autoSpaceDN w:val="0"/>
        <w:adjustRightInd w:val="0"/>
        <w:ind w:right="142"/>
        <w:jc w:val="both"/>
        <w:textDirection w:val="btLr"/>
        <w:textAlignment w:val="baseline"/>
        <w:outlineLvl w:val="0"/>
        <w:rPr>
          <w:rFonts w:cstheme="minorHAnsi"/>
          <w:b/>
          <w:color w:val="000000"/>
          <w:position w:val="-1"/>
          <w:sz w:val="20"/>
          <w:szCs w:val="20"/>
          <w:u w:val="single"/>
          <w:lang w:val="es-ES" w:eastAsia="es-ES"/>
        </w:rPr>
      </w:pPr>
    </w:p>
    <w:p w14:paraId="6A7C7D56" w14:textId="77777777" w:rsidR="000F0B81" w:rsidRPr="008D4283" w:rsidRDefault="000F0B81" w:rsidP="000F0B81">
      <w:pPr>
        <w:suppressAutoHyphens/>
        <w:spacing w:line="1" w:lineRule="atLeast"/>
        <w:ind w:leftChars="-1" w:hangingChars="1" w:hanging="2"/>
        <w:jc w:val="both"/>
        <w:textDirection w:val="btLr"/>
        <w:textAlignment w:val="top"/>
        <w:outlineLvl w:val="0"/>
        <w:rPr>
          <w:rFonts w:cstheme="minorHAnsi"/>
          <w:color w:val="000000"/>
          <w:position w:val="-1"/>
          <w:sz w:val="20"/>
          <w:szCs w:val="20"/>
        </w:rPr>
      </w:pPr>
      <w:r w:rsidRPr="008D4283">
        <w:rPr>
          <w:rFonts w:cstheme="minorHAnsi"/>
          <w:color w:val="000000"/>
          <w:position w:val="-1"/>
          <w:sz w:val="20"/>
          <w:szCs w:val="20"/>
        </w:rPr>
        <w:t xml:space="preserve">El proponente deberá acreditar que los certificados que se entregaran una vez terminada la capacitación, por medio de una carta firmada por el representante legal en donde conste que cuenta los elementos mínimos requeridos, puesto </w:t>
      </w:r>
      <w:proofErr w:type="gramStart"/>
      <w:r w:rsidRPr="008D4283">
        <w:rPr>
          <w:rFonts w:cstheme="minorHAnsi"/>
          <w:color w:val="000000"/>
          <w:position w:val="-1"/>
          <w:sz w:val="20"/>
          <w:szCs w:val="20"/>
        </w:rPr>
        <w:t>que  son</w:t>
      </w:r>
      <w:proofErr w:type="gramEnd"/>
      <w:r w:rsidRPr="008D4283">
        <w:rPr>
          <w:rFonts w:cstheme="minorHAnsi"/>
          <w:color w:val="000000"/>
          <w:position w:val="-1"/>
          <w:sz w:val="20"/>
          <w:szCs w:val="20"/>
        </w:rPr>
        <w:t xml:space="preserve"> necesarios para llevar a cabo la prestación del servicio.</w:t>
      </w:r>
    </w:p>
    <w:p w14:paraId="44E14075" w14:textId="77777777" w:rsidR="000F0B81" w:rsidRPr="008D4283" w:rsidRDefault="000F0B81" w:rsidP="000F0B81">
      <w:pPr>
        <w:pBdr>
          <w:top w:val="nil"/>
          <w:left w:val="nil"/>
          <w:bottom w:val="nil"/>
          <w:right w:val="nil"/>
          <w:between w:val="nil"/>
        </w:pBdr>
        <w:suppressAutoHyphens/>
        <w:overflowPunct w:val="0"/>
        <w:autoSpaceDE w:val="0"/>
        <w:autoSpaceDN w:val="0"/>
        <w:adjustRightInd w:val="0"/>
        <w:ind w:right="142"/>
        <w:jc w:val="both"/>
        <w:textDirection w:val="btLr"/>
        <w:textAlignment w:val="baseline"/>
        <w:outlineLvl w:val="0"/>
        <w:rPr>
          <w:rFonts w:cstheme="minorHAnsi"/>
          <w:b/>
          <w:color w:val="FF0000"/>
          <w:position w:val="-1"/>
          <w:sz w:val="20"/>
          <w:szCs w:val="20"/>
          <w:u w:val="single"/>
          <w:lang w:val="es-ES" w:eastAsia="es-ES"/>
        </w:rPr>
      </w:pPr>
    </w:p>
    <w:p w14:paraId="107297C8" w14:textId="77777777" w:rsidR="000F0B81" w:rsidRPr="008D4283" w:rsidRDefault="000F0B81" w:rsidP="000F0B81">
      <w:pPr>
        <w:numPr>
          <w:ilvl w:val="0"/>
          <w:numId w:val="99"/>
        </w:numPr>
        <w:suppressAutoHyphens/>
        <w:overflowPunct w:val="0"/>
        <w:autoSpaceDE w:val="0"/>
        <w:autoSpaceDN w:val="0"/>
        <w:adjustRightInd w:val="0"/>
        <w:spacing w:line="1" w:lineRule="atLeast"/>
        <w:ind w:leftChars="-1" w:left="0" w:hangingChars="1" w:hanging="2"/>
        <w:jc w:val="both"/>
        <w:textDirection w:val="btLr"/>
        <w:outlineLvl w:val="0"/>
        <w:rPr>
          <w:rFonts w:cstheme="minorHAnsi"/>
          <w:color w:val="000000"/>
          <w:position w:val="-1"/>
          <w:sz w:val="20"/>
          <w:szCs w:val="20"/>
        </w:rPr>
      </w:pPr>
      <w:r w:rsidRPr="008D4283">
        <w:rPr>
          <w:rFonts w:cstheme="minorHAnsi"/>
          <w:color w:val="000000"/>
          <w:position w:val="-1"/>
          <w:sz w:val="20"/>
          <w:szCs w:val="20"/>
        </w:rPr>
        <w:t xml:space="preserve">Paquete de ayudas didácticas digital o impreso, que contenga cómo mínimo el material pedagógico que sea de alta calidad. </w:t>
      </w:r>
    </w:p>
    <w:p w14:paraId="17358DE1" w14:textId="77777777" w:rsidR="000F0B81" w:rsidRPr="008D4283" w:rsidRDefault="000F0B81" w:rsidP="000F0B81">
      <w:pPr>
        <w:numPr>
          <w:ilvl w:val="0"/>
          <w:numId w:val="99"/>
        </w:numPr>
        <w:suppressAutoHyphens/>
        <w:overflowPunct w:val="0"/>
        <w:autoSpaceDE w:val="0"/>
        <w:autoSpaceDN w:val="0"/>
        <w:adjustRightInd w:val="0"/>
        <w:spacing w:line="1" w:lineRule="atLeast"/>
        <w:ind w:leftChars="-1" w:left="0" w:hangingChars="1" w:hanging="2"/>
        <w:jc w:val="both"/>
        <w:textDirection w:val="btLr"/>
        <w:outlineLvl w:val="0"/>
        <w:rPr>
          <w:rFonts w:cstheme="minorHAnsi"/>
          <w:color w:val="000000"/>
          <w:position w:val="-1"/>
          <w:sz w:val="20"/>
          <w:szCs w:val="20"/>
        </w:rPr>
      </w:pPr>
      <w:r w:rsidRPr="008D4283">
        <w:rPr>
          <w:rFonts w:cstheme="minorHAnsi"/>
          <w:color w:val="000000"/>
          <w:position w:val="-1"/>
          <w:sz w:val="20"/>
          <w:szCs w:val="20"/>
        </w:rPr>
        <w:t>El material presencial comprende manuales, guías, estudios de caso, simulaciones de auditoría y recursos de apoyo para talleres y prácticas, asegurando una experiencia educativa completa y accesible.</w:t>
      </w:r>
    </w:p>
    <w:p w14:paraId="7C90A961" w14:textId="77777777" w:rsidR="000F0B81" w:rsidRPr="008D4283" w:rsidRDefault="000F0B81" w:rsidP="000F0B81">
      <w:pPr>
        <w:suppressAutoHyphens/>
        <w:spacing w:line="1" w:lineRule="atLeast"/>
        <w:ind w:leftChars="-1" w:hangingChars="1" w:hanging="2"/>
        <w:jc w:val="both"/>
        <w:textDirection w:val="btLr"/>
        <w:textAlignment w:val="top"/>
        <w:outlineLvl w:val="0"/>
        <w:rPr>
          <w:rFonts w:cstheme="minorHAnsi"/>
          <w:color w:val="000000"/>
          <w:position w:val="-1"/>
          <w:sz w:val="20"/>
          <w:szCs w:val="20"/>
        </w:rPr>
      </w:pPr>
    </w:p>
    <w:p w14:paraId="54BEFABA" w14:textId="77777777" w:rsidR="000F0B81" w:rsidRPr="00FF75F5" w:rsidRDefault="000F0B81" w:rsidP="000F0B81">
      <w:pPr>
        <w:suppressAutoHyphens/>
        <w:spacing w:line="1" w:lineRule="atLeast"/>
        <w:ind w:leftChars="-1" w:hangingChars="1" w:hanging="2"/>
        <w:jc w:val="both"/>
        <w:textDirection w:val="btLr"/>
        <w:textAlignment w:val="top"/>
        <w:outlineLvl w:val="0"/>
        <w:rPr>
          <w:rFonts w:ascii="Tahoma" w:hAnsi="Tahoma" w:cs="Tahoma"/>
          <w:color w:val="000000"/>
          <w:position w:val="-1"/>
        </w:rPr>
      </w:pPr>
      <w:r w:rsidRPr="008D4283">
        <w:rPr>
          <w:rFonts w:cstheme="minorHAnsi"/>
          <w:color w:val="000000"/>
          <w:position w:val="-1"/>
          <w:sz w:val="20"/>
          <w:szCs w:val="20"/>
        </w:rPr>
        <w:t xml:space="preserve">El proponente deberá acreditar la calidad del material de apoyo, requeridos para la prestación del servicio, por medio de una carta firmada por el representante legal en donde conste que cuenta los elementos mínimos requeridos, puesto </w:t>
      </w:r>
      <w:proofErr w:type="gramStart"/>
      <w:r w:rsidRPr="008D4283">
        <w:rPr>
          <w:rFonts w:cstheme="minorHAnsi"/>
          <w:color w:val="000000"/>
          <w:position w:val="-1"/>
          <w:sz w:val="20"/>
          <w:szCs w:val="20"/>
        </w:rPr>
        <w:t>que  son</w:t>
      </w:r>
      <w:proofErr w:type="gramEnd"/>
      <w:r w:rsidRPr="008D4283">
        <w:rPr>
          <w:rFonts w:cstheme="minorHAnsi"/>
          <w:color w:val="000000"/>
          <w:position w:val="-1"/>
          <w:sz w:val="20"/>
          <w:szCs w:val="20"/>
        </w:rPr>
        <w:t xml:space="preserve"> necesarios para llevar a cabo la prestación del servicio</w:t>
      </w:r>
      <w:r w:rsidRPr="00FF75F5">
        <w:rPr>
          <w:rFonts w:ascii="Tahoma" w:hAnsi="Tahoma" w:cs="Tahoma"/>
          <w:color w:val="000000"/>
          <w:position w:val="-1"/>
        </w:rPr>
        <w:t>.</w:t>
      </w:r>
    </w:p>
    <w:p w14:paraId="3DA5A197" w14:textId="77777777" w:rsidR="000F0B81" w:rsidRPr="00906265" w:rsidRDefault="000F0B81" w:rsidP="000F0B81">
      <w:pPr>
        <w:shd w:val="clear" w:color="auto" w:fill="FFFFFF"/>
        <w:jc w:val="both"/>
        <w:rPr>
          <w:rFonts w:ascii="Outfit" w:hAnsi="Outfit" w:cs="Arial"/>
          <w:b/>
          <w:sz w:val="20"/>
          <w:szCs w:val="20"/>
        </w:rPr>
      </w:pPr>
    </w:p>
    <w:p w14:paraId="7651CACD" w14:textId="77777777" w:rsidR="00B2731F" w:rsidRPr="00906265" w:rsidRDefault="00B2731F" w:rsidP="008B490D">
      <w:pPr>
        <w:jc w:val="both"/>
        <w:rPr>
          <w:rFonts w:ascii="Outfit" w:eastAsia="Times New Roman" w:hAnsi="Outfit" w:cs="Arial"/>
          <w:color w:val="FF0000"/>
          <w:sz w:val="20"/>
          <w:szCs w:val="20"/>
          <w:lang w:eastAsia="es-CO"/>
        </w:rPr>
      </w:pPr>
    </w:p>
    <w:p w14:paraId="0F955196" w14:textId="58A45720" w:rsidR="008B490D" w:rsidRPr="00906265" w:rsidRDefault="008B490D" w:rsidP="008B490D">
      <w:pPr>
        <w:jc w:val="both"/>
        <w:rPr>
          <w:rFonts w:ascii="Outfit" w:eastAsia="Times New Roman" w:hAnsi="Outfit" w:cs="Arial"/>
          <w:color w:val="FF0000"/>
          <w:sz w:val="20"/>
          <w:szCs w:val="20"/>
          <w:lang w:eastAsia="es-CO"/>
        </w:rPr>
      </w:pPr>
    </w:p>
    <w:p w14:paraId="33AF5393" w14:textId="2A24A2E7" w:rsidR="000653EB" w:rsidRPr="00906265" w:rsidRDefault="000653EB" w:rsidP="008B490D">
      <w:pPr>
        <w:jc w:val="both"/>
        <w:rPr>
          <w:rFonts w:ascii="Outfit" w:eastAsia="Times New Roman" w:hAnsi="Outfit" w:cs="Arial"/>
          <w:color w:val="FF0000"/>
          <w:sz w:val="20"/>
          <w:szCs w:val="20"/>
          <w:lang w:eastAsia="es-CO"/>
        </w:rPr>
      </w:pPr>
    </w:p>
    <w:p w14:paraId="5A8A46F7" w14:textId="77777777" w:rsidR="000653EB" w:rsidRPr="00906265" w:rsidRDefault="000653EB" w:rsidP="008B490D">
      <w:pPr>
        <w:jc w:val="both"/>
        <w:rPr>
          <w:rFonts w:ascii="Outfit" w:eastAsia="Times New Roman" w:hAnsi="Outfit" w:cs="Arial"/>
          <w:color w:val="FF0000"/>
          <w:sz w:val="20"/>
          <w:szCs w:val="20"/>
          <w:lang w:eastAsia="es-CO"/>
        </w:rPr>
      </w:pPr>
    </w:p>
    <w:p w14:paraId="5D2A5698" w14:textId="77777777" w:rsidR="00844931" w:rsidRPr="00906265" w:rsidRDefault="00844931" w:rsidP="0084248F">
      <w:pPr>
        <w:rPr>
          <w:rFonts w:ascii="Outfit" w:hAnsi="Outfit" w:cs="Arial"/>
          <w:sz w:val="20"/>
          <w:szCs w:val="20"/>
          <w:lang w:eastAsia="es-CO"/>
        </w:rPr>
      </w:pPr>
      <w:r w:rsidRPr="00906265">
        <w:rPr>
          <w:rFonts w:ascii="Outfit" w:hAnsi="Outfit" w:cs="Arial"/>
          <w:sz w:val="20"/>
          <w:szCs w:val="20"/>
          <w:lang w:eastAsia="es-CO"/>
        </w:rPr>
        <w:t>__________________________________</w:t>
      </w:r>
    </w:p>
    <w:p w14:paraId="3C48EFEB" w14:textId="77777777" w:rsidR="00844931" w:rsidRPr="00906265" w:rsidRDefault="00844931" w:rsidP="0084248F">
      <w:pPr>
        <w:rPr>
          <w:rFonts w:ascii="Outfit" w:hAnsi="Outfit" w:cs="Arial"/>
          <w:sz w:val="20"/>
          <w:szCs w:val="20"/>
          <w:lang w:eastAsia="es-CO"/>
        </w:rPr>
      </w:pPr>
      <w:r w:rsidRPr="00906265">
        <w:rPr>
          <w:rFonts w:ascii="Outfit" w:hAnsi="Outfit" w:cs="Arial"/>
          <w:sz w:val="20"/>
          <w:szCs w:val="20"/>
          <w:lang w:eastAsia="es-CO"/>
        </w:rPr>
        <w:t>FIRMA DEL REPRESENTANTE LEGAL</w:t>
      </w:r>
    </w:p>
    <w:p w14:paraId="5528D706" w14:textId="77777777" w:rsidR="00844931" w:rsidRPr="00906265" w:rsidRDefault="00844931" w:rsidP="0084248F">
      <w:pPr>
        <w:rPr>
          <w:rFonts w:ascii="Outfit" w:hAnsi="Outfit" w:cs="Arial"/>
          <w:sz w:val="20"/>
          <w:szCs w:val="20"/>
          <w:lang w:eastAsia="es-CO"/>
        </w:rPr>
      </w:pPr>
    </w:p>
    <w:p w14:paraId="1ACDD40E" w14:textId="77777777" w:rsidR="00844931" w:rsidRPr="00906265" w:rsidRDefault="00844931" w:rsidP="0084248F">
      <w:pPr>
        <w:rPr>
          <w:rFonts w:ascii="Outfit" w:hAnsi="Outfit" w:cs="Arial"/>
          <w:sz w:val="20"/>
          <w:szCs w:val="20"/>
          <w:lang w:eastAsia="es-CO"/>
        </w:rPr>
      </w:pPr>
    </w:p>
    <w:p w14:paraId="654CCC83" w14:textId="3B0602B5" w:rsidR="00844931" w:rsidRPr="00906265" w:rsidRDefault="00844931" w:rsidP="0084248F">
      <w:pPr>
        <w:rPr>
          <w:rFonts w:ascii="Outfit" w:hAnsi="Outfit" w:cs="Arial"/>
          <w:sz w:val="20"/>
          <w:szCs w:val="20"/>
          <w:lang w:eastAsia="es-CO"/>
        </w:rPr>
      </w:pPr>
    </w:p>
    <w:p w14:paraId="70A2B0BE" w14:textId="2C6364CE" w:rsidR="0043333E" w:rsidRPr="00906265" w:rsidRDefault="0043333E" w:rsidP="0084248F">
      <w:pPr>
        <w:rPr>
          <w:rFonts w:ascii="Outfit" w:hAnsi="Outfit" w:cs="Arial"/>
          <w:sz w:val="20"/>
          <w:szCs w:val="20"/>
          <w:lang w:eastAsia="es-CO"/>
        </w:rPr>
      </w:pPr>
    </w:p>
    <w:p w14:paraId="7C1F0F5E" w14:textId="573A2E91" w:rsidR="0043333E" w:rsidRDefault="0043333E" w:rsidP="0084248F">
      <w:pPr>
        <w:rPr>
          <w:rFonts w:ascii="Outfit" w:hAnsi="Outfit" w:cs="Arial"/>
          <w:sz w:val="20"/>
          <w:szCs w:val="20"/>
          <w:lang w:eastAsia="es-CO"/>
        </w:rPr>
      </w:pPr>
    </w:p>
    <w:p w14:paraId="6E19560D" w14:textId="5D0727B5" w:rsidR="009D6755" w:rsidRDefault="009D6755" w:rsidP="0084248F">
      <w:pPr>
        <w:rPr>
          <w:rFonts w:ascii="Outfit" w:hAnsi="Outfit" w:cs="Arial"/>
          <w:sz w:val="20"/>
          <w:szCs w:val="20"/>
          <w:lang w:eastAsia="es-CO"/>
        </w:rPr>
      </w:pPr>
    </w:p>
    <w:p w14:paraId="768B35AC" w14:textId="55970F67" w:rsidR="009D6755" w:rsidRDefault="009D6755" w:rsidP="0084248F">
      <w:pPr>
        <w:rPr>
          <w:rFonts w:ascii="Outfit" w:hAnsi="Outfit" w:cs="Arial"/>
          <w:sz w:val="20"/>
          <w:szCs w:val="20"/>
          <w:lang w:eastAsia="es-CO"/>
        </w:rPr>
      </w:pPr>
    </w:p>
    <w:p w14:paraId="1F36CF71" w14:textId="14C0E08B" w:rsidR="009D6755" w:rsidRDefault="009D6755" w:rsidP="0084248F">
      <w:pPr>
        <w:rPr>
          <w:rFonts w:ascii="Outfit" w:hAnsi="Outfit" w:cs="Arial"/>
          <w:sz w:val="20"/>
          <w:szCs w:val="20"/>
          <w:lang w:eastAsia="es-CO"/>
        </w:rPr>
      </w:pPr>
    </w:p>
    <w:p w14:paraId="4672FAB4" w14:textId="4408ACCC" w:rsidR="009D6755" w:rsidRDefault="009D6755" w:rsidP="0084248F">
      <w:pPr>
        <w:rPr>
          <w:rFonts w:ascii="Outfit" w:hAnsi="Outfit" w:cs="Arial"/>
          <w:sz w:val="20"/>
          <w:szCs w:val="20"/>
          <w:lang w:eastAsia="es-CO"/>
        </w:rPr>
      </w:pPr>
    </w:p>
    <w:p w14:paraId="1BD9ED0C" w14:textId="12679E28" w:rsidR="009D6755" w:rsidRDefault="009D6755" w:rsidP="0084248F">
      <w:pPr>
        <w:rPr>
          <w:rFonts w:ascii="Outfit" w:hAnsi="Outfit" w:cs="Arial"/>
          <w:sz w:val="20"/>
          <w:szCs w:val="20"/>
          <w:lang w:eastAsia="es-CO"/>
        </w:rPr>
      </w:pPr>
    </w:p>
    <w:p w14:paraId="2C2B323C" w14:textId="1032E923" w:rsidR="009D6755" w:rsidRDefault="009D6755" w:rsidP="0084248F">
      <w:pPr>
        <w:rPr>
          <w:rFonts w:ascii="Outfit" w:hAnsi="Outfit" w:cs="Arial"/>
          <w:sz w:val="20"/>
          <w:szCs w:val="20"/>
          <w:lang w:eastAsia="es-CO"/>
        </w:rPr>
      </w:pPr>
    </w:p>
    <w:p w14:paraId="0C26A62E" w14:textId="41C1EA9C" w:rsidR="009D6755" w:rsidRDefault="009D6755" w:rsidP="0084248F">
      <w:pPr>
        <w:rPr>
          <w:rFonts w:ascii="Outfit" w:hAnsi="Outfit" w:cs="Arial"/>
          <w:sz w:val="20"/>
          <w:szCs w:val="20"/>
          <w:lang w:eastAsia="es-CO"/>
        </w:rPr>
      </w:pPr>
    </w:p>
    <w:p w14:paraId="4752297B" w14:textId="360E201D" w:rsidR="009D6755" w:rsidRDefault="009D6755" w:rsidP="0084248F">
      <w:pPr>
        <w:rPr>
          <w:rFonts w:ascii="Outfit" w:hAnsi="Outfit" w:cs="Arial"/>
          <w:sz w:val="20"/>
          <w:szCs w:val="20"/>
          <w:lang w:eastAsia="es-CO"/>
        </w:rPr>
      </w:pPr>
    </w:p>
    <w:p w14:paraId="56F2B680" w14:textId="77777777" w:rsidR="009D6755" w:rsidRPr="00906265" w:rsidRDefault="009D6755" w:rsidP="0084248F">
      <w:pPr>
        <w:rPr>
          <w:rFonts w:ascii="Outfit" w:hAnsi="Outfit" w:cs="Arial"/>
          <w:sz w:val="20"/>
          <w:szCs w:val="20"/>
          <w:lang w:eastAsia="es-CO"/>
        </w:rPr>
      </w:pPr>
    </w:p>
    <w:p w14:paraId="0E8B1DEC" w14:textId="0A07AA06" w:rsidR="0043333E" w:rsidRPr="00906265" w:rsidRDefault="0043333E" w:rsidP="0084248F">
      <w:pPr>
        <w:rPr>
          <w:rFonts w:ascii="Outfit" w:hAnsi="Outfit" w:cs="Arial"/>
          <w:sz w:val="20"/>
          <w:szCs w:val="20"/>
          <w:lang w:eastAsia="es-CO"/>
        </w:rPr>
      </w:pPr>
    </w:p>
    <w:p w14:paraId="63126000" w14:textId="1634E68A" w:rsidR="0043333E" w:rsidRDefault="0043333E" w:rsidP="0084248F">
      <w:pPr>
        <w:rPr>
          <w:rFonts w:ascii="Outfit" w:hAnsi="Outfit" w:cs="Arial"/>
          <w:sz w:val="20"/>
          <w:szCs w:val="20"/>
          <w:lang w:eastAsia="es-CO"/>
        </w:rPr>
      </w:pPr>
    </w:p>
    <w:p w14:paraId="067CF6F5" w14:textId="229A7D86" w:rsidR="000F0B81" w:rsidRDefault="000F0B81" w:rsidP="0084248F">
      <w:pPr>
        <w:rPr>
          <w:rFonts w:ascii="Outfit" w:hAnsi="Outfit" w:cs="Arial"/>
          <w:sz w:val="20"/>
          <w:szCs w:val="20"/>
          <w:lang w:eastAsia="es-CO"/>
        </w:rPr>
      </w:pPr>
    </w:p>
    <w:p w14:paraId="1BCE3A39" w14:textId="519C6D8E" w:rsidR="000F0B81" w:rsidRDefault="000F0B81" w:rsidP="0084248F">
      <w:pPr>
        <w:rPr>
          <w:rFonts w:ascii="Outfit" w:hAnsi="Outfit" w:cs="Arial"/>
          <w:sz w:val="20"/>
          <w:szCs w:val="20"/>
          <w:lang w:eastAsia="es-CO"/>
        </w:rPr>
      </w:pPr>
    </w:p>
    <w:p w14:paraId="7923BA0C" w14:textId="6AA559EA" w:rsidR="000F0B81" w:rsidRDefault="000F0B81" w:rsidP="0084248F">
      <w:pPr>
        <w:rPr>
          <w:rFonts w:ascii="Outfit" w:hAnsi="Outfit" w:cs="Arial"/>
          <w:sz w:val="20"/>
          <w:szCs w:val="20"/>
          <w:lang w:eastAsia="es-CO"/>
        </w:rPr>
      </w:pPr>
    </w:p>
    <w:p w14:paraId="64775413" w14:textId="50E15696" w:rsidR="000F0B81" w:rsidRDefault="000F0B81" w:rsidP="0084248F">
      <w:pPr>
        <w:rPr>
          <w:rFonts w:ascii="Outfit" w:hAnsi="Outfit" w:cs="Arial"/>
          <w:sz w:val="20"/>
          <w:szCs w:val="20"/>
          <w:lang w:eastAsia="es-CO"/>
        </w:rPr>
      </w:pPr>
    </w:p>
    <w:p w14:paraId="6FC391BB" w14:textId="3CBA9996" w:rsidR="000F0B81" w:rsidRDefault="000F0B81" w:rsidP="0084248F">
      <w:pPr>
        <w:rPr>
          <w:rFonts w:ascii="Outfit" w:hAnsi="Outfit" w:cs="Arial"/>
          <w:sz w:val="20"/>
          <w:szCs w:val="20"/>
          <w:lang w:eastAsia="es-CO"/>
        </w:rPr>
      </w:pPr>
    </w:p>
    <w:p w14:paraId="5DA2E3A3" w14:textId="4D03BD61" w:rsidR="000F0B81" w:rsidRDefault="000F0B81" w:rsidP="0084248F">
      <w:pPr>
        <w:rPr>
          <w:rFonts w:ascii="Outfit" w:hAnsi="Outfit" w:cs="Arial"/>
          <w:sz w:val="20"/>
          <w:szCs w:val="20"/>
          <w:lang w:eastAsia="es-CO"/>
        </w:rPr>
      </w:pPr>
    </w:p>
    <w:p w14:paraId="238511EC" w14:textId="430D62DA" w:rsidR="000F0B81" w:rsidRDefault="000F0B81" w:rsidP="0084248F">
      <w:pPr>
        <w:rPr>
          <w:rFonts w:ascii="Outfit" w:hAnsi="Outfit" w:cs="Arial"/>
          <w:sz w:val="20"/>
          <w:szCs w:val="20"/>
          <w:lang w:eastAsia="es-CO"/>
        </w:rPr>
      </w:pPr>
    </w:p>
    <w:p w14:paraId="7396100C" w14:textId="5EF287CE" w:rsidR="000F0B81" w:rsidRDefault="000F0B81" w:rsidP="0084248F">
      <w:pPr>
        <w:rPr>
          <w:rFonts w:ascii="Outfit" w:hAnsi="Outfit" w:cs="Arial"/>
          <w:sz w:val="20"/>
          <w:szCs w:val="20"/>
          <w:lang w:eastAsia="es-CO"/>
        </w:rPr>
      </w:pPr>
    </w:p>
    <w:p w14:paraId="1950D5F6" w14:textId="4D2CF5F7" w:rsidR="000F0B81" w:rsidRDefault="000F0B81" w:rsidP="0084248F">
      <w:pPr>
        <w:rPr>
          <w:rFonts w:ascii="Outfit" w:hAnsi="Outfit" w:cs="Arial"/>
          <w:sz w:val="20"/>
          <w:szCs w:val="20"/>
          <w:lang w:eastAsia="es-CO"/>
        </w:rPr>
      </w:pPr>
    </w:p>
    <w:p w14:paraId="50E4D607" w14:textId="75F3A773" w:rsidR="000F0B81" w:rsidRDefault="000F0B81" w:rsidP="0084248F">
      <w:pPr>
        <w:rPr>
          <w:rFonts w:ascii="Outfit" w:hAnsi="Outfit" w:cs="Arial"/>
          <w:sz w:val="20"/>
          <w:szCs w:val="20"/>
          <w:lang w:eastAsia="es-CO"/>
        </w:rPr>
      </w:pPr>
    </w:p>
    <w:p w14:paraId="1F6BEFF9" w14:textId="0AE1ED6A" w:rsidR="000F0B81" w:rsidRDefault="000F0B81" w:rsidP="0084248F">
      <w:pPr>
        <w:rPr>
          <w:rFonts w:ascii="Outfit" w:hAnsi="Outfit" w:cs="Arial"/>
          <w:sz w:val="20"/>
          <w:szCs w:val="20"/>
          <w:lang w:eastAsia="es-CO"/>
        </w:rPr>
      </w:pPr>
    </w:p>
    <w:p w14:paraId="185DB9B3" w14:textId="5EA9D8B9" w:rsidR="000F0B81" w:rsidRDefault="000F0B81" w:rsidP="0084248F">
      <w:pPr>
        <w:rPr>
          <w:rFonts w:ascii="Outfit" w:hAnsi="Outfit" w:cs="Arial"/>
          <w:sz w:val="20"/>
          <w:szCs w:val="20"/>
          <w:lang w:eastAsia="es-CO"/>
        </w:rPr>
      </w:pPr>
    </w:p>
    <w:p w14:paraId="34EC2319" w14:textId="620B5384" w:rsidR="000F0B81" w:rsidRDefault="000F0B81" w:rsidP="0084248F">
      <w:pPr>
        <w:rPr>
          <w:rFonts w:ascii="Outfit" w:hAnsi="Outfit" w:cs="Arial"/>
          <w:sz w:val="20"/>
          <w:szCs w:val="20"/>
          <w:lang w:eastAsia="es-CO"/>
        </w:rPr>
      </w:pPr>
    </w:p>
    <w:p w14:paraId="678FDC32" w14:textId="77777777" w:rsidR="000F0B81" w:rsidRPr="00906265" w:rsidRDefault="000F0B81" w:rsidP="0084248F">
      <w:pPr>
        <w:rPr>
          <w:rFonts w:ascii="Outfit" w:hAnsi="Outfit" w:cs="Arial"/>
          <w:sz w:val="20"/>
          <w:szCs w:val="20"/>
          <w:lang w:eastAsia="es-CO"/>
        </w:rPr>
      </w:pPr>
    </w:p>
    <w:p w14:paraId="68186A63" w14:textId="77777777" w:rsidR="00B2731F" w:rsidRPr="00906265" w:rsidRDefault="00B2731F" w:rsidP="0084248F">
      <w:pPr>
        <w:rPr>
          <w:rFonts w:ascii="Outfit" w:hAnsi="Outfit" w:cs="Arial"/>
          <w:sz w:val="20"/>
          <w:szCs w:val="20"/>
          <w:lang w:eastAsia="es-CO"/>
        </w:rPr>
      </w:pPr>
    </w:p>
    <w:p w14:paraId="71287AB2" w14:textId="77777777" w:rsidR="006C46BA" w:rsidRPr="00906265" w:rsidRDefault="006C46BA" w:rsidP="0084248F">
      <w:pPr>
        <w:rPr>
          <w:rFonts w:ascii="Outfit" w:hAnsi="Outfit" w:cs="Arial"/>
          <w:sz w:val="20"/>
          <w:szCs w:val="20"/>
          <w:lang w:eastAsia="es-CO"/>
        </w:rPr>
      </w:pPr>
    </w:p>
    <w:p w14:paraId="076FAF52" w14:textId="62A591D6" w:rsidR="0043333E" w:rsidRPr="00906265" w:rsidRDefault="0043333E" w:rsidP="0084248F">
      <w:pPr>
        <w:rPr>
          <w:rFonts w:ascii="Outfit" w:hAnsi="Outfit" w:cs="Arial"/>
          <w:sz w:val="20"/>
          <w:szCs w:val="20"/>
          <w:lang w:eastAsia="es-CO"/>
        </w:rPr>
      </w:pPr>
    </w:p>
    <w:p w14:paraId="3DB447D7" w14:textId="73D0120B" w:rsidR="00844931" w:rsidRPr="00906265" w:rsidRDefault="007774F3" w:rsidP="0084248F">
      <w:pPr>
        <w:pStyle w:val="Ttulo2"/>
        <w:spacing w:before="0" w:line="240" w:lineRule="auto"/>
        <w:jc w:val="center"/>
        <w:rPr>
          <w:rFonts w:ascii="Outfit" w:hAnsi="Outfit" w:cs="Arial"/>
          <w:b/>
          <w:bCs/>
          <w:color w:val="auto"/>
          <w:sz w:val="20"/>
          <w:szCs w:val="20"/>
          <w:lang w:eastAsia="es-CO"/>
        </w:rPr>
      </w:pPr>
      <w:r w:rsidRPr="00906265">
        <w:rPr>
          <w:rFonts w:ascii="Outfit" w:hAnsi="Outfit" w:cs="Arial"/>
          <w:b/>
          <w:bCs/>
          <w:color w:val="auto"/>
          <w:sz w:val="20"/>
          <w:szCs w:val="20"/>
          <w:lang w:eastAsia="es-CO"/>
        </w:rPr>
        <w:lastRenderedPageBreak/>
        <w:t>A</w:t>
      </w:r>
      <w:r w:rsidR="00844931" w:rsidRPr="00906265">
        <w:rPr>
          <w:rFonts w:ascii="Outfit" w:hAnsi="Outfit" w:cs="Arial"/>
          <w:b/>
          <w:bCs/>
          <w:color w:val="auto"/>
          <w:sz w:val="20"/>
          <w:szCs w:val="20"/>
          <w:lang w:eastAsia="es-CO"/>
        </w:rPr>
        <w:t xml:space="preserve">NEXO </w:t>
      </w:r>
      <w:bookmarkEnd w:id="123"/>
      <w:r w:rsidR="00844931" w:rsidRPr="00906265">
        <w:rPr>
          <w:rFonts w:ascii="Outfit" w:hAnsi="Outfit" w:cs="Arial"/>
          <w:b/>
          <w:bCs/>
          <w:color w:val="auto"/>
          <w:sz w:val="20"/>
          <w:szCs w:val="20"/>
          <w:lang w:eastAsia="es-CO"/>
        </w:rPr>
        <w:t>No. 02</w:t>
      </w:r>
      <w:bookmarkEnd w:id="124"/>
    </w:p>
    <w:p w14:paraId="4834E377" w14:textId="77777777" w:rsidR="00844931" w:rsidRPr="00906265" w:rsidRDefault="00844931" w:rsidP="0084248F">
      <w:pPr>
        <w:pStyle w:val="Ttulo2"/>
        <w:spacing w:before="0" w:line="240" w:lineRule="auto"/>
        <w:jc w:val="center"/>
        <w:rPr>
          <w:rFonts w:ascii="Outfit" w:hAnsi="Outfit" w:cs="Arial"/>
          <w:b/>
          <w:bCs/>
          <w:color w:val="auto"/>
          <w:sz w:val="20"/>
          <w:szCs w:val="20"/>
          <w:lang w:eastAsia="es-CO"/>
        </w:rPr>
      </w:pPr>
      <w:bookmarkStart w:id="125" w:name="_Toc443564783"/>
      <w:bookmarkStart w:id="126" w:name="_Toc443569966"/>
      <w:bookmarkStart w:id="127" w:name="_Toc443578496"/>
      <w:bookmarkStart w:id="128" w:name="_Toc443923261"/>
      <w:bookmarkStart w:id="129" w:name="_Toc443988652"/>
      <w:bookmarkStart w:id="130" w:name="_Toc443989769"/>
      <w:bookmarkStart w:id="131" w:name="_Toc450908939"/>
      <w:bookmarkStart w:id="132" w:name="_Toc456884252"/>
      <w:bookmarkStart w:id="133" w:name="_Toc456894627"/>
      <w:bookmarkStart w:id="134" w:name="_Toc462938263"/>
      <w:bookmarkStart w:id="135" w:name="_Toc466474313"/>
      <w:bookmarkStart w:id="136" w:name="_Toc474837996"/>
      <w:bookmarkStart w:id="137" w:name="_Toc494104254"/>
      <w:bookmarkStart w:id="138" w:name="_Toc513548559"/>
      <w:bookmarkStart w:id="139" w:name="_Toc6825682"/>
      <w:bookmarkStart w:id="140" w:name="_Toc42698781"/>
      <w:r w:rsidRPr="00906265">
        <w:rPr>
          <w:rFonts w:ascii="Outfit" w:hAnsi="Outfit" w:cs="Arial"/>
          <w:b/>
          <w:bCs/>
          <w:color w:val="auto"/>
          <w:sz w:val="20"/>
          <w:szCs w:val="20"/>
          <w:lang w:eastAsia="es-CO"/>
        </w:rPr>
        <w:t>MINUTA DEL CONTRATO</w:t>
      </w:r>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p>
    <w:p w14:paraId="30071656" w14:textId="77777777" w:rsidR="00844931" w:rsidRPr="00906265" w:rsidRDefault="00844931" w:rsidP="0084248F">
      <w:pPr>
        <w:shd w:val="clear" w:color="auto" w:fill="FFFFFF"/>
        <w:autoSpaceDE w:val="0"/>
        <w:autoSpaceDN w:val="0"/>
        <w:adjustRightInd w:val="0"/>
        <w:contextualSpacing/>
        <w:jc w:val="both"/>
        <w:rPr>
          <w:rFonts w:ascii="Outfit" w:hAnsi="Outfit" w:cs="Arial"/>
          <w:b/>
          <w:bCs/>
          <w:sz w:val="20"/>
          <w:szCs w:val="20"/>
          <w:lang w:eastAsia="es-CO"/>
        </w:rPr>
      </w:pPr>
    </w:p>
    <w:p w14:paraId="1AF0AD5F" w14:textId="77777777" w:rsidR="00844931" w:rsidRPr="00906265" w:rsidRDefault="00844931" w:rsidP="0084248F">
      <w:pPr>
        <w:shd w:val="clear" w:color="auto" w:fill="FFFFFF"/>
        <w:autoSpaceDE w:val="0"/>
        <w:autoSpaceDN w:val="0"/>
        <w:adjustRightInd w:val="0"/>
        <w:contextualSpacing/>
        <w:jc w:val="center"/>
        <w:rPr>
          <w:rFonts w:ascii="Outfit" w:hAnsi="Outfit" w:cs="Arial"/>
          <w:b/>
          <w:bCs/>
          <w:sz w:val="20"/>
          <w:szCs w:val="20"/>
          <w:lang w:eastAsia="es-CO"/>
        </w:rPr>
      </w:pPr>
      <w:r w:rsidRPr="00906265">
        <w:rPr>
          <w:rFonts w:ascii="Outfit" w:hAnsi="Outfit" w:cs="Arial"/>
          <w:b/>
          <w:bCs/>
          <w:sz w:val="20"/>
          <w:szCs w:val="20"/>
          <w:lang w:eastAsia="es-CO"/>
        </w:rPr>
        <w:t>EL PRESENTE MODELO PUEDE SER MODIFICADO POR LAS PARTES PREVIA LA SUSCRIPCIÓN DEL CONTRATO</w:t>
      </w:r>
    </w:p>
    <w:p w14:paraId="1E37DDF8" w14:textId="77777777" w:rsidR="00844931" w:rsidRPr="00906265" w:rsidRDefault="00844931" w:rsidP="0084248F">
      <w:pPr>
        <w:shd w:val="clear" w:color="auto" w:fill="FFFFFF"/>
        <w:autoSpaceDE w:val="0"/>
        <w:autoSpaceDN w:val="0"/>
        <w:adjustRightInd w:val="0"/>
        <w:contextualSpacing/>
        <w:jc w:val="center"/>
        <w:rPr>
          <w:rFonts w:ascii="Outfit" w:hAnsi="Outfit" w:cs="Arial"/>
          <w:b/>
          <w:bCs/>
          <w:sz w:val="20"/>
          <w:szCs w:val="20"/>
          <w:lang w:eastAsia="es-CO"/>
        </w:rPr>
      </w:pPr>
      <w:r w:rsidRPr="00906265">
        <w:rPr>
          <w:rFonts w:ascii="Outfit" w:hAnsi="Outfit" w:cs="Arial"/>
          <w:b/>
          <w:bCs/>
          <w:sz w:val="20"/>
          <w:szCs w:val="20"/>
          <w:lang w:eastAsia="es-CO"/>
        </w:rPr>
        <w:t>(</w:t>
      </w:r>
      <w:r w:rsidRPr="00906265">
        <w:rPr>
          <w:rFonts w:ascii="Outfit" w:hAnsi="Outfit" w:cs="Arial"/>
          <w:b/>
          <w:bCs/>
          <w:sz w:val="20"/>
          <w:szCs w:val="20"/>
          <w:u w:val="single"/>
          <w:lang w:eastAsia="es-CO"/>
        </w:rPr>
        <w:t>ES SOLAMENTE INFORMATIVA</w:t>
      </w:r>
      <w:r w:rsidRPr="00906265">
        <w:rPr>
          <w:rFonts w:ascii="Outfit" w:hAnsi="Outfit" w:cs="Arial"/>
          <w:b/>
          <w:bCs/>
          <w:sz w:val="20"/>
          <w:szCs w:val="20"/>
          <w:lang w:eastAsia="es-CO"/>
        </w:rPr>
        <w:t>)</w:t>
      </w:r>
    </w:p>
    <w:p w14:paraId="604B3F5E" w14:textId="77777777" w:rsidR="00844931" w:rsidRPr="00906265" w:rsidRDefault="00844931" w:rsidP="0084248F">
      <w:pPr>
        <w:shd w:val="clear" w:color="auto" w:fill="FFFFFF"/>
        <w:autoSpaceDE w:val="0"/>
        <w:autoSpaceDN w:val="0"/>
        <w:adjustRightInd w:val="0"/>
        <w:contextualSpacing/>
        <w:jc w:val="both"/>
        <w:rPr>
          <w:rFonts w:ascii="Outfit" w:hAnsi="Outfit" w:cs="Arial"/>
          <w:sz w:val="20"/>
          <w:szCs w:val="20"/>
        </w:rPr>
      </w:pPr>
    </w:p>
    <w:p w14:paraId="41CAF5E7" w14:textId="77777777" w:rsidR="00844931" w:rsidRPr="00906265" w:rsidRDefault="00844931" w:rsidP="0084248F">
      <w:pPr>
        <w:pStyle w:val="Textoindependiente"/>
        <w:jc w:val="both"/>
        <w:rPr>
          <w:rFonts w:ascii="Outfit" w:hAnsi="Outfit" w:cs="Arial"/>
          <w:color w:val="FF0000"/>
          <w:lang w:val="es-CO"/>
        </w:rPr>
      </w:pPr>
      <w:r w:rsidRPr="00906265">
        <w:rPr>
          <w:rFonts w:ascii="Outfit" w:hAnsi="Outfit" w:cs="Arial"/>
          <w:bCs/>
          <w:iCs/>
          <w:lang w:val="es-CO" w:eastAsia="es-CO"/>
        </w:rPr>
        <w:t xml:space="preserve">Entre los suscritos </w:t>
      </w:r>
      <w:r w:rsidRPr="00906265">
        <w:rPr>
          <w:rFonts w:ascii="Outfit" w:hAnsi="Outfit" w:cs="Arial"/>
          <w:b/>
          <w:bCs/>
          <w:iCs/>
          <w:lang w:val="es-CO" w:eastAsia="es-CO"/>
        </w:rPr>
        <w:t xml:space="preserve">JEIMMY SULGEY VILLAMIL BUITRAGO, </w:t>
      </w:r>
      <w:r w:rsidRPr="00906265">
        <w:rPr>
          <w:rFonts w:ascii="Outfit" w:hAnsi="Outfit" w:cs="Arial"/>
          <w:iCs/>
          <w:lang w:val="es-CO" w:eastAsia="es-CO"/>
        </w:rPr>
        <w:t xml:space="preserve">mayor de edad y vecina de Funza, (Cundinamarca), identificada con la cédula de ciudadanía número </w:t>
      </w:r>
      <w:bookmarkStart w:id="141" w:name="_Hlk163574101"/>
      <w:r w:rsidRPr="00906265">
        <w:rPr>
          <w:rFonts w:ascii="Outfit" w:hAnsi="Outfit" w:cs="Arial"/>
          <w:iCs/>
          <w:lang w:val="es-CO" w:eastAsia="es-CO"/>
        </w:rPr>
        <w:t>52.661.824</w:t>
      </w:r>
      <w:bookmarkEnd w:id="141"/>
      <w:r w:rsidRPr="00906265">
        <w:rPr>
          <w:rFonts w:ascii="Outfit" w:hAnsi="Outfit" w:cs="Arial"/>
          <w:iCs/>
          <w:lang w:val="es-CO" w:eastAsia="es-CO"/>
        </w:rPr>
        <w:t xml:space="preserve">, expedida en Funza (Cundinamarca),en su calidad de  alcaldesa municipal de Funza (Cundinamarca), tal como consta en la credencial expedida por la Registraduría Nacional del Estado Civil, de fecha 03 de Noviembre de 2023 y posesionada mediante acta del veintinueve (29) de diciembre de 2023, otorgada por la Notaria Única de Funza  (Cundinamarca) de conformidad con lo establecido en el artículo 314 de la Constitución Política de Colombia, debidamente facultada para celebrar contratos según Acuerdo Municipal 010 de 2016 y actuando como representante legal del </w:t>
      </w:r>
      <w:r w:rsidRPr="00906265">
        <w:rPr>
          <w:rFonts w:ascii="Outfit" w:hAnsi="Outfit" w:cs="Arial"/>
          <w:b/>
          <w:bCs/>
          <w:iCs/>
          <w:lang w:val="es-CO" w:eastAsia="es-CO"/>
        </w:rPr>
        <w:t xml:space="preserve">MUNICIPIO DE FUNZA, </w:t>
      </w:r>
      <w:r w:rsidRPr="00906265">
        <w:rPr>
          <w:rFonts w:ascii="Outfit" w:hAnsi="Outfit" w:cs="Arial"/>
          <w:iCs/>
          <w:lang w:val="es-CO" w:eastAsia="es-CO"/>
        </w:rPr>
        <w:t>por una parte y por la otra,</w:t>
      </w:r>
      <w:r w:rsidRPr="00906265">
        <w:rPr>
          <w:rFonts w:ascii="Outfit" w:hAnsi="Outfit" w:cs="Arial"/>
          <w:b/>
          <w:bCs/>
          <w:iCs/>
          <w:lang w:val="es-CO" w:eastAsia="es-CO"/>
        </w:rPr>
        <w:t xml:space="preserve"> XXXXXXXXXXXXXXXXXXXX, </w:t>
      </w:r>
      <w:r w:rsidRPr="00906265">
        <w:rPr>
          <w:rFonts w:ascii="Outfit" w:hAnsi="Outfit" w:cs="Arial"/>
          <w:iCs/>
          <w:lang w:val="es-CO" w:eastAsia="es-CO"/>
        </w:rPr>
        <w:t xml:space="preserve">identificado con la cédula de ciudadanía o NIT (según corresponda) número XXXXXXXXXXX de XXXXXXXXX, representado legalmente por el señor (a) </w:t>
      </w:r>
      <w:r w:rsidRPr="00906265">
        <w:rPr>
          <w:rFonts w:ascii="Outfit" w:hAnsi="Outfit" w:cs="Arial"/>
          <w:b/>
          <w:bCs/>
          <w:iCs/>
          <w:lang w:val="es-CO" w:eastAsia="es-CO"/>
        </w:rPr>
        <w:t xml:space="preserve">XXXXXXXXXXXXXXX </w:t>
      </w:r>
      <w:r w:rsidRPr="00906265">
        <w:rPr>
          <w:rFonts w:ascii="Outfit" w:hAnsi="Outfit" w:cs="Arial"/>
          <w:iCs/>
          <w:lang w:val="es-CO" w:eastAsia="es-CO"/>
        </w:rPr>
        <w:t>mayor de edad, identificado (a) con cédula de ciudadanía número XXXXXXX de XXXXXXX, y quien en adelante se denominará</w:t>
      </w:r>
      <w:r w:rsidRPr="00906265">
        <w:rPr>
          <w:rFonts w:ascii="Outfit" w:hAnsi="Outfit" w:cs="Arial"/>
          <w:b/>
          <w:bCs/>
          <w:iCs/>
          <w:lang w:val="es-CO" w:eastAsia="es-CO"/>
        </w:rPr>
        <w:t xml:space="preserve"> EL CONTRATISTA,</w:t>
      </w:r>
      <w:r w:rsidRPr="00906265">
        <w:rPr>
          <w:rFonts w:ascii="Outfit" w:hAnsi="Outfit" w:cs="Arial"/>
          <w:bCs/>
          <w:iCs/>
          <w:lang w:val="es-CO" w:eastAsia="es-CO"/>
        </w:rPr>
        <w:t xml:space="preserve"> hemos convenido celebrar el presente contrato, el cual se rige por lo regulado en la Ley 80 de 1993, Ley 1150 de 2007, Ley 1474 de 2011, Decreto 019 de 2012, Decreto Único Reglamentario 1082 de 2015 y demás normas que las reglamentan, adicionan o modifican, y por lo estipulado en las </w:t>
      </w:r>
      <w:proofErr w:type="spellStart"/>
      <w:r w:rsidRPr="00906265">
        <w:rPr>
          <w:rFonts w:ascii="Outfit" w:hAnsi="Outfit" w:cs="Arial"/>
          <w:bCs/>
          <w:iCs/>
          <w:lang w:val="es-CO" w:eastAsia="es-CO"/>
        </w:rPr>
        <w:t>clausulas</w:t>
      </w:r>
      <w:proofErr w:type="spellEnd"/>
      <w:r w:rsidRPr="00906265">
        <w:rPr>
          <w:rFonts w:ascii="Outfit" w:hAnsi="Outfit" w:cs="Arial"/>
          <w:bCs/>
          <w:iCs/>
          <w:lang w:val="es-CO" w:eastAsia="es-CO"/>
        </w:rPr>
        <w:t xml:space="preserve"> que a continuación pactamos, previas las siguientes CONSIDERACIONES: 1) Que la Secretaria </w:t>
      </w:r>
      <w:proofErr w:type="spellStart"/>
      <w:r w:rsidRPr="00906265">
        <w:rPr>
          <w:rFonts w:ascii="Outfit" w:hAnsi="Outfit" w:cs="Arial"/>
          <w:bCs/>
          <w:iCs/>
          <w:color w:val="FF0000"/>
          <w:lang w:val="es-CO" w:eastAsia="es-CO"/>
        </w:rPr>
        <w:t>xxxxxxxxxxxxx</w:t>
      </w:r>
      <w:proofErr w:type="spellEnd"/>
      <w:r w:rsidRPr="00906265">
        <w:rPr>
          <w:rFonts w:ascii="Outfit" w:hAnsi="Outfit" w:cs="Arial"/>
          <w:bCs/>
          <w:iCs/>
          <w:lang w:val="es-CO" w:eastAsia="es-CO"/>
        </w:rPr>
        <w:t xml:space="preserve">, en cumplimiento de la Ley 80 de 1993, Ley 1150 de 2007, Ley 1882 de 2018 y Decreto Único Reglamentario 1082 de 2015; elaboraron los estudios previos donde se encuentra debidamente justificada y soportada la necesidad de celebrar el presente contrato de </w:t>
      </w:r>
      <w:proofErr w:type="spellStart"/>
      <w:r w:rsidRPr="00906265">
        <w:rPr>
          <w:rFonts w:ascii="Outfit" w:hAnsi="Outfit" w:cs="Arial"/>
          <w:bCs/>
          <w:iCs/>
          <w:color w:val="FF0000"/>
          <w:lang w:val="es-CO" w:eastAsia="es-CO"/>
        </w:rPr>
        <w:t>xxxxxxxxxxxxx</w:t>
      </w:r>
      <w:proofErr w:type="spellEnd"/>
      <w:r w:rsidRPr="00906265">
        <w:rPr>
          <w:rFonts w:ascii="Outfit" w:hAnsi="Outfit" w:cs="Arial"/>
          <w:bCs/>
          <w:iCs/>
          <w:lang w:val="es-CO" w:eastAsia="es-CO"/>
        </w:rPr>
        <w:t xml:space="preserve"> ; 2) Que se cuenta con la disponibilidad presupuestal para celebrar el presente contrato de compraventa de acuerdo con el Certificado de Disponibilidad Presupuestal expedido por la Secretaría de Hacienda del municipio, documento que hace parte integral del presente contrato; 3) Que de conformidad con lo dispuesto en el literal a) del numeral 2 del artículo 2º de la ley 1150 de 2007, decreto único reglamentario 1082 de 2015 en el artículo 2.2.1.2.1.2.2 y sus decretos reglamentarios, el proceso de selección que se adelantó se enmarcó dentro de la modalidad de selección abreviada bajo el procedimiento de MENOR CUANTÍA; 4) Que la Secretaría  Jurídica elaboró el aviso de convocatoria y proyecto de pliego de condiciones, los cuales fueron debidamente publicados en el Sistema Electrónico para la Contratación Pública (SECOP) por el término legal establecido; 5) Que se ordenó la apertura de la convocatoria pública </w:t>
      </w:r>
      <w:r w:rsidRPr="00906265">
        <w:rPr>
          <w:rFonts w:ascii="Outfit" w:hAnsi="Outfit" w:cs="Arial"/>
          <w:bCs/>
          <w:iCs/>
          <w:color w:val="FF0000"/>
          <w:lang w:val="es-CO" w:eastAsia="es-CO"/>
        </w:rPr>
        <w:t xml:space="preserve">SAMC No. </w:t>
      </w:r>
      <w:proofErr w:type="spellStart"/>
      <w:r w:rsidRPr="00906265">
        <w:rPr>
          <w:rFonts w:ascii="Outfit" w:hAnsi="Outfit" w:cs="Arial"/>
          <w:bCs/>
          <w:iCs/>
          <w:color w:val="FF0000"/>
          <w:lang w:val="es-CO" w:eastAsia="es-CO"/>
        </w:rPr>
        <w:t>xxxxxxx</w:t>
      </w:r>
      <w:proofErr w:type="spellEnd"/>
      <w:r w:rsidRPr="00906265">
        <w:rPr>
          <w:rFonts w:ascii="Outfit" w:hAnsi="Outfit" w:cs="Arial"/>
          <w:bCs/>
          <w:iCs/>
          <w:color w:val="FF0000"/>
          <w:lang w:val="es-CO" w:eastAsia="es-CO"/>
        </w:rPr>
        <w:t>,</w:t>
      </w:r>
      <w:r w:rsidRPr="00906265">
        <w:rPr>
          <w:rFonts w:ascii="Outfit" w:hAnsi="Outfit" w:cs="Arial"/>
          <w:bCs/>
          <w:iCs/>
          <w:lang w:val="es-CO" w:eastAsia="es-CO"/>
        </w:rPr>
        <w:t xml:space="preserve"> mediante resolución </w:t>
      </w:r>
      <w:proofErr w:type="spellStart"/>
      <w:r w:rsidRPr="00906265">
        <w:rPr>
          <w:rFonts w:ascii="Outfit" w:hAnsi="Outfit" w:cs="Arial"/>
          <w:bCs/>
          <w:iCs/>
          <w:lang w:val="es-CO" w:eastAsia="es-CO"/>
        </w:rPr>
        <w:t>No.</w:t>
      </w:r>
      <w:r w:rsidRPr="00906265">
        <w:rPr>
          <w:rFonts w:ascii="Outfit" w:hAnsi="Outfit" w:cs="Arial"/>
          <w:bCs/>
          <w:iCs/>
          <w:color w:val="FF0000"/>
          <w:lang w:val="es-CO" w:eastAsia="es-CO"/>
        </w:rPr>
        <w:t>xxxxxx</w:t>
      </w:r>
      <w:proofErr w:type="spellEnd"/>
      <w:r w:rsidRPr="00906265">
        <w:rPr>
          <w:rFonts w:ascii="Outfit" w:hAnsi="Outfit" w:cs="Arial"/>
          <w:bCs/>
          <w:iCs/>
          <w:lang w:val="es-CO" w:eastAsia="es-CO"/>
        </w:rPr>
        <w:t xml:space="preserve"> de fecha </w:t>
      </w:r>
      <w:proofErr w:type="spellStart"/>
      <w:r w:rsidRPr="00906265">
        <w:rPr>
          <w:rFonts w:ascii="Outfit" w:hAnsi="Outfit" w:cs="Arial"/>
          <w:bCs/>
          <w:iCs/>
          <w:color w:val="FF0000"/>
          <w:lang w:val="es-CO" w:eastAsia="es-CO"/>
        </w:rPr>
        <w:t>xxxxxx</w:t>
      </w:r>
      <w:proofErr w:type="spellEnd"/>
      <w:r w:rsidRPr="00906265">
        <w:rPr>
          <w:rFonts w:ascii="Outfit" w:hAnsi="Outfit" w:cs="Arial"/>
          <w:bCs/>
          <w:iCs/>
          <w:color w:val="FF0000"/>
          <w:lang w:val="es-CO" w:eastAsia="es-CO"/>
        </w:rPr>
        <w:t xml:space="preserve"> (</w:t>
      </w:r>
      <w:proofErr w:type="spellStart"/>
      <w:r w:rsidRPr="00906265">
        <w:rPr>
          <w:rFonts w:ascii="Outfit" w:hAnsi="Outfit" w:cs="Arial"/>
          <w:bCs/>
          <w:iCs/>
          <w:color w:val="FF0000"/>
          <w:lang w:val="es-CO" w:eastAsia="es-CO"/>
        </w:rPr>
        <w:t>xx</w:t>
      </w:r>
      <w:proofErr w:type="spellEnd"/>
      <w:r w:rsidRPr="00906265">
        <w:rPr>
          <w:rFonts w:ascii="Outfit" w:hAnsi="Outfit" w:cs="Arial"/>
          <w:bCs/>
          <w:iCs/>
          <w:color w:val="FF0000"/>
          <w:lang w:val="es-CO" w:eastAsia="es-CO"/>
        </w:rPr>
        <w:t xml:space="preserve">) de </w:t>
      </w:r>
      <w:proofErr w:type="spellStart"/>
      <w:r w:rsidRPr="00906265">
        <w:rPr>
          <w:rFonts w:ascii="Outfit" w:hAnsi="Outfit" w:cs="Arial"/>
          <w:bCs/>
          <w:iCs/>
          <w:color w:val="FF0000"/>
          <w:lang w:val="es-CO" w:eastAsia="es-CO"/>
        </w:rPr>
        <w:t>xxxxx</w:t>
      </w:r>
      <w:proofErr w:type="spellEnd"/>
      <w:r w:rsidRPr="00906265">
        <w:rPr>
          <w:rFonts w:ascii="Outfit" w:hAnsi="Outfit" w:cs="Arial"/>
          <w:bCs/>
          <w:iCs/>
          <w:lang w:val="es-CO" w:eastAsia="es-CO"/>
        </w:rPr>
        <w:t xml:space="preserve"> de dos mil </w:t>
      </w:r>
      <w:proofErr w:type="spellStart"/>
      <w:r w:rsidRPr="00906265">
        <w:rPr>
          <w:rFonts w:ascii="Outfit" w:hAnsi="Outfit" w:cs="Arial"/>
          <w:bCs/>
          <w:iCs/>
          <w:color w:val="FF0000"/>
          <w:lang w:val="es-CO" w:eastAsia="es-CO"/>
        </w:rPr>
        <w:t>xxxxxx</w:t>
      </w:r>
      <w:proofErr w:type="spellEnd"/>
      <w:r w:rsidRPr="00906265">
        <w:rPr>
          <w:rFonts w:ascii="Outfit" w:hAnsi="Outfit" w:cs="Arial"/>
          <w:bCs/>
          <w:iCs/>
          <w:color w:val="FF0000"/>
          <w:lang w:val="es-CO" w:eastAsia="es-CO"/>
        </w:rPr>
        <w:t xml:space="preserve"> (20xx),</w:t>
      </w:r>
      <w:r w:rsidRPr="00906265">
        <w:rPr>
          <w:rFonts w:ascii="Outfit" w:hAnsi="Outfit" w:cs="Arial"/>
          <w:bCs/>
          <w:iCs/>
          <w:lang w:val="es-CO" w:eastAsia="es-CO"/>
        </w:rPr>
        <w:t xml:space="preserve"> publicando el pliego de condiciones definitivo; 6) Que en desarrollo del proceso se recibieron </w:t>
      </w:r>
      <w:proofErr w:type="spellStart"/>
      <w:r w:rsidRPr="00906265">
        <w:rPr>
          <w:rFonts w:ascii="Outfit" w:hAnsi="Outfit" w:cs="Arial"/>
          <w:bCs/>
          <w:iCs/>
          <w:color w:val="FF0000"/>
          <w:lang w:val="es-CO" w:eastAsia="es-CO"/>
        </w:rPr>
        <w:t>xxxxx</w:t>
      </w:r>
      <w:proofErr w:type="spellEnd"/>
      <w:r w:rsidRPr="00906265">
        <w:rPr>
          <w:rFonts w:ascii="Outfit" w:hAnsi="Outfit" w:cs="Arial"/>
          <w:bCs/>
          <w:iCs/>
          <w:color w:val="FF0000"/>
          <w:lang w:val="es-CO" w:eastAsia="es-CO"/>
        </w:rPr>
        <w:t xml:space="preserve"> (x)</w:t>
      </w:r>
      <w:r w:rsidRPr="00906265">
        <w:rPr>
          <w:rFonts w:ascii="Outfit" w:hAnsi="Outfit" w:cs="Arial"/>
          <w:bCs/>
          <w:iCs/>
          <w:lang w:val="es-CO" w:eastAsia="es-CO"/>
        </w:rPr>
        <w:t xml:space="preserve"> propuestas las cuales fueron debidamente verificadas y evaluadas por el comité designado para tal efecto; 7) Que mediante resolución </w:t>
      </w:r>
      <w:proofErr w:type="spellStart"/>
      <w:r w:rsidRPr="00906265">
        <w:rPr>
          <w:rFonts w:ascii="Outfit" w:hAnsi="Outfit" w:cs="Arial"/>
          <w:bCs/>
          <w:iCs/>
          <w:lang w:val="es-CO" w:eastAsia="es-CO"/>
        </w:rPr>
        <w:t>No.</w:t>
      </w:r>
      <w:r w:rsidRPr="00906265">
        <w:rPr>
          <w:rFonts w:ascii="Outfit" w:hAnsi="Outfit" w:cs="Arial"/>
          <w:bCs/>
          <w:iCs/>
          <w:color w:val="FF0000"/>
          <w:lang w:val="es-CO" w:eastAsia="es-CO"/>
        </w:rPr>
        <w:t>xxxxx</w:t>
      </w:r>
      <w:proofErr w:type="spellEnd"/>
      <w:r w:rsidRPr="00906265">
        <w:rPr>
          <w:rFonts w:ascii="Outfit" w:hAnsi="Outfit" w:cs="Arial"/>
          <w:bCs/>
          <w:iCs/>
          <w:color w:val="FF0000"/>
          <w:lang w:val="es-CO" w:eastAsia="es-CO"/>
        </w:rPr>
        <w:t xml:space="preserve"> de fecha </w:t>
      </w:r>
      <w:proofErr w:type="spellStart"/>
      <w:r w:rsidRPr="00906265">
        <w:rPr>
          <w:rFonts w:ascii="Outfit" w:hAnsi="Outfit" w:cs="Arial"/>
          <w:bCs/>
          <w:iCs/>
          <w:color w:val="FF0000"/>
          <w:lang w:val="es-CO" w:eastAsia="es-CO"/>
        </w:rPr>
        <w:t>xxxxx</w:t>
      </w:r>
      <w:proofErr w:type="spellEnd"/>
      <w:r w:rsidRPr="00906265">
        <w:rPr>
          <w:rFonts w:ascii="Outfit" w:hAnsi="Outfit" w:cs="Arial"/>
          <w:bCs/>
          <w:iCs/>
          <w:color w:val="FF0000"/>
          <w:lang w:val="es-CO" w:eastAsia="es-CO"/>
        </w:rPr>
        <w:t xml:space="preserve"> (</w:t>
      </w:r>
      <w:proofErr w:type="spellStart"/>
      <w:r w:rsidRPr="00906265">
        <w:rPr>
          <w:rFonts w:ascii="Outfit" w:hAnsi="Outfit" w:cs="Arial"/>
          <w:bCs/>
          <w:iCs/>
          <w:color w:val="FF0000"/>
          <w:lang w:val="es-CO" w:eastAsia="es-CO"/>
        </w:rPr>
        <w:t>xx</w:t>
      </w:r>
      <w:proofErr w:type="spellEnd"/>
      <w:r w:rsidRPr="00906265">
        <w:rPr>
          <w:rFonts w:ascii="Outfit" w:hAnsi="Outfit" w:cs="Arial"/>
          <w:bCs/>
          <w:iCs/>
          <w:color w:val="FF0000"/>
          <w:lang w:val="es-CO" w:eastAsia="es-CO"/>
        </w:rPr>
        <w:t xml:space="preserve">) de </w:t>
      </w:r>
      <w:proofErr w:type="spellStart"/>
      <w:r w:rsidRPr="00906265">
        <w:rPr>
          <w:rFonts w:ascii="Outfit" w:hAnsi="Outfit" w:cs="Arial"/>
          <w:bCs/>
          <w:iCs/>
          <w:color w:val="FF0000"/>
          <w:lang w:val="es-CO" w:eastAsia="es-CO"/>
        </w:rPr>
        <w:t>xxxxxx</w:t>
      </w:r>
      <w:proofErr w:type="spellEnd"/>
      <w:r w:rsidRPr="00906265">
        <w:rPr>
          <w:rFonts w:ascii="Outfit" w:hAnsi="Outfit" w:cs="Arial"/>
          <w:bCs/>
          <w:iCs/>
          <w:color w:val="FF0000"/>
          <w:lang w:val="es-CO" w:eastAsia="es-CO"/>
        </w:rPr>
        <w:t xml:space="preserve"> de dos mil </w:t>
      </w:r>
      <w:proofErr w:type="spellStart"/>
      <w:r w:rsidRPr="00906265">
        <w:rPr>
          <w:rFonts w:ascii="Outfit" w:hAnsi="Outfit" w:cs="Arial"/>
          <w:bCs/>
          <w:iCs/>
          <w:color w:val="FF0000"/>
          <w:lang w:val="es-CO" w:eastAsia="es-CO"/>
        </w:rPr>
        <w:t>xxxxxxx</w:t>
      </w:r>
      <w:proofErr w:type="spellEnd"/>
      <w:r w:rsidRPr="00906265">
        <w:rPr>
          <w:rFonts w:ascii="Outfit" w:hAnsi="Outfit" w:cs="Arial"/>
          <w:bCs/>
          <w:iCs/>
          <w:color w:val="FF0000"/>
          <w:lang w:val="es-CO" w:eastAsia="es-CO"/>
        </w:rPr>
        <w:t xml:space="preserve"> (20xx)</w:t>
      </w:r>
      <w:r w:rsidRPr="00906265">
        <w:rPr>
          <w:rFonts w:ascii="Outfit" w:hAnsi="Outfit" w:cs="Arial"/>
          <w:bCs/>
          <w:iCs/>
          <w:lang w:val="es-CO" w:eastAsia="es-CO"/>
        </w:rPr>
        <w:t xml:space="preserve"> se adjudicó a </w:t>
      </w:r>
      <w:r w:rsidRPr="00906265">
        <w:rPr>
          <w:rFonts w:ascii="Outfit" w:hAnsi="Outfit" w:cs="Arial"/>
          <w:bCs/>
          <w:iCs/>
          <w:color w:val="FF0000"/>
          <w:lang w:val="es-CO" w:eastAsia="es-CO"/>
        </w:rPr>
        <w:t>XXXXXXXXXXXXXXXXXXX</w:t>
      </w:r>
      <w:r w:rsidRPr="00906265">
        <w:rPr>
          <w:rFonts w:ascii="Outfit" w:hAnsi="Outfit" w:cs="Arial"/>
          <w:bCs/>
          <w:iCs/>
          <w:lang w:val="es-CO" w:eastAsia="es-CO"/>
        </w:rPr>
        <w:t xml:space="preserve">, el contrato resultante del proceso de selección abreviada por el procedimiento de menor cuantía SAMC </w:t>
      </w:r>
      <w:proofErr w:type="spellStart"/>
      <w:r w:rsidRPr="00906265">
        <w:rPr>
          <w:rFonts w:ascii="Outfit" w:hAnsi="Outfit" w:cs="Arial"/>
          <w:bCs/>
          <w:iCs/>
          <w:lang w:val="es-CO" w:eastAsia="es-CO"/>
        </w:rPr>
        <w:t>No.xxxxxx</w:t>
      </w:r>
      <w:proofErr w:type="spellEnd"/>
      <w:r w:rsidRPr="00906265">
        <w:rPr>
          <w:rFonts w:ascii="Outfit" w:hAnsi="Outfit" w:cs="Arial"/>
          <w:bCs/>
          <w:iCs/>
          <w:lang w:val="es-CO" w:eastAsia="es-CO"/>
        </w:rPr>
        <w:t xml:space="preserve">; 8) Que cumplidos los principios que rigen la función administrativa del Estado y agotado el procedimiento de selección objetiva establecido y regulado por la normatividad vigente que rige la contratación estatal, es procedente que EL MUNICIPIO y EL CONTRATISTA suscribamos el presente contrato y en consecuencia acordamos: </w:t>
      </w:r>
      <w:r w:rsidRPr="00906265">
        <w:rPr>
          <w:rFonts w:ascii="Outfit" w:hAnsi="Outfit" w:cs="Arial"/>
          <w:b/>
          <w:bCs/>
          <w:iCs/>
          <w:u w:val="single"/>
          <w:lang w:val="es-CO" w:eastAsia="es-CO"/>
        </w:rPr>
        <w:t xml:space="preserve">CLÁUSULA PRIMERA. </w:t>
      </w:r>
      <w:proofErr w:type="gramStart"/>
      <w:r w:rsidRPr="00906265">
        <w:rPr>
          <w:rFonts w:ascii="Outfit" w:hAnsi="Outfit" w:cs="Arial"/>
          <w:b/>
          <w:bCs/>
          <w:iCs/>
          <w:u w:val="single"/>
          <w:lang w:val="es-CO" w:eastAsia="es-CO"/>
        </w:rPr>
        <w:t>OBJETO</w:t>
      </w:r>
      <w:r w:rsidRPr="00906265">
        <w:rPr>
          <w:rFonts w:ascii="Outfit" w:hAnsi="Outfit" w:cs="Arial"/>
          <w:bCs/>
          <w:iCs/>
          <w:lang w:val="es-CO" w:eastAsia="es-CO"/>
        </w:rPr>
        <w:t>.-</w:t>
      </w:r>
      <w:proofErr w:type="gramEnd"/>
      <w:r w:rsidRPr="00906265">
        <w:rPr>
          <w:rFonts w:ascii="Outfit" w:hAnsi="Outfit" w:cs="Arial"/>
          <w:bCs/>
          <w:iCs/>
          <w:lang w:val="es-CO" w:eastAsia="es-CO"/>
        </w:rPr>
        <w:t xml:space="preserve"> </w:t>
      </w:r>
      <w:r w:rsidRPr="00906265">
        <w:rPr>
          <w:rFonts w:ascii="Outfit" w:hAnsi="Outfit" w:cs="Arial"/>
          <w:color w:val="FF0000"/>
          <w:lang w:val="es-CO"/>
        </w:rPr>
        <w:t>se indica el objeto</w:t>
      </w:r>
      <w:r w:rsidRPr="00906265">
        <w:rPr>
          <w:rFonts w:ascii="Outfit" w:hAnsi="Outfit" w:cs="Arial"/>
          <w:lang w:val="es-CO"/>
        </w:rPr>
        <w:t xml:space="preserve">, de conformidad con lo requerido por el MUNICIPIO en los estudios y documentos previos, así como pliego de condiciones y la propuesta presentada por el contratista, aceptada por la entidad, documentos que hacen parte integral del presente contrato. PARAGRAFO: </w:t>
      </w:r>
      <w:r w:rsidRPr="00906265">
        <w:rPr>
          <w:rFonts w:ascii="Outfit" w:hAnsi="Outfit" w:cs="Arial"/>
          <w:color w:val="FF0000"/>
          <w:lang w:val="es-CO"/>
        </w:rPr>
        <w:t>Las actividades relacionadas</w:t>
      </w:r>
      <w:r w:rsidRPr="00906265">
        <w:rPr>
          <w:rFonts w:ascii="Outfit" w:hAnsi="Outfit" w:cs="Arial"/>
          <w:lang w:val="es-CO"/>
        </w:rPr>
        <w:t xml:space="preserve"> en el presente contrato serán ejecutados en forma directa por EL CONTRATISTA, con autonomía técnica y </w:t>
      </w:r>
      <w:proofErr w:type="spellStart"/>
      <w:r w:rsidRPr="00906265">
        <w:rPr>
          <w:rFonts w:ascii="Outfit" w:hAnsi="Outfit" w:cs="Arial"/>
          <w:lang w:val="es-CO"/>
        </w:rPr>
        <w:t>administrativa</w:t>
      </w:r>
      <w:r w:rsidRPr="00906265">
        <w:rPr>
          <w:rFonts w:ascii="Outfit" w:hAnsi="Outfit" w:cs="Arial"/>
          <w:b/>
          <w:bCs/>
          <w:iCs/>
          <w:u w:val="single"/>
          <w:lang w:val="es-CO" w:eastAsia="es-CO"/>
        </w:rPr>
        <w:t>CLÁUSULA</w:t>
      </w:r>
      <w:proofErr w:type="spellEnd"/>
      <w:r w:rsidRPr="00906265">
        <w:rPr>
          <w:rFonts w:ascii="Outfit" w:hAnsi="Outfit" w:cs="Arial"/>
          <w:b/>
          <w:bCs/>
          <w:iCs/>
          <w:u w:val="single"/>
          <w:lang w:val="es-CO" w:eastAsia="es-CO"/>
        </w:rPr>
        <w:t xml:space="preserve"> SEGUNDA. DERECHOS Y DEBERES DE LAS </w:t>
      </w:r>
      <w:proofErr w:type="gramStart"/>
      <w:r w:rsidRPr="00906265">
        <w:rPr>
          <w:rFonts w:ascii="Outfit" w:hAnsi="Outfit" w:cs="Arial"/>
          <w:b/>
          <w:bCs/>
          <w:iCs/>
          <w:u w:val="single"/>
          <w:lang w:val="es-CO" w:eastAsia="es-CO"/>
        </w:rPr>
        <w:t>PARTES</w:t>
      </w:r>
      <w:r w:rsidRPr="00906265">
        <w:rPr>
          <w:rFonts w:ascii="Outfit" w:hAnsi="Outfit" w:cs="Arial"/>
          <w:bCs/>
          <w:iCs/>
          <w:lang w:val="es-CO" w:eastAsia="es-CO"/>
        </w:rPr>
        <w:t>.-</w:t>
      </w:r>
      <w:proofErr w:type="gramEnd"/>
      <w:r w:rsidRPr="00906265">
        <w:rPr>
          <w:rFonts w:ascii="Outfit" w:hAnsi="Outfit" w:cs="Arial"/>
          <w:bCs/>
          <w:iCs/>
          <w:lang w:val="es-CO" w:eastAsia="es-CO"/>
        </w:rPr>
        <w:t xml:space="preserve"> Serán los establecidos en los artículos 4º y 5º, respectivamente de la Ley 80 de 1993 y demás normas que lo complementan o adicionan. </w:t>
      </w:r>
      <w:r w:rsidRPr="00906265">
        <w:rPr>
          <w:rFonts w:ascii="Outfit" w:hAnsi="Outfit" w:cs="Arial"/>
          <w:b/>
          <w:bCs/>
          <w:iCs/>
          <w:u w:val="single"/>
          <w:lang w:val="es-CO" w:eastAsia="es-CO"/>
        </w:rPr>
        <w:t xml:space="preserve">CLÁUSULA TERCERA. VALOR DEL </w:t>
      </w:r>
      <w:proofErr w:type="gramStart"/>
      <w:r w:rsidRPr="00906265">
        <w:rPr>
          <w:rFonts w:ascii="Outfit" w:hAnsi="Outfit" w:cs="Arial"/>
          <w:b/>
          <w:bCs/>
          <w:iCs/>
          <w:u w:val="single"/>
          <w:lang w:val="es-CO" w:eastAsia="es-CO"/>
        </w:rPr>
        <w:t>CONTRATO</w:t>
      </w:r>
      <w:r w:rsidRPr="00906265">
        <w:rPr>
          <w:rFonts w:ascii="Outfit" w:hAnsi="Outfit" w:cs="Arial"/>
          <w:b/>
          <w:bCs/>
          <w:iCs/>
          <w:lang w:val="es-CO" w:eastAsia="es-CO"/>
        </w:rPr>
        <w:t>.-</w:t>
      </w:r>
      <w:proofErr w:type="gramEnd"/>
      <w:r w:rsidRPr="00906265">
        <w:rPr>
          <w:rFonts w:ascii="Outfit" w:hAnsi="Outfit" w:cs="Arial"/>
          <w:bCs/>
          <w:iCs/>
          <w:lang w:val="es-CO" w:eastAsia="es-CO"/>
        </w:rPr>
        <w:t xml:space="preserve"> </w:t>
      </w:r>
      <w:r w:rsidRPr="00906265">
        <w:rPr>
          <w:rFonts w:ascii="Outfit" w:hAnsi="Outfit" w:cs="Arial"/>
          <w:lang w:val="es-CO"/>
        </w:rPr>
        <w:t xml:space="preserve">Las partes acordamos el valor del presente contrato en la suma de </w:t>
      </w:r>
      <w:r w:rsidRPr="00906265">
        <w:rPr>
          <w:rFonts w:ascii="Outfit" w:hAnsi="Outfit" w:cs="Arial"/>
          <w:color w:val="FF0000"/>
          <w:lang w:val="es-CO"/>
        </w:rPr>
        <w:t>XXXXXXXXXXXXXXXXXXXX</w:t>
      </w:r>
      <w:r w:rsidRPr="00906265">
        <w:rPr>
          <w:rFonts w:ascii="Outfit" w:hAnsi="Outfit" w:cs="Arial"/>
          <w:lang w:val="es-CO"/>
        </w:rPr>
        <w:t xml:space="preserve"> PESOS M/CTE ($</w:t>
      </w:r>
      <w:r w:rsidRPr="00906265">
        <w:rPr>
          <w:rFonts w:ascii="Outfit" w:hAnsi="Outfit" w:cs="Arial"/>
          <w:color w:val="FF0000"/>
          <w:lang w:val="es-CO"/>
        </w:rPr>
        <w:t>XXXXXXX</w:t>
      </w:r>
      <w:r w:rsidRPr="00906265">
        <w:rPr>
          <w:rFonts w:ascii="Outfit" w:hAnsi="Outfit" w:cs="Arial"/>
          <w:lang w:val="es-CO"/>
        </w:rPr>
        <w:t xml:space="preserve">), incluido </w:t>
      </w:r>
      <w:r w:rsidRPr="00906265">
        <w:rPr>
          <w:rFonts w:ascii="Outfit" w:hAnsi="Outfit" w:cs="Arial"/>
          <w:color w:val="FF0000"/>
          <w:lang w:val="es-CO"/>
        </w:rPr>
        <w:t>IVA  y demás</w:t>
      </w:r>
      <w:r w:rsidRPr="00906265">
        <w:rPr>
          <w:rFonts w:ascii="Outfit" w:hAnsi="Outfit" w:cs="Arial"/>
          <w:lang w:val="es-CO"/>
        </w:rPr>
        <w:t xml:space="preserve"> impuestos y descuentos de carácter Nacional, Departamental y Municipal. De conformidad con la verificación y evaluación efectuada por el evaluador económico designado en el proceso de selección del que se deriva el presente contrato. A continuación, se detalla la descripción de </w:t>
      </w:r>
      <w:r w:rsidRPr="00906265">
        <w:rPr>
          <w:rFonts w:ascii="Outfit" w:hAnsi="Outfit" w:cs="Arial"/>
          <w:color w:val="FF0000"/>
          <w:lang w:val="es-CO"/>
        </w:rPr>
        <w:t>los elementos</w:t>
      </w:r>
      <w:r w:rsidRPr="00906265">
        <w:rPr>
          <w:rFonts w:ascii="Outfit" w:hAnsi="Outfit" w:cs="Arial"/>
          <w:lang w:val="es-CO"/>
        </w:rPr>
        <w:t xml:space="preserve"> </w:t>
      </w:r>
      <w:r w:rsidRPr="00906265">
        <w:rPr>
          <w:rFonts w:ascii="Outfit" w:hAnsi="Outfit" w:cs="Arial"/>
          <w:color w:val="FF0000"/>
          <w:lang w:val="es-CO"/>
        </w:rPr>
        <w:t>o servicios</w:t>
      </w:r>
      <w:r w:rsidRPr="00906265">
        <w:rPr>
          <w:rFonts w:ascii="Outfit" w:hAnsi="Outfit" w:cs="Arial"/>
          <w:lang w:val="es-CO"/>
        </w:rPr>
        <w:t xml:space="preserve"> a adquirir objeto del contrato, incluyendo cantidades, valor unitario y valor total: </w:t>
      </w:r>
      <w:r w:rsidRPr="00906265">
        <w:rPr>
          <w:rFonts w:ascii="Outfit" w:hAnsi="Outfit" w:cs="Arial"/>
          <w:bCs/>
          <w:color w:val="FF0000"/>
          <w:lang w:val="es-CO"/>
        </w:rPr>
        <w:t xml:space="preserve">SE INSERTA EL CUADRO DE VERIFICACIÓN. </w:t>
      </w:r>
      <w:r w:rsidRPr="00906265">
        <w:rPr>
          <w:rFonts w:ascii="Outfit" w:hAnsi="Outfit" w:cs="Arial"/>
          <w:b/>
          <w:u w:val="single"/>
          <w:lang w:val="es-CO"/>
        </w:rPr>
        <w:t xml:space="preserve">CLAUSULA CUARTA. FORMA DE </w:t>
      </w:r>
      <w:proofErr w:type="gramStart"/>
      <w:r w:rsidRPr="00906265">
        <w:rPr>
          <w:rFonts w:ascii="Outfit" w:hAnsi="Outfit" w:cs="Arial"/>
          <w:b/>
          <w:u w:val="single"/>
          <w:lang w:val="es-CO"/>
        </w:rPr>
        <w:t>PAGO</w:t>
      </w:r>
      <w:r w:rsidRPr="00906265">
        <w:rPr>
          <w:rFonts w:ascii="Outfit" w:hAnsi="Outfit" w:cs="Arial"/>
          <w:lang w:val="es-CO"/>
        </w:rPr>
        <w:t>.-</w:t>
      </w:r>
      <w:proofErr w:type="gramEnd"/>
      <w:r w:rsidRPr="00906265">
        <w:rPr>
          <w:rFonts w:ascii="Outfit" w:hAnsi="Outfit" w:cs="Arial"/>
          <w:lang w:val="es-CO"/>
        </w:rPr>
        <w:t xml:space="preserve"> El Municipio de Funza cancelar</w:t>
      </w:r>
      <w:r w:rsidRPr="00906265">
        <w:rPr>
          <w:rFonts w:ascii="Outfit" w:hAnsi="Outfit" w:cs="Arial"/>
          <w:color w:val="000000"/>
          <w:lang w:val="es-CO"/>
        </w:rPr>
        <w:t xml:space="preserve">á al contratista el 100% del valor total del contrato, </w:t>
      </w:r>
      <w:r w:rsidRPr="00906265">
        <w:rPr>
          <w:rFonts w:ascii="Outfit" w:hAnsi="Outfit" w:cs="Arial"/>
          <w:color w:val="FF0000"/>
          <w:lang w:val="es-CO"/>
        </w:rPr>
        <w:t>se indica la forma de pago</w:t>
      </w:r>
      <w:r w:rsidRPr="00906265">
        <w:rPr>
          <w:rFonts w:ascii="Outfit" w:hAnsi="Outfit" w:cs="Arial"/>
          <w:lang w:val="es-CO"/>
        </w:rPr>
        <w:t xml:space="preserve">. Dichos pagos se realizarán previo el lleno de los siguientes requisitos: a) acreditar que dio cumplimiento a la publicación y divulgación proactiva de la Declaración de Bienes y Rentas, Registro de Conflicto de Interés y Declaración del Impuesto sobre la Renta y Complementarios, con la presentación del pantallazo de </w:t>
      </w:r>
      <w:r w:rsidRPr="00906265">
        <w:rPr>
          <w:rFonts w:ascii="Outfit" w:hAnsi="Outfit" w:cs="Arial"/>
          <w:lang w:val="es-CO"/>
        </w:rPr>
        <w:lastRenderedPageBreak/>
        <w:t xml:space="preserve">publicación que arroja el aplicativo dispuesto para el efecto; b) presentación de informe de actividades y/o ejecución del contrato, c) acreditación de pagos de seguridad social, parafiscales e impuestos a que haya lugar, d) certificación de cumplimiento expedida por parte del supervisor del contrato, e) presentación de factura cuando corresponda, f) copia RUT, </w:t>
      </w:r>
      <w:r w:rsidRPr="00906265">
        <w:rPr>
          <w:rFonts w:ascii="Outfit" w:hAnsi="Outfit" w:cs="Arial"/>
          <w:color w:val="FF0000"/>
          <w:lang w:val="es-CO"/>
        </w:rPr>
        <w:t>g) certificación de ingreso al almacén general</w:t>
      </w:r>
      <w:r w:rsidRPr="00906265">
        <w:rPr>
          <w:rFonts w:ascii="Outfit" w:hAnsi="Outfit" w:cs="Arial"/>
          <w:lang w:val="es-CO"/>
        </w:rPr>
        <w:t xml:space="preserve">. </w:t>
      </w:r>
      <w:r w:rsidRPr="00906265">
        <w:rPr>
          <w:rFonts w:ascii="Outfit" w:hAnsi="Outfit" w:cs="Arial"/>
          <w:iCs/>
          <w:noProof/>
          <w:lang w:val="es-CO"/>
        </w:rPr>
        <w:t xml:space="preserve">PARAGRAFO PRIMERO: </w:t>
      </w:r>
      <w:r w:rsidRPr="00906265">
        <w:rPr>
          <w:rFonts w:ascii="Outfit" w:hAnsi="Outfit" w:cs="Arial"/>
          <w:lang w:val="es-CO"/>
        </w:rPr>
        <w:t xml:space="preserve">Sobre el valor a pagar, EL MUNICIPIO aplicará las retenciones, descuentos, impuestos, etc., ordenados por las normas pertinentes aplicables. PARAGRAFO SEGUNDO: Los pagos estarán sujetos al Programa Anual Mensualizado de Caja P.A.C. y al cumplimiento de los procedimientos presupuestales. PARAGRAFO TERCERO: Cumplir con lo establecido en la cláusula vigésima sexta. </w:t>
      </w:r>
      <w:r w:rsidRPr="00906265">
        <w:rPr>
          <w:rFonts w:ascii="Outfit" w:hAnsi="Outfit" w:cs="Arial"/>
          <w:b/>
          <w:u w:val="single"/>
          <w:lang w:val="es-CO"/>
        </w:rPr>
        <w:t xml:space="preserve">CLAUSULA QUINTA. PLAZO DE EJECUCION Y VIGENCIA DEL PRESENTE </w:t>
      </w:r>
      <w:proofErr w:type="gramStart"/>
      <w:r w:rsidRPr="00906265">
        <w:rPr>
          <w:rFonts w:ascii="Outfit" w:hAnsi="Outfit" w:cs="Arial"/>
          <w:b/>
          <w:u w:val="single"/>
          <w:lang w:val="es-CO"/>
        </w:rPr>
        <w:t>CONTRATO</w:t>
      </w:r>
      <w:r w:rsidRPr="00906265">
        <w:rPr>
          <w:rFonts w:ascii="Outfit" w:hAnsi="Outfit" w:cs="Arial"/>
          <w:lang w:val="es-CO"/>
        </w:rPr>
        <w:t>.-</w:t>
      </w:r>
      <w:proofErr w:type="gramEnd"/>
      <w:r w:rsidRPr="00906265">
        <w:rPr>
          <w:rFonts w:ascii="Outfit" w:hAnsi="Outfit" w:cs="Arial"/>
          <w:lang w:val="es-CO"/>
        </w:rPr>
        <w:t xml:space="preserve">  El plazo de ejecución será de </w:t>
      </w:r>
      <w:r w:rsidRPr="00906265">
        <w:rPr>
          <w:rFonts w:ascii="Outfit" w:hAnsi="Outfit" w:cs="Arial"/>
          <w:color w:val="FF0000"/>
          <w:lang w:val="es-CO"/>
        </w:rPr>
        <w:t>según lo establecido en el pliego de condiciones</w:t>
      </w:r>
      <w:r w:rsidRPr="00906265">
        <w:rPr>
          <w:rFonts w:ascii="Outfit" w:hAnsi="Outfit" w:cs="Arial"/>
          <w:lang w:val="es-CO"/>
        </w:rPr>
        <w:t xml:space="preserve">, y se contará a partir del cumplimiento de los requisitos de ejecución y la suscripción del Acta de Inicio y la vigencia del contrato contendrá el plazo de ejecución y cuatro (4) meses más, este último será para el trámite de la liquidación. </w:t>
      </w:r>
      <w:r w:rsidRPr="00906265">
        <w:rPr>
          <w:rFonts w:ascii="Outfit" w:hAnsi="Outfit" w:cs="Arial"/>
          <w:b/>
          <w:u w:val="single"/>
          <w:lang w:val="es-CO"/>
        </w:rPr>
        <w:t xml:space="preserve">CLAUSULA SEXTA. LUGAR DE </w:t>
      </w:r>
      <w:proofErr w:type="gramStart"/>
      <w:r w:rsidRPr="00906265">
        <w:rPr>
          <w:rFonts w:ascii="Outfit" w:hAnsi="Outfit" w:cs="Arial"/>
          <w:b/>
          <w:u w:val="single"/>
          <w:lang w:val="es-CO"/>
        </w:rPr>
        <w:t>EJECUCION.</w:t>
      </w:r>
      <w:r w:rsidRPr="00906265">
        <w:rPr>
          <w:rFonts w:ascii="Outfit" w:hAnsi="Outfit" w:cs="Arial"/>
          <w:b/>
          <w:lang w:val="es-CO"/>
        </w:rPr>
        <w:t>-</w:t>
      </w:r>
      <w:proofErr w:type="gramEnd"/>
      <w:r w:rsidRPr="00906265">
        <w:rPr>
          <w:rFonts w:ascii="Outfit" w:hAnsi="Outfit" w:cs="Arial"/>
          <w:b/>
          <w:lang w:val="es-CO"/>
        </w:rPr>
        <w:t xml:space="preserve"> </w:t>
      </w:r>
      <w:r w:rsidRPr="00906265">
        <w:rPr>
          <w:rFonts w:ascii="Outfit" w:hAnsi="Outfit" w:cs="Arial"/>
          <w:color w:val="FF0000"/>
          <w:lang w:val="es-CO"/>
        </w:rPr>
        <w:t>según lo indicado en el pliego de condiciones</w:t>
      </w:r>
      <w:r w:rsidRPr="00906265">
        <w:rPr>
          <w:rFonts w:ascii="Outfit" w:hAnsi="Outfit" w:cs="Arial"/>
          <w:lang w:val="es-CO"/>
        </w:rPr>
        <w:t xml:space="preserve">. </w:t>
      </w:r>
      <w:r w:rsidRPr="00906265">
        <w:rPr>
          <w:rFonts w:ascii="Outfit" w:hAnsi="Outfit" w:cs="Arial"/>
          <w:b/>
          <w:u w:val="single"/>
          <w:lang w:val="es-CO"/>
        </w:rPr>
        <w:t xml:space="preserve">CLAUSULA SEPTIMA. AUSENCIA DE RELACION </w:t>
      </w:r>
      <w:proofErr w:type="gramStart"/>
      <w:r w:rsidRPr="00906265">
        <w:rPr>
          <w:rFonts w:ascii="Outfit" w:hAnsi="Outfit" w:cs="Arial"/>
          <w:b/>
          <w:u w:val="single"/>
          <w:lang w:val="es-CO"/>
        </w:rPr>
        <w:t>LABORAL</w:t>
      </w:r>
      <w:r w:rsidRPr="00906265">
        <w:rPr>
          <w:rFonts w:ascii="Outfit" w:hAnsi="Outfit" w:cs="Arial"/>
          <w:b/>
          <w:lang w:val="es-CO"/>
        </w:rPr>
        <w:t>.-</w:t>
      </w:r>
      <w:proofErr w:type="gramEnd"/>
      <w:r w:rsidRPr="00906265">
        <w:rPr>
          <w:rFonts w:ascii="Outfit" w:hAnsi="Outfit" w:cs="Arial"/>
          <w:lang w:val="es-CO"/>
        </w:rPr>
        <w:t xml:space="preserve"> Entre el MUNICIPIO y EL CONTRATISTA y/o las personas que este último ocupe para ejecución del objeto de este contrato, no existirá relación ni vínculo laboral y en consecuencia tampoco el pago de prestaciones sociales y de ningún tipo de emolumento distinto al valor acordado en la cláusula tercera del mismo, en virtud a lo dispuesto en el numeral 3º del artículo 32 de la ley 80 de 1993. </w:t>
      </w:r>
      <w:r w:rsidRPr="00906265">
        <w:rPr>
          <w:rFonts w:ascii="Outfit" w:hAnsi="Outfit" w:cs="Arial"/>
          <w:b/>
          <w:u w:val="single"/>
          <w:lang w:val="es-CO"/>
        </w:rPr>
        <w:t xml:space="preserve">CLAUSULA OCTAVA. CONDICIONES </w:t>
      </w:r>
      <w:proofErr w:type="gramStart"/>
      <w:r w:rsidRPr="00906265">
        <w:rPr>
          <w:rFonts w:ascii="Outfit" w:hAnsi="Outfit" w:cs="Arial"/>
          <w:b/>
          <w:u w:val="single"/>
          <w:lang w:val="es-CO"/>
        </w:rPr>
        <w:t>ESPECIALES</w:t>
      </w:r>
      <w:r w:rsidRPr="00906265">
        <w:rPr>
          <w:rFonts w:ascii="Outfit" w:hAnsi="Outfit" w:cs="Arial"/>
          <w:b/>
          <w:lang w:val="es-CO"/>
        </w:rPr>
        <w:t>.-</w:t>
      </w:r>
      <w:proofErr w:type="gramEnd"/>
      <w:r w:rsidRPr="00906265">
        <w:rPr>
          <w:rFonts w:ascii="Outfit" w:hAnsi="Outfit" w:cs="Arial"/>
          <w:b/>
          <w:lang w:val="es-CO"/>
        </w:rPr>
        <w:t xml:space="preserve"> </w:t>
      </w:r>
      <w:r w:rsidRPr="00906265">
        <w:rPr>
          <w:rFonts w:ascii="Outfit" w:hAnsi="Outfit" w:cs="Arial"/>
          <w:color w:val="FF0000"/>
          <w:lang w:val="es-CO"/>
        </w:rPr>
        <w:t>Si hay necesidad de esta cláusula se indican aquellas condiciones plasmadas en el pliego de condiciones definitivo (</w:t>
      </w:r>
      <w:proofErr w:type="spellStart"/>
      <w:r w:rsidRPr="00906265">
        <w:rPr>
          <w:rFonts w:ascii="Outfit" w:hAnsi="Outfit" w:cs="Arial"/>
          <w:color w:val="FF0000"/>
          <w:lang w:val="es-CO"/>
        </w:rPr>
        <w:t>Ej</w:t>
      </w:r>
      <w:proofErr w:type="spellEnd"/>
      <w:r w:rsidRPr="00906265">
        <w:rPr>
          <w:rFonts w:ascii="Outfit" w:hAnsi="Outfit" w:cs="Arial"/>
          <w:color w:val="FF0000"/>
          <w:lang w:val="es-CO"/>
        </w:rPr>
        <w:t xml:space="preserve">: maquinaria, equipo de trabajo, herramientas, </w:t>
      </w:r>
      <w:proofErr w:type="spellStart"/>
      <w:r w:rsidRPr="00906265">
        <w:rPr>
          <w:rFonts w:ascii="Outfit" w:hAnsi="Outfit" w:cs="Arial"/>
          <w:color w:val="FF0000"/>
          <w:lang w:val="es-CO"/>
        </w:rPr>
        <w:t>etc</w:t>
      </w:r>
      <w:proofErr w:type="spellEnd"/>
      <w:r w:rsidRPr="00906265">
        <w:rPr>
          <w:rFonts w:ascii="Outfit" w:hAnsi="Outfit" w:cs="Arial"/>
          <w:color w:val="FF0000"/>
          <w:lang w:val="es-CO"/>
        </w:rPr>
        <w:t>)</w:t>
      </w:r>
      <w:r w:rsidRPr="00906265">
        <w:rPr>
          <w:rFonts w:ascii="Outfit" w:hAnsi="Outfit" w:cs="Arial"/>
          <w:color w:val="000000"/>
          <w:lang w:val="es-CO"/>
        </w:rPr>
        <w:t xml:space="preserve">. </w:t>
      </w:r>
      <w:r w:rsidRPr="00906265">
        <w:rPr>
          <w:rFonts w:ascii="Outfit" w:hAnsi="Outfit" w:cs="Arial"/>
          <w:b/>
          <w:u w:val="single"/>
          <w:lang w:val="es-CO"/>
        </w:rPr>
        <w:t xml:space="preserve">CLAUSULA NOVENA.  </w:t>
      </w:r>
      <w:r w:rsidRPr="00906265">
        <w:rPr>
          <w:rFonts w:ascii="Outfit" w:hAnsi="Outfit" w:cs="Arial"/>
          <w:b/>
          <w:bCs/>
          <w:iCs/>
          <w:u w:val="single"/>
          <w:lang w:val="es-CO"/>
        </w:rPr>
        <w:t xml:space="preserve">OBLIGACIONES DE LAS </w:t>
      </w:r>
      <w:proofErr w:type="gramStart"/>
      <w:r w:rsidRPr="00906265">
        <w:rPr>
          <w:rFonts w:ascii="Outfit" w:hAnsi="Outfit" w:cs="Arial"/>
          <w:b/>
          <w:bCs/>
          <w:iCs/>
          <w:u w:val="single"/>
          <w:lang w:val="es-CO"/>
        </w:rPr>
        <w:t>PARTES</w:t>
      </w:r>
      <w:r w:rsidRPr="00906265">
        <w:rPr>
          <w:rFonts w:ascii="Outfit" w:hAnsi="Outfit" w:cs="Arial"/>
          <w:b/>
          <w:bCs/>
          <w:iCs/>
          <w:lang w:val="es-CO"/>
        </w:rPr>
        <w:t>.-</w:t>
      </w:r>
      <w:proofErr w:type="gramEnd"/>
      <w:r w:rsidRPr="00906265">
        <w:rPr>
          <w:rFonts w:ascii="Outfit" w:hAnsi="Outfit" w:cs="Arial"/>
          <w:b/>
          <w:bCs/>
          <w:iCs/>
          <w:lang w:val="es-CO"/>
        </w:rPr>
        <w:t xml:space="preserve"> </w:t>
      </w:r>
      <w:r w:rsidRPr="00906265">
        <w:rPr>
          <w:rFonts w:ascii="Outfit" w:hAnsi="Outfit" w:cs="Arial"/>
          <w:bCs/>
          <w:iCs/>
          <w:lang w:val="es-CO"/>
        </w:rPr>
        <w:t>Se tendrán como obligaciones las siguientes:</w:t>
      </w:r>
      <w:r w:rsidRPr="00906265">
        <w:rPr>
          <w:rFonts w:ascii="Outfit" w:hAnsi="Outfit" w:cs="Arial"/>
          <w:b/>
          <w:bCs/>
          <w:iCs/>
          <w:lang w:val="es-CO"/>
        </w:rPr>
        <w:t xml:space="preserve"> A) </w:t>
      </w:r>
      <w:r w:rsidRPr="00906265">
        <w:rPr>
          <w:rFonts w:ascii="Outfit" w:hAnsi="Outfit" w:cs="Arial"/>
          <w:b/>
          <w:color w:val="000000"/>
          <w:lang w:val="es-CO"/>
        </w:rPr>
        <w:t>OBLIGACIONES GENERALES DE LAS PARTES</w:t>
      </w:r>
      <w:r w:rsidRPr="00906265">
        <w:rPr>
          <w:rFonts w:ascii="Outfit" w:hAnsi="Outfit" w:cs="Arial"/>
          <w:color w:val="000000"/>
          <w:lang w:val="es-CO"/>
        </w:rPr>
        <w:t xml:space="preserve">: </w:t>
      </w:r>
      <w:r w:rsidRPr="00906265">
        <w:rPr>
          <w:rFonts w:ascii="Outfit" w:hAnsi="Outfit" w:cs="Arial"/>
          <w:b/>
          <w:bCs/>
          <w:iCs/>
          <w:lang w:val="es-CO"/>
        </w:rPr>
        <w:t>B) OBLIGACIONES DEL CONTRATISTA:</w:t>
      </w:r>
      <w:r w:rsidRPr="00906265">
        <w:rPr>
          <w:rFonts w:ascii="Outfit" w:hAnsi="Outfit" w:cs="Arial"/>
          <w:bCs/>
          <w:iCs/>
          <w:lang w:val="es-CO"/>
        </w:rPr>
        <w:t xml:space="preserve"> </w:t>
      </w:r>
      <w:r w:rsidRPr="00906265">
        <w:rPr>
          <w:rFonts w:ascii="Outfit" w:hAnsi="Outfit" w:cs="Arial"/>
          <w:color w:val="000000"/>
          <w:lang w:val="es-CO"/>
        </w:rPr>
        <w:t xml:space="preserve">El contratista se obligará para con el Municipio, en relación directa con el objeto del contrato, a lo siguiente: 1) </w:t>
      </w:r>
      <w:r w:rsidRPr="00906265">
        <w:rPr>
          <w:rFonts w:ascii="Outfit" w:hAnsi="Outfit" w:cs="Arial"/>
          <w:color w:val="FF0000"/>
          <w:lang w:val="es-CO"/>
        </w:rPr>
        <w:t>Se indican las obligaciones específicas a cargo del contratista, según las indicadas en el pliego de condiciones</w:t>
      </w:r>
      <w:r w:rsidRPr="00906265">
        <w:rPr>
          <w:rFonts w:ascii="Outfit" w:hAnsi="Outfit" w:cs="Arial"/>
          <w:lang w:val="es-CO"/>
        </w:rPr>
        <w:t xml:space="preserve">. 11) Responder por cualquier tipo de reclamación, judicial o extrajudicial, que instaure, impulse o en la que coadyuve el personal, los subcontratistas o un tercero contra el Municipio, por causa o con ocasión del contrato. 12) Rendir y elaborar los informes, conceptos, estudios y demás trabajos que se le soliciten en desarrollo del contrato. 13) </w:t>
      </w:r>
      <w:r w:rsidRPr="00906265">
        <w:rPr>
          <w:rFonts w:ascii="Outfit" w:hAnsi="Outfit" w:cs="Arial"/>
          <w:lang w:val="es-CO" w:eastAsia="es-CO"/>
        </w:rPr>
        <w:t xml:space="preserve">Obrar con lealtad y buena fe en las distintas etapas contractuales, evitando dilaciones y </w:t>
      </w:r>
      <w:proofErr w:type="spellStart"/>
      <w:r w:rsidRPr="00906265">
        <w:rPr>
          <w:rFonts w:ascii="Outfit" w:hAnsi="Outfit" w:cs="Arial"/>
          <w:lang w:val="es-CO" w:eastAsia="es-CO"/>
        </w:rPr>
        <w:t>entrabamientos</w:t>
      </w:r>
      <w:proofErr w:type="spellEnd"/>
      <w:r w:rsidRPr="00906265">
        <w:rPr>
          <w:rFonts w:ascii="Outfit" w:hAnsi="Outfit" w:cs="Arial"/>
          <w:lang w:val="es-CO" w:eastAsia="es-CO"/>
        </w:rPr>
        <w:t xml:space="preserve">. 14) </w:t>
      </w:r>
      <w:r w:rsidRPr="00906265">
        <w:rPr>
          <w:rFonts w:ascii="Outfit" w:hAnsi="Outfit" w:cs="Arial"/>
          <w:lang w:val="es-CO"/>
        </w:rPr>
        <w:t xml:space="preserve">Cumplir con la totalidad de los alcances descritos en el contrato, sus anexos y demás soportes que lo anteceden, los cuales hacen parte integral del contrato. 15) </w:t>
      </w:r>
      <w:r w:rsidRPr="00906265">
        <w:rPr>
          <w:rFonts w:ascii="Outfit" w:hAnsi="Outfit" w:cs="Arial"/>
          <w:lang w:val="es-CO" w:eastAsia="es-CO"/>
        </w:rPr>
        <w:t xml:space="preserve">Cumplir con las obligaciones laborales del personal contratado en la ejecución del contrato, si fuere el caso. 16) No acceder a peticiones o amenazas de quienes actúen por fuera de la ley con el fin de hacer u omitir algún hecho. 17) Mantener la reserva profesional sobre la información que le sea suministrada para el desarrollo del objeto del contrato. 18) </w:t>
      </w:r>
      <w:r w:rsidRPr="00906265">
        <w:rPr>
          <w:rFonts w:ascii="Outfit" w:eastAsia="TimesNewRomanPS-ItalicMT" w:hAnsi="Outfit" w:cs="Arial"/>
          <w:iCs/>
          <w:lang w:val="es-CO"/>
        </w:rPr>
        <w:t xml:space="preserve">Acreditar mediante certificado o constancia expedida por parte del Ministerio de Trabajo, el estado del trámite para el cumplimiento de los estándares mínimos del Sistema de Gestión de Seguridad y Salud en el Trabajo, de conformidad con las estipulaciones contenidas en la Resolución No.0312 de 2019. 19) </w:t>
      </w:r>
      <w:r w:rsidRPr="00906265">
        <w:rPr>
          <w:rFonts w:ascii="Outfit" w:hAnsi="Outfit" w:cs="Arial"/>
          <w:lang w:val="es-CO"/>
        </w:rPr>
        <w:t xml:space="preserve">Informar oportunamente al Municipio sobre eventualidad que pueda surgir y que implique retraso en el desarrollo del contrato. 20) Acatar las instrucciones, sugerencias, observaciones y orientaciones escritas por el Supervisor del contrato y el Municipio de Funza. 21) Suscribir a tiempo las actas requeridas por parte del Municipio (supervisor y/o interventor) como constancias de la ejecución del contrato. 22) Presentar las cuentas de cobro del valor del contrato, anexando todos sus soportes y documentos necesarios para ello, sistema de seguridad social, en salud, pensión y ARL dentro de los plazos convenidos. 23) Acreditar sus pagos de seguridad social y parafiscales cuando fuere el caso, se obliga a afiliar a los terceros que emplee para la ejecución del contrato a una entidad promotora de salud, de manera tal que se garantice la cobertura de los diferentes riesgos y en especial de accidentes de trabajo (decreto 1295 de 1994), y a aplicar en forma estricta los controles y obligaciones que le competen, de acuerdo con lo establecido en la ley 789 de 2002, el decreto 1703 de 2002 y el artículo 23 de la ley 1150 de 2007, y demás normas concordantes o complementarias, en materia de aportes a seguridad social,  parafiscales e impuestos a que haya lugar, vigentes a la fecha de presentación de la oferta y durante la vigencia del contrato. 24) </w:t>
      </w:r>
      <w:r w:rsidRPr="00906265">
        <w:rPr>
          <w:rFonts w:ascii="Outfit" w:hAnsi="Outfit" w:cs="Arial"/>
          <w:lang w:val="es-CO" w:eastAsia="es-CO"/>
        </w:rPr>
        <w:t xml:space="preserve">Las demás que por ley o contrato le correspondan. </w:t>
      </w:r>
      <w:r w:rsidRPr="00906265">
        <w:rPr>
          <w:rFonts w:ascii="Outfit" w:hAnsi="Outfit" w:cs="Arial"/>
          <w:b/>
          <w:bCs/>
          <w:iCs/>
          <w:lang w:val="es-CO"/>
        </w:rPr>
        <w:t>C) OBLIGACIONES DEL MUNICIPIO</w:t>
      </w:r>
      <w:r w:rsidRPr="00906265">
        <w:rPr>
          <w:rFonts w:ascii="Outfit" w:hAnsi="Outfit" w:cs="Arial"/>
          <w:bCs/>
          <w:iCs/>
          <w:lang w:val="es-CO"/>
        </w:rPr>
        <w:t xml:space="preserve">: </w:t>
      </w:r>
      <w:r w:rsidRPr="00906265">
        <w:rPr>
          <w:rFonts w:ascii="Outfit" w:hAnsi="Outfit" w:cs="Arial"/>
          <w:color w:val="000000"/>
          <w:lang w:val="es-CO"/>
        </w:rPr>
        <w:t xml:space="preserve">El Municipio se obliga para con el contratista a lo siguiente: 1) Expedir el registro presupuestal del presente contrato a través de la secretaría de Hacienda. 2) Aprobar las garantías o las modificaciones a las mismas que el contratista constituya siempre que estas cumplan las condiciones de suma asegurada, vigencias y amparos, exigidas en el contrato. 3) </w:t>
      </w:r>
      <w:r w:rsidRPr="00906265">
        <w:rPr>
          <w:rFonts w:ascii="Outfit" w:hAnsi="Outfit" w:cs="Arial"/>
          <w:spacing w:val="-1"/>
          <w:lang w:val="es-CO"/>
        </w:rPr>
        <w:t xml:space="preserve">Pagar el valor del contrato en la cantidad, forma y oportunidad pactadas. 4) </w:t>
      </w:r>
      <w:r w:rsidRPr="00906265">
        <w:rPr>
          <w:rFonts w:ascii="Outfit" w:hAnsi="Outfit" w:cs="Arial"/>
          <w:lang w:val="es-CO"/>
        </w:rPr>
        <w:t xml:space="preserve">Brindar la colaboración y proporcionar la información y/o documentación que sea necesaria para el adecuado cumplimiento del contrato. 5) </w:t>
      </w:r>
      <w:r w:rsidRPr="00906265">
        <w:rPr>
          <w:rFonts w:ascii="Outfit" w:hAnsi="Outfit" w:cs="Arial"/>
          <w:spacing w:val="-1"/>
          <w:lang w:val="es-CO"/>
        </w:rPr>
        <w:t xml:space="preserve">Resolver las peticiones y consultas que le haga el contratista dentro de los términos legales. 6) </w:t>
      </w:r>
      <w:r w:rsidRPr="00906265">
        <w:rPr>
          <w:rFonts w:ascii="Outfit" w:hAnsi="Outfit" w:cs="Arial"/>
          <w:bCs/>
          <w:color w:val="000000"/>
          <w:lang w:val="es-CO"/>
        </w:rPr>
        <w:t xml:space="preserve">Cumplir y hacer cumplir las condiciones pactadas en el contrato y en los documentos que de él forman parte. 7) </w:t>
      </w:r>
      <w:r w:rsidRPr="00906265">
        <w:rPr>
          <w:rFonts w:ascii="Outfit" w:hAnsi="Outfit" w:cs="Arial"/>
          <w:color w:val="FF0000"/>
          <w:lang w:val="es-CO"/>
        </w:rPr>
        <w:t>Se indican las especificas según lo señalado en el pliego de condiciones</w:t>
      </w:r>
      <w:r w:rsidRPr="00906265">
        <w:rPr>
          <w:rFonts w:ascii="Outfit" w:hAnsi="Outfit" w:cs="Arial"/>
          <w:color w:val="000000"/>
          <w:lang w:val="es-CO"/>
        </w:rPr>
        <w:t xml:space="preserve">. </w:t>
      </w:r>
      <w:r w:rsidRPr="00906265">
        <w:rPr>
          <w:rFonts w:ascii="Outfit" w:hAnsi="Outfit" w:cs="Arial"/>
          <w:b/>
          <w:u w:val="single"/>
          <w:lang w:val="es-CO"/>
        </w:rPr>
        <w:t xml:space="preserve">CLAUSULA DECIMA. </w:t>
      </w:r>
      <w:r w:rsidRPr="00906265">
        <w:rPr>
          <w:rFonts w:ascii="Outfit" w:hAnsi="Outfit" w:cs="Arial"/>
          <w:b/>
          <w:bCs/>
          <w:iCs/>
          <w:u w:val="single"/>
          <w:lang w:val="es-CO"/>
        </w:rPr>
        <w:t xml:space="preserve">INHABILIDADES E </w:t>
      </w:r>
      <w:proofErr w:type="gramStart"/>
      <w:r w:rsidRPr="00906265">
        <w:rPr>
          <w:rFonts w:ascii="Outfit" w:hAnsi="Outfit" w:cs="Arial"/>
          <w:b/>
          <w:bCs/>
          <w:iCs/>
          <w:u w:val="single"/>
          <w:lang w:val="es-CO"/>
        </w:rPr>
        <w:t>INCOMPATIBILIDADES</w:t>
      </w:r>
      <w:r w:rsidRPr="00906265">
        <w:rPr>
          <w:rFonts w:ascii="Outfit" w:hAnsi="Outfit" w:cs="Arial"/>
          <w:b/>
          <w:bCs/>
          <w:iCs/>
          <w:lang w:val="es-CO"/>
        </w:rPr>
        <w:t>.-</w:t>
      </w:r>
      <w:proofErr w:type="gramEnd"/>
      <w:r w:rsidRPr="00906265">
        <w:rPr>
          <w:rFonts w:ascii="Outfit" w:hAnsi="Outfit" w:cs="Arial"/>
          <w:b/>
          <w:bCs/>
          <w:iCs/>
          <w:lang w:val="es-CO"/>
        </w:rPr>
        <w:t xml:space="preserve"> </w:t>
      </w:r>
      <w:r w:rsidRPr="00906265">
        <w:rPr>
          <w:rFonts w:ascii="Outfit" w:hAnsi="Outfit" w:cs="Arial"/>
          <w:b/>
          <w:color w:val="FF0000"/>
          <w:lang w:val="es-CO"/>
        </w:rPr>
        <w:t>XXXXXXXXXXXXXX</w:t>
      </w:r>
      <w:r w:rsidRPr="00906265">
        <w:rPr>
          <w:rFonts w:ascii="Outfit" w:hAnsi="Outfit" w:cs="Arial"/>
          <w:lang w:val="es-CO"/>
        </w:rPr>
        <w:t xml:space="preserve">, identificado(a) con la cédula de ciudadanía número </w:t>
      </w:r>
      <w:r w:rsidRPr="00906265">
        <w:rPr>
          <w:rFonts w:ascii="Outfit" w:hAnsi="Outfit" w:cs="Arial"/>
          <w:b/>
          <w:color w:val="FF0000"/>
          <w:lang w:val="es-CO"/>
        </w:rPr>
        <w:t>XXXXX</w:t>
      </w:r>
      <w:r w:rsidRPr="00906265">
        <w:rPr>
          <w:rFonts w:ascii="Outfit" w:hAnsi="Outfit" w:cs="Arial"/>
          <w:b/>
          <w:lang w:val="es-CO"/>
        </w:rPr>
        <w:t xml:space="preserve"> </w:t>
      </w:r>
      <w:r w:rsidRPr="00906265">
        <w:rPr>
          <w:rFonts w:ascii="Outfit" w:hAnsi="Outfit" w:cs="Arial"/>
          <w:lang w:val="es-CO"/>
        </w:rPr>
        <w:t>expedida en</w:t>
      </w:r>
      <w:r w:rsidRPr="00906265">
        <w:rPr>
          <w:rFonts w:ascii="Outfit" w:hAnsi="Outfit" w:cs="Arial"/>
          <w:b/>
          <w:lang w:val="es-CO"/>
        </w:rPr>
        <w:t xml:space="preserve"> </w:t>
      </w:r>
      <w:r w:rsidRPr="00906265">
        <w:rPr>
          <w:rFonts w:ascii="Outfit" w:hAnsi="Outfit" w:cs="Arial"/>
          <w:b/>
          <w:color w:val="FF0000"/>
          <w:lang w:val="es-CO"/>
        </w:rPr>
        <w:t xml:space="preserve">XXXXXXXX, </w:t>
      </w:r>
      <w:r w:rsidRPr="00906265">
        <w:rPr>
          <w:rFonts w:ascii="Outfit" w:hAnsi="Outfit" w:cs="Arial"/>
          <w:bCs/>
          <w:color w:val="FF0000"/>
          <w:lang w:val="es-CO"/>
        </w:rPr>
        <w:t xml:space="preserve">en calidad de representante legal de </w:t>
      </w:r>
      <w:r w:rsidRPr="00906265">
        <w:rPr>
          <w:rFonts w:ascii="Outfit" w:hAnsi="Outfit" w:cs="Arial"/>
          <w:bCs/>
          <w:color w:val="FF0000"/>
          <w:lang w:val="es-CO"/>
        </w:rPr>
        <w:lastRenderedPageBreak/>
        <w:t>XXXXXXXXXXXXXXXXX</w:t>
      </w:r>
      <w:r w:rsidRPr="00906265">
        <w:rPr>
          <w:rFonts w:ascii="Outfit" w:hAnsi="Outfit" w:cs="Arial"/>
          <w:lang w:val="es-CO"/>
        </w:rPr>
        <w:t xml:space="preserve"> declara bajo la gravedad del juramento la inexistencia de conflictos de intereses, ni hallarse incurso en ninguna de las causales de inhabilidad, incompatibilidad o prohibición para contratar contempladas por la ley 80 de 1993, ley 1150 de 2007, ley 1474 de 2011 y en las demás normas aplicables. PARÁGRAFO: Así mismo manifiesta el CONTRATISTA bajo la gravedad del juramento no ser deudor moroso respecto a las obligaciones contraídas con el Estado ni aparecer relacionado en el boletín de deudores morosos de la misma entidad. </w:t>
      </w:r>
      <w:r w:rsidRPr="00906265">
        <w:rPr>
          <w:rFonts w:ascii="Outfit" w:hAnsi="Outfit" w:cs="Arial"/>
          <w:b/>
          <w:u w:val="single"/>
          <w:lang w:val="es-CO"/>
        </w:rPr>
        <w:t xml:space="preserve">CLAUSULA DECIMA PRIMERA. SUJECION DE LOS PAGOS A LA APROPIACION </w:t>
      </w:r>
      <w:proofErr w:type="gramStart"/>
      <w:r w:rsidRPr="00906265">
        <w:rPr>
          <w:rFonts w:ascii="Outfit" w:hAnsi="Outfit" w:cs="Arial"/>
          <w:b/>
          <w:u w:val="single"/>
          <w:lang w:val="es-CO"/>
        </w:rPr>
        <w:t>PRESUPUESTAL</w:t>
      </w:r>
      <w:r w:rsidRPr="00906265">
        <w:rPr>
          <w:rFonts w:ascii="Outfit" w:hAnsi="Outfit" w:cs="Arial"/>
          <w:lang w:val="es-CO"/>
        </w:rPr>
        <w:t>.-</w:t>
      </w:r>
      <w:proofErr w:type="gramEnd"/>
      <w:r w:rsidRPr="00906265">
        <w:rPr>
          <w:rFonts w:ascii="Outfit" w:hAnsi="Outfit" w:cs="Arial"/>
          <w:lang w:val="es-CO"/>
        </w:rPr>
        <w:t xml:space="preserve"> El gasto que ocasione el cumplimiento del presente contrato se hará con cargo a la </w:t>
      </w:r>
      <w:r w:rsidRPr="00906265">
        <w:rPr>
          <w:rFonts w:ascii="Outfit" w:hAnsi="Outfit" w:cs="Arial"/>
          <w:iCs/>
          <w:lang w:val="es-CO"/>
        </w:rPr>
        <w:t xml:space="preserve">disponibilidad de fecha </w:t>
      </w:r>
      <w:proofErr w:type="spellStart"/>
      <w:r w:rsidRPr="00906265">
        <w:rPr>
          <w:rFonts w:ascii="Outfit" w:hAnsi="Outfit" w:cs="Arial"/>
          <w:iCs/>
          <w:color w:val="FF0000"/>
          <w:lang w:val="es-CO"/>
        </w:rPr>
        <w:t>xxxxx</w:t>
      </w:r>
      <w:proofErr w:type="spellEnd"/>
      <w:r w:rsidRPr="00906265">
        <w:rPr>
          <w:rFonts w:ascii="Outfit" w:hAnsi="Outfit" w:cs="Arial"/>
          <w:iCs/>
          <w:lang w:val="es-CO"/>
        </w:rPr>
        <w:t xml:space="preserve"> (</w:t>
      </w:r>
      <w:proofErr w:type="spellStart"/>
      <w:r w:rsidRPr="00906265">
        <w:rPr>
          <w:rFonts w:ascii="Outfit" w:hAnsi="Outfit" w:cs="Arial"/>
          <w:iCs/>
          <w:color w:val="FF0000"/>
          <w:lang w:val="es-CO"/>
        </w:rPr>
        <w:t>xxxx</w:t>
      </w:r>
      <w:proofErr w:type="spellEnd"/>
      <w:r w:rsidRPr="00906265">
        <w:rPr>
          <w:rFonts w:ascii="Outfit" w:hAnsi="Outfit" w:cs="Arial"/>
          <w:iCs/>
          <w:lang w:val="es-CO"/>
        </w:rPr>
        <w:t xml:space="preserve">) de </w:t>
      </w:r>
      <w:proofErr w:type="spellStart"/>
      <w:r w:rsidRPr="00906265">
        <w:rPr>
          <w:rFonts w:ascii="Outfit" w:hAnsi="Outfit" w:cs="Arial"/>
          <w:iCs/>
          <w:color w:val="FF0000"/>
          <w:lang w:val="es-CO"/>
        </w:rPr>
        <w:t>xxxxxx</w:t>
      </w:r>
      <w:proofErr w:type="spellEnd"/>
      <w:r w:rsidRPr="00906265">
        <w:rPr>
          <w:rFonts w:ascii="Outfit" w:hAnsi="Outfit" w:cs="Arial"/>
          <w:iCs/>
          <w:lang w:val="es-CO"/>
        </w:rPr>
        <w:t xml:space="preserve"> de </w:t>
      </w:r>
      <w:proofErr w:type="spellStart"/>
      <w:r w:rsidRPr="00906265">
        <w:rPr>
          <w:rFonts w:ascii="Outfit" w:hAnsi="Outfit" w:cs="Arial"/>
          <w:iCs/>
          <w:color w:val="FF0000"/>
          <w:lang w:val="es-CO"/>
        </w:rPr>
        <w:t>xxxxx</w:t>
      </w:r>
      <w:proofErr w:type="spellEnd"/>
      <w:r w:rsidRPr="00906265">
        <w:rPr>
          <w:rFonts w:ascii="Outfit" w:hAnsi="Outfit" w:cs="Arial"/>
          <w:iCs/>
          <w:lang w:val="es-CO"/>
        </w:rPr>
        <w:t xml:space="preserve"> y número </w:t>
      </w:r>
      <w:proofErr w:type="spellStart"/>
      <w:r w:rsidRPr="00906265">
        <w:rPr>
          <w:rFonts w:ascii="Outfit" w:hAnsi="Outfit" w:cs="Arial"/>
          <w:iCs/>
          <w:color w:val="FF0000"/>
          <w:lang w:val="es-CO"/>
        </w:rPr>
        <w:t>xxxxxxxxxxx</w:t>
      </w:r>
      <w:proofErr w:type="spellEnd"/>
      <w:r w:rsidRPr="00906265">
        <w:rPr>
          <w:rFonts w:ascii="Outfit" w:hAnsi="Outfit" w:cs="Arial"/>
          <w:iCs/>
          <w:lang w:val="es-CO"/>
        </w:rPr>
        <w:t xml:space="preserve"> rubros: </w:t>
      </w:r>
      <w:r w:rsidRPr="00906265">
        <w:rPr>
          <w:rFonts w:ascii="Outfit" w:hAnsi="Outfit" w:cs="Arial"/>
          <w:b/>
          <w:iCs/>
          <w:color w:val="FF0000"/>
          <w:lang w:val="es-CO"/>
        </w:rPr>
        <w:t xml:space="preserve">XXXXXXXXXXXX XXXX XXXXXXXXXX </w:t>
      </w:r>
      <w:r w:rsidRPr="00906265">
        <w:rPr>
          <w:rFonts w:ascii="Outfit" w:hAnsi="Outfit" w:cs="Arial"/>
          <w:bCs/>
          <w:iCs/>
          <w:color w:val="FF0000"/>
          <w:lang w:val="es-CO"/>
        </w:rPr>
        <w:t>FUENTE: XXXXX</w:t>
      </w:r>
      <w:r w:rsidRPr="00906265">
        <w:rPr>
          <w:rFonts w:ascii="Outfit" w:hAnsi="Outfit" w:cs="Arial"/>
          <w:iCs/>
          <w:lang w:val="es-CO"/>
        </w:rPr>
        <w:t xml:space="preserve">; </w:t>
      </w:r>
      <w:r w:rsidRPr="00906265">
        <w:rPr>
          <w:rFonts w:ascii="Outfit" w:hAnsi="Outfit" w:cs="Arial"/>
          <w:lang w:val="es-CO"/>
        </w:rPr>
        <w:t xml:space="preserve">del Presupuesto General de Ingresos y Egresos del Municipio de </w:t>
      </w:r>
      <w:r w:rsidRPr="00906265">
        <w:rPr>
          <w:rFonts w:ascii="Outfit" w:hAnsi="Outfit" w:cs="Arial"/>
          <w:iCs/>
          <w:lang w:val="es-CO"/>
        </w:rPr>
        <w:t>Funza</w:t>
      </w:r>
      <w:r w:rsidRPr="00906265">
        <w:rPr>
          <w:rFonts w:ascii="Outfit" w:hAnsi="Outfit" w:cs="Arial"/>
          <w:lang w:val="es-CO"/>
        </w:rPr>
        <w:t xml:space="preserve"> (Cundinamarca), para la Vigencia Fiscal del año dos mil </w:t>
      </w:r>
      <w:proofErr w:type="spellStart"/>
      <w:r w:rsidRPr="00906265">
        <w:rPr>
          <w:rFonts w:ascii="Outfit" w:hAnsi="Outfit" w:cs="Arial"/>
          <w:color w:val="FF0000"/>
          <w:lang w:val="es-CO"/>
        </w:rPr>
        <w:t>xxxxxx</w:t>
      </w:r>
      <w:proofErr w:type="spellEnd"/>
      <w:r w:rsidRPr="00906265">
        <w:rPr>
          <w:rFonts w:ascii="Outfit" w:hAnsi="Outfit" w:cs="Arial"/>
          <w:lang w:val="es-CO"/>
        </w:rPr>
        <w:t xml:space="preserve"> (20</w:t>
      </w:r>
      <w:r w:rsidRPr="00906265">
        <w:rPr>
          <w:rFonts w:ascii="Outfit" w:hAnsi="Outfit" w:cs="Arial"/>
          <w:color w:val="FF0000"/>
          <w:lang w:val="es-CO"/>
        </w:rPr>
        <w:t>xx</w:t>
      </w:r>
      <w:r w:rsidRPr="00906265">
        <w:rPr>
          <w:rFonts w:ascii="Outfit" w:hAnsi="Outfit" w:cs="Arial"/>
          <w:lang w:val="es-CO"/>
        </w:rPr>
        <w:t xml:space="preserve">) y expedido por la secretaría de Hacienda. </w:t>
      </w:r>
      <w:r w:rsidRPr="00906265">
        <w:rPr>
          <w:rFonts w:ascii="Outfit" w:hAnsi="Outfit" w:cs="Arial"/>
          <w:b/>
          <w:u w:val="single"/>
          <w:lang w:val="es-CO"/>
        </w:rPr>
        <w:t>CLAUSULA DECIMA SEGUNDA - GARANTIAS</w:t>
      </w:r>
      <w:r w:rsidRPr="00906265">
        <w:rPr>
          <w:rFonts w:ascii="Outfit" w:hAnsi="Outfit" w:cs="Arial"/>
          <w:lang w:val="es-CO"/>
        </w:rPr>
        <w:t xml:space="preserve">: </w:t>
      </w:r>
      <w:r w:rsidRPr="00906265">
        <w:rPr>
          <w:rFonts w:ascii="Outfit" w:hAnsi="Outfit" w:cs="Arial"/>
          <w:lang w:val="es-CO" w:eastAsia="es-CO"/>
        </w:rPr>
        <w:t xml:space="preserve">El Contratista deberá constituir a favor del Municipio de Funza, como mecanismo de cobertura de riesgo, cualquiera de las siguientes garantías: Garantía Bancaria, Patrimonio Autónomo o Contrato de Seguro contenido en una póliza otorgada por una compañía de seguros legalmente establecida y autorizada para funcionar en Colombia, que ampare: </w:t>
      </w:r>
      <w:r w:rsidRPr="00906265">
        <w:rPr>
          <w:rFonts w:ascii="Outfit" w:hAnsi="Outfit" w:cs="Arial"/>
          <w:b/>
          <w:lang w:val="es-CO" w:eastAsia="es-CO"/>
        </w:rPr>
        <w:t xml:space="preserve">1) </w:t>
      </w:r>
      <w:r w:rsidRPr="00906265">
        <w:rPr>
          <w:rFonts w:ascii="Outfit" w:hAnsi="Outfit" w:cs="Arial"/>
          <w:bCs/>
          <w:color w:val="FF0000"/>
          <w:lang w:val="es-CO"/>
        </w:rPr>
        <w:t>Se indican los amparos exigidos conforme el pliego de condiciones</w:t>
      </w:r>
      <w:r w:rsidRPr="00906265">
        <w:rPr>
          <w:rFonts w:ascii="Outfit" w:hAnsi="Outfit" w:cs="Arial"/>
          <w:color w:val="000000"/>
          <w:lang w:val="es-CO"/>
        </w:rPr>
        <w:t xml:space="preserve">. </w:t>
      </w:r>
      <w:r w:rsidRPr="00906265">
        <w:rPr>
          <w:rFonts w:ascii="Outfit" w:hAnsi="Outfit" w:cs="Arial"/>
          <w:iCs/>
          <w:lang w:val="es-CO"/>
        </w:rPr>
        <w:t xml:space="preserve">PARAGRAFO PRIMERO: EL CONTRATISTA deberá cumplir con los requisitos para mantener vigente las garantías y seguros a que se refiere esta cláusula y será a cargo de EL CONTRATISTA el pago de todas las primas y demás erogaciones de constitución y mantenimiento de las garantías y seguros mencionados. Si EL CONTRATISTA se negare a constituir las garantías, la entidad respectiva, dará por terminado el contrato en el estado en que se encuentre sin que por este hecho a la misma deba reconocer o pagar indemnización alguna. PARAGRAFO SEGUNDO: En caso de que el presente contrato se adicione, prorrogue, suspenda o en cualquier otro evento en que fuere necesario EL CONTRATISTA se obliga a modificar las garantías señaladas en esta cláusula de acuerdo a las normas legales vigentes. </w:t>
      </w:r>
      <w:r w:rsidRPr="00906265">
        <w:rPr>
          <w:rFonts w:ascii="Outfit" w:hAnsi="Outfit" w:cs="Arial"/>
          <w:b/>
          <w:u w:val="single"/>
          <w:lang w:val="es-CO"/>
        </w:rPr>
        <w:t>CLAUSULA DECIMA TERCERA. SUPERVISOR DEL CONTRATO</w:t>
      </w:r>
      <w:r w:rsidRPr="00906265">
        <w:rPr>
          <w:rFonts w:ascii="Outfit" w:hAnsi="Outfit" w:cs="Arial"/>
          <w:lang w:val="es-CO"/>
        </w:rPr>
        <w:t xml:space="preserve">. </w:t>
      </w:r>
      <w:r w:rsidRPr="00906265">
        <w:rPr>
          <w:rFonts w:ascii="Outfit" w:hAnsi="Outfit" w:cs="Arial"/>
          <w:color w:val="FF0000"/>
          <w:lang w:val="es-CO"/>
        </w:rPr>
        <w:t>(en caso de contar con interventoría externa, se ajusta la redacción de esta cláusula)</w:t>
      </w:r>
      <w:r w:rsidRPr="00906265">
        <w:rPr>
          <w:rFonts w:ascii="Outfit" w:hAnsi="Outfit" w:cs="Arial"/>
          <w:lang w:val="es-CO"/>
        </w:rPr>
        <w:t xml:space="preserve">- </w:t>
      </w:r>
      <w:r w:rsidRPr="00906265">
        <w:rPr>
          <w:rFonts w:ascii="Outfit" w:hAnsi="Outfit" w:cs="Arial"/>
          <w:bCs/>
          <w:lang w:val="es-CO"/>
        </w:rPr>
        <w:t>EL MUNICIPIO</w:t>
      </w:r>
      <w:r w:rsidRPr="00906265">
        <w:rPr>
          <w:rFonts w:ascii="Outfit" w:hAnsi="Outfit" w:cs="Arial"/>
          <w:lang w:val="es-CO"/>
        </w:rPr>
        <w:t xml:space="preserve"> efectuará la supervisión a la ejecución del objeto contractual y cumplimiento de las obligaciones a cargo del contratista, a través de </w:t>
      </w:r>
      <w:proofErr w:type="spellStart"/>
      <w:r w:rsidRPr="00906265">
        <w:rPr>
          <w:rFonts w:ascii="Outfit" w:hAnsi="Outfit" w:cs="Arial"/>
          <w:color w:val="FF0000"/>
          <w:lang w:val="es-CO"/>
        </w:rPr>
        <w:t>xxxxxxxxxxx</w:t>
      </w:r>
      <w:proofErr w:type="spellEnd"/>
      <w:r w:rsidRPr="00906265">
        <w:rPr>
          <w:rFonts w:ascii="Outfit" w:hAnsi="Outfit" w:cs="Arial"/>
          <w:lang w:val="es-CO"/>
        </w:rPr>
        <w:t xml:space="preserve">, quien verificará y exigirá el cumplimiento de los requisitos de perfeccionamiento, legalización y ejecución del contrato. </w:t>
      </w:r>
      <w:r w:rsidRPr="00906265">
        <w:rPr>
          <w:rFonts w:ascii="Outfit" w:hAnsi="Outfit" w:cs="Arial"/>
          <w:color w:val="000000"/>
          <w:lang w:val="es-CO" w:eastAsia="ar-SA"/>
        </w:rPr>
        <w:t xml:space="preserve">Podrá </w:t>
      </w:r>
      <w:r w:rsidRPr="00906265">
        <w:rPr>
          <w:rFonts w:ascii="Outfit" w:hAnsi="Outfit" w:cs="Arial"/>
          <w:lang w:val="es-CO" w:eastAsia="ar-SA"/>
        </w:rPr>
        <w:t>EL SUPERVISOR</w:t>
      </w:r>
      <w:r w:rsidRPr="00906265">
        <w:rPr>
          <w:rFonts w:ascii="Outfit" w:hAnsi="Outfit" w:cs="Arial"/>
          <w:color w:val="000000"/>
          <w:lang w:val="es-CO" w:eastAsia="ar-SA"/>
        </w:rPr>
        <w:t xml:space="preserve"> en cualquier momento, exigir a </w:t>
      </w:r>
      <w:r w:rsidRPr="00906265">
        <w:rPr>
          <w:rFonts w:ascii="Outfit" w:hAnsi="Outfit" w:cs="Arial"/>
          <w:bCs/>
          <w:lang w:val="es-CO" w:eastAsia="ar-SA"/>
        </w:rPr>
        <w:t xml:space="preserve">EL CONTRATISTA </w:t>
      </w:r>
      <w:r w:rsidRPr="00906265">
        <w:rPr>
          <w:rFonts w:ascii="Outfit" w:hAnsi="Outfit" w:cs="Arial"/>
          <w:color w:val="000000"/>
          <w:lang w:val="es-CO" w:eastAsia="ar-SA"/>
        </w:rPr>
        <w:t>la información que considere necesaria, así como</w:t>
      </w:r>
      <w:r w:rsidRPr="00906265">
        <w:rPr>
          <w:rFonts w:ascii="Outfit" w:hAnsi="Outfit" w:cs="Arial"/>
          <w:color w:val="000000"/>
          <w:spacing w:val="-3"/>
          <w:lang w:val="es-CO" w:eastAsia="ar-SA"/>
        </w:rPr>
        <w:t xml:space="preserve"> </w:t>
      </w:r>
      <w:r w:rsidRPr="00906265">
        <w:rPr>
          <w:rFonts w:ascii="Outfit" w:hAnsi="Outfit" w:cs="Arial"/>
          <w:color w:val="000000"/>
          <w:lang w:val="es-CO" w:eastAsia="ar-SA"/>
        </w:rPr>
        <w:t xml:space="preserve">la adopción de medidas para mantener, durante el desarrollo y ejecución del contrato, las condiciones técnicas, económicas y financieras existentes al momento de la celebración del contrato. </w:t>
      </w:r>
      <w:r w:rsidRPr="00906265">
        <w:rPr>
          <w:rFonts w:ascii="Outfit" w:hAnsi="Outfit" w:cs="Arial"/>
          <w:lang w:val="es-CO"/>
        </w:rPr>
        <w:t>EL SUPERVISOR apoyará, asistirá y asesorará al MUNICIPIO en todos los asuntos de orden técnico, financiero, económico y jurídico que se susciten durante la ejecución del contrato y hasta su recibo definitivo y liquidación. Así mismo, EL SUPERVISOR está autorizado para ordenarle a E</w:t>
      </w:r>
      <w:r w:rsidRPr="00906265">
        <w:rPr>
          <w:rFonts w:ascii="Outfit" w:hAnsi="Outfit" w:cs="Arial"/>
          <w:bCs/>
          <w:lang w:val="es-CO"/>
        </w:rPr>
        <w:t>L CONTRATISTA</w:t>
      </w:r>
      <w:r w:rsidRPr="00906265">
        <w:rPr>
          <w:rFonts w:ascii="Outfit" w:hAnsi="Outfit" w:cs="Arial"/>
          <w:lang w:val="es-CO"/>
        </w:rPr>
        <w:t xml:space="preserve"> la corrección, en el menor tiempo posible, de los desajustes que pudieren presentarse, y determinar los mecanismos y procedimientos pertinentes para prever o solucionar rápida y eficazmente las diferencias que llegaren a surgir durante la ejecución del contrato. </w:t>
      </w:r>
      <w:r w:rsidRPr="00906265">
        <w:rPr>
          <w:rFonts w:ascii="Outfit" w:hAnsi="Outfit" w:cs="Arial"/>
          <w:bCs/>
          <w:lang w:val="es-CO"/>
        </w:rPr>
        <w:t xml:space="preserve">EL CONTRATISTA </w:t>
      </w:r>
      <w:r w:rsidRPr="00906265">
        <w:rPr>
          <w:rFonts w:ascii="Outfit" w:hAnsi="Outfit" w:cs="Arial"/>
          <w:lang w:val="es-CO"/>
        </w:rPr>
        <w:t xml:space="preserve">deberá acatar las órdenes que le imparta por escrito EL SUPERVISOR; no obstante, si no estuviese de acuerdo con las mismas así deberá manifestarlo por escrito, antes de proceder a ejecutarlas; EL SUPERVISOR responderá solidariamente con </w:t>
      </w:r>
      <w:r w:rsidRPr="00906265">
        <w:rPr>
          <w:rFonts w:ascii="Outfit" w:hAnsi="Outfit" w:cs="Arial"/>
          <w:bCs/>
          <w:lang w:val="es-CO"/>
        </w:rPr>
        <w:t>EL CONTRATISTA</w:t>
      </w:r>
      <w:r w:rsidRPr="00906265">
        <w:rPr>
          <w:rFonts w:ascii="Outfit" w:hAnsi="Outfit" w:cs="Arial"/>
          <w:lang w:val="es-CO"/>
        </w:rPr>
        <w:t xml:space="preserve"> si del cumplimiento de dichas órdenes, se derivaran perjuicios para la EL MUNICIPIO: </w:t>
      </w:r>
      <w:r w:rsidRPr="00906265">
        <w:rPr>
          <w:rFonts w:ascii="Outfit" w:hAnsi="Outfit" w:cs="Arial"/>
          <w:b/>
          <w:bCs/>
          <w:lang w:val="es-CO" w:eastAsia="es-CO"/>
        </w:rPr>
        <w:t>FUNCIONES ADMINISTRATIVAS DEL SUPERVISOR</w:t>
      </w:r>
      <w:r w:rsidRPr="00906265">
        <w:rPr>
          <w:rFonts w:ascii="Outfit" w:hAnsi="Outfit" w:cs="Arial"/>
          <w:lang w:val="es-CO" w:eastAsia="es-CO"/>
        </w:rPr>
        <w:t xml:space="preserve">: 1) Efectuar el control general sobre la debida ejecución del contrato, que le permitan mantener perfectamente enterado de la ejecución del contrato a EL MUNICIPIO. 2) </w:t>
      </w:r>
      <w:r w:rsidRPr="00906265">
        <w:rPr>
          <w:rFonts w:ascii="Outfit" w:hAnsi="Outfit" w:cs="Arial"/>
          <w:lang w:val="es-CO"/>
        </w:rPr>
        <w:t xml:space="preserve">Informar oportunamente al alcalde sobre los cambios que se presenten durante la ejecución del contrato y velar porque se suscriban por las partes las correspondientes modificaciones, adiciones o prorrogas que se requieran. 3) </w:t>
      </w:r>
      <w:r w:rsidRPr="00906265">
        <w:rPr>
          <w:rFonts w:ascii="Outfit" w:hAnsi="Outfit" w:cs="Arial"/>
          <w:lang w:val="es-CO" w:eastAsia="es-CO"/>
        </w:rPr>
        <w:t xml:space="preserve">Conocer las obligaciones a cargo del contratista y de EL MUNICIPIO y los riesgos que asume cada parte dentro del contrato. 4) Conocer el contrato y verificar que se cumplan los objetivos generales y específicos del mismo. 5) Supervisar que el contratista tenga total conocimiento de las normas, especificaciones, permisos, resoluciones y demás requisitos indispensables para el normal desarrollo del contrato. 6) En los casos que se requiera, organizar una visita al sitio donde se ejecutará el contrato con los asesores que considere necesario, y con el contratista con el objeto de verificar las condiciones y detectar las posibles modificaciones del mismo. 7) </w:t>
      </w:r>
      <w:r w:rsidRPr="00906265">
        <w:rPr>
          <w:rFonts w:ascii="Outfit" w:hAnsi="Outfit" w:cs="Arial"/>
          <w:lang w:val="es-CO"/>
        </w:rPr>
        <w:t>Efectuar los requerimientos que sea del caso a EL CONTRATISTA</w:t>
      </w:r>
      <w:r w:rsidRPr="00906265">
        <w:rPr>
          <w:rFonts w:ascii="Outfit" w:hAnsi="Outfit" w:cs="Arial"/>
          <w:spacing w:val="-3"/>
          <w:lang w:val="es-CO"/>
        </w:rPr>
        <w:t xml:space="preserve"> </w:t>
      </w:r>
      <w:r w:rsidRPr="00906265">
        <w:rPr>
          <w:rFonts w:ascii="Outfit" w:hAnsi="Outfit" w:cs="Arial"/>
          <w:lang w:val="es-CO"/>
        </w:rPr>
        <w:t xml:space="preserve">cuando las exigencias de cumplimiento así lo requieran. 8) </w:t>
      </w:r>
      <w:r w:rsidRPr="00906265">
        <w:rPr>
          <w:rFonts w:ascii="Outfit" w:hAnsi="Outfit" w:cs="Arial"/>
          <w:lang w:val="es-CO" w:eastAsia="es-CO"/>
        </w:rPr>
        <w:t xml:space="preserve">Elaborar, revisar y suscribir las actas requeridas para el desarrollo del contrato. 9) Revisar y tramitar oportunamente ante la dependencia competente al interior de EL MUNICIPIO los documentos de solicitud de adición y/o prorroga, suspensión y reiniciación del contrato remitidos por el contratista, que impliquen una modificación al contrato. 10) Verificar durante la ejecución del contrato, la vigencia y estado de cada una de las garantías constituidas por parte del contratista. 11) Consultar y solicitar asesoría jurídica de EL MUNICIPIO sobre las inquietudes de orden legal que se presenten en relación con el contrato. 12) Verificar que se cumpla la programación y coordinación de las reuniones de seguimiento del contrato. 13) Verificar que el personal del contratista se encuentre afiliado a una entidad promotora de salud, de manera tal que se garantice la cobertura de los diferentes riesgos y en especial </w:t>
      </w:r>
      <w:r w:rsidRPr="00906265">
        <w:rPr>
          <w:rFonts w:ascii="Outfit" w:hAnsi="Outfit" w:cs="Arial"/>
          <w:lang w:val="es-CO" w:eastAsia="es-CO"/>
        </w:rPr>
        <w:lastRenderedPageBreak/>
        <w:t xml:space="preserve">de accidentes de trabajo (decreto 1295 de 1994), y a aplicar en forma estricta los controles y obligaciones que le competen, de acuerdo con lo establecido en la ley 789 de 2002, el decreto 1703 de 2002,el artículo 23 de la ley 1150 de 2007 y demás normas concordantes o complementarias, en materia de aportes a seguridad social, parafiscales e impuestos a que haya lugar, vigentes a la fecha de presentación de la oferta y durante la vigencia del contrato. 14) </w:t>
      </w:r>
      <w:r w:rsidRPr="00906265">
        <w:rPr>
          <w:rFonts w:ascii="Outfit" w:hAnsi="Outfit" w:cs="Arial"/>
          <w:lang w:val="es-CO"/>
        </w:rPr>
        <w:t xml:space="preserve">Certificar sobre el cumplimiento de las obligaciones cumplidas y verificar los informes presentados por EL CONTRATISTA. </w:t>
      </w:r>
      <w:r w:rsidRPr="00906265">
        <w:rPr>
          <w:rFonts w:ascii="Outfit" w:hAnsi="Outfit" w:cs="Arial"/>
          <w:color w:val="FF0000"/>
          <w:lang w:val="es-CO"/>
        </w:rPr>
        <w:t>15) Elaborar los informes parciales según el plazo de duración del contrato, o por lo menos uno cada tres meses a partir de la suscripción del acta de inicio y los certificados de cumplimiento para el pago del valor del contrato de acuerdo con lo establecido en la cláusula de forma de pago. 16) Elaborar el informe final de supervisión, con el fin de tramitar la liquidación del contrato</w:t>
      </w:r>
      <w:r w:rsidRPr="00906265">
        <w:rPr>
          <w:rFonts w:ascii="Outfit" w:hAnsi="Outfit" w:cs="Arial"/>
          <w:lang w:val="es-CO"/>
        </w:rPr>
        <w:t xml:space="preserve">. 17) </w:t>
      </w:r>
      <w:r w:rsidRPr="00906265">
        <w:rPr>
          <w:rFonts w:ascii="Outfit" w:hAnsi="Outfit" w:cs="Arial"/>
          <w:lang w:val="es-CO" w:eastAsia="es-CO"/>
        </w:rPr>
        <w:t xml:space="preserve">Remitir la documentación del contrato al archivo de gestión de la Oficina de Contratación de EL MUNICIPIO. 18) </w:t>
      </w:r>
      <w:r w:rsidRPr="00906265">
        <w:rPr>
          <w:rFonts w:ascii="Outfit" w:hAnsi="Outfit" w:cs="Arial"/>
          <w:lang w:val="es-CO"/>
        </w:rPr>
        <w:t xml:space="preserve">Las demás funciones inherentes a la supervisión. </w:t>
      </w:r>
      <w:r w:rsidRPr="00906265">
        <w:rPr>
          <w:rFonts w:ascii="Outfit" w:hAnsi="Outfit" w:cs="Arial"/>
          <w:b/>
          <w:bCs/>
          <w:lang w:val="es-CO" w:eastAsia="es-CO"/>
        </w:rPr>
        <w:t>FUNCIONES TÉCNICAS DEL SUPERVISOR</w:t>
      </w:r>
      <w:r w:rsidRPr="00906265">
        <w:rPr>
          <w:rFonts w:ascii="Outfit" w:hAnsi="Outfit" w:cs="Arial"/>
          <w:lang w:val="es-CO" w:eastAsia="es-CO"/>
        </w:rPr>
        <w:t xml:space="preserve">: 1) Verificar que los bienes </w:t>
      </w:r>
      <w:r w:rsidRPr="00906265">
        <w:rPr>
          <w:rFonts w:ascii="Outfit" w:hAnsi="Outfit" w:cs="Arial"/>
          <w:color w:val="FF0000"/>
          <w:lang w:val="es-CO" w:eastAsia="es-CO"/>
        </w:rPr>
        <w:t>y/o servicios</w:t>
      </w:r>
      <w:r w:rsidRPr="00906265">
        <w:rPr>
          <w:rFonts w:ascii="Outfit" w:hAnsi="Outfit" w:cs="Arial"/>
          <w:lang w:val="es-CO" w:eastAsia="es-CO"/>
        </w:rPr>
        <w:t xml:space="preserve"> cumplan las exigencias técnicas establecidas en el pliego de condiciones. 2) Supervisar que el contratista cumpla con las normas técnicas de calidad y de garantía vigentes y demás documentos requeridos para el desarrollo del contrato. 3) Verificar y revisar el correcto funcionamiento de los bienes </w:t>
      </w:r>
      <w:r w:rsidRPr="00906265">
        <w:rPr>
          <w:rFonts w:ascii="Outfit" w:hAnsi="Outfit" w:cs="Arial"/>
          <w:color w:val="FF0000"/>
          <w:lang w:val="es-CO" w:eastAsia="es-CO"/>
        </w:rPr>
        <w:t xml:space="preserve">y/o la adecuada prestación del servicio </w:t>
      </w:r>
      <w:r w:rsidRPr="00906265">
        <w:rPr>
          <w:rFonts w:ascii="Outfit" w:hAnsi="Outfit" w:cs="Arial"/>
          <w:lang w:val="es-CO" w:eastAsia="es-CO"/>
        </w:rPr>
        <w:t>objeto del presente contrato</w:t>
      </w:r>
      <w:r w:rsidRPr="00906265">
        <w:rPr>
          <w:rFonts w:ascii="Outfit" w:hAnsi="Outfit" w:cs="Arial"/>
          <w:bCs/>
          <w:lang w:val="es-CO"/>
        </w:rPr>
        <w:t>. 4)</w:t>
      </w:r>
      <w:r w:rsidRPr="00906265">
        <w:rPr>
          <w:rFonts w:ascii="Outfit" w:hAnsi="Outfit" w:cs="Arial"/>
          <w:b/>
          <w:bCs/>
          <w:lang w:val="es-CO"/>
        </w:rPr>
        <w:t xml:space="preserve"> </w:t>
      </w:r>
      <w:r w:rsidRPr="00906265">
        <w:rPr>
          <w:rFonts w:ascii="Outfit" w:hAnsi="Outfit" w:cs="Arial"/>
          <w:lang w:val="es-CO" w:eastAsia="es-CO"/>
        </w:rPr>
        <w:t xml:space="preserve">Hacer seguimiento del cumplimiento del plazo de ejecución del contrato. 5) Elaborar el acta de liquidación del contrato con la totalidad de los soportes. 6) Verificar que el contratista esté cumpliendo con los demás requerimientos establecidos en el presente </w:t>
      </w:r>
      <w:r w:rsidRPr="00906265">
        <w:rPr>
          <w:rFonts w:ascii="Outfit" w:hAnsi="Outfit" w:cs="Arial"/>
          <w:bCs/>
          <w:lang w:val="es-CO"/>
        </w:rPr>
        <w:t xml:space="preserve">contrato. </w:t>
      </w:r>
      <w:r w:rsidRPr="00906265">
        <w:rPr>
          <w:rFonts w:ascii="Outfit" w:hAnsi="Outfit" w:cs="Arial"/>
          <w:b/>
          <w:bCs/>
          <w:lang w:val="es-CO" w:eastAsia="es-CO"/>
        </w:rPr>
        <w:t>FUNCIONES FINANCIERAS DEL SUPERVISOR</w:t>
      </w:r>
      <w:r w:rsidRPr="00906265">
        <w:rPr>
          <w:rFonts w:ascii="Outfit" w:hAnsi="Outfit" w:cs="Arial"/>
          <w:lang w:val="es-CO" w:eastAsia="es-CO"/>
        </w:rPr>
        <w:t xml:space="preserve">: 1) Revisar y dar el visto bueno a las solicitudes de desembolso. 2) Verificar que el contrato esté amparado con los recursos presupuestales asignados para el mismo. 3) Efectuar las actividades conducentes al buen desarrollo financiero del contrato. 4) Además tendrá el seguimiento contable y jurídico sobre la ejecución del contrato. </w:t>
      </w:r>
      <w:r w:rsidRPr="00906265">
        <w:rPr>
          <w:rFonts w:ascii="Outfit" w:hAnsi="Outfit" w:cs="Arial"/>
          <w:lang w:val="es-CO"/>
        </w:rPr>
        <w:t xml:space="preserve">PARÁGRAFO: El Municipio a través del alcalde, se reserva el derecho de cambiar en cualquier momento la designación de SUPERVISOR durante la ejecución del contrato y comunicárselo a EL CONTRATISTA. </w:t>
      </w:r>
      <w:r w:rsidRPr="00906265">
        <w:rPr>
          <w:rFonts w:ascii="Outfit" w:hAnsi="Outfit" w:cs="Arial"/>
          <w:b/>
          <w:iCs/>
          <w:u w:val="single"/>
          <w:lang w:val="es-CO"/>
        </w:rPr>
        <w:t>CLAUSULA</w:t>
      </w:r>
      <w:r w:rsidRPr="00906265">
        <w:rPr>
          <w:rFonts w:ascii="Outfit" w:hAnsi="Outfit" w:cs="Arial"/>
          <w:b/>
          <w:bCs/>
          <w:iCs/>
          <w:u w:val="single"/>
          <w:lang w:val="es-CO"/>
        </w:rPr>
        <w:t xml:space="preserve"> DECIMA CUARTA. SUSPENSION TEMPORAL DEL </w:t>
      </w:r>
      <w:proofErr w:type="gramStart"/>
      <w:r w:rsidRPr="00906265">
        <w:rPr>
          <w:rFonts w:ascii="Outfit" w:hAnsi="Outfit" w:cs="Arial"/>
          <w:b/>
          <w:bCs/>
          <w:iCs/>
          <w:u w:val="single"/>
          <w:lang w:val="es-CO"/>
        </w:rPr>
        <w:t>CONTRATO</w:t>
      </w:r>
      <w:r w:rsidRPr="00906265">
        <w:rPr>
          <w:rFonts w:ascii="Outfit" w:hAnsi="Outfit" w:cs="Arial"/>
          <w:b/>
          <w:bCs/>
          <w:iCs/>
          <w:lang w:val="es-CO"/>
        </w:rPr>
        <w:t>.-</w:t>
      </w:r>
      <w:proofErr w:type="gramEnd"/>
      <w:r w:rsidRPr="00906265">
        <w:rPr>
          <w:rFonts w:ascii="Outfit" w:hAnsi="Outfit" w:cs="Arial"/>
          <w:bCs/>
          <w:iCs/>
          <w:lang w:val="es-CO"/>
        </w:rPr>
        <w:t xml:space="preserve"> </w:t>
      </w:r>
      <w:r w:rsidRPr="00906265">
        <w:rPr>
          <w:rFonts w:ascii="Outfit" w:hAnsi="Outfit" w:cs="Arial"/>
          <w:iCs/>
          <w:lang w:val="es-CO"/>
        </w:rPr>
        <w:t xml:space="preserve">Se podrá de común acuerdo entre las partes, suspender temporalmente la ejecución del contrato, mediante un acta en donde conste tal evento, sin que para los efectos del plazo extintivo se compute el tiempo de suspensión. </w:t>
      </w:r>
      <w:r w:rsidRPr="00906265">
        <w:rPr>
          <w:rFonts w:ascii="Outfit" w:hAnsi="Outfit" w:cs="Arial"/>
          <w:b/>
          <w:iCs/>
          <w:u w:val="single"/>
          <w:lang w:val="es-CO"/>
        </w:rPr>
        <w:t>CLAUSULA</w:t>
      </w:r>
      <w:r w:rsidRPr="00906265">
        <w:rPr>
          <w:rFonts w:ascii="Outfit" w:hAnsi="Outfit" w:cs="Arial"/>
          <w:b/>
          <w:bCs/>
          <w:iCs/>
          <w:u w:val="single"/>
          <w:lang w:val="es-CO"/>
        </w:rPr>
        <w:t xml:space="preserve"> DECIMA QUINTA. CESIONES Y </w:t>
      </w:r>
      <w:proofErr w:type="gramStart"/>
      <w:r w:rsidRPr="00906265">
        <w:rPr>
          <w:rFonts w:ascii="Outfit" w:hAnsi="Outfit" w:cs="Arial"/>
          <w:b/>
          <w:bCs/>
          <w:iCs/>
          <w:u w:val="single"/>
          <w:lang w:val="es-CO"/>
        </w:rPr>
        <w:t>SUBCONTRATOS</w:t>
      </w:r>
      <w:r w:rsidRPr="00906265">
        <w:rPr>
          <w:rFonts w:ascii="Outfit" w:hAnsi="Outfit" w:cs="Arial"/>
          <w:b/>
          <w:iCs/>
          <w:lang w:val="es-CO"/>
        </w:rPr>
        <w:t>.-</w:t>
      </w:r>
      <w:proofErr w:type="gramEnd"/>
      <w:r w:rsidRPr="00906265">
        <w:rPr>
          <w:rFonts w:ascii="Outfit" w:hAnsi="Outfit" w:cs="Arial"/>
          <w:iCs/>
          <w:lang w:val="es-CO"/>
        </w:rPr>
        <w:t xml:space="preserve"> </w:t>
      </w:r>
      <w:r w:rsidRPr="00906265">
        <w:rPr>
          <w:rFonts w:ascii="Outfit" w:hAnsi="Outfit" w:cs="Arial"/>
          <w:lang w:val="es-CO"/>
        </w:rPr>
        <w:t>El CONTRATISTA no podrá ceder el contrato, sin el consentimiento previo y expreso de EL MUNICIPIO, pudiendo este reservarse las razones que tenga para negar la autorización de la cesión. El CONTRATISTA no podrá subcontratar la ejecución del contrato sin la aprobación previa y escrita de EL MUNICIPIO. En el texto de los subcontratos, cuando hubiere lugar a ellos, se dejará constancia de que se entienden celebrados dentro y sin perjuicio de los términos de este contrato y bajo la exclusiva responsabilidad de El CONTRATISTA. EL MUNICIPIO, podrá dar por terminado el subcontrato en cualquier tiempo, exigiendo a El CONTRATISTA el cumplimiento inmediato y directo de las obligaciones</w:t>
      </w:r>
      <w:r w:rsidRPr="00906265">
        <w:rPr>
          <w:rFonts w:ascii="Outfit" w:hAnsi="Outfit" w:cs="Arial"/>
          <w:iCs/>
          <w:lang w:val="es-CO"/>
        </w:rPr>
        <w:t xml:space="preserve">. </w:t>
      </w:r>
      <w:r w:rsidRPr="00906265">
        <w:rPr>
          <w:rFonts w:ascii="Outfit" w:hAnsi="Outfit" w:cs="Arial"/>
          <w:b/>
          <w:iCs/>
          <w:u w:val="single"/>
          <w:lang w:val="es-CO"/>
        </w:rPr>
        <w:t xml:space="preserve">CLAUSULA </w:t>
      </w:r>
      <w:r w:rsidRPr="00906265">
        <w:rPr>
          <w:rFonts w:ascii="Outfit" w:hAnsi="Outfit" w:cs="Arial"/>
          <w:b/>
          <w:bCs/>
          <w:iCs/>
          <w:u w:val="single"/>
          <w:lang w:val="es-CO"/>
        </w:rPr>
        <w:t xml:space="preserve">DECIMA SEXTA. LIQUIDACION DEL </w:t>
      </w:r>
      <w:proofErr w:type="gramStart"/>
      <w:r w:rsidRPr="00906265">
        <w:rPr>
          <w:rFonts w:ascii="Outfit" w:hAnsi="Outfit" w:cs="Arial"/>
          <w:b/>
          <w:bCs/>
          <w:iCs/>
          <w:u w:val="single"/>
          <w:lang w:val="es-CO"/>
        </w:rPr>
        <w:t>CONTRATO</w:t>
      </w:r>
      <w:r w:rsidRPr="00906265">
        <w:rPr>
          <w:rFonts w:ascii="Outfit" w:hAnsi="Outfit" w:cs="Arial"/>
          <w:b/>
          <w:bCs/>
          <w:iCs/>
          <w:lang w:val="es-CO"/>
        </w:rPr>
        <w:t>.-</w:t>
      </w:r>
      <w:proofErr w:type="gramEnd"/>
      <w:r w:rsidRPr="00906265">
        <w:rPr>
          <w:rFonts w:ascii="Outfit" w:hAnsi="Outfit" w:cs="Arial"/>
          <w:bCs/>
          <w:iCs/>
          <w:lang w:val="es-CO"/>
        </w:rPr>
        <w:t xml:space="preserve"> El presente contrato se liquidará de común acuerdo entre las partes al cumplimiento de su objeto. En esta etapa las partes acordarán los ajustes, revisiones y reconocimientos a que haya lugar. En el acta de liquidación constarán los acuerdos, conciliaciones y transacciones a que llegaren las partes para poner fin a las divergencias presentadas y poder declararse a paz y salvo.</w:t>
      </w:r>
      <w:r w:rsidRPr="00906265">
        <w:rPr>
          <w:rFonts w:ascii="Outfit" w:hAnsi="Outfit" w:cs="Arial"/>
          <w:iCs/>
          <w:lang w:val="es-CO"/>
        </w:rPr>
        <w:t xml:space="preserve"> Si El CONTRATISTA no se presenta a la liquidación o las partes no llegan a acuerdo sobre el contenido de la misma, será practicada directa y unilateralmente por </w:t>
      </w:r>
      <w:r w:rsidRPr="00906265">
        <w:rPr>
          <w:rFonts w:ascii="Outfit" w:hAnsi="Outfit" w:cs="Arial"/>
          <w:bCs/>
          <w:iCs/>
          <w:lang w:val="es-CO"/>
        </w:rPr>
        <w:t>EL MUNICIPIO</w:t>
      </w:r>
      <w:r w:rsidRPr="00906265">
        <w:rPr>
          <w:rFonts w:ascii="Outfit" w:hAnsi="Outfit" w:cs="Arial"/>
          <w:iCs/>
          <w:lang w:val="es-CO"/>
        </w:rPr>
        <w:t xml:space="preserve"> y se adoptará por acto administrativo motivado susceptible del recurso de reposición. </w:t>
      </w:r>
      <w:r w:rsidRPr="00906265">
        <w:rPr>
          <w:rFonts w:ascii="Outfit" w:hAnsi="Outfit" w:cs="Arial"/>
          <w:b/>
          <w:iCs/>
          <w:u w:val="single"/>
          <w:lang w:val="es-CO"/>
        </w:rPr>
        <w:t>CLAUSULA</w:t>
      </w:r>
      <w:r w:rsidRPr="00906265">
        <w:rPr>
          <w:rFonts w:ascii="Outfit" w:hAnsi="Outfit" w:cs="Arial"/>
          <w:b/>
          <w:bCs/>
          <w:iCs/>
          <w:u w:val="single"/>
          <w:lang w:val="es-CO"/>
        </w:rPr>
        <w:t xml:space="preserve"> DECIMA SEPTIMA. </w:t>
      </w:r>
      <w:proofErr w:type="gramStart"/>
      <w:r w:rsidRPr="00906265">
        <w:rPr>
          <w:rFonts w:ascii="Outfit" w:hAnsi="Outfit" w:cs="Arial"/>
          <w:b/>
          <w:u w:val="single"/>
          <w:lang w:val="es-CO"/>
        </w:rPr>
        <w:t>GASTOS</w:t>
      </w:r>
      <w:r w:rsidRPr="00906265">
        <w:rPr>
          <w:rFonts w:ascii="Outfit" w:hAnsi="Outfit" w:cs="Arial"/>
          <w:lang w:val="es-CO"/>
        </w:rPr>
        <w:t>.-</w:t>
      </w:r>
      <w:proofErr w:type="gramEnd"/>
      <w:r w:rsidRPr="00906265">
        <w:rPr>
          <w:rFonts w:ascii="Outfit" w:hAnsi="Outfit" w:cs="Arial"/>
          <w:lang w:val="es-CO"/>
        </w:rPr>
        <w:t xml:space="preserve"> Los gastos por el concepto de impuestos y retenciones que surjan del contrato (si los hay), serán a cargo del CONTRATISTA. </w:t>
      </w:r>
      <w:r w:rsidRPr="00906265">
        <w:rPr>
          <w:rFonts w:ascii="Outfit" w:hAnsi="Outfit" w:cs="Arial"/>
          <w:b/>
          <w:iCs/>
          <w:u w:val="single"/>
          <w:lang w:val="es-CO"/>
        </w:rPr>
        <w:t>CLAUSULA</w:t>
      </w:r>
      <w:r w:rsidRPr="00906265">
        <w:rPr>
          <w:rFonts w:ascii="Outfit" w:hAnsi="Outfit" w:cs="Arial"/>
          <w:b/>
          <w:bCs/>
          <w:iCs/>
          <w:u w:val="single"/>
          <w:lang w:val="es-CO"/>
        </w:rPr>
        <w:t xml:space="preserve"> DECIMA OCTAVA. </w:t>
      </w:r>
      <w:r w:rsidRPr="00906265">
        <w:rPr>
          <w:rFonts w:ascii="Outfit" w:hAnsi="Outfit" w:cs="Arial"/>
          <w:b/>
          <w:u w:val="single"/>
          <w:lang w:val="es-CO"/>
        </w:rPr>
        <w:t xml:space="preserve">CASO FORTUITO O FUERZA </w:t>
      </w:r>
      <w:proofErr w:type="gramStart"/>
      <w:r w:rsidRPr="00906265">
        <w:rPr>
          <w:rFonts w:ascii="Outfit" w:hAnsi="Outfit" w:cs="Arial"/>
          <w:b/>
          <w:u w:val="single"/>
          <w:lang w:val="es-CO"/>
        </w:rPr>
        <w:t>MAYOR</w:t>
      </w:r>
      <w:r w:rsidRPr="00906265">
        <w:rPr>
          <w:rFonts w:ascii="Outfit" w:hAnsi="Outfit" w:cs="Arial"/>
          <w:lang w:val="es-CO"/>
        </w:rPr>
        <w:t>.-</w:t>
      </w:r>
      <w:proofErr w:type="gramEnd"/>
      <w:r w:rsidRPr="00906265">
        <w:rPr>
          <w:rFonts w:ascii="Outfit" w:hAnsi="Outfit" w:cs="Arial"/>
          <w:lang w:val="es-CO"/>
        </w:rPr>
        <w:t xml:space="preserve"> El CONTRATISTA quedará exento de toda responsabilidad por cualquier daño o dilación de este contrato pero sin derecho a indemnización, cuando se concluya por EL MUNICIPIO, que tales hechos son los resultados del caso fortuito o fuerza mayor debidamente comprobado. PARÁGRAFO. Se entenderá suspendido el plazo del contrato, mientras que, a juicio de EL MUNICIPIO, por intermedio del supervisor, subsistan los efectos asignados por fuerza mayor o caso fortuito. </w:t>
      </w:r>
      <w:r w:rsidRPr="00906265">
        <w:rPr>
          <w:rStyle w:val="FontStyle106"/>
          <w:rFonts w:ascii="Outfit" w:hAnsi="Outfit" w:cs="Arial"/>
          <w:b/>
          <w:u w:val="single"/>
          <w:lang w:val="es-CO" w:eastAsia="es-ES_tradnl"/>
        </w:rPr>
        <w:t xml:space="preserve">CLÁUSULA </w:t>
      </w:r>
      <w:r w:rsidRPr="00906265">
        <w:rPr>
          <w:rFonts w:ascii="Outfit" w:hAnsi="Outfit" w:cs="Arial"/>
          <w:b/>
          <w:u w:val="single"/>
          <w:lang w:val="es-CO"/>
        </w:rPr>
        <w:t xml:space="preserve">DÉCIMA NOVENA. INTERPRETACIÓN, MODIFICACIÓN Y TERMINACIÓN </w:t>
      </w:r>
      <w:proofErr w:type="gramStart"/>
      <w:r w:rsidRPr="00906265">
        <w:rPr>
          <w:rFonts w:ascii="Outfit" w:hAnsi="Outfit" w:cs="Arial"/>
          <w:b/>
          <w:u w:val="single"/>
          <w:lang w:val="es-CO"/>
        </w:rPr>
        <w:t>UNILATERAL</w:t>
      </w:r>
      <w:r w:rsidRPr="00906265">
        <w:rPr>
          <w:rFonts w:ascii="Outfit" w:hAnsi="Outfit" w:cs="Arial"/>
          <w:b/>
          <w:lang w:val="es-CO"/>
        </w:rPr>
        <w:t>.-</w:t>
      </w:r>
      <w:proofErr w:type="gramEnd"/>
      <w:r w:rsidRPr="00906265">
        <w:rPr>
          <w:rFonts w:ascii="Outfit" w:hAnsi="Outfit" w:cs="Arial"/>
          <w:b/>
          <w:lang w:val="es-CO"/>
        </w:rPr>
        <w:t xml:space="preserve"> </w:t>
      </w:r>
      <w:r w:rsidRPr="00906265">
        <w:rPr>
          <w:rFonts w:ascii="Outfit" w:hAnsi="Outfit" w:cs="Arial"/>
          <w:lang w:val="es-CO"/>
        </w:rPr>
        <w:t xml:space="preserve">Cuando surjan motivos posteriores al perfeccionamiento del contrato, que hiciere necesaria la interpretación, modificación y terminación unilateral del mismo, se dará aplicación a lo dispuesto en los artículos 15, 16 y 17 de la ley 80 de 1.993. </w:t>
      </w:r>
      <w:r w:rsidRPr="00906265">
        <w:rPr>
          <w:rStyle w:val="FontStyle106"/>
          <w:rFonts w:ascii="Outfit" w:hAnsi="Outfit" w:cs="Arial"/>
          <w:b/>
          <w:u w:val="single"/>
          <w:lang w:val="es-CO" w:eastAsia="es-ES_tradnl"/>
        </w:rPr>
        <w:t>CLÁUSULA VIGÉSIMA</w:t>
      </w:r>
      <w:r w:rsidRPr="00906265">
        <w:rPr>
          <w:rFonts w:ascii="Outfit" w:hAnsi="Outfit" w:cs="Arial"/>
          <w:b/>
          <w:u w:val="single"/>
          <w:lang w:val="es-CO"/>
        </w:rPr>
        <w:t>. MULTAS</w:t>
      </w:r>
      <w:r w:rsidRPr="00906265">
        <w:rPr>
          <w:rFonts w:ascii="Outfit" w:hAnsi="Outfit" w:cs="Arial"/>
          <w:b/>
          <w:lang w:val="es-CO"/>
        </w:rPr>
        <w:t xml:space="preserve">.- </w:t>
      </w:r>
      <w:r w:rsidRPr="00906265">
        <w:rPr>
          <w:rFonts w:ascii="Outfit" w:hAnsi="Outfit" w:cs="Arial"/>
          <w:vanish/>
          <w:lang w:val="es-CO"/>
        </w:rPr>
        <w:t>&lt;/SPAN&gt;</w:t>
      </w:r>
      <w:r w:rsidRPr="00906265">
        <w:rPr>
          <w:rFonts w:ascii="Outfit" w:hAnsi="Outfit" w:cs="Arial"/>
          <w:shd w:val="clear" w:color="auto" w:fill="FFFFFF"/>
          <w:lang w:val="es-CO"/>
        </w:rPr>
        <w:t xml:space="preserve"> En caso de que EL CONTRATISTA se constituya en mora o incumpla parcialmente y de manera injustificada las obligaciones que asume en virtud del contrato, EL MUNICIPIO</w:t>
      </w:r>
      <w:r w:rsidRPr="00906265">
        <w:rPr>
          <w:rStyle w:val="apple-converted-space"/>
          <w:rFonts w:ascii="Outfit" w:hAnsi="Outfit" w:cs="Arial"/>
          <w:color w:val="222222"/>
          <w:shd w:val="clear" w:color="auto" w:fill="FFFFFF"/>
          <w:lang w:val="es-CO"/>
        </w:rPr>
        <w:t> </w:t>
      </w:r>
      <w:r w:rsidRPr="00906265">
        <w:rPr>
          <w:rFonts w:ascii="Outfit" w:hAnsi="Outfit" w:cs="Arial"/>
          <w:shd w:val="clear" w:color="auto" w:fill="FFFFFF"/>
          <w:lang w:val="es-CO"/>
        </w:rPr>
        <w:t xml:space="preserve">podrá imponerle, mediante resolución motivada, multas sucesivas por DOSCIENTOS MIL PESOS M/CTE. ($200.000), por cada día de incumplimiento, sin exceder el 10% del valor del mismo; suma que EL MUNICIPIO hará efectiva mediante el cobro de la garantía de cumplimiento o, a su elección, del descuento de los saldos que adeude a EL CONTRATISTA, si los hubiere, para cual se entiende expresamente autorizado con la suscripción del contrato. Si esto no fuere posible, se cobrará por jurisdicción coactiva y/o vía judicial. La aplicación de la cláusula penal no excluye la indemnización de perjuicios causados y no cubiertos en su totalidad por el monto establecido como tasación anticipada de </w:t>
      </w:r>
      <w:r w:rsidRPr="00906265">
        <w:rPr>
          <w:rFonts w:ascii="Outfit" w:hAnsi="Outfit" w:cs="Arial"/>
          <w:shd w:val="clear" w:color="auto" w:fill="FFFFFF"/>
          <w:lang w:val="es-CO"/>
        </w:rPr>
        <w:lastRenderedPageBreak/>
        <w:t xml:space="preserve">los mismos. </w:t>
      </w:r>
      <w:r w:rsidRPr="00906265">
        <w:rPr>
          <w:rFonts w:ascii="Outfit" w:hAnsi="Outfit" w:cs="Arial"/>
          <w:vanish/>
          <w:lang w:val="es-CO"/>
        </w:rPr>
        <w:t>&lt;SPAN style=”FONT-FAMILY: Arial; FONT-SIZE: 12pt”&gt;&lt;SPAN style=”FONT-FAMILY: Arial; FONT-SIZE:&lt;/SPAN&gt;&lt;/SPAN&gt;&lt;SPAN lang=ES-CO style=”FONT-FAMILY: Arial; FONT-SIZE: 12pt; LETTER-SPACING: -0.15pt”&gt;</w:t>
      </w:r>
      <w:r w:rsidRPr="00906265">
        <w:rPr>
          <w:rStyle w:val="FontStyle106"/>
          <w:rFonts w:ascii="Outfit" w:hAnsi="Outfit" w:cs="Arial"/>
          <w:b/>
          <w:u w:val="single"/>
          <w:lang w:val="es-CO" w:eastAsia="es-ES_tradnl"/>
        </w:rPr>
        <w:t xml:space="preserve">CLÁUSULA </w:t>
      </w:r>
      <w:r w:rsidRPr="00906265">
        <w:rPr>
          <w:rFonts w:ascii="Outfit" w:hAnsi="Outfit" w:cs="Arial"/>
          <w:b/>
          <w:u w:val="single"/>
          <w:lang w:val="es-CO"/>
        </w:rPr>
        <w:t xml:space="preserve">VIGESIMA PRIMERA. CLÁUSULA PENAL </w:t>
      </w:r>
      <w:proofErr w:type="gramStart"/>
      <w:r w:rsidRPr="00906265">
        <w:rPr>
          <w:rFonts w:ascii="Outfit" w:hAnsi="Outfit" w:cs="Arial"/>
          <w:b/>
          <w:u w:val="single"/>
          <w:lang w:val="es-CO"/>
        </w:rPr>
        <w:t>PECUNIARIA</w:t>
      </w:r>
      <w:r w:rsidRPr="00906265">
        <w:rPr>
          <w:rFonts w:ascii="Outfit" w:hAnsi="Outfit" w:cs="Arial"/>
          <w:lang w:val="es-CO"/>
        </w:rPr>
        <w:t>.-</w:t>
      </w:r>
      <w:proofErr w:type="gramEnd"/>
      <w:r w:rsidRPr="00906265">
        <w:rPr>
          <w:rFonts w:ascii="Outfit" w:hAnsi="Outfit" w:cs="Arial"/>
          <w:lang w:val="es-CO"/>
        </w:rPr>
        <w:t xml:space="preserve"> Atendiendo la cuantía del contrato EL MUNICIPIO aplicará a El CONTRATISTA, la suma equivalente al diez por ciento (10%) del valor del contrato, cuando dejare de cumplir totalmente las obligaciones que contrae, dicho valor se imputará a los perjuicios que sufra EL MUNICIPIO, por incumplimiento de El CONTRATISTA. El valor de las multas y de la cláusula penal pecuniaria se cobrará por jurisdicción coactiva. </w:t>
      </w:r>
      <w:r w:rsidRPr="00906265">
        <w:rPr>
          <w:rStyle w:val="FontStyle106"/>
          <w:rFonts w:ascii="Outfit" w:hAnsi="Outfit" w:cs="Arial"/>
          <w:b/>
          <w:u w:val="single"/>
          <w:lang w:val="es-CO" w:eastAsia="es-ES_tradnl"/>
        </w:rPr>
        <w:t xml:space="preserve">CLÁUSULA VIGESIMA </w:t>
      </w:r>
      <w:r w:rsidRPr="00906265">
        <w:rPr>
          <w:rFonts w:ascii="Outfit" w:hAnsi="Outfit" w:cs="Arial"/>
          <w:b/>
          <w:u w:val="single"/>
          <w:lang w:val="es-CO"/>
        </w:rPr>
        <w:t xml:space="preserve">SEGUNDA. </w:t>
      </w:r>
      <w:proofErr w:type="gramStart"/>
      <w:r w:rsidRPr="00906265">
        <w:rPr>
          <w:rFonts w:ascii="Outfit" w:hAnsi="Outfit" w:cs="Arial"/>
          <w:b/>
          <w:color w:val="222222"/>
          <w:u w:val="single"/>
          <w:shd w:val="clear" w:color="auto" w:fill="FFFFFF"/>
          <w:lang w:val="es-CO"/>
        </w:rPr>
        <w:t>RIESGOS</w:t>
      </w:r>
      <w:r w:rsidRPr="00906265">
        <w:rPr>
          <w:rFonts w:ascii="Outfit" w:hAnsi="Outfit" w:cs="Arial"/>
          <w:color w:val="222222"/>
          <w:shd w:val="clear" w:color="auto" w:fill="FFFFFF"/>
          <w:lang w:val="es-CO"/>
        </w:rPr>
        <w:t>.-</w:t>
      </w:r>
      <w:proofErr w:type="gramEnd"/>
      <w:r w:rsidRPr="00906265">
        <w:rPr>
          <w:rFonts w:ascii="Outfit" w:hAnsi="Outfit" w:cs="Arial"/>
          <w:color w:val="222222"/>
          <w:shd w:val="clear" w:color="auto" w:fill="FFFFFF"/>
          <w:lang w:val="es-CO"/>
        </w:rPr>
        <w:t xml:space="preserve"> Las partes aceptan como riesgos previsibles que pueden llegar a afectar la ejecución del contrato, los que se encuentran descritos en el pliego de condiciones y adensas (si la hay). </w:t>
      </w:r>
      <w:r w:rsidRPr="00906265">
        <w:rPr>
          <w:rStyle w:val="FontStyle106"/>
          <w:rFonts w:ascii="Outfit" w:hAnsi="Outfit" w:cs="Arial"/>
          <w:b/>
          <w:u w:val="single"/>
          <w:lang w:val="es-CO" w:eastAsia="es-ES_tradnl"/>
        </w:rPr>
        <w:t xml:space="preserve">CLÁUSULA </w:t>
      </w:r>
      <w:r w:rsidRPr="00906265">
        <w:rPr>
          <w:rFonts w:ascii="Outfit" w:hAnsi="Outfit" w:cs="Arial"/>
          <w:b/>
          <w:u w:val="single"/>
          <w:lang w:val="es-CO"/>
        </w:rPr>
        <w:t xml:space="preserve">VIGÉSIMA TERCERA. </w:t>
      </w:r>
      <w:proofErr w:type="gramStart"/>
      <w:r w:rsidRPr="00906265">
        <w:rPr>
          <w:rFonts w:ascii="Outfit" w:hAnsi="Outfit" w:cs="Arial"/>
          <w:b/>
          <w:u w:val="single"/>
          <w:lang w:val="es-CO"/>
        </w:rPr>
        <w:t>CADUCIDAD</w:t>
      </w:r>
      <w:r w:rsidRPr="00906265">
        <w:rPr>
          <w:rFonts w:ascii="Outfit" w:hAnsi="Outfit" w:cs="Arial"/>
          <w:b/>
          <w:lang w:val="es-CO"/>
        </w:rPr>
        <w:t>.-</w:t>
      </w:r>
      <w:proofErr w:type="gramEnd"/>
      <w:r w:rsidRPr="00906265">
        <w:rPr>
          <w:rStyle w:val="FontStyle106"/>
          <w:rFonts w:ascii="Outfit" w:hAnsi="Outfit" w:cs="Arial"/>
          <w:b/>
          <w:lang w:val="es-CO" w:eastAsia="es-ES_tradnl"/>
        </w:rPr>
        <w:t xml:space="preserve"> </w:t>
      </w:r>
      <w:r w:rsidRPr="00906265">
        <w:rPr>
          <w:rFonts w:ascii="Outfit" w:hAnsi="Outfit" w:cs="Arial"/>
          <w:lang w:val="es-CO"/>
        </w:rPr>
        <w:t xml:space="preserve">Cuando surjan motivos posteriores al perfeccionamiento del Contrato, que hiciere necesaria la declaratoria de caducidad del presente contrato, EL MUNICIPIO a ello procederá, previo cumplimiento de los requisitos y procedimiento establecido en el artículo 18 de la ley 80 de 1993 y artículo 86 de la ley 1474 de 2011. </w:t>
      </w:r>
      <w:r w:rsidRPr="00906265">
        <w:rPr>
          <w:rStyle w:val="FontStyle106"/>
          <w:rFonts w:ascii="Outfit" w:hAnsi="Outfit" w:cs="Arial"/>
          <w:b/>
          <w:u w:val="single"/>
          <w:lang w:val="es-CO" w:eastAsia="es-ES_tradnl"/>
        </w:rPr>
        <w:t>CLÁUSULA VIGÉSIMA CUARTA</w:t>
      </w:r>
      <w:r w:rsidRPr="00906265">
        <w:rPr>
          <w:rFonts w:ascii="Outfit" w:hAnsi="Outfit" w:cs="Arial"/>
          <w:b/>
          <w:u w:val="single"/>
          <w:lang w:val="es-CO"/>
        </w:rPr>
        <w:t>. DOCUMENTOS DEL CONTRATO</w:t>
      </w:r>
      <w:r w:rsidRPr="00906265">
        <w:rPr>
          <w:rFonts w:ascii="Outfit" w:hAnsi="Outfit" w:cs="Arial"/>
          <w:lang w:val="es-CO"/>
        </w:rPr>
        <w:t xml:space="preserve">.- Forman parte integral del presente contrato: 1) La certificación del plan anual de adquisiciones; 2) Los estudios y documentos previos, el pliego de condiciones; 3) Las actas que se produzcan durante la vigencia del contrato; 4) El certificado de disponibilidad presupuestal correspondiente; 5) Oferta; 8) Resolución de adjudicación; 9) Las pólizas constituidas y su acto de aprobación; 10) Los demás documentos que directa o indirectamente se relacionen con este contrato o con la ejecución del mismo. </w:t>
      </w:r>
      <w:r w:rsidRPr="00906265">
        <w:rPr>
          <w:rStyle w:val="FontStyle106"/>
          <w:rFonts w:ascii="Outfit" w:hAnsi="Outfit" w:cs="Arial"/>
          <w:b/>
          <w:u w:val="single"/>
          <w:lang w:val="es-CO" w:eastAsia="es-ES_tradnl"/>
        </w:rPr>
        <w:t>CLÁUSULA VIGÉSIMA QUINTA</w:t>
      </w:r>
      <w:r w:rsidRPr="00906265">
        <w:rPr>
          <w:rFonts w:ascii="Outfit" w:hAnsi="Outfit" w:cs="Arial"/>
          <w:b/>
          <w:u w:val="single"/>
          <w:lang w:val="es-CO"/>
        </w:rPr>
        <w:t>. SOLICITUDES DE</w:t>
      </w:r>
      <w:r w:rsidRPr="00906265">
        <w:rPr>
          <w:rFonts w:ascii="Outfit" w:hAnsi="Outfit" w:cs="Arial"/>
          <w:b/>
          <w:bCs/>
          <w:u w:val="single"/>
          <w:lang w:val="es-CO"/>
        </w:rPr>
        <w:t>L</w:t>
      </w:r>
      <w:r w:rsidRPr="00906265">
        <w:rPr>
          <w:rFonts w:ascii="Outfit" w:hAnsi="Outfit" w:cs="Arial"/>
          <w:b/>
          <w:u w:val="single"/>
          <w:lang w:val="es-CO"/>
        </w:rPr>
        <w:t xml:space="preserve"> </w:t>
      </w:r>
      <w:proofErr w:type="gramStart"/>
      <w:r w:rsidRPr="00906265">
        <w:rPr>
          <w:rFonts w:ascii="Outfit" w:hAnsi="Outfit" w:cs="Arial"/>
          <w:b/>
          <w:u w:val="single"/>
          <w:lang w:val="es-CO"/>
        </w:rPr>
        <w:t>CONTRATISTA</w:t>
      </w:r>
      <w:r w:rsidRPr="00906265">
        <w:rPr>
          <w:rFonts w:ascii="Outfit" w:hAnsi="Outfit" w:cs="Arial"/>
          <w:b/>
          <w:lang w:val="es-CO"/>
        </w:rPr>
        <w:t>.-</w:t>
      </w:r>
      <w:proofErr w:type="gramEnd"/>
      <w:r w:rsidRPr="00906265">
        <w:rPr>
          <w:rFonts w:ascii="Outfit" w:hAnsi="Outfit" w:cs="Arial"/>
          <w:lang w:val="es-CO"/>
        </w:rPr>
        <w:t xml:space="preserve"> Las solicitudes de El CONTRATISTA se entenderán presentadas cuando se radiquen en la </w:t>
      </w:r>
      <w:r w:rsidRPr="00906265">
        <w:rPr>
          <w:rFonts w:ascii="Outfit" w:hAnsi="Outfit" w:cs="Arial"/>
          <w:color w:val="FF0000"/>
          <w:lang w:val="es-CO"/>
        </w:rPr>
        <w:t>se indica la dependencia responsable de la ejecución del contrato</w:t>
      </w:r>
      <w:r w:rsidRPr="00906265">
        <w:rPr>
          <w:rFonts w:ascii="Outfit" w:hAnsi="Outfit" w:cs="Arial"/>
          <w:lang w:val="es-CO"/>
        </w:rPr>
        <w:t xml:space="preserve"> de EL MUNICIPIO, y se resolverán de común acuerdo entre el secretario y el supervisor.</w:t>
      </w:r>
      <w:r w:rsidRPr="00906265">
        <w:rPr>
          <w:rStyle w:val="FontStyle106"/>
          <w:rFonts w:ascii="Outfit" w:hAnsi="Outfit" w:cs="Arial"/>
          <w:lang w:val="es-CO" w:eastAsia="es-ES_tradnl"/>
        </w:rPr>
        <w:t xml:space="preserve"> </w:t>
      </w:r>
      <w:r w:rsidRPr="00906265">
        <w:rPr>
          <w:rStyle w:val="FontStyle106"/>
          <w:rFonts w:ascii="Outfit" w:hAnsi="Outfit" w:cs="Arial"/>
          <w:b/>
          <w:u w:val="single"/>
          <w:lang w:val="es-CO" w:eastAsia="es-ES_tradnl"/>
        </w:rPr>
        <w:t xml:space="preserve">CLÁUSULA </w:t>
      </w:r>
      <w:r w:rsidRPr="00906265">
        <w:rPr>
          <w:rFonts w:ascii="Outfit" w:hAnsi="Outfit" w:cs="Arial"/>
          <w:b/>
          <w:u w:val="single"/>
          <w:lang w:val="es-CO"/>
        </w:rPr>
        <w:t xml:space="preserve">VIGÉSIMA SEXTA. </w:t>
      </w:r>
      <w:r w:rsidRPr="00906265">
        <w:rPr>
          <w:rFonts w:ascii="Outfit" w:hAnsi="Outfit" w:cs="Arial"/>
          <w:b/>
          <w:bCs/>
          <w:u w:val="single"/>
          <w:lang w:val="es-CO"/>
        </w:rPr>
        <w:t xml:space="preserve">SISTEMA DE SEGURIDAD </w:t>
      </w:r>
      <w:proofErr w:type="gramStart"/>
      <w:r w:rsidRPr="00906265">
        <w:rPr>
          <w:rFonts w:ascii="Outfit" w:hAnsi="Outfit" w:cs="Arial"/>
          <w:b/>
          <w:bCs/>
          <w:u w:val="single"/>
          <w:lang w:val="es-CO"/>
        </w:rPr>
        <w:t>SOCIAL</w:t>
      </w:r>
      <w:r w:rsidRPr="00906265">
        <w:rPr>
          <w:rFonts w:ascii="Outfit" w:hAnsi="Outfit" w:cs="Arial"/>
          <w:b/>
          <w:bCs/>
          <w:lang w:val="es-CO"/>
        </w:rPr>
        <w:t>.-</w:t>
      </w:r>
      <w:proofErr w:type="gramEnd"/>
      <w:r w:rsidRPr="00906265">
        <w:rPr>
          <w:rFonts w:ascii="Outfit" w:hAnsi="Outfit" w:cs="Arial"/>
          <w:bCs/>
          <w:lang w:val="es-CO"/>
        </w:rPr>
        <w:t xml:space="preserve"> A partir de la suscripción del contrato, </w:t>
      </w:r>
      <w:r w:rsidRPr="00906265">
        <w:rPr>
          <w:rFonts w:ascii="Outfit" w:hAnsi="Outfit" w:cs="Arial"/>
          <w:lang w:val="es-CO"/>
        </w:rPr>
        <w:t>El CONTRATISTA</w:t>
      </w:r>
      <w:r w:rsidRPr="00906265">
        <w:rPr>
          <w:rFonts w:ascii="Outfit" w:hAnsi="Outfit" w:cs="Arial"/>
          <w:bCs/>
          <w:lang w:val="es-CO"/>
        </w:rPr>
        <w:t xml:space="preserve"> se compromete al cumplimiento de sus obligaciones frente al Sistema de Seguridad Social (Salud, Pensión y Riesgos Laborales), Parafiscales e impuestos a que haya lugar, tanto suyas como del personal señalado en la propuesta y que empleará para la ejecución del contrato. Si llegare a incumplir con estas obligaciones EL MUNICIPIO le impondrá mediante acto administrativo motivado, multas sucesivas mensualmente equivalentes al 0.1% sobre el valor total del contrato, hasta que se reinicie el cumplimiento de las obligaciones, previa verificación de la mora mediante liquidación efectuada por la entidad administradora. Previo el cumplimiento del debido proceso. PARÁGRAFO PRIMERO: Con la finalidad de verificar el cumplimiento de lo establecido en la presente cláusula, </w:t>
      </w:r>
      <w:r w:rsidRPr="00906265">
        <w:rPr>
          <w:rFonts w:ascii="Outfit" w:hAnsi="Outfit" w:cs="Arial"/>
          <w:lang w:val="es-CO"/>
        </w:rPr>
        <w:t xml:space="preserve">El CONTRATISTA </w:t>
      </w:r>
      <w:r w:rsidRPr="00906265">
        <w:rPr>
          <w:rFonts w:ascii="Outfit" w:hAnsi="Outfit" w:cs="Arial"/>
          <w:bCs/>
          <w:lang w:val="es-CO"/>
        </w:rPr>
        <w:t xml:space="preserve">hará llegar al supervisor copia planilla pila del periodo correspondiente, en caso de persona jurídica certificación mensual expedida por el revisor fiscal si existe, de acuerdo con los requerimientos de Ley o por el representante legal, del pago de los aportes mencionados. PARÁGRAFO SEGUNDO: El no pago por parte de </w:t>
      </w:r>
      <w:r w:rsidRPr="00906265">
        <w:rPr>
          <w:rFonts w:ascii="Outfit" w:hAnsi="Outfit" w:cs="Arial"/>
          <w:lang w:val="es-CO"/>
        </w:rPr>
        <w:t>El CONTRATISTA</w:t>
      </w:r>
      <w:r w:rsidRPr="00906265">
        <w:rPr>
          <w:rFonts w:ascii="Outfit" w:hAnsi="Outfit" w:cs="Arial"/>
          <w:bCs/>
          <w:lang w:val="es-CO"/>
        </w:rPr>
        <w:t xml:space="preserve">, de las sanciones relacionadas con el Sistema de Seguridad Social, impuesta por el Ministerio de Protección Social, generará inhabilidad sobreviviente en </w:t>
      </w:r>
      <w:r w:rsidRPr="00906265">
        <w:rPr>
          <w:rFonts w:ascii="Outfit" w:hAnsi="Outfit" w:cs="Arial"/>
          <w:lang w:val="es-CO"/>
        </w:rPr>
        <w:t>El CONTRATISTA</w:t>
      </w:r>
      <w:r w:rsidRPr="00906265">
        <w:rPr>
          <w:rFonts w:ascii="Outfit" w:hAnsi="Outfit" w:cs="Arial"/>
          <w:bCs/>
          <w:lang w:val="es-CO"/>
        </w:rPr>
        <w:t xml:space="preserve">, y se aplicará el siguiente procedimiento. a) Si llegare a sobrevenir inhabilidad en </w:t>
      </w:r>
      <w:r w:rsidRPr="00906265">
        <w:rPr>
          <w:rFonts w:ascii="Outfit" w:hAnsi="Outfit" w:cs="Arial"/>
          <w:lang w:val="es-CO"/>
        </w:rPr>
        <w:t>El CONTRATISTA</w:t>
      </w:r>
      <w:r w:rsidRPr="00906265">
        <w:rPr>
          <w:rFonts w:ascii="Outfit" w:hAnsi="Outfit" w:cs="Arial"/>
          <w:bCs/>
          <w:lang w:val="es-CO"/>
        </w:rPr>
        <w:t xml:space="preserve">, este cederá el contrato previa autorización escrita de EL MUNICIPIO y si ello no fuere posible, renunciará a su ejecución. b) Presentada la causal de inhabilidad, </w:t>
      </w:r>
      <w:r w:rsidRPr="00906265">
        <w:rPr>
          <w:rFonts w:ascii="Outfit" w:hAnsi="Outfit" w:cs="Arial"/>
          <w:lang w:val="es-CO"/>
        </w:rPr>
        <w:t xml:space="preserve">El CONTRATISTA </w:t>
      </w:r>
      <w:r w:rsidRPr="00906265">
        <w:rPr>
          <w:rFonts w:ascii="Outfit" w:hAnsi="Outfit" w:cs="Arial"/>
          <w:bCs/>
          <w:lang w:val="es-CO"/>
        </w:rPr>
        <w:t xml:space="preserve">deberá informar a EL MUNICIPIO dentro de los cinco (5) días hábiles siguientes a su acontecimiento y podrá proponer a una persona, quien, a su vez, deberá manifestar por escrito que se encuentra dispuesto a continuar con la ejecución del contrato en las mismas condiciones pactadas con el primer contratista. </w:t>
      </w:r>
      <w:r w:rsidRPr="00906265">
        <w:rPr>
          <w:rStyle w:val="FontStyle106"/>
          <w:rFonts w:ascii="Outfit" w:hAnsi="Outfit" w:cs="Arial"/>
          <w:b/>
          <w:u w:val="single"/>
          <w:lang w:val="es-CO" w:eastAsia="es-ES_tradnl"/>
        </w:rPr>
        <w:t xml:space="preserve">CLÁUSULA </w:t>
      </w:r>
      <w:r w:rsidRPr="00906265">
        <w:rPr>
          <w:rFonts w:ascii="Outfit" w:hAnsi="Outfit" w:cs="Arial"/>
          <w:b/>
          <w:u w:val="single"/>
          <w:lang w:val="es-CO"/>
        </w:rPr>
        <w:t>VIGÉSIMA SEPTIMA.</w:t>
      </w:r>
      <w:r w:rsidRPr="00906265">
        <w:rPr>
          <w:rFonts w:ascii="Outfit" w:hAnsi="Outfit" w:cs="Arial"/>
          <w:b/>
          <w:bCs/>
          <w:u w:val="single"/>
          <w:lang w:val="es-CO"/>
        </w:rPr>
        <w:t xml:space="preserve"> </w:t>
      </w:r>
      <w:r w:rsidRPr="00906265">
        <w:rPr>
          <w:rFonts w:ascii="Outfit" w:hAnsi="Outfit" w:cs="Arial"/>
          <w:b/>
          <w:u w:val="single"/>
          <w:lang w:val="es-CO"/>
        </w:rPr>
        <w:t xml:space="preserve">MODIFICACION BILATERAL AL </w:t>
      </w:r>
      <w:proofErr w:type="gramStart"/>
      <w:r w:rsidRPr="00906265">
        <w:rPr>
          <w:rFonts w:ascii="Outfit" w:hAnsi="Outfit" w:cs="Arial"/>
          <w:b/>
          <w:u w:val="single"/>
          <w:lang w:val="es-CO"/>
        </w:rPr>
        <w:t>CONTRATO</w:t>
      </w:r>
      <w:r w:rsidRPr="00906265">
        <w:rPr>
          <w:rFonts w:ascii="Outfit" w:hAnsi="Outfit" w:cs="Arial"/>
          <w:lang w:val="es-CO"/>
        </w:rPr>
        <w:t>.-</w:t>
      </w:r>
      <w:proofErr w:type="gramEnd"/>
      <w:r w:rsidRPr="00906265">
        <w:rPr>
          <w:rFonts w:ascii="Outfit" w:hAnsi="Outfit" w:cs="Arial"/>
          <w:lang w:val="es-CO"/>
        </w:rPr>
        <w:t xml:space="preserve"> En los casos  que sea necesario y hubiese acuerdo al respecto, EL MUNICIPIO de común acuerdo con EL CONTRATISTA, introducirán las modificaciones que fueren necesarias al contrato, con el fin de evitar su paralización o la producción de efectos lesivos para EL MUNICIPIO con su incumplimiento. </w:t>
      </w:r>
      <w:r w:rsidRPr="00906265">
        <w:rPr>
          <w:rStyle w:val="FontStyle105"/>
          <w:rFonts w:ascii="Outfit" w:eastAsia="Calibri" w:hAnsi="Outfit" w:cs="Arial"/>
          <w:u w:val="single"/>
          <w:lang w:val="es-CO" w:eastAsia="es-ES_tradnl"/>
        </w:rPr>
        <w:t xml:space="preserve">CLÁUSULA VIGÉSIMA OCTAVA. </w:t>
      </w:r>
      <w:r w:rsidRPr="00906265">
        <w:rPr>
          <w:rFonts w:ascii="Outfit" w:hAnsi="Outfit" w:cs="Arial"/>
          <w:b/>
          <w:u w:val="single"/>
          <w:lang w:val="es-CO"/>
        </w:rPr>
        <w:t xml:space="preserve">PRÓRROGA DEL PRESENTE </w:t>
      </w:r>
      <w:proofErr w:type="gramStart"/>
      <w:r w:rsidRPr="00906265">
        <w:rPr>
          <w:rFonts w:ascii="Outfit" w:hAnsi="Outfit" w:cs="Arial"/>
          <w:b/>
          <w:u w:val="single"/>
          <w:lang w:val="es-CO"/>
        </w:rPr>
        <w:t>CONTRATO</w:t>
      </w:r>
      <w:r w:rsidRPr="00906265">
        <w:rPr>
          <w:rFonts w:ascii="Outfit" w:hAnsi="Outfit" w:cs="Arial"/>
          <w:lang w:val="es-CO"/>
        </w:rPr>
        <w:t>.-</w:t>
      </w:r>
      <w:proofErr w:type="gramEnd"/>
      <w:r w:rsidRPr="00906265">
        <w:rPr>
          <w:rFonts w:ascii="Outfit" w:hAnsi="Outfit" w:cs="Arial"/>
          <w:lang w:val="es-CO"/>
        </w:rPr>
        <w:t xml:space="preserve"> El término de ejecución del presente contrato podrá ser prorrogado de común acuerdo por las partes antes de su vencimiento. En ningún caso habrá lugar a prórrogas o adiciones automáticas o tácitas del presente contrato. </w:t>
      </w:r>
      <w:r w:rsidRPr="00906265">
        <w:rPr>
          <w:rStyle w:val="FontStyle106"/>
          <w:rFonts w:ascii="Outfit" w:hAnsi="Outfit" w:cs="Arial"/>
          <w:b/>
          <w:u w:val="single"/>
          <w:lang w:val="es-CO" w:eastAsia="es-ES_tradnl"/>
        </w:rPr>
        <w:t xml:space="preserve">CLÁUSULA </w:t>
      </w:r>
      <w:r w:rsidRPr="00906265">
        <w:rPr>
          <w:rFonts w:ascii="Outfit" w:hAnsi="Outfit" w:cs="Arial"/>
          <w:b/>
          <w:u w:val="single"/>
          <w:lang w:val="es-CO"/>
        </w:rPr>
        <w:t>VIGÉSIMA NOVENA.</w:t>
      </w:r>
      <w:r w:rsidRPr="00906265">
        <w:rPr>
          <w:rFonts w:ascii="Outfit" w:hAnsi="Outfit" w:cs="Arial"/>
          <w:b/>
          <w:bCs/>
          <w:u w:val="single"/>
          <w:lang w:val="es-CO"/>
        </w:rPr>
        <w:t xml:space="preserve"> </w:t>
      </w:r>
      <w:proofErr w:type="gramStart"/>
      <w:r w:rsidRPr="00906265">
        <w:rPr>
          <w:rFonts w:ascii="Outfit" w:hAnsi="Outfit" w:cs="Arial"/>
          <w:b/>
          <w:u w:val="single"/>
          <w:lang w:val="es-CO"/>
        </w:rPr>
        <w:t>INDEMNIDAD</w:t>
      </w:r>
      <w:r w:rsidRPr="00906265">
        <w:rPr>
          <w:rFonts w:ascii="Outfit" w:hAnsi="Outfit" w:cs="Arial"/>
          <w:lang w:val="es-CO"/>
        </w:rPr>
        <w:t>.-</w:t>
      </w:r>
      <w:proofErr w:type="gramEnd"/>
      <w:r w:rsidRPr="00906265">
        <w:rPr>
          <w:rFonts w:ascii="Outfit" w:hAnsi="Outfit" w:cs="Arial"/>
          <w:lang w:val="es-CO"/>
        </w:rPr>
        <w:t xml:space="preserve"> EL CONTRATISTA se obliga a mantener libre de cualquier daño o perjuicio al MUNICIPIO, originado en reclamaciones de terceros y que se deriven de sus actuaciones o de las de sus subcontratistas o dependientes, en virtud del presente contrato. </w:t>
      </w:r>
      <w:r w:rsidRPr="00906265">
        <w:rPr>
          <w:rStyle w:val="FontStyle105"/>
          <w:rFonts w:ascii="Outfit" w:eastAsia="Calibri" w:hAnsi="Outfit" w:cs="Arial"/>
          <w:u w:val="single"/>
          <w:lang w:val="es-CO" w:eastAsia="es-ES_tradnl"/>
        </w:rPr>
        <w:t xml:space="preserve">CLÁUSULA TRIGÉSIMA. SOLUCIÓN DE CONTROVERSIAS </w:t>
      </w:r>
      <w:proofErr w:type="gramStart"/>
      <w:r w:rsidRPr="00906265">
        <w:rPr>
          <w:rStyle w:val="FontStyle105"/>
          <w:rFonts w:ascii="Outfit" w:eastAsia="Calibri" w:hAnsi="Outfit" w:cs="Arial"/>
          <w:u w:val="single"/>
          <w:lang w:val="es-CO" w:eastAsia="es-ES_tradnl"/>
        </w:rPr>
        <w:t>CONTRACTUALES</w:t>
      </w:r>
      <w:r w:rsidRPr="00906265">
        <w:rPr>
          <w:rStyle w:val="FontStyle105"/>
          <w:rFonts w:ascii="Outfit" w:eastAsia="Calibri" w:hAnsi="Outfit" w:cs="Arial"/>
          <w:lang w:val="es-CO" w:eastAsia="es-ES_tradnl"/>
        </w:rPr>
        <w:t>.-</w:t>
      </w:r>
      <w:proofErr w:type="gramEnd"/>
      <w:r w:rsidRPr="00906265">
        <w:rPr>
          <w:rStyle w:val="FontStyle106"/>
          <w:rFonts w:ascii="Outfit" w:hAnsi="Outfit" w:cs="Arial"/>
          <w:lang w:val="es-CO" w:eastAsia="es-ES_tradnl"/>
        </w:rPr>
        <w:t xml:space="preserve"> Conforme al artículo 68 de la ley 80 de 1993, </w:t>
      </w:r>
      <w:r w:rsidRPr="00906265">
        <w:rPr>
          <w:rFonts w:ascii="Outfit" w:hAnsi="Outfit" w:cs="Arial"/>
          <w:lang w:val="es-CO"/>
        </w:rPr>
        <w:t xml:space="preserve">si durante la ejecución del contrato, se llegare a presentar controversias que impida la ejecución del contrato, las partes contractuales buscarán los medios pertinentes para solucionar en forma ágil, rápida y directa las diferencias y discrepancias surgidas de las actividades contractuales, haciendo uso de los </w:t>
      </w:r>
      <w:r w:rsidRPr="00906265">
        <w:rPr>
          <w:rStyle w:val="FontStyle106"/>
          <w:rFonts w:ascii="Outfit" w:hAnsi="Outfit" w:cs="Arial"/>
          <w:lang w:val="es-CO" w:eastAsia="es-ES_tradnl"/>
        </w:rPr>
        <w:t xml:space="preserve">mecanismos de solución previstos en la mencionada ley. </w:t>
      </w:r>
      <w:r w:rsidRPr="00906265">
        <w:rPr>
          <w:rStyle w:val="FontStyle105"/>
          <w:rFonts w:ascii="Outfit" w:eastAsia="Calibri" w:hAnsi="Outfit" w:cs="Arial"/>
          <w:u w:val="single"/>
          <w:lang w:val="es-CO" w:eastAsia="es-ES_tradnl"/>
        </w:rPr>
        <w:t xml:space="preserve">CLÁUSULA TRIGÉSIMA PRIMERA. INCORPORACION DE </w:t>
      </w:r>
      <w:proofErr w:type="gramStart"/>
      <w:r w:rsidRPr="00906265">
        <w:rPr>
          <w:rStyle w:val="FontStyle105"/>
          <w:rFonts w:ascii="Outfit" w:eastAsia="Calibri" w:hAnsi="Outfit" w:cs="Arial"/>
          <w:u w:val="single"/>
          <w:lang w:val="es-CO" w:eastAsia="es-ES_tradnl"/>
        </w:rPr>
        <w:t>NORMAS</w:t>
      </w:r>
      <w:r w:rsidRPr="00906265">
        <w:rPr>
          <w:rStyle w:val="FontStyle105"/>
          <w:rFonts w:ascii="Outfit" w:eastAsia="Calibri" w:hAnsi="Outfit" w:cs="Arial"/>
          <w:lang w:val="es-CO" w:eastAsia="es-ES_tradnl"/>
        </w:rPr>
        <w:t>.-</w:t>
      </w:r>
      <w:proofErr w:type="gramEnd"/>
      <w:r w:rsidRPr="00906265">
        <w:rPr>
          <w:rStyle w:val="FontStyle105"/>
          <w:rFonts w:ascii="Outfit" w:eastAsia="Calibri" w:hAnsi="Outfit" w:cs="Arial"/>
          <w:lang w:val="es-CO" w:eastAsia="es-ES_tradnl"/>
        </w:rPr>
        <w:t xml:space="preserve"> </w:t>
      </w:r>
      <w:r w:rsidRPr="00906265">
        <w:rPr>
          <w:rFonts w:ascii="Outfit" w:hAnsi="Outfit" w:cs="Arial"/>
          <w:snapToGrid w:val="0"/>
          <w:lang w:val="es-CO"/>
        </w:rPr>
        <w:t xml:space="preserve">Se entienden incorporadas al texto del presente contrato, las disposiciones contenidas en la ley 80 de 1993, ley 1150 del 2007, ley 1474 de 2011, </w:t>
      </w:r>
      <w:r w:rsidRPr="00906265">
        <w:rPr>
          <w:rFonts w:ascii="Outfit" w:hAnsi="Outfit" w:cs="Arial"/>
          <w:lang w:val="es-CO"/>
        </w:rPr>
        <w:t xml:space="preserve">decreto único reglamentario 1082 de 2015, Código de Comercio, Código Civil </w:t>
      </w:r>
      <w:r w:rsidRPr="00906265">
        <w:rPr>
          <w:rFonts w:ascii="Outfit" w:hAnsi="Outfit" w:cs="Arial"/>
          <w:snapToGrid w:val="0"/>
          <w:lang w:val="es-CO"/>
        </w:rPr>
        <w:t xml:space="preserve">y demás normas concordantes y complementarias. </w:t>
      </w:r>
      <w:r w:rsidRPr="00906265">
        <w:rPr>
          <w:rStyle w:val="FontStyle105"/>
          <w:rFonts w:ascii="Outfit" w:eastAsia="Calibri" w:hAnsi="Outfit" w:cs="Arial"/>
          <w:u w:val="single"/>
          <w:lang w:val="es-CO" w:eastAsia="es-ES_tradnl"/>
        </w:rPr>
        <w:t xml:space="preserve">CLÁUSULA TRIGÉSIMA SEGUNDA. </w:t>
      </w:r>
      <w:r w:rsidRPr="00906265">
        <w:rPr>
          <w:rFonts w:ascii="Outfit" w:hAnsi="Outfit" w:cs="Arial"/>
          <w:b/>
          <w:bCs/>
          <w:iCs/>
          <w:u w:val="single"/>
          <w:lang w:val="es-CO"/>
        </w:rPr>
        <w:t xml:space="preserve">PERFECCIONAMIENTO Y REQUISITOS DE EJECUCIÓN DEL PRESENTE </w:t>
      </w:r>
      <w:proofErr w:type="gramStart"/>
      <w:r w:rsidRPr="00906265">
        <w:rPr>
          <w:rFonts w:ascii="Outfit" w:hAnsi="Outfit" w:cs="Arial"/>
          <w:b/>
          <w:bCs/>
          <w:iCs/>
          <w:u w:val="single"/>
          <w:lang w:val="es-CO"/>
        </w:rPr>
        <w:t>CONTRATO</w:t>
      </w:r>
      <w:r w:rsidRPr="00906265">
        <w:rPr>
          <w:rFonts w:ascii="Outfit" w:hAnsi="Outfit" w:cs="Arial"/>
          <w:b/>
          <w:bCs/>
          <w:iCs/>
          <w:lang w:val="es-CO"/>
        </w:rPr>
        <w:t>.</w:t>
      </w:r>
      <w:r w:rsidRPr="00906265">
        <w:rPr>
          <w:rFonts w:ascii="Outfit" w:hAnsi="Outfit" w:cs="Arial"/>
          <w:bCs/>
          <w:iCs/>
          <w:lang w:val="es-CO"/>
        </w:rPr>
        <w:t>-</w:t>
      </w:r>
      <w:proofErr w:type="gramEnd"/>
      <w:r w:rsidRPr="00906265">
        <w:rPr>
          <w:rFonts w:ascii="Outfit" w:hAnsi="Outfit" w:cs="Arial"/>
          <w:bCs/>
          <w:iCs/>
          <w:lang w:val="es-CO"/>
        </w:rPr>
        <w:t xml:space="preserve"> </w:t>
      </w:r>
      <w:r w:rsidRPr="00906265">
        <w:rPr>
          <w:rFonts w:ascii="Outfit" w:hAnsi="Outfit" w:cs="Arial"/>
          <w:snapToGrid w:val="0"/>
          <w:lang w:val="es-CO"/>
        </w:rPr>
        <w:t xml:space="preserve">El presente contrato se perfecciona con el acuerdo de voluntad de las partes y la suscripción del mismo y requiere para su ejecución el cumplimiento de los siguientes </w:t>
      </w:r>
      <w:r w:rsidRPr="00906265">
        <w:rPr>
          <w:rFonts w:ascii="Outfit" w:hAnsi="Outfit" w:cs="Arial"/>
          <w:snapToGrid w:val="0"/>
          <w:lang w:val="es-CO"/>
        </w:rPr>
        <w:lastRenderedPageBreak/>
        <w:t xml:space="preserve">requisitos: </w:t>
      </w:r>
      <w:r w:rsidRPr="00906265">
        <w:rPr>
          <w:rFonts w:ascii="Outfit" w:hAnsi="Outfit" w:cs="Arial"/>
          <w:bCs/>
          <w:snapToGrid w:val="0"/>
          <w:lang w:val="es-CO"/>
        </w:rPr>
        <w:t>1)</w:t>
      </w:r>
      <w:r w:rsidRPr="00906265">
        <w:rPr>
          <w:rFonts w:ascii="Outfit" w:hAnsi="Outfit" w:cs="Arial"/>
          <w:snapToGrid w:val="0"/>
          <w:lang w:val="es-CO"/>
        </w:rPr>
        <w:t xml:space="preserve"> La expedición del registro presupuestal correspondiente. </w:t>
      </w:r>
      <w:r w:rsidRPr="00906265">
        <w:rPr>
          <w:rFonts w:ascii="Outfit" w:hAnsi="Outfit" w:cs="Arial"/>
          <w:lang w:val="es-CO"/>
        </w:rPr>
        <w:t xml:space="preserve">2) Presentación de la póliza correspondiente por parte del Contratista. 3) Acta de aprobación de las garantías constituidas por </w:t>
      </w:r>
      <w:r w:rsidRPr="00906265">
        <w:rPr>
          <w:rFonts w:ascii="Outfit" w:hAnsi="Outfit" w:cs="Arial"/>
          <w:bCs/>
          <w:lang w:val="es-CO"/>
        </w:rPr>
        <w:t>EL CONTRATISTA</w:t>
      </w:r>
      <w:r w:rsidRPr="00906265">
        <w:rPr>
          <w:rFonts w:ascii="Outfit" w:hAnsi="Outfit" w:cs="Arial"/>
          <w:lang w:val="es-CO"/>
        </w:rPr>
        <w:t xml:space="preserve"> a favor del </w:t>
      </w:r>
      <w:r w:rsidRPr="00906265">
        <w:rPr>
          <w:rFonts w:ascii="Outfit" w:hAnsi="Outfit" w:cs="Arial"/>
          <w:bCs/>
          <w:lang w:val="es-CO"/>
        </w:rPr>
        <w:t>MUNICIPIO</w:t>
      </w:r>
      <w:r w:rsidRPr="00906265">
        <w:rPr>
          <w:rFonts w:ascii="Outfit" w:hAnsi="Outfit" w:cs="Arial"/>
          <w:lang w:val="es-CO"/>
        </w:rPr>
        <w:t xml:space="preserve">. 4) </w:t>
      </w:r>
      <w:r w:rsidRPr="00906265">
        <w:rPr>
          <w:rFonts w:ascii="Outfit" w:hAnsi="Outfit" w:cs="Arial"/>
          <w:snapToGrid w:val="0"/>
          <w:lang w:val="es-CO"/>
        </w:rPr>
        <w:t xml:space="preserve">La suscripción del acta de inicio de ejecución del objeto contractual por parte de </w:t>
      </w:r>
      <w:r w:rsidRPr="00906265">
        <w:rPr>
          <w:rFonts w:ascii="Outfit" w:hAnsi="Outfit" w:cs="Arial"/>
          <w:bCs/>
          <w:snapToGrid w:val="0"/>
          <w:lang w:val="es-CO"/>
        </w:rPr>
        <w:t xml:space="preserve">EL CONTRATISTA </w:t>
      </w:r>
      <w:r w:rsidRPr="00906265">
        <w:rPr>
          <w:rFonts w:ascii="Outfit" w:hAnsi="Outfit" w:cs="Arial"/>
          <w:snapToGrid w:val="0"/>
          <w:lang w:val="es-CO"/>
        </w:rPr>
        <w:t xml:space="preserve">y </w:t>
      </w:r>
      <w:r w:rsidRPr="00906265">
        <w:rPr>
          <w:rFonts w:ascii="Outfit" w:hAnsi="Outfit" w:cs="Arial"/>
          <w:lang w:val="es-CO"/>
        </w:rPr>
        <w:t xml:space="preserve">EL SUPERVISOR Y/O INTERVENTOR designado por </w:t>
      </w:r>
      <w:r w:rsidRPr="00906265">
        <w:rPr>
          <w:rFonts w:ascii="Outfit" w:hAnsi="Outfit" w:cs="Arial"/>
          <w:bCs/>
          <w:snapToGrid w:val="0"/>
          <w:lang w:val="es-CO"/>
        </w:rPr>
        <w:t>EL MUNICIPIO</w:t>
      </w:r>
      <w:r w:rsidRPr="00906265">
        <w:rPr>
          <w:rFonts w:ascii="Outfit" w:hAnsi="Outfit" w:cs="Arial"/>
          <w:lang w:val="es-CO"/>
        </w:rPr>
        <w:t xml:space="preserve">. </w:t>
      </w:r>
      <w:r w:rsidRPr="00906265">
        <w:rPr>
          <w:rStyle w:val="FontStyle106"/>
          <w:rFonts w:ascii="Outfit" w:hAnsi="Outfit" w:cs="Arial"/>
          <w:b/>
          <w:u w:val="single"/>
          <w:lang w:val="es-CO" w:eastAsia="es-ES_tradnl"/>
        </w:rPr>
        <w:t>CLÁUSULA TRI</w:t>
      </w:r>
      <w:r w:rsidRPr="00906265">
        <w:rPr>
          <w:rFonts w:ascii="Outfit" w:hAnsi="Outfit" w:cs="Arial"/>
          <w:b/>
          <w:u w:val="single"/>
          <w:lang w:val="es-CO"/>
        </w:rPr>
        <w:t xml:space="preserve">GÉSIMA TERCERA. </w:t>
      </w:r>
      <w:proofErr w:type="gramStart"/>
      <w:r w:rsidRPr="00906265">
        <w:rPr>
          <w:rFonts w:ascii="Outfit" w:hAnsi="Outfit" w:cs="Arial"/>
          <w:b/>
          <w:u w:val="single"/>
          <w:lang w:val="es-CO"/>
        </w:rPr>
        <w:t>DOMICILIO</w:t>
      </w:r>
      <w:r w:rsidRPr="00906265">
        <w:rPr>
          <w:rFonts w:ascii="Outfit" w:hAnsi="Outfit" w:cs="Arial"/>
          <w:lang w:val="es-CO"/>
        </w:rPr>
        <w:t>.-</w:t>
      </w:r>
      <w:proofErr w:type="gramEnd"/>
      <w:r w:rsidRPr="00906265">
        <w:rPr>
          <w:rFonts w:ascii="Outfit" w:hAnsi="Outfit" w:cs="Arial"/>
          <w:lang w:val="es-CO"/>
        </w:rPr>
        <w:t xml:space="preserve"> Para todos los efectos legales y fiscales atinentes a este compromiso, las partes acuerdan como domicilio contractual el Municipio de Funza, Departamento de Cundinamarca. </w:t>
      </w:r>
      <w:r w:rsidRPr="00906265">
        <w:rPr>
          <w:rStyle w:val="FontStyle106"/>
          <w:rFonts w:ascii="Outfit" w:hAnsi="Outfit" w:cs="Arial"/>
          <w:b/>
          <w:u w:val="single"/>
          <w:lang w:val="es-CO" w:eastAsia="es-ES_tradnl"/>
        </w:rPr>
        <w:t xml:space="preserve">CLÁUSULA </w:t>
      </w:r>
      <w:r w:rsidRPr="00906265">
        <w:rPr>
          <w:rFonts w:ascii="Outfit" w:hAnsi="Outfit" w:cs="Arial"/>
          <w:b/>
          <w:u w:val="single"/>
          <w:lang w:val="es-CO"/>
        </w:rPr>
        <w:t xml:space="preserve">TRIGÉSIMA CUARTA. </w:t>
      </w:r>
      <w:proofErr w:type="gramStart"/>
      <w:r w:rsidRPr="00906265">
        <w:rPr>
          <w:rFonts w:ascii="Outfit" w:hAnsi="Outfit" w:cs="Arial"/>
          <w:b/>
          <w:color w:val="222222"/>
          <w:u w:val="single"/>
          <w:shd w:val="clear" w:color="auto" w:fill="FFFFFF"/>
          <w:lang w:val="es-CO"/>
        </w:rPr>
        <w:t>NOTIFICACIONES</w:t>
      </w:r>
      <w:r w:rsidRPr="00906265">
        <w:rPr>
          <w:rFonts w:ascii="Outfit" w:hAnsi="Outfit" w:cs="Arial"/>
          <w:color w:val="222222"/>
          <w:shd w:val="clear" w:color="auto" w:fill="FFFFFF"/>
          <w:lang w:val="es-CO"/>
        </w:rPr>
        <w:t>.-</w:t>
      </w:r>
      <w:proofErr w:type="gramEnd"/>
      <w:r w:rsidRPr="00906265">
        <w:rPr>
          <w:rFonts w:ascii="Outfit" w:hAnsi="Outfit" w:cs="Arial"/>
          <w:color w:val="222222"/>
          <w:shd w:val="clear" w:color="auto" w:fill="FFFFFF"/>
          <w:lang w:val="es-CO"/>
        </w:rPr>
        <w:t xml:space="preserve">  Para efectos de la notificación  a las partes se tendrán en cuenta los siguientes datos: a) Por EL MUNICIPIO, Dirección: </w:t>
      </w:r>
      <w:r w:rsidRPr="00906265">
        <w:rPr>
          <w:rFonts w:ascii="Outfit" w:hAnsi="Outfit" w:cs="Arial"/>
          <w:lang w:val="es-CO"/>
        </w:rPr>
        <w:t xml:space="preserve">Carrera 14 No. 13-05, </w:t>
      </w:r>
      <w:r w:rsidRPr="00906265">
        <w:rPr>
          <w:rFonts w:ascii="Outfit" w:hAnsi="Outfit" w:cs="Arial"/>
          <w:color w:val="222222"/>
          <w:shd w:val="clear" w:color="auto" w:fill="FFFFFF"/>
          <w:lang w:val="es-CO"/>
        </w:rPr>
        <w:t xml:space="preserve">Funza-Cundinamarca; teléfono: 234071 / 8234071 / 8234072 / 8234073 y b) Por EL CONTRATISTA, Dirección: </w:t>
      </w:r>
      <w:r w:rsidRPr="00906265">
        <w:rPr>
          <w:rFonts w:ascii="Outfit" w:hAnsi="Outfit" w:cs="Arial"/>
          <w:color w:val="FF0000"/>
          <w:shd w:val="clear" w:color="auto" w:fill="FFFFFF"/>
          <w:lang w:val="es-CO"/>
        </w:rPr>
        <w:t>según lo indique la carta de presentación de la oferta</w:t>
      </w:r>
      <w:r w:rsidRPr="00906265">
        <w:rPr>
          <w:rFonts w:ascii="Outfit" w:hAnsi="Outfit" w:cs="Arial"/>
          <w:color w:val="222222"/>
          <w:shd w:val="clear" w:color="auto" w:fill="FFFFFF"/>
          <w:lang w:val="es-CO"/>
        </w:rPr>
        <w:t xml:space="preserve">, </w:t>
      </w:r>
      <w:r w:rsidRPr="00906265">
        <w:rPr>
          <w:rStyle w:val="FontStyle105"/>
          <w:rFonts w:ascii="Outfit" w:eastAsia="Calibri" w:hAnsi="Outfit" w:cs="Arial"/>
          <w:b w:val="0"/>
          <w:lang w:val="es-CO" w:eastAsia="es-ES_tradnl"/>
        </w:rPr>
        <w:t xml:space="preserve">y  autoriza EL CONTRATISTA, ser notificada al Email: </w:t>
      </w:r>
      <w:r w:rsidRPr="00906265">
        <w:rPr>
          <w:rFonts w:ascii="Outfit" w:hAnsi="Outfit" w:cs="Arial"/>
          <w:color w:val="FF0000"/>
          <w:lang w:val="es-CO"/>
        </w:rPr>
        <w:t>correo electrónico indicado en la carta de presentación de la oferta.</w:t>
      </w:r>
    </w:p>
    <w:p w14:paraId="22488951" w14:textId="77777777" w:rsidR="00844931" w:rsidRPr="00906265" w:rsidRDefault="00844931" w:rsidP="0084248F">
      <w:pPr>
        <w:jc w:val="both"/>
        <w:rPr>
          <w:rFonts w:ascii="Outfit" w:hAnsi="Outfit" w:cs="Arial"/>
          <w:b/>
          <w:sz w:val="20"/>
          <w:szCs w:val="20"/>
        </w:rPr>
      </w:pPr>
      <w:r w:rsidRPr="00906265">
        <w:rPr>
          <w:rFonts w:ascii="Outfit" w:hAnsi="Outfit" w:cs="Arial"/>
          <w:b/>
          <w:sz w:val="20"/>
          <w:szCs w:val="20"/>
        </w:rPr>
        <w:t>EL MUNICIPIO</w:t>
      </w:r>
      <w:r w:rsidRPr="00906265">
        <w:rPr>
          <w:rFonts w:ascii="Outfit" w:hAnsi="Outfit" w:cs="Arial"/>
          <w:b/>
          <w:sz w:val="20"/>
          <w:szCs w:val="20"/>
        </w:rPr>
        <w:tab/>
      </w:r>
      <w:r w:rsidRPr="00906265">
        <w:rPr>
          <w:rFonts w:ascii="Outfit" w:hAnsi="Outfit" w:cs="Arial"/>
          <w:b/>
          <w:sz w:val="20"/>
          <w:szCs w:val="20"/>
        </w:rPr>
        <w:tab/>
      </w:r>
      <w:r w:rsidRPr="00906265">
        <w:rPr>
          <w:rFonts w:ascii="Outfit" w:hAnsi="Outfit" w:cs="Arial"/>
          <w:b/>
          <w:sz w:val="20"/>
          <w:szCs w:val="20"/>
        </w:rPr>
        <w:tab/>
        <w:t xml:space="preserve">               </w:t>
      </w:r>
      <w:r w:rsidRPr="00906265">
        <w:rPr>
          <w:rFonts w:ascii="Outfit" w:hAnsi="Outfit" w:cs="Arial"/>
          <w:b/>
          <w:sz w:val="20"/>
          <w:szCs w:val="20"/>
        </w:rPr>
        <w:tab/>
      </w:r>
      <w:r w:rsidRPr="00906265">
        <w:rPr>
          <w:rFonts w:ascii="Outfit" w:hAnsi="Outfit" w:cs="Arial"/>
          <w:b/>
          <w:sz w:val="20"/>
          <w:szCs w:val="20"/>
        </w:rPr>
        <w:tab/>
        <w:t>EL CONTRATISTA</w:t>
      </w:r>
      <w:r w:rsidRPr="00906265">
        <w:rPr>
          <w:rFonts w:ascii="Outfit" w:hAnsi="Outfit" w:cs="Arial"/>
          <w:b/>
          <w:sz w:val="20"/>
          <w:szCs w:val="20"/>
        </w:rPr>
        <w:tab/>
      </w:r>
    </w:p>
    <w:p w14:paraId="53C8BF91" w14:textId="77777777" w:rsidR="00844931" w:rsidRPr="00906265" w:rsidRDefault="00844931" w:rsidP="0084248F">
      <w:pPr>
        <w:jc w:val="both"/>
        <w:rPr>
          <w:rFonts w:ascii="Outfit" w:hAnsi="Outfit" w:cs="Arial"/>
          <w:b/>
          <w:sz w:val="20"/>
          <w:szCs w:val="20"/>
        </w:rPr>
      </w:pPr>
    </w:p>
    <w:p w14:paraId="576A0108" w14:textId="77777777" w:rsidR="00844931" w:rsidRPr="00906265" w:rsidRDefault="00844931" w:rsidP="0084248F">
      <w:pPr>
        <w:ind w:left="4950" w:hanging="4950"/>
        <w:jc w:val="both"/>
        <w:rPr>
          <w:rFonts w:ascii="Outfit" w:hAnsi="Outfit" w:cs="Arial"/>
          <w:b/>
          <w:sz w:val="20"/>
          <w:szCs w:val="20"/>
        </w:rPr>
      </w:pPr>
    </w:p>
    <w:p w14:paraId="18B66434" w14:textId="77777777" w:rsidR="00844931" w:rsidRPr="00906265" w:rsidRDefault="00844931" w:rsidP="0084248F">
      <w:pPr>
        <w:ind w:left="4950" w:hanging="4950"/>
        <w:jc w:val="both"/>
        <w:rPr>
          <w:rFonts w:ascii="Outfit" w:hAnsi="Outfit" w:cs="Arial"/>
          <w:b/>
          <w:sz w:val="20"/>
          <w:szCs w:val="20"/>
        </w:rPr>
      </w:pPr>
      <w:r w:rsidRPr="00906265">
        <w:rPr>
          <w:rFonts w:ascii="Outfit" w:hAnsi="Outfit" w:cs="Arial"/>
          <w:b/>
          <w:bCs/>
          <w:iCs/>
          <w:sz w:val="20"/>
          <w:szCs w:val="20"/>
          <w:lang w:eastAsia="es-CO"/>
        </w:rPr>
        <w:t>JEIMMY SULGEY VILLAMIL BUITRAGO</w:t>
      </w:r>
      <w:r w:rsidRPr="00906265">
        <w:rPr>
          <w:rFonts w:ascii="Outfit" w:hAnsi="Outfit" w:cs="Arial"/>
          <w:b/>
          <w:sz w:val="20"/>
          <w:szCs w:val="20"/>
        </w:rPr>
        <w:t xml:space="preserve">         </w:t>
      </w:r>
      <w:r w:rsidRPr="00906265">
        <w:rPr>
          <w:rFonts w:ascii="Outfit" w:hAnsi="Outfit" w:cs="Arial"/>
          <w:b/>
          <w:sz w:val="20"/>
          <w:szCs w:val="20"/>
        </w:rPr>
        <w:tab/>
      </w:r>
      <w:r w:rsidRPr="00906265">
        <w:rPr>
          <w:rFonts w:ascii="Outfit" w:hAnsi="Outfit" w:cs="Arial"/>
          <w:b/>
          <w:bCs/>
          <w:color w:val="FF0000"/>
          <w:sz w:val="20"/>
          <w:szCs w:val="20"/>
        </w:rPr>
        <w:t>XXXXXXXXXXXXXXX</w:t>
      </w:r>
    </w:p>
    <w:p w14:paraId="282EDFA1" w14:textId="77777777" w:rsidR="00844931" w:rsidRPr="00906265" w:rsidRDefault="00844931" w:rsidP="0084248F">
      <w:pPr>
        <w:ind w:left="4950" w:hanging="4950"/>
        <w:jc w:val="both"/>
        <w:rPr>
          <w:rFonts w:ascii="Outfit" w:hAnsi="Outfit" w:cs="Arial"/>
          <w:b/>
          <w:sz w:val="20"/>
          <w:szCs w:val="20"/>
        </w:rPr>
      </w:pPr>
      <w:r w:rsidRPr="00906265">
        <w:rPr>
          <w:rFonts w:ascii="Outfit" w:hAnsi="Outfit" w:cs="Arial"/>
          <w:sz w:val="20"/>
          <w:szCs w:val="20"/>
        </w:rPr>
        <w:t xml:space="preserve">C.C.  </w:t>
      </w:r>
      <w:proofErr w:type="spellStart"/>
      <w:r w:rsidRPr="00906265">
        <w:rPr>
          <w:rFonts w:ascii="Outfit" w:hAnsi="Outfit" w:cs="Arial"/>
          <w:sz w:val="20"/>
          <w:szCs w:val="20"/>
        </w:rPr>
        <w:t>N°</w:t>
      </w:r>
      <w:proofErr w:type="spellEnd"/>
      <w:r w:rsidRPr="00906265">
        <w:rPr>
          <w:rFonts w:ascii="Outfit" w:hAnsi="Outfit" w:cs="Arial"/>
          <w:sz w:val="20"/>
          <w:szCs w:val="20"/>
        </w:rPr>
        <w:t xml:space="preserve"> 52.661.824 de Funza</w:t>
      </w:r>
      <w:r w:rsidRPr="00906265">
        <w:rPr>
          <w:rFonts w:ascii="Outfit" w:hAnsi="Outfit" w:cs="Arial"/>
          <w:b/>
          <w:sz w:val="20"/>
          <w:szCs w:val="20"/>
        </w:rPr>
        <w:t xml:space="preserve">                 </w:t>
      </w:r>
      <w:r w:rsidRPr="00906265">
        <w:rPr>
          <w:rFonts w:ascii="Outfit" w:hAnsi="Outfit" w:cs="Arial"/>
          <w:b/>
          <w:sz w:val="20"/>
          <w:szCs w:val="20"/>
        </w:rPr>
        <w:tab/>
      </w:r>
      <w:r w:rsidRPr="00906265">
        <w:rPr>
          <w:rFonts w:ascii="Outfit" w:hAnsi="Outfit" w:cs="Arial"/>
          <w:sz w:val="20"/>
          <w:szCs w:val="20"/>
        </w:rPr>
        <w:t xml:space="preserve">C.C.  N </w:t>
      </w:r>
      <w:r w:rsidRPr="00906265">
        <w:rPr>
          <w:rFonts w:ascii="Outfit" w:hAnsi="Outfit" w:cs="Arial"/>
          <w:color w:val="FF0000"/>
          <w:sz w:val="20"/>
          <w:szCs w:val="20"/>
        </w:rPr>
        <w:t>XXXXXXXXXXXXX</w:t>
      </w:r>
      <w:r w:rsidRPr="00906265">
        <w:rPr>
          <w:rFonts w:ascii="Outfit" w:hAnsi="Outfit" w:cs="Arial"/>
          <w:b/>
          <w:sz w:val="20"/>
          <w:szCs w:val="20"/>
        </w:rPr>
        <w:tab/>
      </w:r>
    </w:p>
    <w:p w14:paraId="2945FAEE" w14:textId="77777777" w:rsidR="00844931" w:rsidRPr="00906265" w:rsidRDefault="00844931" w:rsidP="0084248F">
      <w:pPr>
        <w:jc w:val="both"/>
        <w:rPr>
          <w:rFonts w:ascii="Outfit" w:hAnsi="Outfit" w:cs="Arial"/>
          <w:color w:val="FF0000"/>
          <w:sz w:val="20"/>
          <w:szCs w:val="20"/>
        </w:rPr>
      </w:pPr>
      <w:r w:rsidRPr="00906265">
        <w:rPr>
          <w:rFonts w:ascii="Outfit" w:hAnsi="Outfit" w:cs="Arial"/>
          <w:sz w:val="20"/>
          <w:szCs w:val="20"/>
        </w:rPr>
        <w:t>Alcalde Municipal de Funza</w:t>
      </w:r>
      <w:r w:rsidRPr="00906265">
        <w:rPr>
          <w:rFonts w:ascii="Outfit" w:hAnsi="Outfit" w:cs="Arial"/>
          <w:sz w:val="20"/>
          <w:szCs w:val="20"/>
        </w:rPr>
        <w:tab/>
      </w:r>
      <w:r w:rsidRPr="00906265">
        <w:rPr>
          <w:rFonts w:ascii="Outfit" w:hAnsi="Outfit" w:cs="Arial"/>
          <w:sz w:val="20"/>
          <w:szCs w:val="20"/>
        </w:rPr>
        <w:tab/>
      </w:r>
      <w:r w:rsidRPr="00906265">
        <w:rPr>
          <w:rFonts w:ascii="Outfit" w:hAnsi="Outfit" w:cs="Arial"/>
          <w:sz w:val="20"/>
          <w:szCs w:val="20"/>
        </w:rPr>
        <w:tab/>
      </w:r>
      <w:r w:rsidRPr="00906265">
        <w:rPr>
          <w:rFonts w:ascii="Outfit" w:hAnsi="Outfit" w:cs="Arial"/>
          <w:sz w:val="20"/>
          <w:szCs w:val="20"/>
        </w:rPr>
        <w:tab/>
      </w:r>
      <w:r w:rsidRPr="00906265">
        <w:rPr>
          <w:rFonts w:ascii="Outfit" w:hAnsi="Outfit" w:cs="Arial"/>
          <w:color w:val="FF0000"/>
          <w:sz w:val="20"/>
          <w:szCs w:val="20"/>
        </w:rPr>
        <w:t>Representante Legal</w:t>
      </w:r>
    </w:p>
    <w:p w14:paraId="7CB85553" w14:textId="77777777" w:rsidR="00844931" w:rsidRPr="00906265" w:rsidRDefault="00844931" w:rsidP="0084248F">
      <w:pPr>
        <w:jc w:val="both"/>
        <w:rPr>
          <w:rFonts w:ascii="Outfit" w:hAnsi="Outfit" w:cs="Arial"/>
          <w:color w:val="FF0000"/>
          <w:sz w:val="20"/>
          <w:szCs w:val="20"/>
        </w:rPr>
      </w:pPr>
    </w:p>
    <w:p w14:paraId="46AE3B53" w14:textId="77777777" w:rsidR="00844931" w:rsidRPr="00906265" w:rsidRDefault="00844931" w:rsidP="0084248F">
      <w:pPr>
        <w:jc w:val="both"/>
        <w:rPr>
          <w:rFonts w:ascii="Outfit" w:hAnsi="Outfit" w:cs="Arial"/>
          <w:color w:val="FF0000"/>
          <w:sz w:val="20"/>
          <w:szCs w:val="20"/>
        </w:rPr>
      </w:pPr>
    </w:p>
    <w:p w14:paraId="2526C7D4" w14:textId="77777777" w:rsidR="00844931" w:rsidRPr="00906265" w:rsidRDefault="00844931" w:rsidP="0084248F">
      <w:pPr>
        <w:jc w:val="both"/>
        <w:rPr>
          <w:rFonts w:ascii="Outfit" w:hAnsi="Outfit" w:cs="Arial"/>
          <w:color w:val="FF0000"/>
          <w:sz w:val="20"/>
          <w:szCs w:val="20"/>
        </w:rPr>
      </w:pPr>
    </w:p>
    <w:p w14:paraId="5BCCE056" w14:textId="77777777" w:rsidR="00844931" w:rsidRPr="00906265" w:rsidRDefault="00844931" w:rsidP="0084248F">
      <w:pPr>
        <w:jc w:val="both"/>
        <w:rPr>
          <w:rFonts w:ascii="Outfit" w:hAnsi="Outfit" w:cs="Arial"/>
          <w:color w:val="FF0000"/>
          <w:sz w:val="20"/>
          <w:szCs w:val="20"/>
        </w:rPr>
      </w:pPr>
    </w:p>
    <w:p w14:paraId="2BD2B45E" w14:textId="41CB92C2" w:rsidR="00844931" w:rsidRPr="00906265" w:rsidRDefault="00844931" w:rsidP="0084248F">
      <w:pPr>
        <w:jc w:val="both"/>
        <w:rPr>
          <w:rFonts w:ascii="Outfit" w:hAnsi="Outfit" w:cs="Arial"/>
          <w:color w:val="FF0000"/>
          <w:sz w:val="20"/>
          <w:szCs w:val="20"/>
        </w:rPr>
      </w:pPr>
    </w:p>
    <w:p w14:paraId="39C9F066" w14:textId="13183D51" w:rsidR="0043333E" w:rsidRPr="00906265" w:rsidRDefault="0043333E" w:rsidP="0084248F">
      <w:pPr>
        <w:jc w:val="both"/>
        <w:rPr>
          <w:rFonts w:ascii="Outfit" w:hAnsi="Outfit" w:cs="Arial"/>
          <w:color w:val="FF0000"/>
          <w:sz w:val="20"/>
          <w:szCs w:val="20"/>
        </w:rPr>
      </w:pPr>
    </w:p>
    <w:p w14:paraId="23F5121C" w14:textId="0BC4932B" w:rsidR="0043333E" w:rsidRPr="00906265" w:rsidRDefault="0043333E" w:rsidP="0084248F">
      <w:pPr>
        <w:jc w:val="both"/>
        <w:rPr>
          <w:rFonts w:ascii="Outfit" w:hAnsi="Outfit" w:cs="Arial"/>
          <w:color w:val="FF0000"/>
          <w:sz w:val="20"/>
          <w:szCs w:val="20"/>
        </w:rPr>
      </w:pPr>
    </w:p>
    <w:p w14:paraId="0F4E87AE" w14:textId="52B7D462" w:rsidR="0043333E" w:rsidRPr="00906265" w:rsidRDefault="0043333E" w:rsidP="0084248F">
      <w:pPr>
        <w:jc w:val="both"/>
        <w:rPr>
          <w:rFonts w:ascii="Outfit" w:hAnsi="Outfit" w:cs="Arial"/>
          <w:color w:val="FF0000"/>
          <w:sz w:val="20"/>
          <w:szCs w:val="20"/>
        </w:rPr>
      </w:pPr>
    </w:p>
    <w:p w14:paraId="715B99F3" w14:textId="622E0420" w:rsidR="0043333E" w:rsidRPr="00906265" w:rsidRDefault="0043333E" w:rsidP="0084248F">
      <w:pPr>
        <w:jc w:val="both"/>
        <w:rPr>
          <w:rFonts w:ascii="Outfit" w:hAnsi="Outfit" w:cs="Arial"/>
          <w:color w:val="FF0000"/>
          <w:sz w:val="20"/>
          <w:szCs w:val="20"/>
        </w:rPr>
      </w:pPr>
    </w:p>
    <w:p w14:paraId="1A611B6A" w14:textId="1A65788B" w:rsidR="0043333E" w:rsidRPr="00906265" w:rsidRDefault="0043333E" w:rsidP="0084248F">
      <w:pPr>
        <w:jc w:val="both"/>
        <w:rPr>
          <w:rFonts w:ascii="Outfit" w:hAnsi="Outfit" w:cs="Arial"/>
          <w:color w:val="FF0000"/>
          <w:sz w:val="20"/>
          <w:szCs w:val="20"/>
        </w:rPr>
      </w:pPr>
    </w:p>
    <w:p w14:paraId="41CE2777" w14:textId="1CCCD833" w:rsidR="0043333E" w:rsidRPr="00906265" w:rsidRDefault="0043333E" w:rsidP="0084248F">
      <w:pPr>
        <w:jc w:val="both"/>
        <w:rPr>
          <w:rFonts w:ascii="Outfit" w:hAnsi="Outfit" w:cs="Arial"/>
          <w:color w:val="FF0000"/>
          <w:sz w:val="20"/>
          <w:szCs w:val="20"/>
        </w:rPr>
      </w:pPr>
    </w:p>
    <w:p w14:paraId="798ED971" w14:textId="7838B7BD" w:rsidR="0043333E" w:rsidRPr="00906265" w:rsidRDefault="0043333E" w:rsidP="0084248F">
      <w:pPr>
        <w:jc w:val="both"/>
        <w:rPr>
          <w:rFonts w:ascii="Outfit" w:hAnsi="Outfit" w:cs="Arial"/>
          <w:color w:val="FF0000"/>
          <w:sz w:val="20"/>
          <w:szCs w:val="20"/>
        </w:rPr>
      </w:pPr>
    </w:p>
    <w:p w14:paraId="32EDB8E2" w14:textId="64DA8D3E" w:rsidR="0043333E" w:rsidRPr="00906265" w:rsidRDefault="0043333E" w:rsidP="0084248F">
      <w:pPr>
        <w:jc w:val="both"/>
        <w:rPr>
          <w:rFonts w:ascii="Outfit" w:hAnsi="Outfit" w:cs="Arial"/>
          <w:color w:val="FF0000"/>
          <w:sz w:val="20"/>
          <w:szCs w:val="20"/>
        </w:rPr>
      </w:pPr>
    </w:p>
    <w:p w14:paraId="2F6966E1" w14:textId="799C9A08" w:rsidR="0043333E" w:rsidRPr="00906265" w:rsidRDefault="0043333E" w:rsidP="0084248F">
      <w:pPr>
        <w:jc w:val="both"/>
        <w:rPr>
          <w:rFonts w:ascii="Outfit" w:hAnsi="Outfit" w:cs="Arial"/>
          <w:color w:val="FF0000"/>
          <w:sz w:val="20"/>
          <w:szCs w:val="20"/>
        </w:rPr>
      </w:pPr>
    </w:p>
    <w:p w14:paraId="07CE0C03" w14:textId="06AF802C" w:rsidR="0043333E" w:rsidRPr="00906265" w:rsidRDefault="0043333E" w:rsidP="0084248F">
      <w:pPr>
        <w:jc w:val="both"/>
        <w:rPr>
          <w:rFonts w:ascii="Outfit" w:hAnsi="Outfit" w:cs="Arial"/>
          <w:color w:val="FF0000"/>
          <w:sz w:val="20"/>
          <w:szCs w:val="20"/>
        </w:rPr>
      </w:pPr>
    </w:p>
    <w:p w14:paraId="15D4CA7D" w14:textId="1F68E139" w:rsidR="0043333E" w:rsidRPr="00906265" w:rsidRDefault="0043333E" w:rsidP="0084248F">
      <w:pPr>
        <w:jc w:val="both"/>
        <w:rPr>
          <w:rFonts w:ascii="Outfit" w:hAnsi="Outfit" w:cs="Arial"/>
          <w:color w:val="FF0000"/>
          <w:sz w:val="20"/>
          <w:szCs w:val="20"/>
        </w:rPr>
      </w:pPr>
    </w:p>
    <w:p w14:paraId="159509F2" w14:textId="11AB5246" w:rsidR="0043333E" w:rsidRPr="00906265" w:rsidRDefault="0043333E" w:rsidP="0084248F">
      <w:pPr>
        <w:jc w:val="both"/>
        <w:rPr>
          <w:rFonts w:ascii="Outfit" w:hAnsi="Outfit" w:cs="Arial"/>
          <w:color w:val="FF0000"/>
          <w:sz w:val="20"/>
          <w:szCs w:val="20"/>
        </w:rPr>
      </w:pPr>
    </w:p>
    <w:p w14:paraId="747FF43C" w14:textId="6BC99376" w:rsidR="0043333E" w:rsidRPr="00906265" w:rsidRDefault="0043333E" w:rsidP="0084248F">
      <w:pPr>
        <w:jc w:val="both"/>
        <w:rPr>
          <w:rFonts w:ascii="Outfit" w:hAnsi="Outfit" w:cs="Arial"/>
          <w:color w:val="FF0000"/>
          <w:sz w:val="20"/>
          <w:szCs w:val="20"/>
        </w:rPr>
      </w:pPr>
    </w:p>
    <w:p w14:paraId="2F2B04D6" w14:textId="20656008" w:rsidR="0043333E" w:rsidRPr="00906265" w:rsidRDefault="0043333E" w:rsidP="0084248F">
      <w:pPr>
        <w:jc w:val="both"/>
        <w:rPr>
          <w:rFonts w:ascii="Outfit" w:hAnsi="Outfit" w:cs="Arial"/>
          <w:color w:val="FF0000"/>
          <w:sz w:val="20"/>
          <w:szCs w:val="20"/>
        </w:rPr>
      </w:pPr>
    </w:p>
    <w:p w14:paraId="6C21E806" w14:textId="6BCF1534" w:rsidR="0043333E" w:rsidRPr="00906265" w:rsidRDefault="0043333E" w:rsidP="0084248F">
      <w:pPr>
        <w:jc w:val="both"/>
        <w:rPr>
          <w:rFonts w:ascii="Outfit" w:hAnsi="Outfit" w:cs="Arial"/>
          <w:color w:val="FF0000"/>
          <w:sz w:val="20"/>
          <w:szCs w:val="20"/>
        </w:rPr>
      </w:pPr>
    </w:p>
    <w:p w14:paraId="026D62CE" w14:textId="39743681" w:rsidR="0043333E" w:rsidRPr="00906265" w:rsidRDefault="0043333E" w:rsidP="0084248F">
      <w:pPr>
        <w:jc w:val="both"/>
        <w:rPr>
          <w:rFonts w:ascii="Outfit" w:hAnsi="Outfit" w:cs="Arial"/>
          <w:color w:val="FF0000"/>
          <w:sz w:val="20"/>
          <w:szCs w:val="20"/>
        </w:rPr>
      </w:pPr>
    </w:p>
    <w:p w14:paraId="3A5BB926" w14:textId="6BDABFD1" w:rsidR="0043333E" w:rsidRPr="00906265" w:rsidRDefault="0043333E" w:rsidP="0084248F">
      <w:pPr>
        <w:jc w:val="both"/>
        <w:rPr>
          <w:rFonts w:ascii="Outfit" w:hAnsi="Outfit" w:cs="Arial"/>
          <w:color w:val="FF0000"/>
          <w:sz w:val="20"/>
          <w:szCs w:val="20"/>
        </w:rPr>
      </w:pPr>
    </w:p>
    <w:p w14:paraId="41FDAD09" w14:textId="3BE412B4" w:rsidR="0043333E" w:rsidRPr="00906265" w:rsidRDefault="0043333E" w:rsidP="0084248F">
      <w:pPr>
        <w:jc w:val="both"/>
        <w:rPr>
          <w:rFonts w:ascii="Outfit" w:hAnsi="Outfit" w:cs="Arial"/>
          <w:color w:val="FF0000"/>
          <w:sz w:val="20"/>
          <w:szCs w:val="20"/>
        </w:rPr>
      </w:pPr>
    </w:p>
    <w:p w14:paraId="37AE5477" w14:textId="35EB213D" w:rsidR="0043333E" w:rsidRPr="00906265" w:rsidRDefault="0043333E" w:rsidP="0084248F">
      <w:pPr>
        <w:jc w:val="both"/>
        <w:rPr>
          <w:rFonts w:ascii="Outfit" w:hAnsi="Outfit" w:cs="Arial"/>
          <w:color w:val="FF0000"/>
          <w:sz w:val="20"/>
          <w:szCs w:val="20"/>
        </w:rPr>
      </w:pPr>
    </w:p>
    <w:p w14:paraId="1866E9FE" w14:textId="3F2B7E07" w:rsidR="0043333E" w:rsidRPr="00906265" w:rsidRDefault="0043333E" w:rsidP="0084248F">
      <w:pPr>
        <w:jc w:val="both"/>
        <w:rPr>
          <w:rFonts w:ascii="Outfit" w:hAnsi="Outfit" w:cs="Arial"/>
          <w:color w:val="FF0000"/>
          <w:sz w:val="20"/>
          <w:szCs w:val="20"/>
        </w:rPr>
      </w:pPr>
    </w:p>
    <w:p w14:paraId="028EBAB3" w14:textId="389D0493" w:rsidR="0043333E" w:rsidRPr="00906265" w:rsidRDefault="0043333E" w:rsidP="0084248F">
      <w:pPr>
        <w:jc w:val="both"/>
        <w:rPr>
          <w:rFonts w:ascii="Outfit" w:hAnsi="Outfit" w:cs="Arial"/>
          <w:color w:val="FF0000"/>
          <w:sz w:val="20"/>
          <w:szCs w:val="20"/>
        </w:rPr>
      </w:pPr>
    </w:p>
    <w:p w14:paraId="50F3CD6E" w14:textId="341CDBB0" w:rsidR="0043333E" w:rsidRPr="00906265" w:rsidRDefault="0043333E" w:rsidP="0084248F">
      <w:pPr>
        <w:jc w:val="both"/>
        <w:rPr>
          <w:rFonts w:ascii="Outfit" w:hAnsi="Outfit" w:cs="Arial"/>
          <w:color w:val="FF0000"/>
          <w:sz w:val="20"/>
          <w:szCs w:val="20"/>
        </w:rPr>
      </w:pPr>
    </w:p>
    <w:p w14:paraId="5224C9E6" w14:textId="3F746847" w:rsidR="0043333E" w:rsidRDefault="0043333E" w:rsidP="0084248F">
      <w:pPr>
        <w:jc w:val="both"/>
        <w:rPr>
          <w:rFonts w:ascii="Outfit" w:hAnsi="Outfit" w:cs="Arial"/>
          <w:color w:val="FF0000"/>
          <w:sz w:val="20"/>
          <w:szCs w:val="20"/>
        </w:rPr>
      </w:pPr>
    </w:p>
    <w:p w14:paraId="6FD13E23" w14:textId="4949B675" w:rsidR="00F87A76" w:rsidRDefault="00F87A76" w:rsidP="0084248F">
      <w:pPr>
        <w:jc w:val="both"/>
        <w:rPr>
          <w:rFonts w:ascii="Outfit" w:hAnsi="Outfit" w:cs="Arial"/>
          <w:color w:val="FF0000"/>
          <w:sz w:val="20"/>
          <w:szCs w:val="20"/>
        </w:rPr>
      </w:pPr>
    </w:p>
    <w:p w14:paraId="2BE97627" w14:textId="3666933B" w:rsidR="00F87A76" w:rsidRDefault="00F87A76" w:rsidP="0084248F">
      <w:pPr>
        <w:jc w:val="both"/>
        <w:rPr>
          <w:rFonts w:ascii="Outfit" w:hAnsi="Outfit" w:cs="Arial"/>
          <w:color w:val="FF0000"/>
          <w:sz w:val="20"/>
          <w:szCs w:val="20"/>
        </w:rPr>
      </w:pPr>
    </w:p>
    <w:p w14:paraId="182B08D7" w14:textId="45FEE1BE" w:rsidR="00F87A76" w:rsidRDefault="00F87A76" w:rsidP="0084248F">
      <w:pPr>
        <w:jc w:val="both"/>
        <w:rPr>
          <w:rFonts w:ascii="Outfit" w:hAnsi="Outfit" w:cs="Arial"/>
          <w:color w:val="FF0000"/>
          <w:sz w:val="20"/>
          <w:szCs w:val="20"/>
        </w:rPr>
      </w:pPr>
    </w:p>
    <w:p w14:paraId="5E27145B" w14:textId="1C44DB33" w:rsidR="00F87A76" w:rsidRDefault="00F87A76" w:rsidP="0084248F">
      <w:pPr>
        <w:jc w:val="both"/>
        <w:rPr>
          <w:rFonts w:ascii="Outfit" w:hAnsi="Outfit" w:cs="Arial"/>
          <w:color w:val="FF0000"/>
          <w:sz w:val="20"/>
          <w:szCs w:val="20"/>
        </w:rPr>
      </w:pPr>
    </w:p>
    <w:p w14:paraId="1899FBD6" w14:textId="665EFF15" w:rsidR="00F87A76" w:rsidRDefault="00F87A76" w:rsidP="0084248F">
      <w:pPr>
        <w:jc w:val="both"/>
        <w:rPr>
          <w:rFonts w:ascii="Outfit" w:hAnsi="Outfit" w:cs="Arial"/>
          <w:color w:val="FF0000"/>
          <w:sz w:val="20"/>
          <w:szCs w:val="20"/>
        </w:rPr>
      </w:pPr>
    </w:p>
    <w:p w14:paraId="656CA743" w14:textId="14599EFE" w:rsidR="00F87A76" w:rsidRDefault="00F87A76" w:rsidP="0084248F">
      <w:pPr>
        <w:jc w:val="both"/>
        <w:rPr>
          <w:rFonts w:ascii="Outfit" w:hAnsi="Outfit" w:cs="Arial"/>
          <w:color w:val="FF0000"/>
          <w:sz w:val="20"/>
          <w:szCs w:val="20"/>
        </w:rPr>
      </w:pPr>
    </w:p>
    <w:p w14:paraId="4D352E18" w14:textId="0C3634ED" w:rsidR="00F87A76" w:rsidRDefault="00F87A76" w:rsidP="0084248F">
      <w:pPr>
        <w:jc w:val="both"/>
        <w:rPr>
          <w:rFonts w:ascii="Outfit" w:hAnsi="Outfit" w:cs="Arial"/>
          <w:color w:val="FF0000"/>
          <w:sz w:val="20"/>
          <w:szCs w:val="20"/>
        </w:rPr>
      </w:pPr>
    </w:p>
    <w:p w14:paraId="16991249" w14:textId="095F381D" w:rsidR="00F87A76" w:rsidRDefault="00F87A76" w:rsidP="0084248F">
      <w:pPr>
        <w:jc w:val="both"/>
        <w:rPr>
          <w:rFonts w:ascii="Outfit" w:hAnsi="Outfit" w:cs="Arial"/>
          <w:color w:val="FF0000"/>
          <w:sz w:val="20"/>
          <w:szCs w:val="20"/>
        </w:rPr>
      </w:pPr>
    </w:p>
    <w:p w14:paraId="7B63A4F3" w14:textId="77777777" w:rsidR="00F87A76" w:rsidRPr="00906265" w:rsidRDefault="00F87A76" w:rsidP="0084248F">
      <w:pPr>
        <w:jc w:val="both"/>
        <w:rPr>
          <w:rFonts w:ascii="Outfit" w:hAnsi="Outfit" w:cs="Arial"/>
          <w:color w:val="FF0000"/>
          <w:sz w:val="20"/>
          <w:szCs w:val="20"/>
        </w:rPr>
      </w:pPr>
    </w:p>
    <w:p w14:paraId="228A507B" w14:textId="77777777" w:rsidR="0043333E" w:rsidRPr="00906265" w:rsidRDefault="0043333E" w:rsidP="0084248F">
      <w:pPr>
        <w:jc w:val="both"/>
        <w:rPr>
          <w:rFonts w:ascii="Outfit" w:hAnsi="Outfit" w:cs="Arial"/>
          <w:color w:val="FF0000"/>
          <w:sz w:val="20"/>
          <w:szCs w:val="20"/>
        </w:rPr>
      </w:pPr>
    </w:p>
    <w:p w14:paraId="1E2D85AB" w14:textId="77777777" w:rsidR="00A66305" w:rsidRPr="00906265" w:rsidRDefault="00A66305" w:rsidP="0084248F">
      <w:pPr>
        <w:pStyle w:val="Ttulo1"/>
        <w:spacing w:before="0" w:line="240" w:lineRule="auto"/>
        <w:jc w:val="center"/>
        <w:rPr>
          <w:rFonts w:ascii="Outfit" w:hAnsi="Outfit" w:cs="Arial"/>
          <w:color w:val="auto"/>
          <w:sz w:val="20"/>
          <w:szCs w:val="20"/>
          <w:lang w:val="es-CO"/>
        </w:rPr>
      </w:pPr>
      <w:bookmarkStart w:id="142" w:name="_Toc443564784"/>
      <w:bookmarkStart w:id="143" w:name="_Toc42698782"/>
      <w:bookmarkStart w:id="144" w:name="_Hlk163574108"/>
    </w:p>
    <w:p w14:paraId="53391BB9" w14:textId="1F97D0AF" w:rsidR="00844931" w:rsidRPr="00906265" w:rsidRDefault="00844931" w:rsidP="0084248F">
      <w:pPr>
        <w:pStyle w:val="Ttulo1"/>
        <w:spacing w:before="0" w:line="240" w:lineRule="auto"/>
        <w:jc w:val="center"/>
        <w:rPr>
          <w:rFonts w:ascii="Outfit" w:hAnsi="Outfit" w:cs="Arial"/>
          <w:color w:val="auto"/>
          <w:sz w:val="20"/>
          <w:szCs w:val="20"/>
          <w:lang w:val="es-CO"/>
        </w:rPr>
      </w:pPr>
      <w:r w:rsidRPr="00906265">
        <w:rPr>
          <w:rFonts w:ascii="Outfit" w:hAnsi="Outfit" w:cs="Arial"/>
          <w:color w:val="auto"/>
          <w:sz w:val="20"/>
          <w:szCs w:val="20"/>
          <w:lang w:val="es-CO"/>
        </w:rPr>
        <w:t xml:space="preserve">ANEXO </w:t>
      </w:r>
      <w:bookmarkEnd w:id="142"/>
      <w:r w:rsidRPr="00906265">
        <w:rPr>
          <w:rFonts w:ascii="Outfit" w:hAnsi="Outfit" w:cs="Arial"/>
          <w:color w:val="auto"/>
          <w:sz w:val="20"/>
          <w:szCs w:val="20"/>
          <w:lang w:val="es-CO"/>
        </w:rPr>
        <w:t>No. 03</w:t>
      </w:r>
      <w:bookmarkEnd w:id="143"/>
    </w:p>
    <w:p w14:paraId="2FCDC266" w14:textId="4C4177A9" w:rsidR="005F1A40" w:rsidRPr="00906265" w:rsidRDefault="00844931" w:rsidP="0084248F">
      <w:pPr>
        <w:pStyle w:val="Ttulo1"/>
        <w:spacing w:before="0" w:line="240" w:lineRule="auto"/>
        <w:jc w:val="center"/>
        <w:rPr>
          <w:rFonts w:ascii="Outfit" w:hAnsi="Outfit" w:cs="Arial"/>
          <w:color w:val="auto"/>
          <w:sz w:val="20"/>
          <w:szCs w:val="20"/>
          <w:lang w:val="es-CO"/>
        </w:rPr>
      </w:pPr>
      <w:bookmarkStart w:id="145" w:name="_Toc443564785"/>
      <w:bookmarkStart w:id="146" w:name="_Toc443569968"/>
      <w:bookmarkStart w:id="147" w:name="_Toc443578498"/>
      <w:bookmarkStart w:id="148" w:name="_Toc443923263"/>
      <w:bookmarkStart w:id="149" w:name="_Toc443988654"/>
      <w:bookmarkStart w:id="150" w:name="_Toc443989771"/>
      <w:bookmarkStart w:id="151" w:name="_Toc450908941"/>
      <w:bookmarkStart w:id="152" w:name="_Toc456884254"/>
      <w:bookmarkStart w:id="153" w:name="_Toc456894629"/>
      <w:bookmarkStart w:id="154" w:name="_Toc462938265"/>
      <w:bookmarkStart w:id="155" w:name="_Toc466474315"/>
      <w:bookmarkStart w:id="156" w:name="_Toc474837998"/>
      <w:bookmarkStart w:id="157" w:name="_Toc494104256"/>
      <w:bookmarkStart w:id="158" w:name="_Toc513548561"/>
      <w:bookmarkStart w:id="159" w:name="_Toc6825684"/>
      <w:bookmarkStart w:id="160" w:name="_Toc42698783"/>
      <w:r w:rsidRPr="00906265">
        <w:rPr>
          <w:rFonts w:ascii="Outfit" w:hAnsi="Outfit" w:cs="Arial"/>
          <w:color w:val="auto"/>
          <w:sz w:val="20"/>
          <w:szCs w:val="20"/>
          <w:lang w:val="es-CO"/>
        </w:rPr>
        <w:t>MATRIZ DE RIESGOS</w:t>
      </w:r>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p>
    <w:p w14:paraId="06987A38" w14:textId="2295786F" w:rsidR="00F377DB" w:rsidRPr="00906265" w:rsidRDefault="00F377DB" w:rsidP="0084248F">
      <w:pPr>
        <w:rPr>
          <w:rFonts w:ascii="Outfit" w:hAnsi="Outfit"/>
          <w:lang w:eastAsia="x-none"/>
        </w:rPr>
      </w:pPr>
    </w:p>
    <w:p w14:paraId="5B39F5BE" w14:textId="0783FEC2" w:rsidR="00F377DB" w:rsidRPr="00906265" w:rsidRDefault="00F377DB" w:rsidP="0084248F">
      <w:pPr>
        <w:rPr>
          <w:rFonts w:ascii="Outfit" w:hAnsi="Outfit"/>
          <w:lang w:eastAsia="x-none"/>
        </w:rPr>
      </w:pPr>
    </w:p>
    <w:tbl>
      <w:tblPr>
        <w:tblW w:w="9817" w:type="dxa"/>
        <w:tblCellMar>
          <w:left w:w="70" w:type="dxa"/>
          <w:right w:w="70" w:type="dxa"/>
        </w:tblCellMar>
        <w:tblLook w:val="04A0" w:firstRow="1" w:lastRow="0" w:firstColumn="1" w:lastColumn="0" w:noHBand="0" w:noVBand="1"/>
      </w:tblPr>
      <w:tblGrid>
        <w:gridCol w:w="731"/>
        <w:gridCol w:w="272"/>
        <w:gridCol w:w="272"/>
        <w:gridCol w:w="272"/>
        <w:gridCol w:w="272"/>
        <w:gridCol w:w="749"/>
        <w:gridCol w:w="790"/>
        <w:gridCol w:w="272"/>
        <w:gridCol w:w="272"/>
        <w:gridCol w:w="272"/>
        <w:gridCol w:w="272"/>
        <w:gridCol w:w="272"/>
        <w:gridCol w:w="705"/>
        <w:gridCol w:w="272"/>
        <w:gridCol w:w="272"/>
        <w:gridCol w:w="272"/>
        <w:gridCol w:w="272"/>
        <w:gridCol w:w="272"/>
        <w:gridCol w:w="272"/>
        <w:gridCol w:w="710"/>
        <w:gridCol w:w="710"/>
        <w:gridCol w:w="692"/>
        <w:gridCol w:w="480"/>
        <w:gridCol w:w="170"/>
      </w:tblGrid>
      <w:tr w:rsidR="000F0B81" w:rsidRPr="000F0B81" w14:paraId="1F2A5344" w14:textId="77777777" w:rsidTr="000F0B81">
        <w:trPr>
          <w:gridAfter w:val="1"/>
          <w:wAfter w:w="167" w:type="dxa"/>
          <w:trHeight w:val="999"/>
        </w:trPr>
        <w:tc>
          <w:tcPr>
            <w:tcW w:w="770" w:type="dxa"/>
            <w:vMerge w:val="restart"/>
            <w:tcBorders>
              <w:top w:val="nil"/>
              <w:left w:val="single" w:sz="4" w:space="0" w:color="auto"/>
              <w:bottom w:val="single" w:sz="4" w:space="0" w:color="auto"/>
              <w:right w:val="single" w:sz="4" w:space="0" w:color="auto"/>
            </w:tcBorders>
            <w:shd w:val="clear" w:color="auto" w:fill="BFBFBF"/>
            <w:textDirection w:val="btLr"/>
            <w:vAlign w:val="center"/>
            <w:hideMark/>
          </w:tcPr>
          <w:p w14:paraId="5DCF4C2A"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eastAsia="es-ES"/>
              </w:rPr>
            </w:pPr>
            <w:r w:rsidRPr="000F0B81">
              <w:rPr>
                <w:rFonts w:ascii="Outfit" w:eastAsia="Times New Roman" w:hAnsi="Outfit" w:cs="Arial"/>
                <w:b/>
                <w:bCs/>
                <w:color w:val="000000"/>
                <w:position w:val="-1"/>
                <w:sz w:val="10"/>
                <w:szCs w:val="10"/>
                <w:lang w:eastAsia="es-ES"/>
              </w:rPr>
              <w:t xml:space="preserve">N </w:t>
            </w:r>
            <w:r w:rsidRPr="000F0B81">
              <w:rPr>
                <w:rFonts w:ascii="Outfit" w:eastAsia="Times New Roman" w:hAnsi="Outfit" w:cs="Arial"/>
                <w:color w:val="000000"/>
                <w:position w:val="-1"/>
                <w:sz w:val="10"/>
                <w:szCs w:val="10"/>
                <w:lang w:eastAsia="es-ES"/>
              </w:rPr>
              <w:t>[Numerar consecutivamente empezando en 1]</w:t>
            </w:r>
          </w:p>
        </w:tc>
        <w:tc>
          <w:tcPr>
            <w:tcW w:w="251" w:type="dxa"/>
            <w:vMerge w:val="restart"/>
            <w:tcBorders>
              <w:top w:val="nil"/>
              <w:left w:val="single" w:sz="4" w:space="0" w:color="auto"/>
              <w:bottom w:val="single" w:sz="4" w:space="0" w:color="auto"/>
              <w:right w:val="single" w:sz="4" w:space="0" w:color="auto"/>
            </w:tcBorders>
            <w:shd w:val="clear" w:color="auto" w:fill="BFBFBF"/>
            <w:textDirection w:val="btLr"/>
            <w:vAlign w:val="center"/>
            <w:hideMark/>
          </w:tcPr>
          <w:p w14:paraId="74A9BD46"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val="es-ES" w:eastAsia="es-ES"/>
              </w:rPr>
            </w:pPr>
            <w:r w:rsidRPr="000F0B81">
              <w:rPr>
                <w:rFonts w:ascii="Outfit" w:eastAsia="Times New Roman" w:hAnsi="Outfit" w:cs="Arial"/>
                <w:b/>
                <w:bCs/>
                <w:color w:val="000000"/>
                <w:position w:val="-1"/>
                <w:sz w:val="10"/>
                <w:szCs w:val="10"/>
                <w:lang w:val="es-ES" w:eastAsia="es-ES"/>
              </w:rPr>
              <w:t>Clase</w:t>
            </w:r>
            <w:r w:rsidRPr="000F0B81">
              <w:rPr>
                <w:rFonts w:ascii="Outfit" w:eastAsia="Times New Roman" w:hAnsi="Outfit" w:cs="Arial"/>
                <w:color w:val="000000"/>
                <w:position w:val="-1"/>
                <w:sz w:val="10"/>
                <w:szCs w:val="10"/>
                <w:lang w:val="es-ES" w:eastAsia="es-ES"/>
              </w:rPr>
              <w:t xml:space="preserve"> [General/Específico]</w:t>
            </w:r>
          </w:p>
        </w:tc>
        <w:tc>
          <w:tcPr>
            <w:tcW w:w="251" w:type="dxa"/>
            <w:vMerge w:val="restart"/>
            <w:tcBorders>
              <w:top w:val="nil"/>
              <w:left w:val="single" w:sz="4" w:space="0" w:color="auto"/>
              <w:bottom w:val="single" w:sz="4" w:space="0" w:color="auto"/>
              <w:right w:val="single" w:sz="4" w:space="0" w:color="auto"/>
            </w:tcBorders>
            <w:shd w:val="clear" w:color="auto" w:fill="BFBFBF"/>
            <w:textDirection w:val="btLr"/>
            <w:vAlign w:val="center"/>
            <w:hideMark/>
          </w:tcPr>
          <w:p w14:paraId="2ECF145A"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val="es-ES" w:eastAsia="es-ES"/>
              </w:rPr>
            </w:pPr>
            <w:r w:rsidRPr="000F0B81">
              <w:rPr>
                <w:rFonts w:ascii="Outfit" w:eastAsia="Times New Roman" w:hAnsi="Outfit" w:cs="Arial"/>
                <w:b/>
                <w:bCs/>
                <w:color w:val="000000"/>
                <w:position w:val="-1"/>
                <w:sz w:val="10"/>
                <w:szCs w:val="10"/>
                <w:lang w:val="es-ES" w:eastAsia="es-ES"/>
              </w:rPr>
              <w:t>Fuente</w:t>
            </w:r>
            <w:r w:rsidRPr="000F0B81">
              <w:rPr>
                <w:rFonts w:ascii="Outfit" w:eastAsia="Times New Roman" w:hAnsi="Outfit" w:cs="Arial"/>
                <w:color w:val="000000"/>
                <w:position w:val="-1"/>
                <w:sz w:val="10"/>
                <w:szCs w:val="10"/>
                <w:lang w:val="es-ES" w:eastAsia="es-ES"/>
              </w:rPr>
              <w:t xml:space="preserve"> [Interno/Externo]</w:t>
            </w:r>
          </w:p>
        </w:tc>
        <w:tc>
          <w:tcPr>
            <w:tcW w:w="252" w:type="dxa"/>
            <w:vMerge w:val="restart"/>
            <w:tcBorders>
              <w:top w:val="nil"/>
              <w:left w:val="single" w:sz="4" w:space="0" w:color="auto"/>
              <w:bottom w:val="single" w:sz="4" w:space="0" w:color="auto"/>
              <w:right w:val="single" w:sz="4" w:space="0" w:color="auto"/>
            </w:tcBorders>
            <w:shd w:val="clear" w:color="auto" w:fill="BFBFBF"/>
            <w:textDirection w:val="btLr"/>
            <w:vAlign w:val="center"/>
            <w:hideMark/>
          </w:tcPr>
          <w:p w14:paraId="594C8627"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eastAsia="es-ES"/>
              </w:rPr>
            </w:pPr>
            <w:r w:rsidRPr="000F0B81">
              <w:rPr>
                <w:rFonts w:ascii="Outfit" w:eastAsia="Times New Roman" w:hAnsi="Outfit" w:cs="Arial"/>
                <w:b/>
                <w:bCs/>
                <w:color w:val="000000"/>
                <w:position w:val="-1"/>
                <w:sz w:val="10"/>
                <w:szCs w:val="10"/>
                <w:lang w:eastAsia="es-ES"/>
              </w:rPr>
              <w:t>Etapa</w:t>
            </w:r>
            <w:r w:rsidRPr="000F0B81">
              <w:rPr>
                <w:rFonts w:ascii="Outfit" w:eastAsia="Times New Roman" w:hAnsi="Outfit" w:cs="Arial"/>
                <w:color w:val="000000"/>
                <w:position w:val="-1"/>
                <w:sz w:val="10"/>
                <w:szCs w:val="10"/>
                <w:lang w:eastAsia="es-ES"/>
              </w:rPr>
              <w:t xml:space="preserve"> [Planeación/Selección/Contratación/Ejecución</w:t>
            </w:r>
          </w:p>
        </w:tc>
        <w:tc>
          <w:tcPr>
            <w:tcW w:w="253" w:type="dxa"/>
            <w:vMerge w:val="restart"/>
            <w:tcBorders>
              <w:top w:val="nil"/>
              <w:left w:val="single" w:sz="4" w:space="0" w:color="auto"/>
              <w:bottom w:val="single" w:sz="4" w:space="0" w:color="auto"/>
              <w:right w:val="single" w:sz="4" w:space="0" w:color="auto"/>
            </w:tcBorders>
            <w:shd w:val="clear" w:color="auto" w:fill="BFBFBF"/>
            <w:textDirection w:val="btLr"/>
            <w:vAlign w:val="center"/>
            <w:hideMark/>
          </w:tcPr>
          <w:p w14:paraId="67C36E9E"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b/>
                <w:bCs/>
                <w:color w:val="000000"/>
                <w:position w:val="-1"/>
                <w:sz w:val="10"/>
                <w:szCs w:val="10"/>
                <w:lang w:eastAsia="es-ES"/>
              </w:rPr>
            </w:pPr>
            <w:r w:rsidRPr="000F0B81">
              <w:rPr>
                <w:rFonts w:ascii="Outfit" w:eastAsia="Times New Roman" w:hAnsi="Outfit" w:cs="Arial"/>
                <w:b/>
                <w:bCs/>
                <w:color w:val="000000"/>
                <w:position w:val="-1"/>
                <w:sz w:val="10"/>
                <w:szCs w:val="10"/>
                <w:lang w:eastAsia="es-ES"/>
              </w:rPr>
              <w:t xml:space="preserve">Tipo </w:t>
            </w:r>
            <w:r w:rsidRPr="000F0B81">
              <w:rPr>
                <w:rFonts w:ascii="Outfit" w:eastAsia="Times New Roman" w:hAnsi="Outfit" w:cs="Arial"/>
                <w:color w:val="000000"/>
                <w:position w:val="-1"/>
                <w:sz w:val="10"/>
                <w:szCs w:val="10"/>
                <w:lang w:eastAsia="es-ES"/>
              </w:rPr>
              <w:t>[Económico/ Social o político/ Operacional/ Financiero/ Regulatorio/ De la naturaleza/ Ambiental/ Tecnológico]</w:t>
            </w:r>
          </w:p>
        </w:tc>
        <w:tc>
          <w:tcPr>
            <w:tcW w:w="789" w:type="dxa"/>
            <w:vMerge w:val="restart"/>
            <w:tcBorders>
              <w:top w:val="nil"/>
              <w:left w:val="single" w:sz="4" w:space="0" w:color="auto"/>
              <w:bottom w:val="single" w:sz="4" w:space="0" w:color="auto"/>
              <w:right w:val="single" w:sz="4" w:space="0" w:color="auto"/>
            </w:tcBorders>
            <w:shd w:val="clear" w:color="auto" w:fill="BFBFBF"/>
            <w:textDirection w:val="btLr"/>
            <w:vAlign w:val="center"/>
            <w:hideMark/>
          </w:tcPr>
          <w:p w14:paraId="4F77852E"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val="es-ES" w:eastAsia="es-ES"/>
              </w:rPr>
            </w:pPr>
            <w:r w:rsidRPr="000F0B81">
              <w:rPr>
                <w:rFonts w:ascii="Outfit" w:eastAsia="Times New Roman" w:hAnsi="Outfit" w:cs="Arial"/>
                <w:b/>
                <w:bCs/>
                <w:color w:val="000000"/>
                <w:position w:val="-1"/>
                <w:sz w:val="10"/>
                <w:szCs w:val="10"/>
                <w:lang w:val="es-ES" w:eastAsia="es-ES"/>
              </w:rPr>
              <w:t>Descripción</w:t>
            </w:r>
            <w:r w:rsidRPr="000F0B81">
              <w:rPr>
                <w:rFonts w:ascii="Outfit" w:eastAsia="Times New Roman" w:hAnsi="Outfit" w:cs="Arial"/>
                <w:color w:val="000000"/>
                <w:position w:val="-1"/>
                <w:sz w:val="10"/>
                <w:szCs w:val="10"/>
                <w:lang w:val="es-ES" w:eastAsia="es-ES"/>
              </w:rPr>
              <w:t xml:space="preserve"> [Describir el Riesgo]</w:t>
            </w:r>
          </w:p>
        </w:tc>
        <w:tc>
          <w:tcPr>
            <w:tcW w:w="823" w:type="dxa"/>
            <w:vMerge w:val="restart"/>
            <w:tcBorders>
              <w:top w:val="nil"/>
              <w:left w:val="single" w:sz="4" w:space="0" w:color="auto"/>
              <w:bottom w:val="single" w:sz="4" w:space="0" w:color="auto"/>
              <w:right w:val="single" w:sz="4" w:space="0" w:color="auto"/>
            </w:tcBorders>
            <w:shd w:val="clear" w:color="auto" w:fill="BFBFBF"/>
            <w:textDirection w:val="btLr"/>
            <w:vAlign w:val="center"/>
            <w:hideMark/>
          </w:tcPr>
          <w:p w14:paraId="373D1120"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eastAsia="es-ES"/>
              </w:rPr>
            </w:pPr>
            <w:r w:rsidRPr="000F0B81">
              <w:rPr>
                <w:rFonts w:ascii="Outfit" w:eastAsia="Times New Roman" w:hAnsi="Outfit" w:cs="Arial"/>
                <w:b/>
                <w:bCs/>
                <w:color w:val="000000"/>
                <w:position w:val="-1"/>
                <w:sz w:val="10"/>
                <w:szCs w:val="10"/>
                <w:lang w:eastAsia="es-ES"/>
              </w:rPr>
              <w:t>Consecuencia de la ocurrencia del evento</w:t>
            </w:r>
            <w:r w:rsidRPr="000F0B81">
              <w:rPr>
                <w:rFonts w:ascii="Outfit" w:eastAsia="Times New Roman" w:hAnsi="Outfit" w:cs="Arial"/>
                <w:color w:val="000000"/>
                <w:position w:val="-1"/>
                <w:sz w:val="10"/>
                <w:szCs w:val="10"/>
                <w:lang w:eastAsia="es-ES"/>
              </w:rPr>
              <w:t xml:space="preserve"> [Describir la consecuencia de la ocurrencia del evento]</w:t>
            </w:r>
          </w:p>
        </w:tc>
        <w:tc>
          <w:tcPr>
            <w:tcW w:w="254" w:type="dxa"/>
            <w:vMerge w:val="restart"/>
            <w:tcBorders>
              <w:top w:val="nil"/>
              <w:left w:val="single" w:sz="4" w:space="0" w:color="auto"/>
              <w:bottom w:val="single" w:sz="4" w:space="0" w:color="auto"/>
              <w:right w:val="single" w:sz="4" w:space="0" w:color="auto"/>
            </w:tcBorders>
            <w:shd w:val="clear" w:color="auto" w:fill="BFBFBF"/>
            <w:textDirection w:val="btLr"/>
            <w:vAlign w:val="center"/>
            <w:hideMark/>
          </w:tcPr>
          <w:p w14:paraId="3CC6C32E"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val="es-ES" w:eastAsia="es-ES"/>
              </w:rPr>
            </w:pPr>
            <w:r w:rsidRPr="000F0B81">
              <w:rPr>
                <w:rFonts w:ascii="Outfit" w:eastAsia="Times New Roman" w:hAnsi="Outfit" w:cs="Arial"/>
                <w:b/>
                <w:bCs/>
                <w:color w:val="000000"/>
                <w:position w:val="-1"/>
                <w:sz w:val="10"/>
                <w:szCs w:val="10"/>
                <w:lang w:val="es-ES" w:eastAsia="es-ES"/>
              </w:rPr>
              <w:t>Probabilidad</w:t>
            </w:r>
            <w:r w:rsidRPr="000F0B81">
              <w:rPr>
                <w:rFonts w:ascii="Outfit" w:eastAsia="Times New Roman" w:hAnsi="Outfit" w:cs="Arial"/>
                <w:color w:val="000000"/>
                <w:position w:val="-1"/>
                <w:sz w:val="10"/>
                <w:szCs w:val="10"/>
                <w:lang w:val="es-ES" w:eastAsia="es-ES"/>
              </w:rPr>
              <w:t xml:space="preserve"> [1/2/3/4/5]</w:t>
            </w:r>
          </w:p>
        </w:tc>
        <w:tc>
          <w:tcPr>
            <w:tcW w:w="254" w:type="dxa"/>
            <w:vMerge w:val="restart"/>
            <w:tcBorders>
              <w:top w:val="nil"/>
              <w:left w:val="single" w:sz="4" w:space="0" w:color="auto"/>
              <w:bottom w:val="single" w:sz="4" w:space="0" w:color="auto"/>
              <w:right w:val="single" w:sz="4" w:space="0" w:color="auto"/>
            </w:tcBorders>
            <w:shd w:val="clear" w:color="auto" w:fill="BFBFBF"/>
            <w:textDirection w:val="btLr"/>
            <w:vAlign w:val="center"/>
            <w:hideMark/>
          </w:tcPr>
          <w:p w14:paraId="303A8B49"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val="es-ES" w:eastAsia="es-ES"/>
              </w:rPr>
            </w:pPr>
            <w:r w:rsidRPr="000F0B81">
              <w:rPr>
                <w:rFonts w:ascii="Outfit" w:eastAsia="Times New Roman" w:hAnsi="Outfit" w:cs="Arial"/>
                <w:b/>
                <w:bCs/>
                <w:color w:val="000000"/>
                <w:position w:val="-1"/>
                <w:sz w:val="10"/>
                <w:szCs w:val="10"/>
                <w:lang w:val="es-ES" w:eastAsia="es-ES"/>
              </w:rPr>
              <w:t>Impacto</w:t>
            </w:r>
            <w:r w:rsidRPr="000F0B81">
              <w:rPr>
                <w:rFonts w:ascii="Outfit" w:eastAsia="Times New Roman" w:hAnsi="Outfit" w:cs="Arial"/>
                <w:color w:val="000000"/>
                <w:position w:val="-1"/>
                <w:sz w:val="10"/>
                <w:szCs w:val="10"/>
                <w:lang w:val="es-ES" w:eastAsia="es-ES"/>
              </w:rPr>
              <w:t xml:space="preserve"> [1/2/3/4/5]</w:t>
            </w:r>
          </w:p>
        </w:tc>
        <w:tc>
          <w:tcPr>
            <w:tcW w:w="254" w:type="dxa"/>
            <w:vMerge w:val="restart"/>
            <w:tcBorders>
              <w:top w:val="nil"/>
              <w:left w:val="single" w:sz="4" w:space="0" w:color="auto"/>
              <w:bottom w:val="single" w:sz="4" w:space="0" w:color="auto"/>
              <w:right w:val="single" w:sz="4" w:space="0" w:color="auto"/>
            </w:tcBorders>
            <w:shd w:val="clear" w:color="auto" w:fill="BFBFBF"/>
            <w:textDirection w:val="btLr"/>
            <w:vAlign w:val="center"/>
            <w:hideMark/>
          </w:tcPr>
          <w:p w14:paraId="50FE459D"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val="es-ES" w:eastAsia="es-ES"/>
              </w:rPr>
            </w:pPr>
            <w:r w:rsidRPr="000F0B81">
              <w:rPr>
                <w:rFonts w:ascii="Outfit" w:eastAsia="Times New Roman" w:hAnsi="Outfit" w:cs="Arial"/>
                <w:b/>
                <w:bCs/>
                <w:color w:val="000000"/>
                <w:position w:val="-1"/>
                <w:sz w:val="10"/>
                <w:szCs w:val="10"/>
                <w:lang w:val="es-ES" w:eastAsia="es-ES"/>
              </w:rPr>
              <w:t>Valoración</w:t>
            </w:r>
            <w:r w:rsidRPr="000F0B81">
              <w:rPr>
                <w:rFonts w:ascii="Outfit" w:eastAsia="Times New Roman" w:hAnsi="Outfit" w:cs="Arial"/>
                <w:color w:val="000000"/>
                <w:position w:val="-1"/>
                <w:sz w:val="10"/>
                <w:szCs w:val="10"/>
                <w:lang w:val="es-ES" w:eastAsia="es-ES"/>
              </w:rPr>
              <w:t xml:space="preserve"> [2/3/4/5/6/7/8/9/10]</w:t>
            </w:r>
          </w:p>
        </w:tc>
        <w:tc>
          <w:tcPr>
            <w:tcW w:w="254" w:type="dxa"/>
            <w:vMerge w:val="restart"/>
            <w:tcBorders>
              <w:top w:val="nil"/>
              <w:left w:val="single" w:sz="4" w:space="0" w:color="auto"/>
              <w:bottom w:val="single" w:sz="4" w:space="0" w:color="auto"/>
              <w:right w:val="single" w:sz="4" w:space="0" w:color="auto"/>
            </w:tcBorders>
            <w:shd w:val="clear" w:color="auto" w:fill="BFBFBF"/>
            <w:textDirection w:val="btLr"/>
            <w:vAlign w:val="center"/>
            <w:hideMark/>
          </w:tcPr>
          <w:p w14:paraId="45C1668F"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eastAsia="es-ES"/>
              </w:rPr>
            </w:pPr>
            <w:r w:rsidRPr="000F0B81">
              <w:rPr>
                <w:rFonts w:ascii="Outfit" w:eastAsia="Times New Roman" w:hAnsi="Outfit" w:cs="Arial"/>
                <w:b/>
                <w:bCs/>
                <w:color w:val="000000"/>
                <w:position w:val="-1"/>
                <w:sz w:val="10"/>
                <w:szCs w:val="10"/>
                <w:lang w:eastAsia="es-ES"/>
              </w:rPr>
              <w:t>Categoría</w:t>
            </w:r>
            <w:r w:rsidRPr="000F0B81">
              <w:rPr>
                <w:rFonts w:ascii="Outfit" w:eastAsia="Times New Roman" w:hAnsi="Outfit" w:cs="Arial"/>
                <w:color w:val="000000"/>
                <w:position w:val="-1"/>
                <w:sz w:val="10"/>
                <w:szCs w:val="10"/>
                <w:lang w:eastAsia="es-ES"/>
              </w:rPr>
              <w:t xml:space="preserve"> [Bajo/Medio/Alto/Extremo]</w:t>
            </w:r>
          </w:p>
        </w:tc>
        <w:tc>
          <w:tcPr>
            <w:tcW w:w="254" w:type="dxa"/>
            <w:vMerge w:val="restart"/>
            <w:tcBorders>
              <w:top w:val="nil"/>
              <w:left w:val="single" w:sz="4" w:space="0" w:color="auto"/>
              <w:bottom w:val="single" w:sz="4" w:space="0" w:color="auto"/>
              <w:right w:val="single" w:sz="4" w:space="0" w:color="auto"/>
            </w:tcBorders>
            <w:shd w:val="clear" w:color="auto" w:fill="BFBFBF"/>
            <w:textDirection w:val="btLr"/>
            <w:vAlign w:val="center"/>
            <w:hideMark/>
          </w:tcPr>
          <w:p w14:paraId="27886394"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val="es-ES" w:eastAsia="es-ES"/>
              </w:rPr>
            </w:pPr>
            <w:r w:rsidRPr="000F0B81">
              <w:rPr>
                <w:rFonts w:ascii="Outfit" w:eastAsia="Times New Roman" w:hAnsi="Outfit" w:cs="Arial"/>
                <w:b/>
                <w:bCs/>
                <w:color w:val="000000"/>
                <w:position w:val="-1"/>
                <w:sz w:val="10"/>
                <w:szCs w:val="10"/>
                <w:lang w:eastAsia="es-ES"/>
              </w:rPr>
              <w:t>¿A quién se le asigna?</w:t>
            </w:r>
            <w:r w:rsidRPr="000F0B81">
              <w:rPr>
                <w:rFonts w:ascii="Outfit" w:eastAsia="Times New Roman" w:hAnsi="Outfit" w:cs="Arial"/>
                <w:color w:val="000000"/>
                <w:position w:val="-1"/>
                <w:sz w:val="10"/>
                <w:szCs w:val="10"/>
                <w:lang w:eastAsia="es-ES"/>
              </w:rPr>
              <w:t xml:space="preserve"> </w:t>
            </w:r>
            <w:r w:rsidRPr="000F0B81">
              <w:rPr>
                <w:rFonts w:ascii="Outfit" w:eastAsia="Times New Roman" w:hAnsi="Outfit" w:cs="Arial"/>
                <w:color w:val="000000"/>
                <w:position w:val="-1"/>
                <w:sz w:val="10"/>
                <w:szCs w:val="10"/>
                <w:lang w:val="es-ES" w:eastAsia="es-ES"/>
              </w:rPr>
              <w:t>[Entidad Estatal/Contratista]</w:t>
            </w:r>
          </w:p>
        </w:tc>
        <w:tc>
          <w:tcPr>
            <w:tcW w:w="742" w:type="dxa"/>
            <w:vMerge w:val="restart"/>
            <w:tcBorders>
              <w:top w:val="nil"/>
              <w:left w:val="single" w:sz="4" w:space="0" w:color="auto"/>
              <w:bottom w:val="single" w:sz="4" w:space="0" w:color="auto"/>
              <w:right w:val="single" w:sz="4" w:space="0" w:color="auto"/>
            </w:tcBorders>
            <w:shd w:val="clear" w:color="auto" w:fill="BFBFBF"/>
            <w:textDirection w:val="btLr"/>
            <w:vAlign w:val="center"/>
            <w:hideMark/>
          </w:tcPr>
          <w:p w14:paraId="3660E042"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eastAsia="es-ES"/>
              </w:rPr>
            </w:pPr>
            <w:r w:rsidRPr="000F0B81">
              <w:rPr>
                <w:rFonts w:ascii="Outfit" w:eastAsia="Times New Roman" w:hAnsi="Outfit" w:cs="Arial"/>
                <w:b/>
                <w:bCs/>
                <w:color w:val="000000"/>
                <w:position w:val="-1"/>
                <w:sz w:val="10"/>
                <w:szCs w:val="10"/>
                <w:lang w:eastAsia="es-ES"/>
              </w:rPr>
              <w:t>Tratamiento/Control a ser implementado</w:t>
            </w:r>
            <w:r w:rsidRPr="000F0B81">
              <w:rPr>
                <w:rFonts w:ascii="Outfit" w:eastAsia="Times New Roman" w:hAnsi="Outfit" w:cs="Arial"/>
                <w:color w:val="000000"/>
                <w:position w:val="-1"/>
                <w:sz w:val="10"/>
                <w:szCs w:val="10"/>
                <w:lang w:eastAsia="es-ES"/>
              </w:rPr>
              <w:t xml:space="preserve"> [Describir el tratamiento o control a ser implementado]</w:t>
            </w:r>
          </w:p>
        </w:tc>
        <w:tc>
          <w:tcPr>
            <w:tcW w:w="1022" w:type="dxa"/>
            <w:gridSpan w:val="4"/>
            <w:tcBorders>
              <w:top w:val="nil"/>
              <w:left w:val="nil"/>
              <w:bottom w:val="single" w:sz="4" w:space="0" w:color="auto"/>
              <w:right w:val="single" w:sz="4" w:space="0" w:color="auto"/>
            </w:tcBorders>
            <w:shd w:val="clear" w:color="auto" w:fill="BFBFBF"/>
            <w:textDirection w:val="btLr"/>
            <w:vAlign w:val="center"/>
            <w:hideMark/>
          </w:tcPr>
          <w:p w14:paraId="3D88265C"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val="es-ES" w:eastAsia="es-ES"/>
              </w:rPr>
            </w:pPr>
            <w:r w:rsidRPr="000F0B81">
              <w:rPr>
                <w:rFonts w:ascii="Outfit" w:eastAsia="Times New Roman" w:hAnsi="Outfit" w:cs="Arial"/>
                <w:color w:val="000000"/>
                <w:position w:val="-1"/>
                <w:sz w:val="10"/>
                <w:szCs w:val="10"/>
                <w:lang w:val="es-ES" w:eastAsia="es-ES"/>
              </w:rPr>
              <w:t>Impacto después del tratamiento</w:t>
            </w:r>
          </w:p>
        </w:tc>
        <w:tc>
          <w:tcPr>
            <w:tcW w:w="254" w:type="dxa"/>
            <w:vMerge w:val="restart"/>
            <w:tcBorders>
              <w:top w:val="nil"/>
              <w:left w:val="single" w:sz="4" w:space="0" w:color="auto"/>
              <w:bottom w:val="single" w:sz="4" w:space="0" w:color="auto"/>
              <w:right w:val="single" w:sz="4" w:space="0" w:color="auto"/>
            </w:tcBorders>
            <w:shd w:val="clear" w:color="auto" w:fill="BFBFBF"/>
            <w:textDirection w:val="btLr"/>
            <w:vAlign w:val="center"/>
            <w:hideMark/>
          </w:tcPr>
          <w:p w14:paraId="2B345DDB"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val="es-ES" w:eastAsia="es-ES"/>
              </w:rPr>
            </w:pPr>
            <w:r w:rsidRPr="000F0B81">
              <w:rPr>
                <w:rFonts w:ascii="Outfit" w:eastAsia="Times New Roman" w:hAnsi="Outfit" w:cs="Arial"/>
                <w:b/>
                <w:bCs/>
                <w:color w:val="000000"/>
                <w:position w:val="-1"/>
                <w:sz w:val="10"/>
                <w:szCs w:val="10"/>
                <w:lang w:eastAsia="es-ES"/>
              </w:rPr>
              <w:t>¿Afecta la ejecución del contrato?</w:t>
            </w:r>
            <w:r w:rsidRPr="000F0B81">
              <w:rPr>
                <w:rFonts w:ascii="Outfit" w:eastAsia="Times New Roman" w:hAnsi="Outfit" w:cs="Arial"/>
                <w:color w:val="000000"/>
                <w:position w:val="-1"/>
                <w:sz w:val="10"/>
                <w:szCs w:val="10"/>
                <w:lang w:eastAsia="es-ES"/>
              </w:rPr>
              <w:t xml:space="preserve"> </w:t>
            </w:r>
            <w:r w:rsidRPr="000F0B81">
              <w:rPr>
                <w:rFonts w:ascii="Outfit" w:eastAsia="Times New Roman" w:hAnsi="Outfit" w:cs="Arial"/>
                <w:color w:val="000000"/>
                <w:position w:val="-1"/>
                <w:sz w:val="10"/>
                <w:szCs w:val="10"/>
                <w:lang w:val="es-ES" w:eastAsia="es-ES"/>
              </w:rPr>
              <w:t>[Sí/No]</w:t>
            </w:r>
          </w:p>
        </w:tc>
        <w:tc>
          <w:tcPr>
            <w:tcW w:w="254" w:type="dxa"/>
            <w:vMerge w:val="restart"/>
            <w:tcBorders>
              <w:top w:val="nil"/>
              <w:left w:val="single" w:sz="4" w:space="0" w:color="auto"/>
              <w:bottom w:val="single" w:sz="4" w:space="0" w:color="auto"/>
              <w:right w:val="single" w:sz="4" w:space="0" w:color="auto"/>
            </w:tcBorders>
            <w:shd w:val="clear" w:color="auto" w:fill="BFBFBF"/>
            <w:textDirection w:val="btLr"/>
            <w:vAlign w:val="center"/>
            <w:hideMark/>
          </w:tcPr>
          <w:p w14:paraId="13016A83"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eastAsia="es-ES"/>
              </w:rPr>
            </w:pPr>
            <w:r w:rsidRPr="000F0B81">
              <w:rPr>
                <w:rFonts w:ascii="Outfit" w:eastAsia="Times New Roman" w:hAnsi="Outfit" w:cs="Arial"/>
                <w:b/>
                <w:bCs/>
                <w:color w:val="000000"/>
                <w:position w:val="-1"/>
                <w:sz w:val="10"/>
                <w:szCs w:val="10"/>
                <w:lang w:eastAsia="es-ES"/>
              </w:rPr>
              <w:t>Responsable por implementar el tratamiento</w:t>
            </w:r>
            <w:r w:rsidRPr="000F0B81">
              <w:rPr>
                <w:rFonts w:ascii="Outfit" w:eastAsia="Times New Roman" w:hAnsi="Outfit" w:cs="Arial"/>
                <w:color w:val="000000"/>
                <w:position w:val="-1"/>
                <w:sz w:val="10"/>
                <w:szCs w:val="10"/>
                <w:lang w:eastAsia="es-ES"/>
              </w:rPr>
              <w:t xml:space="preserve"> [Entidad Estatal/Contratista]</w:t>
            </w:r>
          </w:p>
        </w:tc>
        <w:tc>
          <w:tcPr>
            <w:tcW w:w="747" w:type="dxa"/>
            <w:vMerge w:val="restart"/>
            <w:tcBorders>
              <w:top w:val="nil"/>
              <w:left w:val="single" w:sz="4" w:space="0" w:color="auto"/>
              <w:bottom w:val="single" w:sz="4" w:space="0" w:color="auto"/>
              <w:right w:val="single" w:sz="4" w:space="0" w:color="auto"/>
            </w:tcBorders>
            <w:shd w:val="clear" w:color="auto" w:fill="BFBFBF"/>
            <w:textDirection w:val="btLr"/>
            <w:vAlign w:val="center"/>
            <w:hideMark/>
          </w:tcPr>
          <w:p w14:paraId="385FCFCC"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eastAsia="es-ES"/>
              </w:rPr>
            </w:pPr>
            <w:r w:rsidRPr="000F0B81">
              <w:rPr>
                <w:rFonts w:ascii="Outfit" w:eastAsia="Times New Roman" w:hAnsi="Outfit" w:cs="Arial"/>
                <w:b/>
                <w:bCs/>
                <w:color w:val="000000"/>
                <w:position w:val="-1"/>
                <w:sz w:val="10"/>
                <w:szCs w:val="10"/>
                <w:lang w:eastAsia="es-ES"/>
              </w:rPr>
              <w:t>Fecha estimada en que se inicia el tratamiento</w:t>
            </w:r>
            <w:r w:rsidRPr="000F0B81">
              <w:rPr>
                <w:rFonts w:ascii="Outfit" w:eastAsia="Times New Roman" w:hAnsi="Outfit" w:cs="Arial"/>
                <w:color w:val="000000"/>
                <w:position w:val="-1"/>
                <w:sz w:val="10"/>
                <w:szCs w:val="10"/>
                <w:lang w:eastAsia="es-ES"/>
              </w:rPr>
              <w:t xml:space="preserve"> [Incluir fecha o evento con el cual se inicia el tratamiento]</w:t>
            </w:r>
          </w:p>
        </w:tc>
        <w:tc>
          <w:tcPr>
            <w:tcW w:w="747" w:type="dxa"/>
            <w:vMerge w:val="restart"/>
            <w:tcBorders>
              <w:top w:val="nil"/>
              <w:left w:val="single" w:sz="4" w:space="0" w:color="auto"/>
              <w:bottom w:val="single" w:sz="4" w:space="0" w:color="auto"/>
              <w:right w:val="single" w:sz="4" w:space="0" w:color="auto"/>
            </w:tcBorders>
            <w:shd w:val="clear" w:color="auto" w:fill="BFBFBF"/>
            <w:textDirection w:val="btLr"/>
            <w:vAlign w:val="center"/>
            <w:hideMark/>
          </w:tcPr>
          <w:p w14:paraId="4EB3A564"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eastAsia="es-ES"/>
              </w:rPr>
            </w:pPr>
            <w:r w:rsidRPr="000F0B81">
              <w:rPr>
                <w:rFonts w:ascii="Outfit" w:eastAsia="Times New Roman" w:hAnsi="Outfit" w:cs="Arial"/>
                <w:b/>
                <w:bCs/>
                <w:color w:val="000000"/>
                <w:position w:val="-1"/>
                <w:sz w:val="10"/>
                <w:szCs w:val="10"/>
                <w:lang w:eastAsia="es-ES"/>
              </w:rPr>
              <w:t>Fecha estimada en que se completa el tratamiento</w:t>
            </w:r>
            <w:r w:rsidRPr="000F0B81">
              <w:rPr>
                <w:rFonts w:ascii="Outfit" w:eastAsia="Times New Roman" w:hAnsi="Outfit" w:cs="Arial"/>
                <w:color w:val="000000"/>
                <w:position w:val="-1"/>
                <w:sz w:val="10"/>
                <w:szCs w:val="10"/>
                <w:lang w:eastAsia="es-ES"/>
              </w:rPr>
              <w:t xml:space="preserve"> [Incluir fecha o evento con el cual se inicia el tratamiento]</w:t>
            </w:r>
          </w:p>
        </w:tc>
        <w:tc>
          <w:tcPr>
            <w:tcW w:w="1225" w:type="dxa"/>
            <w:gridSpan w:val="2"/>
            <w:tcBorders>
              <w:top w:val="nil"/>
              <w:left w:val="nil"/>
              <w:bottom w:val="single" w:sz="4" w:space="0" w:color="auto"/>
              <w:right w:val="single" w:sz="4" w:space="0" w:color="auto"/>
            </w:tcBorders>
            <w:shd w:val="clear" w:color="auto" w:fill="BFBFBF"/>
            <w:textDirection w:val="btLr"/>
            <w:vAlign w:val="center"/>
            <w:hideMark/>
          </w:tcPr>
          <w:p w14:paraId="5CDCD6D3"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val="es-ES" w:eastAsia="es-ES"/>
              </w:rPr>
            </w:pPr>
            <w:r w:rsidRPr="000F0B81">
              <w:rPr>
                <w:rFonts w:ascii="Outfit" w:eastAsia="Times New Roman" w:hAnsi="Outfit" w:cs="Arial"/>
                <w:color w:val="000000"/>
                <w:position w:val="-1"/>
                <w:sz w:val="10"/>
                <w:szCs w:val="10"/>
                <w:lang w:val="es-ES" w:eastAsia="es-ES"/>
              </w:rPr>
              <w:t>Monitoreo y revisión</w:t>
            </w:r>
          </w:p>
        </w:tc>
      </w:tr>
      <w:tr w:rsidR="000F0B81" w:rsidRPr="000F0B81" w14:paraId="68DD5EDE" w14:textId="77777777" w:rsidTr="000F0B81">
        <w:trPr>
          <w:gridAfter w:val="1"/>
          <w:wAfter w:w="170" w:type="dxa"/>
          <w:trHeight w:val="1100"/>
        </w:trPr>
        <w:tc>
          <w:tcPr>
            <w:tcW w:w="770" w:type="dxa"/>
            <w:vMerge/>
            <w:tcBorders>
              <w:top w:val="nil"/>
              <w:left w:val="single" w:sz="4" w:space="0" w:color="auto"/>
              <w:bottom w:val="single" w:sz="4" w:space="0" w:color="auto"/>
              <w:right w:val="single" w:sz="4" w:space="0" w:color="auto"/>
            </w:tcBorders>
            <w:shd w:val="clear" w:color="auto" w:fill="BFBFBF"/>
            <w:textDirection w:val="btLr"/>
            <w:vAlign w:val="center"/>
            <w:hideMark/>
          </w:tcPr>
          <w:p w14:paraId="35C91FC9"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textDirection w:val="btLr"/>
              <w:textAlignment w:val="baseline"/>
              <w:outlineLvl w:val="0"/>
              <w:rPr>
                <w:rFonts w:ascii="Outfit" w:eastAsia="Times New Roman" w:hAnsi="Outfit" w:cs="Arial"/>
                <w:color w:val="000000"/>
                <w:position w:val="-1"/>
                <w:sz w:val="10"/>
                <w:szCs w:val="10"/>
                <w:lang w:val="es-ES" w:eastAsia="es-ES"/>
              </w:rPr>
            </w:pPr>
          </w:p>
        </w:tc>
        <w:tc>
          <w:tcPr>
            <w:tcW w:w="251" w:type="dxa"/>
            <w:vMerge/>
            <w:tcBorders>
              <w:top w:val="nil"/>
              <w:left w:val="single" w:sz="4" w:space="0" w:color="auto"/>
              <w:bottom w:val="single" w:sz="4" w:space="0" w:color="auto"/>
              <w:right w:val="single" w:sz="4" w:space="0" w:color="auto"/>
            </w:tcBorders>
            <w:shd w:val="clear" w:color="auto" w:fill="BFBFBF"/>
            <w:textDirection w:val="btLr"/>
            <w:vAlign w:val="center"/>
            <w:hideMark/>
          </w:tcPr>
          <w:p w14:paraId="7FD531D1"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textDirection w:val="btLr"/>
              <w:textAlignment w:val="baseline"/>
              <w:outlineLvl w:val="0"/>
              <w:rPr>
                <w:rFonts w:ascii="Outfit" w:eastAsia="Times New Roman" w:hAnsi="Outfit" w:cs="Arial"/>
                <w:color w:val="000000"/>
                <w:position w:val="-1"/>
                <w:sz w:val="10"/>
                <w:szCs w:val="10"/>
                <w:lang w:val="es-ES" w:eastAsia="es-ES"/>
              </w:rPr>
            </w:pPr>
          </w:p>
        </w:tc>
        <w:tc>
          <w:tcPr>
            <w:tcW w:w="251" w:type="dxa"/>
            <w:vMerge/>
            <w:tcBorders>
              <w:top w:val="nil"/>
              <w:left w:val="single" w:sz="4" w:space="0" w:color="auto"/>
              <w:bottom w:val="single" w:sz="4" w:space="0" w:color="auto"/>
              <w:right w:val="single" w:sz="4" w:space="0" w:color="auto"/>
            </w:tcBorders>
            <w:shd w:val="clear" w:color="auto" w:fill="BFBFBF"/>
            <w:textDirection w:val="btLr"/>
            <w:vAlign w:val="center"/>
            <w:hideMark/>
          </w:tcPr>
          <w:p w14:paraId="30E509ED"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textDirection w:val="btLr"/>
              <w:textAlignment w:val="baseline"/>
              <w:outlineLvl w:val="0"/>
              <w:rPr>
                <w:rFonts w:ascii="Outfit" w:eastAsia="Times New Roman" w:hAnsi="Outfit" w:cs="Arial"/>
                <w:color w:val="000000"/>
                <w:position w:val="-1"/>
                <w:sz w:val="10"/>
                <w:szCs w:val="10"/>
                <w:lang w:val="es-ES" w:eastAsia="es-ES"/>
              </w:rPr>
            </w:pPr>
          </w:p>
        </w:tc>
        <w:tc>
          <w:tcPr>
            <w:tcW w:w="252" w:type="dxa"/>
            <w:vMerge/>
            <w:tcBorders>
              <w:top w:val="nil"/>
              <w:left w:val="single" w:sz="4" w:space="0" w:color="auto"/>
              <w:bottom w:val="single" w:sz="4" w:space="0" w:color="auto"/>
              <w:right w:val="single" w:sz="4" w:space="0" w:color="auto"/>
            </w:tcBorders>
            <w:shd w:val="clear" w:color="auto" w:fill="BFBFBF"/>
            <w:textDirection w:val="btLr"/>
            <w:vAlign w:val="center"/>
            <w:hideMark/>
          </w:tcPr>
          <w:p w14:paraId="5DBA8B42"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textDirection w:val="btLr"/>
              <w:textAlignment w:val="baseline"/>
              <w:outlineLvl w:val="0"/>
              <w:rPr>
                <w:rFonts w:ascii="Outfit" w:eastAsia="Times New Roman" w:hAnsi="Outfit" w:cs="Arial"/>
                <w:color w:val="000000"/>
                <w:position w:val="-1"/>
                <w:sz w:val="10"/>
                <w:szCs w:val="10"/>
                <w:lang w:val="es-ES" w:eastAsia="es-ES"/>
              </w:rPr>
            </w:pPr>
          </w:p>
        </w:tc>
        <w:tc>
          <w:tcPr>
            <w:tcW w:w="253" w:type="dxa"/>
            <w:vMerge/>
            <w:tcBorders>
              <w:top w:val="nil"/>
              <w:left w:val="single" w:sz="4" w:space="0" w:color="auto"/>
              <w:bottom w:val="single" w:sz="4" w:space="0" w:color="auto"/>
              <w:right w:val="single" w:sz="4" w:space="0" w:color="auto"/>
            </w:tcBorders>
            <w:shd w:val="clear" w:color="auto" w:fill="BFBFBF"/>
            <w:textDirection w:val="btLr"/>
            <w:vAlign w:val="center"/>
            <w:hideMark/>
          </w:tcPr>
          <w:p w14:paraId="587D4BBA"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textDirection w:val="btLr"/>
              <w:textAlignment w:val="baseline"/>
              <w:outlineLvl w:val="0"/>
              <w:rPr>
                <w:rFonts w:ascii="Outfit" w:eastAsia="Times New Roman" w:hAnsi="Outfit" w:cs="Arial"/>
                <w:b/>
                <w:bCs/>
                <w:color w:val="000000"/>
                <w:position w:val="-1"/>
                <w:sz w:val="10"/>
                <w:szCs w:val="10"/>
                <w:lang w:val="es-ES" w:eastAsia="es-ES"/>
              </w:rPr>
            </w:pPr>
          </w:p>
        </w:tc>
        <w:tc>
          <w:tcPr>
            <w:tcW w:w="789" w:type="dxa"/>
            <w:vMerge/>
            <w:tcBorders>
              <w:top w:val="nil"/>
              <w:left w:val="single" w:sz="4" w:space="0" w:color="auto"/>
              <w:bottom w:val="single" w:sz="4" w:space="0" w:color="auto"/>
              <w:right w:val="single" w:sz="4" w:space="0" w:color="auto"/>
            </w:tcBorders>
            <w:shd w:val="clear" w:color="auto" w:fill="BFBFBF"/>
            <w:textDirection w:val="btLr"/>
            <w:vAlign w:val="center"/>
            <w:hideMark/>
          </w:tcPr>
          <w:p w14:paraId="59CEF5DC"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textDirection w:val="btLr"/>
              <w:textAlignment w:val="baseline"/>
              <w:outlineLvl w:val="0"/>
              <w:rPr>
                <w:rFonts w:ascii="Outfit" w:eastAsia="Times New Roman" w:hAnsi="Outfit" w:cs="Arial"/>
                <w:color w:val="000000"/>
                <w:position w:val="-1"/>
                <w:sz w:val="10"/>
                <w:szCs w:val="10"/>
                <w:lang w:val="es-ES" w:eastAsia="es-ES"/>
              </w:rPr>
            </w:pPr>
          </w:p>
        </w:tc>
        <w:tc>
          <w:tcPr>
            <w:tcW w:w="823" w:type="dxa"/>
            <w:vMerge/>
            <w:tcBorders>
              <w:top w:val="nil"/>
              <w:left w:val="single" w:sz="4" w:space="0" w:color="auto"/>
              <w:bottom w:val="single" w:sz="4" w:space="0" w:color="auto"/>
              <w:right w:val="single" w:sz="4" w:space="0" w:color="auto"/>
            </w:tcBorders>
            <w:shd w:val="clear" w:color="auto" w:fill="BFBFBF"/>
            <w:textDirection w:val="btLr"/>
            <w:vAlign w:val="center"/>
            <w:hideMark/>
          </w:tcPr>
          <w:p w14:paraId="73BAEA36"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textDirection w:val="btLr"/>
              <w:textAlignment w:val="baseline"/>
              <w:outlineLvl w:val="0"/>
              <w:rPr>
                <w:rFonts w:ascii="Outfit" w:eastAsia="Times New Roman" w:hAnsi="Outfit" w:cs="Arial"/>
                <w:color w:val="000000"/>
                <w:position w:val="-1"/>
                <w:sz w:val="10"/>
                <w:szCs w:val="10"/>
                <w:lang w:val="es-ES" w:eastAsia="es-ES"/>
              </w:rPr>
            </w:pPr>
          </w:p>
        </w:tc>
        <w:tc>
          <w:tcPr>
            <w:tcW w:w="254" w:type="dxa"/>
            <w:vMerge/>
            <w:tcBorders>
              <w:top w:val="nil"/>
              <w:left w:val="single" w:sz="4" w:space="0" w:color="auto"/>
              <w:bottom w:val="single" w:sz="4" w:space="0" w:color="auto"/>
              <w:right w:val="single" w:sz="4" w:space="0" w:color="auto"/>
            </w:tcBorders>
            <w:shd w:val="clear" w:color="auto" w:fill="BFBFBF"/>
            <w:textDirection w:val="btLr"/>
            <w:vAlign w:val="center"/>
            <w:hideMark/>
          </w:tcPr>
          <w:p w14:paraId="64B80C08"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textDirection w:val="btLr"/>
              <w:textAlignment w:val="baseline"/>
              <w:outlineLvl w:val="0"/>
              <w:rPr>
                <w:rFonts w:ascii="Outfit" w:eastAsia="Times New Roman" w:hAnsi="Outfit" w:cs="Arial"/>
                <w:color w:val="000000"/>
                <w:position w:val="-1"/>
                <w:sz w:val="10"/>
                <w:szCs w:val="10"/>
                <w:lang w:val="es-ES" w:eastAsia="es-ES"/>
              </w:rPr>
            </w:pPr>
          </w:p>
        </w:tc>
        <w:tc>
          <w:tcPr>
            <w:tcW w:w="254" w:type="dxa"/>
            <w:vMerge/>
            <w:tcBorders>
              <w:top w:val="nil"/>
              <w:left w:val="single" w:sz="4" w:space="0" w:color="auto"/>
              <w:bottom w:val="single" w:sz="4" w:space="0" w:color="auto"/>
              <w:right w:val="single" w:sz="4" w:space="0" w:color="auto"/>
            </w:tcBorders>
            <w:shd w:val="clear" w:color="auto" w:fill="BFBFBF"/>
            <w:textDirection w:val="btLr"/>
            <w:vAlign w:val="center"/>
            <w:hideMark/>
          </w:tcPr>
          <w:p w14:paraId="03B276D6"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textDirection w:val="btLr"/>
              <w:textAlignment w:val="baseline"/>
              <w:outlineLvl w:val="0"/>
              <w:rPr>
                <w:rFonts w:ascii="Outfit" w:eastAsia="Times New Roman" w:hAnsi="Outfit" w:cs="Arial"/>
                <w:color w:val="000000"/>
                <w:position w:val="-1"/>
                <w:sz w:val="10"/>
                <w:szCs w:val="10"/>
                <w:lang w:val="es-ES" w:eastAsia="es-ES"/>
              </w:rPr>
            </w:pPr>
          </w:p>
        </w:tc>
        <w:tc>
          <w:tcPr>
            <w:tcW w:w="254" w:type="dxa"/>
            <w:vMerge/>
            <w:tcBorders>
              <w:top w:val="nil"/>
              <w:left w:val="single" w:sz="4" w:space="0" w:color="auto"/>
              <w:bottom w:val="single" w:sz="4" w:space="0" w:color="auto"/>
              <w:right w:val="single" w:sz="4" w:space="0" w:color="auto"/>
            </w:tcBorders>
            <w:shd w:val="clear" w:color="auto" w:fill="BFBFBF"/>
            <w:textDirection w:val="btLr"/>
            <w:vAlign w:val="center"/>
            <w:hideMark/>
          </w:tcPr>
          <w:p w14:paraId="7085A0BE"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textDirection w:val="btLr"/>
              <w:textAlignment w:val="baseline"/>
              <w:outlineLvl w:val="0"/>
              <w:rPr>
                <w:rFonts w:ascii="Outfit" w:eastAsia="Times New Roman" w:hAnsi="Outfit" w:cs="Arial"/>
                <w:color w:val="000000"/>
                <w:position w:val="-1"/>
                <w:sz w:val="10"/>
                <w:szCs w:val="10"/>
                <w:lang w:val="es-ES" w:eastAsia="es-ES"/>
              </w:rPr>
            </w:pPr>
          </w:p>
        </w:tc>
        <w:tc>
          <w:tcPr>
            <w:tcW w:w="254" w:type="dxa"/>
            <w:vMerge/>
            <w:tcBorders>
              <w:top w:val="nil"/>
              <w:left w:val="single" w:sz="4" w:space="0" w:color="auto"/>
              <w:bottom w:val="single" w:sz="4" w:space="0" w:color="auto"/>
              <w:right w:val="single" w:sz="4" w:space="0" w:color="auto"/>
            </w:tcBorders>
            <w:shd w:val="clear" w:color="auto" w:fill="BFBFBF"/>
            <w:textDirection w:val="btLr"/>
            <w:vAlign w:val="center"/>
            <w:hideMark/>
          </w:tcPr>
          <w:p w14:paraId="51749148"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textDirection w:val="btLr"/>
              <w:textAlignment w:val="baseline"/>
              <w:outlineLvl w:val="0"/>
              <w:rPr>
                <w:rFonts w:ascii="Outfit" w:eastAsia="Times New Roman" w:hAnsi="Outfit" w:cs="Arial"/>
                <w:color w:val="000000"/>
                <w:position w:val="-1"/>
                <w:sz w:val="10"/>
                <w:szCs w:val="10"/>
                <w:lang w:val="es-ES" w:eastAsia="es-ES"/>
              </w:rPr>
            </w:pPr>
          </w:p>
        </w:tc>
        <w:tc>
          <w:tcPr>
            <w:tcW w:w="254" w:type="dxa"/>
            <w:vMerge/>
            <w:tcBorders>
              <w:top w:val="nil"/>
              <w:left w:val="single" w:sz="4" w:space="0" w:color="auto"/>
              <w:bottom w:val="single" w:sz="4" w:space="0" w:color="auto"/>
              <w:right w:val="single" w:sz="4" w:space="0" w:color="auto"/>
            </w:tcBorders>
            <w:shd w:val="clear" w:color="auto" w:fill="BFBFBF"/>
            <w:textDirection w:val="btLr"/>
            <w:vAlign w:val="center"/>
            <w:hideMark/>
          </w:tcPr>
          <w:p w14:paraId="7FF66586"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textDirection w:val="btLr"/>
              <w:textAlignment w:val="baseline"/>
              <w:outlineLvl w:val="0"/>
              <w:rPr>
                <w:rFonts w:ascii="Outfit" w:eastAsia="Times New Roman" w:hAnsi="Outfit" w:cs="Arial"/>
                <w:color w:val="000000"/>
                <w:position w:val="-1"/>
                <w:sz w:val="10"/>
                <w:szCs w:val="10"/>
                <w:lang w:val="es-ES" w:eastAsia="es-ES"/>
              </w:rPr>
            </w:pPr>
          </w:p>
        </w:tc>
        <w:tc>
          <w:tcPr>
            <w:tcW w:w="742" w:type="dxa"/>
            <w:vMerge/>
            <w:tcBorders>
              <w:top w:val="nil"/>
              <w:left w:val="single" w:sz="4" w:space="0" w:color="auto"/>
              <w:bottom w:val="single" w:sz="4" w:space="0" w:color="auto"/>
              <w:right w:val="single" w:sz="4" w:space="0" w:color="auto"/>
            </w:tcBorders>
            <w:shd w:val="clear" w:color="auto" w:fill="BFBFBF"/>
            <w:textDirection w:val="btLr"/>
            <w:vAlign w:val="center"/>
            <w:hideMark/>
          </w:tcPr>
          <w:p w14:paraId="2AA1B4E0"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textDirection w:val="btLr"/>
              <w:textAlignment w:val="baseline"/>
              <w:outlineLvl w:val="0"/>
              <w:rPr>
                <w:rFonts w:ascii="Outfit" w:eastAsia="Times New Roman" w:hAnsi="Outfit" w:cs="Arial"/>
                <w:color w:val="000000"/>
                <w:position w:val="-1"/>
                <w:sz w:val="10"/>
                <w:szCs w:val="10"/>
                <w:lang w:val="es-ES" w:eastAsia="es-ES"/>
              </w:rPr>
            </w:pPr>
          </w:p>
        </w:tc>
        <w:tc>
          <w:tcPr>
            <w:tcW w:w="254" w:type="dxa"/>
            <w:vMerge w:val="restart"/>
            <w:tcBorders>
              <w:top w:val="nil"/>
              <w:left w:val="single" w:sz="4" w:space="0" w:color="auto"/>
              <w:bottom w:val="single" w:sz="4" w:space="0" w:color="auto"/>
              <w:right w:val="single" w:sz="4" w:space="0" w:color="auto"/>
            </w:tcBorders>
            <w:shd w:val="clear" w:color="auto" w:fill="BFBFBF"/>
            <w:textDirection w:val="btLr"/>
            <w:vAlign w:val="center"/>
            <w:hideMark/>
          </w:tcPr>
          <w:p w14:paraId="18A4BE22"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val="es-ES" w:eastAsia="es-ES"/>
              </w:rPr>
            </w:pPr>
            <w:r w:rsidRPr="000F0B81">
              <w:rPr>
                <w:rFonts w:ascii="Outfit" w:eastAsia="Times New Roman" w:hAnsi="Outfit" w:cs="Arial"/>
                <w:color w:val="000000"/>
                <w:position w:val="-1"/>
                <w:sz w:val="10"/>
                <w:szCs w:val="10"/>
                <w:lang w:val="es-ES" w:eastAsia="es-ES"/>
              </w:rPr>
              <w:t>Probabilidad</w:t>
            </w:r>
          </w:p>
        </w:tc>
        <w:tc>
          <w:tcPr>
            <w:tcW w:w="254" w:type="dxa"/>
            <w:vMerge w:val="restart"/>
            <w:tcBorders>
              <w:top w:val="nil"/>
              <w:left w:val="single" w:sz="4" w:space="0" w:color="auto"/>
              <w:bottom w:val="single" w:sz="4" w:space="0" w:color="auto"/>
              <w:right w:val="single" w:sz="4" w:space="0" w:color="auto"/>
            </w:tcBorders>
            <w:shd w:val="clear" w:color="auto" w:fill="BFBFBF"/>
            <w:textDirection w:val="btLr"/>
            <w:vAlign w:val="center"/>
            <w:hideMark/>
          </w:tcPr>
          <w:p w14:paraId="031EE025"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val="es-ES" w:eastAsia="es-ES"/>
              </w:rPr>
            </w:pPr>
            <w:r w:rsidRPr="000F0B81">
              <w:rPr>
                <w:rFonts w:ascii="Outfit" w:eastAsia="Times New Roman" w:hAnsi="Outfit" w:cs="Arial"/>
                <w:color w:val="000000"/>
                <w:position w:val="-1"/>
                <w:sz w:val="10"/>
                <w:szCs w:val="10"/>
                <w:lang w:val="es-ES" w:eastAsia="es-ES"/>
              </w:rPr>
              <w:t>Impacto</w:t>
            </w:r>
          </w:p>
        </w:tc>
        <w:tc>
          <w:tcPr>
            <w:tcW w:w="254" w:type="dxa"/>
            <w:vMerge w:val="restart"/>
            <w:tcBorders>
              <w:top w:val="nil"/>
              <w:left w:val="single" w:sz="4" w:space="0" w:color="auto"/>
              <w:bottom w:val="single" w:sz="4" w:space="0" w:color="auto"/>
              <w:right w:val="single" w:sz="4" w:space="0" w:color="auto"/>
            </w:tcBorders>
            <w:shd w:val="clear" w:color="auto" w:fill="BFBFBF"/>
            <w:textDirection w:val="btLr"/>
            <w:vAlign w:val="center"/>
            <w:hideMark/>
          </w:tcPr>
          <w:p w14:paraId="52898AFC"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val="es-ES" w:eastAsia="es-ES"/>
              </w:rPr>
            </w:pPr>
            <w:r w:rsidRPr="000F0B81">
              <w:rPr>
                <w:rFonts w:ascii="Outfit" w:eastAsia="Times New Roman" w:hAnsi="Outfit" w:cs="Arial"/>
                <w:color w:val="000000"/>
                <w:position w:val="-1"/>
                <w:sz w:val="10"/>
                <w:szCs w:val="10"/>
                <w:lang w:val="es-ES" w:eastAsia="es-ES"/>
              </w:rPr>
              <w:t xml:space="preserve">Valoración </w:t>
            </w:r>
          </w:p>
        </w:tc>
        <w:tc>
          <w:tcPr>
            <w:tcW w:w="258" w:type="dxa"/>
            <w:vMerge w:val="restart"/>
            <w:tcBorders>
              <w:top w:val="nil"/>
              <w:left w:val="single" w:sz="4" w:space="0" w:color="auto"/>
              <w:bottom w:val="single" w:sz="4" w:space="0" w:color="auto"/>
              <w:right w:val="single" w:sz="4" w:space="0" w:color="auto"/>
            </w:tcBorders>
            <w:shd w:val="clear" w:color="auto" w:fill="BFBFBF"/>
            <w:textDirection w:val="btLr"/>
            <w:vAlign w:val="center"/>
            <w:hideMark/>
          </w:tcPr>
          <w:p w14:paraId="01A5D173"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val="es-ES" w:eastAsia="es-ES"/>
              </w:rPr>
            </w:pPr>
            <w:r w:rsidRPr="000F0B81">
              <w:rPr>
                <w:rFonts w:ascii="Outfit" w:eastAsia="Times New Roman" w:hAnsi="Outfit" w:cs="Arial"/>
                <w:color w:val="000000"/>
                <w:position w:val="-1"/>
                <w:sz w:val="10"/>
                <w:szCs w:val="10"/>
                <w:lang w:val="es-ES" w:eastAsia="es-ES"/>
              </w:rPr>
              <w:t>Categoría</w:t>
            </w:r>
          </w:p>
        </w:tc>
        <w:tc>
          <w:tcPr>
            <w:tcW w:w="254" w:type="dxa"/>
            <w:vMerge/>
            <w:tcBorders>
              <w:top w:val="nil"/>
              <w:left w:val="single" w:sz="4" w:space="0" w:color="auto"/>
              <w:bottom w:val="single" w:sz="4" w:space="0" w:color="auto"/>
              <w:right w:val="single" w:sz="4" w:space="0" w:color="auto"/>
            </w:tcBorders>
            <w:shd w:val="clear" w:color="auto" w:fill="BFBFBF"/>
            <w:textDirection w:val="btLr"/>
            <w:vAlign w:val="center"/>
            <w:hideMark/>
          </w:tcPr>
          <w:p w14:paraId="5160E279"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textDirection w:val="btLr"/>
              <w:textAlignment w:val="baseline"/>
              <w:outlineLvl w:val="0"/>
              <w:rPr>
                <w:rFonts w:ascii="Outfit" w:eastAsia="Times New Roman" w:hAnsi="Outfit" w:cs="Arial"/>
                <w:color w:val="000000"/>
                <w:position w:val="-1"/>
                <w:sz w:val="10"/>
                <w:szCs w:val="10"/>
                <w:lang w:val="es-ES" w:eastAsia="es-ES"/>
              </w:rPr>
            </w:pPr>
          </w:p>
        </w:tc>
        <w:tc>
          <w:tcPr>
            <w:tcW w:w="254" w:type="dxa"/>
            <w:vMerge/>
            <w:tcBorders>
              <w:top w:val="nil"/>
              <w:left w:val="single" w:sz="4" w:space="0" w:color="auto"/>
              <w:bottom w:val="single" w:sz="4" w:space="0" w:color="auto"/>
              <w:right w:val="single" w:sz="4" w:space="0" w:color="auto"/>
            </w:tcBorders>
            <w:shd w:val="clear" w:color="auto" w:fill="BFBFBF"/>
            <w:textDirection w:val="btLr"/>
            <w:vAlign w:val="center"/>
            <w:hideMark/>
          </w:tcPr>
          <w:p w14:paraId="0CDD108E"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textDirection w:val="btLr"/>
              <w:textAlignment w:val="baseline"/>
              <w:outlineLvl w:val="0"/>
              <w:rPr>
                <w:rFonts w:ascii="Outfit" w:eastAsia="Times New Roman" w:hAnsi="Outfit" w:cs="Arial"/>
                <w:color w:val="000000"/>
                <w:position w:val="-1"/>
                <w:sz w:val="10"/>
                <w:szCs w:val="10"/>
                <w:lang w:val="es-ES" w:eastAsia="es-ES"/>
              </w:rPr>
            </w:pPr>
          </w:p>
        </w:tc>
        <w:tc>
          <w:tcPr>
            <w:tcW w:w="747" w:type="dxa"/>
            <w:vMerge/>
            <w:tcBorders>
              <w:top w:val="nil"/>
              <w:left w:val="single" w:sz="4" w:space="0" w:color="auto"/>
              <w:bottom w:val="single" w:sz="4" w:space="0" w:color="auto"/>
              <w:right w:val="single" w:sz="4" w:space="0" w:color="auto"/>
            </w:tcBorders>
            <w:shd w:val="clear" w:color="auto" w:fill="BFBFBF"/>
            <w:textDirection w:val="btLr"/>
            <w:vAlign w:val="center"/>
            <w:hideMark/>
          </w:tcPr>
          <w:p w14:paraId="17D0D94D"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textDirection w:val="btLr"/>
              <w:textAlignment w:val="baseline"/>
              <w:outlineLvl w:val="0"/>
              <w:rPr>
                <w:rFonts w:ascii="Outfit" w:eastAsia="Times New Roman" w:hAnsi="Outfit" w:cs="Arial"/>
                <w:color w:val="000000"/>
                <w:position w:val="-1"/>
                <w:sz w:val="10"/>
                <w:szCs w:val="10"/>
                <w:lang w:val="es-ES" w:eastAsia="es-ES"/>
              </w:rPr>
            </w:pPr>
          </w:p>
        </w:tc>
        <w:tc>
          <w:tcPr>
            <w:tcW w:w="747" w:type="dxa"/>
            <w:vMerge/>
            <w:tcBorders>
              <w:top w:val="nil"/>
              <w:left w:val="single" w:sz="4" w:space="0" w:color="auto"/>
              <w:bottom w:val="single" w:sz="4" w:space="0" w:color="auto"/>
              <w:right w:val="single" w:sz="4" w:space="0" w:color="auto"/>
            </w:tcBorders>
            <w:shd w:val="clear" w:color="auto" w:fill="BFBFBF"/>
            <w:textDirection w:val="btLr"/>
            <w:vAlign w:val="center"/>
            <w:hideMark/>
          </w:tcPr>
          <w:p w14:paraId="422D1DEA"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textDirection w:val="btLr"/>
              <w:textAlignment w:val="baseline"/>
              <w:outlineLvl w:val="0"/>
              <w:rPr>
                <w:rFonts w:ascii="Outfit" w:eastAsia="Times New Roman" w:hAnsi="Outfit" w:cs="Arial"/>
                <w:color w:val="000000"/>
                <w:position w:val="-1"/>
                <w:sz w:val="10"/>
                <w:szCs w:val="10"/>
                <w:lang w:val="es-ES" w:eastAsia="es-ES"/>
              </w:rPr>
            </w:pPr>
          </w:p>
        </w:tc>
        <w:tc>
          <w:tcPr>
            <w:tcW w:w="727" w:type="dxa"/>
            <w:vMerge w:val="restart"/>
            <w:tcBorders>
              <w:top w:val="nil"/>
              <w:left w:val="single" w:sz="4" w:space="0" w:color="auto"/>
              <w:bottom w:val="single" w:sz="4" w:space="0" w:color="auto"/>
              <w:right w:val="single" w:sz="4" w:space="0" w:color="auto"/>
            </w:tcBorders>
            <w:shd w:val="clear" w:color="auto" w:fill="BFBFBF"/>
            <w:textDirection w:val="btLr"/>
            <w:vAlign w:val="center"/>
            <w:hideMark/>
          </w:tcPr>
          <w:p w14:paraId="57E163A9"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eastAsia="es-ES"/>
              </w:rPr>
            </w:pPr>
            <w:r w:rsidRPr="000F0B81">
              <w:rPr>
                <w:rFonts w:ascii="Outfit" w:eastAsia="Times New Roman" w:hAnsi="Outfit" w:cs="Arial"/>
                <w:b/>
                <w:bCs/>
                <w:color w:val="000000"/>
                <w:position w:val="-1"/>
                <w:sz w:val="10"/>
                <w:szCs w:val="10"/>
                <w:lang w:eastAsia="es-ES"/>
              </w:rPr>
              <w:t xml:space="preserve">¿Cómo se </w:t>
            </w:r>
            <w:proofErr w:type="gramStart"/>
            <w:r w:rsidRPr="000F0B81">
              <w:rPr>
                <w:rFonts w:ascii="Outfit" w:eastAsia="Times New Roman" w:hAnsi="Outfit" w:cs="Arial"/>
                <w:b/>
                <w:bCs/>
                <w:color w:val="000000"/>
                <w:position w:val="-1"/>
                <w:sz w:val="10"/>
                <w:szCs w:val="10"/>
                <w:lang w:eastAsia="es-ES"/>
              </w:rPr>
              <w:t>realiza  el</w:t>
            </w:r>
            <w:proofErr w:type="gramEnd"/>
            <w:r w:rsidRPr="000F0B81">
              <w:rPr>
                <w:rFonts w:ascii="Outfit" w:eastAsia="Times New Roman" w:hAnsi="Outfit" w:cs="Arial"/>
                <w:b/>
                <w:bCs/>
                <w:color w:val="000000"/>
                <w:position w:val="-1"/>
                <w:sz w:val="10"/>
                <w:szCs w:val="10"/>
                <w:lang w:eastAsia="es-ES"/>
              </w:rPr>
              <w:t xml:space="preserve"> monitoreo?</w:t>
            </w:r>
            <w:r w:rsidRPr="000F0B81">
              <w:rPr>
                <w:rFonts w:ascii="Outfit" w:eastAsia="Times New Roman" w:hAnsi="Outfit" w:cs="Arial"/>
                <w:color w:val="000000"/>
                <w:position w:val="-1"/>
                <w:sz w:val="10"/>
                <w:szCs w:val="10"/>
                <w:lang w:eastAsia="es-ES"/>
              </w:rPr>
              <w:t xml:space="preserve"> [Definir la forma de realizar el monitoreo]</w:t>
            </w:r>
          </w:p>
        </w:tc>
        <w:tc>
          <w:tcPr>
            <w:tcW w:w="497" w:type="dxa"/>
            <w:vMerge w:val="restart"/>
            <w:tcBorders>
              <w:top w:val="nil"/>
              <w:left w:val="single" w:sz="4" w:space="0" w:color="auto"/>
              <w:bottom w:val="single" w:sz="4" w:space="0" w:color="auto"/>
              <w:right w:val="single" w:sz="4" w:space="0" w:color="auto"/>
            </w:tcBorders>
            <w:shd w:val="clear" w:color="auto" w:fill="BFBFBF"/>
            <w:textDirection w:val="btLr"/>
            <w:vAlign w:val="center"/>
            <w:hideMark/>
          </w:tcPr>
          <w:p w14:paraId="7CB9396F"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eastAsia="es-ES"/>
              </w:rPr>
            </w:pPr>
            <w:r w:rsidRPr="000F0B81">
              <w:rPr>
                <w:rFonts w:ascii="Outfit" w:eastAsia="Times New Roman" w:hAnsi="Outfit" w:cs="Arial"/>
                <w:b/>
                <w:bCs/>
                <w:color w:val="000000"/>
                <w:position w:val="-1"/>
                <w:sz w:val="10"/>
                <w:szCs w:val="10"/>
                <w:lang w:eastAsia="es-ES"/>
              </w:rPr>
              <w:t>Periodicidad</w:t>
            </w:r>
            <w:r w:rsidRPr="000F0B81">
              <w:rPr>
                <w:rFonts w:ascii="Outfit" w:eastAsia="Times New Roman" w:hAnsi="Outfit" w:cs="Arial"/>
                <w:color w:val="000000"/>
                <w:position w:val="-1"/>
                <w:sz w:val="10"/>
                <w:szCs w:val="10"/>
                <w:lang w:eastAsia="es-ES"/>
              </w:rPr>
              <w:t xml:space="preserve"> [Definir la periodicidad del monitoreo]</w:t>
            </w:r>
          </w:p>
        </w:tc>
      </w:tr>
      <w:tr w:rsidR="000F0B81" w:rsidRPr="000F0B81" w14:paraId="1B77FFCB" w14:textId="77777777" w:rsidTr="000F0B81">
        <w:trPr>
          <w:trHeight w:val="1492"/>
        </w:trPr>
        <w:tc>
          <w:tcPr>
            <w:tcW w:w="770" w:type="dxa"/>
            <w:vMerge/>
            <w:tcBorders>
              <w:top w:val="nil"/>
              <w:left w:val="single" w:sz="4" w:space="0" w:color="auto"/>
              <w:bottom w:val="single" w:sz="4" w:space="0" w:color="auto"/>
              <w:right w:val="single" w:sz="4" w:space="0" w:color="auto"/>
            </w:tcBorders>
            <w:shd w:val="clear" w:color="auto" w:fill="BFBFBF"/>
            <w:textDirection w:val="btLr"/>
            <w:vAlign w:val="center"/>
            <w:hideMark/>
          </w:tcPr>
          <w:p w14:paraId="0F8D5B1E"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textDirection w:val="btLr"/>
              <w:textAlignment w:val="baseline"/>
              <w:outlineLvl w:val="0"/>
              <w:rPr>
                <w:rFonts w:ascii="Outfit" w:eastAsia="Times New Roman" w:hAnsi="Outfit" w:cs="Arial"/>
                <w:color w:val="000000"/>
                <w:position w:val="-1"/>
                <w:sz w:val="10"/>
                <w:szCs w:val="10"/>
                <w:lang w:eastAsia="es-ES"/>
              </w:rPr>
            </w:pPr>
          </w:p>
        </w:tc>
        <w:tc>
          <w:tcPr>
            <w:tcW w:w="251" w:type="dxa"/>
            <w:vMerge/>
            <w:tcBorders>
              <w:top w:val="nil"/>
              <w:left w:val="single" w:sz="4" w:space="0" w:color="auto"/>
              <w:bottom w:val="single" w:sz="4" w:space="0" w:color="auto"/>
              <w:right w:val="single" w:sz="4" w:space="0" w:color="auto"/>
            </w:tcBorders>
            <w:shd w:val="clear" w:color="auto" w:fill="BFBFBF"/>
            <w:textDirection w:val="btLr"/>
            <w:vAlign w:val="center"/>
            <w:hideMark/>
          </w:tcPr>
          <w:p w14:paraId="3CED5A07"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textDirection w:val="btLr"/>
              <w:textAlignment w:val="baseline"/>
              <w:outlineLvl w:val="0"/>
              <w:rPr>
                <w:rFonts w:ascii="Outfit" w:eastAsia="Times New Roman" w:hAnsi="Outfit" w:cs="Arial"/>
                <w:color w:val="000000"/>
                <w:position w:val="-1"/>
                <w:sz w:val="10"/>
                <w:szCs w:val="10"/>
                <w:lang w:eastAsia="es-ES"/>
              </w:rPr>
            </w:pPr>
          </w:p>
        </w:tc>
        <w:tc>
          <w:tcPr>
            <w:tcW w:w="251" w:type="dxa"/>
            <w:vMerge/>
            <w:tcBorders>
              <w:top w:val="nil"/>
              <w:left w:val="single" w:sz="4" w:space="0" w:color="auto"/>
              <w:bottom w:val="single" w:sz="4" w:space="0" w:color="auto"/>
              <w:right w:val="single" w:sz="4" w:space="0" w:color="auto"/>
            </w:tcBorders>
            <w:shd w:val="clear" w:color="auto" w:fill="BFBFBF"/>
            <w:textDirection w:val="btLr"/>
            <w:vAlign w:val="center"/>
            <w:hideMark/>
          </w:tcPr>
          <w:p w14:paraId="78A386FF"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textDirection w:val="btLr"/>
              <w:textAlignment w:val="baseline"/>
              <w:outlineLvl w:val="0"/>
              <w:rPr>
                <w:rFonts w:ascii="Outfit" w:eastAsia="Times New Roman" w:hAnsi="Outfit" w:cs="Arial"/>
                <w:color w:val="000000"/>
                <w:position w:val="-1"/>
                <w:sz w:val="10"/>
                <w:szCs w:val="10"/>
                <w:lang w:eastAsia="es-ES"/>
              </w:rPr>
            </w:pPr>
          </w:p>
        </w:tc>
        <w:tc>
          <w:tcPr>
            <w:tcW w:w="252" w:type="dxa"/>
            <w:vMerge/>
            <w:tcBorders>
              <w:top w:val="nil"/>
              <w:left w:val="single" w:sz="4" w:space="0" w:color="auto"/>
              <w:bottom w:val="single" w:sz="4" w:space="0" w:color="auto"/>
              <w:right w:val="single" w:sz="4" w:space="0" w:color="auto"/>
            </w:tcBorders>
            <w:shd w:val="clear" w:color="auto" w:fill="BFBFBF"/>
            <w:textDirection w:val="btLr"/>
            <w:vAlign w:val="center"/>
            <w:hideMark/>
          </w:tcPr>
          <w:p w14:paraId="347ED747"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textDirection w:val="btLr"/>
              <w:textAlignment w:val="baseline"/>
              <w:outlineLvl w:val="0"/>
              <w:rPr>
                <w:rFonts w:ascii="Outfit" w:eastAsia="Times New Roman" w:hAnsi="Outfit" w:cs="Arial"/>
                <w:color w:val="000000"/>
                <w:position w:val="-1"/>
                <w:sz w:val="10"/>
                <w:szCs w:val="10"/>
                <w:lang w:eastAsia="es-ES"/>
              </w:rPr>
            </w:pPr>
          </w:p>
        </w:tc>
        <w:tc>
          <w:tcPr>
            <w:tcW w:w="253" w:type="dxa"/>
            <w:vMerge/>
            <w:tcBorders>
              <w:top w:val="nil"/>
              <w:left w:val="single" w:sz="4" w:space="0" w:color="auto"/>
              <w:bottom w:val="single" w:sz="4" w:space="0" w:color="auto"/>
              <w:right w:val="single" w:sz="4" w:space="0" w:color="auto"/>
            </w:tcBorders>
            <w:shd w:val="clear" w:color="auto" w:fill="BFBFBF"/>
            <w:textDirection w:val="btLr"/>
            <w:vAlign w:val="center"/>
            <w:hideMark/>
          </w:tcPr>
          <w:p w14:paraId="01159557"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textDirection w:val="btLr"/>
              <w:textAlignment w:val="baseline"/>
              <w:outlineLvl w:val="0"/>
              <w:rPr>
                <w:rFonts w:ascii="Outfit" w:eastAsia="Times New Roman" w:hAnsi="Outfit" w:cs="Arial"/>
                <w:b/>
                <w:bCs/>
                <w:color w:val="000000"/>
                <w:position w:val="-1"/>
                <w:sz w:val="10"/>
                <w:szCs w:val="10"/>
                <w:lang w:eastAsia="es-ES"/>
              </w:rPr>
            </w:pPr>
          </w:p>
        </w:tc>
        <w:tc>
          <w:tcPr>
            <w:tcW w:w="789" w:type="dxa"/>
            <w:vMerge/>
            <w:tcBorders>
              <w:top w:val="nil"/>
              <w:left w:val="single" w:sz="4" w:space="0" w:color="auto"/>
              <w:bottom w:val="single" w:sz="4" w:space="0" w:color="auto"/>
              <w:right w:val="single" w:sz="4" w:space="0" w:color="auto"/>
            </w:tcBorders>
            <w:shd w:val="clear" w:color="auto" w:fill="BFBFBF"/>
            <w:textDirection w:val="btLr"/>
            <w:vAlign w:val="center"/>
            <w:hideMark/>
          </w:tcPr>
          <w:p w14:paraId="340ED637"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textDirection w:val="btLr"/>
              <w:textAlignment w:val="baseline"/>
              <w:outlineLvl w:val="0"/>
              <w:rPr>
                <w:rFonts w:ascii="Outfit" w:eastAsia="Times New Roman" w:hAnsi="Outfit" w:cs="Arial"/>
                <w:color w:val="000000"/>
                <w:position w:val="-1"/>
                <w:sz w:val="10"/>
                <w:szCs w:val="10"/>
                <w:lang w:eastAsia="es-ES"/>
              </w:rPr>
            </w:pPr>
          </w:p>
        </w:tc>
        <w:tc>
          <w:tcPr>
            <w:tcW w:w="823" w:type="dxa"/>
            <w:vMerge/>
            <w:tcBorders>
              <w:top w:val="nil"/>
              <w:left w:val="single" w:sz="4" w:space="0" w:color="auto"/>
              <w:bottom w:val="single" w:sz="4" w:space="0" w:color="auto"/>
              <w:right w:val="single" w:sz="4" w:space="0" w:color="auto"/>
            </w:tcBorders>
            <w:shd w:val="clear" w:color="auto" w:fill="BFBFBF"/>
            <w:textDirection w:val="btLr"/>
            <w:vAlign w:val="center"/>
            <w:hideMark/>
          </w:tcPr>
          <w:p w14:paraId="383CCAE2"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textDirection w:val="btLr"/>
              <w:textAlignment w:val="baseline"/>
              <w:outlineLvl w:val="0"/>
              <w:rPr>
                <w:rFonts w:ascii="Outfit" w:eastAsia="Times New Roman" w:hAnsi="Outfit" w:cs="Arial"/>
                <w:color w:val="000000"/>
                <w:position w:val="-1"/>
                <w:sz w:val="10"/>
                <w:szCs w:val="10"/>
                <w:lang w:eastAsia="es-ES"/>
              </w:rPr>
            </w:pPr>
          </w:p>
        </w:tc>
        <w:tc>
          <w:tcPr>
            <w:tcW w:w="254" w:type="dxa"/>
            <w:vMerge/>
            <w:tcBorders>
              <w:top w:val="nil"/>
              <w:left w:val="single" w:sz="4" w:space="0" w:color="auto"/>
              <w:bottom w:val="single" w:sz="4" w:space="0" w:color="auto"/>
              <w:right w:val="single" w:sz="4" w:space="0" w:color="auto"/>
            </w:tcBorders>
            <w:shd w:val="clear" w:color="auto" w:fill="BFBFBF"/>
            <w:textDirection w:val="btLr"/>
            <w:vAlign w:val="center"/>
            <w:hideMark/>
          </w:tcPr>
          <w:p w14:paraId="0F400959"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textDirection w:val="btLr"/>
              <w:textAlignment w:val="baseline"/>
              <w:outlineLvl w:val="0"/>
              <w:rPr>
                <w:rFonts w:ascii="Outfit" w:eastAsia="Times New Roman" w:hAnsi="Outfit" w:cs="Arial"/>
                <w:color w:val="000000"/>
                <w:position w:val="-1"/>
                <w:sz w:val="10"/>
                <w:szCs w:val="10"/>
                <w:lang w:eastAsia="es-ES"/>
              </w:rPr>
            </w:pPr>
          </w:p>
        </w:tc>
        <w:tc>
          <w:tcPr>
            <w:tcW w:w="254" w:type="dxa"/>
            <w:vMerge/>
            <w:tcBorders>
              <w:top w:val="nil"/>
              <w:left w:val="single" w:sz="4" w:space="0" w:color="auto"/>
              <w:bottom w:val="single" w:sz="4" w:space="0" w:color="auto"/>
              <w:right w:val="single" w:sz="4" w:space="0" w:color="auto"/>
            </w:tcBorders>
            <w:shd w:val="clear" w:color="auto" w:fill="BFBFBF"/>
            <w:textDirection w:val="btLr"/>
            <w:vAlign w:val="center"/>
            <w:hideMark/>
          </w:tcPr>
          <w:p w14:paraId="26B350D5"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textDirection w:val="btLr"/>
              <w:textAlignment w:val="baseline"/>
              <w:outlineLvl w:val="0"/>
              <w:rPr>
                <w:rFonts w:ascii="Outfit" w:eastAsia="Times New Roman" w:hAnsi="Outfit" w:cs="Arial"/>
                <w:color w:val="000000"/>
                <w:position w:val="-1"/>
                <w:sz w:val="10"/>
                <w:szCs w:val="10"/>
                <w:lang w:eastAsia="es-ES"/>
              </w:rPr>
            </w:pPr>
          </w:p>
        </w:tc>
        <w:tc>
          <w:tcPr>
            <w:tcW w:w="254" w:type="dxa"/>
            <w:vMerge/>
            <w:tcBorders>
              <w:top w:val="nil"/>
              <w:left w:val="single" w:sz="4" w:space="0" w:color="auto"/>
              <w:bottom w:val="single" w:sz="4" w:space="0" w:color="auto"/>
              <w:right w:val="single" w:sz="4" w:space="0" w:color="auto"/>
            </w:tcBorders>
            <w:shd w:val="clear" w:color="auto" w:fill="BFBFBF"/>
            <w:textDirection w:val="btLr"/>
            <w:vAlign w:val="center"/>
            <w:hideMark/>
          </w:tcPr>
          <w:p w14:paraId="4830C961"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textDirection w:val="btLr"/>
              <w:textAlignment w:val="baseline"/>
              <w:outlineLvl w:val="0"/>
              <w:rPr>
                <w:rFonts w:ascii="Outfit" w:eastAsia="Times New Roman" w:hAnsi="Outfit" w:cs="Arial"/>
                <w:color w:val="000000"/>
                <w:position w:val="-1"/>
                <w:sz w:val="10"/>
                <w:szCs w:val="10"/>
                <w:lang w:eastAsia="es-ES"/>
              </w:rPr>
            </w:pPr>
          </w:p>
        </w:tc>
        <w:tc>
          <w:tcPr>
            <w:tcW w:w="254" w:type="dxa"/>
            <w:vMerge/>
            <w:tcBorders>
              <w:top w:val="nil"/>
              <w:left w:val="single" w:sz="4" w:space="0" w:color="auto"/>
              <w:bottom w:val="single" w:sz="4" w:space="0" w:color="auto"/>
              <w:right w:val="single" w:sz="4" w:space="0" w:color="auto"/>
            </w:tcBorders>
            <w:shd w:val="clear" w:color="auto" w:fill="BFBFBF"/>
            <w:textDirection w:val="btLr"/>
            <w:vAlign w:val="center"/>
            <w:hideMark/>
          </w:tcPr>
          <w:p w14:paraId="12AA6B74"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textDirection w:val="btLr"/>
              <w:textAlignment w:val="baseline"/>
              <w:outlineLvl w:val="0"/>
              <w:rPr>
                <w:rFonts w:ascii="Outfit" w:eastAsia="Times New Roman" w:hAnsi="Outfit" w:cs="Arial"/>
                <w:color w:val="000000"/>
                <w:position w:val="-1"/>
                <w:sz w:val="10"/>
                <w:szCs w:val="10"/>
                <w:lang w:eastAsia="es-ES"/>
              </w:rPr>
            </w:pPr>
          </w:p>
        </w:tc>
        <w:tc>
          <w:tcPr>
            <w:tcW w:w="254" w:type="dxa"/>
            <w:vMerge/>
            <w:tcBorders>
              <w:top w:val="nil"/>
              <w:left w:val="single" w:sz="4" w:space="0" w:color="auto"/>
              <w:bottom w:val="single" w:sz="4" w:space="0" w:color="auto"/>
              <w:right w:val="single" w:sz="4" w:space="0" w:color="auto"/>
            </w:tcBorders>
            <w:shd w:val="clear" w:color="auto" w:fill="BFBFBF"/>
            <w:textDirection w:val="btLr"/>
            <w:vAlign w:val="center"/>
            <w:hideMark/>
          </w:tcPr>
          <w:p w14:paraId="2EE8F31F"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textDirection w:val="btLr"/>
              <w:textAlignment w:val="baseline"/>
              <w:outlineLvl w:val="0"/>
              <w:rPr>
                <w:rFonts w:ascii="Outfit" w:eastAsia="Times New Roman" w:hAnsi="Outfit" w:cs="Arial"/>
                <w:color w:val="000000"/>
                <w:position w:val="-1"/>
                <w:sz w:val="10"/>
                <w:szCs w:val="10"/>
                <w:lang w:eastAsia="es-ES"/>
              </w:rPr>
            </w:pPr>
          </w:p>
        </w:tc>
        <w:tc>
          <w:tcPr>
            <w:tcW w:w="742" w:type="dxa"/>
            <w:vMerge/>
            <w:tcBorders>
              <w:top w:val="nil"/>
              <w:left w:val="single" w:sz="4" w:space="0" w:color="auto"/>
              <w:bottom w:val="single" w:sz="4" w:space="0" w:color="auto"/>
              <w:right w:val="single" w:sz="4" w:space="0" w:color="auto"/>
            </w:tcBorders>
            <w:shd w:val="clear" w:color="auto" w:fill="BFBFBF"/>
            <w:textDirection w:val="btLr"/>
            <w:vAlign w:val="center"/>
            <w:hideMark/>
          </w:tcPr>
          <w:p w14:paraId="39C3A5A8"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textDirection w:val="btLr"/>
              <w:textAlignment w:val="baseline"/>
              <w:outlineLvl w:val="0"/>
              <w:rPr>
                <w:rFonts w:ascii="Outfit" w:eastAsia="Times New Roman" w:hAnsi="Outfit" w:cs="Arial"/>
                <w:color w:val="000000"/>
                <w:position w:val="-1"/>
                <w:sz w:val="10"/>
                <w:szCs w:val="10"/>
                <w:lang w:eastAsia="es-ES"/>
              </w:rPr>
            </w:pPr>
          </w:p>
        </w:tc>
        <w:tc>
          <w:tcPr>
            <w:tcW w:w="254" w:type="dxa"/>
            <w:vMerge/>
            <w:tcBorders>
              <w:top w:val="nil"/>
              <w:left w:val="single" w:sz="4" w:space="0" w:color="auto"/>
              <w:bottom w:val="single" w:sz="4" w:space="0" w:color="auto"/>
              <w:right w:val="single" w:sz="4" w:space="0" w:color="auto"/>
            </w:tcBorders>
            <w:shd w:val="clear" w:color="auto" w:fill="BFBFBF"/>
            <w:textDirection w:val="btLr"/>
            <w:vAlign w:val="center"/>
            <w:hideMark/>
          </w:tcPr>
          <w:p w14:paraId="21B6FD1E"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textDirection w:val="btLr"/>
              <w:textAlignment w:val="baseline"/>
              <w:outlineLvl w:val="0"/>
              <w:rPr>
                <w:rFonts w:ascii="Outfit" w:eastAsia="Times New Roman" w:hAnsi="Outfit" w:cs="Arial"/>
                <w:color w:val="000000"/>
                <w:position w:val="-1"/>
                <w:sz w:val="10"/>
                <w:szCs w:val="10"/>
                <w:lang w:eastAsia="es-ES"/>
              </w:rPr>
            </w:pPr>
          </w:p>
        </w:tc>
        <w:tc>
          <w:tcPr>
            <w:tcW w:w="254" w:type="dxa"/>
            <w:vMerge/>
            <w:tcBorders>
              <w:top w:val="nil"/>
              <w:left w:val="single" w:sz="4" w:space="0" w:color="auto"/>
              <w:bottom w:val="single" w:sz="4" w:space="0" w:color="auto"/>
              <w:right w:val="single" w:sz="4" w:space="0" w:color="auto"/>
            </w:tcBorders>
            <w:shd w:val="clear" w:color="auto" w:fill="BFBFBF"/>
            <w:textDirection w:val="btLr"/>
            <w:vAlign w:val="center"/>
            <w:hideMark/>
          </w:tcPr>
          <w:p w14:paraId="04192EA2"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textDirection w:val="btLr"/>
              <w:textAlignment w:val="baseline"/>
              <w:outlineLvl w:val="0"/>
              <w:rPr>
                <w:rFonts w:ascii="Outfit" w:eastAsia="Times New Roman" w:hAnsi="Outfit" w:cs="Arial"/>
                <w:color w:val="000000"/>
                <w:position w:val="-1"/>
                <w:sz w:val="10"/>
                <w:szCs w:val="10"/>
                <w:lang w:eastAsia="es-ES"/>
              </w:rPr>
            </w:pPr>
          </w:p>
        </w:tc>
        <w:tc>
          <w:tcPr>
            <w:tcW w:w="254" w:type="dxa"/>
            <w:vMerge/>
            <w:tcBorders>
              <w:top w:val="nil"/>
              <w:left w:val="single" w:sz="4" w:space="0" w:color="auto"/>
              <w:bottom w:val="single" w:sz="4" w:space="0" w:color="auto"/>
              <w:right w:val="single" w:sz="4" w:space="0" w:color="auto"/>
            </w:tcBorders>
            <w:shd w:val="clear" w:color="auto" w:fill="BFBFBF"/>
            <w:textDirection w:val="btLr"/>
            <w:vAlign w:val="center"/>
            <w:hideMark/>
          </w:tcPr>
          <w:p w14:paraId="551EC24F"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textDirection w:val="btLr"/>
              <w:textAlignment w:val="baseline"/>
              <w:outlineLvl w:val="0"/>
              <w:rPr>
                <w:rFonts w:ascii="Outfit" w:eastAsia="Times New Roman" w:hAnsi="Outfit" w:cs="Arial"/>
                <w:color w:val="000000"/>
                <w:position w:val="-1"/>
                <w:sz w:val="10"/>
                <w:szCs w:val="10"/>
                <w:lang w:eastAsia="es-ES"/>
              </w:rPr>
            </w:pPr>
          </w:p>
        </w:tc>
        <w:tc>
          <w:tcPr>
            <w:tcW w:w="258" w:type="dxa"/>
            <w:vMerge/>
            <w:tcBorders>
              <w:top w:val="nil"/>
              <w:left w:val="single" w:sz="4" w:space="0" w:color="auto"/>
              <w:bottom w:val="single" w:sz="4" w:space="0" w:color="auto"/>
              <w:right w:val="single" w:sz="4" w:space="0" w:color="auto"/>
            </w:tcBorders>
            <w:shd w:val="clear" w:color="auto" w:fill="BFBFBF"/>
            <w:textDirection w:val="btLr"/>
            <w:vAlign w:val="center"/>
            <w:hideMark/>
          </w:tcPr>
          <w:p w14:paraId="18113927"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textDirection w:val="btLr"/>
              <w:textAlignment w:val="baseline"/>
              <w:outlineLvl w:val="0"/>
              <w:rPr>
                <w:rFonts w:ascii="Outfit" w:eastAsia="Times New Roman" w:hAnsi="Outfit" w:cs="Arial"/>
                <w:color w:val="000000"/>
                <w:position w:val="-1"/>
                <w:sz w:val="10"/>
                <w:szCs w:val="10"/>
                <w:lang w:eastAsia="es-ES"/>
              </w:rPr>
            </w:pPr>
          </w:p>
        </w:tc>
        <w:tc>
          <w:tcPr>
            <w:tcW w:w="254" w:type="dxa"/>
            <w:vMerge/>
            <w:tcBorders>
              <w:top w:val="nil"/>
              <w:left w:val="single" w:sz="4" w:space="0" w:color="auto"/>
              <w:bottom w:val="single" w:sz="4" w:space="0" w:color="auto"/>
              <w:right w:val="single" w:sz="4" w:space="0" w:color="auto"/>
            </w:tcBorders>
            <w:shd w:val="clear" w:color="auto" w:fill="BFBFBF"/>
            <w:textDirection w:val="btLr"/>
            <w:vAlign w:val="center"/>
            <w:hideMark/>
          </w:tcPr>
          <w:p w14:paraId="67CA4896"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textDirection w:val="btLr"/>
              <w:textAlignment w:val="baseline"/>
              <w:outlineLvl w:val="0"/>
              <w:rPr>
                <w:rFonts w:ascii="Outfit" w:eastAsia="Times New Roman" w:hAnsi="Outfit" w:cs="Arial"/>
                <w:color w:val="000000"/>
                <w:position w:val="-1"/>
                <w:sz w:val="10"/>
                <w:szCs w:val="10"/>
                <w:lang w:eastAsia="es-ES"/>
              </w:rPr>
            </w:pPr>
          </w:p>
        </w:tc>
        <w:tc>
          <w:tcPr>
            <w:tcW w:w="254" w:type="dxa"/>
            <w:vMerge/>
            <w:tcBorders>
              <w:top w:val="nil"/>
              <w:left w:val="single" w:sz="4" w:space="0" w:color="auto"/>
              <w:bottom w:val="single" w:sz="4" w:space="0" w:color="auto"/>
              <w:right w:val="single" w:sz="4" w:space="0" w:color="auto"/>
            </w:tcBorders>
            <w:shd w:val="clear" w:color="auto" w:fill="BFBFBF"/>
            <w:textDirection w:val="btLr"/>
            <w:vAlign w:val="center"/>
            <w:hideMark/>
          </w:tcPr>
          <w:p w14:paraId="564F7DE7"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textDirection w:val="btLr"/>
              <w:textAlignment w:val="baseline"/>
              <w:outlineLvl w:val="0"/>
              <w:rPr>
                <w:rFonts w:ascii="Outfit" w:eastAsia="Times New Roman" w:hAnsi="Outfit" w:cs="Arial"/>
                <w:color w:val="000000"/>
                <w:position w:val="-1"/>
                <w:sz w:val="10"/>
                <w:szCs w:val="10"/>
                <w:lang w:eastAsia="es-ES"/>
              </w:rPr>
            </w:pPr>
          </w:p>
        </w:tc>
        <w:tc>
          <w:tcPr>
            <w:tcW w:w="747" w:type="dxa"/>
            <w:vMerge/>
            <w:tcBorders>
              <w:top w:val="nil"/>
              <w:left w:val="single" w:sz="4" w:space="0" w:color="auto"/>
              <w:bottom w:val="single" w:sz="4" w:space="0" w:color="auto"/>
              <w:right w:val="single" w:sz="4" w:space="0" w:color="auto"/>
            </w:tcBorders>
            <w:shd w:val="clear" w:color="auto" w:fill="BFBFBF"/>
            <w:textDirection w:val="btLr"/>
            <w:vAlign w:val="center"/>
            <w:hideMark/>
          </w:tcPr>
          <w:p w14:paraId="429DF7D6"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textDirection w:val="btLr"/>
              <w:textAlignment w:val="baseline"/>
              <w:outlineLvl w:val="0"/>
              <w:rPr>
                <w:rFonts w:ascii="Outfit" w:eastAsia="Times New Roman" w:hAnsi="Outfit" w:cs="Arial"/>
                <w:color w:val="000000"/>
                <w:position w:val="-1"/>
                <w:sz w:val="10"/>
                <w:szCs w:val="10"/>
                <w:lang w:eastAsia="es-ES"/>
              </w:rPr>
            </w:pPr>
          </w:p>
        </w:tc>
        <w:tc>
          <w:tcPr>
            <w:tcW w:w="747" w:type="dxa"/>
            <w:vMerge/>
            <w:tcBorders>
              <w:top w:val="nil"/>
              <w:left w:val="single" w:sz="4" w:space="0" w:color="auto"/>
              <w:bottom w:val="single" w:sz="4" w:space="0" w:color="auto"/>
              <w:right w:val="single" w:sz="4" w:space="0" w:color="auto"/>
            </w:tcBorders>
            <w:shd w:val="clear" w:color="auto" w:fill="BFBFBF"/>
            <w:textDirection w:val="btLr"/>
            <w:vAlign w:val="center"/>
            <w:hideMark/>
          </w:tcPr>
          <w:p w14:paraId="41399C51"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textDirection w:val="btLr"/>
              <w:textAlignment w:val="baseline"/>
              <w:outlineLvl w:val="0"/>
              <w:rPr>
                <w:rFonts w:ascii="Outfit" w:eastAsia="Times New Roman" w:hAnsi="Outfit" w:cs="Arial"/>
                <w:color w:val="000000"/>
                <w:position w:val="-1"/>
                <w:sz w:val="10"/>
                <w:szCs w:val="10"/>
                <w:lang w:eastAsia="es-ES"/>
              </w:rPr>
            </w:pPr>
          </w:p>
        </w:tc>
        <w:tc>
          <w:tcPr>
            <w:tcW w:w="727" w:type="dxa"/>
            <w:vMerge/>
            <w:tcBorders>
              <w:top w:val="nil"/>
              <w:left w:val="single" w:sz="4" w:space="0" w:color="auto"/>
              <w:bottom w:val="single" w:sz="4" w:space="0" w:color="auto"/>
              <w:right w:val="single" w:sz="4" w:space="0" w:color="auto"/>
            </w:tcBorders>
            <w:shd w:val="clear" w:color="auto" w:fill="BFBFBF"/>
            <w:textDirection w:val="btLr"/>
            <w:vAlign w:val="center"/>
            <w:hideMark/>
          </w:tcPr>
          <w:p w14:paraId="5A2EA584"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textDirection w:val="btLr"/>
              <w:textAlignment w:val="baseline"/>
              <w:outlineLvl w:val="0"/>
              <w:rPr>
                <w:rFonts w:ascii="Outfit" w:eastAsia="Times New Roman" w:hAnsi="Outfit" w:cs="Arial"/>
                <w:color w:val="000000"/>
                <w:position w:val="-1"/>
                <w:sz w:val="10"/>
                <w:szCs w:val="10"/>
                <w:lang w:eastAsia="es-ES"/>
              </w:rPr>
            </w:pPr>
          </w:p>
        </w:tc>
        <w:tc>
          <w:tcPr>
            <w:tcW w:w="497" w:type="dxa"/>
            <w:vMerge/>
            <w:tcBorders>
              <w:top w:val="nil"/>
              <w:left w:val="single" w:sz="4" w:space="0" w:color="auto"/>
              <w:bottom w:val="single" w:sz="4" w:space="0" w:color="auto"/>
              <w:right w:val="single" w:sz="4" w:space="0" w:color="auto"/>
            </w:tcBorders>
            <w:shd w:val="clear" w:color="auto" w:fill="BFBFBF"/>
            <w:textDirection w:val="btLr"/>
            <w:vAlign w:val="center"/>
            <w:hideMark/>
          </w:tcPr>
          <w:p w14:paraId="4A90ADD7"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textDirection w:val="btLr"/>
              <w:textAlignment w:val="baseline"/>
              <w:outlineLvl w:val="0"/>
              <w:rPr>
                <w:rFonts w:ascii="Outfit" w:eastAsia="Times New Roman" w:hAnsi="Outfit" w:cs="Arial"/>
                <w:color w:val="000000"/>
                <w:position w:val="-1"/>
                <w:sz w:val="10"/>
                <w:szCs w:val="10"/>
                <w:lang w:eastAsia="es-ES"/>
              </w:rPr>
            </w:pPr>
          </w:p>
        </w:tc>
        <w:tc>
          <w:tcPr>
            <w:tcW w:w="170" w:type="dxa"/>
            <w:tcBorders>
              <w:top w:val="nil"/>
              <w:left w:val="nil"/>
              <w:bottom w:val="nil"/>
              <w:right w:val="nil"/>
            </w:tcBorders>
            <w:noWrap/>
            <w:textDirection w:val="btLr"/>
            <w:vAlign w:val="bottom"/>
            <w:hideMark/>
          </w:tcPr>
          <w:p w14:paraId="2B69F8BC"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eastAsia="es-ES"/>
              </w:rPr>
            </w:pPr>
          </w:p>
        </w:tc>
      </w:tr>
      <w:tr w:rsidR="000F0B81" w:rsidRPr="000F0B81" w14:paraId="36E834B0" w14:textId="77777777" w:rsidTr="005901F8">
        <w:trPr>
          <w:cantSplit/>
          <w:trHeight w:val="2565"/>
        </w:trPr>
        <w:tc>
          <w:tcPr>
            <w:tcW w:w="770" w:type="dxa"/>
            <w:tcBorders>
              <w:top w:val="single" w:sz="4" w:space="0" w:color="auto"/>
              <w:left w:val="single" w:sz="4" w:space="0" w:color="auto"/>
              <w:bottom w:val="single" w:sz="4" w:space="0" w:color="auto"/>
              <w:right w:val="single" w:sz="4" w:space="0" w:color="auto"/>
            </w:tcBorders>
            <w:textDirection w:val="btLr"/>
            <w:vAlign w:val="center"/>
            <w:hideMark/>
          </w:tcPr>
          <w:p w14:paraId="659CCAC3"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b/>
                <w:bCs/>
                <w:color w:val="000000"/>
                <w:position w:val="-1"/>
                <w:sz w:val="10"/>
                <w:szCs w:val="10"/>
                <w:lang w:val="es-ES" w:eastAsia="es-ES"/>
              </w:rPr>
            </w:pPr>
            <w:r w:rsidRPr="000F0B81">
              <w:rPr>
                <w:rFonts w:ascii="Outfit" w:eastAsia="Times New Roman" w:hAnsi="Outfit" w:cs="Arial"/>
                <w:b/>
                <w:bCs/>
                <w:color w:val="000000"/>
                <w:position w:val="-1"/>
                <w:sz w:val="10"/>
                <w:szCs w:val="10"/>
                <w:lang w:val="es-ES" w:eastAsia="es-ES"/>
              </w:rPr>
              <w:t>1</w:t>
            </w:r>
          </w:p>
        </w:tc>
        <w:tc>
          <w:tcPr>
            <w:tcW w:w="251" w:type="dxa"/>
            <w:tcBorders>
              <w:top w:val="single" w:sz="4" w:space="0" w:color="auto"/>
              <w:left w:val="nil"/>
              <w:bottom w:val="single" w:sz="4" w:space="0" w:color="auto"/>
              <w:right w:val="single" w:sz="4" w:space="0" w:color="auto"/>
            </w:tcBorders>
            <w:textDirection w:val="btLr"/>
            <w:vAlign w:val="center"/>
            <w:hideMark/>
          </w:tcPr>
          <w:p w14:paraId="4B1B87A3"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val="es-ES" w:eastAsia="es-ES"/>
              </w:rPr>
            </w:pPr>
            <w:r w:rsidRPr="000F0B81">
              <w:rPr>
                <w:rFonts w:ascii="Outfit" w:eastAsia="Times New Roman" w:hAnsi="Outfit" w:cs="Arial"/>
                <w:color w:val="000000"/>
                <w:position w:val="-1"/>
                <w:sz w:val="10"/>
                <w:szCs w:val="10"/>
                <w:lang w:val="es-ES" w:eastAsia="es-ES"/>
              </w:rPr>
              <w:t>General</w:t>
            </w:r>
          </w:p>
        </w:tc>
        <w:tc>
          <w:tcPr>
            <w:tcW w:w="251" w:type="dxa"/>
            <w:tcBorders>
              <w:top w:val="single" w:sz="4" w:space="0" w:color="auto"/>
              <w:left w:val="nil"/>
              <w:bottom w:val="single" w:sz="4" w:space="0" w:color="auto"/>
              <w:right w:val="single" w:sz="4" w:space="0" w:color="auto"/>
            </w:tcBorders>
            <w:textDirection w:val="btLr"/>
            <w:vAlign w:val="center"/>
            <w:hideMark/>
          </w:tcPr>
          <w:p w14:paraId="7A2F4829"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val="es-ES" w:eastAsia="es-ES"/>
              </w:rPr>
            </w:pPr>
            <w:r w:rsidRPr="000F0B81">
              <w:rPr>
                <w:rFonts w:ascii="Outfit" w:eastAsia="Times New Roman" w:hAnsi="Outfit" w:cs="Arial"/>
                <w:color w:val="000000"/>
                <w:position w:val="-1"/>
                <w:sz w:val="10"/>
                <w:szCs w:val="10"/>
                <w:lang w:val="es-ES" w:eastAsia="es-ES"/>
              </w:rPr>
              <w:t>Interno</w:t>
            </w:r>
          </w:p>
        </w:tc>
        <w:tc>
          <w:tcPr>
            <w:tcW w:w="252" w:type="dxa"/>
            <w:tcBorders>
              <w:top w:val="single" w:sz="4" w:space="0" w:color="auto"/>
              <w:left w:val="nil"/>
              <w:bottom w:val="single" w:sz="4" w:space="0" w:color="auto"/>
              <w:right w:val="single" w:sz="4" w:space="0" w:color="auto"/>
            </w:tcBorders>
            <w:textDirection w:val="btLr"/>
            <w:vAlign w:val="center"/>
            <w:hideMark/>
          </w:tcPr>
          <w:p w14:paraId="02F045D5"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val="es-ES" w:eastAsia="es-ES"/>
              </w:rPr>
            </w:pPr>
            <w:r w:rsidRPr="000F0B81">
              <w:rPr>
                <w:rFonts w:ascii="Outfit" w:eastAsia="Times New Roman" w:hAnsi="Outfit" w:cs="Arial"/>
                <w:color w:val="000000"/>
                <w:position w:val="-1"/>
                <w:sz w:val="10"/>
                <w:szCs w:val="10"/>
                <w:lang w:val="es-ES" w:eastAsia="es-ES"/>
              </w:rPr>
              <w:t>Planeación</w:t>
            </w:r>
          </w:p>
        </w:tc>
        <w:tc>
          <w:tcPr>
            <w:tcW w:w="253" w:type="dxa"/>
            <w:tcBorders>
              <w:top w:val="single" w:sz="4" w:space="0" w:color="auto"/>
              <w:left w:val="nil"/>
              <w:bottom w:val="single" w:sz="4" w:space="0" w:color="auto"/>
              <w:right w:val="single" w:sz="4" w:space="0" w:color="auto"/>
            </w:tcBorders>
            <w:textDirection w:val="btLr"/>
            <w:vAlign w:val="center"/>
            <w:hideMark/>
          </w:tcPr>
          <w:p w14:paraId="56B3B673"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val="es-ES" w:eastAsia="es-ES"/>
              </w:rPr>
            </w:pPr>
            <w:r w:rsidRPr="000F0B81">
              <w:rPr>
                <w:rFonts w:ascii="Outfit" w:eastAsia="Times New Roman" w:hAnsi="Outfit" w:cs="Arial"/>
                <w:color w:val="000000"/>
                <w:position w:val="-1"/>
                <w:sz w:val="10"/>
                <w:szCs w:val="10"/>
                <w:lang w:val="es-ES" w:eastAsia="es-ES"/>
              </w:rPr>
              <w:t xml:space="preserve">Operacional </w:t>
            </w:r>
          </w:p>
        </w:tc>
        <w:tc>
          <w:tcPr>
            <w:tcW w:w="789" w:type="dxa"/>
            <w:tcBorders>
              <w:top w:val="single" w:sz="4" w:space="0" w:color="auto"/>
              <w:left w:val="nil"/>
              <w:bottom w:val="single" w:sz="4" w:space="0" w:color="auto"/>
              <w:right w:val="single" w:sz="4" w:space="0" w:color="auto"/>
            </w:tcBorders>
            <w:textDirection w:val="btLr"/>
            <w:vAlign w:val="center"/>
            <w:hideMark/>
          </w:tcPr>
          <w:p w14:paraId="476B2ADA"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eastAsia="es-ES"/>
              </w:rPr>
            </w:pPr>
            <w:r w:rsidRPr="000F0B81">
              <w:rPr>
                <w:rFonts w:ascii="Outfit" w:eastAsia="Times New Roman" w:hAnsi="Outfit" w:cs="Arial"/>
                <w:color w:val="000000"/>
                <w:position w:val="-1"/>
                <w:sz w:val="10"/>
                <w:szCs w:val="10"/>
                <w:lang w:eastAsia="es-ES"/>
              </w:rPr>
              <w:t xml:space="preserve">Demora en la suscripción del contrato por retardos en la gestión de los procedimientos de la etapa de planeación contractual. </w:t>
            </w:r>
          </w:p>
        </w:tc>
        <w:tc>
          <w:tcPr>
            <w:tcW w:w="823" w:type="dxa"/>
            <w:tcBorders>
              <w:top w:val="single" w:sz="4" w:space="0" w:color="auto"/>
              <w:left w:val="nil"/>
              <w:bottom w:val="single" w:sz="4" w:space="0" w:color="auto"/>
              <w:right w:val="single" w:sz="4" w:space="0" w:color="auto"/>
            </w:tcBorders>
            <w:textDirection w:val="btLr"/>
            <w:vAlign w:val="center"/>
            <w:hideMark/>
          </w:tcPr>
          <w:p w14:paraId="7557CC34"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eastAsia="es-ES"/>
              </w:rPr>
            </w:pPr>
            <w:r w:rsidRPr="000F0B81">
              <w:rPr>
                <w:rFonts w:ascii="Outfit" w:eastAsia="Times New Roman" w:hAnsi="Outfit" w:cs="Arial"/>
                <w:color w:val="000000"/>
                <w:position w:val="-1"/>
                <w:sz w:val="10"/>
                <w:szCs w:val="10"/>
                <w:lang w:eastAsia="es-ES"/>
              </w:rPr>
              <w:t>El plazo supere la vigencia fiscal,</w:t>
            </w:r>
            <w:r w:rsidRPr="000F0B81">
              <w:rPr>
                <w:rFonts w:ascii="Outfit" w:eastAsia="Times New Roman" w:hAnsi="Outfit" w:cs="Arial"/>
                <w:color w:val="000000"/>
                <w:position w:val="-1"/>
                <w:sz w:val="10"/>
                <w:szCs w:val="10"/>
                <w:lang w:eastAsia="es-ES"/>
              </w:rPr>
              <w:br/>
              <w:t>Modificación del contrato en cuanto al plazo, valor y forma de pago</w:t>
            </w:r>
          </w:p>
        </w:tc>
        <w:tc>
          <w:tcPr>
            <w:tcW w:w="254" w:type="dxa"/>
            <w:tcBorders>
              <w:top w:val="single" w:sz="4" w:space="0" w:color="auto"/>
              <w:left w:val="nil"/>
              <w:bottom w:val="single" w:sz="4" w:space="0" w:color="auto"/>
              <w:right w:val="single" w:sz="4" w:space="0" w:color="auto"/>
            </w:tcBorders>
            <w:textDirection w:val="btLr"/>
            <w:vAlign w:val="center"/>
            <w:hideMark/>
          </w:tcPr>
          <w:p w14:paraId="4441CD05"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val="es-ES" w:eastAsia="es-ES"/>
              </w:rPr>
            </w:pPr>
            <w:r w:rsidRPr="000F0B81">
              <w:rPr>
                <w:rFonts w:ascii="Outfit" w:eastAsia="Times New Roman" w:hAnsi="Outfit" w:cs="Arial"/>
                <w:color w:val="000000"/>
                <w:position w:val="-1"/>
                <w:sz w:val="10"/>
                <w:szCs w:val="10"/>
                <w:lang w:val="es-ES" w:eastAsia="es-ES"/>
              </w:rPr>
              <w:t>2</w:t>
            </w:r>
          </w:p>
        </w:tc>
        <w:tc>
          <w:tcPr>
            <w:tcW w:w="254" w:type="dxa"/>
            <w:tcBorders>
              <w:top w:val="single" w:sz="4" w:space="0" w:color="auto"/>
              <w:left w:val="nil"/>
              <w:bottom w:val="single" w:sz="4" w:space="0" w:color="auto"/>
              <w:right w:val="single" w:sz="4" w:space="0" w:color="auto"/>
            </w:tcBorders>
            <w:textDirection w:val="btLr"/>
            <w:vAlign w:val="center"/>
            <w:hideMark/>
          </w:tcPr>
          <w:p w14:paraId="2B630279"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val="es-ES" w:eastAsia="es-ES"/>
              </w:rPr>
            </w:pPr>
            <w:r w:rsidRPr="000F0B81">
              <w:rPr>
                <w:rFonts w:ascii="Outfit" w:eastAsia="Times New Roman" w:hAnsi="Outfit" w:cs="Arial"/>
                <w:color w:val="000000"/>
                <w:position w:val="-1"/>
                <w:sz w:val="10"/>
                <w:szCs w:val="10"/>
                <w:lang w:val="es-ES" w:eastAsia="es-ES"/>
              </w:rPr>
              <w:t>3</w:t>
            </w:r>
          </w:p>
        </w:tc>
        <w:tc>
          <w:tcPr>
            <w:tcW w:w="254" w:type="dxa"/>
            <w:tcBorders>
              <w:top w:val="single" w:sz="4" w:space="0" w:color="auto"/>
              <w:left w:val="nil"/>
              <w:bottom w:val="single" w:sz="4" w:space="0" w:color="auto"/>
              <w:right w:val="single" w:sz="4" w:space="0" w:color="auto"/>
            </w:tcBorders>
            <w:textDirection w:val="btLr"/>
            <w:vAlign w:val="center"/>
            <w:hideMark/>
          </w:tcPr>
          <w:p w14:paraId="1062A4A4"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val="es-ES" w:eastAsia="es-ES"/>
              </w:rPr>
            </w:pPr>
            <w:r w:rsidRPr="000F0B81">
              <w:rPr>
                <w:rFonts w:ascii="Outfit" w:eastAsia="Times New Roman" w:hAnsi="Outfit" w:cs="Arial"/>
                <w:color w:val="000000"/>
                <w:position w:val="-1"/>
                <w:sz w:val="10"/>
                <w:szCs w:val="10"/>
                <w:lang w:val="es-ES" w:eastAsia="es-ES"/>
              </w:rPr>
              <w:t>5</w:t>
            </w:r>
          </w:p>
        </w:tc>
        <w:tc>
          <w:tcPr>
            <w:tcW w:w="254" w:type="dxa"/>
            <w:tcBorders>
              <w:top w:val="single" w:sz="4" w:space="0" w:color="auto"/>
              <w:left w:val="nil"/>
              <w:bottom w:val="single" w:sz="4" w:space="0" w:color="auto"/>
              <w:right w:val="single" w:sz="4" w:space="0" w:color="auto"/>
            </w:tcBorders>
            <w:textDirection w:val="btLr"/>
            <w:vAlign w:val="center"/>
            <w:hideMark/>
          </w:tcPr>
          <w:p w14:paraId="3352E266"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val="es-ES" w:eastAsia="es-ES"/>
              </w:rPr>
            </w:pPr>
            <w:r w:rsidRPr="000F0B81">
              <w:rPr>
                <w:rFonts w:ascii="Outfit" w:eastAsia="Times New Roman" w:hAnsi="Outfit" w:cs="Arial"/>
                <w:color w:val="000000"/>
                <w:position w:val="-1"/>
                <w:sz w:val="10"/>
                <w:szCs w:val="10"/>
                <w:lang w:val="es-ES" w:eastAsia="es-ES"/>
              </w:rPr>
              <w:t>Medio</w:t>
            </w:r>
          </w:p>
        </w:tc>
        <w:tc>
          <w:tcPr>
            <w:tcW w:w="254" w:type="dxa"/>
            <w:tcBorders>
              <w:top w:val="single" w:sz="4" w:space="0" w:color="auto"/>
              <w:left w:val="nil"/>
              <w:bottom w:val="single" w:sz="4" w:space="0" w:color="auto"/>
              <w:right w:val="single" w:sz="4" w:space="0" w:color="auto"/>
            </w:tcBorders>
            <w:textDirection w:val="btLr"/>
            <w:vAlign w:val="center"/>
            <w:hideMark/>
          </w:tcPr>
          <w:p w14:paraId="0DC42D16"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val="es-ES" w:eastAsia="es-ES"/>
              </w:rPr>
            </w:pPr>
            <w:r w:rsidRPr="000F0B81">
              <w:rPr>
                <w:rFonts w:ascii="Outfit" w:eastAsia="Times New Roman" w:hAnsi="Outfit" w:cs="Arial"/>
                <w:color w:val="000000"/>
                <w:position w:val="-1"/>
                <w:sz w:val="10"/>
                <w:szCs w:val="10"/>
                <w:lang w:val="es-ES" w:eastAsia="es-ES"/>
              </w:rPr>
              <w:t>Entidad</w:t>
            </w:r>
          </w:p>
        </w:tc>
        <w:tc>
          <w:tcPr>
            <w:tcW w:w="742" w:type="dxa"/>
            <w:tcBorders>
              <w:top w:val="single" w:sz="4" w:space="0" w:color="auto"/>
              <w:left w:val="nil"/>
              <w:bottom w:val="single" w:sz="4" w:space="0" w:color="auto"/>
              <w:right w:val="single" w:sz="4" w:space="0" w:color="auto"/>
            </w:tcBorders>
            <w:textDirection w:val="btLr"/>
            <w:vAlign w:val="center"/>
            <w:hideMark/>
          </w:tcPr>
          <w:p w14:paraId="3A026A27"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eastAsia="es-ES"/>
              </w:rPr>
            </w:pPr>
            <w:r w:rsidRPr="000F0B81">
              <w:rPr>
                <w:rFonts w:ascii="Outfit" w:eastAsia="Times New Roman" w:hAnsi="Outfit" w:cs="Arial"/>
                <w:color w:val="000000"/>
                <w:position w:val="-1"/>
                <w:sz w:val="10"/>
                <w:szCs w:val="10"/>
                <w:lang w:eastAsia="es-ES"/>
              </w:rPr>
              <w:t>Contar con un plazo moderado para realizar estudios previos y el proceso general de contratación</w:t>
            </w:r>
          </w:p>
        </w:tc>
        <w:tc>
          <w:tcPr>
            <w:tcW w:w="254" w:type="dxa"/>
            <w:tcBorders>
              <w:top w:val="single" w:sz="4" w:space="0" w:color="auto"/>
              <w:left w:val="nil"/>
              <w:bottom w:val="single" w:sz="4" w:space="0" w:color="auto"/>
              <w:right w:val="single" w:sz="4" w:space="0" w:color="auto"/>
            </w:tcBorders>
            <w:textDirection w:val="btLr"/>
            <w:vAlign w:val="center"/>
            <w:hideMark/>
          </w:tcPr>
          <w:p w14:paraId="09AF26C0"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val="es-ES" w:eastAsia="es-ES"/>
              </w:rPr>
            </w:pPr>
            <w:r w:rsidRPr="000F0B81">
              <w:rPr>
                <w:rFonts w:ascii="Outfit" w:eastAsia="Times New Roman" w:hAnsi="Outfit" w:cs="Arial"/>
                <w:color w:val="000000"/>
                <w:position w:val="-1"/>
                <w:sz w:val="10"/>
                <w:szCs w:val="10"/>
                <w:lang w:val="es-ES" w:eastAsia="es-ES"/>
              </w:rPr>
              <w:t>1</w:t>
            </w:r>
          </w:p>
        </w:tc>
        <w:tc>
          <w:tcPr>
            <w:tcW w:w="254" w:type="dxa"/>
            <w:tcBorders>
              <w:top w:val="single" w:sz="4" w:space="0" w:color="auto"/>
              <w:left w:val="nil"/>
              <w:bottom w:val="single" w:sz="4" w:space="0" w:color="auto"/>
              <w:right w:val="single" w:sz="4" w:space="0" w:color="auto"/>
            </w:tcBorders>
            <w:textDirection w:val="btLr"/>
            <w:vAlign w:val="center"/>
            <w:hideMark/>
          </w:tcPr>
          <w:p w14:paraId="1F6E394B"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val="es-ES" w:eastAsia="es-ES"/>
              </w:rPr>
            </w:pPr>
            <w:r w:rsidRPr="000F0B81">
              <w:rPr>
                <w:rFonts w:ascii="Outfit" w:eastAsia="Times New Roman" w:hAnsi="Outfit" w:cs="Arial"/>
                <w:color w:val="000000"/>
                <w:position w:val="-1"/>
                <w:sz w:val="10"/>
                <w:szCs w:val="10"/>
                <w:lang w:val="es-ES" w:eastAsia="es-ES"/>
              </w:rPr>
              <w:t>2</w:t>
            </w:r>
          </w:p>
        </w:tc>
        <w:tc>
          <w:tcPr>
            <w:tcW w:w="254" w:type="dxa"/>
            <w:tcBorders>
              <w:top w:val="single" w:sz="4" w:space="0" w:color="auto"/>
              <w:left w:val="nil"/>
              <w:bottom w:val="single" w:sz="4" w:space="0" w:color="auto"/>
              <w:right w:val="single" w:sz="4" w:space="0" w:color="auto"/>
            </w:tcBorders>
            <w:textDirection w:val="btLr"/>
            <w:vAlign w:val="center"/>
            <w:hideMark/>
          </w:tcPr>
          <w:p w14:paraId="6298A5CC"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val="es-ES" w:eastAsia="es-ES"/>
              </w:rPr>
            </w:pPr>
            <w:r w:rsidRPr="000F0B81">
              <w:rPr>
                <w:rFonts w:ascii="Outfit" w:eastAsia="Times New Roman" w:hAnsi="Outfit" w:cs="Arial"/>
                <w:color w:val="000000"/>
                <w:position w:val="-1"/>
                <w:sz w:val="10"/>
                <w:szCs w:val="10"/>
                <w:lang w:val="es-ES" w:eastAsia="es-ES"/>
              </w:rPr>
              <w:t>3</w:t>
            </w:r>
          </w:p>
        </w:tc>
        <w:tc>
          <w:tcPr>
            <w:tcW w:w="258" w:type="dxa"/>
            <w:tcBorders>
              <w:top w:val="single" w:sz="4" w:space="0" w:color="auto"/>
              <w:left w:val="nil"/>
              <w:bottom w:val="single" w:sz="4" w:space="0" w:color="auto"/>
              <w:right w:val="single" w:sz="4" w:space="0" w:color="auto"/>
            </w:tcBorders>
            <w:textDirection w:val="btLr"/>
            <w:vAlign w:val="center"/>
            <w:hideMark/>
          </w:tcPr>
          <w:p w14:paraId="151D5BC1"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val="es-ES" w:eastAsia="es-ES"/>
              </w:rPr>
            </w:pPr>
            <w:r w:rsidRPr="000F0B81">
              <w:rPr>
                <w:rFonts w:ascii="Outfit" w:eastAsia="Times New Roman" w:hAnsi="Outfit" w:cs="Arial"/>
                <w:color w:val="000000"/>
                <w:position w:val="-1"/>
                <w:sz w:val="10"/>
                <w:szCs w:val="10"/>
                <w:lang w:val="es-ES" w:eastAsia="es-ES"/>
              </w:rPr>
              <w:t>Bajo</w:t>
            </w:r>
          </w:p>
        </w:tc>
        <w:tc>
          <w:tcPr>
            <w:tcW w:w="254" w:type="dxa"/>
            <w:tcBorders>
              <w:top w:val="single" w:sz="4" w:space="0" w:color="auto"/>
              <w:left w:val="nil"/>
              <w:bottom w:val="single" w:sz="4" w:space="0" w:color="auto"/>
              <w:right w:val="single" w:sz="4" w:space="0" w:color="auto"/>
            </w:tcBorders>
            <w:textDirection w:val="btLr"/>
            <w:vAlign w:val="center"/>
            <w:hideMark/>
          </w:tcPr>
          <w:p w14:paraId="2255AA05"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val="es-ES" w:eastAsia="es-ES"/>
              </w:rPr>
            </w:pPr>
            <w:r w:rsidRPr="000F0B81">
              <w:rPr>
                <w:rFonts w:ascii="Outfit" w:eastAsia="Times New Roman" w:hAnsi="Outfit" w:cs="Arial"/>
                <w:color w:val="000000"/>
                <w:position w:val="-1"/>
                <w:sz w:val="10"/>
                <w:szCs w:val="10"/>
                <w:lang w:val="es-ES" w:eastAsia="es-ES"/>
              </w:rPr>
              <w:t>No</w:t>
            </w:r>
          </w:p>
        </w:tc>
        <w:tc>
          <w:tcPr>
            <w:tcW w:w="254" w:type="dxa"/>
            <w:tcBorders>
              <w:top w:val="single" w:sz="4" w:space="0" w:color="auto"/>
              <w:left w:val="nil"/>
              <w:bottom w:val="single" w:sz="4" w:space="0" w:color="auto"/>
              <w:right w:val="single" w:sz="4" w:space="0" w:color="auto"/>
            </w:tcBorders>
            <w:textDirection w:val="btLr"/>
            <w:vAlign w:val="center"/>
            <w:hideMark/>
          </w:tcPr>
          <w:p w14:paraId="4B68506A"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val="es-ES" w:eastAsia="es-ES"/>
              </w:rPr>
            </w:pPr>
            <w:r w:rsidRPr="000F0B81">
              <w:rPr>
                <w:rFonts w:ascii="Outfit" w:eastAsia="Times New Roman" w:hAnsi="Outfit" w:cs="Arial"/>
                <w:color w:val="000000"/>
                <w:position w:val="-1"/>
                <w:sz w:val="10"/>
                <w:szCs w:val="10"/>
                <w:lang w:val="es-ES" w:eastAsia="es-ES"/>
              </w:rPr>
              <w:t>Entidad Contratante</w:t>
            </w:r>
          </w:p>
        </w:tc>
        <w:tc>
          <w:tcPr>
            <w:tcW w:w="747" w:type="dxa"/>
            <w:tcBorders>
              <w:top w:val="single" w:sz="4" w:space="0" w:color="auto"/>
              <w:left w:val="nil"/>
              <w:bottom w:val="single" w:sz="4" w:space="0" w:color="auto"/>
              <w:right w:val="single" w:sz="4" w:space="0" w:color="auto"/>
            </w:tcBorders>
            <w:textDirection w:val="btLr"/>
            <w:vAlign w:val="center"/>
            <w:hideMark/>
          </w:tcPr>
          <w:p w14:paraId="7BE1E119"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val="es-ES" w:eastAsia="es-ES"/>
              </w:rPr>
            </w:pPr>
            <w:r w:rsidRPr="000F0B81">
              <w:rPr>
                <w:rFonts w:ascii="Outfit" w:eastAsia="Times New Roman" w:hAnsi="Outfit" w:cs="Arial"/>
                <w:color w:val="000000"/>
                <w:position w:val="-1"/>
                <w:sz w:val="10"/>
                <w:szCs w:val="10"/>
                <w:lang w:val="es-ES" w:eastAsia="es-ES"/>
              </w:rPr>
              <w:t xml:space="preserve">Etapa precontractual </w:t>
            </w:r>
          </w:p>
        </w:tc>
        <w:tc>
          <w:tcPr>
            <w:tcW w:w="747" w:type="dxa"/>
            <w:tcBorders>
              <w:top w:val="single" w:sz="4" w:space="0" w:color="auto"/>
              <w:left w:val="nil"/>
              <w:bottom w:val="single" w:sz="4" w:space="0" w:color="auto"/>
              <w:right w:val="single" w:sz="4" w:space="0" w:color="auto"/>
            </w:tcBorders>
            <w:textDirection w:val="btLr"/>
            <w:vAlign w:val="center"/>
            <w:hideMark/>
          </w:tcPr>
          <w:p w14:paraId="2385802F"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val="es-ES" w:eastAsia="es-ES"/>
              </w:rPr>
            </w:pPr>
            <w:r w:rsidRPr="000F0B81">
              <w:rPr>
                <w:rFonts w:ascii="Outfit" w:eastAsia="Times New Roman" w:hAnsi="Outfit" w:cs="Arial"/>
                <w:color w:val="000000"/>
                <w:position w:val="-1"/>
                <w:sz w:val="10"/>
                <w:szCs w:val="10"/>
                <w:lang w:val="es-ES" w:eastAsia="es-ES"/>
              </w:rPr>
              <w:t xml:space="preserve">Etapa precontractual del proceso </w:t>
            </w:r>
          </w:p>
        </w:tc>
        <w:tc>
          <w:tcPr>
            <w:tcW w:w="727" w:type="dxa"/>
            <w:tcBorders>
              <w:top w:val="single" w:sz="4" w:space="0" w:color="auto"/>
              <w:left w:val="nil"/>
              <w:bottom w:val="single" w:sz="4" w:space="0" w:color="auto"/>
              <w:right w:val="single" w:sz="4" w:space="0" w:color="auto"/>
            </w:tcBorders>
            <w:textDirection w:val="btLr"/>
            <w:vAlign w:val="center"/>
            <w:hideMark/>
          </w:tcPr>
          <w:p w14:paraId="5393478A"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eastAsia="es-ES"/>
              </w:rPr>
            </w:pPr>
            <w:r w:rsidRPr="000F0B81">
              <w:rPr>
                <w:rFonts w:ascii="Outfit" w:eastAsia="Times New Roman" w:hAnsi="Outfit" w:cs="Arial"/>
                <w:color w:val="000000"/>
                <w:position w:val="-1"/>
                <w:sz w:val="10"/>
                <w:szCs w:val="10"/>
                <w:lang w:eastAsia="es-ES"/>
              </w:rPr>
              <w:t>Seguimiento a la Etapa de planeación y contratación del proceso</w:t>
            </w:r>
          </w:p>
        </w:tc>
        <w:tc>
          <w:tcPr>
            <w:tcW w:w="497" w:type="dxa"/>
            <w:tcBorders>
              <w:top w:val="single" w:sz="4" w:space="0" w:color="auto"/>
              <w:left w:val="nil"/>
              <w:bottom w:val="single" w:sz="4" w:space="0" w:color="auto"/>
              <w:right w:val="single" w:sz="4" w:space="0" w:color="auto"/>
            </w:tcBorders>
            <w:textDirection w:val="btLr"/>
            <w:vAlign w:val="center"/>
            <w:hideMark/>
          </w:tcPr>
          <w:p w14:paraId="542C6960"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val="es-ES" w:eastAsia="es-ES"/>
              </w:rPr>
            </w:pPr>
            <w:r w:rsidRPr="000F0B81">
              <w:rPr>
                <w:rFonts w:ascii="Outfit" w:eastAsia="Times New Roman" w:hAnsi="Outfit" w:cs="Arial"/>
                <w:color w:val="000000"/>
                <w:position w:val="-1"/>
                <w:sz w:val="10"/>
                <w:szCs w:val="10"/>
                <w:lang w:val="es-ES" w:eastAsia="es-ES"/>
              </w:rPr>
              <w:t xml:space="preserve">Una vez </w:t>
            </w:r>
          </w:p>
        </w:tc>
        <w:tc>
          <w:tcPr>
            <w:tcW w:w="170" w:type="dxa"/>
            <w:textDirection w:val="btLr"/>
            <w:vAlign w:val="center"/>
            <w:hideMark/>
          </w:tcPr>
          <w:p w14:paraId="46D36576"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textDirection w:val="btLr"/>
              <w:textAlignment w:val="baseline"/>
              <w:outlineLvl w:val="0"/>
              <w:rPr>
                <w:rFonts w:ascii="Outfit" w:eastAsia="Times New Roman" w:hAnsi="Outfit" w:cs="Arial"/>
                <w:color w:val="000000"/>
                <w:position w:val="-1"/>
                <w:sz w:val="10"/>
                <w:szCs w:val="10"/>
                <w:lang w:val="es-ES" w:eastAsia="es-ES"/>
              </w:rPr>
            </w:pPr>
          </w:p>
        </w:tc>
      </w:tr>
      <w:tr w:rsidR="000F0B81" w:rsidRPr="000F0B81" w14:paraId="54AFEBCD" w14:textId="77777777" w:rsidTr="005901F8">
        <w:trPr>
          <w:cantSplit/>
          <w:trHeight w:val="2725"/>
        </w:trPr>
        <w:tc>
          <w:tcPr>
            <w:tcW w:w="770" w:type="dxa"/>
            <w:tcBorders>
              <w:top w:val="nil"/>
              <w:left w:val="single" w:sz="4" w:space="0" w:color="auto"/>
              <w:bottom w:val="single" w:sz="4" w:space="0" w:color="auto"/>
              <w:right w:val="single" w:sz="4" w:space="0" w:color="auto"/>
            </w:tcBorders>
            <w:textDirection w:val="btLr"/>
            <w:vAlign w:val="center"/>
            <w:hideMark/>
          </w:tcPr>
          <w:p w14:paraId="053A0F18"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b/>
                <w:bCs/>
                <w:color w:val="000000"/>
                <w:position w:val="-1"/>
                <w:sz w:val="10"/>
                <w:szCs w:val="10"/>
                <w:lang w:val="es-ES" w:eastAsia="es-ES"/>
              </w:rPr>
            </w:pPr>
            <w:r w:rsidRPr="000F0B81">
              <w:rPr>
                <w:rFonts w:ascii="Outfit" w:eastAsia="Times New Roman" w:hAnsi="Outfit" w:cs="Arial"/>
                <w:b/>
                <w:bCs/>
                <w:color w:val="000000"/>
                <w:position w:val="-1"/>
                <w:sz w:val="10"/>
                <w:szCs w:val="10"/>
                <w:lang w:val="es-ES" w:eastAsia="es-ES"/>
              </w:rPr>
              <w:t>2</w:t>
            </w:r>
          </w:p>
        </w:tc>
        <w:tc>
          <w:tcPr>
            <w:tcW w:w="251" w:type="dxa"/>
            <w:tcBorders>
              <w:top w:val="nil"/>
              <w:left w:val="nil"/>
              <w:bottom w:val="single" w:sz="4" w:space="0" w:color="auto"/>
              <w:right w:val="single" w:sz="4" w:space="0" w:color="auto"/>
            </w:tcBorders>
            <w:textDirection w:val="btLr"/>
            <w:vAlign w:val="center"/>
            <w:hideMark/>
          </w:tcPr>
          <w:p w14:paraId="1F61C651"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val="es-ES" w:eastAsia="es-ES"/>
              </w:rPr>
            </w:pPr>
            <w:r w:rsidRPr="000F0B81">
              <w:rPr>
                <w:rFonts w:ascii="Outfit" w:eastAsia="Times New Roman" w:hAnsi="Outfit" w:cs="Arial"/>
                <w:color w:val="000000"/>
                <w:position w:val="-1"/>
                <w:sz w:val="10"/>
                <w:szCs w:val="10"/>
                <w:lang w:val="es-ES" w:eastAsia="es-ES"/>
              </w:rPr>
              <w:t>Especifico</w:t>
            </w:r>
          </w:p>
        </w:tc>
        <w:tc>
          <w:tcPr>
            <w:tcW w:w="251" w:type="dxa"/>
            <w:tcBorders>
              <w:top w:val="nil"/>
              <w:left w:val="nil"/>
              <w:bottom w:val="single" w:sz="4" w:space="0" w:color="auto"/>
              <w:right w:val="single" w:sz="4" w:space="0" w:color="auto"/>
            </w:tcBorders>
            <w:textDirection w:val="btLr"/>
            <w:vAlign w:val="center"/>
            <w:hideMark/>
          </w:tcPr>
          <w:p w14:paraId="0501C68E"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val="es-ES" w:eastAsia="es-ES"/>
              </w:rPr>
            </w:pPr>
            <w:r w:rsidRPr="000F0B81">
              <w:rPr>
                <w:rFonts w:ascii="Outfit" w:eastAsia="Times New Roman" w:hAnsi="Outfit" w:cs="Arial"/>
                <w:color w:val="000000"/>
                <w:position w:val="-1"/>
                <w:sz w:val="10"/>
                <w:szCs w:val="10"/>
                <w:lang w:val="es-ES" w:eastAsia="es-ES"/>
              </w:rPr>
              <w:t>Externo</w:t>
            </w:r>
          </w:p>
        </w:tc>
        <w:tc>
          <w:tcPr>
            <w:tcW w:w="252" w:type="dxa"/>
            <w:tcBorders>
              <w:top w:val="nil"/>
              <w:left w:val="nil"/>
              <w:bottom w:val="single" w:sz="4" w:space="0" w:color="auto"/>
              <w:right w:val="single" w:sz="4" w:space="0" w:color="auto"/>
            </w:tcBorders>
            <w:textDirection w:val="btLr"/>
            <w:vAlign w:val="center"/>
            <w:hideMark/>
          </w:tcPr>
          <w:p w14:paraId="302AE0BF"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val="es-ES" w:eastAsia="es-ES"/>
              </w:rPr>
            </w:pPr>
            <w:r w:rsidRPr="000F0B81">
              <w:rPr>
                <w:rFonts w:ascii="Outfit" w:eastAsia="Times New Roman" w:hAnsi="Outfit" w:cs="Arial"/>
                <w:color w:val="000000"/>
                <w:position w:val="-1"/>
                <w:sz w:val="10"/>
                <w:szCs w:val="10"/>
                <w:lang w:val="es-ES" w:eastAsia="es-ES"/>
              </w:rPr>
              <w:t>Ejecución</w:t>
            </w:r>
          </w:p>
        </w:tc>
        <w:tc>
          <w:tcPr>
            <w:tcW w:w="253" w:type="dxa"/>
            <w:tcBorders>
              <w:top w:val="nil"/>
              <w:left w:val="nil"/>
              <w:bottom w:val="single" w:sz="4" w:space="0" w:color="auto"/>
              <w:right w:val="single" w:sz="4" w:space="0" w:color="auto"/>
            </w:tcBorders>
            <w:textDirection w:val="btLr"/>
            <w:vAlign w:val="center"/>
            <w:hideMark/>
          </w:tcPr>
          <w:p w14:paraId="77FCCAD6"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val="es-ES" w:eastAsia="es-ES"/>
              </w:rPr>
            </w:pPr>
            <w:r w:rsidRPr="000F0B81">
              <w:rPr>
                <w:rFonts w:ascii="Outfit" w:eastAsia="Times New Roman" w:hAnsi="Outfit" w:cs="Arial"/>
                <w:color w:val="000000"/>
                <w:position w:val="-1"/>
                <w:sz w:val="10"/>
                <w:szCs w:val="10"/>
                <w:lang w:val="es-ES" w:eastAsia="es-ES"/>
              </w:rPr>
              <w:t>Operacional</w:t>
            </w:r>
          </w:p>
        </w:tc>
        <w:tc>
          <w:tcPr>
            <w:tcW w:w="789" w:type="dxa"/>
            <w:tcBorders>
              <w:top w:val="nil"/>
              <w:left w:val="nil"/>
              <w:bottom w:val="single" w:sz="4" w:space="0" w:color="auto"/>
              <w:right w:val="single" w:sz="4" w:space="0" w:color="auto"/>
            </w:tcBorders>
            <w:textDirection w:val="btLr"/>
            <w:vAlign w:val="center"/>
            <w:hideMark/>
          </w:tcPr>
          <w:p w14:paraId="37FE7093"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eastAsia="es-ES"/>
              </w:rPr>
            </w:pPr>
            <w:r w:rsidRPr="000F0B81">
              <w:rPr>
                <w:rFonts w:ascii="Outfit" w:eastAsia="Times New Roman" w:hAnsi="Outfit" w:cs="Arial"/>
                <w:color w:val="000000"/>
                <w:position w:val="-1"/>
                <w:sz w:val="10"/>
                <w:szCs w:val="10"/>
                <w:lang w:eastAsia="es-ES"/>
              </w:rPr>
              <w:t>No entrega de respuesta a las consultas que le son efectuadas.</w:t>
            </w:r>
          </w:p>
        </w:tc>
        <w:tc>
          <w:tcPr>
            <w:tcW w:w="823" w:type="dxa"/>
            <w:tcBorders>
              <w:top w:val="nil"/>
              <w:left w:val="nil"/>
              <w:bottom w:val="single" w:sz="4" w:space="0" w:color="auto"/>
              <w:right w:val="single" w:sz="4" w:space="0" w:color="auto"/>
            </w:tcBorders>
            <w:textDirection w:val="btLr"/>
            <w:vAlign w:val="center"/>
            <w:hideMark/>
          </w:tcPr>
          <w:p w14:paraId="3731828E"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eastAsia="es-ES"/>
              </w:rPr>
            </w:pPr>
            <w:r w:rsidRPr="000F0B81">
              <w:rPr>
                <w:rFonts w:ascii="Outfit" w:eastAsia="Times New Roman" w:hAnsi="Outfit" w:cs="Arial"/>
                <w:color w:val="000000"/>
                <w:position w:val="-1"/>
                <w:sz w:val="10"/>
                <w:szCs w:val="10"/>
                <w:lang w:eastAsia="es-ES"/>
              </w:rPr>
              <w:t>No entrega de las respuestas o soluciones que deba tomar la entidad soportada en los productos que debe entregar el contratista.</w:t>
            </w:r>
          </w:p>
        </w:tc>
        <w:tc>
          <w:tcPr>
            <w:tcW w:w="254" w:type="dxa"/>
            <w:tcBorders>
              <w:top w:val="nil"/>
              <w:left w:val="nil"/>
              <w:bottom w:val="single" w:sz="4" w:space="0" w:color="auto"/>
              <w:right w:val="single" w:sz="4" w:space="0" w:color="auto"/>
            </w:tcBorders>
            <w:textDirection w:val="btLr"/>
            <w:vAlign w:val="center"/>
            <w:hideMark/>
          </w:tcPr>
          <w:p w14:paraId="016A628C"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val="es-ES" w:eastAsia="es-ES"/>
              </w:rPr>
            </w:pPr>
            <w:r w:rsidRPr="000F0B81">
              <w:rPr>
                <w:rFonts w:ascii="Outfit" w:eastAsia="Times New Roman" w:hAnsi="Outfit" w:cs="Arial"/>
                <w:color w:val="000000"/>
                <w:position w:val="-1"/>
                <w:sz w:val="10"/>
                <w:szCs w:val="10"/>
                <w:lang w:val="es-ES" w:eastAsia="es-ES"/>
              </w:rPr>
              <w:t>2</w:t>
            </w:r>
          </w:p>
        </w:tc>
        <w:tc>
          <w:tcPr>
            <w:tcW w:w="254" w:type="dxa"/>
            <w:tcBorders>
              <w:top w:val="nil"/>
              <w:left w:val="nil"/>
              <w:bottom w:val="single" w:sz="4" w:space="0" w:color="auto"/>
              <w:right w:val="single" w:sz="4" w:space="0" w:color="auto"/>
            </w:tcBorders>
            <w:textDirection w:val="btLr"/>
            <w:vAlign w:val="center"/>
            <w:hideMark/>
          </w:tcPr>
          <w:p w14:paraId="695349FB"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val="es-ES" w:eastAsia="es-ES"/>
              </w:rPr>
            </w:pPr>
            <w:r w:rsidRPr="000F0B81">
              <w:rPr>
                <w:rFonts w:ascii="Outfit" w:eastAsia="Times New Roman" w:hAnsi="Outfit" w:cs="Arial"/>
                <w:color w:val="000000"/>
                <w:position w:val="-1"/>
                <w:sz w:val="10"/>
                <w:szCs w:val="10"/>
                <w:lang w:val="es-ES" w:eastAsia="es-ES"/>
              </w:rPr>
              <w:t>3</w:t>
            </w:r>
          </w:p>
        </w:tc>
        <w:tc>
          <w:tcPr>
            <w:tcW w:w="254" w:type="dxa"/>
            <w:tcBorders>
              <w:top w:val="nil"/>
              <w:left w:val="nil"/>
              <w:bottom w:val="single" w:sz="4" w:space="0" w:color="auto"/>
              <w:right w:val="single" w:sz="4" w:space="0" w:color="auto"/>
            </w:tcBorders>
            <w:textDirection w:val="btLr"/>
            <w:vAlign w:val="center"/>
            <w:hideMark/>
          </w:tcPr>
          <w:p w14:paraId="3B4A1A12"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val="es-ES" w:eastAsia="es-ES"/>
              </w:rPr>
            </w:pPr>
            <w:r w:rsidRPr="000F0B81">
              <w:rPr>
                <w:rFonts w:ascii="Outfit" w:eastAsia="Times New Roman" w:hAnsi="Outfit" w:cs="Arial"/>
                <w:color w:val="000000"/>
                <w:position w:val="-1"/>
                <w:sz w:val="10"/>
                <w:szCs w:val="10"/>
                <w:lang w:val="es-ES" w:eastAsia="es-ES"/>
              </w:rPr>
              <w:t>4</w:t>
            </w:r>
          </w:p>
        </w:tc>
        <w:tc>
          <w:tcPr>
            <w:tcW w:w="254" w:type="dxa"/>
            <w:tcBorders>
              <w:top w:val="nil"/>
              <w:left w:val="nil"/>
              <w:bottom w:val="single" w:sz="4" w:space="0" w:color="auto"/>
              <w:right w:val="single" w:sz="4" w:space="0" w:color="auto"/>
            </w:tcBorders>
            <w:textDirection w:val="btLr"/>
            <w:vAlign w:val="center"/>
            <w:hideMark/>
          </w:tcPr>
          <w:p w14:paraId="24D6FB75"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val="es-ES" w:eastAsia="es-ES"/>
              </w:rPr>
            </w:pPr>
            <w:r w:rsidRPr="000F0B81">
              <w:rPr>
                <w:rFonts w:ascii="Outfit" w:eastAsia="Times New Roman" w:hAnsi="Outfit" w:cs="Arial"/>
                <w:color w:val="000000"/>
                <w:position w:val="-1"/>
                <w:sz w:val="10"/>
                <w:szCs w:val="10"/>
                <w:lang w:val="es-ES" w:eastAsia="es-ES"/>
              </w:rPr>
              <w:t xml:space="preserve">Medio </w:t>
            </w:r>
          </w:p>
        </w:tc>
        <w:tc>
          <w:tcPr>
            <w:tcW w:w="254" w:type="dxa"/>
            <w:tcBorders>
              <w:top w:val="nil"/>
              <w:left w:val="nil"/>
              <w:bottom w:val="single" w:sz="4" w:space="0" w:color="auto"/>
              <w:right w:val="single" w:sz="4" w:space="0" w:color="auto"/>
            </w:tcBorders>
            <w:textDirection w:val="btLr"/>
            <w:vAlign w:val="center"/>
            <w:hideMark/>
          </w:tcPr>
          <w:p w14:paraId="667985F4"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val="es-ES" w:eastAsia="es-ES"/>
              </w:rPr>
            </w:pPr>
            <w:r w:rsidRPr="000F0B81">
              <w:rPr>
                <w:rFonts w:ascii="Outfit" w:eastAsia="Times New Roman" w:hAnsi="Outfit" w:cs="Arial"/>
                <w:color w:val="000000"/>
                <w:position w:val="-1"/>
                <w:sz w:val="10"/>
                <w:szCs w:val="10"/>
                <w:lang w:val="es-ES" w:eastAsia="es-ES"/>
              </w:rPr>
              <w:t>Contratista</w:t>
            </w:r>
          </w:p>
        </w:tc>
        <w:tc>
          <w:tcPr>
            <w:tcW w:w="742" w:type="dxa"/>
            <w:tcBorders>
              <w:top w:val="nil"/>
              <w:left w:val="nil"/>
              <w:bottom w:val="single" w:sz="4" w:space="0" w:color="auto"/>
              <w:right w:val="single" w:sz="4" w:space="0" w:color="auto"/>
            </w:tcBorders>
            <w:textDirection w:val="btLr"/>
            <w:vAlign w:val="center"/>
            <w:hideMark/>
          </w:tcPr>
          <w:p w14:paraId="5F14C24C"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eastAsia="es-ES"/>
              </w:rPr>
            </w:pPr>
            <w:r w:rsidRPr="000F0B81">
              <w:rPr>
                <w:rFonts w:ascii="Outfit" w:eastAsia="Times New Roman" w:hAnsi="Outfit" w:cs="Arial"/>
                <w:color w:val="000000"/>
                <w:position w:val="-1"/>
                <w:sz w:val="10"/>
                <w:szCs w:val="10"/>
                <w:lang w:eastAsia="es-ES"/>
              </w:rPr>
              <w:t>Genera dificultades en el proceso que puede afectar la escogencia de la mejor oferta</w:t>
            </w:r>
          </w:p>
        </w:tc>
        <w:tc>
          <w:tcPr>
            <w:tcW w:w="254" w:type="dxa"/>
            <w:tcBorders>
              <w:top w:val="nil"/>
              <w:left w:val="nil"/>
              <w:bottom w:val="single" w:sz="4" w:space="0" w:color="auto"/>
              <w:right w:val="single" w:sz="4" w:space="0" w:color="auto"/>
            </w:tcBorders>
            <w:textDirection w:val="btLr"/>
            <w:vAlign w:val="center"/>
            <w:hideMark/>
          </w:tcPr>
          <w:p w14:paraId="3A6EC396"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val="es-ES" w:eastAsia="es-ES"/>
              </w:rPr>
            </w:pPr>
            <w:r w:rsidRPr="000F0B81">
              <w:rPr>
                <w:rFonts w:ascii="Outfit" w:eastAsia="Times New Roman" w:hAnsi="Outfit" w:cs="Arial"/>
                <w:color w:val="000000"/>
                <w:position w:val="-1"/>
                <w:sz w:val="10"/>
                <w:szCs w:val="10"/>
                <w:lang w:val="es-ES" w:eastAsia="es-ES"/>
              </w:rPr>
              <w:t>3</w:t>
            </w:r>
          </w:p>
        </w:tc>
        <w:tc>
          <w:tcPr>
            <w:tcW w:w="254" w:type="dxa"/>
            <w:tcBorders>
              <w:top w:val="nil"/>
              <w:left w:val="nil"/>
              <w:bottom w:val="single" w:sz="4" w:space="0" w:color="auto"/>
              <w:right w:val="single" w:sz="4" w:space="0" w:color="auto"/>
            </w:tcBorders>
            <w:textDirection w:val="btLr"/>
            <w:vAlign w:val="center"/>
            <w:hideMark/>
          </w:tcPr>
          <w:p w14:paraId="46523380"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val="es-ES" w:eastAsia="es-ES"/>
              </w:rPr>
            </w:pPr>
            <w:r w:rsidRPr="000F0B81">
              <w:rPr>
                <w:rFonts w:ascii="Outfit" w:eastAsia="Times New Roman" w:hAnsi="Outfit" w:cs="Arial"/>
                <w:color w:val="000000"/>
                <w:position w:val="-1"/>
                <w:sz w:val="10"/>
                <w:szCs w:val="10"/>
                <w:lang w:val="es-ES" w:eastAsia="es-ES"/>
              </w:rPr>
              <w:t>4</w:t>
            </w:r>
          </w:p>
        </w:tc>
        <w:tc>
          <w:tcPr>
            <w:tcW w:w="254" w:type="dxa"/>
            <w:tcBorders>
              <w:top w:val="nil"/>
              <w:left w:val="nil"/>
              <w:bottom w:val="single" w:sz="4" w:space="0" w:color="auto"/>
              <w:right w:val="single" w:sz="4" w:space="0" w:color="auto"/>
            </w:tcBorders>
            <w:textDirection w:val="btLr"/>
            <w:vAlign w:val="center"/>
            <w:hideMark/>
          </w:tcPr>
          <w:p w14:paraId="5A8E7F74"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val="es-ES" w:eastAsia="es-ES"/>
              </w:rPr>
            </w:pPr>
            <w:r w:rsidRPr="000F0B81">
              <w:rPr>
                <w:rFonts w:ascii="Outfit" w:eastAsia="Times New Roman" w:hAnsi="Outfit" w:cs="Arial"/>
                <w:color w:val="000000"/>
                <w:position w:val="-1"/>
                <w:sz w:val="10"/>
                <w:szCs w:val="10"/>
                <w:lang w:val="es-ES" w:eastAsia="es-ES"/>
              </w:rPr>
              <w:t>6</w:t>
            </w:r>
          </w:p>
        </w:tc>
        <w:tc>
          <w:tcPr>
            <w:tcW w:w="258" w:type="dxa"/>
            <w:tcBorders>
              <w:top w:val="nil"/>
              <w:left w:val="nil"/>
              <w:bottom w:val="single" w:sz="4" w:space="0" w:color="auto"/>
              <w:right w:val="single" w:sz="4" w:space="0" w:color="auto"/>
            </w:tcBorders>
            <w:textDirection w:val="btLr"/>
            <w:vAlign w:val="center"/>
            <w:hideMark/>
          </w:tcPr>
          <w:p w14:paraId="27BC69B2"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val="es-ES" w:eastAsia="es-ES"/>
              </w:rPr>
            </w:pPr>
            <w:r w:rsidRPr="000F0B81">
              <w:rPr>
                <w:rFonts w:ascii="Outfit" w:eastAsia="Times New Roman" w:hAnsi="Outfit" w:cs="Arial"/>
                <w:color w:val="000000"/>
                <w:position w:val="-1"/>
                <w:sz w:val="10"/>
                <w:szCs w:val="10"/>
                <w:lang w:val="es-ES" w:eastAsia="es-ES"/>
              </w:rPr>
              <w:t xml:space="preserve">Alto </w:t>
            </w:r>
          </w:p>
        </w:tc>
        <w:tc>
          <w:tcPr>
            <w:tcW w:w="254" w:type="dxa"/>
            <w:tcBorders>
              <w:top w:val="nil"/>
              <w:left w:val="nil"/>
              <w:bottom w:val="single" w:sz="4" w:space="0" w:color="auto"/>
              <w:right w:val="single" w:sz="4" w:space="0" w:color="auto"/>
            </w:tcBorders>
            <w:textDirection w:val="btLr"/>
            <w:vAlign w:val="center"/>
            <w:hideMark/>
          </w:tcPr>
          <w:p w14:paraId="022FA25E"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val="es-ES" w:eastAsia="es-ES"/>
              </w:rPr>
            </w:pPr>
            <w:r w:rsidRPr="000F0B81">
              <w:rPr>
                <w:rFonts w:ascii="Outfit" w:eastAsia="Times New Roman" w:hAnsi="Outfit" w:cs="Arial"/>
                <w:color w:val="000000"/>
                <w:position w:val="-1"/>
                <w:sz w:val="10"/>
                <w:szCs w:val="10"/>
                <w:lang w:val="es-ES" w:eastAsia="es-ES"/>
              </w:rPr>
              <w:t>No</w:t>
            </w:r>
          </w:p>
        </w:tc>
        <w:tc>
          <w:tcPr>
            <w:tcW w:w="254" w:type="dxa"/>
            <w:tcBorders>
              <w:top w:val="nil"/>
              <w:left w:val="nil"/>
              <w:bottom w:val="single" w:sz="4" w:space="0" w:color="auto"/>
              <w:right w:val="single" w:sz="4" w:space="0" w:color="auto"/>
            </w:tcBorders>
            <w:textDirection w:val="btLr"/>
            <w:vAlign w:val="center"/>
            <w:hideMark/>
          </w:tcPr>
          <w:p w14:paraId="7874954F"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val="es-ES" w:eastAsia="es-ES"/>
              </w:rPr>
            </w:pPr>
            <w:r w:rsidRPr="000F0B81">
              <w:rPr>
                <w:rFonts w:ascii="Outfit" w:eastAsia="Times New Roman" w:hAnsi="Outfit" w:cs="Arial"/>
                <w:color w:val="000000"/>
                <w:position w:val="-1"/>
                <w:sz w:val="10"/>
                <w:szCs w:val="10"/>
                <w:lang w:val="es-ES" w:eastAsia="es-ES"/>
              </w:rPr>
              <w:t>Entidad Contratante</w:t>
            </w:r>
          </w:p>
        </w:tc>
        <w:tc>
          <w:tcPr>
            <w:tcW w:w="747" w:type="dxa"/>
            <w:tcBorders>
              <w:top w:val="nil"/>
              <w:left w:val="nil"/>
              <w:bottom w:val="single" w:sz="4" w:space="0" w:color="auto"/>
              <w:right w:val="single" w:sz="4" w:space="0" w:color="auto"/>
            </w:tcBorders>
            <w:textDirection w:val="btLr"/>
            <w:vAlign w:val="center"/>
            <w:hideMark/>
          </w:tcPr>
          <w:p w14:paraId="2B90FB81"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val="es-ES" w:eastAsia="es-ES"/>
              </w:rPr>
            </w:pPr>
            <w:r w:rsidRPr="000F0B81">
              <w:rPr>
                <w:rFonts w:ascii="Outfit" w:eastAsia="Times New Roman" w:hAnsi="Outfit" w:cs="Arial"/>
                <w:color w:val="000000"/>
                <w:position w:val="-1"/>
                <w:sz w:val="10"/>
                <w:szCs w:val="10"/>
                <w:lang w:val="es-ES" w:eastAsia="es-ES"/>
              </w:rPr>
              <w:t xml:space="preserve">Etapa precontractual </w:t>
            </w:r>
          </w:p>
        </w:tc>
        <w:tc>
          <w:tcPr>
            <w:tcW w:w="747" w:type="dxa"/>
            <w:tcBorders>
              <w:top w:val="nil"/>
              <w:left w:val="nil"/>
              <w:bottom w:val="single" w:sz="4" w:space="0" w:color="auto"/>
              <w:right w:val="single" w:sz="4" w:space="0" w:color="auto"/>
            </w:tcBorders>
            <w:textDirection w:val="btLr"/>
            <w:vAlign w:val="center"/>
            <w:hideMark/>
          </w:tcPr>
          <w:p w14:paraId="740D3B62"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eastAsia="es-ES"/>
              </w:rPr>
            </w:pPr>
            <w:r w:rsidRPr="000F0B81">
              <w:rPr>
                <w:rFonts w:ascii="Outfit" w:eastAsia="Times New Roman" w:hAnsi="Outfit" w:cs="Arial"/>
                <w:color w:val="000000"/>
                <w:position w:val="-1"/>
                <w:sz w:val="10"/>
                <w:szCs w:val="10"/>
                <w:lang w:eastAsia="es-ES"/>
              </w:rPr>
              <w:t xml:space="preserve">Hasta la fecha de la adjudicación del contrato </w:t>
            </w:r>
          </w:p>
        </w:tc>
        <w:tc>
          <w:tcPr>
            <w:tcW w:w="727" w:type="dxa"/>
            <w:tcBorders>
              <w:top w:val="nil"/>
              <w:left w:val="nil"/>
              <w:bottom w:val="single" w:sz="4" w:space="0" w:color="auto"/>
              <w:right w:val="single" w:sz="4" w:space="0" w:color="auto"/>
            </w:tcBorders>
            <w:textDirection w:val="btLr"/>
            <w:vAlign w:val="center"/>
            <w:hideMark/>
          </w:tcPr>
          <w:p w14:paraId="3AAC0F4B"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eastAsia="es-ES"/>
              </w:rPr>
            </w:pPr>
            <w:r w:rsidRPr="000F0B81">
              <w:rPr>
                <w:rFonts w:ascii="Outfit" w:eastAsia="Times New Roman" w:hAnsi="Outfit" w:cs="Arial"/>
                <w:color w:val="000000"/>
                <w:position w:val="-1"/>
                <w:sz w:val="10"/>
                <w:szCs w:val="10"/>
                <w:lang w:eastAsia="es-ES"/>
              </w:rPr>
              <w:t xml:space="preserve">Establecer en los estudios previos y en la invitación, los motivos de exclusión en el cumplimiento de las obligaciones </w:t>
            </w:r>
          </w:p>
        </w:tc>
        <w:tc>
          <w:tcPr>
            <w:tcW w:w="497" w:type="dxa"/>
            <w:tcBorders>
              <w:top w:val="nil"/>
              <w:left w:val="nil"/>
              <w:bottom w:val="single" w:sz="4" w:space="0" w:color="auto"/>
              <w:right w:val="single" w:sz="4" w:space="0" w:color="auto"/>
            </w:tcBorders>
            <w:textDirection w:val="btLr"/>
            <w:vAlign w:val="center"/>
            <w:hideMark/>
          </w:tcPr>
          <w:p w14:paraId="75D39146"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val="es-ES" w:eastAsia="es-ES"/>
              </w:rPr>
            </w:pPr>
            <w:r w:rsidRPr="000F0B81">
              <w:rPr>
                <w:rFonts w:ascii="Outfit" w:eastAsia="Times New Roman" w:hAnsi="Outfit" w:cs="Arial"/>
                <w:color w:val="000000"/>
                <w:position w:val="-1"/>
                <w:sz w:val="10"/>
                <w:szCs w:val="10"/>
                <w:lang w:val="es-ES" w:eastAsia="es-ES"/>
              </w:rPr>
              <w:t xml:space="preserve">Siempre </w:t>
            </w:r>
          </w:p>
        </w:tc>
        <w:tc>
          <w:tcPr>
            <w:tcW w:w="170" w:type="dxa"/>
            <w:textDirection w:val="btLr"/>
            <w:vAlign w:val="center"/>
            <w:hideMark/>
          </w:tcPr>
          <w:p w14:paraId="50793340"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textDirection w:val="btLr"/>
              <w:textAlignment w:val="baseline"/>
              <w:outlineLvl w:val="0"/>
              <w:rPr>
                <w:rFonts w:ascii="Outfit" w:eastAsia="Times New Roman" w:hAnsi="Outfit" w:cs="Arial"/>
                <w:color w:val="000000"/>
                <w:position w:val="-1"/>
                <w:sz w:val="10"/>
                <w:szCs w:val="10"/>
                <w:lang w:val="es-ES" w:eastAsia="es-ES"/>
              </w:rPr>
            </w:pPr>
          </w:p>
        </w:tc>
      </w:tr>
      <w:tr w:rsidR="000F0B81" w:rsidRPr="000F0B81" w14:paraId="693E0F0B" w14:textId="77777777" w:rsidTr="005901F8">
        <w:trPr>
          <w:cantSplit/>
          <w:trHeight w:val="3769"/>
        </w:trPr>
        <w:tc>
          <w:tcPr>
            <w:tcW w:w="770" w:type="dxa"/>
            <w:tcBorders>
              <w:top w:val="nil"/>
              <w:left w:val="single" w:sz="4" w:space="0" w:color="auto"/>
              <w:bottom w:val="single" w:sz="4" w:space="0" w:color="auto"/>
              <w:right w:val="single" w:sz="4" w:space="0" w:color="auto"/>
            </w:tcBorders>
            <w:textDirection w:val="btLr"/>
            <w:vAlign w:val="center"/>
            <w:hideMark/>
          </w:tcPr>
          <w:p w14:paraId="7BF5F13C"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b/>
                <w:bCs/>
                <w:color w:val="000000"/>
                <w:position w:val="-1"/>
                <w:sz w:val="10"/>
                <w:szCs w:val="10"/>
                <w:lang w:val="es-ES" w:eastAsia="es-ES"/>
              </w:rPr>
            </w:pPr>
            <w:r w:rsidRPr="000F0B81">
              <w:rPr>
                <w:rFonts w:ascii="Outfit" w:eastAsia="Times New Roman" w:hAnsi="Outfit" w:cs="Arial"/>
                <w:b/>
                <w:bCs/>
                <w:color w:val="000000"/>
                <w:position w:val="-1"/>
                <w:sz w:val="10"/>
                <w:szCs w:val="10"/>
                <w:lang w:val="es-ES" w:eastAsia="es-ES"/>
              </w:rPr>
              <w:t>3</w:t>
            </w:r>
          </w:p>
        </w:tc>
        <w:tc>
          <w:tcPr>
            <w:tcW w:w="251" w:type="dxa"/>
            <w:tcBorders>
              <w:top w:val="nil"/>
              <w:left w:val="nil"/>
              <w:bottom w:val="single" w:sz="4" w:space="0" w:color="auto"/>
              <w:right w:val="single" w:sz="4" w:space="0" w:color="auto"/>
            </w:tcBorders>
            <w:textDirection w:val="btLr"/>
            <w:vAlign w:val="center"/>
            <w:hideMark/>
          </w:tcPr>
          <w:p w14:paraId="25347BDE"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val="es-ES" w:eastAsia="es-ES"/>
              </w:rPr>
            </w:pPr>
            <w:r w:rsidRPr="000F0B81">
              <w:rPr>
                <w:rFonts w:ascii="Outfit" w:eastAsia="Times New Roman" w:hAnsi="Outfit" w:cs="Arial"/>
                <w:color w:val="000000"/>
                <w:position w:val="-1"/>
                <w:sz w:val="10"/>
                <w:szCs w:val="10"/>
                <w:lang w:val="es-ES" w:eastAsia="es-ES"/>
              </w:rPr>
              <w:t>General</w:t>
            </w:r>
          </w:p>
        </w:tc>
        <w:tc>
          <w:tcPr>
            <w:tcW w:w="251" w:type="dxa"/>
            <w:tcBorders>
              <w:top w:val="nil"/>
              <w:left w:val="nil"/>
              <w:bottom w:val="single" w:sz="4" w:space="0" w:color="auto"/>
              <w:right w:val="single" w:sz="4" w:space="0" w:color="auto"/>
            </w:tcBorders>
            <w:textDirection w:val="btLr"/>
            <w:vAlign w:val="center"/>
            <w:hideMark/>
          </w:tcPr>
          <w:p w14:paraId="6980AADE"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val="es-ES" w:eastAsia="es-ES"/>
              </w:rPr>
            </w:pPr>
            <w:r w:rsidRPr="000F0B81">
              <w:rPr>
                <w:rFonts w:ascii="Outfit" w:eastAsia="Times New Roman" w:hAnsi="Outfit" w:cs="Arial"/>
                <w:color w:val="000000"/>
                <w:position w:val="-1"/>
                <w:sz w:val="10"/>
                <w:szCs w:val="10"/>
                <w:lang w:val="es-ES" w:eastAsia="es-ES"/>
              </w:rPr>
              <w:t>Interno</w:t>
            </w:r>
          </w:p>
        </w:tc>
        <w:tc>
          <w:tcPr>
            <w:tcW w:w="252" w:type="dxa"/>
            <w:tcBorders>
              <w:top w:val="nil"/>
              <w:left w:val="nil"/>
              <w:bottom w:val="single" w:sz="4" w:space="0" w:color="auto"/>
              <w:right w:val="single" w:sz="4" w:space="0" w:color="auto"/>
            </w:tcBorders>
            <w:textDirection w:val="btLr"/>
            <w:vAlign w:val="center"/>
            <w:hideMark/>
          </w:tcPr>
          <w:p w14:paraId="082801D6"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val="es-ES" w:eastAsia="es-ES"/>
              </w:rPr>
            </w:pPr>
            <w:r w:rsidRPr="000F0B81">
              <w:rPr>
                <w:rFonts w:ascii="Outfit" w:eastAsia="Times New Roman" w:hAnsi="Outfit" w:cs="Arial"/>
                <w:color w:val="000000"/>
                <w:position w:val="-1"/>
                <w:sz w:val="10"/>
                <w:szCs w:val="10"/>
                <w:lang w:val="es-ES" w:eastAsia="es-ES"/>
              </w:rPr>
              <w:t>Ejecución</w:t>
            </w:r>
          </w:p>
        </w:tc>
        <w:tc>
          <w:tcPr>
            <w:tcW w:w="253" w:type="dxa"/>
            <w:tcBorders>
              <w:top w:val="nil"/>
              <w:left w:val="nil"/>
              <w:bottom w:val="single" w:sz="4" w:space="0" w:color="auto"/>
              <w:right w:val="single" w:sz="4" w:space="0" w:color="auto"/>
            </w:tcBorders>
            <w:textDirection w:val="btLr"/>
            <w:vAlign w:val="center"/>
            <w:hideMark/>
          </w:tcPr>
          <w:p w14:paraId="01DB1389"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val="es-ES" w:eastAsia="es-ES"/>
              </w:rPr>
            </w:pPr>
            <w:r w:rsidRPr="000F0B81">
              <w:rPr>
                <w:rFonts w:ascii="Outfit" w:eastAsia="Times New Roman" w:hAnsi="Outfit" w:cs="Arial"/>
                <w:color w:val="000000"/>
                <w:position w:val="-1"/>
                <w:sz w:val="10"/>
                <w:szCs w:val="10"/>
                <w:lang w:val="es-ES" w:eastAsia="es-ES"/>
              </w:rPr>
              <w:t>Operacional</w:t>
            </w:r>
          </w:p>
        </w:tc>
        <w:tc>
          <w:tcPr>
            <w:tcW w:w="789" w:type="dxa"/>
            <w:tcBorders>
              <w:top w:val="nil"/>
              <w:left w:val="nil"/>
              <w:bottom w:val="single" w:sz="4" w:space="0" w:color="auto"/>
              <w:right w:val="single" w:sz="4" w:space="0" w:color="auto"/>
            </w:tcBorders>
            <w:textDirection w:val="btLr"/>
            <w:vAlign w:val="center"/>
            <w:hideMark/>
          </w:tcPr>
          <w:p w14:paraId="4C89295D"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eastAsia="es-ES"/>
              </w:rPr>
            </w:pPr>
            <w:r w:rsidRPr="000F0B81">
              <w:rPr>
                <w:rFonts w:ascii="Outfit" w:eastAsia="Times New Roman" w:hAnsi="Outfit" w:cs="Arial"/>
                <w:color w:val="000000"/>
                <w:position w:val="-1"/>
                <w:sz w:val="10"/>
                <w:szCs w:val="10"/>
                <w:lang w:eastAsia="es-ES"/>
              </w:rPr>
              <w:t>Falta de expedición del registro presupuestal</w:t>
            </w:r>
          </w:p>
        </w:tc>
        <w:tc>
          <w:tcPr>
            <w:tcW w:w="823" w:type="dxa"/>
            <w:tcBorders>
              <w:top w:val="nil"/>
              <w:left w:val="nil"/>
              <w:bottom w:val="single" w:sz="4" w:space="0" w:color="auto"/>
              <w:right w:val="single" w:sz="4" w:space="0" w:color="auto"/>
            </w:tcBorders>
            <w:textDirection w:val="btLr"/>
            <w:vAlign w:val="center"/>
            <w:hideMark/>
          </w:tcPr>
          <w:p w14:paraId="4504B046"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eastAsia="es-ES"/>
              </w:rPr>
            </w:pPr>
            <w:r w:rsidRPr="000F0B81">
              <w:rPr>
                <w:rFonts w:ascii="Outfit" w:eastAsia="Times New Roman" w:hAnsi="Outfit" w:cs="Arial"/>
                <w:color w:val="000000"/>
                <w:position w:val="-1"/>
                <w:sz w:val="10"/>
                <w:szCs w:val="10"/>
                <w:lang w:eastAsia="es-ES"/>
              </w:rPr>
              <w:t xml:space="preserve">Retraso en el inicio de la ejecución del contrato lo que genera a su vez un incumplimiento en las metas planteadas por la </w:t>
            </w:r>
            <w:proofErr w:type="gramStart"/>
            <w:r w:rsidRPr="000F0B81">
              <w:rPr>
                <w:rFonts w:ascii="Outfit" w:eastAsia="Times New Roman" w:hAnsi="Outfit" w:cs="Arial"/>
                <w:color w:val="000000"/>
                <w:position w:val="-1"/>
                <w:sz w:val="10"/>
                <w:szCs w:val="10"/>
                <w:lang w:eastAsia="es-ES"/>
              </w:rPr>
              <w:t>Secretaría,  necesariamente</w:t>
            </w:r>
            <w:proofErr w:type="gramEnd"/>
            <w:r w:rsidRPr="000F0B81">
              <w:rPr>
                <w:rFonts w:ascii="Outfit" w:eastAsia="Times New Roman" w:hAnsi="Outfit" w:cs="Arial"/>
                <w:color w:val="000000"/>
                <w:position w:val="-1"/>
                <w:sz w:val="10"/>
                <w:szCs w:val="10"/>
                <w:lang w:eastAsia="es-ES"/>
              </w:rPr>
              <w:t xml:space="preserve"> implica una modificación al valor, plazo y forma de pago del contrato. </w:t>
            </w:r>
          </w:p>
        </w:tc>
        <w:tc>
          <w:tcPr>
            <w:tcW w:w="254" w:type="dxa"/>
            <w:tcBorders>
              <w:top w:val="nil"/>
              <w:left w:val="nil"/>
              <w:bottom w:val="single" w:sz="4" w:space="0" w:color="auto"/>
              <w:right w:val="single" w:sz="4" w:space="0" w:color="auto"/>
            </w:tcBorders>
            <w:textDirection w:val="btLr"/>
            <w:vAlign w:val="center"/>
            <w:hideMark/>
          </w:tcPr>
          <w:p w14:paraId="5FEB55F4"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val="es-ES" w:eastAsia="es-ES"/>
              </w:rPr>
            </w:pPr>
            <w:r w:rsidRPr="000F0B81">
              <w:rPr>
                <w:rFonts w:ascii="Outfit" w:eastAsia="Times New Roman" w:hAnsi="Outfit" w:cs="Arial"/>
                <w:color w:val="000000"/>
                <w:position w:val="-1"/>
                <w:sz w:val="10"/>
                <w:szCs w:val="10"/>
                <w:lang w:val="es-ES" w:eastAsia="es-ES"/>
              </w:rPr>
              <w:t>2</w:t>
            </w:r>
          </w:p>
        </w:tc>
        <w:tc>
          <w:tcPr>
            <w:tcW w:w="254" w:type="dxa"/>
            <w:tcBorders>
              <w:top w:val="nil"/>
              <w:left w:val="nil"/>
              <w:bottom w:val="single" w:sz="4" w:space="0" w:color="auto"/>
              <w:right w:val="single" w:sz="4" w:space="0" w:color="auto"/>
            </w:tcBorders>
            <w:textDirection w:val="btLr"/>
            <w:vAlign w:val="center"/>
            <w:hideMark/>
          </w:tcPr>
          <w:p w14:paraId="624D5A63"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val="es-ES" w:eastAsia="es-ES"/>
              </w:rPr>
            </w:pPr>
            <w:r w:rsidRPr="000F0B81">
              <w:rPr>
                <w:rFonts w:ascii="Outfit" w:eastAsia="Times New Roman" w:hAnsi="Outfit" w:cs="Arial"/>
                <w:color w:val="000000"/>
                <w:position w:val="-1"/>
                <w:sz w:val="10"/>
                <w:szCs w:val="10"/>
                <w:lang w:val="es-ES" w:eastAsia="es-ES"/>
              </w:rPr>
              <w:t>4</w:t>
            </w:r>
          </w:p>
        </w:tc>
        <w:tc>
          <w:tcPr>
            <w:tcW w:w="254" w:type="dxa"/>
            <w:tcBorders>
              <w:top w:val="nil"/>
              <w:left w:val="nil"/>
              <w:bottom w:val="single" w:sz="4" w:space="0" w:color="auto"/>
              <w:right w:val="single" w:sz="4" w:space="0" w:color="auto"/>
            </w:tcBorders>
            <w:textDirection w:val="btLr"/>
            <w:vAlign w:val="center"/>
            <w:hideMark/>
          </w:tcPr>
          <w:p w14:paraId="4C91859F"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val="es-ES" w:eastAsia="es-ES"/>
              </w:rPr>
            </w:pPr>
            <w:r w:rsidRPr="000F0B81">
              <w:rPr>
                <w:rFonts w:ascii="Outfit" w:eastAsia="Times New Roman" w:hAnsi="Outfit" w:cs="Arial"/>
                <w:color w:val="000000"/>
                <w:position w:val="-1"/>
                <w:sz w:val="10"/>
                <w:szCs w:val="10"/>
                <w:lang w:val="es-ES" w:eastAsia="es-ES"/>
              </w:rPr>
              <w:t>6</w:t>
            </w:r>
          </w:p>
        </w:tc>
        <w:tc>
          <w:tcPr>
            <w:tcW w:w="254" w:type="dxa"/>
            <w:tcBorders>
              <w:top w:val="nil"/>
              <w:left w:val="nil"/>
              <w:bottom w:val="single" w:sz="4" w:space="0" w:color="auto"/>
              <w:right w:val="single" w:sz="4" w:space="0" w:color="auto"/>
            </w:tcBorders>
            <w:textDirection w:val="btLr"/>
            <w:vAlign w:val="center"/>
            <w:hideMark/>
          </w:tcPr>
          <w:p w14:paraId="05BFEFB2"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val="es-ES" w:eastAsia="es-ES"/>
              </w:rPr>
            </w:pPr>
            <w:r w:rsidRPr="000F0B81">
              <w:rPr>
                <w:rFonts w:ascii="Outfit" w:eastAsia="Times New Roman" w:hAnsi="Outfit" w:cs="Arial"/>
                <w:color w:val="000000"/>
                <w:position w:val="-1"/>
                <w:sz w:val="10"/>
                <w:szCs w:val="10"/>
                <w:lang w:val="es-ES" w:eastAsia="es-ES"/>
              </w:rPr>
              <w:t>Alto</w:t>
            </w:r>
          </w:p>
        </w:tc>
        <w:tc>
          <w:tcPr>
            <w:tcW w:w="254" w:type="dxa"/>
            <w:tcBorders>
              <w:top w:val="nil"/>
              <w:left w:val="nil"/>
              <w:bottom w:val="single" w:sz="4" w:space="0" w:color="auto"/>
              <w:right w:val="single" w:sz="4" w:space="0" w:color="auto"/>
            </w:tcBorders>
            <w:textDirection w:val="btLr"/>
            <w:vAlign w:val="center"/>
            <w:hideMark/>
          </w:tcPr>
          <w:p w14:paraId="2F5B255B"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val="es-ES" w:eastAsia="es-ES"/>
              </w:rPr>
            </w:pPr>
            <w:r w:rsidRPr="000F0B81">
              <w:rPr>
                <w:rFonts w:ascii="Outfit" w:eastAsia="Times New Roman" w:hAnsi="Outfit" w:cs="Arial"/>
                <w:color w:val="000000"/>
                <w:position w:val="-1"/>
                <w:sz w:val="10"/>
                <w:szCs w:val="10"/>
                <w:lang w:val="es-ES" w:eastAsia="es-ES"/>
              </w:rPr>
              <w:t>Entidad Contratante</w:t>
            </w:r>
          </w:p>
        </w:tc>
        <w:tc>
          <w:tcPr>
            <w:tcW w:w="742" w:type="dxa"/>
            <w:tcBorders>
              <w:top w:val="nil"/>
              <w:left w:val="nil"/>
              <w:bottom w:val="single" w:sz="4" w:space="0" w:color="auto"/>
              <w:right w:val="single" w:sz="4" w:space="0" w:color="auto"/>
            </w:tcBorders>
            <w:textDirection w:val="btLr"/>
            <w:vAlign w:val="center"/>
            <w:hideMark/>
          </w:tcPr>
          <w:p w14:paraId="56B4D58B"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eastAsia="es-ES"/>
              </w:rPr>
            </w:pPr>
            <w:r w:rsidRPr="000F0B81">
              <w:rPr>
                <w:rFonts w:ascii="Outfit" w:eastAsia="Times New Roman" w:hAnsi="Outfit" w:cs="Arial"/>
                <w:color w:val="000000"/>
                <w:position w:val="-1"/>
                <w:sz w:val="10"/>
                <w:szCs w:val="10"/>
                <w:lang w:eastAsia="es-ES"/>
              </w:rPr>
              <w:t>Seguimiento por parte del profesional encargado del proceso y compromiso por parte de la Unidad ejecutora encargada de realizar la solicitud de RP</w:t>
            </w:r>
          </w:p>
        </w:tc>
        <w:tc>
          <w:tcPr>
            <w:tcW w:w="254" w:type="dxa"/>
            <w:tcBorders>
              <w:top w:val="nil"/>
              <w:left w:val="nil"/>
              <w:bottom w:val="single" w:sz="4" w:space="0" w:color="auto"/>
              <w:right w:val="single" w:sz="4" w:space="0" w:color="auto"/>
            </w:tcBorders>
            <w:textDirection w:val="btLr"/>
            <w:vAlign w:val="center"/>
            <w:hideMark/>
          </w:tcPr>
          <w:p w14:paraId="72712C41"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val="es-ES" w:eastAsia="es-ES"/>
              </w:rPr>
            </w:pPr>
            <w:r w:rsidRPr="000F0B81">
              <w:rPr>
                <w:rFonts w:ascii="Outfit" w:eastAsia="Times New Roman" w:hAnsi="Outfit" w:cs="Arial"/>
                <w:color w:val="000000"/>
                <w:position w:val="-1"/>
                <w:sz w:val="10"/>
                <w:szCs w:val="10"/>
                <w:lang w:val="es-ES" w:eastAsia="es-ES"/>
              </w:rPr>
              <w:t>1</w:t>
            </w:r>
          </w:p>
        </w:tc>
        <w:tc>
          <w:tcPr>
            <w:tcW w:w="254" w:type="dxa"/>
            <w:tcBorders>
              <w:top w:val="nil"/>
              <w:left w:val="nil"/>
              <w:bottom w:val="single" w:sz="4" w:space="0" w:color="auto"/>
              <w:right w:val="single" w:sz="4" w:space="0" w:color="auto"/>
            </w:tcBorders>
            <w:textDirection w:val="btLr"/>
            <w:vAlign w:val="center"/>
            <w:hideMark/>
          </w:tcPr>
          <w:p w14:paraId="7ABBB5FE"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val="es-ES" w:eastAsia="es-ES"/>
              </w:rPr>
            </w:pPr>
            <w:r w:rsidRPr="000F0B81">
              <w:rPr>
                <w:rFonts w:ascii="Outfit" w:eastAsia="Times New Roman" w:hAnsi="Outfit" w:cs="Arial"/>
                <w:color w:val="000000"/>
                <w:position w:val="-1"/>
                <w:sz w:val="10"/>
                <w:szCs w:val="10"/>
                <w:lang w:val="es-ES" w:eastAsia="es-ES"/>
              </w:rPr>
              <w:t>2</w:t>
            </w:r>
          </w:p>
        </w:tc>
        <w:tc>
          <w:tcPr>
            <w:tcW w:w="254" w:type="dxa"/>
            <w:tcBorders>
              <w:top w:val="nil"/>
              <w:left w:val="nil"/>
              <w:bottom w:val="single" w:sz="4" w:space="0" w:color="auto"/>
              <w:right w:val="single" w:sz="4" w:space="0" w:color="auto"/>
            </w:tcBorders>
            <w:textDirection w:val="btLr"/>
            <w:vAlign w:val="center"/>
            <w:hideMark/>
          </w:tcPr>
          <w:p w14:paraId="0E41BF32"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val="es-ES" w:eastAsia="es-ES"/>
              </w:rPr>
            </w:pPr>
            <w:r w:rsidRPr="000F0B81">
              <w:rPr>
                <w:rFonts w:ascii="Outfit" w:eastAsia="Times New Roman" w:hAnsi="Outfit" w:cs="Arial"/>
                <w:color w:val="000000"/>
                <w:position w:val="-1"/>
                <w:sz w:val="10"/>
                <w:szCs w:val="10"/>
                <w:lang w:val="es-ES" w:eastAsia="es-ES"/>
              </w:rPr>
              <w:t>3</w:t>
            </w:r>
          </w:p>
        </w:tc>
        <w:tc>
          <w:tcPr>
            <w:tcW w:w="258" w:type="dxa"/>
            <w:tcBorders>
              <w:top w:val="nil"/>
              <w:left w:val="nil"/>
              <w:bottom w:val="single" w:sz="4" w:space="0" w:color="auto"/>
              <w:right w:val="single" w:sz="4" w:space="0" w:color="auto"/>
            </w:tcBorders>
            <w:textDirection w:val="btLr"/>
            <w:vAlign w:val="center"/>
            <w:hideMark/>
          </w:tcPr>
          <w:p w14:paraId="0B50A6A0"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val="es-ES" w:eastAsia="es-ES"/>
              </w:rPr>
            </w:pPr>
            <w:r w:rsidRPr="000F0B81">
              <w:rPr>
                <w:rFonts w:ascii="Outfit" w:eastAsia="Times New Roman" w:hAnsi="Outfit" w:cs="Arial"/>
                <w:color w:val="000000"/>
                <w:position w:val="-1"/>
                <w:sz w:val="10"/>
                <w:szCs w:val="10"/>
                <w:lang w:val="es-ES" w:eastAsia="es-ES"/>
              </w:rPr>
              <w:t>Bajo</w:t>
            </w:r>
          </w:p>
        </w:tc>
        <w:tc>
          <w:tcPr>
            <w:tcW w:w="254" w:type="dxa"/>
            <w:tcBorders>
              <w:top w:val="nil"/>
              <w:left w:val="nil"/>
              <w:bottom w:val="single" w:sz="4" w:space="0" w:color="auto"/>
              <w:right w:val="single" w:sz="4" w:space="0" w:color="auto"/>
            </w:tcBorders>
            <w:textDirection w:val="btLr"/>
            <w:vAlign w:val="center"/>
            <w:hideMark/>
          </w:tcPr>
          <w:p w14:paraId="30150A37"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val="es-ES" w:eastAsia="es-ES"/>
              </w:rPr>
            </w:pPr>
            <w:r w:rsidRPr="000F0B81">
              <w:rPr>
                <w:rFonts w:ascii="Outfit" w:eastAsia="Times New Roman" w:hAnsi="Outfit" w:cs="Arial"/>
                <w:color w:val="000000"/>
                <w:position w:val="-1"/>
                <w:sz w:val="10"/>
                <w:szCs w:val="10"/>
                <w:lang w:val="es-ES" w:eastAsia="es-ES"/>
              </w:rPr>
              <w:t>Si</w:t>
            </w:r>
          </w:p>
        </w:tc>
        <w:tc>
          <w:tcPr>
            <w:tcW w:w="254" w:type="dxa"/>
            <w:tcBorders>
              <w:top w:val="nil"/>
              <w:left w:val="nil"/>
              <w:bottom w:val="single" w:sz="4" w:space="0" w:color="auto"/>
              <w:right w:val="single" w:sz="4" w:space="0" w:color="auto"/>
            </w:tcBorders>
            <w:textDirection w:val="btLr"/>
            <w:vAlign w:val="center"/>
            <w:hideMark/>
          </w:tcPr>
          <w:p w14:paraId="32359B66"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val="es-ES" w:eastAsia="es-ES"/>
              </w:rPr>
            </w:pPr>
            <w:r w:rsidRPr="000F0B81">
              <w:rPr>
                <w:rFonts w:ascii="Outfit" w:eastAsia="Times New Roman" w:hAnsi="Outfit" w:cs="Arial"/>
                <w:color w:val="000000"/>
                <w:position w:val="-1"/>
                <w:sz w:val="10"/>
                <w:szCs w:val="10"/>
                <w:lang w:val="es-ES" w:eastAsia="es-ES"/>
              </w:rPr>
              <w:t>Entidad Contratante</w:t>
            </w:r>
          </w:p>
        </w:tc>
        <w:tc>
          <w:tcPr>
            <w:tcW w:w="747" w:type="dxa"/>
            <w:tcBorders>
              <w:top w:val="nil"/>
              <w:left w:val="nil"/>
              <w:bottom w:val="single" w:sz="4" w:space="0" w:color="auto"/>
              <w:right w:val="single" w:sz="4" w:space="0" w:color="auto"/>
            </w:tcBorders>
            <w:textDirection w:val="btLr"/>
            <w:vAlign w:val="center"/>
            <w:hideMark/>
          </w:tcPr>
          <w:p w14:paraId="4D977377"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eastAsia="es-ES"/>
              </w:rPr>
            </w:pPr>
            <w:r w:rsidRPr="000F0B81">
              <w:rPr>
                <w:rFonts w:ascii="Outfit" w:eastAsia="Times New Roman" w:hAnsi="Outfit" w:cs="Arial"/>
                <w:color w:val="000000"/>
                <w:position w:val="-1"/>
                <w:sz w:val="10"/>
                <w:szCs w:val="10"/>
                <w:lang w:eastAsia="es-ES"/>
              </w:rPr>
              <w:t>Etapa de Ejecución del contrato</w:t>
            </w:r>
          </w:p>
        </w:tc>
        <w:tc>
          <w:tcPr>
            <w:tcW w:w="747" w:type="dxa"/>
            <w:tcBorders>
              <w:top w:val="nil"/>
              <w:left w:val="nil"/>
              <w:bottom w:val="single" w:sz="4" w:space="0" w:color="auto"/>
              <w:right w:val="single" w:sz="4" w:space="0" w:color="auto"/>
            </w:tcBorders>
            <w:textDirection w:val="btLr"/>
            <w:vAlign w:val="center"/>
            <w:hideMark/>
          </w:tcPr>
          <w:p w14:paraId="46358D26"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eastAsia="es-ES"/>
              </w:rPr>
            </w:pPr>
            <w:r w:rsidRPr="000F0B81">
              <w:rPr>
                <w:rFonts w:ascii="Outfit" w:eastAsia="Times New Roman" w:hAnsi="Outfit" w:cs="Arial"/>
                <w:color w:val="000000"/>
                <w:position w:val="-1"/>
                <w:sz w:val="10"/>
                <w:szCs w:val="10"/>
                <w:lang w:eastAsia="es-ES"/>
              </w:rPr>
              <w:t>Etapa de Ejecución del contrato</w:t>
            </w:r>
          </w:p>
        </w:tc>
        <w:tc>
          <w:tcPr>
            <w:tcW w:w="727" w:type="dxa"/>
            <w:tcBorders>
              <w:top w:val="nil"/>
              <w:left w:val="nil"/>
              <w:bottom w:val="single" w:sz="4" w:space="0" w:color="auto"/>
              <w:right w:val="single" w:sz="4" w:space="0" w:color="auto"/>
            </w:tcBorders>
            <w:textDirection w:val="btLr"/>
            <w:vAlign w:val="center"/>
            <w:hideMark/>
          </w:tcPr>
          <w:p w14:paraId="0F74BA62"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eastAsia="es-ES"/>
              </w:rPr>
            </w:pPr>
            <w:r w:rsidRPr="000F0B81">
              <w:rPr>
                <w:rFonts w:ascii="Outfit" w:eastAsia="Times New Roman" w:hAnsi="Outfit" w:cs="Arial"/>
                <w:color w:val="000000"/>
                <w:position w:val="-1"/>
                <w:sz w:val="10"/>
                <w:szCs w:val="10"/>
                <w:lang w:eastAsia="es-ES"/>
              </w:rPr>
              <w:t xml:space="preserve">Generando un dialogo asertivo entre el responsable del proceso y la Unidad ejecutora para que se realice la solicitud de manera efectiva y </w:t>
            </w:r>
            <w:proofErr w:type="gramStart"/>
            <w:r w:rsidRPr="000F0B81">
              <w:rPr>
                <w:rFonts w:ascii="Outfit" w:eastAsia="Times New Roman" w:hAnsi="Outfit" w:cs="Arial"/>
                <w:color w:val="000000"/>
                <w:position w:val="-1"/>
                <w:sz w:val="10"/>
                <w:szCs w:val="10"/>
                <w:lang w:eastAsia="es-ES"/>
              </w:rPr>
              <w:t>oportuna  y</w:t>
            </w:r>
            <w:proofErr w:type="gramEnd"/>
            <w:r w:rsidRPr="000F0B81">
              <w:rPr>
                <w:rFonts w:ascii="Outfit" w:eastAsia="Times New Roman" w:hAnsi="Outfit" w:cs="Arial"/>
                <w:color w:val="000000"/>
                <w:position w:val="-1"/>
                <w:sz w:val="10"/>
                <w:szCs w:val="10"/>
                <w:lang w:eastAsia="es-ES"/>
              </w:rPr>
              <w:t xml:space="preserve"> validando con la secretaria de hacienda del municipio la expedición oportuna de dicho registro.</w:t>
            </w:r>
          </w:p>
        </w:tc>
        <w:tc>
          <w:tcPr>
            <w:tcW w:w="497" w:type="dxa"/>
            <w:tcBorders>
              <w:top w:val="nil"/>
              <w:left w:val="nil"/>
              <w:bottom w:val="single" w:sz="4" w:space="0" w:color="auto"/>
              <w:right w:val="single" w:sz="4" w:space="0" w:color="auto"/>
            </w:tcBorders>
            <w:textDirection w:val="btLr"/>
            <w:vAlign w:val="center"/>
            <w:hideMark/>
          </w:tcPr>
          <w:p w14:paraId="0C1EF156"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val="es-ES" w:eastAsia="es-ES"/>
              </w:rPr>
            </w:pPr>
            <w:r w:rsidRPr="000F0B81">
              <w:rPr>
                <w:rFonts w:ascii="Outfit" w:eastAsia="Times New Roman" w:hAnsi="Outfit" w:cs="Arial"/>
                <w:color w:val="000000"/>
                <w:position w:val="-1"/>
                <w:sz w:val="10"/>
                <w:szCs w:val="10"/>
                <w:lang w:val="es-ES" w:eastAsia="es-ES"/>
              </w:rPr>
              <w:t>Por evento</w:t>
            </w:r>
          </w:p>
        </w:tc>
        <w:tc>
          <w:tcPr>
            <w:tcW w:w="170" w:type="dxa"/>
            <w:textDirection w:val="btLr"/>
            <w:vAlign w:val="center"/>
            <w:hideMark/>
          </w:tcPr>
          <w:p w14:paraId="1A1D1868"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textDirection w:val="btLr"/>
              <w:textAlignment w:val="baseline"/>
              <w:outlineLvl w:val="0"/>
              <w:rPr>
                <w:rFonts w:ascii="Outfit" w:eastAsia="Times New Roman" w:hAnsi="Outfit" w:cs="Arial"/>
                <w:color w:val="000000"/>
                <w:position w:val="-1"/>
                <w:sz w:val="10"/>
                <w:szCs w:val="10"/>
                <w:lang w:val="es-ES" w:eastAsia="es-ES"/>
              </w:rPr>
            </w:pPr>
          </w:p>
        </w:tc>
      </w:tr>
      <w:tr w:rsidR="000F0B81" w:rsidRPr="000F0B81" w14:paraId="0FD7F37E" w14:textId="77777777" w:rsidTr="005901F8">
        <w:trPr>
          <w:cantSplit/>
          <w:trHeight w:val="4640"/>
        </w:trPr>
        <w:tc>
          <w:tcPr>
            <w:tcW w:w="770" w:type="dxa"/>
            <w:tcBorders>
              <w:top w:val="nil"/>
              <w:left w:val="single" w:sz="4" w:space="0" w:color="auto"/>
              <w:bottom w:val="single" w:sz="4" w:space="0" w:color="auto"/>
              <w:right w:val="single" w:sz="4" w:space="0" w:color="auto"/>
            </w:tcBorders>
            <w:textDirection w:val="btLr"/>
            <w:vAlign w:val="center"/>
            <w:hideMark/>
          </w:tcPr>
          <w:p w14:paraId="0CD3FADB"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b/>
                <w:bCs/>
                <w:color w:val="000000"/>
                <w:position w:val="-1"/>
                <w:sz w:val="10"/>
                <w:szCs w:val="10"/>
                <w:lang w:val="es-ES" w:eastAsia="es-ES"/>
              </w:rPr>
            </w:pPr>
            <w:r w:rsidRPr="000F0B81">
              <w:rPr>
                <w:rFonts w:ascii="Outfit" w:eastAsia="Times New Roman" w:hAnsi="Outfit" w:cs="Arial"/>
                <w:b/>
                <w:bCs/>
                <w:color w:val="000000"/>
                <w:position w:val="-1"/>
                <w:sz w:val="10"/>
                <w:szCs w:val="10"/>
                <w:lang w:val="es-ES" w:eastAsia="es-ES"/>
              </w:rPr>
              <w:lastRenderedPageBreak/>
              <w:t>4</w:t>
            </w:r>
          </w:p>
        </w:tc>
        <w:tc>
          <w:tcPr>
            <w:tcW w:w="251" w:type="dxa"/>
            <w:tcBorders>
              <w:top w:val="nil"/>
              <w:left w:val="nil"/>
              <w:bottom w:val="single" w:sz="4" w:space="0" w:color="auto"/>
              <w:right w:val="single" w:sz="4" w:space="0" w:color="auto"/>
            </w:tcBorders>
            <w:textDirection w:val="btLr"/>
            <w:vAlign w:val="center"/>
            <w:hideMark/>
          </w:tcPr>
          <w:p w14:paraId="3B4B5F94"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val="es-ES" w:eastAsia="es-ES"/>
              </w:rPr>
            </w:pPr>
            <w:r w:rsidRPr="000F0B81">
              <w:rPr>
                <w:rFonts w:ascii="Outfit" w:eastAsia="Times New Roman" w:hAnsi="Outfit" w:cs="Arial"/>
                <w:color w:val="000000"/>
                <w:position w:val="-1"/>
                <w:sz w:val="10"/>
                <w:szCs w:val="10"/>
                <w:lang w:val="es-ES" w:eastAsia="es-ES"/>
              </w:rPr>
              <w:t>Especifico</w:t>
            </w:r>
          </w:p>
        </w:tc>
        <w:tc>
          <w:tcPr>
            <w:tcW w:w="251" w:type="dxa"/>
            <w:tcBorders>
              <w:top w:val="nil"/>
              <w:left w:val="nil"/>
              <w:bottom w:val="single" w:sz="4" w:space="0" w:color="auto"/>
              <w:right w:val="single" w:sz="4" w:space="0" w:color="auto"/>
            </w:tcBorders>
            <w:textDirection w:val="btLr"/>
            <w:vAlign w:val="center"/>
            <w:hideMark/>
          </w:tcPr>
          <w:p w14:paraId="559E7732"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val="es-ES" w:eastAsia="es-ES"/>
              </w:rPr>
            </w:pPr>
            <w:r w:rsidRPr="000F0B81">
              <w:rPr>
                <w:rFonts w:ascii="Outfit" w:eastAsia="Times New Roman" w:hAnsi="Outfit" w:cs="Arial"/>
                <w:color w:val="000000"/>
                <w:position w:val="-1"/>
                <w:sz w:val="10"/>
                <w:szCs w:val="10"/>
                <w:lang w:val="es-ES" w:eastAsia="es-ES"/>
              </w:rPr>
              <w:t>externo</w:t>
            </w:r>
          </w:p>
        </w:tc>
        <w:tc>
          <w:tcPr>
            <w:tcW w:w="252" w:type="dxa"/>
            <w:tcBorders>
              <w:top w:val="nil"/>
              <w:left w:val="nil"/>
              <w:bottom w:val="single" w:sz="4" w:space="0" w:color="auto"/>
              <w:right w:val="single" w:sz="4" w:space="0" w:color="auto"/>
            </w:tcBorders>
            <w:textDirection w:val="btLr"/>
            <w:vAlign w:val="center"/>
            <w:hideMark/>
          </w:tcPr>
          <w:p w14:paraId="3B4FAF7A"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val="es-ES" w:eastAsia="es-ES"/>
              </w:rPr>
            </w:pPr>
            <w:r w:rsidRPr="000F0B81">
              <w:rPr>
                <w:rFonts w:ascii="Outfit" w:eastAsia="Times New Roman" w:hAnsi="Outfit" w:cs="Arial"/>
                <w:color w:val="000000"/>
                <w:position w:val="-1"/>
                <w:sz w:val="10"/>
                <w:szCs w:val="10"/>
                <w:lang w:val="es-ES" w:eastAsia="es-ES"/>
              </w:rPr>
              <w:t>Ejecución</w:t>
            </w:r>
          </w:p>
        </w:tc>
        <w:tc>
          <w:tcPr>
            <w:tcW w:w="253" w:type="dxa"/>
            <w:tcBorders>
              <w:top w:val="nil"/>
              <w:left w:val="nil"/>
              <w:bottom w:val="single" w:sz="4" w:space="0" w:color="auto"/>
              <w:right w:val="single" w:sz="4" w:space="0" w:color="auto"/>
            </w:tcBorders>
            <w:textDirection w:val="btLr"/>
            <w:vAlign w:val="center"/>
            <w:hideMark/>
          </w:tcPr>
          <w:p w14:paraId="7B0BADE3"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val="es-ES" w:eastAsia="es-ES"/>
              </w:rPr>
            </w:pPr>
            <w:r w:rsidRPr="000F0B81">
              <w:rPr>
                <w:rFonts w:ascii="Outfit" w:eastAsia="Times New Roman" w:hAnsi="Outfit" w:cs="Arial"/>
                <w:color w:val="000000"/>
                <w:position w:val="-1"/>
                <w:sz w:val="10"/>
                <w:szCs w:val="10"/>
                <w:lang w:val="es-ES" w:eastAsia="es-ES"/>
              </w:rPr>
              <w:t>Operacional</w:t>
            </w:r>
          </w:p>
        </w:tc>
        <w:tc>
          <w:tcPr>
            <w:tcW w:w="789" w:type="dxa"/>
            <w:tcBorders>
              <w:top w:val="nil"/>
              <w:left w:val="nil"/>
              <w:bottom w:val="single" w:sz="4" w:space="0" w:color="auto"/>
              <w:right w:val="single" w:sz="4" w:space="0" w:color="auto"/>
            </w:tcBorders>
            <w:textDirection w:val="btLr"/>
            <w:vAlign w:val="center"/>
            <w:hideMark/>
          </w:tcPr>
          <w:p w14:paraId="0A1AE41D"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eastAsia="es-ES"/>
              </w:rPr>
            </w:pPr>
            <w:r w:rsidRPr="000F0B81">
              <w:rPr>
                <w:rFonts w:ascii="Outfit" w:eastAsia="Times New Roman" w:hAnsi="Outfit" w:cs="Arial"/>
                <w:color w:val="000000"/>
                <w:position w:val="-1"/>
                <w:sz w:val="10"/>
                <w:szCs w:val="10"/>
                <w:lang w:eastAsia="es-ES"/>
              </w:rPr>
              <w:t>Demora en la entrega del objeto contractual por parte del contratista.</w:t>
            </w:r>
          </w:p>
        </w:tc>
        <w:tc>
          <w:tcPr>
            <w:tcW w:w="823" w:type="dxa"/>
            <w:tcBorders>
              <w:top w:val="nil"/>
              <w:left w:val="nil"/>
              <w:bottom w:val="single" w:sz="4" w:space="0" w:color="auto"/>
              <w:right w:val="single" w:sz="4" w:space="0" w:color="auto"/>
            </w:tcBorders>
            <w:textDirection w:val="btLr"/>
            <w:vAlign w:val="center"/>
            <w:hideMark/>
          </w:tcPr>
          <w:p w14:paraId="44ADEFBF"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eastAsia="es-ES"/>
              </w:rPr>
            </w:pPr>
            <w:r w:rsidRPr="000F0B81">
              <w:rPr>
                <w:rFonts w:ascii="Outfit" w:eastAsia="Times New Roman" w:hAnsi="Outfit" w:cs="Arial"/>
                <w:color w:val="000000"/>
                <w:position w:val="-1"/>
                <w:sz w:val="10"/>
                <w:szCs w:val="10"/>
                <w:lang w:eastAsia="es-ES"/>
              </w:rPr>
              <w:t xml:space="preserve">Retrasos en el cumplimiento en la entrega </w:t>
            </w:r>
            <w:proofErr w:type="gramStart"/>
            <w:r w:rsidRPr="000F0B81">
              <w:rPr>
                <w:rFonts w:ascii="Outfit" w:eastAsia="Times New Roman" w:hAnsi="Outfit" w:cs="Arial"/>
                <w:color w:val="000000"/>
                <w:position w:val="-1"/>
                <w:sz w:val="10"/>
                <w:szCs w:val="10"/>
                <w:lang w:eastAsia="es-ES"/>
              </w:rPr>
              <w:t>al  municipio</w:t>
            </w:r>
            <w:proofErr w:type="gramEnd"/>
            <w:r w:rsidRPr="000F0B81">
              <w:rPr>
                <w:rFonts w:ascii="Outfit" w:eastAsia="Times New Roman" w:hAnsi="Outfit" w:cs="Arial"/>
                <w:color w:val="000000"/>
                <w:position w:val="-1"/>
                <w:sz w:val="10"/>
                <w:szCs w:val="10"/>
                <w:lang w:eastAsia="es-ES"/>
              </w:rPr>
              <w:t xml:space="preserve"> de Funza</w:t>
            </w:r>
          </w:p>
        </w:tc>
        <w:tc>
          <w:tcPr>
            <w:tcW w:w="254" w:type="dxa"/>
            <w:tcBorders>
              <w:top w:val="nil"/>
              <w:left w:val="nil"/>
              <w:bottom w:val="single" w:sz="4" w:space="0" w:color="auto"/>
              <w:right w:val="single" w:sz="4" w:space="0" w:color="auto"/>
            </w:tcBorders>
            <w:textDirection w:val="btLr"/>
            <w:vAlign w:val="center"/>
            <w:hideMark/>
          </w:tcPr>
          <w:p w14:paraId="5FD3499A"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val="es-ES" w:eastAsia="es-ES"/>
              </w:rPr>
            </w:pPr>
            <w:r w:rsidRPr="000F0B81">
              <w:rPr>
                <w:rFonts w:ascii="Outfit" w:eastAsia="Times New Roman" w:hAnsi="Outfit" w:cs="Arial"/>
                <w:color w:val="000000"/>
                <w:position w:val="-1"/>
                <w:sz w:val="10"/>
                <w:szCs w:val="10"/>
                <w:lang w:val="es-ES" w:eastAsia="es-ES"/>
              </w:rPr>
              <w:t>3</w:t>
            </w:r>
          </w:p>
        </w:tc>
        <w:tc>
          <w:tcPr>
            <w:tcW w:w="254" w:type="dxa"/>
            <w:tcBorders>
              <w:top w:val="nil"/>
              <w:left w:val="nil"/>
              <w:bottom w:val="single" w:sz="4" w:space="0" w:color="auto"/>
              <w:right w:val="single" w:sz="4" w:space="0" w:color="auto"/>
            </w:tcBorders>
            <w:textDirection w:val="btLr"/>
            <w:vAlign w:val="center"/>
            <w:hideMark/>
          </w:tcPr>
          <w:p w14:paraId="47BB8345"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val="es-ES" w:eastAsia="es-ES"/>
              </w:rPr>
            </w:pPr>
            <w:r w:rsidRPr="000F0B81">
              <w:rPr>
                <w:rFonts w:ascii="Outfit" w:eastAsia="Times New Roman" w:hAnsi="Outfit" w:cs="Arial"/>
                <w:color w:val="000000"/>
                <w:position w:val="-1"/>
                <w:sz w:val="10"/>
                <w:szCs w:val="10"/>
                <w:lang w:val="es-ES" w:eastAsia="es-ES"/>
              </w:rPr>
              <w:t>4</w:t>
            </w:r>
          </w:p>
        </w:tc>
        <w:tc>
          <w:tcPr>
            <w:tcW w:w="254" w:type="dxa"/>
            <w:tcBorders>
              <w:top w:val="nil"/>
              <w:left w:val="nil"/>
              <w:bottom w:val="single" w:sz="4" w:space="0" w:color="auto"/>
              <w:right w:val="single" w:sz="4" w:space="0" w:color="auto"/>
            </w:tcBorders>
            <w:textDirection w:val="btLr"/>
            <w:vAlign w:val="center"/>
            <w:hideMark/>
          </w:tcPr>
          <w:p w14:paraId="7FA7BE3C"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val="es-ES" w:eastAsia="es-ES"/>
              </w:rPr>
            </w:pPr>
            <w:r w:rsidRPr="000F0B81">
              <w:rPr>
                <w:rFonts w:ascii="Outfit" w:eastAsia="Times New Roman" w:hAnsi="Outfit" w:cs="Arial"/>
                <w:color w:val="000000"/>
                <w:position w:val="-1"/>
                <w:sz w:val="10"/>
                <w:szCs w:val="10"/>
                <w:lang w:val="es-ES" w:eastAsia="es-ES"/>
              </w:rPr>
              <w:t>7</w:t>
            </w:r>
          </w:p>
        </w:tc>
        <w:tc>
          <w:tcPr>
            <w:tcW w:w="254" w:type="dxa"/>
            <w:tcBorders>
              <w:top w:val="nil"/>
              <w:left w:val="nil"/>
              <w:bottom w:val="single" w:sz="4" w:space="0" w:color="auto"/>
              <w:right w:val="single" w:sz="4" w:space="0" w:color="auto"/>
            </w:tcBorders>
            <w:textDirection w:val="btLr"/>
            <w:vAlign w:val="center"/>
            <w:hideMark/>
          </w:tcPr>
          <w:p w14:paraId="613A11A2"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val="es-ES" w:eastAsia="es-ES"/>
              </w:rPr>
            </w:pPr>
            <w:r w:rsidRPr="000F0B81">
              <w:rPr>
                <w:rFonts w:ascii="Outfit" w:eastAsia="Times New Roman" w:hAnsi="Outfit" w:cs="Arial"/>
                <w:color w:val="000000"/>
                <w:position w:val="-1"/>
                <w:sz w:val="10"/>
                <w:szCs w:val="10"/>
                <w:lang w:val="es-ES" w:eastAsia="es-ES"/>
              </w:rPr>
              <w:t>Riesgo Alto</w:t>
            </w:r>
          </w:p>
        </w:tc>
        <w:tc>
          <w:tcPr>
            <w:tcW w:w="254" w:type="dxa"/>
            <w:tcBorders>
              <w:top w:val="nil"/>
              <w:left w:val="nil"/>
              <w:bottom w:val="single" w:sz="4" w:space="0" w:color="auto"/>
              <w:right w:val="single" w:sz="4" w:space="0" w:color="auto"/>
            </w:tcBorders>
            <w:textDirection w:val="btLr"/>
            <w:vAlign w:val="center"/>
            <w:hideMark/>
          </w:tcPr>
          <w:p w14:paraId="0BC36E37"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val="es-ES" w:eastAsia="es-ES"/>
              </w:rPr>
            </w:pPr>
            <w:r w:rsidRPr="000F0B81">
              <w:rPr>
                <w:rFonts w:ascii="Outfit" w:eastAsia="Times New Roman" w:hAnsi="Outfit" w:cs="Arial"/>
                <w:color w:val="000000"/>
                <w:position w:val="-1"/>
                <w:sz w:val="10"/>
                <w:szCs w:val="10"/>
                <w:lang w:val="es-ES" w:eastAsia="es-ES"/>
              </w:rPr>
              <w:t>Contratista</w:t>
            </w:r>
          </w:p>
        </w:tc>
        <w:tc>
          <w:tcPr>
            <w:tcW w:w="742" w:type="dxa"/>
            <w:tcBorders>
              <w:top w:val="nil"/>
              <w:left w:val="nil"/>
              <w:bottom w:val="single" w:sz="4" w:space="0" w:color="auto"/>
              <w:right w:val="single" w:sz="4" w:space="0" w:color="auto"/>
            </w:tcBorders>
            <w:textDirection w:val="btLr"/>
            <w:vAlign w:val="center"/>
            <w:hideMark/>
          </w:tcPr>
          <w:p w14:paraId="6367D8D8"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eastAsia="es-ES"/>
              </w:rPr>
            </w:pPr>
            <w:r w:rsidRPr="000F0B81">
              <w:rPr>
                <w:rFonts w:ascii="Outfit" w:eastAsia="Times New Roman" w:hAnsi="Outfit" w:cs="Arial"/>
                <w:color w:val="000000"/>
                <w:position w:val="-1"/>
                <w:sz w:val="10"/>
                <w:szCs w:val="10"/>
                <w:lang w:eastAsia="es-ES"/>
              </w:rPr>
              <w:t xml:space="preserve">Ajustar la ejecución del contrato conforme a la costumbre comercial en la entrega, calculado un tiempo prudencial que puede abarcar contratiempos por factores externos al contratista </w:t>
            </w:r>
          </w:p>
        </w:tc>
        <w:tc>
          <w:tcPr>
            <w:tcW w:w="254" w:type="dxa"/>
            <w:tcBorders>
              <w:top w:val="nil"/>
              <w:left w:val="nil"/>
              <w:bottom w:val="single" w:sz="4" w:space="0" w:color="auto"/>
              <w:right w:val="single" w:sz="4" w:space="0" w:color="auto"/>
            </w:tcBorders>
            <w:textDirection w:val="btLr"/>
            <w:vAlign w:val="center"/>
            <w:hideMark/>
          </w:tcPr>
          <w:p w14:paraId="21F6BE65"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val="es-ES" w:eastAsia="es-ES"/>
              </w:rPr>
            </w:pPr>
            <w:r w:rsidRPr="000F0B81">
              <w:rPr>
                <w:rFonts w:ascii="Outfit" w:eastAsia="Times New Roman" w:hAnsi="Outfit" w:cs="Arial"/>
                <w:color w:val="000000"/>
                <w:position w:val="-1"/>
                <w:sz w:val="10"/>
                <w:szCs w:val="10"/>
                <w:lang w:val="es-ES" w:eastAsia="es-ES"/>
              </w:rPr>
              <w:t>3</w:t>
            </w:r>
          </w:p>
        </w:tc>
        <w:tc>
          <w:tcPr>
            <w:tcW w:w="254" w:type="dxa"/>
            <w:tcBorders>
              <w:top w:val="nil"/>
              <w:left w:val="nil"/>
              <w:bottom w:val="single" w:sz="4" w:space="0" w:color="auto"/>
              <w:right w:val="single" w:sz="4" w:space="0" w:color="auto"/>
            </w:tcBorders>
            <w:textDirection w:val="btLr"/>
            <w:vAlign w:val="center"/>
            <w:hideMark/>
          </w:tcPr>
          <w:p w14:paraId="11F30010"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val="es-ES" w:eastAsia="es-ES"/>
              </w:rPr>
            </w:pPr>
            <w:r w:rsidRPr="000F0B81">
              <w:rPr>
                <w:rFonts w:ascii="Outfit" w:eastAsia="Times New Roman" w:hAnsi="Outfit" w:cs="Arial"/>
                <w:color w:val="000000"/>
                <w:position w:val="-1"/>
                <w:sz w:val="10"/>
                <w:szCs w:val="10"/>
                <w:lang w:val="es-ES" w:eastAsia="es-ES"/>
              </w:rPr>
              <w:t>3</w:t>
            </w:r>
          </w:p>
        </w:tc>
        <w:tc>
          <w:tcPr>
            <w:tcW w:w="254" w:type="dxa"/>
            <w:tcBorders>
              <w:top w:val="nil"/>
              <w:left w:val="nil"/>
              <w:bottom w:val="single" w:sz="4" w:space="0" w:color="auto"/>
              <w:right w:val="single" w:sz="4" w:space="0" w:color="auto"/>
            </w:tcBorders>
            <w:textDirection w:val="btLr"/>
            <w:vAlign w:val="center"/>
            <w:hideMark/>
          </w:tcPr>
          <w:p w14:paraId="32561159"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val="es-ES" w:eastAsia="es-ES"/>
              </w:rPr>
            </w:pPr>
            <w:r w:rsidRPr="000F0B81">
              <w:rPr>
                <w:rFonts w:ascii="Outfit" w:eastAsia="Times New Roman" w:hAnsi="Outfit" w:cs="Arial"/>
                <w:color w:val="000000"/>
                <w:position w:val="-1"/>
                <w:sz w:val="10"/>
                <w:szCs w:val="10"/>
                <w:lang w:val="es-ES" w:eastAsia="es-ES"/>
              </w:rPr>
              <w:t>6</w:t>
            </w:r>
          </w:p>
        </w:tc>
        <w:tc>
          <w:tcPr>
            <w:tcW w:w="258" w:type="dxa"/>
            <w:tcBorders>
              <w:top w:val="nil"/>
              <w:left w:val="nil"/>
              <w:bottom w:val="single" w:sz="4" w:space="0" w:color="auto"/>
              <w:right w:val="single" w:sz="4" w:space="0" w:color="auto"/>
            </w:tcBorders>
            <w:textDirection w:val="btLr"/>
            <w:vAlign w:val="center"/>
            <w:hideMark/>
          </w:tcPr>
          <w:p w14:paraId="2AE44B44"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val="es-ES" w:eastAsia="es-ES"/>
              </w:rPr>
            </w:pPr>
            <w:r w:rsidRPr="000F0B81">
              <w:rPr>
                <w:rFonts w:ascii="Outfit" w:eastAsia="Times New Roman" w:hAnsi="Outfit" w:cs="Arial"/>
                <w:color w:val="000000"/>
                <w:position w:val="-1"/>
                <w:sz w:val="10"/>
                <w:szCs w:val="10"/>
                <w:lang w:val="es-ES" w:eastAsia="es-ES"/>
              </w:rPr>
              <w:t>Riesgo Alto</w:t>
            </w:r>
          </w:p>
        </w:tc>
        <w:tc>
          <w:tcPr>
            <w:tcW w:w="254" w:type="dxa"/>
            <w:tcBorders>
              <w:top w:val="nil"/>
              <w:left w:val="nil"/>
              <w:bottom w:val="single" w:sz="4" w:space="0" w:color="auto"/>
              <w:right w:val="single" w:sz="4" w:space="0" w:color="auto"/>
            </w:tcBorders>
            <w:textDirection w:val="btLr"/>
            <w:vAlign w:val="center"/>
            <w:hideMark/>
          </w:tcPr>
          <w:p w14:paraId="13283191"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val="es-ES" w:eastAsia="es-ES"/>
              </w:rPr>
            </w:pPr>
            <w:r w:rsidRPr="000F0B81">
              <w:rPr>
                <w:rFonts w:ascii="Outfit" w:eastAsia="Times New Roman" w:hAnsi="Outfit" w:cs="Arial"/>
                <w:color w:val="000000"/>
                <w:position w:val="-1"/>
                <w:sz w:val="10"/>
                <w:szCs w:val="10"/>
                <w:lang w:val="es-ES" w:eastAsia="es-ES"/>
              </w:rPr>
              <w:t>Si</w:t>
            </w:r>
          </w:p>
        </w:tc>
        <w:tc>
          <w:tcPr>
            <w:tcW w:w="254" w:type="dxa"/>
            <w:tcBorders>
              <w:top w:val="nil"/>
              <w:left w:val="nil"/>
              <w:bottom w:val="single" w:sz="4" w:space="0" w:color="auto"/>
              <w:right w:val="single" w:sz="4" w:space="0" w:color="auto"/>
            </w:tcBorders>
            <w:textDirection w:val="btLr"/>
            <w:vAlign w:val="center"/>
            <w:hideMark/>
          </w:tcPr>
          <w:p w14:paraId="0802548E"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val="es-ES" w:eastAsia="es-ES"/>
              </w:rPr>
            </w:pPr>
            <w:r w:rsidRPr="000F0B81">
              <w:rPr>
                <w:rFonts w:ascii="Outfit" w:eastAsia="Times New Roman" w:hAnsi="Outfit" w:cs="Arial"/>
                <w:color w:val="000000"/>
                <w:position w:val="-1"/>
                <w:sz w:val="10"/>
                <w:szCs w:val="10"/>
                <w:lang w:val="es-ES" w:eastAsia="es-ES"/>
              </w:rPr>
              <w:t>Entidad Contratante</w:t>
            </w:r>
          </w:p>
        </w:tc>
        <w:tc>
          <w:tcPr>
            <w:tcW w:w="747" w:type="dxa"/>
            <w:tcBorders>
              <w:top w:val="nil"/>
              <w:left w:val="nil"/>
              <w:bottom w:val="single" w:sz="4" w:space="0" w:color="auto"/>
              <w:right w:val="single" w:sz="4" w:space="0" w:color="auto"/>
            </w:tcBorders>
            <w:textDirection w:val="btLr"/>
            <w:vAlign w:val="center"/>
            <w:hideMark/>
          </w:tcPr>
          <w:p w14:paraId="5C728CFF"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eastAsia="es-ES"/>
              </w:rPr>
            </w:pPr>
            <w:r w:rsidRPr="000F0B81">
              <w:rPr>
                <w:rFonts w:ascii="Outfit" w:eastAsia="Times New Roman" w:hAnsi="Outfit" w:cs="Arial"/>
                <w:color w:val="000000"/>
                <w:position w:val="-1"/>
                <w:sz w:val="10"/>
                <w:szCs w:val="10"/>
                <w:lang w:eastAsia="es-ES"/>
              </w:rPr>
              <w:t xml:space="preserve">Requerir al contratista para que establezca los motivos de la demora en la entrega, en caso de no obtener una respuesta satisfactoria iniciar el proceso administrativo para la imposición de multas. </w:t>
            </w:r>
          </w:p>
        </w:tc>
        <w:tc>
          <w:tcPr>
            <w:tcW w:w="747" w:type="dxa"/>
            <w:tcBorders>
              <w:top w:val="nil"/>
              <w:left w:val="nil"/>
              <w:bottom w:val="single" w:sz="4" w:space="0" w:color="auto"/>
              <w:right w:val="single" w:sz="4" w:space="0" w:color="auto"/>
            </w:tcBorders>
            <w:textDirection w:val="btLr"/>
            <w:vAlign w:val="center"/>
            <w:hideMark/>
          </w:tcPr>
          <w:p w14:paraId="3198026E"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val="es-ES" w:eastAsia="es-ES"/>
              </w:rPr>
            </w:pPr>
            <w:r w:rsidRPr="000F0B81">
              <w:rPr>
                <w:rFonts w:ascii="Outfit" w:eastAsia="Times New Roman" w:hAnsi="Outfit" w:cs="Arial"/>
                <w:color w:val="000000"/>
                <w:position w:val="-1"/>
                <w:sz w:val="10"/>
                <w:szCs w:val="10"/>
                <w:lang w:val="es-ES" w:eastAsia="es-ES"/>
              </w:rPr>
              <w:t xml:space="preserve">En la etapa Contractual </w:t>
            </w:r>
          </w:p>
        </w:tc>
        <w:tc>
          <w:tcPr>
            <w:tcW w:w="727" w:type="dxa"/>
            <w:tcBorders>
              <w:top w:val="nil"/>
              <w:left w:val="nil"/>
              <w:bottom w:val="single" w:sz="4" w:space="0" w:color="auto"/>
              <w:right w:val="single" w:sz="4" w:space="0" w:color="auto"/>
            </w:tcBorders>
            <w:textDirection w:val="btLr"/>
            <w:vAlign w:val="center"/>
            <w:hideMark/>
          </w:tcPr>
          <w:p w14:paraId="2FA2101A"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eastAsia="es-ES"/>
              </w:rPr>
            </w:pPr>
            <w:r w:rsidRPr="000F0B81">
              <w:rPr>
                <w:rFonts w:ascii="Outfit" w:eastAsia="Times New Roman" w:hAnsi="Outfit" w:cs="Arial"/>
                <w:color w:val="000000"/>
                <w:position w:val="-1"/>
                <w:sz w:val="10"/>
                <w:szCs w:val="10"/>
                <w:lang w:eastAsia="es-ES"/>
              </w:rPr>
              <w:t xml:space="preserve">Verificación de la correcta ejecución contractual, seguimiento de </w:t>
            </w:r>
            <w:proofErr w:type="gramStart"/>
            <w:r w:rsidRPr="000F0B81">
              <w:rPr>
                <w:rFonts w:ascii="Outfit" w:eastAsia="Times New Roman" w:hAnsi="Outfit" w:cs="Arial"/>
                <w:color w:val="000000"/>
                <w:position w:val="-1"/>
                <w:sz w:val="10"/>
                <w:szCs w:val="10"/>
                <w:lang w:eastAsia="es-ES"/>
              </w:rPr>
              <w:t>obligaciones  y</w:t>
            </w:r>
            <w:proofErr w:type="gramEnd"/>
            <w:r w:rsidRPr="000F0B81">
              <w:rPr>
                <w:rFonts w:ascii="Outfit" w:eastAsia="Times New Roman" w:hAnsi="Outfit" w:cs="Arial"/>
                <w:color w:val="000000"/>
                <w:position w:val="-1"/>
                <w:sz w:val="10"/>
                <w:szCs w:val="10"/>
                <w:lang w:eastAsia="es-ES"/>
              </w:rPr>
              <w:t xml:space="preserve"> comunicación constante con el contratista</w:t>
            </w:r>
          </w:p>
        </w:tc>
        <w:tc>
          <w:tcPr>
            <w:tcW w:w="497" w:type="dxa"/>
            <w:tcBorders>
              <w:top w:val="nil"/>
              <w:left w:val="nil"/>
              <w:bottom w:val="single" w:sz="4" w:space="0" w:color="auto"/>
              <w:right w:val="single" w:sz="4" w:space="0" w:color="auto"/>
            </w:tcBorders>
            <w:textDirection w:val="btLr"/>
            <w:vAlign w:val="center"/>
            <w:hideMark/>
          </w:tcPr>
          <w:p w14:paraId="77507CA0"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val="es-ES" w:eastAsia="es-ES"/>
              </w:rPr>
            </w:pPr>
            <w:r w:rsidRPr="000F0B81">
              <w:rPr>
                <w:rFonts w:ascii="Outfit" w:eastAsia="Times New Roman" w:hAnsi="Outfit" w:cs="Arial"/>
                <w:color w:val="000000"/>
                <w:position w:val="-1"/>
                <w:sz w:val="10"/>
                <w:szCs w:val="10"/>
                <w:lang w:val="es-ES" w:eastAsia="es-ES"/>
              </w:rPr>
              <w:t xml:space="preserve">Una vez </w:t>
            </w:r>
          </w:p>
        </w:tc>
        <w:tc>
          <w:tcPr>
            <w:tcW w:w="170" w:type="dxa"/>
            <w:textDirection w:val="btLr"/>
            <w:vAlign w:val="center"/>
            <w:hideMark/>
          </w:tcPr>
          <w:p w14:paraId="65C9F564"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textDirection w:val="btLr"/>
              <w:textAlignment w:val="baseline"/>
              <w:outlineLvl w:val="0"/>
              <w:rPr>
                <w:rFonts w:ascii="Outfit" w:eastAsia="Times New Roman" w:hAnsi="Outfit" w:cs="Arial"/>
                <w:color w:val="000000"/>
                <w:position w:val="-1"/>
                <w:sz w:val="10"/>
                <w:szCs w:val="10"/>
                <w:lang w:val="es-ES" w:eastAsia="es-ES"/>
              </w:rPr>
            </w:pPr>
          </w:p>
        </w:tc>
      </w:tr>
      <w:tr w:rsidR="000F0B81" w:rsidRPr="000F0B81" w14:paraId="7B9393D0" w14:textId="77777777" w:rsidTr="005901F8">
        <w:trPr>
          <w:cantSplit/>
          <w:trHeight w:val="3132"/>
        </w:trPr>
        <w:tc>
          <w:tcPr>
            <w:tcW w:w="770" w:type="dxa"/>
            <w:tcBorders>
              <w:top w:val="nil"/>
              <w:left w:val="single" w:sz="4" w:space="0" w:color="auto"/>
              <w:bottom w:val="single" w:sz="4" w:space="0" w:color="auto"/>
              <w:right w:val="single" w:sz="4" w:space="0" w:color="auto"/>
            </w:tcBorders>
            <w:textDirection w:val="btLr"/>
            <w:vAlign w:val="center"/>
            <w:hideMark/>
          </w:tcPr>
          <w:p w14:paraId="6AA4ED68"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b/>
                <w:bCs/>
                <w:color w:val="000000"/>
                <w:position w:val="-1"/>
                <w:sz w:val="10"/>
                <w:szCs w:val="10"/>
                <w:lang w:val="es-ES" w:eastAsia="es-ES"/>
              </w:rPr>
            </w:pPr>
            <w:r w:rsidRPr="000F0B81">
              <w:rPr>
                <w:rFonts w:ascii="Outfit" w:eastAsia="Times New Roman" w:hAnsi="Outfit" w:cs="Arial"/>
                <w:b/>
                <w:bCs/>
                <w:color w:val="000000"/>
                <w:position w:val="-1"/>
                <w:sz w:val="10"/>
                <w:szCs w:val="10"/>
                <w:lang w:val="es-ES" w:eastAsia="es-ES"/>
              </w:rPr>
              <w:t>5</w:t>
            </w:r>
          </w:p>
        </w:tc>
        <w:tc>
          <w:tcPr>
            <w:tcW w:w="251" w:type="dxa"/>
            <w:tcBorders>
              <w:top w:val="nil"/>
              <w:left w:val="nil"/>
              <w:bottom w:val="single" w:sz="4" w:space="0" w:color="auto"/>
              <w:right w:val="single" w:sz="4" w:space="0" w:color="auto"/>
            </w:tcBorders>
            <w:textDirection w:val="btLr"/>
            <w:vAlign w:val="center"/>
            <w:hideMark/>
          </w:tcPr>
          <w:p w14:paraId="5434974E"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val="es-ES" w:eastAsia="es-ES"/>
              </w:rPr>
            </w:pPr>
            <w:r w:rsidRPr="000F0B81">
              <w:rPr>
                <w:rFonts w:ascii="Outfit" w:eastAsia="Times New Roman" w:hAnsi="Outfit" w:cs="Arial"/>
                <w:color w:val="000000"/>
                <w:position w:val="-1"/>
                <w:sz w:val="10"/>
                <w:szCs w:val="10"/>
                <w:lang w:val="es-ES" w:eastAsia="es-ES"/>
              </w:rPr>
              <w:t>Especifico</w:t>
            </w:r>
          </w:p>
        </w:tc>
        <w:tc>
          <w:tcPr>
            <w:tcW w:w="251" w:type="dxa"/>
            <w:tcBorders>
              <w:top w:val="nil"/>
              <w:left w:val="nil"/>
              <w:bottom w:val="single" w:sz="4" w:space="0" w:color="auto"/>
              <w:right w:val="single" w:sz="4" w:space="0" w:color="auto"/>
            </w:tcBorders>
            <w:textDirection w:val="btLr"/>
            <w:vAlign w:val="center"/>
            <w:hideMark/>
          </w:tcPr>
          <w:p w14:paraId="009D7417"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val="es-ES" w:eastAsia="es-ES"/>
              </w:rPr>
            </w:pPr>
            <w:r w:rsidRPr="000F0B81">
              <w:rPr>
                <w:rFonts w:ascii="Outfit" w:eastAsia="Times New Roman" w:hAnsi="Outfit" w:cs="Arial"/>
                <w:color w:val="000000"/>
                <w:position w:val="-1"/>
                <w:sz w:val="10"/>
                <w:szCs w:val="10"/>
                <w:lang w:val="es-ES" w:eastAsia="es-ES"/>
              </w:rPr>
              <w:t>Externo</w:t>
            </w:r>
          </w:p>
        </w:tc>
        <w:tc>
          <w:tcPr>
            <w:tcW w:w="252" w:type="dxa"/>
            <w:tcBorders>
              <w:top w:val="nil"/>
              <w:left w:val="nil"/>
              <w:bottom w:val="single" w:sz="4" w:space="0" w:color="auto"/>
              <w:right w:val="single" w:sz="4" w:space="0" w:color="auto"/>
            </w:tcBorders>
            <w:textDirection w:val="btLr"/>
            <w:vAlign w:val="center"/>
            <w:hideMark/>
          </w:tcPr>
          <w:p w14:paraId="337B4749"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val="es-ES" w:eastAsia="es-ES"/>
              </w:rPr>
            </w:pPr>
            <w:r w:rsidRPr="000F0B81">
              <w:rPr>
                <w:rFonts w:ascii="Outfit" w:eastAsia="Times New Roman" w:hAnsi="Outfit" w:cs="Arial"/>
                <w:color w:val="000000"/>
                <w:position w:val="-1"/>
                <w:sz w:val="10"/>
                <w:szCs w:val="10"/>
                <w:lang w:val="es-ES" w:eastAsia="es-ES"/>
              </w:rPr>
              <w:t>Ejecución</w:t>
            </w:r>
          </w:p>
        </w:tc>
        <w:tc>
          <w:tcPr>
            <w:tcW w:w="253" w:type="dxa"/>
            <w:tcBorders>
              <w:top w:val="nil"/>
              <w:left w:val="nil"/>
              <w:bottom w:val="single" w:sz="4" w:space="0" w:color="auto"/>
              <w:right w:val="single" w:sz="4" w:space="0" w:color="auto"/>
            </w:tcBorders>
            <w:textDirection w:val="btLr"/>
            <w:vAlign w:val="center"/>
            <w:hideMark/>
          </w:tcPr>
          <w:p w14:paraId="1B6A8674"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val="es-ES" w:eastAsia="es-ES"/>
              </w:rPr>
            </w:pPr>
            <w:r w:rsidRPr="000F0B81">
              <w:rPr>
                <w:rFonts w:ascii="Outfit" w:eastAsia="Times New Roman" w:hAnsi="Outfit" w:cs="Arial"/>
                <w:color w:val="000000"/>
                <w:position w:val="-1"/>
                <w:sz w:val="10"/>
                <w:szCs w:val="10"/>
                <w:lang w:val="es-ES" w:eastAsia="es-ES"/>
              </w:rPr>
              <w:t>Operacional</w:t>
            </w:r>
          </w:p>
        </w:tc>
        <w:tc>
          <w:tcPr>
            <w:tcW w:w="789" w:type="dxa"/>
            <w:tcBorders>
              <w:top w:val="nil"/>
              <w:left w:val="nil"/>
              <w:bottom w:val="single" w:sz="4" w:space="0" w:color="auto"/>
              <w:right w:val="single" w:sz="4" w:space="0" w:color="auto"/>
            </w:tcBorders>
            <w:textDirection w:val="btLr"/>
            <w:vAlign w:val="center"/>
            <w:hideMark/>
          </w:tcPr>
          <w:p w14:paraId="60B4C154"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eastAsia="es-ES"/>
              </w:rPr>
            </w:pPr>
            <w:r w:rsidRPr="000F0B81">
              <w:rPr>
                <w:rFonts w:ascii="Outfit" w:eastAsia="Times New Roman" w:hAnsi="Outfit" w:cs="Arial"/>
                <w:color w:val="000000"/>
                <w:position w:val="-1"/>
                <w:sz w:val="10"/>
                <w:szCs w:val="10"/>
                <w:lang w:eastAsia="es-ES"/>
              </w:rPr>
              <w:t>Falta de idoneidad de un docente</w:t>
            </w:r>
          </w:p>
        </w:tc>
        <w:tc>
          <w:tcPr>
            <w:tcW w:w="823" w:type="dxa"/>
            <w:tcBorders>
              <w:top w:val="nil"/>
              <w:left w:val="nil"/>
              <w:bottom w:val="single" w:sz="4" w:space="0" w:color="auto"/>
              <w:right w:val="single" w:sz="4" w:space="0" w:color="auto"/>
            </w:tcBorders>
            <w:textDirection w:val="btLr"/>
            <w:vAlign w:val="center"/>
            <w:hideMark/>
          </w:tcPr>
          <w:p w14:paraId="1169AA05"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eastAsia="es-ES"/>
              </w:rPr>
            </w:pPr>
            <w:r w:rsidRPr="000F0B81">
              <w:rPr>
                <w:rFonts w:ascii="Outfit" w:eastAsia="Times New Roman" w:hAnsi="Outfit" w:cs="Arial"/>
                <w:color w:val="000000"/>
                <w:position w:val="-1"/>
                <w:sz w:val="10"/>
                <w:szCs w:val="10"/>
                <w:lang w:eastAsia="es-ES"/>
              </w:rPr>
              <w:t xml:space="preserve">Baja Calidad del Programa de </w:t>
            </w:r>
            <w:proofErr w:type="spellStart"/>
            <w:r w:rsidRPr="000F0B81">
              <w:rPr>
                <w:rFonts w:ascii="Outfit" w:eastAsia="Times New Roman" w:hAnsi="Outfit" w:cs="Arial"/>
                <w:color w:val="000000"/>
                <w:position w:val="-1"/>
                <w:sz w:val="10"/>
                <w:szCs w:val="10"/>
                <w:lang w:eastAsia="es-ES"/>
              </w:rPr>
              <w:t>capacitacion</w:t>
            </w:r>
            <w:proofErr w:type="spellEnd"/>
            <w:r w:rsidRPr="000F0B81">
              <w:rPr>
                <w:rFonts w:ascii="Outfit" w:eastAsia="Times New Roman" w:hAnsi="Outfit" w:cs="Arial"/>
                <w:color w:val="000000"/>
                <w:position w:val="-1"/>
                <w:sz w:val="10"/>
                <w:szCs w:val="10"/>
                <w:lang w:eastAsia="es-ES"/>
              </w:rPr>
              <w:t xml:space="preserve"> contratado</w:t>
            </w:r>
          </w:p>
        </w:tc>
        <w:tc>
          <w:tcPr>
            <w:tcW w:w="254" w:type="dxa"/>
            <w:tcBorders>
              <w:top w:val="nil"/>
              <w:left w:val="nil"/>
              <w:bottom w:val="single" w:sz="4" w:space="0" w:color="auto"/>
              <w:right w:val="single" w:sz="4" w:space="0" w:color="auto"/>
            </w:tcBorders>
            <w:textDirection w:val="btLr"/>
            <w:vAlign w:val="center"/>
            <w:hideMark/>
          </w:tcPr>
          <w:p w14:paraId="1DAC2C3A"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val="es-ES" w:eastAsia="es-ES"/>
              </w:rPr>
            </w:pPr>
            <w:r w:rsidRPr="000F0B81">
              <w:rPr>
                <w:rFonts w:ascii="Outfit" w:eastAsia="Times New Roman" w:hAnsi="Outfit" w:cs="Arial"/>
                <w:color w:val="000000"/>
                <w:position w:val="-1"/>
                <w:sz w:val="10"/>
                <w:szCs w:val="10"/>
                <w:lang w:val="es-ES" w:eastAsia="es-ES"/>
              </w:rPr>
              <w:t>1</w:t>
            </w:r>
          </w:p>
        </w:tc>
        <w:tc>
          <w:tcPr>
            <w:tcW w:w="254" w:type="dxa"/>
            <w:tcBorders>
              <w:top w:val="nil"/>
              <w:left w:val="nil"/>
              <w:bottom w:val="single" w:sz="4" w:space="0" w:color="auto"/>
              <w:right w:val="single" w:sz="4" w:space="0" w:color="auto"/>
            </w:tcBorders>
            <w:textDirection w:val="btLr"/>
            <w:vAlign w:val="center"/>
            <w:hideMark/>
          </w:tcPr>
          <w:p w14:paraId="71297F90"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val="es-ES" w:eastAsia="es-ES"/>
              </w:rPr>
            </w:pPr>
            <w:r w:rsidRPr="000F0B81">
              <w:rPr>
                <w:rFonts w:ascii="Outfit" w:eastAsia="Times New Roman" w:hAnsi="Outfit" w:cs="Arial"/>
                <w:color w:val="000000"/>
                <w:position w:val="-1"/>
                <w:sz w:val="10"/>
                <w:szCs w:val="10"/>
                <w:lang w:val="es-ES" w:eastAsia="es-ES"/>
              </w:rPr>
              <w:t>1</w:t>
            </w:r>
          </w:p>
        </w:tc>
        <w:tc>
          <w:tcPr>
            <w:tcW w:w="254" w:type="dxa"/>
            <w:tcBorders>
              <w:top w:val="nil"/>
              <w:left w:val="nil"/>
              <w:bottom w:val="single" w:sz="4" w:space="0" w:color="auto"/>
              <w:right w:val="single" w:sz="4" w:space="0" w:color="auto"/>
            </w:tcBorders>
            <w:textDirection w:val="btLr"/>
            <w:vAlign w:val="center"/>
            <w:hideMark/>
          </w:tcPr>
          <w:p w14:paraId="600FB6FD"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val="es-ES" w:eastAsia="es-ES"/>
              </w:rPr>
            </w:pPr>
            <w:r w:rsidRPr="000F0B81">
              <w:rPr>
                <w:rFonts w:ascii="Outfit" w:eastAsia="Times New Roman" w:hAnsi="Outfit" w:cs="Arial"/>
                <w:color w:val="000000"/>
                <w:position w:val="-1"/>
                <w:sz w:val="10"/>
                <w:szCs w:val="10"/>
                <w:lang w:val="es-ES" w:eastAsia="es-ES"/>
              </w:rPr>
              <w:t>2</w:t>
            </w:r>
          </w:p>
        </w:tc>
        <w:tc>
          <w:tcPr>
            <w:tcW w:w="254" w:type="dxa"/>
            <w:tcBorders>
              <w:top w:val="nil"/>
              <w:left w:val="nil"/>
              <w:bottom w:val="single" w:sz="4" w:space="0" w:color="auto"/>
              <w:right w:val="single" w:sz="4" w:space="0" w:color="auto"/>
            </w:tcBorders>
            <w:textDirection w:val="btLr"/>
            <w:vAlign w:val="center"/>
            <w:hideMark/>
          </w:tcPr>
          <w:p w14:paraId="55EBF587"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val="es-ES" w:eastAsia="es-ES"/>
              </w:rPr>
            </w:pPr>
            <w:r w:rsidRPr="000F0B81">
              <w:rPr>
                <w:rFonts w:ascii="Outfit" w:eastAsia="Times New Roman" w:hAnsi="Outfit" w:cs="Arial"/>
                <w:color w:val="000000"/>
                <w:position w:val="-1"/>
                <w:sz w:val="10"/>
                <w:szCs w:val="10"/>
                <w:lang w:val="es-ES" w:eastAsia="es-ES"/>
              </w:rPr>
              <w:t>Bajo</w:t>
            </w:r>
          </w:p>
        </w:tc>
        <w:tc>
          <w:tcPr>
            <w:tcW w:w="254" w:type="dxa"/>
            <w:tcBorders>
              <w:top w:val="nil"/>
              <w:left w:val="nil"/>
              <w:bottom w:val="single" w:sz="4" w:space="0" w:color="auto"/>
              <w:right w:val="single" w:sz="4" w:space="0" w:color="auto"/>
            </w:tcBorders>
            <w:textDirection w:val="btLr"/>
            <w:vAlign w:val="center"/>
            <w:hideMark/>
          </w:tcPr>
          <w:p w14:paraId="58373247"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val="es-ES" w:eastAsia="es-ES"/>
              </w:rPr>
            </w:pPr>
            <w:r w:rsidRPr="000F0B81">
              <w:rPr>
                <w:rFonts w:ascii="Outfit" w:eastAsia="Times New Roman" w:hAnsi="Outfit" w:cs="Arial"/>
                <w:color w:val="000000"/>
                <w:position w:val="-1"/>
                <w:sz w:val="10"/>
                <w:szCs w:val="10"/>
                <w:lang w:val="es-ES" w:eastAsia="es-ES"/>
              </w:rPr>
              <w:t xml:space="preserve">Contratista </w:t>
            </w:r>
          </w:p>
        </w:tc>
        <w:tc>
          <w:tcPr>
            <w:tcW w:w="742" w:type="dxa"/>
            <w:tcBorders>
              <w:top w:val="nil"/>
              <w:left w:val="nil"/>
              <w:bottom w:val="single" w:sz="4" w:space="0" w:color="auto"/>
              <w:right w:val="single" w:sz="4" w:space="0" w:color="auto"/>
            </w:tcBorders>
            <w:textDirection w:val="btLr"/>
            <w:vAlign w:val="center"/>
            <w:hideMark/>
          </w:tcPr>
          <w:p w14:paraId="5890BFC2"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eastAsia="es-ES"/>
              </w:rPr>
            </w:pPr>
            <w:r w:rsidRPr="000F0B81">
              <w:rPr>
                <w:rFonts w:ascii="Outfit" w:eastAsia="Times New Roman" w:hAnsi="Outfit" w:cs="Arial"/>
                <w:color w:val="000000"/>
                <w:position w:val="-1"/>
                <w:sz w:val="10"/>
                <w:szCs w:val="10"/>
                <w:lang w:eastAsia="es-ES"/>
              </w:rPr>
              <w:t xml:space="preserve">Establecer cronograma de </w:t>
            </w:r>
            <w:proofErr w:type="spellStart"/>
            <w:r w:rsidRPr="000F0B81">
              <w:rPr>
                <w:rFonts w:ascii="Outfit" w:eastAsia="Times New Roman" w:hAnsi="Outfit" w:cs="Arial"/>
                <w:color w:val="000000"/>
                <w:position w:val="-1"/>
                <w:sz w:val="10"/>
                <w:szCs w:val="10"/>
                <w:lang w:eastAsia="es-ES"/>
              </w:rPr>
              <w:t>ejecucion</w:t>
            </w:r>
            <w:proofErr w:type="spellEnd"/>
            <w:r w:rsidRPr="000F0B81">
              <w:rPr>
                <w:rFonts w:ascii="Outfit" w:eastAsia="Times New Roman" w:hAnsi="Outfit" w:cs="Arial"/>
                <w:color w:val="000000"/>
                <w:position w:val="-1"/>
                <w:sz w:val="10"/>
                <w:szCs w:val="10"/>
                <w:lang w:eastAsia="es-ES"/>
              </w:rPr>
              <w:t xml:space="preserve"> acordado con la ficha </w:t>
            </w:r>
            <w:proofErr w:type="spellStart"/>
            <w:r w:rsidRPr="000F0B81">
              <w:rPr>
                <w:rFonts w:ascii="Outfit" w:eastAsia="Times New Roman" w:hAnsi="Outfit" w:cs="Arial"/>
                <w:color w:val="000000"/>
                <w:position w:val="-1"/>
                <w:sz w:val="10"/>
                <w:szCs w:val="10"/>
                <w:lang w:eastAsia="es-ES"/>
              </w:rPr>
              <w:t>tecnica</w:t>
            </w:r>
            <w:proofErr w:type="spellEnd"/>
            <w:r w:rsidRPr="000F0B81">
              <w:rPr>
                <w:rFonts w:ascii="Outfit" w:eastAsia="Times New Roman" w:hAnsi="Outfit" w:cs="Arial"/>
                <w:color w:val="000000"/>
                <w:position w:val="-1"/>
                <w:sz w:val="10"/>
                <w:szCs w:val="10"/>
                <w:lang w:eastAsia="es-ES"/>
              </w:rPr>
              <w:t xml:space="preserve"> del contrato</w:t>
            </w:r>
          </w:p>
        </w:tc>
        <w:tc>
          <w:tcPr>
            <w:tcW w:w="254" w:type="dxa"/>
            <w:tcBorders>
              <w:top w:val="nil"/>
              <w:left w:val="nil"/>
              <w:bottom w:val="single" w:sz="4" w:space="0" w:color="auto"/>
              <w:right w:val="single" w:sz="4" w:space="0" w:color="auto"/>
            </w:tcBorders>
            <w:textDirection w:val="btLr"/>
            <w:vAlign w:val="center"/>
            <w:hideMark/>
          </w:tcPr>
          <w:p w14:paraId="441959E1"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val="es-ES" w:eastAsia="es-ES"/>
              </w:rPr>
            </w:pPr>
            <w:r w:rsidRPr="000F0B81">
              <w:rPr>
                <w:rFonts w:ascii="Outfit" w:eastAsia="Times New Roman" w:hAnsi="Outfit" w:cs="Arial"/>
                <w:color w:val="000000"/>
                <w:position w:val="-1"/>
                <w:sz w:val="10"/>
                <w:szCs w:val="10"/>
                <w:lang w:val="es-ES" w:eastAsia="es-ES"/>
              </w:rPr>
              <w:t>1</w:t>
            </w:r>
          </w:p>
        </w:tc>
        <w:tc>
          <w:tcPr>
            <w:tcW w:w="254" w:type="dxa"/>
            <w:tcBorders>
              <w:top w:val="nil"/>
              <w:left w:val="nil"/>
              <w:bottom w:val="single" w:sz="4" w:space="0" w:color="auto"/>
              <w:right w:val="single" w:sz="4" w:space="0" w:color="auto"/>
            </w:tcBorders>
            <w:textDirection w:val="btLr"/>
            <w:vAlign w:val="center"/>
            <w:hideMark/>
          </w:tcPr>
          <w:p w14:paraId="1B99F5DD"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val="es-ES" w:eastAsia="es-ES"/>
              </w:rPr>
            </w:pPr>
            <w:r w:rsidRPr="000F0B81">
              <w:rPr>
                <w:rFonts w:ascii="Outfit" w:eastAsia="Times New Roman" w:hAnsi="Outfit" w:cs="Arial"/>
                <w:color w:val="000000"/>
                <w:position w:val="-1"/>
                <w:sz w:val="10"/>
                <w:szCs w:val="10"/>
                <w:lang w:val="es-ES" w:eastAsia="es-ES"/>
              </w:rPr>
              <w:t>2</w:t>
            </w:r>
          </w:p>
        </w:tc>
        <w:tc>
          <w:tcPr>
            <w:tcW w:w="254" w:type="dxa"/>
            <w:tcBorders>
              <w:top w:val="nil"/>
              <w:left w:val="nil"/>
              <w:bottom w:val="single" w:sz="4" w:space="0" w:color="auto"/>
              <w:right w:val="single" w:sz="4" w:space="0" w:color="auto"/>
            </w:tcBorders>
            <w:textDirection w:val="btLr"/>
            <w:vAlign w:val="center"/>
            <w:hideMark/>
          </w:tcPr>
          <w:p w14:paraId="7C79F30D"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val="es-ES" w:eastAsia="es-ES"/>
              </w:rPr>
            </w:pPr>
            <w:r w:rsidRPr="000F0B81">
              <w:rPr>
                <w:rFonts w:ascii="Outfit" w:eastAsia="Times New Roman" w:hAnsi="Outfit" w:cs="Arial"/>
                <w:color w:val="000000"/>
                <w:position w:val="-1"/>
                <w:sz w:val="10"/>
                <w:szCs w:val="10"/>
                <w:lang w:val="es-ES" w:eastAsia="es-ES"/>
              </w:rPr>
              <w:t>3</w:t>
            </w:r>
          </w:p>
        </w:tc>
        <w:tc>
          <w:tcPr>
            <w:tcW w:w="258" w:type="dxa"/>
            <w:tcBorders>
              <w:top w:val="nil"/>
              <w:left w:val="nil"/>
              <w:bottom w:val="single" w:sz="4" w:space="0" w:color="auto"/>
              <w:right w:val="single" w:sz="4" w:space="0" w:color="auto"/>
            </w:tcBorders>
            <w:textDirection w:val="btLr"/>
            <w:vAlign w:val="center"/>
            <w:hideMark/>
          </w:tcPr>
          <w:p w14:paraId="6D6E3CC5"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val="es-ES" w:eastAsia="es-ES"/>
              </w:rPr>
            </w:pPr>
            <w:r w:rsidRPr="000F0B81">
              <w:rPr>
                <w:rFonts w:ascii="Outfit" w:eastAsia="Times New Roman" w:hAnsi="Outfit" w:cs="Arial"/>
                <w:color w:val="000000"/>
                <w:position w:val="-1"/>
                <w:sz w:val="10"/>
                <w:szCs w:val="10"/>
                <w:lang w:val="es-ES" w:eastAsia="es-ES"/>
              </w:rPr>
              <w:t>Bajo</w:t>
            </w:r>
          </w:p>
        </w:tc>
        <w:tc>
          <w:tcPr>
            <w:tcW w:w="254" w:type="dxa"/>
            <w:tcBorders>
              <w:top w:val="nil"/>
              <w:left w:val="nil"/>
              <w:bottom w:val="single" w:sz="4" w:space="0" w:color="auto"/>
              <w:right w:val="single" w:sz="4" w:space="0" w:color="auto"/>
            </w:tcBorders>
            <w:textDirection w:val="btLr"/>
            <w:vAlign w:val="center"/>
            <w:hideMark/>
          </w:tcPr>
          <w:p w14:paraId="391E45EE"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val="es-ES" w:eastAsia="es-ES"/>
              </w:rPr>
            </w:pPr>
            <w:r w:rsidRPr="000F0B81">
              <w:rPr>
                <w:rFonts w:ascii="Outfit" w:eastAsia="Times New Roman" w:hAnsi="Outfit" w:cs="Arial"/>
                <w:color w:val="000000"/>
                <w:position w:val="-1"/>
                <w:sz w:val="10"/>
                <w:szCs w:val="10"/>
                <w:lang w:val="es-ES" w:eastAsia="es-ES"/>
              </w:rPr>
              <w:t>Si</w:t>
            </w:r>
          </w:p>
        </w:tc>
        <w:tc>
          <w:tcPr>
            <w:tcW w:w="254" w:type="dxa"/>
            <w:tcBorders>
              <w:top w:val="nil"/>
              <w:left w:val="nil"/>
              <w:bottom w:val="single" w:sz="4" w:space="0" w:color="auto"/>
              <w:right w:val="single" w:sz="4" w:space="0" w:color="auto"/>
            </w:tcBorders>
            <w:textDirection w:val="btLr"/>
            <w:vAlign w:val="center"/>
            <w:hideMark/>
          </w:tcPr>
          <w:p w14:paraId="596D98BF"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val="es-ES" w:eastAsia="es-ES"/>
              </w:rPr>
            </w:pPr>
            <w:r w:rsidRPr="000F0B81">
              <w:rPr>
                <w:rFonts w:ascii="Outfit" w:eastAsia="Times New Roman" w:hAnsi="Outfit" w:cs="Arial"/>
                <w:color w:val="000000"/>
                <w:position w:val="-1"/>
                <w:sz w:val="10"/>
                <w:szCs w:val="10"/>
                <w:lang w:val="es-ES" w:eastAsia="es-ES"/>
              </w:rPr>
              <w:t>Entidad Contratante</w:t>
            </w:r>
          </w:p>
        </w:tc>
        <w:tc>
          <w:tcPr>
            <w:tcW w:w="747" w:type="dxa"/>
            <w:tcBorders>
              <w:top w:val="nil"/>
              <w:left w:val="nil"/>
              <w:bottom w:val="single" w:sz="4" w:space="0" w:color="auto"/>
              <w:right w:val="single" w:sz="4" w:space="0" w:color="auto"/>
            </w:tcBorders>
            <w:textDirection w:val="btLr"/>
            <w:vAlign w:val="center"/>
            <w:hideMark/>
          </w:tcPr>
          <w:p w14:paraId="5C89B6B2"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eastAsia="es-ES"/>
              </w:rPr>
            </w:pPr>
            <w:r w:rsidRPr="000F0B81">
              <w:rPr>
                <w:rFonts w:ascii="Outfit" w:eastAsia="Times New Roman" w:hAnsi="Outfit" w:cs="Arial"/>
                <w:color w:val="000000"/>
                <w:position w:val="-1"/>
                <w:sz w:val="10"/>
                <w:szCs w:val="10"/>
                <w:lang w:eastAsia="es-ES"/>
              </w:rPr>
              <w:t>Requerir al contratista para que establezca los motivos de la baja calidad del contrato y tomar las acciones legales</w:t>
            </w:r>
          </w:p>
        </w:tc>
        <w:tc>
          <w:tcPr>
            <w:tcW w:w="747" w:type="dxa"/>
            <w:tcBorders>
              <w:top w:val="nil"/>
              <w:left w:val="nil"/>
              <w:bottom w:val="single" w:sz="4" w:space="0" w:color="auto"/>
              <w:right w:val="single" w:sz="4" w:space="0" w:color="auto"/>
            </w:tcBorders>
            <w:textDirection w:val="btLr"/>
            <w:vAlign w:val="center"/>
            <w:hideMark/>
          </w:tcPr>
          <w:p w14:paraId="2A32A64E"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eastAsia="es-ES"/>
              </w:rPr>
            </w:pPr>
            <w:r w:rsidRPr="000F0B81">
              <w:rPr>
                <w:rFonts w:ascii="Outfit" w:eastAsia="Times New Roman" w:hAnsi="Outfit" w:cs="Arial"/>
                <w:color w:val="000000"/>
                <w:position w:val="-1"/>
                <w:sz w:val="10"/>
                <w:szCs w:val="10"/>
                <w:lang w:eastAsia="es-ES"/>
              </w:rPr>
              <w:t>Durante todo el plazo de ejecución del contrato</w:t>
            </w:r>
          </w:p>
        </w:tc>
        <w:tc>
          <w:tcPr>
            <w:tcW w:w="727" w:type="dxa"/>
            <w:tcBorders>
              <w:top w:val="nil"/>
              <w:left w:val="nil"/>
              <w:bottom w:val="single" w:sz="4" w:space="0" w:color="auto"/>
              <w:right w:val="single" w:sz="4" w:space="0" w:color="auto"/>
            </w:tcBorders>
            <w:textDirection w:val="btLr"/>
            <w:vAlign w:val="center"/>
            <w:hideMark/>
          </w:tcPr>
          <w:p w14:paraId="7422B76E"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eastAsia="es-ES"/>
              </w:rPr>
            </w:pPr>
            <w:r w:rsidRPr="000F0B81">
              <w:rPr>
                <w:rFonts w:ascii="Outfit" w:eastAsia="Times New Roman" w:hAnsi="Outfit" w:cs="Arial"/>
                <w:color w:val="000000"/>
                <w:position w:val="-1"/>
                <w:sz w:val="10"/>
                <w:szCs w:val="10"/>
                <w:lang w:eastAsia="es-ES"/>
              </w:rPr>
              <w:t>Seguimiento en la etapa de ejecución del contrato por parte del supervisor</w:t>
            </w:r>
          </w:p>
        </w:tc>
        <w:tc>
          <w:tcPr>
            <w:tcW w:w="497" w:type="dxa"/>
            <w:tcBorders>
              <w:top w:val="nil"/>
              <w:left w:val="nil"/>
              <w:bottom w:val="single" w:sz="4" w:space="0" w:color="auto"/>
              <w:right w:val="single" w:sz="4" w:space="0" w:color="auto"/>
            </w:tcBorders>
            <w:textDirection w:val="btLr"/>
            <w:vAlign w:val="center"/>
            <w:hideMark/>
          </w:tcPr>
          <w:p w14:paraId="72E3E088"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jc w:val="center"/>
              <w:textDirection w:val="btLr"/>
              <w:textAlignment w:val="baseline"/>
              <w:outlineLvl w:val="0"/>
              <w:rPr>
                <w:rFonts w:ascii="Outfit" w:eastAsia="Times New Roman" w:hAnsi="Outfit" w:cs="Arial"/>
                <w:color w:val="000000"/>
                <w:position w:val="-1"/>
                <w:sz w:val="10"/>
                <w:szCs w:val="10"/>
                <w:lang w:val="es-ES" w:eastAsia="es-ES"/>
              </w:rPr>
            </w:pPr>
            <w:r w:rsidRPr="000F0B81">
              <w:rPr>
                <w:rFonts w:ascii="Outfit" w:eastAsia="Times New Roman" w:hAnsi="Outfit" w:cs="Arial"/>
                <w:color w:val="000000"/>
                <w:position w:val="-1"/>
                <w:sz w:val="10"/>
                <w:szCs w:val="10"/>
                <w:lang w:val="es-ES" w:eastAsia="es-ES"/>
              </w:rPr>
              <w:t>Por evento</w:t>
            </w:r>
          </w:p>
        </w:tc>
        <w:tc>
          <w:tcPr>
            <w:tcW w:w="170" w:type="dxa"/>
            <w:textDirection w:val="btLr"/>
            <w:vAlign w:val="center"/>
            <w:hideMark/>
          </w:tcPr>
          <w:p w14:paraId="2B29BF10" w14:textId="77777777" w:rsidR="000F0B81" w:rsidRPr="000F0B81" w:rsidRDefault="000F0B81" w:rsidP="000F0B81">
            <w:pPr>
              <w:suppressAutoHyphens/>
              <w:overflowPunct w:val="0"/>
              <w:autoSpaceDE w:val="0"/>
              <w:autoSpaceDN w:val="0"/>
              <w:adjustRightInd w:val="0"/>
              <w:spacing w:line="1" w:lineRule="atLeast"/>
              <w:ind w:leftChars="-1" w:left="-1" w:right="113" w:hangingChars="1" w:hanging="1"/>
              <w:textDirection w:val="btLr"/>
              <w:textAlignment w:val="baseline"/>
              <w:outlineLvl w:val="0"/>
              <w:rPr>
                <w:rFonts w:ascii="Outfit" w:eastAsia="Times New Roman" w:hAnsi="Outfit" w:cs="Arial"/>
                <w:color w:val="000000"/>
                <w:position w:val="-1"/>
                <w:sz w:val="10"/>
                <w:szCs w:val="10"/>
                <w:lang w:val="es-ES" w:eastAsia="es-ES"/>
              </w:rPr>
            </w:pPr>
          </w:p>
        </w:tc>
      </w:tr>
    </w:tbl>
    <w:p w14:paraId="72D0F019" w14:textId="77777777" w:rsidR="00DC086D" w:rsidRPr="00906265" w:rsidRDefault="00DC086D" w:rsidP="0084248F">
      <w:pPr>
        <w:rPr>
          <w:rFonts w:ascii="Outfit" w:hAnsi="Outfit"/>
          <w:lang w:eastAsia="x-none"/>
        </w:rPr>
      </w:pPr>
    </w:p>
    <w:p w14:paraId="6125D379" w14:textId="77777777" w:rsidR="00DC086D" w:rsidRPr="00906265" w:rsidRDefault="00DC086D" w:rsidP="0084248F">
      <w:pPr>
        <w:rPr>
          <w:rFonts w:ascii="Outfit" w:hAnsi="Outfit"/>
          <w:lang w:eastAsia="x-none"/>
        </w:rPr>
      </w:pPr>
    </w:p>
    <w:p w14:paraId="3158C490" w14:textId="77777777" w:rsidR="00DC086D" w:rsidRPr="00906265" w:rsidRDefault="00DC086D" w:rsidP="0084248F">
      <w:pPr>
        <w:rPr>
          <w:rFonts w:ascii="Outfit" w:hAnsi="Outfit"/>
          <w:lang w:eastAsia="x-none"/>
        </w:rPr>
      </w:pPr>
    </w:p>
    <w:p w14:paraId="338E6FCC" w14:textId="77777777" w:rsidR="00DC086D" w:rsidRPr="00906265" w:rsidRDefault="00DC086D" w:rsidP="0084248F">
      <w:pPr>
        <w:rPr>
          <w:rFonts w:ascii="Outfit" w:hAnsi="Outfit"/>
          <w:lang w:eastAsia="x-none"/>
        </w:rPr>
      </w:pPr>
    </w:p>
    <w:p w14:paraId="1E367D0F" w14:textId="1D1B99E7" w:rsidR="00DC086D" w:rsidRPr="00906265" w:rsidRDefault="00DC086D" w:rsidP="0084248F">
      <w:pPr>
        <w:rPr>
          <w:rFonts w:ascii="Outfit" w:hAnsi="Outfit"/>
          <w:lang w:eastAsia="x-none"/>
        </w:rPr>
      </w:pPr>
    </w:p>
    <w:p w14:paraId="46EBF142" w14:textId="77777777" w:rsidR="00EA7D22" w:rsidRPr="00906265" w:rsidRDefault="00EA7D22" w:rsidP="0084248F">
      <w:pPr>
        <w:rPr>
          <w:rFonts w:ascii="Outfit" w:hAnsi="Outfit"/>
          <w:lang w:eastAsia="x-none"/>
        </w:rPr>
      </w:pPr>
    </w:p>
    <w:p w14:paraId="5829D9E7" w14:textId="77777777" w:rsidR="0043333E" w:rsidRPr="00906265" w:rsidRDefault="0043333E" w:rsidP="0084248F">
      <w:pPr>
        <w:rPr>
          <w:rFonts w:ascii="Outfit" w:hAnsi="Outfit"/>
          <w:lang w:eastAsia="x-none"/>
        </w:rPr>
      </w:pPr>
    </w:p>
    <w:p w14:paraId="6AE58BD0" w14:textId="32971A82" w:rsidR="00844931" w:rsidRPr="00906265" w:rsidRDefault="00844931" w:rsidP="0084248F">
      <w:pPr>
        <w:jc w:val="center"/>
        <w:rPr>
          <w:rFonts w:ascii="Outfit" w:hAnsi="Outfit" w:cs="Arial"/>
          <w:bCs/>
          <w:color w:val="FF0000"/>
          <w:sz w:val="20"/>
          <w:szCs w:val="20"/>
        </w:rPr>
      </w:pPr>
    </w:p>
    <w:p w14:paraId="69E0CCD5" w14:textId="600D86B2" w:rsidR="00FF0689" w:rsidRPr="00906265" w:rsidRDefault="00FF0689" w:rsidP="0084248F">
      <w:pPr>
        <w:jc w:val="center"/>
        <w:rPr>
          <w:rFonts w:ascii="Outfit" w:hAnsi="Outfit" w:cs="Arial"/>
          <w:bCs/>
          <w:color w:val="FF0000"/>
          <w:sz w:val="20"/>
          <w:szCs w:val="20"/>
        </w:rPr>
      </w:pPr>
    </w:p>
    <w:p w14:paraId="01F531CF" w14:textId="4C93D9D3" w:rsidR="00FF0689" w:rsidRPr="00906265" w:rsidRDefault="00FF0689" w:rsidP="0084248F">
      <w:pPr>
        <w:jc w:val="center"/>
        <w:rPr>
          <w:rFonts w:ascii="Outfit" w:hAnsi="Outfit" w:cs="Arial"/>
          <w:bCs/>
          <w:color w:val="FF0000"/>
          <w:sz w:val="20"/>
          <w:szCs w:val="20"/>
        </w:rPr>
      </w:pPr>
    </w:p>
    <w:p w14:paraId="5F184207" w14:textId="7C6F4009" w:rsidR="00FF0689" w:rsidRPr="00906265" w:rsidRDefault="00FF0689" w:rsidP="0084248F">
      <w:pPr>
        <w:jc w:val="center"/>
        <w:rPr>
          <w:rFonts w:ascii="Outfit" w:hAnsi="Outfit" w:cs="Arial"/>
          <w:bCs/>
          <w:color w:val="FF0000"/>
          <w:sz w:val="20"/>
          <w:szCs w:val="20"/>
        </w:rPr>
      </w:pPr>
    </w:p>
    <w:p w14:paraId="52F88D1C" w14:textId="1406E54B" w:rsidR="00FF0689" w:rsidRPr="00906265" w:rsidRDefault="00FF0689" w:rsidP="0084248F">
      <w:pPr>
        <w:jc w:val="center"/>
        <w:rPr>
          <w:rFonts w:ascii="Outfit" w:hAnsi="Outfit" w:cs="Arial"/>
          <w:bCs/>
          <w:color w:val="FF0000"/>
          <w:sz w:val="20"/>
          <w:szCs w:val="20"/>
        </w:rPr>
      </w:pPr>
    </w:p>
    <w:p w14:paraId="67971A01" w14:textId="12402755" w:rsidR="00FF0689" w:rsidRPr="00906265" w:rsidRDefault="00FF0689" w:rsidP="0084248F">
      <w:pPr>
        <w:jc w:val="center"/>
        <w:rPr>
          <w:rFonts w:ascii="Outfit" w:hAnsi="Outfit" w:cs="Arial"/>
          <w:bCs/>
          <w:color w:val="FF0000"/>
          <w:sz w:val="20"/>
          <w:szCs w:val="20"/>
        </w:rPr>
      </w:pPr>
    </w:p>
    <w:p w14:paraId="42319EBA" w14:textId="46EF7580" w:rsidR="00FF0689" w:rsidRPr="00906265" w:rsidRDefault="00FF0689" w:rsidP="0084248F">
      <w:pPr>
        <w:jc w:val="center"/>
        <w:rPr>
          <w:rFonts w:ascii="Outfit" w:hAnsi="Outfit" w:cs="Arial"/>
          <w:bCs/>
          <w:color w:val="FF0000"/>
          <w:sz w:val="20"/>
          <w:szCs w:val="20"/>
        </w:rPr>
      </w:pPr>
    </w:p>
    <w:p w14:paraId="6B7B9C98" w14:textId="7149AFAE" w:rsidR="00FF0689" w:rsidRPr="00906265" w:rsidRDefault="00FF0689" w:rsidP="0084248F">
      <w:pPr>
        <w:jc w:val="center"/>
        <w:rPr>
          <w:rFonts w:ascii="Outfit" w:hAnsi="Outfit" w:cs="Arial"/>
          <w:bCs/>
          <w:color w:val="FF0000"/>
          <w:sz w:val="20"/>
          <w:szCs w:val="20"/>
        </w:rPr>
      </w:pPr>
    </w:p>
    <w:p w14:paraId="32E5A2F8" w14:textId="369A4C3C" w:rsidR="00FF0689" w:rsidRPr="00906265" w:rsidRDefault="00FF0689" w:rsidP="0084248F">
      <w:pPr>
        <w:jc w:val="center"/>
        <w:rPr>
          <w:rFonts w:ascii="Outfit" w:hAnsi="Outfit" w:cs="Arial"/>
          <w:bCs/>
          <w:color w:val="FF0000"/>
          <w:sz w:val="20"/>
          <w:szCs w:val="20"/>
        </w:rPr>
      </w:pPr>
    </w:p>
    <w:p w14:paraId="586B6E77" w14:textId="126537CC" w:rsidR="00FF0689" w:rsidRPr="00906265" w:rsidRDefault="00FF0689" w:rsidP="0084248F">
      <w:pPr>
        <w:jc w:val="center"/>
        <w:rPr>
          <w:rFonts w:ascii="Outfit" w:hAnsi="Outfit" w:cs="Arial"/>
          <w:bCs/>
          <w:color w:val="FF0000"/>
          <w:sz w:val="20"/>
          <w:szCs w:val="20"/>
        </w:rPr>
      </w:pPr>
    </w:p>
    <w:p w14:paraId="501A3F50" w14:textId="74B65B14" w:rsidR="00FF0689" w:rsidRPr="00906265" w:rsidRDefault="00FF0689" w:rsidP="0084248F">
      <w:pPr>
        <w:jc w:val="center"/>
        <w:rPr>
          <w:rFonts w:ascii="Outfit" w:hAnsi="Outfit" w:cs="Arial"/>
          <w:bCs/>
          <w:color w:val="FF0000"/>
          <w:sz w:val="20"/>
          <w:szCs w:val="20"/>
        </w:rPr>
      </w:pPr>
    </w:p>
    <w:p w14:paraId="12D115E4" w14:textId="37881BF3" w:rsidR="00FF0689" w:rsidRPr="00906265" w:rsidRDefault="00FF0689" w:rsidP="0084248F">
      <w:pPr>
        <w:jc w:val="center"/>
        <w:rPr>
          <w:rFonts w:ascii="Outfit" w:hAnsi="Outfit" w:cs="Arial"/>
          <w:bCs/>
          <w:color w:val="FF0000"/>
          <w:sz w:val="20"/>
          <w:szCs w:val="20"/>
        </w:rPr>
      </w:pPr>
    </w:p>
    <w:p w14:paraId="7BA51057" w14:textId="670B538D" w:rsidR="00FF0689" w:rsidRPr="00906265" w:rsidRDefault="00FF0689" w:rsidP="0084248F">
      <w:pPr>
        <w:jc w:val="center"/>
        <w:rPr>
          <w:rFonts w:ascii="Outfit" w:hAnsi="Outfit" w:cs="Arial"/>
          <w:bCs/>
          <w:color w:val="FF0000"/>
          <w:sz w:val="20"/>
          <w:szCs w:val="20"/>
        </w:rPr>
      </w:pPr>
    </w:p>
    <w:p w14:paraId="3891456E" w14:textId="3B83459E" w:rsidR="00FF0689" w:rsidRPr="00906265" w:rsidRDefault="00FF0689" w:rsidP="0084248F">
      <w:pPr>
        <w:jc w:val="center"/>
        <w:rPr>
          <w:rFonts w:ascii="Outfit" w:hAnsi="Outfit" w:cs="Arial"/>
          <w:bCs/>
          <w:color w:val="FF0000"/>
          <w:sz w:val="20"/>
          <w:szCs w:val="20"/>
        </w:rPr>
      </w:pPr>
    </w:p>
    <w:p w14:paraId="3612A3ED" w14:textId="4441BC6C" w:rsidR="00FF0689" w:rsidRPr="00906265" w:rsidRDefault="00FF0689" w:rsidP="0084248F">
      <w:pPr>
        <w:jc w:val="center"/>
        <w:rPr>
          <w:rFonts w:ascii="Outfit" w:hAnsi="Outfit" w:cs="Arial"/>
          <w:bCs/>
          <w:color w:val="FF0000"/>
          <w:sz w:val="20"/>
          <w:szCs w:val="20"/>
        </w:rPr>
      </w:pPr>
    </w:p>
    <w:p w14:paraId="28E66110" w14:textId="277EDD6A" w:rsidR="00FF0689" w:rsidRPr="00906265" w:rsidRDefault="00FF0689" w:rsidP="0084248F">
      <w:pPr>
        <w:jc w:val="center"/>
        <w:rPr>
          <w:rFonts w:ascii="Outfit" w:hAnsi="Outfit" w:cs="Arial"/>
          <w:bCs/>
          <w:color w:val="FF0000"/>
          <w:sz w:val="20"/>
          <w:szCs w:val="20"/>
        </w:rPr>
      </w:pPr>
    </w:p>
    <w:p w14:paraId="49010340" w14:textId="476218A9" w:rsidR="00FF0689" w:rsidRPr="00906265" w:rsidRDefault="00FF0689" w:rsidP="0084248F">
      <w:pPr>
        <w:jc w:val="center"/>
        <w:rPr>
          <w:rFonts w:ascii="Outfit" w:hAnsi="Outfit" w:cs="Arial"/>
          <w:bCs/>
          <w:color w:val="FF0000"/>
          <w:sz w:val="20"/>
          <w:szCs w:val="20"/>
        </w:rPr>
      </w:pPr>
    </w:p>
    <w:p w14:paraId="1958ED07" w14:textId="5F752ADC" w:rsidR="00FF0689" w:rsidRPr="00906265" w:rsidRDefault="00FF0689" w:rsidP="0084248F">
      <w:pPr>
        <w:jc w:val="center"/>
        <w:rPr>
          <w:rFonts w:ascii="Outfit" w:hAnsi="Outfit" w:cs="Arial"/>
          <w:bCs/>
          <w:color w:val="FF0000"/>
          <w:sz w:val="20"/>
          <w:szCs w:val="20"/>
        </w:rPr>
      </w:pPr>
    </w:p>
    <w:p w14:paraId="2CFA170F" w14:textId="3261E9AF" w:rsidR="00FF0689" w:rsidRPr="00906265" w:rsidRDefault="00FF0689" w:rsidP="0084248F">
      <w:pPr>
        <w:jc w:val="center"/>
        <w:rPr>
          <w:rFonts w:ascii="Outfit" w:hAnsi="Outfit" w:cs="Arial"/>
          <w:bCs/>
          <w:color w:val="FF0000"/>
          <w:sz w:val="20"/>
          <w:szCs w:val="20"/>
        </w:rPr>
      </w:pPr>
    </w:p>
    <w:p w14:paraId="714EAC7F" w14:textId="723C80BD" w:rsidR="00955CB2" w:rsidRPr="00906265" w:rsidRDefault="00955CB2" w:rsidP="0084248F">
      <w:pPr>
        <w:jc w:val="center"/>
        <w:rPr>
          <w:rFonts w:ascii="Outfit" w:hAnsi="Outfit" w:cs="Arial"/>
          <w:bCs/>
          <w:color w:val="FF0000"/>
          <w:sz w:val="20"/>
          <w:szCs w:val="20"/>
        </w:rPr>
      </w:pPr>
    </w:p>
    <w:p w14:paraId="0331A081" w14:textId="6F8C07F0" w:rsidR="00844931" w:rsidRPr="00906265" w:rsidRDefault="00844931" w:rsidP="0084248F">
      <w:pPr>
        <w:pStyle w:val="Ttulo1"/>
        <w:spacing w:before="0" w:line="240" w:lineRule="auto"/>
        <w:jc w:val="center"/>
        <w:rPr>
          <w:rFonts w:ascii="Outfit" w:hAnsi="Outfit" w:cs="Arial"/>
          <w:color w:val="auto"/>
          <w:sz w:val="20"/>
          <w:szCs w:val="20"/>
          <w:lang w:val="es-CO"/>
        </w:rPr>
      </w:pPr>
      <w:bookmarkStart w:id="161" w:name="_Toc443564786"/>
      <w:bookmarkStart w:id="162" w:name="_Toc42698784"/>
      <w:bookmarkEnd w:id="144"/>
      <w:r w:rsidRPr="00906265">
        <w:rPr>
          <w:rFonts w:ascii="Outfit" w:hAnsi="Outfit" w:cs="Arial"/>
          <w:color w:val="auto"/>
          <w:sz w:val="20"/>
          <w:szCs w:val="20"/>
          <w:lang w:val="es-CO"/>
        </w:rPr>
        <w:lastRenderedPageBreak/>
        <w:t xml:space="preserve">FORMATO </w:t>
      </w:r>
      <w:bookmarkEnd w:id="161"/>
      <w:r w:rsidRPr="00906265">
        <w:rPr>
          <w:rFonts w:ascii="Outfit" w:hAnsi="Outfit" w:cs="Arial"/>
          <w:color w:val="auto"/>
          <w:sz w:val="20"/>
          <w:szCs w:val="20"/>
          <w:lang w:val="es-CO"/>
        </w:rPr>
        <w:t>No. 01</w:t>
      </w:r>
      <w:bookmarkStart w:id="163" w:name="_Toc443564787"/>
      <w:bookmarkStart w:id="164" w:name="_Toc443569970"/>
      <w:bookmarkStart w:id="165" w:name="_Toc443578500"/>
      <w:bookmarkStart w:id="166" w:name="_Toc443923265"/>
      <w:bookmarkStart w:id="167" w:name="_Toc443988656"/>
      <w:bookmarkStart w:id="168" w:name="_Toc443989773"/>
      <w:bookmarkStart w:id="169" w:name="_Toc450908943"/>
      <w:bookmarkStart w:id="170" w:name="_Toc456884256"/>
      <w:bookmarkStart w:id="171" w:name="_Toc456894631"/>
      <w:bookmarkStart w:id="172" w:name="_Toc462938267"/>
      <w:bookmarkStart w:id="173" w:name="_Toc466474317"/>
      <w:bookmarkStart w:id="174" w:name="_Toc474838000"/>
      <w:bookmarkStart w:id="175" w:name="_Toc494104258"/>
      <w:bookmarkStart w:id="176" w:name="_Toc513548563"/>
      <w:bookmarkStart w:id="177" w:name="_Toc6825686"/>
      <w:bookmarkEnd w:id="162"/>
    </w:p>
    <w:p w14:paraId="21E724BF" w14:textId="77777777" w:rsidR="00844931" w:rsidRPr="00906265" w:rsidRDefault="00844931" w:rsidP="0084248F">
      <w:pPr>
        <w:jc w:val="center"/>
        <w:rPr>
          <w:rFonts w:ascii="Outfit" w:hAnsi="Outfit" w:cs="Arial"/>
          <w:b/>
          <w:bCs/>
          <w:sz w:val="20"/>
          <w:szCs w:val="20"/>
        </w:rPr>
      </w:pPr>
      <w:r w:rsidRPr="00906265">
        <w:rPr>
          <w:rFonts w:ascii="Outfit" w:hAnsi="Outfit" w:cs="Arial"/>
          <w:b/>
          <w:bCs/>
          <w:sz w:val="20"/>
          <w:szCs w:val="20"/>
        </w:rPr>
        <w:t>CARTA DE PRESENTACIÓN DE LA OFERTA</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p>
    <w:p w14:paraId="3B79697D" w14:textId="77777777" w:rsidR="00844931" w:rsidRPr="00906265" w:rsidRDefault="00844931" w:rsidP="0084248F">
      <w:pPr>
        <w:shd w:val="clear" w:color="auto" w:fill="FFFFFF"/>
        <w:contextualSpacing/>
        <w:jc w:val="both"/>
        <w:rPr>
          <w:rFonts w:ascii="Outfit" w:hAnsi="Outfit" w:cs="Arial"/>
          <w:sz w:val="20"/>
          <w:szCs w:val="20"/>
        </w:rPr>
      </w:pPr>
    </w:p>
    <w:p w14:paraId="3BD0B06F" w14:textId="77777777" w:rsidR="00844931" w:rsidRPr="00906265" w:rsidRDefault="00844931" w:rsidP="0084248F">
      <w:pPr>
        <w:autoSpaceDE w:val="0"/>
        <w:autoSpaceDN w:val="0"/>
        <w:adjustRightInd w:val="0"/>
        <w:contextualSpacing/>
        <w:jc w:val="both"/>
        <w:rPr>
          <w:rFonts w:ascii="Outfit" w:hAnsi="Outfit" w:cs="Arial"/>
          <w:sz w:val="20"/>
          <w:szCs w:val="20"/>
        </w:rPr>
      </w:pPr>
      <w:r w:rsidRPr="00906265">
        <w:rPr>
          <w:rFonts w:ascii="Outfit" w:hAnsi="Outfit" w:cs="Arial"/>
          <w:sz w:val="20"/>
          <w:szCs w:val="20"/>
        </w:rPr>
        <w:t xml:space="preserve">((Ciudad), (fecha </w:t>
      </w:r>
      <w:proofErr w:type="spellStart"/>
      <w:r w:rsidRPr="00906265">
        <w:rPr>
          <w:rFonts w:ascii="Outfit" w:hAnsi="Outfit" w:cs="Arial"/>
          <w:sz w:val="20"/>
          <w:szCs w:val="20"/>
        </w:rPr>
        <w:t>dd</w:t>
      </w:r>
      <w:proofErr w:type="spellEnd"/>
      <w:r w:rsidRPr="00906265">
        <w:rPr>
          <w:rFonts w:ascii="Outfit" w:hAnsi="Outfit" w:cs="Arial"/>
          <w:sz w:val="20"/>
          <w:szCs w:val="20"/>
        </w:rPr>
        <w:t>-mm-</w:t>
      </w:r>
      <w:proofErr w:type="spellStart"/>
      <w:r w:rsidRPr="00906265">
        <w:rPr>
          <w:rFonts w:ascii="Outfit" w:hAnsi="Outfit" w:cs="Arial"/>
          <w:sz w:val="20"/>
          <w:szCs w:val="20"/>
        </w:rPr>
        <w:t>aaaa</w:t>
      </w:r>
      <w:proofErr w:type="spellEnd"/>
      <w:r w:rsidRPr="00906265">
        <w:rPr>
          <w:rFonts w:ascii="Outfit" w:hAnsi="Outfit" w:cs="Arial"/>
          <w:sz w:val="20"/>
          <w:szCs w:val="20"/>
        </w:rPr>
        <w:t>)</w:t>
      </w:r>
    </w:p>
    <w:p w14:paraId="500D6BDD" w14:textId="77777777" w:rsidR="00844931" w:rsidRPr="00906265" w:rsidRDefault="00844931" w:rsidP="0084248F">
      <w:pPr>
        <w:numPr>
          <w:ilvl w:val="12"/>
          <w:numId w:val="0"/>
        </w:numPr>
        <w:contextualSpacing/>
        <w:jc w:val="both"/>
        <w:rPr>
          <w:rFonts w:ascii="Outfit" w:hAnsi="Outfit" w:cs="Arial"/>
          <w:sz w:val="20"/>
          <w:szCs w:val="20"/>
        </w:rPr>
      </w:pPr>
    </w:p>
    <w:p w14:paraId="2DEFD973" w14:textId="77777777" w:rsidR="00844931" w:rsidRPr="00906265" w:rsidRDefault="00844931" w:rsidP="0084248F">
      <w:pPr>
        <w:numPr>
          <w:ilvl w:val="12"/>
          <w:numId w:val="0"/>
        </w:numPr>
        <w:contextualSpacing/>
        <w:jc w:val="both"/>
        <w:rPr>
          <w:rFonts w:ascii="Outfit" w:hAnsi="Outfit" w:cs="Arial"/>
          <w:sz w:val="20"/>
          <w:szCs w:val="20"/>
        </w:rPr>
      </w:pPr>
      <w:r w:rsidRPr="00906265">
        <w:rPr>
          <w:rFonts w:ascii="Outfit" w:hAnsi="Outfit" w:cs="Arial"/>
          <w:sz w:val="20"/>
          <w:szCs w:val="20"/>
        </w:rPr>
        <w:t>Señores:</w:t>
      </w:r>
    </w:p>
    <w:p w14:paraId="6575D449" w14:textId="77777777"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t>XXXXXXXXXXXXX</w:t>
      </w:r>
    </w:p>
    <w:p w14:paraId="745DE79B" w14:textId="77777777" w:rsidR="00844931" w:rsidRPr="00906265" w:rsidRDefault="00844931" w:rsidP="0084248F">
      <w:pPr>
        <w:contextualSpacing/>
        <w:jc w:val="both"/>
        <w:rPr>
          <w:rFonts w:ascii="Outfit" w:hAnsi="Outfit" w:cs="Arial"/>
          <w:sz w:val="20"/>
          <w:szCs w:val="20"/>
        </w:rPr>
      </w:pPr>
      <w:proofErr w:type="spellStart"/>
      <w:r w:rsidRPr="00906265">
        <w:rPr>
          <w:rFonts w:ascii="Outfit" w:hAnsi="Outfit" w:cs="Arial"/>
          <w:sz w:val="20"/>
          <w:szCs w:val="20"/>
        </w:rPr>
        <w:t>Atn</w:t>
      </w:r>
      <w:proofErr w:type="spellEnd"/>
      <w:r w:rsidRPr="00906265">
        <w:rPr>
          <w:rFonts w:ascii="Outfit" w:hAnsi="Outfit" w:cs="Arial"/>
          <w:sz w:val="20"/>
          <w:szCs w:val="20"/>
        </w:rPr>
        <w:t xml:space="preserve">: Dr. </w:t>
      </w:r>
    </w:p>
    <w:p w14:paraId="518B2583" w14:textId="77777777" w:rsidR="00844931" w:rsidRPr="00906265" w:rsidRDefault="00844931" w:rsidP="0084248F">
      <w:pPr>
        <w:contextualSpacing/>
        <w:jc w:val="both"/>
        <w:rPr>
          <w:rFonts w:ascii="Outfit" w:hAnsi="Outfit" w:cs="Arial"/>
          <w:sz w:val="20"/>
          <w:szCs w:val="20"/>
        </w:rPr>
      </w:pPr>
    </w:p>
    <w:p w14:paraId="622AE456" w14:textId="77777777" w:rsidR="00844931" w:rsidRPr="00906265" w:rsidRDefault="00844931" w:rsidP="0084248F">
      <w:pPr>
        <w:contextualSpacing/>
        <w:jc w:val="both"/>
        <w:rPr>
          <w:rFonts w:ascii="Outfit" w:hAnsi="Outfit" w:cs="Arial"/>
          <w:sz w:val="20"/>
          <w:szCs w:val="20"/>
        </w:rPr>
      </w:pPr>
      <w:r w:rsidRPr="00906265">
        <w:rPr>
          <w:rFonts w:ascii="Outfit" w:hAnsi="Outfit" w:cs="Arial"/>
          <w:bCs/>
          <w:sz w:val="20"/>
          <w:szCs w:val="20"/>
        </w:rPr>
        <w:t>SELECCIÓN ABREVIADA DE MENOR CUANTÍA</w:t>
      </w:r>
      <w:r w:rsidRPr="00906265">
        <w:rPr>
          <w:rFonts w:ascii="Outfit" w:hAnsi="Outfit" w:cs="Arial"/>
          <w:sz w:val="20"/>
          <w:szCs w:val="20"/>
        </w:rPr>
        <w:t xml:space="preserve"> No.:</w:t>
      </w:r>
      <w:r w:rsidRPr="00906265">
        <w:rPr>
          <w:rFonts w:ascii="Outfit" w:hAnsi="Outfit" w:cs="Arial"/>
          <w:sz w:val="20"/>
          <w:szCs w:val="20"/>
        </w:rPr>
        <w:tab/>
      </w:r>
      <w:r w:rsidRPr="00906265">
        <w:rPr>
          <w:rFonts w:ascii="Outfit" w:hAnsi="Outfit" w:cs="Arial"/>
          <w:sz w:val="20"/>
          <w:szCs w:val="20"/>
        </w:rPr>
        <w:tab/>
      </w:r>
      <w:proofErr w:type="spellStart"/>
      <w:r w:rsidRPr="00906265">
        <w:rPr>
          <w:rFonts w:ascii="Outfit" w:hAnsi="Outfit" w:cs="Arial"/>
          <w:sz w:val="20"/>
          <w:szCs w:val="20"/>
        </w:rPr>
        <w:t>xxxxxx</w:t>
      </w:r>
      <w:proofErr w:type="spellEnd"/>
      <w:r w:rsidRPr="00906265">
        <w:rPr>
          <w:rFonts w:ascii="Outfit" w:hAnsi="Outfit" w:cs="Arial"/>
          <w:sz w:val="20"/>
          <w:szCs w:val="20"/>
        </w:rPr>
        <w:tab/>
      </w:r>
      <w:r w:rsidRPr="00906265">
        <w:rPr>
          <w:rFonts w:ascii="Outfit" w:hAnsi="Outfit" w:cs="Arial"/>
          <w:sz w:val="20"/>
          <w:szCs w:val="20"/>
        </w:rPr>
        <w:tab/>
      </w:r>
    </w:p>
    <w:p w14:paraId="2286979A" w14:textId="77777777"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t>OBJETO:</w:t>
      </w:r>
      <w:r w:rsidRPr="00906265">
        <w:rPr>
          <w:rFonts w:ascii="Outfit" w:hAnsi="Outfit" w:cs="Arial"/>
          <w:sz w:val="20"/>
          <w:szCs w:val="20"/>
        </w:rPr>
        <w:tab/>
      </w:r>
      <w:r w:rsidRPr="00906265">
        <w:rPr>
          <w:rFonts w:ascii="Outfit" w:hAnsi="Outfit" w:cs="Arial"/>
          <w:sz w:val="20"/>
          <w:szCs w:val="20"/>
        </w:rPr>
        <w:tab/>
      </w:r>
      <w:proofErr w:type="spellStart"/>
      <w:r w:rsidRPr="00906265">
        <w:rPr>
          <w:rFonts w:ascii="Outfit" w:hAnsi="Outfit" w:cs="Arial"/>
          <w:sz w:val="20"/>
          <w:szCs w:val="20"/>
        </w:rPr>
        <w:t>xxxxxx</w:t>
      </w:r>
      <w:proofErr w:type="spellEnd"/>
      <w:r w:rsidRPr="00906265">
        <w:rPr>
          <w:rFonts w:ascii="Outfit" w:hAnsi="Outfit" w:cs="Arial"/>
          <w:sz w:val="20"/>
          <w:szCs w:val="20"/>
        </w:rPr>
        <w:tab/>
      </w:r>
      <w:r w:rsidRPr="00906265">
        <w:rPr>
          <w:rFonts w:ascii="Outfit" w:hAnsi="Outfit" w:cs="Arial"/>
          <w:sz w:val="20"/>
          <w:szCs w:val="20"/>
        </w:rPr>
        <w:tab/>
      </w:r>
    </w:p>
    <w:p w14:paraId="2072B90D" w14:textId="77777777"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t>VALOR DE LA OFERTA:</w:t>
      </w:r>
      <w:r w:rsidRPr="00906265">
        <w:rPr>
          <w:rFonts w:ascii="Outfit" w:hAnsi="Outfit" w:cs="Arial"/>
          <w:sz w:val="20"/>
          <w:szCs w:val="20"/>
        </w:rPr>
        <w:tab/>
        <w:t>LTRAS (NUMEROS)</w:t>
      </w:r>
    </w:p>
    <w:p w14:paraId="6C31F3D9" w14:textId="77777777"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t>PLAZO DE EJECUCIÓN:</w:t>
      </w:r>
      <w:r w:rsidRPr="00906265">
        <w:rPr>
          <w:rFonts w:ascii="Outfit" w:hAnsi="Outfit" w:cs="Arial"/>
          <w:sz w:val="20"/>
          <w:szCs w:val="20"/>
        </w:rPr>
        <w:tab/>
        <w:t xml:space="preserve">LETRAS (NUMEROS) </w:t>
      </w:r>
    </w:p>
    <w:p w14:paraId="5364BAA6" w14:textId="77777777" w:rsidR="00844931" w:rsidRPr="00906265" w:rsidRDefault="00844931" w:rsidP="0084248F">
      <w:pPr>
        <w:contextualSpacing/>
        <w:jc w:val="both"/>
        <w:rPr>
          <w:rFonts w:ascii="Outfit" w:hAnsi="Outfit" w:cs="Arial"/>
          <w:sz w:val="20"/>
          <w:szCs w:val="20"/>
        </w:rPr>
      </w:pPr>
    </w:p>
    <w:p w14:paraId="5A596505" w14:textId="77777777"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t>Cordial saludo:</w:t>
      </w:r>
    </w:p>
    <w:p w14:paraId="32854E2E" w14:textId="77777777" w:rsidR="00844931" w:rsidRPr="00906265" w:rsidRDefault="00844931" w:rsidP="0084248F">
      <w:pPr>
        <w:contextualSpacing/>
        <w:jc w:val="both"/>
        <w:rPr>
          <w:rFonts w:ascii="Outfit" w:hAnsi="Outfit" w:cs="Arial"/>
          <w:sz w:val="20"/>
          <w:szCs w:val="20"/>
        </w:rPr>
      </w:pPr>
    </w:p>
    <w:p w14:paraId="3F14FAA0" w14:textId="77777777"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t>El suscrito: (</w:t>
      </w:r>
      <w:r w:rsidRPr="00906265">
        <w:rPr>
          <w:rFonts w:ascii="Outfit" w:hAnsi="Outfit" w:cs="Arial"/>
          <w:i/>
          <w:sz w:val="20"/>
          <w:szCs w:val="20"/>
        </w:rPr>
        <w:t>nombre del oferente</w:t>
      </w:r>
      <w:r w:rsidRPr="00906265">
        <w:rPr>
          <w:rFonts w:ascii="Outfit" w:hAnsi="Outfit" w:cs="Arial"/>
          <w:sz w:val="20"/>
          <w:szCs w:val="20"/>
        </w:rPr>
        <w:t>), identificado tal como aparece al pie de mi firma</w:t>
      </w:r>
      <w:r w:rsidRPr="00906265">
        <w:rPr>
          <w:rFonts w:ascii="Outfit" w:hAnsi="Outfit" w:cs="Arial"/>
          <w:i/>
          <w:sz w:val="20"/>
          <w:szCs w:val="20"/>
        </w:rPr>
        <w:t xml:space="preserve">, </w:t>
      </w:r>
      <w:r w:rsidRPr="00906265">
        <w:rPr>
          <w:rFonts w:ascii="Outfit" w:hAnsi="Outfit" w:cs="Arial"/>
          <w:sz w:val="20"/>
          <w:szCs w:val="20"/>
        </w:rPr>
        <w:t>actuando (en nombre propio o) (como representante legal de (</w:t>
      </w:r>
      <w:r w:rsidRPr="00906265">
        <w:rPr>
          <w:rFonts w:ascii="Outfit" w:hAnsi="Outfit" w:cs="Arial"/>
          <w:i/>
          <w:sz w:val="20"/>
          <w:szCs w:val="20"/>
        </w:rPr>
        <w:t>nombre de la entidad</w:t>
      </w:r>
      <w:r w:rsidRPr="00906265">
        <w:rPr>
          <w:rFonts w:ascii="Outfit" w:hAnsi="Outfit" w:cs="Arial"/>
          <w:sz w:val="20"/>
          <w:szCs w:val="20"/>
        </w:rPr>
        <w:t>), con NIT. No. (</w:t>
      </w:r>
      <w:r w:rsidRPr="00906265">
        <w:rPr>
          <w:rFonts w:ascii="Outfit" w:hAnsi="Outfit" w:cs="Arial"/>
          <w:i/>
          <w:sz w:val="20"/>
          <w:szCs w:val="20"/>
        </w:rPr>
        <w:t>número</w:t>
      </w:r>
      <w:r w:rsidRPr="00906265">
        <w:rPr>
          <w:rFonts w:ascii="Outfit" w:hAnsi="Outfit" w:cs="Arial"/>
          <w:sz w:val="20"/>
          <w:szCs w:val="20"/>
        </w:rPr>
        <w:t>), de acuerdo con los requisitos exigidos en los pliegos de condiciones, presentamos la siguiente oferta técnico-económica, y en caso de que nos sea aceptada por el MUNICIPIO, nos comprometemos en suscribir el respectivo contrato para ejecutar en su totalidad las actividades de acuerdo a las condiciones exigidas, por lo cual declaramos:</w:t>
      </w:r>
    </w:p>
    <w:p w14:paraId="22DFA3A5" w14:textId="77777777" w:rsidR="00844931" w:rsidRPr="00906265" w:rsidRDefault="00844931" w:rsidP="0084248F">
      <w:pPr>
        <w:numPr>
          <w:ilvl w:val="0"/>
          <w:numId w:val="15"/>
        </w:numPr>
        <w:ind w:left="0" w:firstLine="0"/>
        <w:contextualSpacing/>
        <w:jc w:val="both"/>
        <w:rPr>
          <w:rFonts w:ascii="Outfit" w:hAnsi="Outfit" w:cs="Arial"/>
          <w:sz w:val="20"/>
          <w:szCs w:val="20"/>
        </w:rPr>
      </w:pPr>
      <w:r w:rsidRPr="00906265">
        <w:rPr>
          <w:rFonts w:ascii="Outfit" w:hAnsi="Outfit" w:cs="Arial"/>
          <w:sz w:val="20"/>
          <w:szCs w:val="20"/>
        </w:rPr>
        <w:t xml:space="preserve">Que esta oferta y el contrato que llegare a celebrarse, compromete a los firmantes de </w:t>
      </w:r>
      <w:proofErr w:type="gramStart"/>
      <w:r w:rsidRPr="00906265">
        <w:rPr>
          <w:rFonts w:ascii="Outfit" w:hAnsi="Outfit" w:cs="Arial"/>
          <w:sz w:val="20"/>
          <w:szCs w:val="20"/>
        </w:rPr>
        <w:t>ésta</w:t>
      </w:r>
      <w:proofErr w:type="gramEnd"/>
      <w:r w:rsidRPr="00906265">
        <w:rPr>
          <w:rFonts w:ascii="Outfit" w:hAnsi="Outfit" w:cs="Arial"/>
          <w:sz w:val="20"/>
          <w:szCs w:val="20"/>
        </w:rPr>
        <w:t xml:space="preserve"> carta en las calidades presentadas, y que nos declaramos idóneos técnica y financieramente para ejecutar el objeto de la presente </w:t>
      </w:r>
      <w:r w:rsidRPr="00906265">
        <w:rPr>
          <w:rFonts w:ascii="Outfit" w:hAnsi="Outfit" w:cs="Arial"/>
          <w:bCs/>
          <w:sz w:val="20"/>
          <w:szCs w:val="20"/>
        </w:rPr>
        <w:t>selección abreviada de menor cuantía</w:t>
      </w:r>
    </w:p>
    <w:p w14:paraId="7895AA69" w14:textId="77777777" w:rsidR="00844931" w:rsidRPr="00906265" w:rsidRDefault="00844931" w:rsidP="0084248F">
      <w:pPr>
        <w:numPr>
          <w:ilvl w:val="0"/>
          <w:numId w:val="15"/>
        </w:numPr>
        <w:ind w:left="0" w:firstLine="0"/>
        <w:contextualSpacing/>
        <w:jc w:val="both"/>
        <w:rPr>
          <w:rFonts w:ascii="Outfit" w:hAnsi="Outfit" w:cs="Arial"/>
          <w:sz w:val="20"/>
          <w:szCs w:val="20"/>
        </w:rPr>
      </w:pPr>
      <w:r w:rsidRPr="00906265">
        <w:rPr>
          <w:rFonts w:ascii="Outfit" w:hAnsi="Outfit" w:cs="Arial"/>
          <w:sz w:val="20"/>
          <w:szCs w:val="20"/>
        </w:rPr>
        <w:t>Que hemos leído y estudiado los pliegos de condiciones, los anexos, formatos y la minuta del contrato, por lo cual aceptamos todas las condiciones contenidas en ellos, tanto para la presentación de la oferta como para la ejecución del contrato.</w:t>
      </w:r>
    </w:p>
    <w:p w14:paraId="20B76433" w14:textId="77777777" w:rsidR="00844931" w:rsidRPr="00906265" w:rsidRDefault="00844931" w:rsidP="0084248F">
      <w:pPr>
        <w:numPr>
          <w:ilvl w:val="0"/>
          <w:numId w:val="15"/>
        </w:numPr>
        <w:ind w:left="0" w:firstLine="0"/>
        <w:contextualSpacing/>
        <w:jc w:val="both"/>
        <w:rPr>
          <w:rFonts w:ascii="Outfit" w:hAnsi="Outfit" w:cs="Arial"/>
          <w:sz w:val="20"/>
          <w:szCs w:val="20"/>
        </w:rPr>
      </w:pPr>
      <w:r w:rsidRPr="00906265">
        <w:rPr>
          <w:rFonts w:ascii="Outfit" w:hAnsi="Outfit" w:cs="Arial"/>
          <w:bCs/>
          <w:sz w:val="20"/>
          <w:szCs w:val="20"/>
        </w:rPr>
        <w:t>Que con la presentación de la propuesta estoy aceptando los riesgos establecidos en el proceso de la referencia</w:t>
      </w:r>
    </w:p>
    <w:p w14:paraId="368BBB4A" w14:textId="77777777" w:rsidR="00844931" w:rsidRPr="00906265" w:rsidRDefault="00844931" w:rsidP="0084248F">
      <w:pPr>
        <w:numPr>
          <w:ilvl w:val="0"/>
          <w:numId w:val="15"/>
        </w:numPr>
        <w:ind w:left="0" w:firstLine="0"/>
        <w:contextualSpacing/>
        <w:jc w:val="both"/>
        <w:rPr>
          <w:rFonts w:ascii="Outfit" w:hAnsi="Outfit" w:cs="Arial"/>
          <w:sz w:val="20"/>
          <w:szCs w:val="20"/>
        </w:rPr>
      </w:pPr>
      <w:r w:rsidRPr="00906265">
        <w:rPr>
          <w:rFonts w:ascii="Outfit" w:hAnsi="Outfit" w:cs="Arial"/>
          <w:sz w:val="20"/>
          <w:szCs w:val="20"/>
        </w:rPr>
        <w:t>Que no existe respecto al oferente, de sus asociados, de su representante legal o de sus dependientes, incapacidad alguna o causal de inhabilidad o incompatibilidad que de acuerdo con las normas vigentes pudiera impedir o viciar la presentación de nuestra oferta o de la firma del contrato que pudiera resultar de la eventual adjudicación.</w:t>
      </w:r>
    </w:p>
    <w:p w14:paraId="299CD9A8" w14:textId="77777777" w:rsidR="00844931" w:rsidRPr="00906265" w:rsidRDefault="00844931" w:rsidP="0084248F">
      <w:pPr>
        <w:numPr>
          <w:ilvl w:val="0"/>
          <w:numId w:val="15"/>
        </w:numPr>
        <w:ind w:left="0" w:firstLine="0"/>
        <w:contextualSpacing/>
        <w:jc w:val="both"/>
        <w:rPr>
          <w:rFonts w:ascii="Outfit" w:hAnsi="Outfit" w:cs="Arial"/>
          <w:sz w:val="20"/>
          <w:szCs w:val="20"/>
        </w:rPr>
      </w:pPr>
      <w:r w:rsidRPr="00906265">
        <w:rPr>
          <w:rFonts w:ascii="Outfit" w:hAnsi="Outfit" w:cs="Arial"/>
          <w:sz w:val="20"/>
          <w:szCs w:val="20"/>
        </w:rPr>
        <w:t>Que ninguna sociedad ni persona distintas a los abajo firmantes, tiene interés comercial en esta oferta ni el probable contrato que se celebre.</w:t>
      </w:r>
    </w:p>
    <w:p w14:paraId="0156B85C" w14:textId="77777777" w:rsidR="00844931" w:rsidRPr="00906265" w:rsidRDefault="00844931" w:rsidP="0084248F">
      <w:pPr>
        <w:numPr>
          <w:ilvl w:val="0"/>
          <w:numId w:val="15"/>
        </w:numPr>
        <w:ind w:left="0" w:firstLine="0"/>
        <w:contextualSpacing/>
        <w:jc w:val="both"/>
        <w:rPr>
          <w:rFonts w:ascii="Outfit" w:hAnsi="Outfit" w:cs="Arial"/>
          <w:sz w:val="20"/>
          <w:szCs w:val="20"/>
        </w:rPr>
      </w:pPr>
      <w:r w:rsidRPr="00906265">
        <w:rPr>
          <w:rFonts w:ascii="Outfit" w:hAnsi="Outfit" w:cs="Arial"/>
          <w:sz w:val="20"/>
          <w:szCs w:val="20"/>
        </w:rPr>
        <w:t>Que cualquier defecto, error u omisión que pudiera haberse presentado en la elaboración de la oferta que sometemos a consideración del MUNICIPIO, o en el contenido de la misma, por causa imputable al oferente o por simple interpretación errónea de los términos o condiciones establecidas en cualquiera de los documentos del pliego de condiciones, son de nuestro exclusivo riesgo y responsabilidad; en relación con los cuales tuvimos la oportunidad de solicitar las aclaraciones del caso.</w:t>
      </w:r>
    </w:p>
    <w:p w14:paraId="76EB48FB" w14:textId="77777777" w:rsidR="00844931" w:rsidRPr="00906265" w:rsidRDefault="00844931" w:rsidP="0084248F">
      <w:pPr>
        <w:numPr>
          <w:ilvl w:val="0"/>
          <w:numId w:val="15"/>
        </w:numPr>
        <w:ind w:left="0" w:firstLine="0"/>
        <w:contextualSpacing/>
        <w:jc w:val="both"/>
        <w:rPr>
          <w:rFonts w:ascii="Outfit" w:hAnsi="Outfit" w:cs="Arial"/>
          <w:sz w:val="20"/>
          <w:szCs w:val="20"/>
        </w:rPr>
      </w:pPr>
      <w:r w:rsidRPr="00906265">
        <w:rPr>
          <w:rFonts w:ascii="Outfit" w:hAnsi="Outfit" w:cs="Arial"/>
          <w:sz w:val="20"/>
          <w:szCs w:val="20"/>
        </w:rPr>
        <w:t xml:space="preserve">Que a la fecha hemos recibido las siguientes Adendas: </w:t>
      </w:r>
      <w:r w:rsidRPr="00906265">
        <w:rPr>
          <w:rFonts w:ascii="Outfit" w:hAnsi="Outfit" w:cs="Arial"/>
          <w:b/>
          <w:i/>
          <w:sz w:val="20"/>
          <w:szCs w:val="20"/>
        </w:rPr>
        <w:t>(relacionar las adendas recibidas, para los cuales se deberá indicar número y fecha de las mismas).</w:t>
      </w:r>
    </w:p>
    <w:p w14:paraId="3B5BC1CB" w14:textId="77777777" w:rsidR="00844931" w:rsidRPr="00906265" w:rsidRDefault="00844931" w:rsidP="0084248F">
      <w:pPr>
        <w:numPr>
          <w:ilvl w:val="0"/>
          <w:numId w:val="15"/>
        </w:numPr>
        <w:ind w:left="0" w:firstLine="0"/>
        <w:contextualSpacing/>
        <w:jc w:val="both"/>
        <w:rPr>
          <w:rFonts w:ascii="Outfit" w:hAnsi="Outfit" w:cs="Arial"/>
          <w:sz w:val="20"/>
          <w:szCs w:val="20"/>
        </w:rPr>
      </w:pPr>
      <w:r w:rsidRPr="00906265">
        <w:rPr>
          <w:rFonts w:ascii="Outfit" w:hAnsi="Outfit" w:cs="Arial"/>
          <w:sz w:val="20"/>
          <w:szCs w:val="20"/>
        </w:rPr>
        <w:t xml:space="preserve">Que, en caso de ser aceptada la oferta, nos comprometemos a constituir la garantía única y sus amparos establecidos en los pliegos de condiciones. Estas pólizas estarán sujetas a la aprobación por parte del MUNICIPIO, como requisito para la legalización y ejecución del contrato. </w:t>
      </w:r>
    </w:p>
    <w:p w14:paraId="4A264A75" w14:textId="77777777" w:rsidR="00844931" w:rsidRPr="00906265" w:rsidRDefault="00844931" w:rsidP="0084248F">
      <w:pPr>
        <w:numPr>
          <w:ilvl w:val="0"/>
          <w:numId w:val="15"/>
        </w:numPr>
        <w:ind w:left="0" w:firstLine="0"/>
        <w:contextualSpacing/>
        <w:jc w:val="both"/>
        <w:rPr>
          <w:rFonts w:ascii="Outfit" w:hAnsi="Outfit" w:cs="Arial"/>
          <w:sz w:val="20"/>
          <w:szCs w:val="20"/>
        </w:rPr>
      </w:pPr>
      <w:r w:rsidRPr="00906265">
        <w:rPr>
          <w:rFonts w:ascii="Outfit" w:hAnsi="Outfit" w:cs="Arial"/>
          <w:sz w:val="20"/>
          <w:szCs w:val="20"/>
        </w:rPr>
        <w:t>Que no hemos sido sancionados mediante acto administrativo ejecutoriado por ninguna Entidad Oficial dentro de los últimos cinco (5) años anteriores a la fecha límite de entrega de las ofertas,</w:t>
      </w:r>
      <w:r w:rsidRPr="00906265">
        <w:rPr>
          <w:rFonts w:ascii="Outfit" w:hAnsi="Outfit" w:cs="Arial"/>
          <w:b/>
          <w:sz w:val="20"/>
          <w:szCs w:val="20"/>
        </w:rPr>
        <w:t xml:space="preserve"> O</w:t>
      </w:r>
      <w:r w:rsidRPr="00906265">
        <w:rPr>
          <w:rFonts w:ascii="Outfit" w:hAnsi="Outfit" w:cs="Arial"/>
          <w:sz w:val="20"/>
          <w:szCs w:val="20"/>
        </w:rPr>
        <w:t xml:space="preserve"> en su defecto, informamos que hemos tenido incumplimiento con las siguientes entidades: </w:t>
      </w:r>
      <w:r w:rsidRPr="00906265">
        <w:rPr>
          <w:rFonts w:ascii="Outfit" w:hAnsi="Outfit" w:cs="Arial"/>
          <w:b/>
          <w:sz w:val="20"/>
          <w:szCs w:val="20"/>
        </w:rPr>
        <w:t>(</w:t>
      </w:r>
      <w:r w:rsidRPr="00906265">
        <w:rPr>
          <w:rFonts w:ascii="Outfit" w:hAnsi="Outfit" w:cs="Arial"/>
          <w:b/>
          <w:i/>
          <w:sz w:val="20"/>
          <w:szCs w:val="20"/>
        </w:rPr>
        <w:t>indicar el nombre de cada entidad</w:t>
      </w:r>
      <w:r w:rsidRPr="00906265">
        <w:rPr>
          <w:rFonts w:ascii="Outfit" w:hAnsi="Outfit" w:cs="Arial"/>
          <w:b/>
          <w:sz w:val="20"/>
          <w:szCs w:val="20"/>
        </w:rPr>
        <w:t>).</w:t>
      </w:r>
    </w:p>
    <w:p w14:paraId="3A034FCF" w14:textId="77777777" w:rsidR="00844931" w:rsidRPr="00906265" w:rsidRDefault="00844931" w:rsidP="0084248F">
      <w:pPr>
        <w:numPr>
          <w:ilvl w:val="0"/>
          <w:numId w:val="15"/>
        </w:numPr>
        <w:tabs>
          <w:tab w:val="clear" w:pos="360"/>
          <w:tab w:val="num" w:pos="0"/>
        </w:tabs>
        <w:ind w:left="0" w:firstLine="0"/>
        <w:contextualSpacing/>
        <w:jc w:val="both"/>
        <w:rPr>
          <w:rFonts w:ascii="Outfit" w:hAnsi="Outfit" w:cs="Arial"/>
          <w:sz w:val="20"/>
          <w:szCs w:val="20"/>
        </w:rPr>
      </w:pPr>
      <w:r w:rsidRPr="00906265">
        <w:rPr>
          <w:rFonts w:ascii="Outfit" w:hAnsi="Outfit" w:cs="Arial"/>
          <w:sz w:val="20"/>
          <w:szCs w:val="20"/>
        </w:rPr>
        <w:t>Que nos encontramos en ninguno de los eventos de prohibiciones especiales para contratar, ni nos encontramos incursos en ninguno de los conflictos de intereses para participar establecidos en el presente pliego de condiciones</w:t>
      </w:r>
    </w:p>
    <w:p w14:paraId="2C1981DB" w14:textId="77777777" w:rsidR="00844931" w:rsidRPr="00906265" w:rsidRDefault="00844931" w:rsidP="0084248F">
      <w:pPr>
        <w:numPr>
          <w:ilvl w:val="0"/>
          <w:numId w:val="15"/>
        </w:numPr>
        <w:ind w:left="0" w:firstLine="0"/>
        <w:contextualSpacing/>
        <w:jc w:val="both"/>
        <w:rPr>
          <w:rFonts w:ascii="Outfit" w:hAnsi="Outfit" w:cs="Arial"/>
          <w:sz w:val="20"/>
          <w:szCs w:val="20"/>
        </w:rPr>
      </w:pPr>
      <w:r w:rsidRPr="00906265">
        <w:rPr>
          <w:rFonts w:ascii="Outfit" w:hAnsi="Outfit" w:cs="Arial"/>
          <w:sz w:val="20"/>
          <w:szCs w:val="20"/>
        </w:rPr>
        <w:t>Que en caso de resultar favorecidos con la adjudicación del contrato nos obligamos a aceptar la interventoría y/o supervisión técnica y administrativa designada por EL MUNICIPIO, y a iniciar la ejecución cuando la interventoría y/o supervisión lo autorice.</w:t>
      </w:r>
    </w:p>
    <w:p w14:paraId="6997773D" w14:textId="77777777" w:rsidR="00844931" w:rsidRPr="00906265" w:rsidRDefault="00844931" w:rsidP="0084248F">
      <w:pPr>
        <w:numPr>
          <w:ilvl w:val="0"/>
          <w:numId w:val="15"/>
        </w:numPr>
        <w:ind w:left="0" w:firstLine="0"/>
        <w:contextualSpacing/>
        <w:jc w:val="both"/>
        <w:rPr>
          <w:rFonts w:ascii="Outfit" w:hAnsi="Outfit" w:cs="Arial"/>
          <w:sz w:val="20"/>
          <w:szCs w:val="20"/>
        </w:rPr>
      </w:pPr>
      <w:r w:rsidRPr="00906265">
        <w:rPr>
          <w:rFonts w:ascii="Outfit" w:hAnsi="Outfit" w:cs="Arial"/>
          <w:sz w:val="20"/>
          <w:szCs w:val="20"/>
        </w:rPr>
        <w:t>Que adjuntamos la garantía única de seriedad de la oferta número ______ expedida por ______________, por un valor de ______________ y con una vigencia hasta el día ___________.</w:t>
      </w:r>
    </w:p>
    <w:p w14:paraId="72C64057" w14:textId="77777777" w:rsidR="00844931" w:rsidRPr="00906265" w:rsidRDefault="00844931" w:rsidP="0084248F">
      <w:pPr>
        <w:numPr>
          <w:ilvl w:val="0"/>
          <w:numId w:val="15"/>
        </w:numPr>
        <w:ind w:left="0" w:firstLine="0"/>
        <w:contextualSpacing/>
        <w:jc w:val="both"/>
        <w:rPr>
          <w:rFonts w:ascii="Outfit" w:hAnsi="Outfit" w:cs="Arial"/>
          <w:sz w:val="20"/>
          <w:szCs w:val="20"/>
        </w:rPr>
      </w:pPr>
      <w:r w:rsidRPr="00906265">
        <w:rPr>
          <w:rFonts w:ascii="Outfit" w:hAnsi="Outfit" w:cs="Arial"/>
          <w:sz w:val="20"/>
          <w:szCs w:val="20"/>
        </w:rPr>
        <w:t xml:space="preserve">El valor total estimado de mi oferta es como aparece expresamente determinado en el </w:t>
      </w:r>
      <w:proofErr w:type="gramStart"/>
      <w:r w:rsidRPr="00906265">
        <w:rPr>
          <w:rFonts w:ascii="Outfit" w:hAnsi="Outfit" w:cs="Arial"/>
          <w:sz w:val="20"/>
          <w:szCs w:val="20"/>
        </w:rPr>
        <w:t xml:space="preserve">formato </w:t>
      </w:r>
      <w:r w:rsidRPr="00906265">
        <w:rPr>
          <w:rFonts w:ascii="Outfit" w:hAnsi="Outfit" w:cs="Arial"/>
          <w:color w:val="FF0000"/>
          <w:sz w:val="20"/>
          <w:szCs w:val="20"/>
        </w:rPr>
        <w:t xml:space="preserve"> </w:t>
      </w:r>
      <w:r w:rsidRPr="00906265">
        <w:rPr>
          <w:rFonts w:ascii="Outfit" w:hAnsi="Outfit" w:cs="Arial"/>
          <w:sz w:val="20"/>
          <w:szCs w:val="20"/>
        </w:rPr>
        <w:t>Oferta</w:t>
      </w:r>
      <w:proofErr w:type="gramEnd"/>
      <w:r w:rsidRPr="00906265">
        <w:rPr>
          <w:rFonts w:ascii="Outfit" w:hAnsi="Outfit" w:cs="Arial"/>
          <w:sz w:val="20"/>
          <w:szCs w:val="20"/>
        </w:rPr>
        <w:t xml:space="preserve"> económica </w:t>
      </w:r>
    </w:p>
    <w:p w14:paraId="3A9F3A00" w14:textId="77777777" w:rsidR="00844931" w:rsidRPr="00906265" w:rsidRDefault="00844931" w:rsidP="0084248F">
      <w:pPr>
        <w:numPr>
          <w:ilvl w:val="0"/>
          <w:numId w:val="15"/>
        </w:numPr>
        <w:ind w:left="0" w:firstLine="0"/>
        <w:contextualSpacing/>
        <w:jc w:val="both"/>
        <w:rPr>
          <w:rFonts w:ascii="Outfit" w:hAnsi="Outfit" w:cs="Arial"/>
          <w:sz w:val="20"/>
          <w:szCs w:val="20"/>
        </w:rPr>
      </w:pPr>
      <w:r w:rsidRPr="00906265">
        <w:rPr>
          <w:rFonts w:ascii="Outfit" w:hAnsi="Outfit" w:cs="Arial"/>
          <w:bCs/>
          <w:sz w:val="20"/>
          <w:szCs w:val="20"/>
        </w:rPr>
        <w:lastRenderedPageBreak/>
        <w:t xml:space="preserve"> 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0980D72A" w14:textId="77777777" w:rsidR="00844931" w:rsidRPr="00906265" w:rsidRDefault="00844931" w:rsidP="0084248F">
      <w:pPr>
        <w:numPr>
          <w:ilvl w:val="0"/>
          <w:numId w:val="15"/>
        </w:numPr>
        <w:ind w:left="0" w:firstLine="0"/>
        <w:contextualSpacing/>
        <w:jc w:val="both"/>
        <w:rPr>
          <w:rFonts w:ascii="Outfit" w:hAnsi="Outfit" w:cs="Arial"/>
          <w:sz w:val="20"/>
          <w:szCs w:val="20"/>
        </w:rPr>
      </w:pPr>
      <w:r w:rsidRPr="00906265">
        <w:rPr>
          <w:rFonts w:ascii="Outfit" w:hAnsi="Outfit" w:cs="Arial"/>
          <w:bCs/>
          <w:sz w:val="20"/>
          <w:szCs w:val="20"/>
        </w:rPr>
        <w:t xml:space="preserve">Que la oferta económica y la oferta técnica están adjuntas a la presente comunicación y han sido elaboradas de acuerdo con los Documentos y anexos del Proceso y hacen parte integral de la Oferta. </w:t>
      </w:r>
    </w:p>
    <w:p w14:paraId="2ECB0C79" w14:textId="77777777" w:rsidR="00844931" w:rsidRPr="00906265" w:rsidRDefault="00844931" w:rsidP="0084248F">
      <w:pPr>
        <w:numPr>
          <w:ilvl w:val="0"/>
          <w:numId w:val="15"/>
        </w:numPr>
        <w:ind w:left="0" w:firstLine="0"/>
        <w:contextualSpacing/>
        <w:jc w:val="both"/>
        <w:rPr>
          <w:rFonts w:ascii="Outfit" w:hAnsi="Outfit" w:cs="Arial"/>
          <w:sz w:val="20"/>
          <w:szCs w:val="20"/>
        </w:rPr>
      </w:pPr>
      <w:r w:rsidRPr="00906265">
        <w:rPr>
          <w:rFonts w:ascii="Outfit" w:hAnsi="Outfit" w:cs="Arial"/>
          <w:sz w:val="20"/>
          <w:szCs w:val="20"/>
        </w:rPr>
        <w:t xml:space="preserve">Que la oferta que ahora sometemos a la consideración del MUNICIPIO tiene una validez de tres (03) meses contados a partir a la fecha del cierre de la presente </w:t>
      </w:r>
      <w:r w:rsidRPr="00906265">
        <w:rPr>
          <w:rFonts w:ascii="Outfit" w:hAnsi="Outfit" w:cs="Arial"/>
          <w:bCs/>
          <w:sz w:val="20"/>
          <w:szCs w:val="20"/>
        </w:rPr>
        <w:t>selección abreviada de menor cuantía</w:t>
      </w:r>
    </w:p>
    <w:p w14:paraId="3EAA49DC" w14:textId="77777777" w:rsidR="00844931" w:rsidRPr="00906265" w:rsidRDefault="00844931" w:rsidP="0084248F">
      <w:pPr>
        <w:numPr>
          <w:ilvl w:val="0"/>
          <w:numId w:val="15"/>
        </w:numPr>
        <w:ind w:left="0" w:firstLine="0"/>
        <w:contextualSpacing/>
        <w:jc w:val="both"/>
        <w:rPr>
          <w:rFonts w:ascii="Outfit" w:hAnsi="Outfit" w:cs="Arial"/>
          <w:sz w:val="20"/>
          <w:szCs w:val="20"/>
        </w:rPr>
      </w:pPr>
      <w:r w:rsidRPr="00906265">
        <w:rPr>
          <w:rFonts w:ascii="Outfit" w:hAnsi="Outfit" w:cs="Arial"/>
          <w:bCs/>
          <w:sz w:val="20"/>
          <w:szCs w:val="20"/>
        </w:rPr>
        <w:t>Que manifiesto estar a paz y salvo con sus obligaciones laborales frente al sistema de seguridad social integral y demás aportes relacionados con las obligaciones laborales</w:t>
      </w:r>
    </w:p>
    <w:p w14:paraId="25E056D6" w14:textId="77777777" w:rsidR="00844931" w:rsidRPr="00906265" w:rsidRDefault="00844931" w:rsidP="0084248F">
      <w:pPr>
        <w:numPr>
          <w:ilvl w:val="0"/>
          <w:numId w:val="15"/>
        </w:numPr>
        <w:ind w:left="0" w:firstLine="0"/>
        <w:contextualSpacing/>
        <w:jc w:val="both"/>
        <w:rPr>
          <w:rFonts w:ascii="Outfit" w:hAnsi="Outfit" w:cs="Arial"/>
          <w:sz w:val="20"/>
          <w:szCs w:val="20"/>
        </w:rPr>
      </w:pPr>
      <w:r w:rsidRPr="00906265">
        <w:rPr>
          <w:rFonts w:ascii="Outfit" w:hAnsi="Outfit" w:cs="Arial"/>
          <w:sz w:val="20"/>
          <w:szCs w:val="20"/>
        </w:rPr>
        <w:t xml:space="preserve">Que nos comprometemos a ejecutar el contrato objeto de la presente </w:t>
      </w:r>
      <w:r w:rsidRPr="00906265">
        <w:rPr>
          <w:rFonts w:ascii="Outfit" w:hAnsi="Outfit" w:cs="Arial"/>
          <w:bCs/>
          <w:sz w:val="20"/>
          <w:szCs w:val="20"/>
        </w:rPr>
        <w:t>selección abreviada de menor cuantía</w:t>
      </w:r>
      <w:r w:rsidRPr="00906265">
        <w:rPr>
          <w:rFonts w:ascii="Outfit" w:hAnsi="Outfit" w:cs="Arial"/>
          <w:sz w:val="20"/>
          <w:szCs w:val="20"/>
        </w:rPr>
        <w:t xml:space="preserve"> </w:t>
      </w:r>
      <w:r w:rsidRPr="00906265">
        <w:rPr>
          <w:rFonts w:ascii="Outfit" w:hAnsi="Outfit" w:cs="Arial"/>
          <w:color w:val="FF0000"/>
          <w:sz w:val="20"/>
          <w:szCs w:val="20"/>
        </w:rPr>
        <w:t>entregar los bienes y equipos</w:t>
      </w:r>
      <w:r w:rsidRPr="00906265">
        <w:rPr>
          <w:rFonts w:ascii="Outfit" w:hAnsi="Outfit" w:cs="Arial"/>
          <w:sz w:val="20"/>
          <w:szCs w:val="20"/>
        </w:rPr>
        <w:t xml:space="preserve"> a satisfacción del MUNICIPIO, dentro del plazo establecido en el presente pliego de condiciones.</w:t>
      </w:r>
    </w:p>
    <w:p w14:paraId="2A702862" w14:textId="3AE5CF21" w:rsidR="00844931" w:rsidRPr="00906265" w:rsidRDefault="00844931" w:rsidP="0084248F">
      <w:pPr>
        <w:numPr>
          <w:ilvl w:val="0"/>
          <w:numId w:val="15"/>
        </w:numPr>
        <w:ind w:left="0" w:firstLine="0"/>
        <w:contextualSpacing/>
        <w:jc w:val="both"/>
        <w:rPr>
          <w:rFonts w:ascii="Outfit" w:hAnsi="Outfit" w:cs="Arial"/>
          <w:sz w:val="20"/>
          <w:szCs w:val="20"/>
        </w:rPr>
      </w:pPr>
      <w:r w:rsidRPr="00906265">
        <w:rPr>
          <w:rFonts w:ascii="Outfit" w:hAnsi="Outfit" w:cs="Arial"/>
          <w:sz w:val="20"/>
          <w:szCs w:val="20"/>
        </w:rPr>
        <w:t>Que en caso de resultar adjudicatario me comprometo a que, a la terminación de la vigencia del Contrato, la</w:t>
      </w:r>
      <w:r w:rsidR="00A1406E" w:rsidRPr="00906265">
        <w:rPr>
          <w:rFonts w:ascii="Outfit" w:hAnsi="Outfit" w:cs="Arial"/>
          <w:sz w:val="20"/>
          <w:szCs w:val="20"/>
        </w:rPr>
        <w:t xml:space="preserve"> prestación de servicios</w:t>
      </w:r>
      <w:r w:rsidRPr="00906265">
        <w:rPr>
          <w:rFonts w:ascii="Outfit" w:hAnsi="Outfit" w:cs="Arial"/>
          <w:sz w:val="20"/>
          <w:szCs w:val="20"/>
        </w:rPr>
        <w:t xml:space="preserve"> cumplirá con la totalidad del alcance y los requerimientos y especificaciones técnicas de que trata el Anexo 1 del Pliego de Condiciones</w:t>
      </w:r>
    </w:p>
    <w:p w14:paraId="2BCA0CDF" w14:textId="77777777" w:rsidR="00844931" w:rsidRPr="00906265" w:rsidRDefault="00844931" w:rsidP="0084248F">
      <w:pPr>
        <w:numPr>
          <w:ilvl w:val="0"/>
          <w:numId w:val="15"/>
        </w:numPr>
        <w:ind w:left="0" w:firstLine="0"/>
        <w:contextualSpacing/>
        <w:jc w:val="both"/>
        <w:rPr>
          <w:rFonts w:ascii="Outfit" w:hAnsi="Outfit" w:cs="Arial"/>
          <w:sz w:val="20"/>
          <w:szCs w:val="20"/>
        </w:rPr>
      </w:pPr>
      <w:r w:rsidRPr="00906265">
        <w:rPr>
          <w:rFonts w:ascii="Outfit" w:hAnsi="Outfit" w:cs="Arial"/>
          <w:sz w:val="20"/>
          <w:szCs w:val="20"/>
        </w:rPr>
        <w:t>Que la presente oferta consta de (____) folios debidamente numerados.</w:t>
      </w:r>
    </w:p>
    <w:p w14:paraId="015C959E" w14:textId="77777777" w:rsidR="00844931" w:rsidRPr="00906265" w:rsidRDefault="00844931" w:rsidP="0084248F">
      <w:pPr>
        <w:numPr>
          <w:ilvl w:val="0"/>
          <w:numId w:val="15"/>
        </w:numPr>
        <w:ind w:left="0" w:firstLine="0"/>
        <w:contextualSpacing/>
        <w:jc w:val="both"/>
        <w:rPr>
          <w:rFonts w:ascii="Outfit" w:hAnsi="Outfit" w:cs="Arial"/>
          <w:sz w:val="20"/>
          <w:szCs w:val="20"/>
        </w:rPr>
      </w:pPr>
      <w:r w:rsidRPr="00906265">
        <w:rPr>
          <w:rFonts w:ascii="Outfit" w:hAnsi="Outfit" w:cs="Arial"/>
          <w:sz w:val="20"/>
          <w:szCs w:val="20"/>
        </w:rPr>
        <w:t xml:space="preserve">Los bienes y servicios son 100% nacionales </w:t>
      </w:r>
      <w:proofErr w:type="gramStart"/>
      <w:r w:rsidRPr="00906265">
        <w:rPr>
          <w:rFonts w:ascii="Outfit" w:hAnsi="Outfit" w:cs="Arial"/>
          <w:sz w:val="20"/>
          <w:szCs w:val="20"/>
        </w:rPr>
        <w:t xml:space="preserve">(  </w:t>
      </w:r>
      <w:proofErr w:type="gramEnd"/>
      <w:r w:rsidRPr="00906265">
        <w:rPr>
          <w:rFonts w:ascii="Outfit" w:hAnsi="Outfit" w:cs="Arial"/>
          <w:sz w:val="20"/>
          <w:szCs w:val="20"/>
        </w:rPr>
        <w:t xml:space="preserve">     ) o son menos del 50% Extranjeros (    )</w:t>
      </w:r>
    </w:p>
    <w:p w14:paraId="57E47044" w14:textId="77777777" w:rsidR="00844931" w:rsidRPr="00906265" w:rsidRDefault="00844931" w:rsidP="0084248F">
      <w:pPr>
        <w:numPr>
          <w:ilvl w:val="0"/>
          <w:numId w:val="15"/>
        </w:numPr>
        <w:ind w:left="0" w:firstLine="0"/>
        <w:contextualSpacing/>
        <w:jc w:val="both"/>
        <w:rPr>
          <w:rFonts w:ascii="Outfit" w:hAnsi="Outfit" w:cs="Arial"/>
          <w:sz w:val="20"/>
          <w:szCs w:val="20"/>
        </w:rPr>
      </w:pPr>
      <w:r w:rsidRPr="00906265">
        <w:rPr>
          <w:rFonts w:ascii="Outfit" w:hAnsi="Outfit" w:cs="Arial"/>
          <w:sz w:val="20"/>
          <w:szCs w:val="20"/>
        </w:rPr>
        <w:t>Que autorizo que la Entidad consulte la información comercial o financiera pertinente para el Proceso de Contratación, bajo el entendido que la Entidad debe guardar confidencialidad sobre la información sujeta a reserva.</w:t>
      </w:r>
    </w:p>
    <w:p w14:paraId="71B3BE70" w14:textId="77777777" w:rsidR="00844931" w:rsidRPr="00906265" w:rsidRDefault="00844931" w:rsidP="0084248F">
      <w:pPr>
        <w:numPr>
          <w:ilvl w:val="0"/>
          <w:numId w:val="15"/>
        </w:numPr>
        <w:ind w:left="0" w:firstLine="0"/>
        <w:contextualSpacing/>
        <w:jc w:val="both"/>
        <w:rPr>
          <w:rFonts w:ascii="Outfit" w:hAnsi="Outfit" w:cs="Arial"/>
          <w:sz w:val="20"/>
          <w:szCs w:val="20"/>
        </w:rPr>
      </w:pPr>
      <w:r w:rsidRPr="00906265">
        <w:rPr>
          <w:rFonts w:ascii="Outfit" w:hAnsi="Outfit" w:cs="Arial"/>
          <w:sz w:val="20"/>
          <w:szCs w:val="20"/>
        </w:rPr>
        <w:t>Que nuestro(s) correo(s) electrónico(s) es (son</w:t>
      </w:r>
      <w:proofErr w:type="gramStart"/>
      <w:r w:rsidRPr="00906265">
        <w:rPr>
          <w:rFonts w:ascii="Outfit" w:hAnsi="Outfit" w:cs="Arial"/>
          <w:sz w:val="20"/>
          <w:szCs w:val="20"/>
        </w:rPr>
        <w:t>):_</w:t>
      </w:r>
      <w:proofErr w:type="gramEnd"/>
      <w:r w:rsidRPr="00906265">
        <w:rPr>
          <w:rFonts w:ascii="Outfit" w:hAnsi="Outfit" w:cs="Arial"/>
          <w:sz w:val="20"/>
          <w:szCs w:val="20"/>
        </w:rPr>
        <w:t>_________ y ________, en consecuencia  y de manera expresa mediante este documento, aceptamos ser notificados de las decisiones y actos administrativos que así lo requieran a este (estos) correos electrónicos observando lo dispuesto en el artículo 56 de la Ley 1437 de 2011</w:t>
      </w:r>
    </w:p>
    <w:p w14:paraId="179DBCE9" w14:textId="77777777" w:rsidR="00844931" w:rsidRPr="00906265" w:rsidRDefault="00844931" w:rsidP="0084248F">
      <w:pPr>
        <w:numPr>
          <w:ilvl w:val="0"/>
          <w:numId w:val="15"/>
        </w:numPr>
        <w:ind w:left="426" w:hanging="426"/>
        <w:contextualSpacing/>
        <w:jc w:val="both"/>
        <w:rPr>
          <w:rFonts w:ascii="Outfit" w:hAnsi="Outfit" w:cs="Arial"/>
          <w:sz w:val="20"/>
          <w:szCs w:val="20"/>
        </w:rPr>
      </w:pPr>
      <w:r w:rsidRPr="00906265">
        <w:rPr>
          <w:rFonts w:ascii="Outfit" w:hAnsi="Outfit" w:cs="Arial"/>
          <w:sz w:val="20"/>
          <w:szCs w:val="20"/>
        </w:rPr>
        <w:t>Recibiré notificaciones en la siguiente dirección:</w:t>
      </w:r>
    </w:p>
    <w:p w14:paraId="1964F19E" w14:textId="77777777" w:rsidR="00844931" w:rsidRPr="00906265" w:rsidRDefault="00844931" w:rsidP="0084248F">
      <w:pPr>
        <w:contextualSpacing/>
        <w:jc w:val="both"/>
        <w:rPr>
          <w:rFonts w:ascii="Outfit" w:hAnsi="Outfit" w:cs="Arial"/>
          <w:sz w:val="20"/>
          <w:szCs w:val="20"/>
        </w:rPr>
      </w:pPr>
    </w:p>
    <w:p w14:paraId="5095EC00" w14:textId="77777777" w:rsidR="00844931" w:rsidRPr="00906265" w:rsidRDefault="00844931" w:rsidP="0084248F">
      <w:pPr>
        <w:contextualSpacing/>
        <w:jc w:val="both"/>
        <w:rPr>
          <w:rFonts w:ascii="Outfit" w:hAnsi="Outfit"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22"/>
        <w:gridCol w:w="4221"/>
      </w:tblGrid>
      <w:tr w:rsidR="00844931" w:rsidRPr="00906265" w14:paraId="481E0BE8" w14:textId="77777777" w:rsidTr="00C312FB">
        <w:tc>
          <w:tcPr>
            <w:tcW w:w="4490" w:type="dxa"/>
            <w:shd w:val="clear" w:color="auto" w:fill="92D050"/>
          </w:tcPr>
          <w:p w14:paraId="228B9F48" w14:textId="77777777" w:rsidR="00844931" w:rsidRPr="00906265" w:rsidRDefault="00844931" w:rsidP="0084248F">
            <w:pPr>
              <w:contextualSpacing/>
              <w:jc w:val="both"/>
              <w:rPr>
                <w:rFonts w:ascii="Outfit" w:hAnsi="Outfit" w:cs="Arial"/>
                <w:b/>
                <w:sz w:val="20"/>
                <w:szCs w:val="20"/>
              </w:rPr>
            </w:pPr>
            <w:r w:rsidRPr="00906265">
              <w:rPr>
                <w:rFonts w:ascii="Outfit" w:hAnsi="Outfit" w:cs="Arial"/>
                <w:b/>
                <w:sz w:val="20"/>
                <w:szCs w:val="20"/>
              </w:rPr>
              <w:t>PERSONA DE CONTACTO</w:t>
            </w:r>
          </w:p>
        </w:tc>
        <w:tc>
          <w:tcPr>
            <w:tcW w:w="4490" w:type="dxa"/>
          </w:tcPr>
          <w:p w14:paraId="616A5A7B" w14:textId="77777777" w:rsidR="00844931" w:rsidRPr="00906265" w:rsidRDefault="00844931" w:rsidP="0084248F">
            <w:pPr>
              <w:rPr>
                <w:rFonts w:ascii="Outfit" w:hAnsi="Outfit" w:cs="Arial"/>
                <w:sz w:val="20"/>
                <w:szCs w:val="20"/>
              </w:rPr>
            </w:pPr>
            <w:r w:rsidRPr="00906265">
              <w:rPr>
                <w:rFonts w:ascii="Outfit" w:hAnsi="Outfit" w:cs="Arial"/>
                <w:sz w:val="20"/>
                <w:szCs w:val="20"/>
              </w:rPr>
              <w:t xml:space="preserve">Nombre] </w:t>
            </w:r>
          </w:p>
        </w:tc>
      </w:tr>
      <w:tr w:rsidR="00844931" w:rsidRPr="00906265" w14:paraId="6C167F42" w14:textId="77777777" w:rsidTr="00C312FB">
        <w:tc>
          <w:tcPr>
            <w:tcW w:w="4490" w:type="dxa"/>
            <w:shd w:val="clear" w:color="auto" w:fill="92D050"/>
          </w:tcPr>
          <w:p w14:paraId="43BB9A59" w14:textId="77777777" w:rsidR="00844931" w:rsidRPr="00906265" w:rsidRDefault="00844931" w:rsidP="0084248F">
            <w:pPr>
              <w:contextualSpacing/>
              <w:jc w:val="both"/>
              <w:rPr>
                <w:rFonts w:ascii="Outfit" w:hAnsi="Outfit" w:cs="Arial"/>
                <w:b/>
                <w:sz w:val="20"/>
                <w:szCs w:val="20"/>
              </w:rPr>
            </w:pPr>
            <w:r w:rsidRPr="00906265">
              <w:rPr>
                <w:rFonts w:ascii="Outfit" w:hAnsi="Outfit" w:cs="Arial"/>
                <w:b/>
                <w:sz w:val="20"/>
                <w:szCs w:val="20"/>
              </w:rPr>
              <w:t xml:space="preserve">DIRECCIÓN </w:t>
            </w:r>
          </w:p>
        </w:tc>
        <w:tc>
          <w:tcPr>
            <w:tcW w:w="4490" w:type="dxa"/>
          </w:tcPr>
          <w:p w14:paraId="0F1D24B9" w14:textId="77777777" w:rsidR="00844931" w:rsidRPr="00906265" w:rsidRDefault="00844931" w:rsidP="0084248F">
            <w:pPr>
              <w:rPr>
                <w:rFonts w:ascii="Outfit" w:hAnsi="Outfit" w:cs="Arial"/>
                <w:sz w:val="20"/>
                <w:szCs w:val="20"/>
              </w:rPr>
            </w:pPr>
            <w:r w:rsidRPr="00906265">
              <w:rPr>
                <w:rFonts w:ascii="Outfit" w:hAnsi="Outfit" w:cs="Arial"/>
                <w:sz w:val="20"/>
                <w:szCs w:val="20"/>
              </w:rPr>
              <w:t xml:space="preserve"> [Dirección de la compañía] </w:t>
            </w:r>
          </w:p>
        </w:tc>
      </w:tr>
      <w:tr w:rsidR="00844931" w:rsidRPr="00906265" w14:paraId="0CBC630A" w14:textId="77777777" w:rsidTr="00C312FB">
        <w:tc>
          <w:tcPr>
            <w:tcW w:w="4490" w:type="dxa"/>
            <w:shd w:val="clear" w:color="auto" w:fill="92D050"/>
          </w:tcPr>
          <w:p w14:paraId="361CEDB4" w14:textId="77777777" w:rsidR="00844931" w:rsidRPr="00906265" w:rsidRDefault="00844931" w:rsidP="0084248F">
            <w:pPr>
              <w:contextualSpacing/>
              <w:jc w:val="both"/>
              <w:rPr>
                <w:rFonts w:ascii="Outfit" w:hAnsi="Outfit" w:cs="Arial"/>
                <w:b/>
                <w:sz w:val="20"/>
                <w:szCs w:val="20"/>
              </w:rPr>
            </w:pPr>
            <w:r w:rsidRPr="00906265">
              <w:rPr>
                <w:rFonts w:ascii="Outfit" w:hAnsi="Outfit" w:cs="Arial"/>
                <w:b/>
                <w:sz w:val="20"/>
                <w:szCs w:val="20"/>
              </w:rPr>
              <w:t>TELÉFONO</w:t>
            </w:r>
          </w:p>
        </w:tc>
        <w:tc>
          <w:tcPr>
            <w:tcW w:w="4490" w:type="dxa"/>
          </w:tcPr>
          <w:p w14:paraId="0ED7ED6F" w14:textId="77777777" w:rsidR="00844931" w:rsidRPr="00906265" w:rsidRDefault="00844931" w:rsidP="0084248F">
            <w:pPr>
              <w:rPr>
                <w:rFonts w:ascii="Outfit" w:hAnsi="Outfit" w:cs="Arial"/>
                <w:sz w:val="20"/>
                <w:szCs w:val="20"/>
              </w:rPr>
            </w:pPr>
            <w:r w:rsidRPr="00906265">
              <w:rPr>
                <w:rFonts w:ascii="Outfit" w:hAnsi="Outfit" w:cs="Arial"/>
                <w:sz w:val="20"/>
                <w:szCs w:val="20"/>
              </w:rPr>
              <w:t xml:space="preserve"> [Teléfono de la compañía] Celular </w:t>
            </w:r>
          </w:p>
        </w:tc>
      </w:tr>
      <w:tr w:rsidR="00844931" w:rsidRPr="00906265" w14:paraId="35955DC5" w14:textId="77777777" w:rsidTr="00C312FB">
        <w:trPr>
          <w:trHeight w:val="454"/>
        </w:trPr>
        <w:tc>
          <w:tcPr>
            <w:tcW w:w="4490" w:type="dxa"/>
            <w:shd w:val="clear" w:color="auto" w:fill="92D050"/>
          </w:tcPr>
          <w:p w14:paraId="32303473" w14:textId="77777777" w:rsidR="00844931" w:rsidRPr="00906265" w:rsidRDefault="00844931" w:rsidP="0084248F">
            <w:pPr>
              <w:contextualSpacing/>
              <w:jc w:val="both"/>
              <w:rPr>
                <w:rFonts w:ascii="Outfit" w:hAnsi="Outfit" w:cs="Arial"/>
                <w:b/>
                <w:sz w:val="20"/>
                <w:szCs w:val="20"/>
              </w:rPr>
            </w:pPr>
            <w:r w:rsidRPr="00906265">
              <w:rPr>
                <w:rFonts w:ascii="Outfit" w:hAnsi="Outfit" w:cs="Arial"/>
                <w:b/>
                <w:sz w:val="20"/>
                <w:szCs w:val="20"/>
              </w:rPr>
              <w:t>E-MAIL</w:t>
            </w:r>
          </w:p>
        </w:tc>
        <w:tc>
          <w:tcPr>
            <w:tcW w:w="4490" w:type="dxa"/>
          </w:tcPr>
          <w:p w14:paraId="7E58F3FE" w14:textId="77777777" w:rsidR="00844931" w:rsidRPr="00906265" w:rsidRDefault="00844931" w:rsidP="0084248F">
            <w:pPr>
              <w:rPr>
                <w:rFonts w:ascii="Outfit" w:hAnsi="Outfit" w:cs="Arial"/>
                <w:sz w:val="20"/>
                <w:szCs w:val="20"/>
              </w:rPr>
            </w:pPr>
            <w:r w:rsidRPr="00906265">
              <w:rPr>
                <w:rFonts w:ascii="Outfit" w:hAnsi="Outfit" w:cs="Arial"/>
                <w:sz w:val="20"/>
                <w:szCs w:val="20"/>
              </w:rPr>
              <w:t xml:space="preserve"> [Dirección de correo electrónico de la compañía] </w:t>
            </w:r>
          </w:p>
        </w:tc>
      </w:tr>
    </w:tbl>
    <w:p w14:paraId="3E3B2A34" w14:textId="77777777" w:rsidR="00844931" w:rsidRPr="00906265" w:rsidRDefault="00844931" w:rsidP="0084248F">
      <w:pPr>
        <w:contextualSpacing/>
        <w:jc w:val="both"/>
        <w:rPr>
          <w:rFonts w:ascii="Outfit" w:hAnsi="Outfit" w:cs="Arial"/>
          <w:sz w:val="20"/>
          <w:szCs w:val="20"/>
        </w:rPr>
      </w:pPr>
    </w:p>
    <w:p w14:paraId="7ECEEC59" w14:textId="77777777"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t>Cordialmente,</w:t>
      </w:r>
    </w:p>
    <w:p w14:paraId="634DFBE7" w14:textId="77777777" w:rsidR="00844931" w:rsidRPr="00906265" w:rsidRDefault="00844931" w:rsidP="0084248F">
      <w:pPr>
        <w:contextualSpacing/>
        <w:jc w:val="both"/>
        <w:rPr>
          <w:rFonts w:ascii="Outfit" w:hAnsi="Outfit" w:cs="Arial"/>
          <w:sz w:val="20"/>
          <w:szCs w:val="20"/>
        </w:rPr>
      </w:pPr>
    </w:p>
    <w:p w14:paraId="41C5CA93" w14:textId="77777777" w:rsidR="00844931" w:rsidRPr="00906265" w:rsidRDefault="00844931" w:rsidP="0084248F">
      <w:pPr>
        <w:tabs>
          <w:tab w:val="left" w:pos="4920"/>
        </w:tabs>
        <w:contextualSpacing/>
        <w:jc w:val="both"/>
        <w:rPr>
          <w:rFonts w:ascii="Outfit" w:hAnsi="Outfit" w:cs="Arial"/>
          <w:sz w:val="20"/>
          <w:szCs w:val="20"/>
        </w:rPr>
      </w:pPr>
      <w:r w:rsidRPr="00906265">
        <w:rPr>
          <w:rFonts w:ascii="Outfit" w:hAnsi="Outfit" w:cs="Arial"/>
          <w:sz w:val="20"/>
          <w:szCs w:val="20"/>
        </w:rPr>
        <w:tab/>
      </w:r>
    </w:p>
    <w:p w14:paraId="5BF93454" w14:textId="77777777"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t>_________________________</w:t>
      </w:r>
    </w:p>
    <w:p w14:paraId="02596CEF" w14:textId="77777777"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t>Firma del Representante Legal del Proponente</w:t>
      </w:r>
    </w:p>
    <w:p w14:paraId="3BB4CE50" w14:textId="77777777"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t>Nombre:</w:t>
      </w:r>
    </w:p>
    <w:p w14:paraId="225BA377" w14:textId="77777777"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t>C. C. No.:</w:t>
      </w:r>
    </w:p>
    <w:p w14:paraId="309AD2E4" w14:textId="77777777"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t>NIT.</w:t>
      </w:r>
    </w:p>
    <w:p w14:paraId="3E993352" w14:textId="77777777" w:rsidR="00844931" w:rsidRPr="00906265" w:rsidRDefault="00844931" w:rsidP="0084248F">
      <w:pPr>
        <w:contextualSpacing/>
        <w:jc w:val="both"/>
        <w:rPr>
          <w:rFonts w:ascii="Outfit" w:hAnsi="Outfit" w:cs="Arial"/>
          <w:sz w:val="20"/>
          <w:szCs w:val="20"/>
        </w:rPr>
      </w:pPr>
    </w:p>
    <w:p w14:paraId="16529700" w14:textId="70B1B6FB" w:rsidR="00844931" w:rsidRPr="00906265" w:rsidRDefault="00844931" w:rsidP="0084248F">
      <w:pPr>
        <w:jc w:val="both"/>
        <w:rPr>
          <w:rFonts w:ascii="Outfit" w:hAnsi="Outfit" w:cs="Arial"/>
          <w:b/>
          <w:sz w:val="20"/>
          <w:szCs w:val="20"/>
        </w:rPr>
      </w:pPr>
    </w:p>
    <w:p w14:paraId="64FB5D0D" w14:textId="77777777" w:rsidR="00DC086D" w:rsidRPr="00906265" w:rsidRDefault="00DC086D" w:rsidP="0084248F">
      <w:pPr>
        <w:jc w:val="both"/>
        <w:rPr>
          <w:rFonts w:ascii="Outfit" w:hAnsi="Outfit" w:cs="Arial"/>
          <w:b/>
          <w:sz w:val="20"/>
          <w:szCs w:val="20"/>
        </w:rPr>
      </w:pPr>
    </w:p>
    <w:p w14:paraId="45E53FC4" w14:textId="77777777" w:rsidR="00DC086D" w:rsidRPr="00906265" w:rsidRDefault="00DC086D" w:rsidP="0084248F">
      <w:pPr>
        <w:jc w:val="both"/>
        <w:rPr>
          <w:rFonts w:ascii="Outfit" w:hAnsi="Outfit" w:cs="Arial"/>
          <w:b/>
          <w:sz w:val="20"/>
          <w:szCs w:val="20"/>
        </w:rPr>
      </w:pPr>
    </w:p>
    <w:p w14:paraId="7E11E6E2" w14:textId="77777777" w:rsidR="00DC086D" w:rsidRPr="00906265" w:rsidRDefault="00DC086D" w:rsidP="0084248F">
      <w:pPr>
        <w:jc w:val="both"/>
        <w:rPr>
          <w:rFonts w:ascii="Outfit" w:hAnsi="Outfit" w:cs="Arial"/>
          <w:b/>
          <w:sz w:val="20"/>
          <w:szCs w:val="20"/>
        </w:rPr>
      </w:pPr>
    </w:p>
    <w:p w14:paraId="771A5037" w14:textId="77777777" w:rsidR="00DC086D" w:rsidRPr="00906265" w:rsidRDefault="00DC086D" w:rsidP="0084248F">
      <w:pPr>
        <w:jc w:val="both"/>
        <w:rPr>
          <w:rFonts w:ascii="Outfit" w:hAnsi="Outfit" w:cs="Arial"/>
          <w:b/>
          <w:sz w:val="20"/>
          <w:szCs w:val="20"/>
        </w:rPr>
      </w:pPr>
    </w:p>
    <w:p w14:paraId="2B19ED14" w14:textId="77777777" w:rsidR="00DC086D" w:rsidRPr="00906265" w:rsidRDefault="00DC086D" w:rsidP="0084248F">
      <w:pPr>
        <w:jc w:val="both"/>
        <w:rPr>
          <w:rFonts w:ascii="Outfit" w:hAnsi="Outfit" w:cs="Arial"/>
          <w:b/>
          <w:sz w:val="20"/>
          <w:szCs w:val="20"/>
        </w:rPr>
      </w:pPr>
    </w:p>
    <w:p w14:paraId="5FF984CE" w14:textId="77777777" w:rsidR="00DC086D" w:rsidRPr="00906265" w:rsidRDefault="00DC086D" w:rsidP="0084248F">
      <w:pPr>
        <w:jc w:val="both"/>
        <w:rPr>
          <w:rFonts w:ascii="Outfit" w:hAnsi="Outfit" w:cs="Arial"/>
          <w:b/>
          <w:sz w:val="20"/>
          <w:szCs w:val="20"/>
        </w:rPr>
      </w:pPr>
    </w:p>
    <w:p w14:paraId="3EA9FC6F" w14:textId="77777777" w:rsidR="00DC086D" w:rsidRPr="00906265" w:rsidRDefault="00DC086D" w:rsidP="0084248F">
      <w:pPr>
        <w:jc w:val="both"/>
        <w:rPr>
          <w:rFonts w:ascii="Outfit" w:hAnsi="Outfit" w:cs="Arial"/>
          <w:b/>
          <w:sz w:val="20"/>
          <w:szCs w:val="20"/>
        </w:rPr>
      </w:pPr>
    </w:p>
    <w:p w14:paraId="693E4A8B" w14:textId="77777777" w:rsidR="00DC086D" w:rsidRPr="00906265" w:rsidRDefault="00DC086D" w:rsidP="0084248F">
      <w:pPr>
        <w:jc w:val="both"/>
        <w:rPr>
          <w:rFonts w:ascii="Outfit" w:hAnsi="Outfit" w:cs="Arial"/>
          <w:b/>
          <w:sz w:val="20"/>
          <w:szCs w:val="20"/>
        </w:rPr>
      </w:pPr>
    </w:p>
    <w:p w14:paraId="5C882A06" w14:textId="77777777" w:rsidR="00DC086D" w:rsidRPr="00906265" w:rsidRDefault="00DC086D" w:rsidP="0084248F">
      <w:pPr>
        <w:jc w:val="both"/>
        <w:rPr>
          <w:rFonts w:ascii="Outfit" w:hAnsi="Outfit" w:cs="Arial"/>
          <w:b/>
          <w:sz w:val="20"/>
          <w:szCs w:val="20"/>
        </w:rPr>
      </w:pPr>
    </w:p>
    <w:p w14:paraId="2B81B22E" w14:textId="77777777" w:rsidR="00DC086D" w:rsidRPr="00906265" w:rsidRDefault="00DC086D" w:rsidP="0084248F">
      <w:pPr>
        <w:jc w:val="both"/>
        <w:rPr>
          <w:rFonts w:ascii="Outfit" w:hAnsi="Outfit" w:cs="Arial"/>
          <w:b/>
          <w:sz w:val="20"/>
          <w:szCs w:val="20"/>
        </w:rPr>
      </w:pPr>
    </w:p>
    <w:p w14:paraId="5D0D053D" w14:textId="77777777" w:rsidR="00DC086D" w:rsidRPr="00906265" w:rsidRDefault="00DC086D" w:rsidP="0084248F">
      <w:pPr>
        <w:jc w:val="both"/>
        <w:rPr>
          <w:rFonts w:ascii="Outfit" w:hAnsi="Outfit" w:cs="Arial"/>
          <w:b/>
          <w:sz w:val="20"/>
          <w:szCs w:val="20"/>
        </w:rPr>
      </w:pPr>
    </w:p>
    <w:p w14:paraId="4DB07671" w14:textId="77777777" w:rsidR="00DC086D" w:rsidRPr="00906265" w:rsidRDefault="00DC086D" w:rsidP="0084248F">
      <w:pPr>
        <w:jc w:val="both"/>
        <w:rPr>
          <w:rFonts w:ascii="Outfit" w:hAnsi="Outfit" w:cs="Arial"/>
          <w:b/>
          <w:sz w:val="20"/>
          <w:szCs w:val="20"/>
        </w:rPr>
      </w:pPr>
    </w:p>
    <w:p w14:paraId="23E78E00" w14:textId="77777777" w:rsidR="00DC086D" w:rsidRPr="00906265" w:rsidRDefault="00DC086D" w:rsidP="0084248F">
      <w:pPr>
        <w:jc w:val="both"/>
        <w:rPr>
          <w:rFonts w:ascii="Outfit" w:hAnsi="Outfit" w:cs="Arial"/>
          <w:b/>
          <w:sz w:val="20"/>
          <w:szCs w:val="20"/>
        </w:rPr>
      </w:pPr>
    </w:p>
    <w:p w14:paraId="5D3ECEEC" w14:textId="77777777" w:rsidR="00DC086D" w:rsidRPr="00906265" w:rsidRDefault="00DC086D" w:rsidP="0084248F">
      <w:pPr>
        <w:jc w:val="both"/>
        <w:rPr>
          <w:rFonts w:ascii="Outfit" w:hAnsi="Outfit" w:cs="Arial"/>
          <w:b/>
          <w:sz w:val="20"/>
          <w:szCs w:val="20"/>
        </w:rPr>
      </w:pPr>
    </w:p>
    <w:p w14:paraId="16085CC5" w14:textId="77777777" w:rsidR="00990946" w:rsidRPr="00906265" w:rsidRDefault="00990946" w:rsidP="0084248F">
      <w:pPr>
        <w:jc w:val="both"/>
        <w:rPr>
          <w:rFonts w:ascii="Outfit" w:hAnsi="Outfit" w:cs="Arial"/>
          <w:b/>
          <w:sz w:val="20"/>
          <w:szCs w:val="20"/>
        </w:rPr>
      </w:pPr>
    </w:p>
    <w:p w14:paraId="5E67F9DA" w14:textId="77777777" w:rsidR="00990946" w:rsidRPr="00906265" w:rsidRDefault="00990946" w:rsidP="0084248F">
      <w:pPr>
        <w:jc w:val="both"/>
        <w:rPr>
          <w:rFonts w:ascii="Outfit" w:hAnsi="Outfit" w:cs="Arial"/>
          <w:b/>
          <w:sz w:val="20"/>
          <w:szCs w:val="20"/>
        </w:rPr>
      </w:pPr>
    </w:p>
    <w:p w14:paraId="27105A7E" w14:textId="77777777" w:rsidR="00844931" w:rsidRPr="00906265" w:rsidRDefault="00844931" w:rsidP="0084248F">
      <w:pPr>
        <w:pStyle w:val="Ttulo1"/>
        <w:spacing w:before="0" w:line="240" w:lineRule="auto"/>
        <w:jc w:val="center"/>
        <w:rPr>
          <w:rFonts w:ascii="Outfit" w:hAnsi="Outfit" w:cs="Arial"/>
          <w:color w:val="auto"/>
          <w:sz w:val="20"/>
          <w:szCs w:val="20"/>
          <w:lang w:val="es-CO"/>
        </w:rPr>
      </w:pPr>
      <w:bookmarkStart w:id="178" w:name="_Toc42698785"/>
      <w:r w:rsidRPr="00906265">
        <w:rPr>
          <w:rFonts w:ascii="Outfit" w:hAnsi="Outfit" w:cs="Arial"/>
          <w:color w:val="auto"/>
          <w:sz w:val="20"/>
          <w:szCs w:val="20"/>
          <w:lang w:val="es-CO"/>
        </w:rPr>
        <w:lastRenderedPageBreak/>
        <w:t>FORMATO No. 02</w:t>
      </w:r>
      <w:bookmarkEnd w:id="178"/>
    </w:p>
    <w:p w14:paraId="396C56E9" w14:textId="77777777" w:rsidR="00844931" w:rsidRPr="00906265" w:rsidRDefault="00844931" w:rsidP="0084248F">
      <w:pPr>
        <w:pStyle w:val="Ttulo1"/>
        <w:spacing w:before="0" w:line="240" w:lineRule="auto"/>
        <w:jc w:val="center"/>
        <w:rPr>
          <w:rFonts w:ascii="Outfit" w:hAnsi="Outfit" w:cs="Arial"/>
          <w:color w:val="auto"/>
          <w:sz w:val="20"/>
          <w:szCs w:val="20"/>
          <w:lang w:val="es-CO"/>
        </w:rPr>
      </w:pPr>
      <w:bookmarkStart w:id="179" w:name="_Toc443564789"/>
      <w:bookmarkStart w:id="180" w:name="_Toc443569972"/>
      <w:bookmarkStart w:id="181" w:name="_Toc443578502"/>
      <w:bookmarkStart w:id="182" w:name="_Toc443923267"/>
      <w:bookmarkStart w:id="183" w:name="_Toc443988658"/>
      <w:bookmarkStart w:id="184" w:name="_Toc443989775"/>
      <w:bookmarkStart w:id="185" w:name="_Toc450908945"/>
      <w:bookmarkStart w:id="186" w:name="_Toc456884258"/>
      <w:bookmarkStart w:id="187" w:name="_Toc456894633"/>
      <w:bookmarkStart w:id="188" w:name="_Toc462938269"/>
      <w:bookmarkStart w:id="189" w:name="_Toc466474319"/>
      <w:bookmarkStart w:id="190" w:name="_Toc474838002"/>
      <w:bookmarkStart w:id="191" w:name="_Toc494104260"/>
      <w:bookmarkStart w:id="192" w:name="_Toc513548565"/>
      <w:bookmarkStart w:id="193" w:name="_Toc6825688"/>
      <w:bookmarkStart w:id="194" w:name="_Toc42698786"/>
      <w:r w:rsidRPr="00906265">
        <w:rPr>
          <w:rFonts w:ascii="Outfit" w:hAnsi="Outfit" w:cs="Arial"/>
          <w:color w:val="auto"/>
          <w:sz w:val="20"/>
          <w:szCs w:val="20"/>
          <w:lang w:val="es-CO"/>
        </w:rPr>
        <w:t>MODELO DOCUMENTO DE CONFORMACIÓN DE CONSORCIO</w:t>
      </w:r>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p>
    <w:p w14:paraId="0C4EF8E5" w14:textId="77777777" w:rsidR="00844931" w:rsidRPr="00906265" w:rsidRDefault="00844931" w:rsidP="0084248F">
      <w:pPr>
        <w:contextualSpacing/>
        <w:jc w:val="both"/>
        <w:rPr>
          <w:rFonts w:ascii="Outfit" w:hAnsi="Outfit" w:cs="Arial"/>
          <w:sz w:val="20"/>
          <w:szCs w:val="20"/>
        </w:rPr>
      </w:pPr>
    </w:p>
    <w:p w14:paraId="4CAF3146" w14:textId="77777777"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t>CIUDAD Y FECHA</w:t>
      </w:r>
    </w:p>
    <w:p w14:paraId="78021A3A" w14:textId="77777777" w:rsidR="00844931" w:rsidRPr="00906265" w:rsidRDefault="00844931" w:rsidP="0084248F">
      <w:pPr>
        <w:contextualSpacing/>
        <w:jc w:val="both"/>
        <w:rPr>
          <w:rFonts w:ascii="Outfit" w:hAnsi="Outfit" w:cs="Arial"/>
          <w:sz w:val="20"/>
          <w:szCs w:val="20"/>
        </w:rPr>
      </w:pPr>
    </w:p>
    <w:p w14:paraId="03B50E12" w14:textId="77777777" w:rsidR="00844931" w:rsidRPr="00906265" w:rsidRDefault="00844931" w:rsidP="0084248F">
      <w:pPr>
        <w:contextualSpacing/>
        <w:jc w:val="both"/>
        <w:rPr>
          <w:rFonts w:ascii="Outfit" w:hAnsi="Outfit" w:cs="Arial"/>
          <w:sz w:val="20"/>
          <w:szCs w:val="20"/>
        </w:rPr>
      </w:pPr>
    </w:p>
    <w:p w14:paraId="53E98AB3" w14:textId="77777777"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t>Señores</w:t>
      </w:r>
    </w:p>
    <w:p w14:paraId="417ADDC7" w14:textId="77777777"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t>XXXXXXXXXXXXXX</w:t>
      </w:r>
    </w:p>
    <w:p w14:paraId="219AF296" w14:textId="77777777"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t>XXXXXXXXXXXXXXXX</w:t>
      </w:r>
    </w:p>
    <w:p w14:paraId="50592F6B" w14:textId="77777777" w:rsidR="00844931" w:rsidRPr="00906265" w:rsidRDefault="00844931" w:rsidP="0084248F">
      <w:pPr>
        <w:contextualSpacing/>
        <w:jc w:val="both"/>
        <w:rPr>
          <w:rFonts w:ascii="Outfit" w:hAnsi="Outfit" w:cs="Arial"/>
          <w:sz w:val="20"/>
          <w:szCs w:val="20"/>
        </w:rPr>
      </w:pPr>
    </w:p>
    <w:p w14:paraId="087D0E4A" w14:textId="77777777" w:rsidR="00844931" w:rsidRPr="00906265" w:rsidRDefault="00844931" w:rsidP="0084248F">
      <w:pPr>
        <w:contextualSpacing/>
        <w:jc w:val="both"/>
        <w:rPr>
          <w:rFonts w:ascii="Outfit" w:hAnsi="Outfit" w:cs="Arial"/>
          <w:sz w:val="20"/>
          <w:szCs w:val="20"/>
        </w:rPr>
      </w:pPr>
    </w:p>
    <w:p w14:paraId="4099EE5F" w14:textId="77777777" w:rsidR="00844931" w:rsidRPr="00906265" w:rsidRDefault="00844931" w:rsidP="0084248F">
      <w:pPr>
        <w:contextualSpacing/>
        <w:jc w:val="both"/>
        <w:rPr>
          <w:rFonts w:ascii="Outfit" w:hAnsi="Outfit" w:cs="Arial"/>
          <w:sz w:val="20"/>
          <w:szCs w:val="20"/>
        </w:rPr>
      </w:pPr>
      <w:r w:rsidRPr="00906265">
        <w:rPr>
          <w:rFonts w:ascii="Outfit" w:hAnsi="Outfit" w:cs="Arial"/>
          <w:bCs/>
          <w:sz w:val="20"/>
          <w:szCs w:val="20"/>
        </w:rPr>
        <w:t xml:space="preserve">SELECCIÓN ABREVIADA DE MENOR CUANTÍA </w:t>
      </w:r>
      <w:r w:rsidRPr="00906265">
        <w:rPr>
          <w:rFonts w:ascii="Outfit" w:hAnsi="Outfit" w:cs="Arial"/>
          <w:sz w:val="20"/>
          <w:szCs w:val="20"/>
        </w:rPr>
        <w:t>No.:</w:t>
      </w:r>
      <w:r w:rsidRPr="00906265">
        <w:rPr>
          <w:rFonts w:ascii="Outfit" w:hAnsi="Outfit" w:cs="Arial"/>
          <w:sz w:val="20"/>
          <w:szCs w:val="20"/>
        </w:rPr>
        <w:tab/>
      </w:r>
      <w:r w:rsidRPr="00906265">
        <w:rPr>
          <w:rFonts w:ascii="Outfit" w:hAnsi="Outfit" w:cs="Arial"/>
          <w:sz w:val="20"/>
          <w:szCs w:val="20"/>
        </w:rPr>
        <w:tab/>
      </w:r>
      <w:proofErr w:type="spellStart"/>
      <w:r w:rsidRPr="00906265">
        <w:rPr>
          <w:rFonts w:ascii="Outfit" w:hAnsi="Outfit" w:cs="Arial"/>
          <w:sz w:val="20"/>
          <w:szCs w:val="20"/>
        </w:rPr>
        <w:t>xxxxxx</w:t>
      </w:r>
      <w:proofErr w:type="spellEnd"/>
      <w:r w:rsidRPr="00906265">
        <w:rPr>
          <w:rFonts w:ascii="Outfit" w:hAnsi="Outfit" w:cs="Arial"/>
          <w:sz w:val="20"/>
          <w:szCs w:val="20"/>
        </w:rPr>
        <w:tab/>
      </w:r>
      <w:r w:rsidRPr="00906265">
        <w:rPr>
          <w:rFonts w:ascii="Outfit" w:hAnsi="Outfit" w:cs="Arial"/>
          <w:sz w:val="20"/>
          <w:szCs w:val="20"/>
        </w:rPr>
        <w:tab/>
      </w:r>
    </w:p>
    <w:p w14:paraId="6C5A82E8" w14:textId="77777777"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t>OBJETO:</w:t>
      </w:r>
      <w:r w:rsidRPr="00906265">
        <w:rPr>
          <w:rFonts w:ascii="Outfit" w:hAnsi="Outfit" w:cs="Arial"/>
          <w:sz w:val="20"/>
          <w:szCs w:val="20"/>
        </w:rPr>
        <w:tab/>
      </w:r>
      <w:r w:rsidRPr="00906265">
        <w:rPr>
          <w:rFonts w:ascii="Outfit" w:hAnsi="Outfit" w:cs="Arial"/>
          <w:sz w:val="20"/>
          <w:szCs w:val="20"/>
        </w:rPr>
        <w:tab/>
      </w:r>
      <w:r w:rsidRPr="00906265">
        <w:rPr>
          <w:rFonts w:ascii="Outfit" w:hAnsi="Outfit" w:cs="Arial"/>
          <w:sz w:val="20"/>
          <w:szCs w:val="20"/>
        </w:rPr>
        <w:tab/>
      </w:r>
      <w:r w:rsidRPr="00906265">
        <w:rPr>
          <w:rFonts w:ascii="Outfit" w:hAnsi="Outfit" w:cs="Arial"/>
          <w:sz w:val="20"/>
          <w:szCs w:val="20"/>
        </w:rPr>
        <w:tab/>
      </w:r>
      <w:r w:rsidRPr="00906265">
        <w:rPr>
          <w:rFonts w:ascii="Outfit" w:hAnsi="Outfit" w:cs="Arial"/>
          <w:sz w:val="20"/>
          <w:szCs w:val="20"/>
        </w:rPr>
        <w:tab/>
      </w:r>
      <w:r w:rsidRPr="00906265">
        <w:rPr>
          <w:rFonts w:ascii="Outfit" w:hAnsi="Outfit" w:cs="Arial"/>
          <w:sz w:val="20"/>
          <w:szCs w:val="20"/>
        </w:rPr>
        <w:tab/>
      </w:r>
      <w:proofErr w:type="spellStart"/>
      <w:r w:rsidRPr="00906265">
        <w:rPr>
          <w:rFonts w:ascii="Outfit" w:hAnsi="Outfit" w:cs="Arial"/>
          <w:sz w:val="20"/>
          <w:szCs w:val="20"/>
        </w:rPr>
        <w:t>xxxxxx</w:t>
      </w:r>
      <w:proofErr w:type="spellEnd"/>
      <w:r w:rsidRPr="00906265">
        <w:rPr>
          <w:rFonts w:ascii="Outfit" w:hAnsi="Outfit" w:cs="Arial"/>
          <w:sz w:val="20"/>
          <w:szCs w:val="20"/>
        </w:rPr>
        <w:tab/>
      </w:r>
    </w:p>
    <w:p w14:paraId="675CFAA9" w14:textId="77777777"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tab/>
      </w:r>
    </w:p>
    <w:p w14:paraId="75091350" w14:textId="77777777" w:rsidR="00844931" w:rsidRPr="00906265" w:rsidRDefault="00844931" w:rsidP="0084248F">
      <w:pPr>
        <w:contextualSpacing/>
        <w:jc w:val="both"/>
        <w:rPr>
          <w:rFonts w:ascii="Outfit" w:hAnsi="Outfit" w:cs="Arial"/>
          <w:sz w:val="20"/>
          <w:szCs w:val="20"/>
        </w:rPr>
      </w:pPr>
    </w:p>
    <w:p w14:paraId="7836CFCE" w14:textId="77777777" w:rsidR="00844931" w:rsidRPr="00906265" w:rsidRDefault="00844931" w:rsidP="0084248F">
      <w:pPr>
        <w:contextualSpacing/>
        <w:jc w:val="both"/>
        <w:rPr>
          <w:rFonts w:ascii="Outfit" w:hAnsi="Outfit" w:cs="Arial"/>
          <w:sz w:val="20"/>
          <w:szCs w:val="20"/>
        </w:rPr>
      </w:pPr>
    </w:p>
    <w:p w14:paraId="69CF19D4" w14:textId="77777777"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t>Apreciados señores:</w:t>
      </w:r>
    </w:p>
    <w:p w14:paraId="491ECDEE" w14:textId="77777777" w:rsidR="00844931" w:rsidRPr="00906265" w:rsidRDefault="00844931" w:rsidP="0084248F">
      <w:pPr>
        <w:contextualSpacing/>
        <w:jc w:val="both"/>
        <w:rPr>
          <w:rFonts w:ascii="Outfit" w:hAnsi="Outfit" w:cs="Arial"/>
          <w:sz w:val="20"/>
          <w:szCs w:val="20"/>
        </w:rPr>
      </w:pPr>
    </w:p>
    <w:p w14:paraId="3DCEFD3A" w14:textId="77777777" w:rsidR="00844931" w:rsidRPr="00906265" w:rsidRDefault="00844931" w:rsidP="0084248F">
      <w:pPr>
        <w:contextualSpacing/>
        <w:jc w:val="both"/>
        <w:rPr>
          <w:rFonts w:ascii="Outfit" w:hAnsi="Outfit" w:cs="Arial"/>
          <w:sz w:val="20"/>
          <w:szCs w:val="20"/>
        </w:rPr>
      </w:pPr>
    </w:p>
    <w:p w14:paraId="48D564C6" w14:textId="33CDDE9F"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t xml:space="preserve">Los suscritos, ___________________ y _____________, debidamente autorizados para actuar en nombre y representación de _______________ y _________________ respectivamente, manifestamos mediante este escrito que hemos convenido constituirnos en consorcio para participar en la SELECCIÓN ABREVIADA por el procedimiento de MENOR CUANTIA </w:t>
      </w:r>
      <w:r w:rsidR="008F2B55" w:rsidRPr="00906265">
        <w:rPr>
          <w:rFonts w:ascii="Outfit" w:hAnsi="Outfit" w:cs="Arial"/>
          <w:sz w:val="20"/>
          <w:szCs w:val="20"/>
        </w:rPr>
        <w:t>SAMC</w:t>
      </w:r>
      <w:r w:rsidR="008F2B55" w:rsidRPr="00906265">
        <w:rPr>
          <w:rFonts w:ascii="Outfit" w:hAnsi="Outfit" w:cs="Arial"/>
          <w:bCs/>
          <w:sz w:val="20"/>
          <w:szCs w:val="20"/>
        </w:rPr>
        <w:t xml:space="preserve"> </w:t>
      </w:r>
      <w:r w:rsidR="008F2B55" w:rsidRPr="00906265">
        <w:rPr>
          <w:rFonts w:ascii="Outfit" w:hAnsi="Outfit" w:cs="Arial"/>
          <w:sz w:val="20"/>
          <w:szCs w:val="20"/>
        </w:rPr>
        <w:t>No</w:t>
      </w:r>
      <w:r w:rsidRPr="00906265">
        <w:rPr>
          <w:rFonts w:ascii="Outfit" w:hAnsi="Outfit" w:cs="Arial"/>
          <w:sz w:val="20"/>
          <w:szCs w:val="20"/>
        </w:rPr>
        <w:t>. _______________, cuyo objeto es ___________________________ y por lo tanto expresamos lo siguiente.</w:t>
      </w:r>
    </w:p>
    <w:p w14:paraId="3D87DD71" w14:textId="77777777" w:rsidR="00844931" w:rsidRPr="00906265" w:rsidRDefault="00844931" w:rsidP="0084248F">
      <w:pPr>
        <w:contextualSpacing/>
        <w:jc w:val="both"/>
        <w:rPr>
          <w:rFonts w:ascii="Outfit" w:hAnsi="Outfit" w:cs="Arial"/>
          <w:sz w:val="20"/>
          <w:szCs w:val="20"/>
        </w:rPr>
      </w:pPr>
    </w:p>
    <w:p w14:paraId="204705E7" w14:textId="77777777"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t xml:space="preserve">La duración de este consorcio será igual a la del término </w:t>
      </w:r>
      <w:r w:rsidRPr="00906265">
        <w:rPr>
          <w:rFonts w:ascii="Outfit" w:hAnsi="Outfit" w:cs="Arial"/>
          <w:sz w:val="20"/>
          <w:szCs w:val="20"/>
          <w:lang w:eastAsia="es-CO"/>
        </w:rPr>
        <w:t>comprendido entre el cierre del proceso de selección y la liquidación del Contrato</w:t>
      </w:r>
      <w:r w:rsidRPr="00906265">
        <w:rPr>
          <w:rFonts w:ascii="Outfit" w:hAnsi="Outfit" w:cs="Arial"/>
          <w:sz w:val="20"/>
          <w:szCs w:val="20"/>
        </w:rPr>
        <w:t xml:space="preserve"> y un (01) año más.</w:t>
      </w:r>
    </w:p>
    <w:p w14:paraId="5FBA3E31" w14:textId="77777777"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t xml:space="preserve">  </w:t>
      </w:r>
    </w:p>
    <w:p w14:paraId="06F0BE63" w14:textId="77777777"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t>Nombre del Consorcio:</w:t>
      </w:r>
    </w:p>
    <w:p w14:paraId="5CC4949C" w14:textId="77777777" w:rsidR="00844931" w:rsidRPr="00906265" w:rsidRDefault="00844931" w:rsidP="0084248F">
      <w:pPr>
        <w:contextualSpacing/>
        <w:jc w:val="both"/>
        <w:rPr>
          <w:rFonts w:ascii="Outfit" w:hAnsi="Outfit" w:cs="Arial"/>
          <w:sz w:val="20"/>
          <w:szCs w:val="20"/>
        </w:rPr>
      </w:pPr>
    </w:p>
    <w:p w14:paraId="7C860ACC" w14:textId="77777777"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t>Este consorcio está integrado por:</w:t>
      </w:r>
    </w:p>
    <w:p w14:paraId="3D59240E" w14:textId="77777777"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t xml:space="preserve">NOMBRE </w:t>
      </w:r>
      <w:r w:rsidRPr="00906265">
        <w:rPr>
          <w:rFonts w:ascii="Outfit" w:hAnsi="Outfit" w:cs="Arial"/>
          <w:sz w:val="20"/>
          <w:szCs w:val="20"/>
        </w:rPr>
        <w:tab/>
      </w:r>
      <w:r w:rsidRPr="00906265">
        <w:rPr>
          <w:rFonts w:ascii="Outfit" w:hAnsi="Outfit" w:cs="Arial"/>
          <w:sz w:val="20"/>
          <w:szCs w:val="20"/>
        </w:rPr>
        <w:tab/>
      </w:r>
      <w:r w:rsidRPr="00906265">
        <w:rPr>
          <w:rFonts w:ascii="Outfit" w:hAnsi="Outfit" w:cs="Arial"/>
          <w:sz w:val="20"/>
          <w:szCs w:val="20"/>
        </w:rPr>
        <w:tab/>
      </w:r>
      <w:r w:rsidRPr="00906265">
        <w:rPr>
          <w:rFonts w:ascii="Outfit" w:hAnsi="Outfit" w:cs="Arial"/>
          <w:sz w:val="20"/>
          <w:szCs w:val="20"/>
        </w:rPr>
        <w:tab/>
      </w:r>
      <w:r w:rsidRPr="00906265">
        <w:rPr>
          <w:rFonts w:ascii="Outfit" w:hAnsi="Outfit" w:cs="Arial"/>
          <w:sz w:val="20"/>
          <w:szCs w:val="20"/>
        </w:rPr>
        <w:tab/>
        <w:t>PARTICIPACIÓN (%)</w:t>
      </w:r>
    </w:p>
    <w:p w14:paraId="1FC8EEF3" w14:textId="77777777"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t>___________________________</w:t>
      </w:r>
      <w:r w:rsidRPr="00906265">
        <w:rPr>
          <w:rFonts w:ascii="Outfit" w:hAnsi="Outfit" w:cs="Arial"/>
          <w:sz w:val="20"/>
          <w:szCs w:val="20"/>
        </w:rPr>
        <w:tab/>
      </w:r>
      <w:r w:rsidRPr="00906265">
        <w:rPr>
          <w:rFonts w:ascii="Outfit" w:hAnsi="Outfit" w:cs="Arial"/>
          <w:sz w:val="20"/>
          <w:szCs w:val="20"/>
        </w:rPr>
        <w:tab/>
      </w:r>
      <w:r w:rsidRPr="00906265">
        <w:rPr>
          <w:rFonts w:ascii="Outfit" w:hAnsi="Outfit" w:cs="Arial"/>
          <w:sz w:val="20"/>
          <w:szCs w:val="20"/>
        </w:rPr>
        <w:tab/>
      </w:r>
      <w:r w:rsidRPr="00906265">
        <w:rPr>
          <w:rFonts w:ascii="Outfit" w:hAnsi="Outfit" w:cs="Arial"/>
          <w:sz w:val="20"/>
          <w:szCs w:val="20"/>
        </w:rPr>
        <w:tab/>
        <w:t>______</w:t>
      </w:r>
    </w:p>
    <w:p w14:paraId="7A83AD27" w14:textId="77777777"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t>___________________________</w:t>
      </w:r>
      <w:r w:rsidRPr="00906265">
        <w:rPr>
          <w:rFonts w:ascii="Outfit" w:hAnsi="Outfit" w:cs="Arial"/>
          <w:sz w:val="20"/>
          <w:szCs w:val="20"/>
        </w:rPr>
        <w:tab/>
      </w:r>
      <w:r w:rsidRPr="00906265">
        <w:rPr>
          <w:rFonts w:ascii="Outfit" w:hAnsi="Outfit" w:cs="Arial"/>
          <w:sz w:val="20"/>
          <w:szCs w:val="20"/>
        </w:rPr>
        <w:tab/>
      </w:r>
      <w:r w:rsidRPr="00906265">
        <w:rPr>
          <w:rFonts w:ascii="Outfit" w:hAnsi="Outfit" w:cs="Arial"/>
          <w:sz w:val="20"/>
          <w:szCs w:val="20"/>
        </w:rPr>
        <w:tab/>
      </w:r>
      <w:r w:rsidRPr="00906265">
        <w:rPr>
          <w:rFonts w:ascii="Outfit" w:hAnsi="Outfit" w:cs="Arial"/>
          <w:sz w:val="20"/>
          <w:szCs w:val="20"/>
        </w:rPr>
        <w:tab/>
        <w:t>______</w:t>
      </w:r>
    </w:p>
    <w:p w14:paraId="289698F2" w14:textId="77777777" w:rsidR="00844931" w:rsidRPr="00906265" w:rsidRDefault="00844931" w:rsidP="0084248F">
      <w:pPr>
        <w:contextualSpacing/>
        <w:jc w:val="both"/>
        <w:rPr>
          <w:rFonts w:ascii="Outfit" w:hAnsi="Outfit" w:cs="Arial"/>
          <w:sz w:val="20"/>
          <w:szCs w:val="20"/>
        </w:rPr>
      </w:pPr>
    </w:p>
    <w:p w14:paraId="3476456B" w14:textId="77777777" w:rsidR="00844931" w:rsidRPr="00906265" w:rsidRDefault="00844931" w:rsidP="0084248F">
      <w:pPr>
        <w:contextualSpacing/>
        <w:jc w:val="both"/>
        <w:rPr>
          <w:rFonts w:ascii="Outfit" w:hAnsi="Outfit" w:cs="Arial"/>
          <w:sz w:val="20"/>
          <w:szCs w:val="20"/>
        </w:rPr>
      </w:pPr>
    </w:p>
    <w:p w14:paraId="3851FAFB" w14:textId="77777777"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t>La responsabilidad de los integrantes de este consorcio es solidaria e ilimitada.</w:t>
      </w:r>
    </w:p>
    <w:p w14:paraId="3C16323F" w14:textId="77777777" w:rsidR="00844931" w:rsidRPr="00906265" w:rsidRDefault="00844931" w:rsidP="0084248F">
      <w:pPr>
        <w:contextualSpacing/>
        <w:jc w:val="both"/>
        <w:rPr>
          <w:rFonts w:ascii="Outfit" w:hAnsi="Outfit" w:cs="Arial"/>
          <w:sz w:val="20"/>
          <w:szCs w:val="20"/>
        </w:rPr>
      </w:pPr>
    </w:p>
    <w:p w14:paraId="3A92642B" w14:textId="77777777" w:rsidR="00844931" w:rsidRPr="00906265" w:rsidRDefault="00844931" w:rsidP="0084248F">
      <w:pPr>
        <w:contextualSpacing/>
        <w:jc w:val="both"/>
        <w:rPr>
          <w:rFonts w:ascii="Outfit" w:hAnsi="Outfit" w:cs="Arial"/>
          <w:sz w:val="20"/>
          <w:szCs w:val="20"/>
        </w:rPr>
      </w:pPr>
    </w:p>
    <w:p w14:paraId="1D1991D3" w14:textId="77777777"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t>El representante de este consorcio es ____________________________, quien se identifica con la C.C. No. ____________________, expedida en ______________, expresamente facultado para firmar, presentar la oferta, y en caso de resultar favorecidos con la adjudicación del contrato, firmar el respectivo contrato y adoptar las decisiones que fueren necesarias respecto a la ejecución y liquidación del contrato.</w:t>
      </w:r>
    </w:p>
    <w:p w14:paraId="78FC1B13" w14:textId="77777777" w:rsidR="00844931" w:rsidRPr="00906265" w:rsidRDefault="00844931" w:rsidP="0084248F">
      <w:pPr>
        <w:contextualSpacing/>
        <w:jc w:val="both"/>
        <w:rPr>
          <w:rFonts w:ascii="Outfit" w:hAnsi="Outfit" w:cs="Arial"/>
          <w:sz w:val="20"/>
          <w:szCs w:val="20"/>
        </w:rPr>
      </w:pPr>
    </w:p>
    <w:p w14:paraId="7AA7966B" w14:textId="77777777" w:rsidR="00844931" w:rsidRPr="00906265" w:rsidRDefault="00844931" w:rsidP="0084248F">
      <w:pPr>
        <w:contextualSpacing/>
        <w:jc w:val="both"/>
        <w:rPr>
          <w:rFonts w:ascii="Outfit" w:hAnsi="Outfit" w:cs="Arial"/>
          <w:sz w:val="20"/>
          <w:szCs w:val="20"/>
        </w:rPr>
      </w:pPr>
    </w:p>
    <w:p w14:paraId="0A428414" w14:textId="77777777"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t>El representante suplente del Consorcio es ____________________________],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4D1BAD3" w14:textId="77777777" w:rsidR="00844931" w:rsidRPr="00906265" w:rsidRDefault="00844931" w:rsidP="0084248F">
      <w:pPr>
        <w:contextualSpacing/>
        <w:jc w:val="both"/>
        <w:rPr>
          <w:rFonts w:ascii="Outfit" w:hAnsi="Outfit" w:cs="Arial"/>
          <w:sz w:val="20"/>
          <w:szCs w:val="20"/>
        </w:rPr>
      </w:pPr>
    </w:p>
    <w:p w14:paraId="6CF8F609" w14:textId="77777777" w:rsidR="00844931" w:rsidRPr="00906265" w:rsidRDefault="00844931" w:rsidP="0084248F">
      <w:pPr>
        <w:contextualSpacing/>
        <w:jc w:val="both"/>
        <w:rPr>
          <w:rFonts w:ascii="Outfit" w:hAnsi="Outfit" w:cs="Arial"/>
          <w:sz w:val="20"/>
          <w:szCs w:val="20"/>
        </w:rPr>
      </w:pPr>
    </w:p>
    <w:p w14:paraId="260398C1" w14:textId="77777777"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t xml:space="preserve">El Señor[a] ___________________ acepta su nombramiento como representante del CONSORCIO __________________________________ </w:t>
      </w:r>
    </w:p>
    <w:p w14:paraId="7307E3BA" w14:textId="77777777" w:rsidR="00844931" w:rsidRPr="00906265" w:rsidRDefault="00844931" w:rsidP="0084248F">
      <w:pPr>
        <w:contextualSpacing/>
        <w:jc w:val="both"/>
        <w:rPr>
          <w:rFonts w:ascii="Outfit" w:hAnsi="Outfit" w:cs="Arial"/>
          <w:sz w:val="20"/>
          <w:szCs w:val="20"/>
        </w:rPr>
      </w:pPr>
    </w:p>
    <w:p w14:paraId="10B83894" w14:textId="77777777" w:rsidR="00844931" w:rsidRPr="00906265" w:rsidRDefault="00844931" w:rsidP="0084248F">
      <w:pPr>
        <w:contextualSpacing/>
        <w:jc w:val="both"/>
        <w:rPr>
          <w:rFonts w:ascii="Outfit" w:hAnsi="Outfit" w:cs="Arial"/>
          <w:sz w:val="20"/>
          <w:szCs w:val="20"/>
        </w:rPr>
      </w:pPr>
    </w:p>
    <w:p w14:paraId="065F4FB9" w14:textId="77777777"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t>La sede del consorcio es:</w:t>
      </w:r>
    </w:p>
    <w:p w14:paraId="11822A67" w14:textId="77777777"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t>DIRECCION</w:t>
      </w:r>
      <w:r w:rsidRPr="00906265">
        <w:rPr>
          <w:rFonts w:ascii="Outfit" w:hAnsi="Outfit" w:cs="Arial"/>
          <w:sz w:val="20"/>
          <w:szCs w:val="20"/>
        </w:rPr>
        <w:tab/>
      </w:r>
      <w:r w:rsidRPr="00906265">
        <w:rPr>
          <w:rFonts w:ascii="Outfit" w:hAnsi="Outfit" w:cs="Arial"/>
          <w:sz w:val="20"/>
          <w:szCs w:val="20"/>
        </w:rPr>
        <w:tab/>
      </w:r>
      <w:r w:rsidRPr="00906265">
        <w:rPr>
          <w:rFonts w:ascii="Outfit" w:hAnsi="Outfit" w:cs="Arial"/>
          <w:sz w:val="20"/>
          <w:szCs w:val="20"/>
        </w:rPr>
        <w:tab/>
      </w:r>
      <w:r w:rsidRPr="00906265">
        <w:rPr>
          <w:rFonts w:ascii="Outfit" w:hAnsi="Outfit" w:cs="Arial"/>
          <w:sz w:val="20"/>
          <w:szCs w:val="20"/>
        </w:rPr>
        <w:tab/>
        <w:t>______________________________</w:t>
      </w:r>
    </w:p>
    <w:p w14:paraId="49A15BC1" w14:textId="77777777"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t>NUMERO TELEFONICO</w:t>
      </w:r>
      <w:r w:rsidRPr="00906265">
        <w:rPr>
          <w:rFonts w:ascii="Outfit" w:hAnsi="Outfit" w:cs="Arial"/>
          <w:sz w:val="20"/>
          <w:szCs w:val="20"/>
        </w:rPr>
        <w:tab/>
      </w:r>
      <w:r w:rsidRPr="00906265">
        <w:rPr>
          <w:rFonts w:ascii="Outfit" w:hAnsi="Outfit" w:cs="Arial"/>
          <w:sz w:val="20"/>
          <w:szCs w:val="20"/>
        </w:rPr>
        <w:tab/>
      </w:r>
      <w:r w:rsidRPr="00906265">
        <w:rPr>
          <w:rFonts w:ascii="Outfit" w:hAnsi="Outfit" w:cs="Arial"/>
          <w:sz w:val="20"/>
          <w:szCs w:val="20"/>
        </w:rPr>
        <w:tab/>
        <w:t>______________________________</w:t>
      </w:r>
    </w:p>
    <w:p w14:paraId="4E49C6A4" w14:textId="77777777"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t>NUMERO DE FAX</w:t>
      </w:r>
      <w:r w:rsidRPr="00906265">
        <w:rPr>
          <w:rFonts w:ascii="Outfit" w:hAnsi="Outfit" w:cs="Arial"/>
          <w:sz w:val="20"/>
          <w:szCs w:val="20"/>
        </w:rPr>
        <w:tab/>
      </w:r>
      <w:r w:rsidRPr="00906265">
        <w:rPr>
          <w:rFonts w:ascii="Outfit" w:hAnsi="Outfit" w:cs="Arial"/>
          <w:sz w:val="20"/>
          <w:szCs w:val="20"/>
        </w:rPr>
        <w:tab/>
      </w:r>
      <w:r w:rsidRPr="00906265">
        <w:rPr>
          <w:rFonts w:ascii="Outfit" w:hAnsi="Outfit" w:cs="Arial"/>
          <w:sz w:val="20"/>
          <w:szCs w:val="20"/>
        </w:rPr>
        <w:tab/>
        <w:t>______________________________</w:t>
      </w:r>
    </w:p>
    <w:p w14:paraId="7F565F03" w14:textId="77777777"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lastRenderedPageBreak/>
        <w:t>CIUDAD</w:t>
      </w:r>
      <w:r w:rsidRPr="00906265">
        <w:rPr>
          <w:rFonts w:ascii="Outfit" w:hAnsi="Outfit" w:cs="Arial"/>
          <w:sz w:val="20"/>
          <w:szCs w:val="20"/>
        </w:rPr>
        <w:tab/>
      </w:r>
      <w:r w:rsidRPr="00906265">
        <w:rPr>
          <w:rFonts w:ascii="Outfit" w:hAnsi="Outfit" w:cs="Arial"/>
          <w:sz w:val="20"/>
          <w:szCs w:val="20"/>
        </w:rPr>
        <w:tab/>
      </w:r>
      <w:r w:rsidRPr="00906265">
        <w:rPr>
          <w:rFonts w:ascii="Outfit" w:hAnsi="Outfit" w:cs="Arial"/>
          <w:sz w:val="20"/>
          <w:szCs w:val="20"/>
        </w:rPr>
        <w:tab/>
      </w:r>
      <w:r w:rsidRPr="00906265">
        <w:rPr>
          <w:rFonts w:ascii="Outfit" w:hAnsi="Outfit" w:cs="Arial"/>
          <w:sz w:val="20"/>
          <w:szCs w:val="20"/>
        </w:rPr>
        <w:tab/>
      </w:r>
      <w:r w:rsidRPr="00906265">
        <w:rPr>
          <w:rFonts w:ascii="Outfit" w:hAnsi="Outfit" w:cs="Arial"/>
          <w:sz w:val="20"/>
          <w:szCs w:val="20"/>
        </w:rPr>
        <w:tab/>
        <w:t>______________________________</w:t>
      </w:r>
    </w:p>
    <w:p w14:paraId="2F87E356" w14:textId="77777777" w:rsidR="00844931" w:rsidRPr="00906265" w:rsidRDefault="00844931" w:rsidP="0084248F">
      <w:pPr>
        <w:contextualSpacing/>
        <w:jc w:val="both"/>
        <w:rPr>
          <w:rFonts w:ascii="Outfit" w:hAnsi="Outfit" w:cs="Arial"/>
          <w:sz w:val="20"/>
          <w:szCs w:val="20"/>
        </w:rPr>
      </w:pPr>
    </w:p>
    <w:p w14:paraId="0B292DCA" w14:textId="77777777" w:rsidR="00844931" w:rsidRPr="00906265" w:rsidRDefault="00844931" w:rsidP="0084248F">
      <w:pPr>
        <w:contextualSpacing/>
        <w:jc w:val="both"/>
        <w:rPr>
          <w:rFonts w:ascii="Outfit" w:hAnsi="Outfit" w:cs="Arial"/>
          <w:sz w:val="20"/>
          <w:szCs w:val="20"/>
        </w:rPr>
      </w:pPr>
    </w:p>
    <w:p w14:paraId="45CE662A" w14:textId="77777777"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t xml:space="preserve">En consecuencia se firma en __________________ </w:t>
      </w:r>
      <w:proofErr w:type="gramStart"/>
      <w:r w:rsidRPr="00906265">
        <w:rPr>
          <w:rFonts w:ascii="Outfit" w:hAnsi="Outfit" w:cs="Arial"/>
          <w:sz w:val="20"/>
          <w:szCs w:val="20"/>
        </w:rPr>
        <w:t>a  los</w:t>
      </w:r>
      <w:proofErr w:type="gramEnd"/>
      <w:r w:rsidRPr="00906265">
        <w:rPr>
          <w:rFonts w:ascii="Outfit" w:hAnsi="Outfit" w:cs="Arial"/>
          <w:sz w:val="20"/>
          <w:szCs w:val="20"/>
        </w:rPr>
        <w:t xml:space="preserve"> ____ días del mes de ___________ </w:t>
      </w:r>
      <w:proofErr w:type="spellStart"/>
      <w:r w:rsidRPr="00906265">
        <w:rPr>
          <w:rFonts w:ascii="Outfit" w:hAnsi="Outfit" w:cs="Arial"/>
          <w:sz w:val="20"/>
          <w:szCs w:val="20"/>
        </w:rPr>
        <w:t>de</w:t>
      </w:r>
      <w:proofErr w:type="spellEnd"/>
      <w:r w:rsidRPr="00906265">
        <w:rPr>
          <w:rFonts w:ascii="Outfit" w:hAnsi="Outfit" w:cs="Arial"/>
          <w:sz w:val="20"/>
          <w:szCs w:val="20"/>
        </w:rPr>
        <w:t xml:space="preserve"> 201X.</w:t>
      </w:r>
    </w:p>
    <w:p w14:paraId="1A32338D" w14:textId="77777777" w:rsidR="00844931" w:rsidRPr="00906265" w:rsidRDefault="00844931" w:rsidP="0084248F">
      <w:pPr>
        <w:contextualSpacing/>
        <w:jc w:val="both"/>
        <w:rPr>
          <w:rFonts w:ascii="Outfit" w:hAnsi="Outfit" w:cs="Arial"/>
          <w:sz w:val="20"/>
          <w:szCs w:val="20"/>
        </w:rPr>
      </w:pPr>
    </w:p>
    <w:p w14:paraId="12F056FB" w14:textId="77777777"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t>(miembros)</w:t>
      </w:r>
    </w:p>
    <w:p w14:paraId="29459BD9" w14:textId="77777777" w:rsidR="00844931" w:rsidRPr="00906265" w:rsidRDefault="00844931" w:rsidP="0084248F">
      <w:pPr>
        <w:contextualSpacing/>
        <w:jc w:val="both"/>
        <w:rPr>
          <w:rFonts w:ascii="Outfit" w:hAnsi="Outfit" w:cs="Arial"/>
          <w:sz w:val="20"/>
          <w:szCs w:val="20"/>
        </w:rPr>
      </w:pPr>
    </w:p>
    <w:p w14:paraId="6E78A44D" w14:textId="77777777" w:rsidR="00844931" w:rsidRPr="00906265" w:rsidRDefault="00844931" w:rsidP="0084248F">
      <w:pPr>
        <w:contextualSpacing/>
        <w:jc w:val="both"/>
        <w:rPr>
          <w:rFonts w:ascii="Outfit" w:hAnsi="Outfit" w:cs="Arial"/>
          <w:sz w:val="20"/>
          <w:szCs w:val="20"/>
        </w:rPr>
      </w:pPr>
    </w:p>
    <w:p w14:paraId="25442153" w14:textId="77777777" w:rsidR="00844931" w:rsidRPr="00906265" w:rsidRDefault="00844931" w:rsidP="0084248F">
      <w:pPr>
        <w:contextualSpacing/>
        <w:jc w:val="both"/>
        <w:rPr>
          <w:rFonts w:ascii="Outfit" w:hAnsi="Outfit" w:cs="Arial"/>
          <w:sz w:val="20"/>
          <w:szCs w:val="20"/>
        </w:rPr>
      </w:pPr>
    </w:p>
    <w:p w14:paraId="41BF30AA" w14:textId="77777777"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t xml:space="preserve">Nombre                                </w:t>
      </w:r>
      <w:r w:rsidRPr="00906265">
        <w:rPr>
          <w:rFonts w:ascii="Outfit" w:hAnsi="Outfit" w:cs="Arial"/>
          <w:sz w:val="20"/>
          <w:szCs w:val="20"/>
        </w:rPr>
        <w:tab/>
      </w:r>
      <w:r w:rsidRPr="00906265">
        <w:rPr>
          <w:rFonts w:ascii="Outfit" w:hAnsi="Outfit" w:cs="Arial"/>
          <w:sz w:val="20"/>
          <w:szCs w:val="20"/>
        </w:rPr>
        <w:tab/>
      </w:r>
      <w:r w:rsidRPr="00906265">
        <w:rPr>
          <w:rFonts w:ascii="Outfit" w:hAnsi="Outfit" w:cs="Arial"/>
          <w:sz w:val="20"/>
          <w:szCs w:val="20"/>
        </w:rPr>
        <w:tab/>
      </w:r>
      <w:proofErr w:type="spellStart"/>
      <w:r w:rsidRPr="00906265">
        <w:rPr>
          <w:rFonts w:ascii="Outfit" w:hAnsi="Outfit" w:cs="Arial"/>
          <w:sz w:val="20"/>
          <w:szCs w:val="20"/>
        </w:rPr>
        <w:t>Nombre</w:t>
      </w:r>
      <w:proofErr w:type="spellEnd"/>
    </w:p>
    <w:p w14:paraId="5EBAB67C" w14:textId="77777777"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t>Firma</w:t>
      </w:r>
      <w:r w:rsidRPr="00906265">
        <w:rPr>
          <w:rFonts w:ascii="Outfit" w:hAnsi="Outfit" w:cs="Arial"/>
          <w:sz w:val="20"/>
          <w:szCs w:val="20"/>
        </w:rPr>
        <w:tab/>
      </w:r>
      <w:r w:rsidRPr="00906265">
        <w:rPr>
          <w:rFonts w:ascii="Outfit" w:hAnsi="Outfit" w:cs="Arial"/>
          <w:sz w:val="20"/>
          <w:szCs w:val="20"/>
        </w:rPr>
        <w:tab/>
      </w:r>
      <w:r w:rsidRPr="00906265">
        <w:rPr>
          <w:rFonts w:ascii="Outfit" w:hAnsi="Outfit" w:cs="Arial"/>
          <w:sz w:val="20"/>
          <w:szCs w:val="20"/>
        </w:rPr>
        <w:tab/>
      </w:r>
      <w:r w:rsidRPr="00906265">
        <w:rPr>
          <w:rFonts w:ascii="Outfit" w:hAnsi="Outfit" w:cs="Arial"/>
          <w:sz w:val="20"/>
          <w:szCs w:val="20"/>
        </w:rPr>
        <w:tab/>
      </w:r>
      <w:r w:rsidRPr="00906265">
        <w:rPr>
          <w:rFonts w:ascii="Outfit" w:hAnsi="Outfit" w:cs="Arial"/>
          <w:sz w:val="20"/>
          <w:szCs w:val="20"/>
        </w:rPr>
        <w:tab/>
      </w:r>
      <w:r w:rsidRPr="00906265">
        <w:rPr>
          <w:rFonts w:ascii="Outfit" w:hAnsi="Outfit" w:cs="Arial"/>
          <w:sz w:val="20"/>
          <w:szCs w:val="20"/>
        </w:rPr>
        <w:tab/>
      </w:r>
      <w:proofErr w:type="spellStart"/>
      <w:r w:rsidRPr="00906265">
        <w:rPr>
          <w:rFonts w:ascii="Outfit" w:hAnsi="Outfit" w:cs="Arial"/>
          <w:sz w:val="20"/>
          <w:szCs w:val="20"/>
        </w:rPr>
        <w:t>Firma</w:t>
      </w:r>
      <w:proofErr w:type="spellEnd"/>
    </w:p>
    <w:p w14:paraId="3BF78CE3" w14:textId="77777777"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t>C.C.</w:t>
      </w:r>
      <w:r w:rsidRPr="00906265">
        <w:rPr>
          <w:rFonts w:ascii="Outfit" w:hAnsi="Outfit" w:cs="Arial"/>
          <w:sz w:val="20"/>
          <w:szCs w:val="20"/>
        </w:rPr>
        <w:tab/>
      </w:r>
      <w:r w:rsidRPr="00906265">
        <w:rPr>
          <w:rFonts w:ascii="Outfit" w:hAnsi="Outfit" w:cs="Arial"/>
          <w:sz w:val="20"/>
          <w:szCs w:val="20"/>
        </w:rPr>
        <w:tab/>
      </w:r>
      <w:r w:rsidRPr="00906265">
        <w:rPr>
          <w:rFonts w:ascii="Outfit" w:hAnsi="Outfit" w:cs="Arial"/>
          <w:sz w:val="20"/>
          <w:szCs w:val="20"/>
        </w:rPr>
        <w:tab/>
      </w:r>
      <w:r w:rsidRPr="00906265">
        <w:rPr>
          <w:rFonts w:ascii="Outfit" w:hAnsi="Outfit" w:cs="Arial"/>
          <w:sz w:val="20"/>
          <w:szCs w:val="20"/>
        </w:rPr>
        <w:tab/>
      </w:r>
      <w:r w:rsidRPr="00906265">
        <w:rPr>
          <w:rFonts w:ascii="Outfit" w:hAnsi="Outfit" w:cs="Arial"/>
          <w:sz w:val="20"/>
          <w:szCs w:val="20"/>
        </w:rPr>
        <w:tab/>
      </w:r>
      <w:r w:rsidRPr="00906265">
        <w:rPr>
          <w:rFonts w:ascii="Outfit" w:hAnsi="Outfit" w:cs="Arial"/>
          <w:sz w:val="20"/>
          <w:szCs w:val="20"/>
        </w:rPr>
        <w:tab/>
        <w:t>C.C.</w:t>
      </w:r>
    </w:p>
    <w:p w14:paraId="22E4B224" w14:textId="77777777"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t>NIT.</w:t>
      </w:r>
      <w:r w:rsidRPr="00906265">
        <w:rPr>
          <w:rFonts w:ascii="Outfit" w:hAnsi="Outfit" w:cs="Arial"/>
          <w:sz w:val="20"/>
          <w:szCs w:val="20"/>
        </w:rPr>
        <w:tab/>
      </w:r>
      <w:r w:rsidRPr="00906265">
        <w:rPr>
          <w:rFonts w:ascii="Outfit" w:hAnsi="Outfit" w:cs="Arial"/>
          <w:sz w:val="20"/>
          <w:szCs w:val="20"/>
        </w:rPr>
        <w:tab/>
      </w:r>
      <w:r w:rsidRPr="00906265">
        <w:rPr>
          <w:rFonts w:ascii="Outfit" w:hAnsi="Outfit" w:cs="Arial"/>
          <w:sz w:val="20"/>
          <w:szCs w:val="20"/>
        </w:rPr>
        <w:tab/>
      </w:r>
      <w:r w:rsidRPr="00906265">
        <w:rPr>
          <w:rFonts w:ascii="Outfit" w:hAnsi="Outfit" w:cs="Arial"/>
          <w:sz w:val="20"/>
          <w:szCs w:val="20"/>
        </w:rPr>
        <w:tab/>
      </w:r>
      <w:r w:rsidRPr="00906265">
        <w:rPr>
          <w:rFonts w:ascii="Outfit" w:hAnsi="Outfit" w:cs="Arial"/>
          <w:sz w:val="20"/>
          <w:szCs w:val="20"/>
        </w:rPr>
        <w:tab/>
      </w:r>
      <w:r w:rsidRPr="00906265">
        <w:rPr>
          <w:rFonts w:ascii="Outfit" w:hAnsi="Outfit" w:cs="Arial"/>
          <w:sz w:val="20"/>
          <w:szCs w:val="20"/>
        </w:rPr>
        <w:tab/>
        <w:t>NIT.</w:t>
      </w:r>
    </w:p>
    <w:p w14:paraId="3A92C21B" w14:textId="77777777" w:rsidR="00844931" w:rsidRPr="00906265" w:rsidRDefault="00844931" w:rsidP="0084248F">
      <w:pPr>
        <w:contextualSpacing/>
        <w:jc w:val="both"/>
        <w:rPr>
          <w:rFonts w:ascii="Outfit" w:hAnsi="Outfit" w:cs="Arial"/>
          <w:sz w:val="20"/>
          <w:szCs w:val="20"/>
        </w:rPr>
      </w:pPr>
    </w:p>
    <w:p w14:paraId="2B2D5409" w14:textId="77777777" w:rsidR="00844931" w:rsidRPr="00906265" w:rsidRDefault="00844931" w:rsidP="0084248F">
      <w:pPr>
        <w:contextualSpacing/>
        <w:jc w:val="both"/>
        <w:rPr>
          <w:rFonts w:ascii="Outfit" w:hAnsi="Outfit" w:cs="Arial"/>
          <w:sz w:val="20"/>
          <w:szCs w:val="20"/>
        </w:rPr>
      </w:pPr>
    </w:p>
    <w:p w14:paraId="04FDA907" w14:textId="77777777"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t xml:space="preserve">Nombre                                </w:t>
      </w:r>
      <w:r w:rsidRPr="00906265">
        <w:rPr>
          <w:rFonts w:ascii="Outfit" w:hAnsi="Outfit" w:cs="Arial"/>
          <w:sz w:val="20"/>
          <w:szCs w:val="20"/>
        </w:rPr>
        <w:tab/>
      </w:r>
      <w:r w:rsidRPr="00906265">
        <w:rPr>
          <w:rFonts w:ascii="Outfit" w:hAnsi="Outfit" w:cs="Arial"/>
          <w:sz w:val="20"/>
          <w:szCs w:val="20"/>
        </w:rPr>
        <w:tab/>
      </w:r>
      <w:r w:rsidRPr="00906265">
        <w:rPr>
          <w:rFonts w:ascii="Outfit" w:hAnsi="Outfit" w:cs="Arial"/>
          <w:sz w:val="20"/>
          <w:szCs w:val="20"/>
        </w:rPr>
        <w:tab/>
      </w:r>
      <w:proofErr w:type="spellStart"/>
      <w:r w:rsidRPr="00906265">
        <w:rPr>
          <w:rFonts w:ascii="Outfit" w:hAnsi="Outfit" w:cs="Arial"/>
          <w:sz w:val="20"/>
          <w:szCs w:val="20"/>
        </w:rPr>
        <w:t>Nombre</w:t>
      </w:r>
      <w:proofErr w:type="spellEnd"/>
    </w:p>
    <w:p w14:paraId="124A1729" w14:textId="77777777"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t>Firma</w:t>
      </w:r>
      <w:r w:rsidRPr="00906265">
        <w:rPr>
          <w:rFonts w:ascii="Outfit" w:hAnsi="Outfit" w:cs="Arial"/>
          <w:sz w:val="20"/>
          <w:szCs w:val="20"/>
        </w:rPr>
        <w:tab/>
      </w:r>
      <w:r w:rsidRPr="00906265">
        <w:rPr>
          <w:rFonts w:ascii="Outfit" w:hAnsi="Outfit" w:cs="Arial"/>
          <w:sz w:val="20"/>
          <w:szCs w:val="20"/>
        </w:rPr>
        <w:tab/>
      </w:r>
      <w:r w:rsidRPr="00906265">
        <w:rPr>
          <w:rFonts w:ascii="Outfit" w:hAnsi="Outfit" w:cs="Arial"/>
          <w:sz w:val="20"/>
          <w:szCs w:val="20"/>
        </w:rPr>
        <w:tab/>
      </w:r>
      <w:r w:rsidRPr="00906265">
        <w:rPr>
          <w:rFonts w:ascii="Outfit" w:hAnsi="Outfit" w:cs="Arial"/>
          <w:sz w:val="20"/>
          <w:szCs w:val="20"/>
        </w:rPr>
        <w:tab/>
      </w:r>
      <w:r w:rsidRPr="00906265">
        <w:rPr>
          <w:rFonts w:ascii="Outfit" w:hAnsi="Outfit" w:cs="Arial"/>
          <w:sz w:val="20"/>
          <w:szCs w:val="20"/>
        </w:rPr>
        <w:tab/>
      </w:r>
      <w:r w:rsidRPr="00906265">
        <w:rPr>
          <w:rFonts w:ascii="Outfit" w:hAnsi="Outfit" w:cs="Arial"/>
          <w:sz w:val="20"/>
          <w:szCs w:val="20"/>
        </w:rPr>
        <w:tab/>
      </w:r>
      <w:proofErr w:type="spellStart"/>
      <w:r w:rsidRPr="00906265">
        <w:rPr>
          <w:rFonts w:ascii="Outfit" w:hAnsi="Outfit" w:cs="Arial"/>
          <w:sz w:val="20"/>
          <w:szCs w:val="20"/>
        </w:rPr>
        <w:t>Firma</w:t>
      </w:r>
      <w:proofErr w:type="spellEnd"/>
    </w:p>
    <w:p w14:paraId="3F673A6A" w14:textId="77777777"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t>C.C.</w:t>
      </w:r>
      <w:r w:rsidRPr="00906265">
        <w:rPr>
          <w:rFonts w:ascii="Outfit" w:hAnsi="Outfit" w:cs="Arial"/>
          <w:sz w:val="20"/>
          <w:szCs w:val="20"/>
        </w:rPr>
        <w:tab/>
      </w:r>
      <w:r w:rsidRPr="00906265">
        <w:rPr>
          <w:rFonts w:ascii="Outfit" w:hAnsi="Outfit" w:cs="Arial"/>
          <w:sz w:val="20"/>
          <w:szCs w:val="20"/>
        </w:rPr>
        <w:tab/>
      </w:r>
      <w:r w:rsidRPr="00906265">
        <w:rPr>
          <w:rFonts w:ascii="Outfit" w:hAnsi="Outfit" w:cs="Arial"/>
          <w:sz w:val="20"/>
          <w:szCs w:val="20"/>
        </w:rPr>
        <w:tab/>
      </w:r>
      <w:r w:rsidRPr="00906265">
        <w:rPr>
          <w:rFonts w:ascii="Outfit" w:hAnsi="Outfit" w:cs="Arial"/>
          <w:sz w:val="20"/>
          <w:szCs w:val="20"/>
        </w:rPr>
        <w:tab/>
      </w:r>
      <w:r w:rsidRPr="00906265">
        <w:rPr>
          <w:rFonts w:ascii="Outfit" w:hAnsi="Outfit" w:cs="Arial"/>
          <w:sz w:val="20"/>
          <w:szCs w:val="20"/>
        </w:rPr>
        <w:tab/>
      </w:r>
      <w:r w:rsidRPr="00906265">
        <w:rPr>
          <w:rFonts w:ascii="Outfit" w:hAnsi="Outfit" w:cs="Arial"/>
          <w:sz w:val="20"/>
          <w:szCs w:val="20"/>
        </w:rPr>
        <w:tab/>
        <w:t>C.C.</w:t>
      </w:r>
    </w:p>
    <w:p w14:paraId="7638C906" w14:textId="77777777"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t>NIT.</w:t>
      </w:r>
      <w:r w:rsidRPr="00906265">
        <w:rPr>
          <w:rFonts w:ascii="Outfit" w:hAnsi="Outfit" w:cs="Arial"/>
          <w:sz w:val="20"/>
          <w:szCs w:val="20"/>
        </w:rPr>
        <w:tab/>
      </w:r>
      <w:r w:rsidRPr="00906265">
        <w:rPr>
          <w:rFonts w:ascii="Outfit" w:hAnsi="Outfit" w:cs="Arial"/>
          <w:sz w:val="20"/>
          <w:szCs w:val="20"/>
        </w:rPr>
        <w:tab/>
      </w:r>
      <w:r w:rsidRPr="00906265">
        <w:rPr>
          <w:rFonts w:ascii="Outfit" w:hAnsi="Outfit" w:cs="Arial"/>
          <w:sz w:val="20"/>
          <w:szCs w:val="20"/>
        </w:rPr>
        <w:tab/>
      </w:r>
      <w:r w:rsidRPr="00906265">
        <w:rPr>
          <w:rFonts w:ascii="Outfit" w:hAnsi="Outfit" w:cs="Arial"/>
          <w:sz w:val="20"/>
          <w:szCs w:val="20"/>
        </w:rPr>
        <w:tab/>
      </w:r>
      <w:r w:rsidRPr="00906265">
        <w:rPr>
          <w:rFonts w:ascii="Outfit" w:hAnsi="Outfit" w:cs="Arial"/>
          <w:sz w:val="20"/>
          <w:szCs w:val="20"/>
        </w:rPr>
        <w:tab/>
      </w:r>
      <w:r w:rsidRPr="00906265">
        <w:rPr>
          <w:rFonts w:ascii="Outfit" w:hAnsi="Outfit" w:cs="Arial"/>
          <w:sz w:val="20"/>
          <w:szCs w:val="20"/>
        </w:rPr>
        <w:tab/>
        <w:t>NIT.</w:t>
      </w:r>
    </w:p>
    <w:p w14:paraId="7B84E72F" w14:textId="77777777" w:rsidR="00844931" w:rsidRPr="00906265" w:rsidRDefault="00844931" w:rsidP="0084248F">
      <w:pPr>
        <w:contextualSpacing/>
        <w:jc w:val="both"/>
        <w:rPr>
          <w:rFonts w:ascii="Outfit" w:hAnsi="Outfit" w:cs="Arial"/>
          <w:sz w:val="20"/>
          <w:szCs w:val="20"/>
        </w:rPr>
      </w:pPr>
    </w:p>
    <w:p w14:paraId="34A5E797" w14:textId="77777777" w:rsidR="00844931" w:rsidRPr="00906265" w:rsidRDefault="00844931" w:rsidP="0084248F">
      <w:pPr>
        <w:contextualSpacing/>
        <w:jc w:val="both"/>
        <w:rPr>
          <w:rFonts w:ascii="Outfit" w:hAnsi="Outfit" w:cs="Arial"/>
          <w:sz w:val="20"/>
          <w:szCs w:val="20"/>
        </w:rPr>
      </w:pPr>
    </w:p>
    <w:p w14:paraId="5BB26CE3" w14:textId="77777777" w:rsidR="00844931" w:rsidRPr="00906265" w:rsidRDefault="00844931" w:rsidP="0084248F">
      <w:pPr>
        <w:contextualSpacing/>
        <w:jc w:val="both"/>
        <w:rPr>
          <w:rFonts w:ascii="Outfit" w:hAnsi="Outfit" w:cs="Arial"/>
          <w:sz w:val="20"/>
          <w:szCs w:val="20"/>
        </w:rPr>
      </w:pPr>
    </w:p>
    <w:p w14:paraId="670822EB" w14:textId="77777777"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t>Nombre</w:t>
      </w:r>
    </w:p>
    <w:p w14:paraId="3E308523" w14:textId="77777777"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t>Firma</w:t>
      </w:r>
    </w:p>
    <w:p w14:paraId="66705B8A" w14:textId="77777777"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t>C.C.</w:t>
      </w:r>
    </w:p>
    <w:p w14:paraId="7F74B670" w14:textId="77777777"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t>NIT.</w:t>
      </w:r>
    </w:p>
    <w:p w14:paraId="3B87E9D0" w14:textId="77777777" w:rsidR="00844931" w:rsidRPr="00906265" w:rsidRDefault="00844931" w:rsidP="0084248F">
      <w:pPr>
        <w:contextualSpacing/>
        <w:rPr>
          <w:rFonts w:ascii="Outfit" w:hAnsi="Outfit" w:cs="Arial"/>
          <w:sz w:val="20"/>
          <w:szCs w:val="20"/>
        </w:rPr>
      </w:pPr>
      <w:r w:rsidRPr="00906265">
        <w:rPr>
          <w:rFonts w:ascii="Outfit" w:hAnsi="Outfit" w:cs="Arial"/>
          <w:sz w:val="20"/>
          <w:szCs w:val="20"/>
        </w:rPr>
        <w:t>Representante del Consorcio</w:t>
      </w:r>
    </w:p>
    <w:p w14:paraId="6821A59B" w14:textId="77777777" w:rsidR="00844931" w:rsidRPr="00906265" w:rsidRDefault="00844931" w:rsidP="0084248F">
      <w:pPr>
        <w:contextualSpacing/>
        <w:rPr>
          <w:rFonts w:ascii="Outfit" w:hAnsi="Outfit" w:cs="Arial"/>
          <w:sz w:val="20"/>
          <w:szCs w:val="20"/>
        </w:rPr>
      </w:pPr>
    </w:p>
    <w:p w14:paraId="6DDB0B5D" w14:textId="77777777" w:rsidR="00844931" w:rsidRPr="00906265" w:rsidRDefault="00844931" w:rsidP="0084248F">
      <w:pPr>
        <w:contextualSpacing/>
        <w:rPr>
          <w:rFonts w:ascii="Outfit" w:hAnsi="Outfit" w:cs="Arial"/>
          <w:sz w:val="20"/>
          <w:szCs w:val="20"/>
        </w:rPr>
      </w:pPr>
    </w:p>
    <w:p w14:paraId="074FE9BF" w14:textId="77777777" w:rsidR="00844931" w:rsidRPr="00906265" w:rsidRDefault="00844931" w:rsidP="0084248F">
      <w:pPr>
        <w:contextualSpacing/>
        <w:rPr>
          <w:rFonts w:ascii="Outfit" w:hAnsi="Outfit" w:cs="Arial"/>
          <w:sz w:val="20"/>
          <w:szCs w:val="20"/>
        </w:rPr>
      </w:pPr>
    </w:p>
    <w:p w14:paraId="1FC6FAB6" w14:textId="77777777"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t>Nombre</w:t>
      </w:r>
    </w:p>
    <w:p w14:paraId="2F8CE60B" w14:textId="77777777"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t>Firma</w:t>
      </w:r>
    </w:p>
    <w:p w14:paraId="4B620A3D" w14:textId="77777777"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t>C.C.</w:t>
      </w:r>
    </w:p>
    <w:p w14:paraId="0B2FA2A0" w14:textId="77777777"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t>NIT.</w:t>
      </w:r>
    </w:p>
    <w:p w14:paraId="3D7E8D25" w14:textId="77777777" w:rsidR="00844931" w:rsidRPr="00906265" w:rsidRDefault="00844931" w:rsidP="0084248F">
      <w:pPr>
        <w:contextualSpacing/>
        <w:rPr>
          <w:rFonts w:ascii="Outfit" w:hAnsi="Outfit" w:cs="Arial"/>
          <w:sz w:val="20"/>
          <w:szCs w:val="20"/>
        </w:rPr>
      </w:pPr>
      <w:r w:rsidRPr="00906265">
        <w:rPr>
          <w:rFonts w:ascii="Outfit" w:hAnsi="Outfit" w:cs="Arial"/>
          <w:sz w:val="20"/>
          <w:szCs w:val="20"/>
        </w:rPr>
        <w:t>Representante Suplente del Consorcio</w:t>
      </w:r>
    </w:p>
    <w:p w14:paraId="3AF9A70C" w14:textId="77777777" w:rsidR="00844931" w:rsidRPr="00906265" w:rsidRDefault="00844931" w:rsidP="0084248F">
      <w:pPr>
        <w:contextualSpacing/>
        <w:rPr>
          <w:rFonts w:ascii="Outfit" w:hAnsi="Outfit" w:cs="Arial"/>
          <w:sz w:val="20"/>
          <w:szCs w:val="20"/>
        </w:rPr>
      </w:pPr>
    </w:p>
    <w:p w14:paraId="168A52B3" w14:textId="7BE24FB3" w:rsidR="00844931" w:rsidRPr="00906265" w:rsidRDefault="00844931" w:rsidP="0084248F">
      <w:pPr>
        <w:contextualSpacing/>
        <w:rPr>
          <w:rFonts w:ascii="Outfit" w:hAnsi="Outfit" w:cs="Arial"/>
          <w:sz w:val="20"/>
          <w:szCs w:val="20"/>
        </w:rPr>
      </w:pPr>
    </w:p>
    <w:p w14:paraId="34189358" w14:textId="2DD960A0" w:rsidR="008F2B55" w:rsidRPr="00906265" w:rsidRDefault="008F2B55" w:rsidP="0084248F">
      <w:pPr>
        <w:contextualSpacing/>
        <w:rPr>
          <w:rFonts w:ascii="Outfit" w:hAnsi="Outfit" w:cs="Arial"/>
          <w:sz w:val="20"/>
          <w:szCs w:val="20"/>
        </w:rPr>
      </w:pPr>
    </w:p>
    <w:p w14:paraId="075CA2CF" w14:textId="5CE6F8FD" w:rsidR="008F2B55" w:rsidRPr="00906265" w:rsidRDefault="008F2B55" w:rsidP="0084248F">
      <w:pPr>
        <w:contextualSpacing/>
        <w:rPr>
          <w:rFonts w:ascii="Outfit" w:hAnsi="Outfit" w:cs="Arial"/>
          <w:sz w:val="20"/>
          <w:szCs w:val="20"/>
        </w:rPr>
      </w:pPr>
    </w:p>
    <w:p w14:paraId="23EAF4DB" w14:textId="33FF76B6" w:rsidR="008F2B55" w:rsidRPr="00906265" w:rsidRDefault="008F2B55" w:rsidP="0084248F">
      <w:pPr>
        <w:contextualSpacing/>
        <w:rPr>
          <w:rFonts w:ascii="Outfit" w:hAnsi="Outfit" w:cs="Arial"/>
          <w:sz w:val="20"/>
          <w:szCs w:val="20"/>
        </w:rPr>
      </w:pPr>
    </w:p>
    <w:p w14:paraId="6A79F975" w14:textId="4002CD38" w:rsidR="008F2B55" w:rsidRPr="00906265" w:rsidRDefault="008F2B55" w:rsidP="0084248F">
      <w:pPr>
        <w:contextualSpacing/>
        <w:rPr>
          <w:rFonts w:ascii="Outfit" w:hAnsi="Outfit" w:cs="Arial"/>
          <w:sz w:val="20"/>
          <w:szCs w:val="20"/>
        </w:rPr>
      </w:pPr>
    </w:p>
    <w:p w14:paraId="4687BC94" w14:textId="5B24161E" w:rsidR="008F2B55" w:rsidRPr="00906265" w:rsidRDefault="008F2B55" w:rsidP="0084248F">
      <w:pPr>
        <w:contextualSpacing/>
        <w:rPr>
          <w:rFonts w:ascii="Outfit" w:hAnsi="Outfit" w:cs="Arial"/>
          <w:sz w:val="20"/>
          <w:szCs w:val="20"/>
        </w:rPr>
      </w:pPr>
    </w:p>
    <w:p w14:paraId="127157A4" w14:textId="3F8257BA" w:rsidR="008F2B55" w:rsidRPr="00906265" w:rsidRDefault="008F2B55" w:rsidP="0084248F">
      <w:pPr>
        <w:contextualSpacing/>
        <w:rPr>
          <w:rFonts w:ascii="Outfit" w:hAnsi="Outfit" w:cs="Arial"/>
          <w:sz w:val="20"/>
          <w:szCs w:val="20"/>
        </w:rPr>
      </w:pPr>
    </w:p>
    <w:p w14:paraId="066C426E" w14:textId="7F3CB8FC" w:rsidR="008F2B55" w:rsidRPr="00906265" w:rsidRDefault="008F2B55" w:rsidP="0084248F">
      <w:pPr>
        <w:contextualSpacing/>
        <w:rPr>
          <w:rFonts w:ascii="Outfit" w:hAnsi="Outfit" w:cs="Arial"/>
          <w:sz w:val="20"/>
          <w:szCs w:val="20"/>
        </w:rPr>
      </w:pPr>
    </w:p>
    <w:p w14:paraId="5791A5DC" w14:textId="7380B979" w:rsidR="008F2B55" w:rsidRPr="00906265" w:rsidRDefault="008F2B55" w:rsidP="0084248F">
      <w:pPr>
        <w:contextualSpacing/>
        <w:rPr>
          <w:rFonts w:ascii="Outfit" w:hAnsi="Outfit" w:cs="Arial"/>
          <w:sz w:val="20"/>
          <w:szCs w:val="20"/>
        </w:rPr>
      </w:pPr>
    </w:p>
    <w:p w14:paraId="2C584DF2" w14:textId="651F6E75" w:rsidR="008F2B55" w:rsidRPr="00906265" w:rsidRDefault="008F2B55" w:rsidP="0084248F">
      <w:pPr>
        <w:contextualSpacing/>
        <w:rPr>
          <w:rFonts w:ascii="Outfit" w:hAnsi="Outfit" w:cs="Arial"/>
          <w:sz w:val="20"/>
          <w:szCs w:val="20"/>
        </w:rPr>
      </w:pPr>
    </w:p>
    <w:p w14:paraId="01DD7BCA" w14:textId="550CFC3B" w:rsidR="008F2B55" w:rsidRPr="00906265" w:rsidRDefault="008F2B55" w:rsidP="0084248F">
      <w:pPr>
        <w:contextualSpacing/>
        <w:rPr>
          <w:rFonts w:ascii="Outfit" w:hAnsi="Outfit" w:cs="Arial"/>
          <w:sz w:val="20"/>
          <w:szCs w:val="20"/>
        </w:rPr>
      </w:pPr>
    </w:p>
    <w:p w14:paraId="6E353C5F" w14:textId="363A1B47" w:rsidR="008F2B55" w:rsidRPr="00906265" w:rsidRDefault="008F2B55" w:rsidP="0084248F">
      <w:pPr>
        <w:contextualSpacing/>
        <w:rPr>
          <w:rFonts w:ascii="Outfit" w:hAnsi="Outfit" w:cs="Arial"/>
          <w:sz w:val="20"/>
          <w:szCs w:val="20"/>
        </w:rPr>
      </w:pPr>
    </w:p>
    <w:p w14:paraId="6E353A32" w14:textId="374738E2" w:rsidR="008F2B55" w:rsidRPr="00906265" w:rsidRDefault="008F2B55" w:rsidP="0084248F">
      <w:pPr>
        <w:contextualSpacing/>
        <w:rPr>
          <w:rFonts w:ascii="Outfit" w:hAnsi="Outfit" w:cs="Arial"/>
          <w:sz w:val="20"/>
          <w:szCs w:val="20"/>
        </w:rPr>
      </w:pPr>
    </w:p>
    <w:p w14:paraId="425E182F" w14:textId="78E5499C" w:rsidR="008F2B55" w:rsidRPr="00906265" w:rsidRDefault="008F2B55" w:rsidP="0084248F">
      <w:pPr>
        <w:contextualSpacing/>
        <w:rPr>
          <w:rFonts w:ascii="Outfit" w:hAnsi="Outfit" w:cs="Arial"/>
          <w:sz w:val="20"/>
          <w:szCs w:val="20"/>
        </w:rPr>
      </w:pPr>
    </w:p>
    <w:p w14:paraId="0F45D40B" w14:textId="1315929C" w:rsidR="008F2B55" w:rsidRPr="00906265" w:rsidRDefault="008F2B55" w:rsidP="0084248F">
      <w:pPr>
        <w:contextualSpacing/>
        <w:rPr>
          <w:rFonts w:ascii="Outfit" w:hAnsi="Outfit" w:cs="Arial"/>
          <w:sz w:val="20"/>
          <w:szCs w:val="20"/>
        </w:rPr>
      </w:pPr>
    </w:p>
    <w:p w14:paraId="3DA630F5" w14:textId="2F1E253D" w:rsidR="008F2B55" w:rsidRPr="00906265" w:rsidRDefault="008F2B55" w:rsidP="0084248F">
      <w:pPr>
        <w:contextualSpacing/>
        <w:rPr>
          <w:rFonts w:ascii="Outfit" w:hAnsi="Outfit" w:cs="Arial"/>
          <w:sz w:val="20"/>
          <w:szCs w:val="20"/>
        </w:rPr>
      </w:pPr>
    </w:p>
    <w:p w14:paraId="32875F57" w14:textId="6D3CEC38" w:rsidR="008F2B55" w:rsidRPr="00906265" w:rsidRDefault="008F2B55" w:rsidP="0084248F">
      <w:pPr>
        <w:contextualSpacing/>
        <w:rPr>
          <w:rFonts w:ascii="Outfit" w:hAnsi="Outfit" w:cs="Arial"/>
          <w:sz w:val="20"/>
          <w:szCs w:val="20"/>
        </w:rPr>
      </w:pPr>
    </w:p>
    <w:p w14:paraId="553F1994" w14:textId="5F0DEF68" w:rsidR="008F2B55" w:rsidRPr="00906265" w:rsidRDefault="008F2B55" w:rsidP="0084248F">
      <w:pPr>
        <w:contextualSpacing/>
        <w:rPr>
          <w:rFonts w:ascii="Outfit" w:hAnsi="Outfit" w:cs="Arial"/>
          <w:sz w:val="20"/>
          <w:szCs w:val="20"/>
        </w:rPr>
      </w:pPr>
    </w:p>
    <w:p w14:paraId="34A657D3" w14:textId="43E26A17" w:rsidR="008F2B55" w:rsidRPr="00906265" w:rsidRDefault="008F2B55" w:rsidP="0084248F">
      <w:pPr>
        <w:contextualSpacing/>
        <w:rPr>
          <w:rFonts w:ascii="Outfit" w:hAnsi="Outfit" w:cs="Arial"/>
          <w:sz w:val="20"/>
          <w:szCs w:val="20"/>
        </w:rPr>
      </w:pPr>
    </w:p>
    <w:p w14:paraId="600CC0EE" w14:textId="3AF6DEB0" w:rsidR="008F2B55" w:rsidRPr="00906265" w:rsidRDefault="008F2B55" w:rsidP="0084248F">
      <w:pPr>
        <w:contextualSpacing/>
        <w:rPr>
          <w:rFonts w:ascii="Outfit" w:hAnsi="Outfit" w:cs="Arial"/>
          <w:sz w:val="20"/>
          <w:szCs w:val="20"/>
        </w:rPr>
      </w:pPr>
    </w:p>
    <w:p w14:paraId="2BC9DB35" w14:textId="63C7F61E" w:rsidR="008F2B55" w:rsidRPr="00906265" w:rsidRDefault="008F2B55" w:rsidP="0084248F">
      <w:pPr>
        <w:contextualSpacing/>
        <w:rPr>
          <w:rFonts w:ascii="Outfit" w:hAnsi="Outfit" w:cs="Arial"/>
          <w:sz w:val="20"/>
          <w:szCs w:val="20"/>
        </w:rPr>
      </w:pPr>
    </w:p>
    <w:p w14:paraId="15494080" w14:textId="32A9864C" w:rsidR="008F2B55" w:rsidRPr="00906265" w:rsidRDefault="008F2B55" w:rsidP="0084248F">
      <w:pPr>
        <w:contextualSpacing/>
        <w:rPr>
          <w:rFonts w:ascii="Outfit" w:hAnsi="Outfit" w:cs="Arial"/>
          <w:sz w:val="20"/>
          <w:szCs w:val="20"/>
        </w:rPr>
      </w:pPr>
    </w:p>
    <w:p w14:paraId="2C91DE0A" w14:textId="77777777" w:rsidR="008F2B55" w:rsidRPr="00906265" w:rsidRDefault="008F2B55" w:rsidP="0084248F">
      <w:pPr>
        <w:contextualSpacing/>
        <w:rPr>
          <w:rFonts w:ascii="Outfit" w:hAnsi="Outfit" w:cs="Arial"/>
          <w:sz w:val="20"/>
          <w:szCs w:val="20"/>
        </w:rPr>
      </w:pPr>
    </w:p>
    <w:p w14:paraId="46E410CD" w14:textId="55E8FDEE" w:rsidR="00844931" w:rsidRPr="00906265" w:rsidRDefault="00844931" w:rsidP="0084248F">
      <w:pPr>
        <w:pStyle w:val="Ttulo1"/>
        <w:spacing w:before="0" w:line="240" w:lineRule="auto"/>
        <w:jc w:val="center"/>
        <w:rPr>
          <w:rFonts w:ascii="Outfit" w:hAnsi="Outfit" w:cs="Arial"/>
          <w:color w:val="auto"/>
          <w:sz w:val="20"/>
          <w:szCs w:val="20"/>
          <w:shd w:val="clear" w:color="auto" w:fill="FFFFFF"/>
          <w:lang w:val="es-CO"/>
        </w:rPr>
      </w:pPr>
      <w:bookmarkStart w:id="195" w:name="_Toc443564790"/>
      <w:bookmarkStart w:id="196" w:name="_Toc42698787"/>
      <w:r w:rsidRPr="00906265">
        <w:rPr>
          <w:rFonts w:ascii="Outfit" w:hAnsi="Outfit" w:cs="Arial"/>
          <w:color w:val="auto"/>
          <w:sz w:val="20"/>
          <w:szCs w:val="20"/>
          <w:shd w:val="clear" w:color="auto" w:fill="FFFFFF"/>
          <w:lang w:val="es-CO"/>
        </w:rPr>
        <w:lastRenderedPageBreak/>
        <w:t xml:space="preserve">FORMATO </w:t>
      </w:r>
      <w:bookmarkEnd w:id="195"/>
      <w:r w:rsidRPr="00906265">
        <w:rPr>
          <w:rFonts w:ascii="Outfit" w:hAnsi="Outfit" w:cs="Arial"/>
          <w:color w:val="auto"/>
          <w:sz w:val="20"/>
          <w:szCs w:val="20"/>
          <w:shd w:val="clear" w:color="auto" w:fill="FFFFFF"/>
          <w:lang w:val="es-CO"/>
        </w:rPr>
        <w:t>No. 03</w:t>
      </w:r>
      <w:bookmarkEnd w:id="196"/>
    </w:p>
    <w:p w14:paraId="36657592" w14:textId="56B36831" w:rsidR="00844931" w:rsidRPr="00906265" w:rsidRDefault="00844931" w:rsidP="0084248F">
      <w:pPr>
        <w:pStyle w:val="Ttulo1"/>
        <w:spacing w:before="0" w:line="240" w:lineRule="auto"/>
        <w:jc w:val="center"/>
        <w:rPr>
          <w:rFonts w:ascii="Outfit" w:hAnsi="Outfit" w:cs="Arial"/>
          <w:color w:val="auto"/>
          <w:sz w:val="20"/>
          <w:szCs w:val="20"/>
          <w:shd w:val="clear" w:color="auto" w:fill="FFFFFF"/>
          <w:lang w:val="es-CO"/>
        </w:rPr>
      </w:pPr>
      <w:bookmarkStart w:id="197" w:name="_Toc443564791"/>
      <w:bookmarkStart w:id="198" w:name="_Toc443569974"/>
      <w:bookmarkStart w:id="199" w:name="_Toc443578504"/>
      <w:bookmarkStart w:id="200" w:name="_Toc443923269"/>
      <w:bookmarkStart w:id="201" w:name="_Toc443988660"/>
      <w:bookmarkStart w:id="202" w:name="_Toc443989777"/>
      <w:bookmarkStart w:id="203" w:name="_Toc450908947"/>
      <w:bookmarkStart w:id="204" w:name="_Toc456884260"/>
      <w:bookmarkStart w:id="205" w:name="_Toc456894635"/>
      <w:bookmarkStart w:id="206" w:name="_Toc462938271"/>
      <w:bookmarkStart w:id="207" w:name="_Toc466474321"/>
      <w:bookmarkStart w:id="208" w:name="_Toc474838004"/>
      <w:bookmarkStart w:id="209" w:name="_Toc494104262"/>
      <w:bookmarkStart w:id="210" w:name="_Toc513548567"/>
      <w:bookmarkStart w:id="211" w:name="_Toc6825690"/>
      <w:bookmarkStart w:id="212" w:name="_Toc42698788"/>
      <w:r w:rsidRPr="00906265">
        <w:rPr>
          <w:rFonts w:ascii="Outfit" w:hAnsi="Outfit" w:cs="Arial"/>
          <w:color w:val="auto"/>
          <w:sz w:val="20"/>
          <w:szCs w:val="20"/>
          <w:shd w:val="clear" w:color="auto" w:fill="FFFFFF"/>
          <w:lang w:val="es-CO"/>
        </w:rPr>
        <w:t>MODELO DOCUMENTO DE CONFORMACIÓN DE UNIÓN TEMPORAL</w:t>
      </w:r>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p>
    <w:p w14:paraId="6D5C277F" w14:textId="77777777" w:rsidR="00844931" w:rsidRPr="00906265" w:rsidRDefault="00844931" w:rsidP="0084248F">
      <w:pPr>
        <w:contextualSpacing/>
        <w:jc w:val="center"/>
        <w:rPr>
          <w:rFonts w:ascii="Outfit" w:hAnsi="Outfit" w:cs="Arial"/>
          <w:sz w:val="20"/>
          <w:szCs w:val="20"/>
        </w:rPr>
      </w:pPr>
    </w:p>
    <w:p w14:paraId="03641B97" w14:textId="77777777"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t>CIUDAD Y FECHA</w:t>
      </w:r>
    </w:p>
    <w:p w14:paraId="32832B6D" w14:textId="77777777" w:rsidR="00844931" w:rsidRPr="00906265" w:rsidRDefault="00844931" w:rsidP="0084248F">
      <w:pPr>
        <w:contextualSpacing/>
        <w:jc w:val="both"/>
        <w:rPr>
          <w:rFonts w:ascii="Outfit" w:hAnsi="Outfit" w:cs="Arial"/>
          <w:sz w:val="20"/>
          <w:szCs w:val="20"/>
        </w:rPr>
      </w:pPr>
    </w:p>
    <w:p w14:paraId="6D25B795" w14:textId="77777777"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t>Señores</w:t>
      </w:r>
    </w:p>
    <w:p w14:paraId="5B00B7CD" w14:textId="77777777"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t>XXXXXXXXXXXXX</w:t>
      </w:r>
    </w:p>
    <w:p w14:paraId="45982A3C" w14:textId="77777777"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t>XXXXXXXXXXXXXX</w:t>
      </w:r>
    </w:p>
    <w:p w14:paraId="799915D0" w14:textId="77777777" w:rsidR="00844931" w:rsidRPr="00906265" w:rsidRDefault="00844931" w:rsidP="0084248F">
      <w:pPr>
        <w:contextualSpacing/>
        <w:jc w:val="both"/>
        <w:rPr>
          <w:rFonts w:ascii="Outfit" w:hAnsi="Outfit" w:cs="Arial"/>
          <w:sz w:val="20"/>
          <w:szCs w:val="20"/>
        </w:rPr>
      </w:pPr>
    </w:p>
    <w:p w14:paraId="00E6BA7D" w14:textId="77777777" w:rsidR="00844931" w:rsidRPr="00906265" w:rsidRDefault="00844931" w:rsidP="0084248F">
      <w:pPr>
        <w:contextualSpacing/>
        <w:jc w:val="both"/>
        <w:rPr>
          <w:rFonts w:ascii="Outfit" w:hAnsi="Outfit" w:cs="Arial"/>
          <w:sz w:val="20"/>
          <w:szCs w:val="20"/>
        </w:rPr>
      </w:pPr>
      <w:r w:rsidRPr="00906265">
        <w:rPr>
          <w:rFonts w:ascii="Outfit" w:hAnsi="Outfit" w:cs="Arial"/>
          <w:bCs/>
          <w:sz w:val="20"/>
          <w:szCs w:val="20"/>
        </w:rPr>
        <w:t xml:space="preserve">SELECCIÓN ABREVIADA DE MENOR </w:t>
      </w:r>
      <w:proofErr w:type="gramStart"/>
      <w:r w:rsidRPr="00906265">
        <w:rPr>
          <w:rFonts w:ascii="Outfit" w:hAnsi="Outfit" w:cs="Arial"/>
          <w:bCs/>
          <w:sz w:val="20"/>
          <w:szCs w:val="20"/>
        </w:rPr>
        <w:t xml:space="preserve">CUANTÍA </w:t>
      </w:r>
      <w:r w:rsidRPr="00906265">
        <w:rPr>
          <w:rFonts w:ascii="Outfit" w:hAnsi="Outfit" w:cs="Arial"/>
          <w:sz w:val="20"/>
          <w:szCs w:val="20"/>
        </w:rPr>
        <w:t xml:space="preserve"> No</w:t>
      </w:r>
      <w:proofErr w:type="gramEnd"/>
      <w:r w:rsidRPr="00906265">
        <w:rPr>
          <w:rFonts w:ascii="Outfit" w:hAnsi="Outfit" w:cs="Arial"/>
          <w:sz w:val="20"/>
          <w:szCs w:val="20"/>
        </w:rPr>
        <w:t>.:</w:t>
      </w:r>
      <w:r w:rsidRPr="00906265">
        <w:rPr>
          <w:rFonts w:ascii="Outfit" w:hAnsi="Outfit" w:cs="Arial"/>
          <w:sz w:val="20"/>
          <w:szCs w:val="20"/>
        </w:rPr>
        <w:tab/>
      </w:r>
      <w:r w:rsidRPr="00906265">
        <w:rPr>
          <w:rFonts w:ascii="Outfit" w:hAnsi="Outfit" w:cs="Arial"/>
          <w:sz w:val="20"/>
          <w:szCs w:val="20"/>
        </w:rPr>
        <w:tab/>
      </w:r>
      <w:proofErr w:type="spellStart"/>
      <w:r w:rsidRPr="00906265">
        <w:rPr>
          <w:rFonts w:ascii="Outfit" w:hAnsi="Outfit" w:cs="Arial"/>
          <w:sz w:val="20"/>
          <w:szCs w:val="20"/>
        </w:rPr>
        <w:t>xxxxxx</w:t>
      </w:r>
      <w:proofErr w:type="spellEnd"/>
      <w:r w:rsidRPr="00906265">
        <w:rPr>
          <w:rFonts w:ascii="Outfit" w:hAnsi="Outfit" w:cs="Arial"/>
          <w:sz w:val="20"/>
          <w:szCs w:val="20"/>
        </w:rPr>
        <w:tab/>
      </w:r>
      <w:r w:rsidRPr="00906265">
        <w:rPr>
          <w:rFonts w:ascii="Outfit" w:hAnsi="Outfit" w:cs="Arial"/>
          <w:sz w:val="20"/>
          <w:szCs w:val="20"/>
        </w:rPr>
        <w:tab/>
      </w:r>
    </w:p>
    <w:p w14:paraId="2E8CEC82" w14:textId="77777777"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t>OBJETO:</w:t>
      </w:r>
      <w:r w:rsidRPr="00906265">
        <w:rPr>
          <w:rFonts w:ascii="Outfit" w:hAnsi="Outfit" w:cs="Arial"/>
          <w:sz w:val="20"/>
          <w:szCs w:val="20"/>
        </w:rPr>
        <w:tab/>
      </w:r>
      <w:r w:rsidRPr="00906265">
        <w:rPr>
          <w:rFonts w:ascii="Outfit" w:hAnsi="Outfit" w:cs="Arial"/>
          <w:sz w:val="20"/>
          <w:szCs w:val="20"/>
        </w:rPr>
        <w:tab/>
      </w:r>
      <w:r w:rsidRPr="00906265">
        <w:rPr>
          <w:rFonts w:ascii="Outfit" w:hAnsi="Outfit" w:cs="Arial"/>
          <w:sz w:val="20"/>
          <w:szCs w:val="20"/>
        </w:rPr>
        <w:tab/>
      </w:r>
      <w:r w:rsidRPr="00906265">
        <w:rPr>
          <w:rFonts w:ascii="Outfit" w:hAnsi="Outfit" w:cs="Arial"/>
          <w:sz w:val="20"/>
          <w:szCs w:val="20"/>
        </w:rPr>
        <w:tab/>
      </w:r>
      <w:r w:rsidRPr="00906265">
        <w:rPr>
          <w:rFonts w:ascii="Outfit" w:hAnsi="Outfit" w:cs="Arial"/>
          <w:sz w:val="20"/>
          <w:szCs w:val="20"/>
        </w:rPr>
        <w:tab/>
      </w:r>
      <w:r w:rsidRPr="00906265">
        <w:rPr>
          <w:rFonts w:ascii="Outfit" w:hAnsi="Outfit" w:cs="Arial"/>
          <w:sz w:val="20"/>
          <w:szCs w:val="20"/>
        </w:rPr>
        <w:tab/>
      </w:r>
      <w:proofErr w:type="spellStart"/>
      <w:r w:rsidRPr="00906265">
        <w:rPr>
          <w:rFonts w:ascii="Outfit" w:hAnsi="Outfit" w:cs="Arial"/>
          <w:sz w:val="20"/>
          <w:szCs w:val="20"/>
        </w:rPr>
        <w:t>xxxxxx</w:t>
      </w:r>
      <w:proofErr w:type="spellEnd"/>
      <w:r w:rsidRPr="00906265">
        <w:rPr>
          <w:rFonts w:ascii="Outfit" w:hAnsi="Outfit" w:cs="Arial"/>
          <w:sz w:val="20"/>
          <w:szCs w:val="20"/>
        </w:rPr>
        <w:tab/>
      </w:r>
      <w:r w:rsidRPr="00906265">
        <w:rPr>
          <w:rFonts w:ascii="Outfit" w:hAnsi="Outfit" w:cs="Arial"/>
          <w:sz w:val="20"/>
          <w:szCs w:val="20"/>
        </w:rPr>
        <w:tab/>
      </w:r>
    </w:p>
    <w:p w14:paraId="6F59F950" w14:textId="77777777" w:rsidR="00844931" w:rsidRPr="00906265" w:rsidRDefault="00844931" w:rsidP="0084248F">
      <w:pPr>
        <w:contextualSpacing/>
        <w:jc w:val="both"/>
        <w:rPr>
          <w:rFonts w:ascii="Outfit" w:hAnsi="Outfit" w:cs="Arial"/>
          <w:sz w:val="20"/>
          <w:szCs w:val="20"/>
        </w:rPr>
      </w:pPr>
    </w:p>
    <w:p w14:paraId="69BE5F58" w14:textId="77777777"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t>Apreciados señores:</w:t>
      </w:r>
    </w:p>
    <w:p w14:paraId="475C9D24" w14:textId="77777777" w:rsidR="00844931" w:rsidRPr="00906265" w:rsidRDefault="00844931" w:rsidP="0084248F">
      <w:pPr>
        <w:jc w:val="both"/>
        <w:rPr>
          <w:rFonts w:ascii="Outfit" w:hAnsi="Outfit" w:cs="Arial"/>
          <w:bCs/>
          <w:sz w:val="20"/>
          <w:szCs w:val="20"/>
        </w:rPr>
      </w:pPr>
    </w:p>
    <w:p w14:paraId="470556AE" w14:textId="77777777"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t>Los suscritos, _________________ y __________________, debidamente autorizados para actuar en nombre y representación de _______________ y ___________________, manifestamos mediante este escrito que hemos convenido constituirnos en unión temporal para participar en la SELECCIÓN ABREVIADA por el procedimiento de MENOR CUANTÍA SAMC</w:t>
      </w:r>
      <w:r w:rsidRPr="00906265">
        <w:rPr>
          <w:rFonts w:ascii="Outfit" w:hAnsi="Outfit" w:cs="Arial"/>
          <w:bCs/>
          <w:sz w:val="20"/>
          <w:szCs w:val="20"/>
        </w:rPr>
        <w:t xml:space="preserve"> </w:t>
      </w:r>
      <w:r w:rsidRPr="00906265">
        <w:rPr>
          <w:rFonts w:ascii="Outfit" w:hAnsi="Outfit" w:cs="Arial"/>
          <w:sz w:val="20"/>
          <w:szCs w:val="20"/>
        </w:rPr>
        <w:t>No. _______________, cuyo objeto es _________________________ y por lo tanto expresamos lo siguiente:</w:t>
      </w:r>
    </w:p>
    <w:p w14:paraId="32DB1A91" w14:textId="77777777" w:rsidR="00844931" w:rsidRPr="00906265" w:rsidRDefault="00844931" w:rsidP="0084248F">
      <w:pPr>
        <w:contextualSpacing/>
        <w:jc w:val="both"/>
        <w:rPr>
          <w:rFonts w:ascii="Outfit" w:hAnsi="Outfit" w:cs="Arial"/>
          <w:sz w:val="20"/>
          <w:szCs w:val="20"/>
        </w:rPr>
      </w:pPr>
    </w:p>
    <w:p w14:paraId="1A96FFD9" w14:textId="77777777"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t xml:space="preserve">La duración de esta unión temporal será igual a la del término </w:t>
      </w:r>
      <w:r w:rsidRPr="00906265">
        <w:rPr>
          <w:rFonts w:ascii="Outfit" w:hAnsi="Outfit" w:cs="Arial"/>
          <w:sz w:val="20"/>
          <w:szCs w:val="20"/>
          <w:lang w:eastAsia="es-CO"/>
        </w:rPr>
        <w:t>comprendido entre el cierre del proceso de selección y la liquidación del Contrato</w:t>
      </w:r>
      <w:r w:rsidRPr="00906265">
        <w:rPr>
          <w:rFonts w:ascii="Outfit" w:hAnsi="Outfit" w:cs="Arial"/>
          <w:sz w:val="20"/>
          <w:szCs w:val="20"/>
        </w:rPr>
        <w:t xml:space="preserve"> y un (01) año más</w:t>
      </w:r>
    </w:p>
    <w:p w14:paraId="2DE1F323" w14:textId="77777777" w:rsidR="00844931" w:rsidRPr="00906265" w:rsidRDefault="00844931" w:rsidP="0084248F">
      <w:pPr>
        <w:contextualSpacing/>
        <w:jc w:val="both"/>
        <w:rPr>
          <w:rFonts w:ascii="Outfit" w:hAnsi="Outfit" w:cs="Arial"/>
          <w:sz w:val="20"/>
          <w:szCs w:val="20"/>
        </w:rPr>
      </w:pPr>
    </w:p>
    <w:p w14:paraId="50394E3F" w14:textId="77777777"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t>Nombre de la Unión Temporal:</w:t>
      </w:r>
    </w:p>
    <w:p w14:paraId="417B9A22" w14:textId="77777777" w:rsidR="00844931" w:rsidRPr="00906265" w:rsidRDefault="00844931" w:rsidP="0084248F">
      <w:pPr>
        <w:contextualSpacing/>
        <w:jc w:val="both"/>
        <w:rPr>
          <w:rFonts w:ascii="Outfit" w:hAnsi="Outfit" w:cs="Arial"/>
          <w:sz w:val="20"/>
          <w:szCs w:val="20"/>
        </w:rPr>
      </w:pPr>
    </w:p>
    <w:p w14:paraId="3DD4DCA0" w14:textId="77777777"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t>Esta unión temporal está integrada por:</w:t>
      </w:r>
    </w:p>
    <w:p w14:paraId="2A20AA89" w14:textId="77777777"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t>NOMBRE, TÉRMINOS Y EXTENSIÓN DE PARTICIPACIÓN EN LA OFERTA Y SU EJECUCIÓN (*)</w:t>
      </w:r>
    </w:p>
    <w:p w14:paraId="423B1D64" w14:textId="77777777" w:rsidR="00844931" w:rsidRPr="00906265" w:rsidRDefault="00844931" w:rsidP="0084248F">
      <w:pPr>
        <w:jc w:val="both"/>
        <w:rPr>
          <w:rFonts w:ascii="Outfit" w:hAnsi="Outfit" w:cs="Arial"/>
          <w:bCs/>
          <w:sz w:val="20"/>
          <w:szCs w:val="20"/>
        </w:rPr>
      </w:pPr>
    </w:p>
    <w:tbl>
      <w:tblPr>
        <w:tblpPr w:leftFromText="180" w:rightFromText="180" w:vertAnchor="text" w:horzAnchor="page" w:tblpX="2867" w:tblpY="217"/>
        <w:tblW w:w="7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11"/>
        <w:gridCol w:w="2306"/>
        <w:gridCol w:w="2704"/>
      </w:tblGrid>
      <w:tr w:rsidR="00844931" w:rsidRPr="00906265" w14:paraId="3950112C" w14:textId="77777777" w:rsidTr="00C312FB">
        <w:trPr>
          <w:trHeight w:val="284"/>
        </w:trPr>
        <w:tc>
          <w:tcPr>
            <w:tcW w:w="2111" w:type="dxa"/>
            <w:shd w:val="clear" w:color="auto" w:fill="3B3838"/>
            <w:vAlign w:val="center"/>
            <w:hideMark/>
          </w:tcPr>
          <w:p w14:paraId="70E35413" w14:textId="77777777" w:rsidR="00844931" w:rsidRPr="00906265" w:rsidRDefault="00844931" w:rsidP="0084248F">
            <w:pPr>
              <w:jc w:val="center"/>
              <w:rPr>
                <w:rFonts w:ascii="Outfit" w:hAnsi="Outfit" w:cs="Arial"/>
                <w:b/>
                <w:sz w:val="20"/>
                <w:szCs w:val="20"/>
              </w:rPr>
            </w:pPr>
            <w:r w:rsidRPr="00906265">
              <w:rPr>
                <w:rFonts w:ascii="Outfit" w:hAnsi="Outfit" w:cs="Arial"/>
                <w:b/>
                <w:sz w:val="20"/>
                <w:szCs w:val="20"/>
              </w:rPr>
              <w:t>Nombre del integrante</w:t>
            </w:r>
          </w:p>
        </w:tc>
        <w:tc>
          <w:tcPr>
            <w:tcW w:w="2306" w:type="dxa"/>
            <w:shd w:val="clear" w:color="auto" w:fill="3B3838"/>
          </w:tcPr>
          <w:p w14:paraId="5C1D596F" w14:textId="77777777" w:rsidR="00844931" w:rsidRPr="00906265" w:rsidRDefault="00844931" w:rsidP="0084248F">
            <w:pPr>
              <w:jc w:val="center"/>
              <w:rPr>
                <w:rFonts w:ascii="Outfit" w:hAnsi="Outfit" w:cs="Arial"/>
                <w:b/>
                <w:sz w:val="20"/>
                <w:szCs w:val="20"/>
              </w:rPr>
            </w:pPr>
            <w:r w:rsidRPr="00906265">
              <w:rPr>
                <w:rFonts w:ascii="Outfit" w:hAnsi="Outfit" w:cs="Arial"/>
                <w:b/>
                <w:sz w:val="20"/>
                <w:szCs w:val="20"/>
              </w:rPr>
              <w:t xml:space="preserve">Términos y Extensión de participación en la Ejecución del Contrato </w:t>
            </w:r>
            <w:r w:rsidRPr="00906265">
              <w:rPr>
                <w:rFonts w:ascii="Outfit" w:hAnsi="Outfit" w:cs="Arial"/>
                <w:b/>
                <w:sz w:val="20"/>
                <w:szCs w:val="20"/>
                <w:vertAlign w:val="superscript"/>
              </w:rPr>
              <w:t>(1)</w:t>
            </w:r>
          </w:p>
        </w:tc>
        <w:tc>
          <w:tcPr>
            <w:tcW w:w="2704" w:type="dxa"/>
            <w:shd w:val="clear" w:color="auto" w:fill="3B3838"/>
            <w:vAlign w:val="center"/>
            <w:hideMark/>
          </w:tcPr>
          <w:p w14:paraId="6CFCCCF7" w14:textId="77777777" w:rsidR="00844931" w:rsidRPr="00906265" w:rsidRDefault="00844931" w:rsidP="0084248F">
            <w:pPr>
              <w:jc w:val="center"/>
              <w:rPr>
                <w:rFonts w:ascii="Outfit" w:hAnsi="Outfit" w:cs="Arial"/>
                <w:b/>
                <w:sz w:val="20"/>
                <w:szCs w:val="20"/>
              </w:rPr>
            </w:pPr>
            <w:r w:rsidRPr="00906265">
              <w:rPr>
                <w:rFonts w:ascii="Outfit" w:hAnsi="Outfit" w:cs="Arial"/>
                <w:b/>
                <w:sz w:val="20"/>
                <w:szCs w:val="20"/>
              </w:rPr>
              <w:t xml:space="preserve">Compromiso (%) </w:t>
            </w:r>
            <w:r w:rsidRPr="00906265">
              <w:rPr>
                <w:rFonts w:ascii="Outfit" w:hAnsi="Outfit" w:cs="Arial"/>
                <w:b/>
                <w:sz w:val="20"/>
                <w:szCs w:val="20"/>
                <w:vertAlign w:val="superscript"/>
              </w:rPr>
              <w:t>(2)</w:t>
            </w:r>
            <w:r w:rsidRPr="00906265">
              <w:rPr>
                <w:rFonts w:ascii="Outfit" w:hAnsi="Outfit" w:cs="Arial"/>
                <w:b/>
                <w:sz w:val="20"/>
                <w:szCs w:val="20"/>
              </w:rPr>
              <w:fldChar w:fldCharType="begin"/>
            </w:r>
            <w:r w:rsidRPr="00906265">
              <w:rPr>
                <w:rFonts w:ascii="Outfit" w:hAnsi="Outfit" w:cs="Arial"/>
                <w:b/>
                <w:sz w:val="20"/>
                <w:szCs w:val="20"/>
              </w:rPr>
              <w:instrText xml:space="preserve"> AUTHOR  "Nombre y Apellidos" \* FirstCap  \* MERGEFORMAT </w:instrText>
            </w:r>
            <w:r w:rsidRPr="00906265">
              <w:rPr>
                <w:rFonts w:ascii="Outfit" w:hAnsi="Outfit" w:cs="Arial"/>
                <w:b/>
                <w:sz w:val="20"/>
                <w:szCs w:val="20"/>
              </w:rPr>
              <w:fldChar w:fldCharType="end"/>
            </w:r>
          </w:p>
        </w:tc>
      </w:tr>
      <w:tr w:rsidR="00844931" w:rsidRPr="00906265" w14:paraId="71CA6E88" w14:textId="77777777" w:rsidTr="00C312FB">
        <w:trPr>
          <w:trHeight w:val="284"/>
        </w:trPr>
        <w:tc>
          <w:tcPr>
            <w:tcW w:w="2111" w:type="dxa"/>
            <w:shd w:val="clear" w:color="auto" w:fill="FFFFFF"/>
            <w:vAlign w:val="center"/>
            <w:hideMark/>
          </w:tcPr>
          <w:p w14:paraId="4FAF9F1F" w14:textId="77777777" w:rsidR="00844931" w:rsidRPr="00906265" w:rsidRDefault="00844931" w:rsidP="0084248F">
            <w:pPr>
              <w:rPr>
                <w:rFonts w:ascii="Outfit" w:hAnsi="Outfit" w:cs="Arial"/>
                <w:b/>
                <w:sz w:val="20"/>
                <w:szCs w:val="20"/>
              </w:rPr>
            </w:pPr>
          </w:p>
        </w:tc>
        <w:tc>
          <w:tcPr>
            <w:tcW w:w="2306" w:type="dxa"/>
          </w:tcPr>
          <w:p w14:paraId="1F7855CF" w14:textId="77777777" w:rsidR="00844931" w:rsidRPr="00906265" w:rsidDel="009549D4" w:rsidRDefault="00844931" w:rsidP="0084248F">
            <w:pPr>
              <w:rPr>
                <w:rFonts w:ascii="Outfit" w:hAnsi="Outfit" w:cs="Arial"/>
                <w:sz w:val="20"/>
                <w:szCs w:val="20"/>
              </w:rPr>
            </w:pPr>
          </w:p>
        </w:tc>
        <w:tc>
          <w:tcPr>
            <w:tcW w:w="2704" w:type="dxa"/>
            <w:vAlign w:val="center"/>
            <w:hideMark/>
          </w:tcPr>
          <w:p w14:paraId="6680AF1A" w14:textId="77777777" w:rsidR="00844931" w:rsidRPr="00906265" w:rsidRDefault="00844931" w:rsidP="0084248F">
            <w:pPr>
              <w:rPr>
                <w:rFonts w:ascii="Outfit" w:hAnsi="Outfit" w:cs="Arial"/>
                <w:sz w:val="20"/>
                <w:szCs w:val="20"/>
              </w:rPr>
            </w:pPr>
          </w:p>
        </w:tc>
      </w:tr>
      <w:tr w:rsidR="00844931" w:rsidRPr="00906265" w14:paraId="64634F2B" w14:textId="77777777" w:rsidTr="00C312FB">
        <w:trPr>
          <w:trHeight w:val="284"/>
        </w:trPr>
        <w:tc>
          <w:tcPr>
            <w:tcW w:w="2111" w:type="dxa"/>
            <w:shd w:val="clear" w:color="auto" w:fill="FFFFFF"/>
            <w:vAlign w:val="center"/>
          </w:tcPr>
          <w:p w14:paraId="7DFF3B6F" w14:textId="77777777" w:rsidR="00844931" w:rsidRPr="00906265" w:rsidRDefault="00844931" w:rsidP="0084248F">
            <w:pPr>
              <w:rPr>
                <w:rFonts w:ascii="Outfit" w:hAnsi="Outfit" w:cs="Arial"/>
                <w:b/>
                <w:sz w:val="20"/>
                <w:szCs w:val="20"/>
              </w:rPr>
            </w:pPr>
          </w:p>
        </w:tc>
        <w:tc>
          <w:tcPr>
            <w:tcW w:w="2306" w:type="dxa"/>
          </w:tcPr>
          <w:p w14:paraId="4397FE0C" w14:textId="77777777" w:rsidR="00844931" w:rsidRPr="00906265" w:rsidDel="009549D4" w:rsidRDefault="00844931" w:rsidP="0084248F">
            <w:pPr>
              <w:rPr>
                <w:rFonts w:ascii="Outfit" w:hAnsi="Outfit" w:cs="Arial"/>
                <w:sz w:val="20"/>
                <w:szCs w:val="20"/>
              </w:rPr>
            </w:pPr>
          </w:p>
        </w:tc>
        <w:tc>
          <w:tcPr>
            <w:tcW w:w="2704" w:type="dxa"/>
            <w:vAlign w:val="center"/>
          </w:tcPr>
          <w:p w14:paraId="38F9DB6A" w14:textId="77777777" w:rsidR="00844931" w:rsidRPr="00906265" w:rsidDel="009549D4" w:rsidRDefault="00844931" w:rsidP="0084248F">
            <w:pPr>
              <w:rPr>
                <w:rFonts w:ascii="Outfit" w:hAnsi="Outfit" w:cs="Arial"/>
                <w:sz w:val="20"/>
                <w:szCs w:val="20"/>
              </w:rPr>
            </w:pPr>
          </w:p>
        </w:tc>
      </w:tr>
      <w:tr w:rsidR="00844931" w:rsidRPr="00906265" w14:paraId="4A60892D" w14:textId="77777777" w:rsidTr="00C312FB">
        <w:trPr>
          <w:trHeight w:val="284"/>
        </w:trPr>
        <w:tc>
          <w:tcPr>
            <w:tcW w:w="2111" w:type="dxa"/>
            <w:shd w:val="clear" w:color="auto" w:fill="FFFFFF"/>
            <w:vAlign w:val="center"/>
          </w:tcPr>
          <w:p w14:paraId="50E10068" w14:textId="77777777" w:rsidR="00844931" w:rsidRPr="00906265" w:rsidRDefault="00844931" w:rsidP="0084248F">
            <w:pPr>
              <w:rPr>
                <w:rFonts w:ascii="Outfit" w:hAnsi="Outfit" w:cs="Arial"/>
                <w:b/>
                <w:sz w:val="20"/>
                <w:szCs w:val="20"/>
              </w:rPr>
            </w:pPr>
          </w:p>
        </w:tc>
        <w:tc>
          <w:tcPr>
            <w:tcW w:w="2306" w:type="dxa"/>
          </w:tcPr>
          <w:p w14:paraId="62D9832D" w14:textId="77777777" w:rsidR="00844931" w:rsidRPr="00906265" w:rsidDel="009549D4" w:rsidRDefault="00844931" w:rsidP="0084248F">
            <w:pPr>
              <w:rPr>
                <w:rFonts w:ascii="Outfit" w:hAnsi="Outfit" w:cs="Arial"/>
                <w:sz w:val="20"/>
                <w:szCs w:val="20"/>
              </w:rPr>
            </w:pPr>
          </w:p>
        </w:tc>
        <w:tc>
          <w:tcPr>
            <w:tcW w:w="2704" w:type="dxa"/>
            <w:vAlign w:val="center"/>
          </w:tcPr>
          <w:p w14:paraId="4D8A36AE" w14:textId="77777777" w:rsidR="00844931" w:rsidRPr="00906265" w:rsidDel="009549D4" w:rsidRDefault="00844931" w:rsidP="0084248F">
            <w:pPr>
              <w:rPr>
                <w:rFonts w:ascii="Outfit" w:hAnsi="Outfit" w:cs="Arial"/>
                <w:sz w:val="20"/>
                <w:szCs w:val="20"/>
              </w:rPr>
            </w:pPr>
          </w:p>
        </w:tc>
      </w:tr>
    </w:tbl>
    <w:p w14:paraId="747B66A0" w14:textId="77777777" w:rsidR="00844931" w:rsidRPr="00906265" w:rsidRDefault="00844931" w:rsidP="0084248F">
      <w:pPr>
        <w:jc w:val="both"/>
        <w:rPr>
          <w:rFonts w:ascii="Outfit" w:hAnsi="Outfit" w:cs="Arial"/>
          <w:bCs/>
          <w:sz w:val="20"/>
          <w:szCs w:val="20"/>
        </w:rPr>
      </w:pPr>
    </w:p>
    <w:p w14:paraId="3D1CFBD1" w14:textId="77777777" w:rsidR="00844931" w:rsidRPr="00906265" w:rsidRDefault="00844931" w:rsidP="0084248F">
      <w:pPr>
        <w:rPr>
          <w:rFonts w:ascii="Outfit" w:hAnsi="Outfit" w:cs="Arial"/>
          <w:sz w:val="20"/>
          <w:szCs w:val="20"/>
        </w:rPr>
      </w:pPr>
    </w:p>
    <w:p w14:paraId="1BF545CA" w14:textId="77777777" w:rsidR="00844931" w:rsidRPr="00906265" w:rsidRDefault="00844931" w:rsidP="0084248F">
      <w:pPr>
        <w:rPr>
          <w:rFonts w:ascii="Outfit" w:hAnsi="Outfit" w:cs="Arial"/>
          <w:sz w:val="20"/>
          <w:szCs w:val="20"/>
        </w:rPr>
      </w:pPr>
    </w:p>
    <w:p w14:paraId="2B830716" w14:textId="77777777" w:rsidR="00844931" w:rsidRPr="00906265" w:rsidRDefault="00844931" w:rsidP="0084248F">
      <w:pPr>
        <w:rPr>
          <w:rFonts w:ascii="Outfit" w:hAnsi="Outfit" w:cs="Arial"/>
          <w:sz w:val="20"/>
          <w:szCs w:val="20"/>
        </w:rPr>
      </w:pPr>
    </w:p>
    <w:p w14:paraId="5CB3B361" w14:textId="77777777" w:rsidR="00844931" w:rsidRPr="00906265" w:rsidRDefault="00844931" w:rsidP="0084248F">
      <w:pPr>
        <w:rPr>
          <w:rFonts w:ascii="Outfit" w:hAnsi="Outfit" w:cs="Arial"/>
          <w:sz w:val="20"/>
          <w:szCs w:val="20"/>
        </w:rPr>
      </w:pPr>
    </w:p>
    <w:p w14:paraId="74F568A7" w14:textId="77777777" w:rsidR="00844931" w:rsidRPr="00906265" w:rsidRDefault="00844931" w:rsidP="0084248F">
      <w:pPr>
        <w:ind w:left="142"/>
        <w:contextualSpacing/>
        <w:jc w:val="both"/>
        <w:rPr>
          <w:rFonts w:ascii="Outfit" w:hAnsi="Outfit" w:cs="Arial"/>
          <w:sz w:val="20"/>
          <w:szCs w:val="20"/>
        </w:rPr>
      </w:pPr>
    </w:p>
    <w:p w14:paraId="05BCB566" w14:textId="77777777" w:rsidR="00844931" w:rsidRPr="00906265" w:rsidRDefault="00844931" w:rsidP="0084248F">
      <w:pPr>
        <w:ind w:left="142"/>
        <w:contextualSpacing/>
        <w:jc w:val="both"/>
        <w:rPr>
          <w:rFonts w:ascii="Outfit" w:hAnsi="Outfit" w:cs="Arial"/>
          <w:sz w:val="20"/>
          <w:szCs w:val="20"/>
        </w:rPr>
      </w:pPr>
    </w:p>
    <w:p w14:paraId="3387BEBB" w14:textId="77777777" w:rsidR="00844931" w:rsidRPr="00906265" w:rsidRDefault="00844931" w:rsidP="0084248F">
      <w:pPr>
        <w:pStyle w:val="Prrafodelista"/>
        <w:numPr>
          <w:ilvl w:val="1"/>
          <w:numId w:val="12"/>
        </w:numPr>
        <w:spacing w:after="0" w:line="240" w:lineRule="auto"/>
        <w:ind w:left="426"/>
        <w:jc w:val="both"/>
        <w:rPr>
          <w:rFonts w:ascii="Outfit" w:hAnsi="Outfit" w:cs="Arial"/>
          <w:sz w:val="20"/>
          <w:szCs w:val="20"/>
        </w:rPr>
      </w:pPr>
      <w:r w:rsidRPr="00906265">
        <w:rPr>
          <w:rFonts w:ascii="Outfit" w:hAnsi="Outfit" w:cs="Arial"/>
          <w:sz w:val="20"/>
          <w:szCs w:val="20"/>
        </w:rPr>
        <w:t>La extensión de la participación se indicará en función de las actividades a ejecutar en el proyecto.</w:t>
      </w:r>
    </w:p>
    <w:p w14:paraId="79ACDA01" w14:textId="77777777" w:rsidR="00844931" w:rsidRPr="00906265" w:rsidRDefault="00844931" w:rsidP="0084248F">
      <w:pPr>
        <w:pStyle w:val="Prrafodelista"/>
        <w:numPr>
          <w:ilvl w:val="1"/>
          <w:numId w:val="12"/>
        </w:numPr>
        <w:spacing w:after="0" w:line="240" w:lineRule="auto"/>
        <w:ind w:left="426"/>
        <w:jc w:val="both"/>
        <w:rPr>
          <w:rFonts w:ascii="Outfit" w:hAnsi="Outfit" w:cs="Arial"/>
          <w:sz w:val="20"/>
          <w:szCs w:val="20"/>
        </w:rPr>
      </w:pPr>
      <w:r w:rsidRPr="00906265">
        <w:rPr>
          <w:rFonts w:ascii="Outfit" w:hAnsi="Outfit" w:cs="Arial"/>
          <w:sz w:val="20"/>
          <w:szCs w:val="20"/>
        </w:rPr>
        <w:t>El total de la columna, es decir la suma de los porcentajes de compromiso de los integrantes, debe ser igual al 100%.</w:t>
      </w:r>
    </w:p>
    <w:p w14:paraId="773462E7" w14:textId="77777777" w:rsidR="00844931" w:rsidRPr="00906265" w:rsidRDefault="00844931" w:rsidP="0084248F">
      <w:pPr>
        <w:ind w:left="426"/>
        <w:contextualSpacing/>
        <w:jc w:val="both"/>
        <w:rPr>
          <w:rFonts w:ascii="Outfit" w:hAnsi="Outfit" w:cs="Arial"/>
          <w:sz w:val="20"/>
          <w:szCs w:val="20"/>
        </w:rPr>
      </w:pPr>
    </w:p>
    <w:p w14:paraId="2FC33294" w14:textId="77777777"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t>La responsabilidad de los integrantes de la unión temporal es solidaria</w:t>
      </w:r>
    </w:p>
    <w:p w14:paraId="6E781893" w14:textId="77777777" w:rsidR="00844931" w:rsidRPr="00906265" w:rsidRDefault="00844931" w:rsidP="0084248F">
      <w:pPr>
        <w:contextualSpacing/>
        <w:jc w:val="both"/>
        <w:rPr>
          <w:rFonts w:ascii="Outfit" w:hAnsi="Outfit" w:cs="Arial"/>
          <w:sz w:val="20"/>
          <w:szCs w:val="20"/>
        </w:rPr>
      </w:pPr>
    </w:p>
    <w:p w14:paraId="1053C42E" w14:textId="77777777"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t>El representante de la unión temporal es ________________________, quien se identifica con la C.C. No. ____________________, expedida en ______________, expresamente facultado para firmar, presentar la oferta y, en caso de resultar favorecidos con la adjudicación del contrato, firmar el respectivo contrato y adoptar todas las decisiones que fueran necesarias respecto a la ejecución y liquidación del contrato.</w:t>
      </w:r>
    </w:p>
    <w:p w14:paraId="7899C717" w14:textId="77777777" w:rsidR="00844931" w:rsidRPr="00906265" w:rsidRDefault="00844931" w:rsidP="0084248F">
      <w:pPr>
        <w:rPr>
          <w:rFonts w:ascii="Outfit" w:hAnsi="Outfit" w:cs="Arial"/>
          <w:sz w:val="20"/>
          <w:szCs w:val="20"/>
        </w:rPr>
      </w:pPr>
    </w:p>
    <w:p w14:paraId="3E77A7E7" w14:textId="77777777"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t>El representante suplente de la Unión Temporal es ____________________________],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F712E26" w14:textId="77777777" w:rsidR="00844931" w:rsidRPr="00906265" w:rsidRDefault="00844931" w:rsidP="0084248F">
      <w:pPr>
        <w:contextualSpacing/>
        <w:jc w:val="both"/>
        <w:rPr>
          <w:rFonts w:ascii="Outfit" w:hAnsi="Outfit" w:cs="Arial"/>
          <w:sz w:val="20"/>
          <w:szCs w:val="20"/>
        </w:rPr>
      </w:pPr>
    </w:p>
    <w:p w14:paraId="04042A7F" w14:textId="77777777"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t>El Señor [a] ___________________acepta su nombramiento como representante legal de la UNIÓN TEMPORAL</w:t>
      </w:r>
    </w:p>
    <w:p w14:paraId="2EDEF094" w14:textId="77777777" w:rsidR="00844931" w:rsidRPr="00906265" w:rsidRDefault="00844931" w:rsidP="0084248F">
      <w:pPr>
        <w:rPr>
          <w:rFonts w:ascii="Outfit" w:hAnsi="Outfit" w:cs="Arial"/>
          <w:sz w:val="20"/>
          <w:szCs w:val="20"/>
        </w:rPr>
      </w:pPr>
    </w:p>
    <w:p w14:paraId="39C01836" w14:textId="77777777"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t>La sede de la unión temporal es:</w:t>
      </w:r>
    </w:p>
    <w:p w14:paraId="196D9D2C" w14:textId="77777777"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t>DIRECCION</w:t>
      </w:r>
      <w:r w:rsidRPr="00906265">
        <w:rPr>
          <w:rFonts w:ascii="Outfit" w:hAnsi="Outfit" w:cs="Arial"/>
          <w:sz w:val="20"/>
          <w:szCs w:val="20"/>
        </w:rPr>
        <w:tab/>
      </w:r>
      <w:r w:rsidRPr="00906265">
        <w:rPr>
          <w:rFonts w:ascii="Outfit" w:hAnsi="Outfit" w:cs="Arial"/>
          <w:sz w:val="20"/>
          <w:szCs w:val="20"/>
        </w:rPr>
        <w:tab/>
      </w:r>
      <w:r w:rsidRPr="00906265">
        <w:rPr>
          <w:rFonts w:ascii="Outfit" w:hAnsi="Outfit" w:cs="Arial"/>
          <w:sz w:val="20"/>
          <w:szCs w:val="20"/>
        </w:rPr>
        <w:tab/>
      </w:r>
      <w:r w:rsidRPr="00906265">
        <w:rPr>
          <w:rFonts w:ascii="Outfit" w:hAnsi="Outfit" w:cs="Arial"/>
          <w:sz w:val="20"/>
          <w:szCs w:val="20"/>
        </w:rPr>
        <w:tab/>
        <w:t>______________________________</w:t>
      </w:r>
    </w:p>
    <w:p w14:paraId="1D335463" w14:textId="77777777"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t>NUMERO TELEFONICO</w:t>
      </w:r>
      <w:r w:rsidRPr="00906265">
        <w:rPr>
          <w:rFonts w:ascii="Outfit" w:hAnsi="Outfit" w:cs="Arial"/>
          <w:sz w:val="20"/>
          <w:szCs w:val="20"/>
        </w:rPr>
        <w:tab/>
      </w:r>
      <w:r w:rsidRPr="00906265">
        <w:rPr>
          <w:rFonts w:ascii="Outfit" w:hAnsi="Outfit" w:cs="Arial"/>
          <w:sz w:val="20"/>
          <w:szCs w:val="20"/>
        </w:rPr>
        <w:tab/>
      </w:r>
      <w:r w:rsidRPr="00906265">
        <w:rPr>
          <w:rFonts w:ascii="Outfit" w:hAnsi="Outfit" w:cs="Arial"/>
          <w:sz w:val="20"/>
          <w:szCs w:val="20"/>
        </w:rPr>
        <w:tab/>
        <w:t>______________________________</w:t>
      </w:r>
    </w:p>
    <w:p w14:paraId="553924AB" w14:textId="77777777"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t>NUMERO DE FAX</w:t>
      </w:r>
      <w:r w:rsidRPr="00906265">
        <w:rPr>
          <w:rFonts w:ascii="Outfit" w:hAnsi="Outfit" w:cs="Arial"/>
          <w:sz w:val="20"/>
          <w:szCs w:val="20"/>
        </w:rPr>
        <w:tab/>
      </w:r>
      <w:r w:rsidRPr="00906265">
        <w:rPr>
          <w:rFonts w:ascii="Outfit" w:hAnsi="Outfit" w:cs="Arial"/>
          <w:sz w:val="20"/>
          <w:szCs w:val="20"/>
        </w:rPr>
        <w:tab/>
      </w:r>
      <w:r w:rsidRPr="00906265">
        <w:rPr>
          <w:rFonts w:ascii="Outfit" w:hAnsi="Outfit" w:cs="Arial"/>
          <w:sz w:val="20"/>
          <w:szCs w:val="20"/>
        </w:rPr>
        <w:tab/>
        <w:t>______________________________</w:t>
      </w:r>
    </w:p>
    <w:p w14:paraId="0C4091A3" w14:textId="77777777"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lastRenderedPageBreak/>
        <w:t>CIUDAD</w:t>
      </w:r>
      <w:r w:rsidRPr="00906265">
        <w:rPr>
          <w:rFonts w:ascii="Outfit" w:hAnsi="Outfit" w:cs="Arial"/>
          <w:sz w:val="20"/>
          <w:szCs w:val="20"/>
        </w:rPr>
        <w:tab/>
      </w:r>
      <w:r w:rsidRPr="00906265">
        <w:rPr>
          <w:rFonts w:ascii="Outfit" w:hAnsi="Outfit" w:cs="Arial"/>
          <w:sz w:val="20"/>
          <w:szCs w:val="20"/>
        </w:rPr>
        <w:tab/>
      </w:r>
      <w:r w:rsidRPr="00906265">
        <w:rPr>
          <w:rFonts w:ascii="Outfit" w:hAnsi="Outfit" w:cs="Arial"/>
          <w:sz w:val="20"/>
          <w:szCs w:val="20"/>
        </w:rPr>
        <w:tab/>
      </w:r>
      <w:r w:rsidRPr="00906265">
        <w:rPr>
          <w:rFonts w:ascii="Outfit" w:hAnsi="Outfit" w:cs="Arial"/>
          <w:sz w:val="20"/>
          <w:szCs w:val="20"/>
        </w:rPr>
        <w:tab/>
      </w:r>
      <w:r w:rsidRPr="00906265">
        <w:rPr>
          <w:rFonts w:ascii="Outfit" w:hAnsi="Outfit" w:cs="Arial"/>
          <w:sz w:val="20"/>
          <w:szCs w:val="20"/>
        </w:rPr>
        <w:tab/>
        <w:t>______________________________</w:t>
      </w:r>
    </w:p>
    <w:p w14:paraId="241FC1B4" w14:textId="77777777" w:rsidR="00844931" w:rsidRPr="00906265" w:rsidRDefault="00844931" w:rsidP="0084248F">
      <w:pPr>
        <w:contextualSpacing/>
        <w:jc w:val="both"/>
        <w:rPr>
          <w:rFonts w:ascii="Outfit" w:hAnsi="Outfit" w:cs="Arial"/>
          <w:sz w:val="20"/>
          <w:szCs w:val="20"/>
        </w:rPr>
      </w:pPr>
    </w:p>
    <w:p w14:paraId="7156E5A9" w14:textId="77777777"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t xml:space="preserve">En consecuencia, se firma en __________________ a los ____ días del mes de ___________ </w:t>
      </w:r>
      <w:proofErr w:type="spellStart"/>
      <w:r w:rsidRPr="00906265">
        <w:rPr>
          <w:rFonts w:ascii="Outfit" w:hAnsi="Outfit" w:cs="Arial"/>
          <w:sz w:val="20"/>
          <w:szCs w:val="20"/>
        </w:rPr>
        <w:t>de</w:t>
      </w:r>
      <w:proofErr w:type="spellEnd"/>
      <w:r w:rsidRPr="00906265">
        <w:rPr>
          <w:rFonts w:ascii="Outfit" w:hAnsi="Outfit" w:cs="Arial"/>
          <w:sz w:val="20"/>
          <w:szCs w:val="20"/>
        </w:rPr>
        <w:t xml:space="preserve"> 201X.</w:t>
      </w:r>
    </w:p>
    <w:p w14:paraId="2DB58B58" w14:textId="77777777" w:rsidR="00844931" w:rsidRPr="00906265" w:rsidRDefault="00844931" w:rsidP="0084248F">
      <w:pPr>
        <w:contextualSpacing/>
        <w:jc w:val="both"/>
        <w:rPr>
          <w:rFonts w:ascii="Outfit" w:hAnsi="Outfit" w:cs="Arial"/>
          <w:sz w:val="20"/>
          <w:szCs w:val="20"/>
        </w:rPr>
      </w:pPr>
    </w:p>
    <w:p w14:paraId="28AF67B1" w14:textId="77777777" w:rsidR="00844931" w:rsidRPr="00906265" w:rsidRDefault="00844931" w:rsidP="0084248F">
      <w:pPr>
        <w:rPr>
          <w:rFonts w:ascii="Outfit" w:hAnsi="Outfit" w:cs="Arial"/>
          <w:sz w:val="20"/>
          <w:szCs w:val="20"/>
        </w:rPr>
      </w:pPr>
      <w:r w:rsidRPr="00906265">
        <w:rPr>
          <w:rFonts w:ascii="Outfit" w:hAnsi="Outfit" w:cs="Arial"/>
          <w:sz w:val="20"/>
          <w:szCs w:val="20"/>
        </w:rPr>
        <w:t>(miembros)</w:t>
      </w:r>
    </w:p>
    <w:p w14:paraId="6C29B808" w14:textId="77777777"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t xml:space="preserve">Nombre                                </w:t>
      </w:r>
      <w:r w:rsidRPr="00906265">
        <w:rPr>
          <w:rFonts w:ascii="Outfit" w:hAnsi="Outfit" w:cs="Arial"/>
          <w:sz w:val="20"/>
          <w:szCs w:val="20"/>
        </w:rPr>
        <w:tab/>
      </w:r>
      <w:r w:rsidRPr="00906265">
        <w:rPr>
          <w:rFonts w:ascii="Outfit" w:hAnsi="Outfit" w:cs="Arial"/>
          <w:sz w:val="20"/>
          <w:szCs w:val="20"/>
        </w:rPr>
        <w:tab/>
      </w:r>
      <w:r w:rsidRPr="00906265">
        <w:rPr>
          <w:rFonts w:ascii="Outfit" w:hAnsi="Outfit" w:cs="Arial"/>
          <w:sz w:val="20"/>
          <w:szCs w:val="20"/>
        </w:rPr>
        <w:tab/>
      </w:r>
      <w:proofErr w:type="spellStart"/>
      <w:r w:rsidRPr="00906265">
        <w:rPr>
          <w:rFonts w:ascii="Outfit" w:hAnsi="Outfit" w:cs="Arial"/>
          <w:sz w:val="20"/>
          <w:szCs w:val="20"/>
        </w:rPr>
        <w:t>Nombre</w:t>
      </w:r>
      <w:proofErr w:type="spellEnd"/>
    </w:p>
    <w:p w14:paraId="1785F6BB" w14:textId="77777777"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t>Firma</w:t>
      </w:r>
      <w:r w:rsidRPr="00906265">
        <w:rPr>
          <w:rFonts w:ascii="Outfit" w:hAnsi="Outfit" w:cs="Arial"/>
          <w:sz w:val="20"/>
          <w:szCs w:val="20"/>
        </w:rPr>
        <w:tab/>
      </w:r>
      <w:r w:rsidRPr="00906265">
        <w:rPr>
          <w:rFonts w:ascii="Outfit" w:hAnsi="Outfit" w:cs="Arial"/>
          <w:sz w:val="20"/>
          <w:szCs w:val="20"/>
        </w:rPr>
        <w:tab/>
      </w:r>
      <w:r w:rsidRPr="00906265">
        <w:rPr>
          <w:rFonts w:ascii="Outfit" w:hAnsi="Outfit" w:cs="Arial"/>
          <w:sz w:val="20"/>
          <w:szCs w:val="20"/>
        </w:rPr>
        <w:tab/>
      </w:r>
      <w:r w:rsidRPr="00906265">
        <w:rPr>
          <w:rFonts w:ascii="Outfit" w:hAnsi="Outfit" w:cs="Arial"/>
          <w:sz w:val="20"/>
          <w:szCs w:val="20"/>
        </w:rPr>
        <w:tab/>
      </w:r>
      <w:r w:rsidRPr="00906265">
        <w:rPr>
          <w:rFonts w:ascii="Outfit" w:hAnsi="Outfit" w:cs="Arial"/>
          <w:sz w:val="20"/>
          <w:szCs w:val="20"/>
        </w:rPr>
        <w:tab/>
      </w:r>
      <w:r w:rsidRPr="00906265">
        <w:rPr>
          <w:rFonts w:ascii="Outfit" w:hAnsi="Outfit" w:cs="Arial"/>
          <w:sz w:val="20"/>
          <w:szCs w:val="20"/>
        </w:rPr>
        <w:tab/>
      </w:r>
      <w:proofErr w:type="spellStart"/>
      <w:r w:rsidRPr="00906265">
        <w:rPr>
          <w:rFonts w:ascii="Outfit" w:hAnsi="Outfit" w:cs="Arial"/>
          <w:sz w:val="20"/>
          <w:szCs w:val="20"/>
        </w:rPr>
        <w:t>Firma</w:t>
      </w:r>
      <w:proofErr w:type="spellEnd"/>
    </w:p>
    <w:p w14:paraId="09572619" w14:textId="77777777"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t>C.C.</w:t>
      </w:r>
      <w:r w:rsidRPr="00906265">
        <w:rPr>
          <w:rFonts w:ascii="Outfit" w:hAnsi="Outfit" w:cs="Arial"/>
          <w:sz w:val="20"/>
          <w:szCs w:val="20"/>
        </w:rPr>
        <w:tab/>
      </w:r>
      <w:r w:rsidRPr="00906265">
        <w:rPr>
          <w:rFonts w:ascii="Outfit" w:hAnsi="Outfit" w:cs="Arial"/>
          <w:sz w:val="20"/>
          <w:szCs w:val="20"/>
        </w:rPr>
        <w:tab/>
      </w:r>
      <w:r w:rsidRPr="00906265">
        <w:rPr>
          <w:rFonts w:ascii="Outfit" w:hAnsi="Outfit" w:cs="Arial"/>
          <w:sz w:val="20"/>
          <w:szCs w:val="20"/>
        </w:rPr>
        <w:tab/>
      </w:r>
      <w:r w:rsidRPr="00906265">
        <w:rPr>
          <w:rFonts w:ascii="Outfit" w:hAnsi="Outfit" w:cs="Arial"/>
          <w:sz w:val="20"/>
          <w:szCs w:val="20"/>
        </w:rPr>
        <w:tab/>
      </w:r>
      <w:r w:rsidRPr="00906265">
        <w:rPr>
          <w:rFonts w:ascii="Outfit" w:hAnsi="Outfit" w:cs="Arial"/>
          <w:sz w:val="20"/>
          <w:szCs w:val="20"/>
        </w:rPr>
        <w:tab/>
      </w:r>
      <w:r w:rsidRPr="00906265">
        <w:rPr>
          <w:rFonts w:ascii="Outfit" w:hAnsi="Outfit" w:cs="Arial"/>
          <w:sz w:val="20"/>
          <w:szCs w:val="20"/>
        </w:rPr>
        <w:tab/>
        <w:t>C.C.</w:t>
      </w:r>
    </w:p>
    <w:p w14:paraId="6F5D4F77" w14:textId="77777777"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t>NIT.</w:t>
      </w:r>
      <w:r w:rsidRPr="00906265">
        <w:rPr>
          <w:rFonts w:ascii="Outfit" w:hAnsi="Outfit" w:cs="Arial"/>
          <w:sz w:val="20"/>
          <w:szCs w:val="20"/>
        </w:rPr>
        <w:tab/>
      </w:r>
      <w:r w:rsidRPr="00906265">
        <w:rPr>
          <w:rFonts w:ascii="Outfit" w:hAnsi="Outfit" w:cs="Arial"/>
          <w:sz w:val="20"/>
          <w:szCs w:val="20"/>
        </w:rPr>
        <w:tab/>
      </w:r>
      <w:r w:rsidRPr="00906265">
        <w:rPr>
          <w:rFonts w:ascii="Outfit" w:hAnsi="Outfit" w:cs="Arial"/>
          <w:sz w:val="20"/>
          <w:szCs w:val="20"/>
        </w:rPr>
        <w:tab/>
      </w:r>
      <w:r w:rsidRPr="00906265">
        <w:rPr>
          <w:rFonts w:ascii="Outfit" w:hAnsi="Outfit" w:cs="Arial"/>
          <w:sz w:val="20"/>
          <w:szCs w:val="20"/>
        </w:rPr>
        <w:tab/>
      </w:r>
      <w:r w:rsidRPr="00906265">
        <w:rPr>
          <w:rFonts w:ascii="Outfit" w:hAnsi="Outfit" w:cs="Arial"/>
          <w:sz w:val="20"/>
          <w:szCs w:val="20"/>
        </w:rPr>
        <w:tab/>
      </w:r>
      <w:r w:rsidRPr="00906265">
        <w:rPr>
          <w:rFonts w:ascii="Outfit" w:hAnsi="Outfit" w:cs="Arial"/>
          <w:sz w:val="20"/>
          <w:szCs w:val="20"/>
        </w:rPr>
        <w:tab/>
        <w:t>NIT.</w:t>
      </w:r>
    </w:p>
    <w:p w14:paraId="69BE85E2" w14:textId="77777777" w:rsidR="00844931" w:rsidRPr="00906265" w:rsidRDefault="00844931" w:rsidP="0084248F">
      <w:pPr>
        <w:rPr>
          <w:rFonts w:ascii="Outfit" w:hAnsi="Outfit" w:cs="Arial"/>
          <w:sz w:val="20"/>
          <w:szCs w:val="20"/>
        </w:rPr>
      </w:pPr>
    </w:p>
    <w:p w14:paraId="4D232078" w14:textId="77777777"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t xml:space="preserve">Nombre                                </w:t>
      </w:r>
      <w:r w:rsidRPr="00906265">
        <w:rPr>
          <w:rFonts w:ascii="Outfit" w:hAnsi="Outfit" w:cs="Arial"/>
          <w:sz w:val="20"/>
          <w:szCs w:val="20"/>
        </w:rPr>
        <w:tab/>
      </w:r>
      <w:r w:rsidRPr="00906265">
        <w:rPr>
          <w:rFonts w:ascii="Outfit" w:hAnsi="Outfit" w:cs="Arial"/>
          <w:sz w:val="20"/>
          <w:szCs w:val="20"/>
        </w:rPr>
        <w:tab/>
      </w:r>
      <w:r w:rsidRPr="00906265">
        <w:rPr>
          <w:rFonts w:ascii="Outfit" w:hAnsi="Outfit" w:cs="Arial"/>
          <w:sz w:val="20"/>
          <w:szCs w:val="20"/>
        </w:rPr>
        <w:tab/>
      </w:r>
      <w:proofErr w:type="spellStart"/>
      <w:r w:rsidRPr="00906265">
        <w:rPr>
          <w:rFonts w:ascii="Outfit" w:hAnsi="Outfit" w:cs="Arial"/>
          <w:sz w:val="20"/>
          <w:szCs w:val="20"/>
        </w:rPr>
        <w:t>Nombre</w:t>
      </w:r>
      <w:proofErr w:type="spellEnd"/>
    </w:p>
    <w:p w14:paraId="57A16E9D" w14:textId="77777777"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t>Firma</w:t>
      </w:r>
      <w:r w:rsidRPr="00906265">
        <w:rPr>
          <w:rFonts w:ascii="Outfit" w:hAnsi="Outfit" w:cs="Arial"/>
          <w:sz w:val="20"/>
          <w:szCs w:val="20"/>
        </w:rPr>
        <w:tab/>
      </w:r>
      <w:r w:rsidRPr="00906265">
        <w:rPr>
          <w:rFonts w:ascii="Outfit" w:hAnsi="Outfit" w:cs="Arial"/>
          <w:sz w:val="20"/>
          <w:szCs w:val="20"/>
        </w:rPr>
        <w:tab/>
      </w:r>
      <w:r w:rsidRPr="00906265">
        <w:rPr>
          <w:rFonts w:ascii="Outfit" w:hAnsi="Outfit" w:cs="Arial"/>
          <w:sz w:val="20"/>
          <w:szCs w:val="20"/>
        </w:rPr>
        <w:tab/>
      </w:r>
      <w:r w:rsidRPr="00906265">
        <w:rPr>
          <w:rFonts w:ascii="Outfit" w:hAnsi="Outfit" w:cs="Arial"/>
          <w:sz w:val="20"/>
          <w:szCs w:val="20"/>
        </w:rPr>
        <w:tab/>
      </w:r>
      <w:r w:rsidRPr="00906265">
        <w:rPr>
          <w:rFonts w:ascii="Outfit" w:hAnsi="Outfit" w:cs="Arial"/>
          <w:sz w:val="20"/>
          <w:szCs w:val="20"/>
        </w:rPr>
        <w:tab/>
      </w:r>
      <w:r w:rsidRPr="00906265">
        <w:rPr>
          <w:rFonts w:ascii="Outfit" w:hAnsi="Outfit" w:cs="Arial"/>
          <w:sz w:val="20"/>
          <w:szCs w:val="20"/>
        </w:rPr>
        <w:tab/>
      </w:r>
      <w:proofErr w:type="spellStart"/>
      <w:r w:rsidRPr="00906265">
        <w:rPr>
          <w:rFonts w:ascii="Outfit" w:hAnsi="Outfit" w:cs="Arial"/>
          <w:sz w:val="20"/>
          <w:szCs w:val="20"/>
        </w:rPr>
        <w:t>Firma</w:t>
      </w:r>
      <w:proofErr w:type="spellEnd"/>
    </w:p>
    <w:p w14:paraId="671D60C3" w14:textId="77777777"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t>C.C.</w:t>
      </w:r>
      <w:r w:rsidRPr="00906265">
        <w:rPr>
          <w:rFonts w:ascii="Outfit" w:hAnsi="Outfit" w:cs="Arial"/>
          <w:sz w:val="20"/>
          <w:szCs w:val="20"/>
        </w:rPr>
        <w:tab/>
      </w:r>
      <w:r w:rsidRPr="00906265">
        <w:rPr>
          <w:rFonts w:ascii="Outfit" w:hAnsi="Outfit" w:cs="Arial"/>
          <w:sz w:val="20"/>
          <w:szCs w:val="20"/>
        </w:rPr>
        <w:tab/>
      </w:r>
      <w:r w:rsidRPr="00906265">
        <w:rPr>
          <w:rFonts w:ascii="Outfit" w:hAnsi="Outfit" w:cs="Arial"/>
          <w:sz w:val="20"/>
          <w:szCs w:val="20"/>
        </w:rPr>
        <w:tab/>
      </w:r>
      <w:r w:rsidRPr="00906265">
        <w:rPr>
          <w:rFonts w:ascii="Outfit" w:hAnsi="Outfit" w:cs="Arial"/>
          <w:sz w:val="20"/>
          <w:szCs w:val="20"/>
        </w:rPr>
        <w:tab/>
      </w:r>
      <w:r w:rsidRPr="00906265">
        <w:rPr>
          <w:rFonts w:ascii="Outfit" w:hAnsi="Outfit" w:cs="Arial"/>
          <w:sz w:val="20"/>
          <w:szCs w:val="20"/>
        </w:rPr>
        <w:tab/>
      </w:r>
      <w:r w:rsidRPr="00906265">
        <w:rPr>
          <w:rFonts w:ascii="Outfit" w:hAnsi="Outfit" w:cs="Arial"/>
          <w:sz w:val="20"/>
          <w:szCs w:val="20"/>
        </w:rPr>
        <w:tab/>
        <w:t>C.C.</w:t>
      </w:r>
    </w:p>
    <w:p w14:paraId="6D160FF9" w14:textId="77777777"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t>NIT.</w:t>
      </w:r>
      <w:r w:rsidRPr="00906265">
        <w:rPr>
          <w:rFonts w:ascii="Outfit" w:hAnsi="Outfit" w:cs="Arial"/>
          <w:sz w:val="20"/>
          <w:szCs w:val="20"/>
        </w:rPr>
        <w:tab/>
      </w:r>
      <w:r w:rsidRPr="00906265">
        <w:rPr>
          <w:rFonts w:ascii="Outfit" w:hAnsi="Outfit" w:cs="Arial"/>
          <w:sz w:val="20"/>
          <w:szCs w:val="20"/>
        </w:rPr>
        <w:tab/>
      </w:r>
      <w:r w:rsidRPr="00906265">
        <w:rPr>
          <w:rFonts w:ascii="Outfit" w:hAnsi="Outfit" w:cs="Arial"/>
          <w:sz w:val="20"/>
          <w:szCs w:val="20"/>
        </w:rPr>
        <w:tab/>
      </w:r>
      <w:r w:rsidRPr="00906265">
        <w:rPr>
          <w:rFonts w:ascii="Outfit" w:hAnsi="Outfit" w:cs="Arial"/>
          <w:sz w:val="20"/>
          <w:szCs w:val="20"/>
        </w:rPr>
        <w:tab/>
      </w:r>
      <w:r w:rsidRPr="00906265">
        <w:rPr>
          <w:rFonts w:ascii="Outfit" w:hAnsi="Outfit" w:cs="Arial"/>
          <w:sz w:val="20"/>
          <w:szCs w:val="20"/>
        </w:rPr>
        <w:tab/>
      </w:r>
      <w:r w:rsidRPr="00906265">
        <w:rPr>
          <w:rFonts w:ascii="Outfit" w:hAnsi="Outfit" w:cs="Arial"/>
          <w:sz w:val="20"/>
          <w:szCs w:val="20"/>
        </w:rPr>
        <w:tab/>
        <w:t>NIT.</w:t>
      </w:r>
    </w:p>
    <w:p w14:paraId="026FBC52" w14:textId="77777777" w:rsidR="00844931" w:rsidRPr="00906265" w:rsidRDefault="00844931" w:rsidP="0084248F">
      <w:pPr>
        <w:rPr>
          <w:rFonts w:ascii="Outfit" w:hAnsi="Outfit" w:cs="Arial"/>
          <w:sz w:val="20"/>
          <w:szCs w:val="20"/>
        </w:rPr>
      </w:pPr>
    </w:p>
    <w:p w14:paraId="139848D1" w14:textId="77777777"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t>Nombre</w:t>
      </w:r>
    </w:p>
    <w:p w14:paraId="542E4827" w14:textId="77777777"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t>Firma</w:t>
      </w:r>
    </w:p>
    <w:p w14:paraId="0E92E2ED" w14:textId="77777777"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t>C.C.</w:t>
      </w:r>
    </w:p>
    <w:p w14:paraId="34186102" w14:textId="77777777"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t>NIT.</w:t>
      </w:r>
    </w:p>
    <w:p w14:paraId="264E6B6F" w14:textId="77777777" w:rsidR="00844931" w:rsidRPr="00906265" w:rsidRDefault="00844931" w:rsidP="0084248F">
      <w:pPr>
        <w:contextualSpacing/>
        <w:rPr>
          <w:rFonts w:ascii="Outfit" w:hAnsi="Outfit" w:cs="Arial"/>
          <w:sz w:val="20"/>
          <w:szCs w:val="20"/>
        </w:rPr>
      </w:pPr>
      <w:r w:rsidRPr="00906265">
        <w:rPr>
          <w:rFonts w:ascii="Outfit" w:hAnsi="Outfit" w:cs="Arial"/>
          <w:sz w:val="20"/>
          <w:szCs w:val="20"/>
        </w:rPr>
        <w:t>Representante de la Unión Temporal</w:t>
      </w:r>
    </w:p>
    <w:p w14:paraId="297C55C5" w14:textId="77777777" w:rsidR="00844931" w:rsidRPr="00906265" w:rsidRDefault="00844931" w:rsidP="0084248F">
      <w:pPr>
        <w:contextualSpacing/>
        <w:rPr>
          <w:rFonts w:ascii="Outfit" w:hAnsi="Outfit" w:cs="Arial"/>
          <w:sz w:val="20"/>
          <w:szCs w:val="20"/>
        </w:rPr>
      </w:pPr>
    </w:p>
    <w:p w14:paraId="21F3353E" w14:textId="77777777" w:rsidR="00844931" w:rsidRPr="00906265" w:rsidRDefault="00844931" w:rsidP="0084248F">
      <w:pPr>
        <w:contextualSpacing/>
        <w:rPr>
          <w:rFonts w:ascii="Outfit" w:hAnsi="Outfit" w:cs="Arial"/>
          <w:sz w:val="20"/>
          <w:szCs w:val="20"/>
        </w:rPr>
      </w:pPr>
    </w:p>
    <w:p w14:paraId="0A4E5ABA" w14:textId="77777777" w:rsidR="00844931" w:rsidRPr="00906265" w:rsidRDefault="00844931" w:rsidP="0084248F">
      <w:pPr>
        <w:contextualSpacing/>
        <w:rPr>
          <w:rFonts w:ascii="Outfit" w:hAnsi="Outfit" w:cs="Arial"/>
          <w:sz w:val="20"/>
          <w:szCs w:val="20"/>
        </w:rPr>
      </w:pPr>
    </w:p>
    <w:p w14:paraId="7AFB44D1" w14:textId="77777777"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t>Nombre</w:t>
      </w:r>
    </w:p>
    <w:p w14:paraId="148C0F6C" w14:textId="77777777"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t>Firma</w:t>
      </w:r>
    </w:p>
    <w:p w14:paraId="5C3861B2" w14:textId="77777777"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t>C.C.</w:t>
      </w:r>
    </w:p>
    <w:p w14:paraId="7A08E418" w14:textId="77777777"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t>NIT.</w:t>
      </w:r>
    </w:p>
    <w:p w14:paraId="42236547" w14:textId="77777777" w:rsidR="00844931" w:rsidRPr="00906265" w:rsidRDefault="00844931" w:rsidP="0084248F">
      <w:pPr>
        <w:contextualSpacing/>
        <w:rPr>
          <w:rFonts w:ascii="Outfit" w:hAnsi="Outfit" w:cs="Arial"/>
          <w:sz w:val="20"/>
          <w:szCs w:val="20"/>
        </w:rPr>
      </w:pPr>
      <w:r w:rsidRPr="00906265">
        <w:rPr>
          <w:rFonts w:ascii="Outfit" w:hAnsi="Outfit" w:cs="Arial"/>
          <w:sz w:val="20"/>
          <w:szCs w:val="20"/>
        </w:rPr>
        <w:t>Representante Suplente de la Unión Temporal</w:t>
      </w:r>
    </w:p>
    <w:p w14:paraId="62F138AC" w14:textId="77777777" w:rsidR="00844931" w:rsidRPr="00906265" w:rsidRDefault="00844931" w:rsidP="0084248F">
      <w:pPr>
        <w:rPr>
          <w:rFonts w:ascii="Outfit" w:hAnsi="Outfit" w:cs="Arial"/>
          <w:sz w:val="20"/>
          <w:szCs w:val="20"/>
        </w:rPr>
      </w:pPr>
    </w:p>
    <w:p w14:paraId="5B17FD31" w14:textId="77777777" w:rsidR="00844931" w:rsidRPr="00906265" w:rsidRDefault="00844931" w:rsidP="0084248F">
      <w:pPr>
        <w:contextualSpacing/>
        <w:jc w:val="both"/>
        <w:rPr>
          <w:rFonts w:ascii="Outfit" w:hAnsi="Outfit" w:cs="Arial"/>
          <w:b/>
          <w:sz w:val="20"/>
          <w:szCs w:val="20"/>
        </w:rPr>
      </w:pPr>
    </w:p>
    <w:p w14:paraId="70355333" w14:textId="77777777" w:rsidR="00DC086D" w:rsidRPr="00906265" w:rsidRDefault="00DC086D" w:rsidP="0084248F">
      <w:pPr>
        <w:contextualSpacing/>
        <w:jc w:val="both"/>
        <w:rPr>
          <w:rFonts w:ascii="Outfit" w:hAnsi="Outfit" w:cs="Arial"/>
          <w:b/>
          <w:sz w:val="20"/>
          <w:szCs w:val="20"/>
        </w:rPr>
      </w:pPr>
    </w:p>
    <w:p w14:paraId="50038DF2" w14:textId="77777777" w:rsidR="00DC086D" w:rsidRPr="00906265" w:rsidRDefault="00DC086D" w:rsidP="0084248F">
      <w:pPr>
        <w:contextualSpacing/>
        <w:jc w:val="both"/>
        <w:rPr>
          <w:rFonts w:ascii="Outfit" w:hAnsi="Outfit" w:cs="Arial"/>
          <w:b/>
          <w:sz w:val="20"/>
          <w:szCs w:val="20"/>
        </w:rPr>
      </w:pPr>
    </w:p>
    <w:p w14:paraId="6A630518" w14:textId="77777777" w:rsidR="00DC086D" w:rsidRPr="00906265" w:rsidRDefault="00DC086D" w:rsidP="0084248F">
      <w:pPr>
        <w:contextualSpacing/>
        <w:jc w:val="both"/>
        <w:rPr>
          <w:rFonts w:ascii="Outfit" w:hAnsi="Outfit" w:cs="Arial"/>
          <w:b/>
          <w:sz w:val="20"/>
          <w:szCs w:val="20"/>
        </w:rPr>
      </w:pPr>
    </w:p>
    <w:p w14:paraId="429F26C5" w14:textId="77777777" w:rsidR="00DC086D" w:rsidRPr="00906265" w:rsidRDefault="00DC086D" w:rsidP="0084248F">
      <w:pPr>
        <w:contextualSpacing/>
        <w:jc w:val="both"/>
        <w:rPr>
          <w:rFonts w:ascii="Outfit" w:hAnsi="Outfit" w:cs="Arial"/>
          <w:b/>
          <w:sz w:val="20"/>
          <w:szCs w:val="20"/>
        </w:rPr>
      </w:pPr>
    </w:p>
    <w:p w14:paraId="6D02306A" w14:textId="77777777" w:rsidR="00DC086D" w:rsidRPr="00906265" w:rsidRDefault="00DC086D" w:rsidP="0084248F">
      <w:pPr>
        <w:contextualSpacing/>
        <w:jc w:val="both"/>
        <w:rPr>
          <w:rFonts w:ascii="Outfit" w:hAnsi="Outfit" w:cs="Arial"/>
          <w:b/>
          <w:sz w:val="20"/>
          <w:szCs w:val="20"/>
        </w:rPr>
      </w:pPr>
    </w:p>
    <w:p w14:paraId="4076F797" w14:textId="77777777" w:rsidR="00DC086D" w:rsidRPr="00906265" w:rsidRDefault="00DC086D" w:rsidP="0084248F">
      <w:pPr>
        <w:contextualSpacing/>
        <w:jc w:val="both"/>
        <w:rPr>
          <w:rFonts w:ascii="Outfit" w:hAnsi="Outfit" w:cs="Arial"/>
          <w:b/>
          <w:sz w:val="20"/>
          <w:szCs w:val="20"/>
        </w:rPr>
      </w:pPr>
    </w:p>
    <w:p w14:paraId="7728D0FA" w14:textId="77777777" w:rsidR="00DC086D" w:rsidRPr="00906265" w:rsidRDefault="00DC086D" w:rsidP="0084248F">
      <w:pPr>
        <w:contextualSpacing/>
        <w:jc w:val="both"/>
        <w:rPr>
          <w:rFonts w:ascii="Outfit" w:hAnsi="Outfit" w:cs="Arial"/>
          <w:b/>
          <w:sz w:val="20"/>
          <w:szCs w:val="20"/>
        </w:rPr>
      </w:pPr>
    </w:p>
    <w:p w14:paraId="5B071E95" w14:textId="77777777" w:rsidR="00DC086D" w:rsidRPr="00906265" w:rsidRDefault="00DC086D" w:rsidP="0084248F">
      <w:pPr>
        <w:contextualSpacing/>
        <w:jc w:val="both"/>
        <w:rPr>
          <w:rFonts w:ascii="Outfit" w:hAnsi="Outfit" w:cs="Arial"/>
          <w:b/>
          <w:sz w:val="20"/>
          <w:szCs w:val="20"/>
        </w:rPr>
      </w:pPr>
    </w:p>
    <w:p w14:paraId="4DF34547" w14:textId="77777777" w:rsidR="00DC086D" w:rsidRPr="00906265" w:rsidRDefault="00DC086D" w:rsidP="0084248F">
      <w:pPr>
        <w:contextualSpacing/>
        <w:jc w:val="both"/>
        <w:rPr>
          <w:rFonts w:ascii="Outfit" w:hAnsi="Outfit" w:cs="Arial"/>
          <w:b/>
          <w:sz w:val="20"/>
          <w:szCs w:val="20"/>
        </w:rPr>
      </w:pPr>
    </w:p>
    <w:p w14:paraId="3B07CDAD" w14:textId="77777777" w:rsidR="00DC086D" w:rsidRPr="00906265" w:rsidRDefault="00DC086D" w:rsidP="0084248F">
      <w:pPr>
        <w:contextualSpacing/>
        <w:jc w:val="both"/>
        <w:rPr>
          <w:rFonts w:ascii="Outfit" w:hAnsi="Outfit" w:cs="Arial"/>
          <w:b/>
          <w:sz w:val="20"/>
          <w:szCs w:val="20"/>
        </w:rPr>
      </w:pPr>
    </w:p>
    <w:p w14:paraId="46652844" w14:textId="77777777" w:rsidR="00DC086D" w:rsidRPr="00906265" w:rsidRDefault="00DC086D" w:rsidP="0084248F">
      <w:pPr>
        <w:contextualSpacing/>
        <w:jc w:val="both"/>
        <w:rPr>
          <w:rFonts w:ascii="Outfit" w:hAnsi="Outfit" w:cs="Arial"/>
          <w:b/>
          <w:sz w:val="20"/>
          <w:szCs w:val="20"/>
        </w:rPr>
      </w:pPr>
    </w:p>
    <w:p w14:paraId="2BC25B38" w14:textId="77777777" w:rsidR="00DC086D" w:rsidRPr="00906265" w:rsidRDefault="00DC086D" w:rsidP="0084248F">
      <w:pPr>
        <w:contextualSpacing/>
        <w:jc w:val="both"/>
        <w:rPr>
          <w:rFonts w:ascii="Outfit" w:hAnsi="Outfit" w:cs="Arial"/>
          <w:b/>
          <w:sz w:val="20"/>
          <w:szCs w:val="20"/>
        </w:rPr>
      </w:pPr>
    </w:p>
    <w:p w14:paraId="5466712A" w14:textId="77777777" w:rsidR="00DC086D" w:rsidRPr="00906265" w:rsidRDefault="00DC086D" w:rsidP="0084248F">
      <w:pPr>
        <w:contextualSpacing/>
        <w:jc w:val="both"/>
        <w:rPr>
          <w:rFonts w:ascii="Outfit" w:hAnsi="Outfit" w:cs="Arial"/>
          <w:b/>
          <w:sz w:val="20"/>
          <w:szCs w:val="20"/>
        </w:rPr>
      </w:pPr>
    </w:p>
    <w:p w14:paraId="7C000A87" w14:textId="77777777" w:rsidR="00DC086D" w:rsidRPr="00906265" w:rsidRDefault="00DC086D" w:rsidP="0084248F">
      <w:pPr>
        <w:contextualSpacing/>
        <w:jc w:val="both"/>
        <w:rPr>
          <w:rFonts w:ascii="Outfit" w:hAnsi="Outfit" w:cs="Arial"/>
          <w:b/>
          <w:sz w:val="20"/>
          <w:szCs w:val="20"/>
        </w:rPr>
      </w:pPr>
    </w:p>
    <w:p w14:paraId="3EDE856D" w14:textId="77777777" w:rsidR="00DC086D" w:rsidRPr="00906265" w:rsidRDefault="00DC086D" w:rsidP="0084248F">
      <w:pPr>
        <w:contextualSpacing/>
        <w:jc w:val="both"/>
        <w:rPr>
          <w:rFonts w:ascii="Outfit" w:hAnsi="Outfit" w:cs="Arial"/>
          <w:b/>
          <w:sz w:val="20"/>
          <w:szCs w:val="20"/>
        </w:rPr>
      </w:pPr>
    </w:p>
    <w:p w14:paraId="29AD3975" w14:textId="77777777" w:rsidR="00DC086D" w:rsidRPr="00906265" w:rsidRDefault="00DC086D" w:rsidP="0084248F">
      <w:pPr>
        <w:contextualSpacing/>
        <w:jc w:val="both"/>
        <w:rPr>
          <w:rFonts w:ascii="Outfit" w:hAnsi="Outfit" w:cs="Arial"/>
          <w:b/>
          <w:sz w:val="20"/>
          <w:szCs w:val="20"/>
        </w:rPr>
      </w:pPr>
    </w:p>
    <w:p w14:paraId="16654F15" w14:textId="77777777" w:rsidR="00DC086D" w:rsidRPr="00906265" w:rsidRDefault="00DC086D" w:rsidP="0084248F">
      <w:pPr>
        <w:contextualSpacing/>
        <w:jc w:val="both"/>
        <w:rPr>
          <w:rFonts w:ascii="Outfit" w:hAnsi="Outfit" w:cs="Arial"/>
          <w:b/>
          <w:sz w:val="20"/>
          <w:szCs w:val="20"/>
        </w:rPr>
      </w:pPr>
    </w:p>
    <w:p w14:paraId="1B3A413E" w14:textId="77777777" w:rsidR="00DC086D" w:rsidRPr="00906265" w:rsidRDefault="00DC086D" w:rsidP="0084248F">
      <w:pPr>
        <w:contextualSpacing/>
        <w:jc w:val="both"/>
        <w:rPr>
          <w:rFonts w:ascii="Outfit" w:hAnsi="Outfit" w:cs="Arial"/>
          <w:b/>
          <w:sz w:val="20"/>
          <w:szCs w:val="20"/>
        </w:rPr>
      </w:pPr>
    </w:p>
    <w:p w14:paraId="19F643F7" w14:textId="77777777" w:rsidR="00DC086D" w:rsidRPr="00906265" w:rsidRDefault="00DC086D" w:rsidP="0084248F">
      <w:pPr>
        <w:contextualSpacing/>
        <w:jc w:val="both"/>
        <w:rPr>
          <w:rFonts w:ascii="Outfit" w:hAnsi="Outfit" w:cs="Arial"/>
          <w:b/>
          <w:sz w:val="20"/>
          <w:szCs w:val="20"/>
        </w:rPr>
      </w:pPr>
    </w:p>
    <w:p w14:paraId="0CEECF9E" w14:textId="77777777" w:rsidR="00DC086D" w:rsidRPr="00906265" w:rsidRDefault="00DC086D" w:rsidP="0084248F">
      <w:pPr>
        <w:contextualSpacing/>
        <w:jc w:val="both"/>
        <w:rPr>
          <w:rFonts w:ascii="Outfit" w:hAnsi="Outfit" w:cs="Arial"/>
          <w:b/>
          <w:sz w:val="20"/>
          <w:szCs w:val="20"/>
        </w:rPr>
      </w:pPr>
    </w:p>
    <w:p w14:paraId="466E793C" w14:textId="77777777" w:rsidR="00DC086D" w:rsidRPr="00906265" w:rsidRDefault="00DC086D" w:rsidP="0084248F">
      <w:pPr>
        <w:contextualSpacing/>
        <w:jc w:val="both"/>
        <w:rPr>
          <w:rFonts w:ascii="Outfit" w:hAnsi="Outfit" w:cs="Arial"/>
          <w:b/>
          <w:sz w:val="20"/>
          <w:szCs w:val="20"/>
        </w:rPr>
      </w:pPr>
    </w:p>
    <w:p w14:paraId="5332D955" w14:textId="77777777" w:rsidR="00DC086D" w:rsidRPr="00906265" w:rsidRDefault="00DC086D" w:rsidP="0084248F">
      <w:pPr>
        <w:contextualSpacing/>
        <w:jc w:val="both"/>
        <w:rPr>
          <w:rFonts w:ascii="Outfit" w:hAnsi="Outfit" w:cs="Arial"/>
          <w:b/>
          <w:sz w:val="20"/>
          <w:szCs w:val="20"/>
        </w:rPr>
      </w:pPr>
    </w:p>
    <w:p w14:paraId="07DE5538" w14:textId="77777777" w:rsidR="00DC086D" w:rsidRPr="00906265" w:rsidRDefault="00DC086D" w:rsidP="0084248F">
      <w:pPr>
        <w:contextualSpacing/>
        <w:jc w:val="both"/>
        <w:rPr>
          <w:rFonts w:ascii="Outfit" w:hAnsi="Outfit" w:cs="Arial"/>
          <w:b/>
          <w:sz w:val="20"/>
          <w:szCs w:val="20"/>
        </w:rPr>
      </w:pPr>
    </w:p>
    <w:p w14:paraId="539F3EC9" w14:textId="77777777" w:rsidR="00DC086D" w:rsidRPr="00906265" w:rsidRDefault="00DC086D" w:rsidP="0084248F">
      <w:pPr>
        <w:contextualSpacing/>
        <w:jc w:val="both"/>
        <w:rPr>
          <w:rFonts w:ascii="Outfit" w:hAnsi="Outfit" w:cs="Arial"/>
          <w:b/>
          <w:sz w:val="20"/>
          <w:szCs w:val="20"/>
        </w:rPr>
      </w:pPr>
    </w:p>
    <w:p w14:paraId="541A1E98" w14:textId="77777777" w:rsidR="00DC086D" w:rsidRPr="00906265" w:rsidRDefault="00DC086D" w:rsidP="0084248F">
      <w:pPr>
        <w:contextualSpacing/>
        <w:jc w:val="both"/>
        <w:rPr>
          <w:rFonts w:ascii="Outfit" w:hAnsi="Outfit" w:cs="Arial"/>
          <w:b/>
          <w:sz w:val="20"/>
          <w:szCs w:val="20"/>
        </w:rPr>
      </w:pPr>
    </w:p>
    <w:p w14:paraId="76233E60" w14:textId="77777777" w:rsidR="00DC086D" w:rsidRPr="00906265" w:rsidRDefault="00DC086D" w:rsidP="0084248F">
      <w:pPr>
        <w:contextualSpacing/>
        <w:jc w:val="both"/>
        <w:rPr>
          <w:rFonts w:ascii="Outfit" w:hAnsi="Outfit" w:cs="Arial"/>
          <w:b/>
          <w:sz w:val="20"/>
          <w:szCs w:val="20"/>
        </w:rPr>
      </w:pPr>
    </w:p>
    <w:p w14:paraId="0904A59C" w14:textId="77777777" w:rsidR="00DC086D" w:rsidRPr="00906265" w:rsidRDefault="00DC086D" w:rsidP="0084248F">
      <w:pPr>
        <w:contextualSpacing/>
        <w:jc w:val="both"/>
        <w:rPr>
          <w:rFonts w:ascii="Outfit" w:hAnsi="Outfit" w:cs="Arial"/>
          <w:b/>
          <w:sz w:val="20"/>
          <w:szCs w:val="20"/>
        </w:rPr>
      </w:pPr>
    </w:p>
    <w:p w14:paraId="6DE48843" w14:textId="77777777" w:rsidR="00DC086D" w:rsidRPr="00906265" w:rsidRDefault="00DC086D" w:rsidP="0084248F">
      <w:pPr>
        <w:contextualSpacing/>
        <w:jc w:val="both"/>
        <w:rPr>
          <w:rFonts w:ascii="Outfit" w:hAnsi="Outfit" w:cs="Arial"/>
          <w:b/>
          <w:sz w:val="20"/>
          <w:szCs w:val="20"/>
        </w:rPr>
      </w:pPr>
    </w:p>
    <w:p w14:paraId="53831651" w14:textId="77777777" w:rsidR="00DC086D" w:rsidRPr="00906265" w:rsidRDefault="00DC086D" w:rsidP="0084248F">
      <w:pPr>
        <w:contextualSpacing/>
        <w:jc w:val="both"/>
        <w:rPr>
          <w:rFonts w:ascii="Outfit" w:hAnsi="Outfit" w:cs="Arial"/>
          <w:b/>
          <w:sz w:val="20"/>
          <w:szCs w:val="20"/>
        </w:rPr>
      </w:pPr>
    </w:p>
    <w:p w14:paraId="6FCB845E" w14:textId="77777777" w:rsidR="00DC086D" w:rsidRPr="00906265" w:rsidRDefault="00DC086D" w:rsidP="0084248F">
      <w:pPr>
        <w:contextualSpacing/>
        <w:jc w:val="both"/>
        <w:rPr>
          <w:rFonts w:ascii="Outfit" w:hAnsi="Outfit" w:cs="Arial"/>
          <w:b/>
          <w:sz w:val="20"/>
          <w:szCs w:val="20"/>
        </w:rPr>
      </w:pPr>
    </w:p>
    <w:p w14:paraId="60E1C938" w14:textId="77777777" w:rsidR="00844931" w:rsidRPr="00906265" w:rsidRDefault="00844931" w:rsidP="0084248F">
      <w:pPr>
        <w:pStyle w:val="Ttulo1"/>
        <w:spacing w:before="0" w:line="240" w:lineRule="auto"/>
        <w:jc w:val="center"/>
        <w:rPr>
          <w:rFonts w:ascii="Outfit" w:hAnsi="Outfit" w:cs="Arial"/>
          <w:color w:val="auto"/>
          <w:sz w:val="20"/>
          <w:szCs w:val="20"/>
          <w:lang w:val="es-CO"/>
        </w:rPr>
      </w:pPr>
      <w:bookmarkStart w:id="213" w:name="_Toc42698789"/>
      <w:r w:rsidRPr="00906265">
        <w:rPr>
          <w:rFonts w:ascii="Outfit" w:hAnsi="Outfit" w:cs="Arial"/>
          <w:color w:val="auto"/>
          <w:sz w:val="20"/>
          <w:szCs w:val="20"/>
          <w:lang w:val="es-CO"/>
        </w:rPr>
        <w:lastRenderedPageBreak/>
        <w:t>FORMATO No. 04</w:t>
      </w:r>
      <w:bookmarkEnd w:id="213"/>
    </w:p>
    <w:p w14:paraId="50F1528B" w14:textId="77777777" w:rsidR="00844931" w:rsidRPr="00906265" w:rsidRDefault="00844931" w:rsidP="0084248F">
      <w:pPr>
        <w:shd w:val="clear" w:color="auto" w:fill="FFFFFF"/>
        <w:contextualSpacing/>
        <w:jc w:val="center"/>
        <w:rPr>
          <w:rFonts w:ascii="Outfit" w:hAnsi="Outfit" w:cs="Arial"/>
          <w:b/>
          <w:bCs/>
          <w:sz w:val="20"/>
          <w:szCs w:val="20"/>
          <w:lang w:eastAsia="x-none"/>
        </w:rPr>
      </w:pPr>
      <w:bookmarkStart w:id="214" w:name="_Toc443564793"/>
      <w:bookmarkStart w:id="215" w:name="_Toc443569976"/>
      <w:bookmarkStart w:id="216" w:name="_Toc443578506"/>
      <w:bookmarkStart w:id="217" w:name="_Toc443923271"/>
      <w:bookmarkStart w:id="218" w:name="_Toc443988662"/>
      <w:bookmarkStart w:id="219" w:name="_Toc443989779"/>
      <w:bookmarkStart w:id="220" w:name="_Toc466566633"/>
      <w:bookmarkStart w:id="221" w:name="_Toc478483124"/>
      <w:bookmarkStart w:id="222" w:name="_Toc486413295"/>
      <w:bookmarkStart w:id="223" w:name="_Toc513738955"/>
      <w:bookmarkStart w:id="224" w:name="_Toc514309603"/>
      <w:bookmarkStart w:id="225" w:name="_Toc515265537"/>
      <w:bookmarkStart w:id="226" w:name="_Toc517360457"/>
      <w:r w:rsidRPr="00906265">
        <w:rPr>
          <w:rFonts w:ascii="Outfit" w:hAnsi="Outfit" w:cs="Arial"/>
          <w:b/>
          <w:bCs/>
          <w:sz w:val="20"/>
          <w:szCs w:val="20"/>
          <w:lang w:eastAsia="x-none"/>
        </w:rPr>
        <w:t xml:space="preserve">DECLARACIÓN JURAMENTADA PAGO APORTES SEGURIDAD SOCIAL, </w:t>
      </w:r>
      <w:bookmarkEnd w:id="214"/>
      <w:bookmarkEnd w:id="215"/>
      <w:bookmarkEnd w:id="216"/>
      <w:bookmarkEnd w:id="217"/>
      <w:bookmarkEnd w:id="218"/>
      <w:bookmarkEnd w:id="219"/>
      <w:bookmarkEnd w:id="220"/>
      <w:r w:rsidRPr="00906265">
        <w:rPr>
          <w:rFonts w:ascii="Outfit" w:hAnsi="Outfit" w:cs="Arial"/>
          <w:b/>
          <w:bCs/>
          <w:sz w:val="20"/>
          <w:szCs w:val="20"/>
          <w:lang w:eastAsia="x-none"/>
        </w:rPr>
        <w:t>PARAFISCALES E IMPUESTO A QUE HAYA LUGAR</w:t>
      </w:r>
      <w:bookmarkEnd w:id="221"/>
      <w:bookmarkEnd w:id="222"/>
      <w:bookmarkEnd w:id="223"/>
      <w:bookmarkEnd w:id="224"/>
      <w:bookmarkEnd w:id="225"/>
      <w:bookmarkEnd w:id="226"/>
    </w:p>
    <w:p w14:paraId="54F8793C" w14:textId="77777777" w:rsidR="00844931" w:rsidRPr="00906265" w:rsidRDefault="00844931" w:rsidP="0084248F">
      <w:pPr>
        <w:shd w:val="clear" w:color="auto" w:fill="FFFFFF"/>
        <w:contextualSpacing/>
        <w:jc w:val="center"/>
        <w:rPr>
          <w:rFonts w:ascii="Outfit" w:hAnsi="Outfit" w:cs="Arial"/>
          <w:b/>
          <w:bCs/>
          <w:sz w:val="20"/>
          <w:szCs w:val="20"/>
          <w:lang w:eastAsia="x-none"/>
        </w:rPr>
      </w:pPr>
      <w:r w:rsidRPr="00906265">
        <w:rPr>
          <w:rFonts w:ascii="Outfit" w:hAnsi="Outfit" w:cs="Arial"/>
          <w:b/>
          <w:bCs/>
          <w:sz w:val="20"/>
          <w:szCs w:val="20"/>
          <w:lang w:eastAsia="x-none"/>
        </w:rPr>
        <w:t>(PERSONAS JURÍDICAS)</w:t>
      </w:r>
    </w:p>
    <w:p w14:paraId="5B4FCB5C" w14:textId="77777777" w:rsidR="00844931" w:rsidRPr="00906265" w:rsidRDefault="00844931" w:rsidP="0084248F">
      <w:pPr>
        <w:keepNext/>
        <w:keepLines/>
        <w:jc w:val="center"/>
        <w:outlineLvl w:val="0"/>
        <w:rPr>
          <w:rFonts w:ascii="Outfit" w:hAnsi="Outfit" w:cs="Arial"/>
          <w:b/>
          <w:bCs/>
          <w:sz w:val="20"/>
          <w:szCs w:val="20"/>
          <w:lang w:eastAsia="x-none"/>
        </w:rPr>
      </w:pPr>
    </w:p>
    <w:p w14:paraId="1F397D16" w14:textId="77777777" w:rsidR="00844931" w:rsidRPr="00906265" w:rsidRDefault="00844931" w:rsidP="0084248F">
      <w:pPr>
        <w:autoSpaceDE w:val="0"/>
        <w:autoSpaceDN w:val="0"/>
        <w:adjustRightInd w:val="0"/>
        <w:contextualSpacing/>
        <w:jc w:val="both"/>
        <w:rPr>
          <w:rFonts w:ascii="Outfit" w:hAnsi="Outfit" w:cs="Arial"/>
          <w:sz w:val="20"/>
          <w:szCs w:val="20"/>
        </w:rPr>
      </w:pPr>
    </w:p>
    <w:p w14:paraId="7B8087B6" w14:textId="77777777" w:rsidR="00844931" w:rsidRPr="00906265" w:rsidRDefault="00844931" w:rsidP="0084248F">
      <w:pPr>
        <w:autoSpaceDE w:val="0"/>
        <w:autoSpaceDN w:val="0"/>
        <w:adjustRightInd w:val="0"/>
        <w:contextualSpacing/>
        <w:jc w:val="both"/>
        <w:rPr>
          <w:rFonts w:ascii="Outfit" w:hAnsi="Outfit" w:cs="Arial"/>
          <w:sz w:val="20"/>
          <w:szCs w:val="20"/>
        </w:rPr>
      </w:pPr>
      <w:r w:rsidRPr="00906265">
        <w:rPr>
          <w:rFonts w:ascii="Outfit" w:hAnsi="Outfit" w:cs="Arial"/>
          <w:sz w:val="20"/>
          <w:szCs w:val="20"/>
        </w:rPr>
        <w:t xml:space="preserve">MEMBRETE: </w:t>
      </w:r>
      <w:r w:rsidRPr="00906265">
        <w:rPr>
          <w:rFonts w:ascii="Outfit" w:hAnsi="Outfit" w:cs="Arial"/>
          <w:sz w:val="20"/>
          <w:szCs w:val="20"/>
        </w:rPr>
        <w:tab/>
        <w:t>(Persona Jurídica)</w:t>
      </w:r>
    </w:p>
    <w:p w14:paraId="0CE33F57" w14:textId="77777777" w:rsidR="00844931" w:rsidRPr="00906265" w:rsidRDefault="00844931" w:rsidP="0084248F">
      <w:pPr>
        <w:autoSpaceDE w:val="0"/>
        <w:autoSpaceDN w:val="0"/>
        <w:adjustRightInd w:val="0"/>
        <w:contextualSpacing/>
        <w:jc w:val="both"/>
        <w:rPr>
          <w:rFonts w:ascii="Outfit" w:hAnsi="Outfit" w:cs="Arial"/>
          <w:sz w:val="20"/>
          <w:szCs w:val="20"/>
        </w:rPr>
      </w:pPr>
    </w:p>
    <w:p w14:paraId="0501A794" w14:textId="77777777" w:rsidR="00844931" w:rsidRPr="00906265" w:rsidRDefault="00844931" w:rsidP="0084248F">
      <w:pPr>
        <w:autoSpaceDE w:val="0"/>
        <w:autoSpaceDN w:val="0"/>
        <w:adjustRightInd w:val="0"/>
        <w:contextualSpacing/>
        <w:jc w:val="both"/>
        <w:rPr>
          <w:rFonts w:ascii="Outfit" w:hAnsi="Outfit" w:cs="Arial"/>
          <w:sz w:val="20"/>
          <w:szCs w:val="20"/>
        </w:rPr>
      </w:pPr>
      <w:r w:rsidRPr="00906265">
        <w:rPr>
          <w:rFonts w:ascii="Outfit" w:hAnsi="Outfit" w:cs="Arial"/>
          <w:sz w:val="20"/>
          <w:szCs w:val="20"/>
        </w:rPr>
        <w:t xml:space="preserve">(Ciudad), (fecha </w:t>
      </w:r>
      <w:proofErr w:type="spellStart"/>
      <w:r w:rsidRPr="00906265">
        <w:rPr>
          <w:rFonts w:ascii="Outfit" w:hAnsi="Outfit" w:cs="Arial"/>
          <w:sz w:val="20"/>
          <w:szCs w:val="20"/>
        </w:rPr>
        <w:t>dd</w:t>
      </w:r>
      <w:proofErr w:type="spellEnd"/>
      <w:r w:rsidRPr="00906265">
        <w:rPr>
          <w:rFonts w:ascii="Outfit" w:hAnsi="Outfit" w:cs="Arial"/>
          <w:sz w:val="20"/>
          <w:szCs w:val="20"/>
        </w:rPr>
        <w:t>-mm-</w:t>
      </w:r>
      <w:proofErr w:type="spellStart"/>
      <w:r w:rsidRPr="00906265">
        <w:rPr>
          <w:rFonts w:ascii="Outfit" w:hAnsi="Outfit" w:cs="Arial"/>
          <w:sz w:val="20"/>
          <w:szCs w:val="20"/>
        </w:rPr>
        <w:t>aaaa</w:t>
      </w:r>
      <w:proofErr w:type="spellEnd"/>
      <w:r w:rsidRPr="00906265">
        <w:rPr>
          <w:rFonts w:ascii="Outfit" w:hAnsi="Outfit" w:cs="Arial"/>
          <w:sz w:val="20"/>
          <w:szCs w:val="20"/>
        </w:rPr>
        <w:t>)</w:t>
      </w:r>
    </w:p>
    <w:p w14:paraId="2B868A5F" w14:textId="77777777" w:rsidR="00844931" w:rsidRPr="00906265" w:rsidRDefault="00844931" w:rsidP="0084248F">
      <w:pPr>
        <w:numPr>
          <w:ilvl w:val="12"/>
          <w:numId w:val="0"/>
        </w:numPr>
        <w:contextualSpacing/>
        <w:jc w:val="both"/>
        <w:rPr>
          <w:rFonts w:ascii="Outfit" w:hAnsi="Outfit" w:cs="Arial"/>
          <w:sz w:val="20"/>
          <w:szCs w:val="20"/>
        </w:rPr>
      </w:pPr>
    </w:p>
    <w:p w14:paraId="63771B6D" w14:textId="77777777" w:rsidR="00844931" w:rsidRPr="00906265" w:rsidRDefault="00844931" w:rsidP="0084248F">
      <w:pPr>
        <w:numPr>
          <w:ilvl w:val="12"/>
          <w:numId w:val="0"/>
        </w:numPr>
        <w:contextualSpacing/>
        <w:jc w:val="both"/>
        <w:rPr>
          <w:rFonts w:ascii="Outfit" w:hAnsi="Outfit" w:cs="Arial"/>
          <w:sz w:val="20"/>
          <w:szCs w:val="20"/>
        </w:rPr>
      </w:pPr>
      <w:r w:rsidRPr="00906265">
        <w:rPr>
          <w:rFonts w:ascii="Outfit" w:hAnsi="Outfit" w:cs="Arial"/>
          <w:sz w:val="20"/>
          <w:szCs w:val="20"/>
        </w:rPr>
        <w:t>Señores:</w:t>
      </w:r>
    </w:p>
    <w:p w14:paraId="6B641849" w14:textId="77777777"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t>XXXXXXXXXXXXXXXXXX</w:t>
      </w:r>
    </w:p>
    <w:p w14:paraId="7A0493BD" w14:textId="77777777" w:rsidR="00844931" w:rsidRPr="00906265" w:rsidRDefault="00844931" w:rsidP="0084248F">
      <w:pPr>
        <w:contextualSpacing/>
        <w:jc w:val="both"/>
        <w:rPr>
          <w:rFonts w:ascii="Outfit" w:hAnsi="Outfit" w:cs="Arial"/>
          <w:sz w:val="20"/>
          <w:szCs w:val="20"/>
        </w:rPr>
      </w:pPr>
      <w:proofErr w:type="spellStart"/>
      <w:r w:rsidRPr="00906265">
        <w:rPr>
          <w:rFonts w:ascii="Outfit" w:hAnsi="Outfit" w:cs="Arial"/>
          <w:sz w:val="20"/>
          <w:szCs w:val="20"/>
        </w:rPr>
        <w:t>Atn</w:t>
      </w:r>
      <w:proofErr w:type="spellEnd"/>
      <w:r w:rsidRPr="00906265">
        <w:rPr>
          <w:rFonts w:ascii="Outfit" w:hAnsi="Outfit" w:cs="Arial"/>
          <w:sz w:val="20"/>
          <w:szCs w:val="20"/>
        </w:rPr>
        <w:t xml:space="preserve">.: Dr. </w:t>
      </w:r>
    </w:p>
    <w:p w14:paraId="1CA4B72B" w14:textId="77777777"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t>Ciudad.</w:t>
      </w:r>
    </w:p>
    <w:p w14:paraId="7613A9AF" w14:textId="77777777" w:rsidR="00844931" w:rsidRPr="00906265" w:rsidRDefault="00844931" w:rsidP="0084248F">
      <w:pPr>
        <w:contextualSpacing/>
        <w:jc w:val="both"/>
        <w:rPr>
          <w:rFonts w:ascii="Outfit" w:hAnsi="Outfit" w:cs="Arial"/>
          <w:sz w:val="20"/>
          <w:szCs w:val="20"/>
        </w:rPr>
      </w:pPr>
    </w:p>
    <w:p w14:paraId="6B61A033" w14:textId="77777777" w:rsidR="00844931" w:rsidRPr="00906265" w:rsidRDefault="00844931" w:rsidP="0084248F">
      <w:pPr>
        <w:contextualSpacing/>
        <w:jc w:val="both"/>
        <w:rPr>
          <w:rFonts w:ascii="Outfit" w:hAnsi="Outfit" w:cs="Arial"/>
          <w:sz w:val="20"/>
          <w:szCs w:val="20"/>
        </w:rPr>
      </w:pPr>
      <w:r w:rsidRPr="00906265">
        <w:rPr>
          <w:rFonts w:ascii="Outfit" w:hAnsi="Outfit" w:cs="Arial"/>
          <w:bCs/>
          <w:sz w:val="20"/>
          <w:szCs w:val="20"/>
        </w:rPr>
        <w:t xml:space="preserve">SELECCIÓN ABREVIADA DE MENOR CUANTÍA </w:t>
      </w:r>
      <w:r w:rsidRPr="00906265">
        <w:rPr>
          <w:rFonts w:ascii="Outfit" w:hAnsi="Outfit" w:cs="Arial"/>
          <w:sz w:val="20"/>
          <w:szCs w:val="20"/>
        </w:rPr>
        <w:t>No.:</w:t>
      </w:r>
      <w:r w:rsidRPr="00906265">
        <w:rPr>
          <w:rFonts w:ascii="Outfit" w:hAnsi="Outfit" w:cs="Arial"/>
          <w:sz w:val="20"/>
          <w:szCs w:val="20"/>
        </w:rPr>
        <w:tab/>
      </w:r>
      <w:proofErr w:type="spellStart"/>
      <w:r w:rsidRPr="00906265">
        <w:rPr>
          <w:rFonts w:ascii="Outfit" w:hAnsi="Outfit" w:cs="Arial"/>
          <w:sz w:val="20"/>
          <w:szCs w:val="20"/>
        </w:rPr>
        <w:t>xxxxxxxxx</w:t>
      </w:r>
      <w:proofErr w:type="spellEnd"/>
    </w:p>
    <w:p w14:paraId="1B4BA7A9" w14:textId="77777777"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t xml:space="preserve">OBJETO: </w:t>
      </w:r>
      <w:proofErr w:type="spellStart"/>
      <w:r w:rsidRPr="00906265">
        <w:rPr>
          <w:rFonts w:ascii="Outfit" w:hAnsi="Outfit" w:cs="Arial"/>
          <w:sz w:val="20"/>
          <w:szCs w:val="20"/>
        </w:rPr>
        <w:t>xxxxxxxxx</w:t>
      </w:r>
      <w:proofErr w:type="spellEnd"/>
      <w:r w:rsidRPr="00906265">
        <w:rPr>
          <w:rFonts w:ascii="Outfit" w:hAnsi="Outfit" w:cs="Arial"/>
          <w:sz w:val="20"/>
          <w:szCs w:val="20"/>
        </w:rPr>
        <w:tab/>
      </w:r>
      <w:r w:rsidRPr="00906265">
        <w:rPr>
          <w:rFonts w:ascii="Outfit" w:hAnsi="Outfit" w:cs="Arial"/>
          <w:sz w:val="20"/>
          <w:szCs w:val="20"/>
        </w:rPr>
        <w:tab/>
      </w:r>
    </w:p>
    <w:p w14:paraId="406BBDDC" w14:textId="77777777" w:rsidR="00844931" w:rsidRPr="00906265" w:rsidRDefault="00844931" w:rsidP="0084248F">
      <w:pPr>
        <w:contextualSpacing/>
        <w:jc w:val="both"/>
        <w:rPr>
          <w:rFonts w:ascii="Outfit" w:hAnsi="Outfit" w:cs="Arial"/>
          <w:sz w:val="20"/>
          <w:szCs w:val="20"/>
        </w:rPr>
      </w:pPr>
    </w:p>
    <w:p w14:paraId="005F74FF" w14:textId="77777777"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t>Cordial saludo:</w:t>
      </w:r>
    </w:p>
    <w:p w14:paraId="69180678" w14:textId="77777777" w:rsidR="00844931" w:rsidRPr="00906265" w:rsidRDefault="00844931" w:rsidP="0084248F">
      <w:pPr>
        <w:rPr>
          <w:rFonts w:ascii="Outfit" w:hAnsi="Outfit" w:cs="Arial"/>
          <w:sz w:val="20"/>
          <w:szCs w:val="20"/>
        </w:rPr>
      </w:pPr>
    </w:p>
    <w:p w14:paraId="59BD0D66" w14:textId="77777777" w:rsidR="00844931" w:rsidRPr="00906265" w:rsidRDefault="00844931" w:rsidP="0084248F">
      <w:pPr>
        <w:autoSpaceDE w:val="0"/>
        <w:autoSpaceDN w:val="0"/>
        <w:adjustRightInd w:val="0"/>
        <w:contextualSpacing/>
        <w:jc w:val="both"/>
        <w:rPr>
          <w:rFonts w:ascii="Outfit" w:hAnsi="Outfit" w:cs="Arial"/>
          <w:sz w:val="20"/>
          <w:szCs w:val="20"/>
        </w:rPr>
      </w:pPr>
      <w:r w:rsidRPr="00906265">
        <w:rPr>
          <w:rFonts w:ascii="Outfit" w:hAnsi="Outfit" w:cs="Arial"/>
          <w:sz w:val="20"/>
          <w:szCs w:val="20"/>
        </w:rPr>
        <w:t xml:space="preserve">__________________, identificado con _____________, en mi condición de Representante Legal de (Razón social de la compañía) identificada con </w:t>
      </w:r>
      <w:proofErr w:type="spellStart"/>
      <w:r w:rsidRPr="00906265">
        <w:rPr>
          <w:rFonts w:ascii="Outfit" w:hAnsi="Outfit" w:cs="Arial"/>
          <w:sz w:val="20"/>
          <w:szCs w:val="20"/>
        </w:rPr>
        <w:t>Nit</w:t>
      </w:r>
      <w:proofErr w:type="spellEnd"/>
      <w:r w:rsidRPr="00906265">
        <w:rPr>
          <w:rFonts w:ascii="Outfit" w:hAnsi="Outfit" w:cs="Arial"/>
          <w:sz w:val="20"/>
          <w:szCs w:val="20"/>
        </w:rPr>
        <w:t xml:space="preserve"> ________ , certifico el pago de los aportes de salud, riesgos profesionales,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w:t>
      </w:r>
    </w:p>
    <w:p w14:paraId="44B7E82F" w14:textId="77777777" w:rsidR="00844931" w:rsidRPr="00906265" w:rsidRDefault="00844931" w:rsidP="0084248F">
      <w:pPr>
        <w:autoSpaceDE w:val="0"/>
        <w:autoSpaceDN w:val="0"/>
        <w:adjustRightInd w:val="0"/>
        <w:contextualSpacing/>
        <w:jc w:val="both"/>
        <w:rPr>
          <w:rFonts w:ascii="Outfit" w:hAnsi="Outfit" w:cs="Arial"/>
          <w:sz w:val="20"/>
          <w:szCs w:val="20"/>
        </w:rPr>
      </w:pPr>
      <w:r w:rsidRPr="00906265">
        <w:rPr>
          <w:rFonts w:ascii="Outfit" w:hAnsi="Outfit" w:cs="Arial"/>
          <w:sz w:val="20"/>
          <w:szCs w:val="20"/>
        </w:rPr>
        <w:tab/>
      </w:r>
    </w:p>
    <w:p w14:paraId="5E531CA7" w14:textId="77777777" w:rsidR="00844931" w:rsidRPr="00906265" w:rsidRDefault="00844931" w:rsidP="0084248F">
      <w:pPr>
        <w:autoSpaceDE w:val="0"/>
        <w:autoSpaceDN w:val="0"/>
        <w:adjustRightInd w:val="0"/>
        <w:contextualSpacing/>
        <w:jc w:val="both"/>
        <w:rPr>
          <w:rFonts w:ascii="Outfit" w:hAnsi="Outfit" w:cs="Arial"/>
          <w:sz w:val="20"/>
          <w:szCs w:val="20"/>
        </w:rPr>
      </w:pPr>
      <w:r w:rsidRPr="00906265">
        <w:rPr>
          <w:rFonts w:ascii="Outfit" w:hAnsi="Outfit" w:cs="Arial"/>
          <w:sz w:val="20"/>
          <w:szCs w:val="20"/>
        </w:rPr>
        <w:t xml:space="preserve">__________________, identificado con _____________, y con Tarjeta Profesional No. _________ de la Junta Central de Contadores de Colombia, en mi condición de Revisor Fiscal de (Razón social de la compañía) identificada con </w:t>
      </w:r>
      <w:proofErr w:type="spellStart"/>
      <w:r w:rsidRPr="00906265">
        <w:rPr>
          <w:rFonts w:ascii="Outfit" w:hAnsi="Outfit" w:cs="Arial"/>
          <w:sz w:val="20"/>
          <w:szCs w:val="20"/>
        </w:rPr>
        <w:t>Nit</w:t>
      </w:r>
      <w:proofErr w:type="spellEnd"/>
      <w:r w:rsidRPr="00906265">
        <w:rPr>
          <w:rFonts w:ascii="Outfit" w:hAnsi="Outfit" w:cs="Arial"/>
          <w:sz w:val="20"/>
          <w:szCs w:val="20"/>
        </w:rPr>
        <w:t xml:space="preserve">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 </w:t>
      </w:r>
    </w:p>
    <w:p w14:paraId="357F1ABF" w14:textId="77777777" w:rsidR="00844931" w:rsidRPr="00906265" w:rsidRDefault="00844931" w:rsidP="0084248F">
      <w:pPr>
        <w:rPr>
          <w:rFonts w:ascii="Outfit" w:hAnsi="Outfit" w:cs="Arial"/>
          <w:sz w:val="20"/>
          <w:szCs w:val="20"/>
        </w:rPr>
      </w:pPr>
    </w:p>
    <w:p w14:paraId="6831D053" w14:textId="77777777" w:rsidR="00844931" w:rsidRPr="00906265" w:rsidRDefault="00844931" w:rsidP="0084248F">
      <w:pPr>
        <w:autoSpaceDE w:val="0"/>
        <w:autoSpaceDN w:val="0"/>
        <w:adjustRightInd w:val="0"/>
        <w:contextualSpacing/>
        <w:jc w:val="both"/>
        <w:rPr>
          <w:rFonts w:ascii="Outfit" w:hAnsi="Outfit" w:cs="Arial"/>
          <w:i/>
          <w:sz w:val="20"/>
          <w:szCs w:val="20"/>
        </w:rPr>
      </w:pPr>
      <w:r w:rsidRPr="00906265">
        <w:rPr>
          <w:rFonts w:ascii="Outfit" w:hAnsi="Outfit" w:cs="Arial"/>
          <w:i/>
          <w:sz w:val="20"/>
          <w:szCs w:val="20"/>
        </w:rPr>
        <w:t xml:space="preserve">(En el evento en que la sociedad no tenga más de seis (6) meses de constituida, deberá acreditar los pagos a partir de la fecha de su constitución como sigue: </w:t>
      </w:r>
    </w:p>
    <w:p w14:paraId="5A11F02B" w14:textId="77777777" w:rsidR="00844931" w:rsidRPr="00906265" w:rsidRDefault="00844931" w:rsidP="0084248F">
      <w:pPr>
        <w:autoSpaceDE w:val="0"/>
        <w:autoSpaceDN w:val="0"/>
        <w:adjustRightInd w:val="0"/>
        <w:contextualSpacing/>
        <w:jc w:val="both"/>
        <w:rPr>
          <w:rFonts w:ascii="Outfit" w:hAnsi="Outfit" w:cs="Arial"/>
          <w:i/>
          <w:sz w:val="20"/>
          <w:szCs w:val="20"/>
        </w:rPr>
      </w:pPr>
      <w:r w:rsidRPr="00906265">
        <w:rPr>
          <w:rFonts w:ascii="Outfit" w:hAnsi="Outfit" w:cs="Arial"/>
          <w:i/>
          <w:sz w:val="20"/>
          <w:szCs w:val="20"/>
        </w:rPr>
        <w:tab/>
      </w:r>
    </w:p>
    <w:p w14:paraId="7D3790A9" w14:textId="77777777" w:rsidR="00844931" w:rsidRPr="00906265" w:rsidRDefault="00844931" w:rsidP="0084248F">
      <w:pPr>
        <w:autoSpaceDE w:val="0"/>
        <w:autoSpaceDN w:val="0"/>
        <w:adjustRightInd w:val="0"/>
        <w:contextualSpacing/>
        <w:jc w:val="both"/>
        <w:rPr>
          <w:rFonts w:ascii="Outfit" w:hAnsi="Outfit" w:cs="Arial"/>
          <w:i/>
          <w:sz w:val="20"/>
          <w:szCs w:val="20"/>
        </w:rPr>
      </w:pPr>
      <w:r w:rsidRPr="00906265">
        <w:rPr>
          <w:rFonts w:ascii="Outfit" w:hAnsi="Outfit" w:cs="Arial"/>
          <w:i/>
          <w:sz w:val="20"/>
          <w:szCs w:val="20"/>
        </w:rPr>
        <w:t xml:space="preserve">__________________, identificado con _____________, en mi condición de Representante Legal de (Razón social de la compañía) identificada con </w:t>
      </w:r>
      <w:proofErr w:type="spellStart"/>
      <w:r w:rsidRPr="00906265">
        <w:rPr>
          <w:rFonts w:ascii="Outfit" w:hAnsi="Outfit" w:cs="Arial"/>
          <w:i/>
          <w:sz w:val="20"/>
          <w:szCs w:val="20"/>
        </w:rPr>
        <w:t>Nit</w:t>
      </w:r>
      <w:proofErr w:type="spellEnd"/>
      <w:r w:rsidRPr="00906265">
        <w:rPr>
          <w:rFonts w:ascii="Outfit" w:hAnsi="Outfit" w:cs="Arial"/>
          <w:i/>
          <w:sz w:val="20"/>
          <w:szCs w:val="20"/>
        </w:rPr>
        <w:t xml:space="preserve"> _______</w:t>
      </w:r>
      <w:proofErr w:type="gramStart"/>
      <w:r w:rsidRPr="00906265">
        <w:rPr>
          <w:rFonts w:ascii="Outfit" w:hAnsi="Outfit" w:cs="Arial"/>
          <w:i/>
          <w:sz w:val="20"/>
          <w:szCs w:val="20"/>
        </w:rPr>
        <w:t>_ ,</w:t>
      </w:r>
      <w:proofErr w:type="gramEnd"/>
      <w:r w:rsidRPr="00906265">
        <w:rPr>
          <w:rFonts w:ascii="Outfit" w:hAnsi="Outfit" w:cs="Arial"/>
          <w:i/>
          <w:sz w:val="20"/>
          <w:szCs w:val="20"/>
        </w:rPr>
        <w:t xml:space="preserve"> certifico el pago de los aportes de salud, riesgos profesionales, pensiones y aportes a las Cajas de Compensación Familiar, Instituto Colombiano de Bienestar Familiar y  Servicio Nacional de Aprendizaje, (Articulo 65 Ley 1819 de 2016), pagados por la compañía a partir de [fecha de constitución]. Lo anterior, en cumplimiento de lo dispuesto en el artículo 50 de la Ley 789 de 2002.</w:t>
      </w:r>
    </w:p>
    <w:p w14:paraId="57B5AAF0" w14:textId="77777777" w:rsidR="00844931" w:rsidRPr="00906265" w:rsidRDefault="00844931" w:rsidP="0084248F">
      <w:pPr>
        <w:autoSpaceDE w:val="0"/>
        <w:autoSpaceDN w:val="0"/>
        <w:adjustRightInd w:val="0"/>
        <w:contextualSpacing/>
        <w:jc w:val="both"/>
        <w:rPr>
          <w:rFonts w:ascii="Outfit" w:hAnsi="Outfit" w:cs="Arial"/>
          <w:i/>
          <w:sz w:val="20"/>
          <w:szCs w:val="20"/>
        </w:rPr>
      </w:pPr>
      <w:r w:rsidRPr="00906265">
        <w:rPr>
          <w:rFonts w:ascii="Outfit" w:hAnsi="Outfit" w:cs="Arial"/>
          <w:i/>
          <w:sz w:val="20"/>
          <w:szCs w:val="20"/>
        </w:rPr>
        <w:tab/>
      </w:r>
    </w:p>
    <w:p w14:paraId="6F6BA9A7" w14:textId="77777777" w:rsidR="00844931" w:rsidRPr="00906265" w:rsidRDefault="00844931" w:rsidP="0084248F">
      <w:pPr>
        <w:autoSpaceDE w:val="0"/>
        <w:autoSpaceDN w:val="0"/>
        <w:adjustRightInd w:val="0"/>
        <w:contextualSpacing/>
        <w:jc w:val="both"/>
        <w:rPr>
          <w:rFonts w:ascii="Outfit" w:hAnsi="Outfit" w:cs="Arial"/>
          <w:i/>
          <w:sz w:val="20"/>
          <w:szCs w:val="20"/>
        </w:rPr>
      </w:pPr>
      <w:r w:rsidRPr="00906265">
        <w:rPr>
          <w:rFonts w:ascii="Outfit" w:hAnsi="Outfit" w:cs="Arial"/>
          <w:i/>
          <w:sz w:val="20"/>
          <w:szCs w:val="20"/>
        </w:rPr>
        <w:t xml:space="preserve">__________________, identificado con _____________, y con Tarjeta Profesional No. _________ de la Junta Central de Contadores de Colombia, en mi condición de Revisor Fiscal de (Razón social de la compañía) identificada con </w:t>
      </w:r>
      <w:proofErr w:type="spellStart"/>
      <w:r w:rsidRPr="00906265">
        <w:rPr>
          <w:rFonts w:ascii="Outfit" w:hAnsi="Outfit" w:cs="Arial"/>
          <w:i/>
          <w:sz w:val="20"/>
          <w:szCs w:val="20"/>
        </w:rPr>
        <w:t>Nit</w:t>
      </w:r>
      <w:proofErr w:type="spellEnd"/>
      <w:r w:rsidRPr="00906265">
        <w:rPr>
          <w:rFonts w:ascii="Outfit" w:hAnsi="Outfit" w:cs="Arial"/>
          <w:i/>
          <w:sz w:val="20"/>
          <w:szCs w:val="20"/>
        </w:rPr>
        <w:t xml:space="preserve">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(Articulo 65 Ley 1819 de 2016), pagados por la compañía a partir de [fecha de constitución]. Lo anterior, en cumplimiento de lo dispuesto en el artículo 50 de la Ley 789 de 2002.)</w:t>
      </w:r>
    </w:p>
    <w:p w14:paraId="10585E29" w14:textId="77777777" w:rsidR="00844931" w:rsidRPr="00906265" w:rsidRDefault="00844931" w:rsidP="0084248F">
      <w:pPr>
        <w:rPr>
          <w:rFonts w:ascii="Outfit" w:hAnsi="Outfit" w:cs="Arial"/>
          <w:sz w:val="20"/>
          <w:szCs w:val="20"/>
        </w:rPr>
      </w:pPr>
    </w:p>
    <w:p w14:paraId="2921135A" w14:textId="77777777" w:rsidR="00844931" w:rsidRPr="00906265" w:rsidRDefault="00844931" w:rsidP="0084248F">
      <w:pPr>
        <w:rPr>
          <w:rFonts w:ascii="Outfit" w:hAnsi="Outfit" w:cs="Arial"/>
          <w:sz w:val="20"/>
          <w:szCs w:val="20"/>
        </w:rPr>
      </w:pPr>
      <w:r w:rsidRPr="00906265">
        <w:rPr>
          <w:rFonts w:ascii="Outfit" w:hAnsi="Outfit" w:cs="Arial"/>
          <w:sz w:val="20"/>
          <w:szCs w:val="20"/>
        </w:rPr>
        <w:t xml:space="preserve">(En caso de presentar acuerdo de pago con alguna de las entidades anteriormente mencionadas, se deberá precisar el valor y el plazo previsto para el acuerdo de pago, con indicación del cumplimiento de </w:t>
      </w:r>
      <w:r w:rsidRPr="00906265">
        <w:rPr>
          <w:rFonts w:ascii="Outfit" w:hAnsi="Outfit" w:cs="Arial"/>
          <w:sz w:val="20"/>
          <w:szCs w:val="20"/>
        </w:rPr>
        <w:lastRenderedPageBreak/>
        <w:t>esta obligación, caso en el cual deberá anexar copia del acuerdo de pago correspondiente y el comprobante de pago soporte del mes anterior al cierre del proceso de contratación).</w:t>
      </w:r>
    </w:p>
    <w:p w14:paraId="74F02FF8" w14:textId="77777777" w:rsidR="00844931" w:rsidRPr="00906265" w:rsidRDefault="00844931" w:rsidP="0084248F">
      <w:pPr>
        <w:autoSpaceDE w:val="0"/>
        <w:autoSpaceDN w:val="0"/>
        <w:adjustRightInd w:val="0"/>
        <w:contextualSpacing/>
        <w:jc w:val="both"/>
        <w:rPr>
          <w:rFonts w:ascii="Outfit" w:hAnsi="Outfit" w:cs="Arial"/>
          <w:sz w:val="20"/>
          <w:szCs w:val="20"/>
        </w:rPr>
      </w:pPr>
      <w:r w:rsidRPr="00906265">
        <w:rPr>
          <w:rFonts w:ascii="Outfit" w:hAnsi="Outfit" w:cs="Arial"/>
          <w:sz w:val="20"/>
          <w:szCs w:val="20"/>
        </w:rPr>
        <w:t>LA ANTERIOR PREVISIÓN APLICA PARA LAS PERSONAS JURÍDICAS EXTRANJERAS CON DOMICILIO O SUCURSAL EN COLOMBIA LAS CUALES DEBERÁN ACREDITAR ESTE REQUISITO RESPECTO DEL PERSONAL VINCULADO EN COLOMBIA.</w:t>
      </w:r>
    </w:p>
    <w:p w14:paraId="3D6D39DA" w14:textId="77777777" w:rsidR="00844931" w:rsidRPr="00906265" w:rsidRDefault="00844931" w:rsidP="0084248F">
      <w:pPr>
        <w:autoSpaceDE w:val="0"/>
        <w:autoSpaceDN w:val="0"/>
        <w:adjustRightInd w:val="0"/>
        <w:contextualSpacing/>
        <w:jc w:val="both"/>
        <w:rPr>
          <w:rFonts w:ascii="Outfit" w:hAnsi="Outfit" w:cs="Arial"/>
          <w:sz w:val="20"/>
          <w:szCs w:val="20"/>
        </w:rPr>
      </w:pPr>
      <w:r w:rsidRPr="00906265">
        <w:rPr>
          <w:rFonts w:ascii="Outfit" w:hAnsi="Outfit" w:cs="Arial"/>
          <w:sz w:val="20"/>
          <w:szCs w:val="20"/>
        </w:rPr>
        <w:tab/>
      </w:r>
    </w:p>
    <w:p w14:paraId="2251244F" w14:textId="77777777" w:rsidR="00844931" w:rsidRPr="00906265" w:rsidRDefault="00844931" w:rsidP="0084248F">
      <w:pPr>
        <w:autoSpaceDE w:val="0"/>
        <w:autoSpaceDN w:val="0"/>
        <w:adjustRightInd w:val="0"/>
        <w:contextualSpacing/>
        <w:jc w:val="both"/>
        <w:rPr>
          <w:rFonts w:ascii="Outfit" w:hAnsi="Outfit" w:cs="Arial"/>
          <w:sz w:val="20"/>
          <w:szCs w:val="20"/>
        </w:rPr>
      </w:pPr>
      <w:r w:rsidRPr="00906265">
        <w:rPr>
          <w:rFonts w:ascii="Outfit" w:hAnsi="Outfit" w:cs="Arial"/>
          <w:sz w:val="20"/>
          <w:szCs w:val="20"/>
        </w:rPr>
        <w:t>Conforme el artículo 65 de la Ley 1819 de 2016, manifiesto que SI (___) o NO (_____)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1DEAA273" w14:textId="77777777" w:rsidR="00844931" w:rsidRPr="00906265" w:rsidRDefault="00844931" w:rsidP="0084248F">
      <w:pPr>
        <w:rPr>
          <w:rFonts w:ascii="Outfit" w:hAnsi="Outfit" w:cs="Arial"/>
          <w:sz w:val="20"/>
          <w:szCs w:val="20"/>
        </w:rPr>
      </w:pPr>
    </w:p>
    <w:p w14:paraId="4D66CEA6" w14:textId="77777777" w:rsidR="00844931" w:rsidRPr="00906265" w:rsidRDefault="00844931" w:rsidP="0084248F">
      <w:pPr>
        <w:autoSpaceDE w:val="0"/>
        <w:autoSpaceDN w:val="0"/>
        <w:adjustRightInd w:val="0"/>
        <w:contextualSpacing/>
        <w:jc w:val="both"/>
        <w:rPr>
          <w:rFonts w:ascii="Outfit" w:hAnsi="Outfit" w:cs="Arial"/>
          <w:b/>
          <w:sz w:val="20"/>
          <w:szCs w:val="20"/>
        </w:rPr>
      </w:pPr>
      <w:r w:rsidRPr="00906265">
        <w:rPr>
          <w:rFonts w:ascii="Outfit" w:hAnsi="Outfit" w:cs="Arial"/>
          <w:b/>
          <w:sz w:val="20"/>
          <w:szCs w:val="20"/>
        </w:rPr>
        <w:t xml:space="preserve">CUANDO LA CERTIFICACION LA SUSCRIBA EL REVISOR FISCAL NO SE INCLUIRÁ LA EXPRESIÓN “BAJO JURAMENTO”, EN CASO DE NO REQUERIRSE DE REVISOR FISCAL, ESTE ANEXO DEBERA DILIGENCIARSE Y SUSCRIBIRSE POR EL REPRESENTANTE LEGAL DE LA COMPAÑÍA, CERTIFICANDO EL PAGO EFECTUADO POR DICHOS CONCEPTOS EN LOS PERIODOS ANTES MENCIONADOS, </w:t>
      </w:r>
      <w:r w:rsidRPr="00906265">
        <w:rPr>
          <w:rFonts w:ascii="Outfit" w:hAnsi="Outfit" w:cs="Arial"/>
          <w:b/>
          <w:sz w:val="20"/>
          <w:szCs w:val="20"/>
          <w:u w:val="single"/>
        </w:rPr>
        <w:t>CUANDO LA FIRME EL REPRESENTANTE LEGAL DEBERÁ CONTENER ESTA EXPRESIÓN</w:t>
      </w:r>
      <w:r w:rsidRPr="00906265">
        <w:rPr>
          <w:rFonts w:ascii="Outfit" w:hAnsi="Outfit" w:cs="Arial"/>
          <w:b/>
          <w:sz w:val="20"/>
          <w:szCs w:val="20"/>
        </w:rPr>
        <w:t>.</w:t>
      </w:r>
    </w:p>
    <w:p w14:paraId="7C128AF8" w14:textId="77777777" w:rsidR="00844931" w:rsidRPr="00906265" w:rsidRDefault="00844931" w:rsidP="0084248F">
      <w:pPr>
        <w:autoSpaceDE w:val="0"/>
        <w:autoSpaceDN w:val="0"/>
        <w:adjustRightInd w:val="0"/>
        <w:contextualSpacing/>
        <w:jc w:val="both"/>
        <w:rPr>
          <w:rFonts w:ascii="Outfit" w:hAnsi="Outfit" w:cs="Arial"/>
          <w:b/>
          <w:sz w:val="20"/>
          <w:szCs w:val="20"/>
        </w:rPr>
      </w:pPr>
    </w:p>
    <w:p w14:paraId="6E6A5609" w14:textId="77777777" w:rsidR="00844931" w:rsidRPr="00906265" w:rsidRDefault="00844931" w:rsidP="0084248F">
      <w:pPr>
        <w:autoSpaceDE w:val="0"/>
        <w:autoSpaceDN w:val="0"/>
        <w:adjustRightInd w:val="0"/>
        <w:contextualSpacing/>
        <w:jc w:val="both"/>
        <w:rPr>
          <w:rFonts w:ascii="Outfit" w:hAnsi="Outfit" w:cs="Arial"/>
          <w:b/>
          <w:sz w:val="20"/>
          <w:szCs w:val="20"/>
        </w:rPr>
      </w:pPr>
    </w:p>
    <w:p w14:paraId="0073808C" w14:textId="77777777" w:rsidR="00844931" w:rsidRPr="00906265" w:rsidRDefault="00844931" w:rsidP="0084248F">
      <w:pPr>
        <w:autoSpaceDE w:val="0"/>
        <w:autoSpaceDN w:val="0"/>
        <w:adjustRightInd w:val="0"/>
        <w:contextualSpacing/>
        <w:jc w:val="both"/>
        <w:rPr>
          <w:rFonts w:ascii="Outfit" w:hAnsi="Outfit" w:cs="Arial"/>
          <w:sz w:val="20"/>
          <w:szCs w:val="20"/>
        </w:rPr>
      </w:pPr>
      <w:r w:rsidRPr="00906265">
        <w:rPr>
          <w:rFonts w:ascii="Outfit" w:hAnsi="Outfit" w:cs="Arial"/>
          <w:sz w:val="20"/>
          <w:szCs w:val="20"/>
        </w:rPr>
        <w:t xml:space="preserve">Dada en ______, a los </w:t>
      </w:r>
      <w:proofErr w:type="gramStart"/>
      <w:r w:rsidRPr="00906265">
        <w:rPr>
          <w:rFonts w:ascii="Outfit" w:hAnsi="Outfit" w:cs="Arial"/>
          <w:sz w:val="20"/>
          <w:szCs w:val="20"/>
        </w:rPr>
        <w:t>( XX</w:t>
      </w:r>
      <w:proofErr w:type="gramEnd"/>
      <w:r w:rsidRPr="00906265">
        <w:rPr>
          <w:rFonts w:ascii="Outfit" w:hAnsi="Outfit" w:cs="Arial"/>
          <w:sz w:val="20"/>
          <w:szCs w:val="20"/>
        </w:rPr>
        <w:t xml:space="preserve">) _________ del mes de __________ </w:t>
      </w:r>
      <w:proofErr w:type="spellStart"/>
      <w:r w:rsidRPr="00906265">
        <w:rPr>
          <w:rFonts w:ascii="Outfit" w:hAnsi="Outfit" w:cs="Arial"/>
          <w:sz w:val="20"/>
          <w:szCs w:val="20"/>
        </w:rPr>
        <w:t>de</w:t>
      </w:r>
      <w:proofErr w:type="spellEnd"/>
      <w:r w:rsidRPr="00906265">
        <w:rPr>
          <w:rFonts w:ascii="Outfit" w:hAnsi="Outfit" w:cs="Arial"/>
          <w:sz w:val="20"/>
          <w:szCs w:val="20"/>
        </w:rPr>
        <w:t xml:space="preserve"> ________ </w:t>
      </w:r>
    </w:p>
    <w:p w14:paraId="6A173646" w14:textId="77777777" w:rsidR="00844931" w:rsidRPr="00906265" w:rsidRDefault="00844931" w:rsidP="0084248F">
      <w:pPr>
        <w:autoSpaceDE w:val="0"/>
        <w:autoSpaceDN w:val="0"/>
        <w:adjustRightInd w:val="0"/>
        <w:contextualSpacing/>
        <w:jc w:val="both"/>
        <w:rPr>
          <w:rFonts w:ascii="Outfit" w:hAnsi="Outfit" w:cs="Arial"/>
          <w:sz w:val="20"/>
          <w:szCs w:val="20"/>
        </w:rPr>
      </w:pPr>
      <w:r w:rsidRPr="00906265">
        <w:rPr>
          <w:rFonts w:ascii="Outfit" w:hAnsi="Outfit" w:cs="Arial"/>
          <w:sz w:val="20"/>
          <w:szCs w:val="20"/>
        </w:rPr>
        <w:tab/>
      </w:r>
    </w:p>
    <w:p w14:paraId="178A1D36" w14:textId="77777777" w:rsidR="00844931" w:rsidRPr="00906265" w:rsidRDefault="00844931" w:rsidP="0084248F">
      <w:pPr>
        <w:autoSpaceDE w:val="0"/>
        <w:autoSpaceDN w:val="0"/>
        <w:adjustRightInd w:val="0"/>
        <w:contextualSpacing/>
        <w:jc w:val="both"/>
        <w:rPr>
          <w:rFonts w:ascii="Outfit" w:hAnsi="Outfit" w:cs="Arial"/>
          <w:sz w:val="20"/>
          <w:szCs w:val="20"/>
        </w:rPr>
      </w:pPr>
      <w:r w:rsidRPr="00906265">
        <w:rPr>
          <w:rFonts w:ascii="Outfit" w:hAnsi="Outfit" w:cs="Arial"/>
          <w:sz w:val="20"/>
          <w:szCs w:val="20"/>
        </w:rPr>
        <w:t xml:space="preserve">FIRMA ----------------------------------------------------------- </w:t>
      </w:r>
    </w:p>
    <w:p w14:paraId="288F5046" w14:textId="77777777" w:rsidR="00844931" w:rsidRPr="00906265" w:rsidRDefault="00844931" w:rsidP="0084248F">
      <w:pPr>
        <w:autoSpaceDE w:val="0"/>
        <w:autoSpaceDN w:val="0"/>
        <w:adjustRightInd w:val="0"/>
        <w:contextualSpacing/>
        <w:jc w:val="both"/>
        <w:rPr>
          <w:rFonts w:ascii="Outfit" w:hAnsi="Outfit" w:cs="Arial"/>
          <w:sz w:val="20"/>
          <w:szCs w:val="20"/>
        </w:rPr>
      </w:pPr>
      <w:r w:rsidRPr="00906265">
        <w:rPr>
          <w:rFonts w:ascii="Outfit" w:hAnsi="Outfit" w:cs="Arial"/>
          <w:sz w:val="20"/>
          <w:szCs w:val="20"/>
        </w:rPr>
        <w:t>NOMBRE DE QUIEN CERTIFICA ___________________________________</w:t>
      </w:r>
    </w:p>
    <w:p w14:paraId="1D0754FD" w14:textId="77777777" w:rsidR="00844931" w:rsidRPr="00906265" w:rsidRDefault="00844931" w:rsidP="0084248F">
      <w:pPr>
        <w:autoSpaceDE w:val="0"/>
        <w:autoSpaceDN w:val="0"/>
        <w:adjustRightInd w:val="0"/>
        <w:contextualSpacing/>
        <w:jc w:val="both"/>
        <w:rPr>
          <w:rFonts w:ascii="Outfit" w:hAnsi="Outfit" w:cs="Arial"/>
          <w:sz w:val="20"/>
          <w:szCs w:val="20"/>
        </w:rPr>
      </w:pPr>
    </w:p>
    <w:p w14:paraId="3D54334B" w14:textId="77777777" w:rsidR="00844931" w:rsidRPr="00906265" w:rsidRDefault="00844931" w:rsidP="0084248F">
      <w:pPr>
        <w:contextualSpacing/>
        <w:jc w:val="both"/>
        <w:rPr>
          <w:rFonts w:ascii="Outfit" w:hAnsi="Outfit" w:cs="Arial"/>
          <w:b/>
          <w:sz w:val="20"/>
          <w:szCs w:val="20"/>
        </w:rPr>
      </w:pPr>
    </w:p>
    <w:p w14:paraId="6240A5BA" w14:textId="77777777" w:rsidR="00844931" w:rsidRPr="00906265" w:rsidRDefault="00844931" w:rsidP="0084248F">
      <w:pPr>
        <w:autoSpaceDE w:val="0"/>
        <w:autoSpaceDN w:val="0"/>
        <w:adjustRightInd w:val="0"/>
        <w:contextualSpacing/>
        <w:jc w:val="both"/>
        <w:rPr>
          <w:rFonts w:ascii="Outfit" w:hAnsi="Outfit" w:cs="Arial"/>
          <w:b/>
          <w:sz w:val="20"/>
          <w:szCs w:val="20"/>
        </w:rPr>
      </w:pPr>
    </w:p>
    <w:p w14:paraId="181868A4" w14:textId="77777777" w:rsidR="00844931" w:rsidRPr="00906265" w:rsidRDefault="00844931" w:rsidP="0084248F">
      <w:pPr>
        <w:autoSpaceDE w:val="0"/>
        <w:autoSpaceDN w:val="0"/>
        <w:adjustRightInd w:val="0"/>
        <w:contextualSpacing/>
        <w:jc w:val="both"/>
        <w:rPr>
          <w:rFonts w:ascii="Outfit" w:eastAsia="Times New Roman" w:hAnsi="Outfit" w:cs="Arial"/>
          <w:b/>
          <w:sz w:val="20"/>
          <w:szCs w:val="20"/>
          <w:lang w:bidi="en-US"/>
        </w:rPr>
      </w:pPr>
      <w:bookmarkStart w:id="227" w:name="_Hlk70620375"/>
      <w:r w:rsidRPr="00906265">
        <w:rPr>
          <w:rFonts w:ascii="Outfit" w:eastAsia="Times New Roman" w:hAnsi="Outfit" w:cs="Arial"/>
          <w:b/>
          <w:sz w:val="20"/>
          <w:szCs w:val="20"/>
          <w:lang w:bidi="en-US"/>
        </w:rPr>
        <w:t>NOTA: Se permitirá dicho requisito pueda ser acreditado mediante certificación emitida por la Revisoría Fiscal en un formato/anexo distinto al dispuesto por la Entidad para tal fin; siempre que el mismo de cumplimiento a lo dispuesto en el artículo 50 de la Ley 789 de 2002.</w:t>
      </w:r>
    </w:p>
    <w:p w14:paraId="57FEC04F" w14:textId="77777777" w:rsidR="008C0ED8" w:rsidRPr="00906265" w:rsidRDefault="008C0ED8" w:rsidP="0084248F">
      <w:pPr>
        <w:autoSpaceDE w:val="0"/>
        <w:autoSpaceDN w:val="0"/>
        <w:adjustRightInd w:val="0"/>
        <w:contextualSpacing/>
        <w:jc w:val="both"/>
        <w:rPr>
          <w:rFonts w:ascii="Outfit" w:eastAsia="Times New Roman" w:hAnsi="Outfit" w:cs="Arial"/>
          <w:b/>
          <w:sz w:val="20"/>
          <w:szCs w:val="20"/>
          <w:lang w:bidi="en-US"/>
        </w:rPr>
      </w:pPr>
    </w:p>
    <w:p w14:paraId="07183A28" w14:textId="77777777" w:rsidR="008C0ED8" w:rsidRPr="00906265" w:rsidRDefault="008C0ED8" w:rsidP="0084248F">
      <w:pPr>
        <w:autoSpaceDE w:val="0"/>
        <w:autoSpaceDN w:val="0"/>
        <w:adjustRightInd w:val="0"/>
        <w:contextualSpacing/>
        <w:jc w:val="both"/>
        <w:rPr>
          <w:rFonts w:ascii="Outfit" w:eastAsia="Times New Roman" w:hAnsi="Outfit" w:cs="Arial"/>
          <w:b/>
          <w:sz w:val="20"/>
          <w:szCs w:val="20"/>
          <w:lang w:bidi="en-US"/>
        </w:rPr>
      </w:pPr>
    </w:p>
    <w:p w14:paraId="6FB42E12" w14:textId="5855171B" w:rsidR="008C0ED8" w:rsidRPr="00906265" w:rsidRDefault="008C0ED8" w:rsidP="0084248F">
      <w:pPr>
        <w:autoSpaceDE w:val="0"/>
        <w:autoSpaceDN w:val="0"/>
        <w:adjustRightInd w:val="0"/>
        <w:contextualSpacing/>
        <w:jc w:val="both"/>
        <w:rPr>
          <w:rFonts w:ascii="Outfit" w:eastAsia="Times New Roman" w:hAnsi="Outfit" w:cs="Arial"/>
          <w:b/>
          <w:sz w:val="20"/>
          <w:szCs w:val="20"/>
          <w:lang w:bidi="en-US"/>
        </w:rPr>
      </w:pPr>
    </w:p>
    <w:p w14:paraId="53643B7A" w14:textId="474A9AE6" w:rsidR="009E6657" w:rsidRPr="00906265" w:rsidRDefault="009E6657" w:rsidP="0084248F">
      <w:pPr>
        <w:autoSpaceDE w:val="0"/>
        <w:autoSpaceDN w:val="0"/>
        <w:adjustRightInd w:val="0"/>
        <w:contextualSpacing/>
        <w:jc w:val="both"/>
        <w:rPr>
          <w:rFonts w:ascii="Outfit" w:eastAsia="Times New Roman" w:hAnsi="Outfit" w:cs="Arial"/>
          <w:b/>
          <w:sz w:val="20"/>
          <w:szCs w:val="20"/>
          <w:lang w:bidi="en-US"/>
        </w:rPr>
      </w:pPr>
    </w:p>
    <w:p w14:paraId="142552C2" w14:textId="76E490D9" w:rsidR="009E6657" w:rsidRPr="00906265" w:rsidRDefault="009E6657" w:rsidP="0084248F">
      <w:pPr>
        <w:autoSpaceDE w:val="0"/>
        <w:autoSpaceDN w:val="0"/>
        <w:adjustRightInd w:val="0"/>
        <w:contextualSpacing/>
        <w:jc w:val="both"/>
        <w:rPr>
          <w:rFonts w:ascii="Outfit" w:eastAsia="Times New Roman" w:hAnsi="Outfit" w:cs="Arial"/>
          <w:b/>
          <w:sz w:val="20"/>
          <w:szCs w:val="20"/>
          <w:lang w:bidi="en-US"/>
        </w:rPr>
      </w:pPr>
    </w:p>
    <w:p w14:paraId="3995D3C3" w14:textId="43E9AE4A" w:rsidR="009E6657" w:rsidRPr="00906265" w:rsidRDefault="009E6657" w:rsidP="0084248F">
      <w:pPr>
        <w:autoSpaceDE w:val="0"/>
        <w:autoSpaceDN w:val="0"/>
        <w:adjustRightInd w:val="0"/>
        <w:contextualSpacing/>
        <w:jc w:val="both"/>
        <w:rPr>
          <w:rFonts w:ascii="Outfit" w:eastAsia="Times New Roman" w:hAnsi="Outfit" w:cs="Arial"/>
          <w:b/>
          <w:sz w:val="20"/>
          <w:szCs w:val="20"/>
          <w:lang w:bidi="en-US"/>
        </w:rPr>
      </w:pPr>
    </w:p>
    <w:p w14:paraId="76D02D8A" w14:textId="2B6FED1D" w:rsidR="009E6657" w:rsidRPr="00906265" w:rsidRDefault="009E6657" w:rsidP="0084248F">
      <w:pPr>
        <w:autoSpaceDE w:val="0"/>
        <w:autoSpaceDN w:val="0"/>
        <w:adjustRightInd w:val="0"/>
        <w:contextualSpacing/>
        <w:jc w:val="both"/>
        <w:rPr>
          <w:rFonts w:ascii="Outfit" w:eastAsia="Times New Roman" w:hAnsi="Outfit" w:cs="Arial"/>
          <w:b/>
          <w:sz w:val="20"/>
          <w:szCs w:val="20"/>
          <w:lang w:bidi="en-US"/>
        </w:rPr>
      </w:pPr>
    </w:p>
    <w:p w14:paraId="7FE82D40" w14:textId="091CE78A" w:rsidR="009E6657" w:rsidRPr="00906265" w:rsidRDefault="009E6657" w:rsidP="0084248F">
      <w:pPr>
        <w:autoSpaceDE w:val="0"/>
        <w:autoSpaceDN w:val="0"/>
        <w:adjustRightInd w:val="0"/>
        <w:contextualSpacing/>
        <w:jc w:val="both"/>
        <w:rPr>
          <w:rFonts w:ascii="Outfit" w:eastAsia="Times New Roman" w:hAnsi="Outfit" w:cs="Arial"/>
          <w:b/>
          <w:sz w:val="20"/>
          <w:szCs w:val="20"/>
          <w:lang w:bidi="en-US"/>
        </w:rPr>
      </w:pPr>
    </w:p>
    <w:p w14:paraId="34EB5334" w14:textId="42E3C2F7" w:rsidR="009E6657" w:rsidRPr="00906265" w:rsidRDefault="009E6657" w:rsidP="0084248F">
      <w:pPr>
        <w:autoSpaceDE w:val="0"/>
        <w:autoSpaceDN w:val="0"/>
        <w:adjustRightInd w:val="0"/>
        <w:contextualSpacing/>
        <w:jc w:val="both"/>
        <w:rPr>
          <w:rFonts w:ascii="Outfit" w:eastAsia="Times New Roman" w:hAnsi="Outfit" w:cs="Arial"/>
          <w:b/>
          <w:sz w:val="20"/>
          <w:szCs w:val="20"/>
          <w:lang w:bidi="en-US"/>
        </w:rPr>
      </w:pPr>
    </w:p>
    <w:p w14:paraId="36BB45BD" w14:textId="496F2C7D" w:rsidR="009E6657" w:rsidRPr="00906265" w:rsidRDefault="009E6657" w:rsidP="0084248F">
      <w:pPr>
        <w:autoSpaceDE w:val="0"/>
        <w:autoSpaceDN w:val="0"/>
        <w:adjustRightInd w:val="0"/>
        <w:contextualSpacing/>
        <w:jc w:val="both"/>
        <w:rPr>
          <w:rFonts w:ascii="Outfit" w:eastAsia="Times New Roman" w:hAnsi="Outfit" w:cs="Arial"/>
          <w:b/>
          <w:sz w:val="20"/>
          <w:szCs w:val="20"/>
          <w:lang w:bidi="en-US"/>
        </w:rPr>
      </w:pPr>
    </w:p>
    <w:p w14:paraId="490AA687" w14:textId="38A37132" w:rsidR="009E6657" w:rsidRPr="00906265" w:rsidRDefault="009E6657" w:rsidP="0084248F">
      <w:pPr>
        <w:autoSpaceDE w:val="0"/>
        <w:autoSpaceDN w:val="0"/>
        <w:adjustRightInd w:val="0"/>
        <w:contextualSpacing/>
        <w:jc w:val="both"/>
        <w:rPr>
          <w:rFonts w:ascii="Outfit" w:eastAsia="Times New Roman" w:hAnsi="Outfit" w:cs="Arial"/>
          <w:b/>
          <w:sz w:val="20"/>
          <w:szCs w:val="20"/>
          <w:lang w:bidi="en-US"/>
        </w:rPr>
      </w:pPr>
    </w:p>
    <w:p w14:paraId="713A5112" w14:textId="65450B6F" w:rsidR="009E6657" w:rsidRPr="00906265" w:rsidRDefault="009E6657" w:rsidP="0084248F">
      <w:pPr>
        <w:autoSpaceDE w:val="0"/>
        <w:autoSpaceDN w:val="0"/>
        <w:adjustRightInd w:val="0"/>
        <w:contextualSpacing/>
        <w:jc w:val="both"/>
        <w:rPr>
          <w:rFonts w:ascii="Outfit" w:eastAsia="Times New Roman" w:hAnsi="Outfit" w:cs="Arial"/>
          <w:b/>
          <w:sz w:val="20"/>
          <w:szCs w:val="20"/>
          <w:lang w:bidi="en-US"/>
        </w:rPr>
      </w:pPr>
    </w:p>
    <w:p w14:paraId="24D490BF" w14:textId="09C1A6B0" w:rsidR="009E6657" w:rsidRPr="00906265" w:rsidRDefault="009E6657" w:rsidP="0084248F">
      <w:pPr>
        <w:autoSpaceDE w:val="0"/>
        <w:autoSpaceDN w:val="0"/>
        <w:adjustRightInd w:val="0"/>
        <w:contextualSpacing/>
        <w:jc w:val="both"/>
        <w:rPr>
          <w:rFonts w:ascii="Outfit" w:eastAsia="Times New Roman" w:hAnsi="Outfit" w:cs="Arial"/>
          <w:b/>
          <w:sz w:val="20"/>
          <w:szCs w:val="20"/>
          <w:lang w:bidi="en-US"/>
        </w:rPr>
      </w:pPr>
    </w:p>
    <w:p w14:paraId="6524635C" w14:textId="4004ADD1" w:rsidR="009E6657" w:rsidRPr="00906265" w:rsidRDefault="009E6657" w:rsidP="0084248F">
      <w:pPr>
        <w:autoSpaceDE w:val="0"/>
        <w:autoSpaceDN w:val="0"/>
        <w:adjustRightInd w:val="0"/>
        <w:contextualSpacing/>
        <w:jc w:val="both"/>
        <w:rPr>
          <w:rFonts w:ascii="Outfit" w:eastAsia="Times New Roman" w:hAnsi="Outfit" w:cs="Arial"/>
          <w:b/>
          <w:sz w:val="20"/>
          <w:szCs w:val="20"/>
          <w:lang w:bidi="en-US"/>
        </w:rPr>
      </w:pPr>
    </w:p>
    <w:p w14:paraId="0E8D0C43" w14:textId="541C17F1" w:rsidR="009E6657" w:rsidRPr="00906265" w:rsidRDefault="009E6657" w:rsidP="0084248F">
      <w:pPr>
        <w:autoSpaceDE w:val="0"/>
        <w:autoSpaceDN w:val="0"/>
        <w:adjustRightInd w:val="0"/>
        <w:contextualSpacing/>
        <w:jc w:val="both"/>
        <w:rPr>
          <w:rFonts w:ascii="Outfit" w:eastAsia="Times New Roman" w:hAnsi="Outfit" w:cs="Arial"/>
          <w:b/>
          <w:sz w:val="20"/>
          <w:szCs w:val="20"/>
          <w:lang w:bidi="en-US"/>
        </w:rPr>
      </w:pPr>
    </w:p>
    <w:p w14:paraId="54CF5BD4" w14:textId="3202C7B5" w:rsidR="009E6657" w:rsidRPr="00906265" w:rsidRDefault="009E6657" w:rsidP="0084248F">
      <w:pPr>
        <w:autoSpaceDE w:val="0"/>
        <w:autoSpaceDN w:val="0"/>
        <w:adjustRightInd w:val="0"/>
        <w:contextualSpacing/>
        <w:jc w:val="both"/>
        <w:rPr>
          <w:rFonts w:ascii="Outfit" w:eastAsia="Times New Roman" w:hAnsi="Outfit" w:cs="Arial"/>
          <w:b/>
          <w:sz w:val="20"/>
          <w:szCs w:val="20"/>
          <w:lang w:bidi="en-US"/>
        </w:rPr>
      </w:pPr>
    </w:p>
    <w:p w14:paraId="2FB42F9D" w14:textId="2E93711A" w:rsidR="009E6657" w:rsidRPr="00906265" w:rsidRDefault="009E6657" w:rsidP="0084248F">
      <w:pPr>
        <w:autoSpaceDE w:val="0"/>
        <w:autoSpaceDN w:val="0"/>
        <w:adjustRightInd w:val="0"/>
        <w:contextualSpacing/>
        <w:jc w:val="both"/>
        <w:rPr>
          <w:rFonts w:ascii="Outfit" w:eastAsia="Times New Roman" w:hAnsi="Outfit" w:cs="Arial"/>
          <w:b/>
          <w:sz w:val="20"/>
          <w:szCs w:val="20"/>
          <w:lang w:bidi="en-US"/>
        </w:rPr>
      </w:pPr>
    </w:p>
    <w:p w14:paraId="6966CED4" w14:textId="281999CC" w:rsidR="009E6657" w:rsidRPr="00906265" w:rsidRDefault="009E6657" w:rsidP="0084248F">
      <w:pPr>
        <w:autoSpaceDE w:val="0"/>
        <w:autoSpaceDN w:val="0"/>
        <w:adjustRightInd w:val="0"/>
        <w:contextualSpacing/>
        <w:jc w:val="both"/>
        <w:rPr>
          <w:rFonts w:ascii="Outfit" w:eastAsia="Times New Roman" w:hAnsi="Outfit" w:cs="Arial"/>
          <w:b/>
          <w:sz w:val="20"/>
          <w:szCs w:val="20"/>
          <w:lang w:bidi="en-US"/>
        </w:rPr>
      </w:pPr>
    </w:p>
    <w:p w14:paraId="792DE778" w14:textId="7115E7EB" w:rsidR="009E6657" w:rsidRPr="00906265" w:rsidRDefault="009E6657" w:rsidP="0084248F">
      <w:pPr>
        <w:autoSpaceDE w:val="0"/>
        <w:autoSpaceDN w:val="0"/>
        <w:adjustRightInd w:val="0"/>
        <w:contextualSpacing/>
        <w:jc w:val="both"/>
        <w:rPr>
          <w:rFonts w:ascii="Outfit" w:eastAsia="Times New Roman" w:hAnsi="Outfit" w:cs="Arial"/>
          <w:b/>
          <w:sz w:val="20"/>
          <w:szCs w:val="20"/>
          <w:lang w:bidi="en-US"/>
        </w:rPr>
      </w:pPr>
    </w:p>
    <w:p w14:paraId="706F0FFD" w14:textId="6FC55338" w:rsidR="009E6657" w:rsidRPr="00906265" w:rsidRDefault="009E6657" w:rsidP="0084248F">
      <w:pPr>
        <w:autoSpaceDE w:val="0"/>
        <w:autoSpaceDN w:val="0"/>
        <w:adjustRightInd w:val="0"/>
        <w:contextualSpacing/>
        <w:jc w:val="both"/>
        <w:rPr>
          <w:rFonts w:ascii="Outfit" w:eastAsia="Times New Roman" w:hAnsi="Outfit" w:cs="Arial"/>
          <w:b/>
          <w:sz w:val="20"/>
          <w:szCs w:val="20"/>
          <w:lang w:bidi="en-US"/>
        </w:rPr>
      </w:pPr>
    </w:p>
    <w:p w14:paraId="0016845B" w14:textId="7AE05805" w:rsidR="009E6657" w:rsidRPr="00906265" w:rsidRDefault="009E6657" w:rsidP="0084248F">
      <w:pPr>
        <w:autoSpaceDE w:val="0"/>
        <w:autoSpaceDN w:val="0"/>
        <w:adjustRightInd w:val="0"/>
        <w:contextualSpacing/>
        <w:jc w:val="both"/>
        <w:rPr>
          <w:rFonts w:ascii="Outfit" w:eastAsia="Times New Roman" w:hAnsi="Outfit" w:cs="Arial"/>
          <w:b/>
          <w:sz w:val="20"/>
          <w:szCs w:val="20"/>
          <w:lang w:bidi="en-US"/>
        </w:rPr>
      </w:pPr>
    </w:p>
    <w:p w14:paraId="0B9DA42B" w14:textId="39AFB98C" w:rsidR="009E6657" w:rsidRPr="00906265" w:rsidRDefault="009E6657" w:rsidP="0084248F">
      <w:pPr>
        <w:autoSpaceDE w:val="0"/>
        <w:autoSpaceDN w:val="0"/>
        <w:adjustRightInd w:val="0"/>
        <w:contextualSpacing/>
        <w:jc w:val="both"/>
        <w:rPr>
          <w:rFonts w:ascii="Outfit" w:eastAsia="Times New Roman" w:hAnsi="Outfit" w:cs="Arial"/>
          <w:b/>
          <w:sz w:val="20"/>
          <w:szCs w:val="20"/>
          <w:lang w:bidi="en-US"/>
        </w:rPr>
      </w:pPr>
    </w:p>
    <w:p w14:paraId="256E04FB" w14:textId="08C1D1DA" w:rsidR="009E6657" w:rsidRPr="00906265" w:rsidRDefault="009E6657" w:rsidP="0084248F">
      <w:pPr>
        <w:autoSpaceDE w:val="0"/>
        <w:autoSpaceDN w:val="0"/>
        <w:adjustRightInd w:val="0"/>
        <w:contextualSpacing/>
        <w:jc w:val="both"/>
        <w:rPr>
          <w:rFonts w:ascii="Outfit" w:eastAsia="Times New Roman" w:hAnsi="Outfit" w:cs="Arial"/>
          <w:b/>
          <w:sz w:val="20"/>
          <w:szCs w:val="20"/>
          <w:lang w:bidi="en-US"/>
        </w:rPr>
      </w:pPr>
    </w:p>
    <w:p w14:paraId="2B88CE21" w14:textId="77777777" w:rsidR="00DC086D" w:rsidRPr="00906265" w:rsidRDefault="00DC086D" w:rsidP="0084248F">
      <w:pPr>
        <w:autoSpaceDE w:val="0"/>
        <w:autoSpaceDN w:val="0"/>
        <w:adjustRightInd w:val="0"/>
        <w:contextualSpacing/>
        <w:jc w:val="both"/>
        <w:rPr>
          <w:rFonts w:ascii="Outfit" w:eastAsia="Times New Roman" w:hAnsi="Outfit" w:cs="Arial"/>
          <w:b/>
          <w:sz w:val="20"/>
          <w:szCs w:val="20"/>
          <w:lang w:bidi="en-US"/>
        </w:rPr>
      </w:pPr>
    </w:p>
    <w:p w14:paraId="757E9119" w14:textId="77777777" w:rsidR="00DC086D" w:rsidRPr="00906265" w:rsidRDefault="00DC086D" w:rsidP="0084248F">
      <w:pPr>
        <w:autoSpaceDE w:val="0"/>
        <w:autoSpaceDN w:val="0"/>
        <w:adjustRightInd w:val="0"/>
        <w:contextualSpacing/>
        <w:jc w:val="both"/>
        <w:rPr>
          <w:rFonts w:ascii="Outfit" w:eastAsia="Times New Roman" w:hAnsi="Outfit" w:cs="Arial"/>
          <w:b/>
          <w:sz w:val="20"/>
          <w:szCs w:val="20"/>
          <w:lang w:bidi="en-US"/>
        </w:rPr>
      </w:pPr>
    </w:p>
    <w:p w14:paraId="4C0848DF" w14:textId="1C2A40AA" w:rsidR="00DC086D" w:rsidRDefault="00DC086D" w:rsidP="0084248F">
      <w:pPr>
        <w:autoSpaceDE w:val="0"/>
        <w:autoSpaceDN w:val="0"/>
        <w:adjustRightInd w:val="0"/>
        <w:contextualSpacing/>
        <w:jc w:val="both"/>
        <w:rPr>
          <w:rFonts w:ascii="Outfit" w:eastAsia="Times New Roman" w:hAnsi="Outfit" w:cs="Arial"/>
          <w:b/>
          <w:sz w:val="20"/>
          <w:szCs w:val="20"/>
          <w:lang w:bidi="en-US"/>
        </w:rPr>
      </w:pPr>
    </w:p>
    <w:p w14:paraId="1BFF7029" w14:textId="489575AE" w:rsidR="000F0B81" w:rsidRDefault="000F0B81" w:rsidP="0084248F">
      <w:pPr>
        <w:autoSpaceDE w:val="0"/>
        <w:autoSpaceDN w:val="0"/>
        <w:adjustRightInd w:val="0"/>
        <w:contextualSpacing/>
        <w:jc w:val="both"/>
        <w:rPr>
          <w:rFonts w:ascii="Outfit" w:eastAsia="Times New Roman" w:hAnsi="Outfit" w:cs="Arial"/>
          <w:b/>
          <w:sz w:val="20"/>
          <w:szCs w:val="20"/>
          <w:lang w:bidi="en-US"/>
        </w:rPr>
      </w:pPr>
    </w:p>
    <w:p w14:paraId="28D07013" w14:textId="77777777" w:rsidR="000F0B81" w:rsidRPr="00906265" w:rsidRDefault="000F0B81" w:rsidP="0084248F">
      <w:pPr>
        <w:autoSpaceDE w:val="0"/>
        <w:autoSpaceDN w:val="0"/>
        <w:adjustRightInd w:val="0"/>
        <w:contextualSpacing/>
        <w:jc w:val="both"/>
        <w:rPr>
          <w:rFonts w:ascii="Outfit" w:eastAsia="Times New Roman" w:hAnsi="Outfit" w:cs="Arial"/>
          <w:b/>
          <w:sz w:val="20"/>
          <w:szCs w:val="20"/>
          <w:lang w:bidi="en-US"/>
        </w:rPr>
      </w:pPr>
    </w:p>
    <w:p w14:paraId="74A0229D" w14:textId="3E5CD28D" w:rsidR="009E6657" w:rsidRPr="00906265" w:rsidRDefault="009E6657" w:rsidP="0084248F">
      <w:pPr>
        <w:autoSpaceDE w:val="0"/>
        <w:autoSpaceDN w:val="0"/>
        <w:adjustRightInd w:val="0"/>
        <w:contextualSpacing/>
        <w:jc w:val="both"/>
        <w:rPr>
          <w:rFonts w:ascii="Outfit" w:eastAsia="Times New Roman" w:hAnsi="Outfit" w:cs="Arial"/>
          <w:b/>
          <w:sz w:val="20"/>
          <w:szCs w:val="20"/>
          <w:lang w:bidi="en-US"/>
        </w:rPr>
      </w:pPr>
    </w:p>
    <w:p w14:paraId="7FBF1AFE" w14:textId="77777777" w:rsidR="00844931" w:rsidRPr="00906265" w:rsidRDefault="00844931" w:rsidP="0084248F">
      <w:pPr>
        <w:pStyle w:val="Ttulo1"/>
        <w:spacing w:before="0" w:line="240" w:lineRule="auto"/>
        <w:jc w:val="center"/>
        <w:rPr>
          <w:rFonts w:ascii="Outfit" w:hAnsi="Outfit" w:cs="Arial"/>
          <w:color w:val="auto"/>
          <w:sz w:val="20"/>
          <w:szCs w:val="20"/>
          <w:lang w:val="es-CO" w:eastAsia="es-CO"/>
        </w:rPr>
      </w:pPr>
      <w:bookmarkStart w:id="228" w:name="_Toc443564794"/>
      <w:bookmarkStart w:id="229" w:name="_Toc42698790"/>
      <w:bookmarkEnd w:id="227"/>
      <w:r w:rsidRPr="00906265">
        <w:rPr>
          <w:rFonts w:ascii="Outfit" w:hAnsi="Outfit" w:cs="Arial"/>
          <w:color w:val="auto"/>
          <w:sz w:val="20"/>
          <w:szCs w:val="20"/>
          <w:lang w:val="es-CO" w:eastAsia="es-CO"/>
        </w:rPr>
        <w:lastRenderedPageBreak/>
        <w:t>FORMATO No. 05</w:t>
      </w:r>
      <w:bookmarkEnd w:id="228"/>
      <w:bookmarkEnd w:id="229"/>
    </w:p>
    <w:p w14:paraId="617B76B6" w14:textId="77777777" w:rsidR="00844931" w:rsidRPr="00906265" w:rsidRDefault="00844931" w:rsidP="0084248F">
      <w:pPr>
        <w:jc w:val="center"/>
        <w:rPr>
          <w:rFonts w:ascii="Outfit" w:hAnsi="Outfit" w:cs="Arial"/>
          <w:b/>
          <w:sz w:val="20"/>
          <w:szCs w:val="20"/>
          <w:lang w:eastAsia="es-CO"/>
        </w:rPr>
      </w:pPr>
      <w:r w:rsidRPr="00906265">
        <w:rPr>
          <w:rFonts w:ascii="Outfit" w:hAnsi="Outfit" w:cs="Arial"/>
          <w:b/>
          <w:sz w:val="20"/>
          <w:szCs w:val="20"/>
          <w:lang w:eastAsia="es-CO"/>
        </w:rPr>
        <w:t>PAGOS DE SEGURIDAD SOCIAL Y APORTES LEGALES</w:t>
      </w:r>
    </w:p>
    <w:p w14:paraId="58860872" w14:textId="77777777" w:rsidR="00844931" w:rsidRPr="00906265" w:rsidRDefault="00844931" w:rsidP="0084248F">
      <w:pPr>
        <w:jc w:val="center"/>
        <w:rPr>
          <w:rFonts w:ascii="Outfit" w:hAnsi="Outfit" w:cs="Arial"/>
          <w:b/>
          <w:sz w:val="20"/>
          <w:szCs w:val="20"/>
          <w:lang w:eastAsia="es-CO"/>
        </w:rPr>
      </w:pPr>
      <w:r w:rsidRPr="00906265">
        <w:rPr>
          <w:rFonts w:ascii="Outfit" w:hAnsi="Outfit" w:cs="Arial"/>
          <w:b/>
          <w:sz w:val="20"/>
          <w:szCs w:val="20"/>
          <w:lang w:eastAsia="es-CO"/>
        </w:rPr>
        <w:t>ARTICULO 9 LEY 828 DE 2003</w:t>
      </w:r>
    </w:p>
    <w:p w14:paraId="28FEDF92" w14:textId="77777777" w:rsidR="00844931" w:rsidRPr="00906265" w:rsidRDefault="00844931" w:rsidP="0084248F">
      <w:pPr>
        <w:jc w:val="center"/>
        <w:rPr>
          <w:rFonts w:ascii="Outfit" w:hAnsi="Outfit" w:cs="Arial"/>
          <w:b/>
          <w:sz w:val="20"/>
          <w:szCs w:val="20"/>
          <w:lang w:eastAsia="es-CO"/>
        </w:rPr>
      </w:pPr>
      <w:r w:rsidRPr="00906265">
        <w:rPr>
          <w:rFonts w:ascii="Outfit" w:hAnsi="Outfit" w:cs="Arial"/>
          <w:b/>
          <w:sz w:val="20"/>
          <w:szCs w:val="20"/>
          <w:lang w:eastAsia="es-CO"/>
        </w:rPr>
        <w:t>(PERSONAS NATURALES)</w:t>
      </w:r>
    </w:p>
    <w:p w14:paraId="54D3BBEE" w14:textId="77777777" w:rsidR="00844931" w:rsidRPr="00906265" w:rsidRDefault="00844931" w:rsidP="0084248F">
      <w:pPr>
        <w:rPr>
          <w:rFonts w:ascii="Outfit" w:hAnsi="Outfit" w:cs="Arial"/>
          <w:sz w:val="20"/>
          <w:szCs w:val="20"/>
          <w:lang w:eastAsia="es-CO"/>
        </w:rPr>
      </w:pPr>
    </w:p>
    <w:p w14:paraId="59DD75C5" w14:textId="77777777" w:rsidR="00844931" w:rsidRPr="00906265" w:rsidRDefault="00844931" w:rsidP="0084248F">
      <w:pPr>
        <w:jc w:val="both"/>
        <w:rPr>
          <w:rFonts w:ascii="Outfit" w:hAnsi="Outfit" w:cs="Arial"/>
          <w:sz w:val="20"/>
          <w:szCs w:val="20"/>
          <w:lang w:eastAsia="es-CO"/>
        </w:rPr>
      </w:pPr>
      <w:r w:rsidRPr="00906265">
        <w:rPr>
          <w:rFonts w:ascii="Outfit" w:hAnsi="Outfit" w:cs="Arial"/>
          <w:sz w:val="20"/>
          <w:szCs w:val="20"/>
          <w:lang w:eastAsia="es-CO"/>
        </w:rPr>
        <w:t xml:space="preserve">_______________________________ identificado (a) con C.C ________ de _______, de acuerdo con lo señalado en el artículo 9 de la Ley 828 de 2003, </w:t>
      </w:r>
      <w:r w:rsidRPr="00906265">
        <w:rPr>
          <w:rFonts w:ascii="Outfit" w:hAnsi="Outfit" w:cs="Arial"/>
          <w:b/>
          <w:sz w:val="20"/>
          <w:szCs w:val="20"/>
          <w:u w:val="single"/>
          <w:lang w:eastAsia="es-CO"/>
        </w:rPr>
        <w:t>DECLARO BAJO LA GRAVEDAD DE JURAMENTO</w:t>
      </w:r>
      <w:r w:rsidRPr="00906265">
        <w:rPr>
          <w:rFonts w:ascii="Outfit" w:hAnsi="Outfit" w:cs="Arial"/>
          <w:sz w:val="20"/>
          <w:szCs w:val="20"/>
          <w:lang w:eastAsia="es-CO"/>
        </w:rPr>
        <w:t xml:space="preserve">, y con sujeción a las sanciones que para tal efecto establece el Código Penal en su artículo 442, que he efectuado el pago por concepto de mis aportes y/o el de mis empleados a los sistemas de salud, riesgos profesionales, pensiones y aportes a las Cajas de Compensación Familiar, Instituto Colombiano de Bienestar Familiar y Servicio Nacional de Aprendizaje, (Articulo 65 Ley 1819 de 2016), </w:t>
      </w:r>
    </w:p>
    <w:p w14:paraId="1FFBFE61" w14:textId="77777777" w:rsidR="00844931" w:rsidRPr="00906265" w:rsidRDefault="00844931" w:rsidP="0084248F">
      <w:pPr>
        <w:jc w:val="both"/>
        <w:rPr>
          <w:rFonts w:ascii="Outfit" w:hAnsi="Outfit" w:cs="Arial"/>
          <w:sz w:val="20"/>
          <w:szCs w:val="20"/>
          <w:lang w:eastAsia="es-CO"/>
        </w:rPr>
      </w:pPr>
    </w:p>
    <w:p w14:paraId="215A93BA" w14:textId="77777777" w:rsidR="00844931" w:rsidRPr="00906265" w:rsidRDefault="00844931" w:rsidP="0084248F">
      <w:pPr>
        <w:jc w:val="both"/>
        <w:rPr>
          <w:rFonts w:ascii="Outfit" w:hAnsi="Outfit" w:cs="Arial"/>
          <w:i/>
          <w:sz w:val="20"/>
          <w:szCs w:val="20"/>
          <w:lang w:eastAsia="es-CO"/>
        </w:rPr>
      </w:pPr>
      <w:r w:rsidRPr="00906265">
        <w:rPr>
          <w:rFonts w:ascii="Outfit" w:hAnsi="Outfit" w:cs="Arial"/>
          <w:i/>
          <w:sz w:val="20"/>
          <w:szCs w:val="20"/>
          <w:lang w:eastAsia="es-CO"/>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14:paraId="2AE1FACC" w14:textId="77777777" w:rsidR="00844931" w:rsidRPr="00906265" w:rsidRDefault="00844931" w:rsidP="0084248F">
      <w:pPr>
        <w:jc w:val="both"/>
        <w:rPr>
          <w:rFonts w:ascii="Outfit" w:hAnsi="Outfit" w:cs="Arial"/>
          <w:sz w:val="20"/>
          <w:szCs w:val="20"/>
          <w:lang w:eastAsia="es-CO"/>
        </w:rPr>
      </w:pPr>
    </w:p>
    <w:p w14:paraId="3A5F2EBD" w14:textId="77777777" w:rsidR="00844931" w:rsidRPr="00906265" w:rsidRDefault="00844931" w:rsidP="0084248F">
      <w:pPr>
        <w:rPr>
          <w:rFonts w:ascii="Outfit" w:hAnsi="Outfit" w:cs="Arial"/>
          <w:sz w:val="20"/>
          <w:szCs w:val="20"/>
          <w:lang w:eastAsia="es-CO"/>
        </w:rPr>
      </w:pPr>
      <w:r w:rsidRPr="00906265">
        <w:rPr>
          <w:rFonts w:ascii="Outfit" w:hAnsi="Outfit" w:cs="Arial"/>
          <w:sz w:val="20"/>
          <w:szCs w:val="20"/>
          <w:lang w:eastAsia="es-CO"/>
        </w:rPr>
        <w:t>ESTA PREVISIONES APLICAN PARA LAS PERSONAS NATURALES EXTRANJERAS CON DOMICILIO EN COLOMBIA LAS CUALES DEBERÁN ACREDITAR ESTE REQUISITO RESPECTO DEL PERSONAL VINCULADO EN COLOMBIA.</w:t>
      </w:r>
    </w:p>
    <w:p w14:paraId="7090DF33" w14:textId="77777777" w:rsidR="00844931" w:rsidRPr="00906265" w:rsidRDefault="00844931" w:rsidP="0084248F">
      <w:pPr>
        <w:jc w:val="both"/>
        <w:rPr>
          <w:rFonts w:ascii="Outfit" w:hAnsi="Outfit" w:cs="Arial"/>
          <w:sz w:val="20"/>
          <w:szCs w:val="20"/>
          <w:lang w:eastAsia="es-CO"/>
        </w:rPr>
      </w:pPr>
      <w:r w:rsidRPr="00906265">
        <w:rPr>
          <w:rFonts w:ascii="Outfit" w:hAnsi="Outfit" w:cs="Arial"/>
          <w:sz w:val="20"/>
          <w:szCs w:val="20"/>
          <w:lang w:eastAsia="es-CO"/>
        </w:rPr>
        <w:t xml:space="preserve">En virtud de lo señalado en el artículo 65 de la Ley 1819 de 2016, manifiesto que como persona natural empleadora me SI (_____) o NO (______) </w:t>
      </w:r>
      <w:proofErr w:type="gramStart"/>
      <w:r w:rsidRPr="00906265">
        <w:rPr>
          <w:rFonts w:ascii="Outfit" w:hAnsi="Outfit" w:cs="Arial"/>
          <w:sz w:val="20"/>
          <w:szCs w:val="20"/>
          <w:lang w:eastAsia="es-CO"/>
        </w:rPr>
        <w:t>encuentro exonerada</w:t>
      </w:r>
      <w:proofErr w:type="gramEnd"/>
      <w:r w:rsidRPr="00906265">
        <w:rPr>
          <w:rFonts w:ascii="Outfit" w:hAnsi="Outfit" w:cs="Arial"/>
          <w:sz w:val="20"/>
          <w:szCs w:val="20"/>
          <w:lang w:eastAsia="es-CO"/>
        </w:rPr>
        <w:t xml:space="preserve">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de que trata este inciso.</w:t>
      </w:r>
    </w:p>
    <w:p w14:paraId="00CF9FDE" w14:textId="77777777" w:rsidR="00844931" w:rsidRPr="00906265" w:rsidRDefault="00844931" w:rsidP="0084248F">
      <w:pPr>
        <w:jc w:val="both"/>
        <w:rPr>
          <w:rFonts w:ascii="Outfit" w:hAnsi="Outfit" w:cs="Arial"/>
          <w:sz w:val="20"/>
          <w:szCs w:val="20"/>
          <w:lang w:eastAsia="es-CO"/>
        </w:rPr>
      </w:pPr>
    </w:p>
    <w:p w14:paraId="3834B056" w14:textId="77777777" w:rsidR="00844931" w:rsidRPr="00906265" w:rsidRDefault="00844931" w:rsidP="0084248F">
      <w:pPr>
        <w:jc w:val="both"/>
        <w:rPr>
          <w:rFonts w:ascii="Outfit" w:hAnsi="Outfit" w:cs="Arial"/>
          <w:sz w:val="20"/>
          <w:szCs w:val="20"/>
          <w:lang w:eastAsia="es-CO"/>
        </w:rPr>
      </w:pPr>
      <w:r w:rsidRPr="00906265">
        <w:rPr>
          <w:rFonts w:ascii="Outfit" w:hAnsi="Outfit" w:cs="Arial"/>
          <w:sz w:val="20"/>
          <w:szCs w:val="20"/>
          <w:lang w:eastAsia="es-CO"/>
        </w:rPr>
        <w:t>Bajo la gravedad de juramento manifiesto que dentro de los 6 meses anteriores a la fecha de presentación de la oferta no tuve personal a cargo y por ende no estoy obligado a efectuar el pago de aportes legales y seguridad social. (Dejar el texto, si corresponde)</w:t>
      </w:r>
    </w:p>
    <w:p w14:paraId="585D9EEB" w14:textId="77777777" w:rsidR="00844931" w:rsidRPr="00906265" w:rsidRDefault="00844931" w:rsidP="0084248F">
      <w:pPr>
        <w:rPr>
          <w:rFonts w:ascii="Outfit" w:hAnsi="Outfit" w:cs="Arial"/>
          <w:sz w:val="20"/>
          <w:szCs w:val="20"/>
        </w:rPr>
      </w:pPr>
    </w:p>
    <w:p w14:paraId="1AA69436" w14:textId="77777777" w:rsidR="00844931" w:rsidRPr="00906265" w:rsidRDefault="00844931" w:rsidP="0084248F">
      <w:pPr>
        <w:jc w:val="both"/>
        <w:rPr>
          <w:rFonts w:ascii="Outfit" w:hAnsi="Outfit" w:cs="Arial"/>
          <w:sz w:val="20"/>
          <w:szCs w:val="20"/>
          <w:lang w:eastAsia="es-CO"/>
        </w:rPr>
      </w:pPr>
      <w:r w:rsidRPr="00906265">
        <w:rPr>
          <w:rFonts w:ascii="Outfit" w:hAnsi="Outfit" w:cs="Arial"/>
          <w:sz w:val="20"/>
          <w:szCs w:val="20"/>
          <w:lang w:eastAsia="es-CO"/>
        </w:rPr>
        <w:t xml:space="preserve">Dada en ______ a los </w:t>
      </w:r>
      <w:proofErr w:type="gramStart"/>
      <w:r w:rsidRPr="00906265">
        <w:rPr>
          <w:rFonts w:ascii="Outfit" w:hAnsi="Outfit" w:cs="Arial"/>
          <w:sz w:val="20"/>
          <w:szCs w:val="20"/>
          <w:lang w:eastAsia="es-CO"/>
        </w:rPr>
        <w:t>( )</w:t>
      </w:r>
      <w:proofErr w:type="gramEnd"/>
      <w:r w:rsidRPr="00906265">
        <w:rPr>
          <w:rFonts w:ascii="Outfit" w:hAnsi="Outfit" w:cs="Arial"/>
          <w:sz w:val="20"/>
          <w:szCs w:val="20"/>
          <w:lang w:eastAsia="es-CO"/>
        </w:rPr>
        <w:t xml:space="preserve"> __________ del mes de __________ </w:t>
      </w:r>
      <w:proofErr w:type="spellStart"/>
      <w:r w:rsidRPr="00906265">
        <w:rPr>
          <w:rFonts w:ascii="Outfit" w:hAnsi="Outfit" w:cs="Arial"/>
          <w:sz w:val="20"/>
          <w:szCs w:val="20"/>
          <w:lang w:eastAsia="es-CO"/>
        </w:rPr>
        <w:t>de</w:t>
      </w:r>
      <w:proofErr w:type="spellEnd"/>
      <w:r w:rsidRPr="00906265">
        <w:rPr>
          <w:rFonts w:ascii="Outfit" w:hAnsi="Outfit" w:cs="Arial"/>
          <w:sz w:val="20"/>
          <w:szCs w:val="20"/>
          <w:lang w:eastAsia="es-CO"/>
        </w:rPr>
        <w:t xml:space="preserve"> _______</w:t>
      </w:r>
    </w:p>
    <w:p w14:paraId="0390923E" w14:textId="77777777" w:rsidR="00844931" w:rsidRPr="00906265" w:rsidRDefault="00844931" w:rsidP="0084248F">
      <w:pPr>
        <w:jc w:val="both"/>
        <w:rPr>
          <w:rFonts w:ascii="Outfit" w:hAnsi="Outfit" w:cs="Arial"/>
          <w:sz w:val="20"/>
          <w:szCs w:val="20"/>
          <w:lang w:eastAsia="es-CO"/>
        </w:rPr>
      </w:pPr>
    </w:p>
    <w:p w14:paraId="5C4717F5" w14:textId="77777777" w:rsidR="00844931" w:rsidRPr="00906265" w:rsidRDefault="00844931" w:rsidP="0084248F">
      <w:pPr>
        <w:jc w:val="both"/>
        <w:rPr>
          <w:rFonts w:ascii="Outfit" w:hAnsi="Outfit" w:cs="Arial"/>
          <w:sz w:val="20"/>
          <w:szCs w:val="20"/>
          <w:lang w:eastAsia="es-CO"/>
        </w:rPr>
      </w:pPr>
    </w:p>
    <w:p w14:paraId="2E6EFE20" w14:textId="77777777" w:rsidR="00844931" w:rsidRPr="00906265" w:rsidRDefault="00844931" w:rsidP="0084248F">
      <w:pPr>
        <w:jc w:val="both"/>
        <w:rPr>
          <w:rFonts w:ascii="Outfit" w:hAnsi="Outfit" w:cs="Arial"/>
          <w:sz w:val="20"/>
          <w:szCs w:val="20"/>
          <w:lang w:eastAsia="es-CO"/>
        </w:rPr>
      </w:pPr>
      <w:r w:rsidRPr="00906265">
        <w:rPr>
          <w:rFonts w:ascii="Outfit" w:hAnsi="Outfit" w:cs="Arial"/>
          <w:sz w:val="20"/>
          <w:szCs w:val="20"/>
          <w:lang w:eastAsia="es-CO"/>
        </w:rPr>
        <w:t>FIRMA -----------------------------------------------------------</w:t>
      </w:r>
    </w:p>
    <w:p w14:paraId="7317EF95" w14:textId="77777777" w:rsidR="00844931" w:rsidRPr="00906265" w:rsidRDefault="00844931" w:rsidP="0084248F">
      <w:pPr>
        <w:jc w:val="both"/>
        <w:rPr>
          <w:rFonts w:ascii="Outfit" w:hAnsi="Outfit" w:cs="Arial"/>
          <w:sz w:val="20"/>
          <w:szCs w:val="20"/>
          <w:lang w:eastAsia="es-CO"/>
        </w:rPr>
      </w:pPr>
    </w:p>
    <w:p w14:paraId="784F1EC9" w14:textId="77777777" w:rsidR="00844931" w:rsidRPr="00906265" w:rsidRDefault="00844931" w:rsidP="0084248F">
      <w:pPr>
        <w:jc w:val="both"/>
        <w:rPr>
          <w:rFonts w:ascii="Outfit" w:hAnsi="Outfit" w:cs="Arial"/>
          <w:sz w:val="20"/>
          <w:szCs w:val="20"/>
          <w:lang w:eastAsia="es-CO"/>
        </w:rPr>
      </w:pPr>
      <w:r w:rsidRPr="00906265">
        <w:rPr>
          <w:rFonts w:ascii="Outfit" w:hAnsi="Outfit" w:cs="Arial"/>
          <w:sz w:val="20"/>
          <w:szCs w:val="20"/>
          <w:lang w:eastAsia="es-CO"/>
        </w:rPr>
        <w:t>NOMBRE DE QUIEN DECLARA ________________________________</w:t>
      </w:r>
    </w:p>
    <w:p w14:paraId="0E5D085F" w14:textId="77777777" w:rsidR="00844931" w:rsidRPr="00906265" w:rsidRDefault="00844931" w:rsidP="0084248F">
      <w:pPr>
        <w:rPr>
          <w:rFonts w:ascii="Outfit" w:hAnsi="Outfit" w:cs="Arial"/>
          <w:sz w:val="20"/>
          <w:szCs w:val="20"/>
        </w:rPr>
      </w:pPr>
    </w:p>
    <w:p w14:paraId="2216E806" w14:textId="77777777" w:rsidR="00844931" w:rsidRPr="00906265" w:rsidRDefault="00844931" w:rsidP="0084248F">
      <w:pPr>
        <w:jc w:val="both"/>
        <w:rPr>
          <w:rFonts w:ascii="Outfit" w:hAnsi="Outfit" w:cs="Arial"/>
          <w:b/>
          <w:sz w:val="20"/>
          <w:szCs w:val="20"/>
          <w:lang w:eastAsia="es-CO"/>
        </w:rPr>
      </w:pPr>
      <w:r w:rsidRPr="00906265">
        <w:rPr>
          <w:rFonts w:ascii="Outfit" w:hAnsi="Outfit" w:cs="Arial"/>
          <w:b/>
          <w:sz w:val="20"/>
          <w:szCs w:val="20"/>
          <w:lang w:eastAsia="es-CO"/>
        </w:rPr>
        <w:t xml:space="preserve">Nota 1: Para los Proponentes Plurales cada uno de los integrantes debe suscribir por separado la declaración de la que tratan los anteriores numerales. Adicionalmente, el Proponente adjudicatario debe presentar, para la suscripción del respectivo Contrato, ante la dependencia ejecutora, la declaración donde acredite el pago correspondiente a seguridad social y aportes legales cuando a ello haya lugar. </w:t>
      </w:r>
    </w:p>
    <w:p w14:paraId="63CFFAE8" w14:textId="77777777" w:rsidR="00844931" w:rsidRPr="00906265" w:rsidRDefault="00844931" w:rsidP="0084248F">
      <w:pPr>
        <w:rPr>
          <w:rFonts w:ascii="Outfit" w:hAnsi="Outfit" w:cs="Arial"/>
          <w:sz w:val="20"/>
          <w:szCs w:val="20"/>
        </w:rPr>
      </w:pPr>
    </w:p>
    <w:p w14:paraId="3CD9701F" w14:textId="77777777" w:rsidR="00844931" w:rsidRPr="00906265" w:rsidRDefault="00844931" w:rsidP="0084248F">
      <w:pPr>
        <w:contextualSpacing/>
        <w:jc w:val="both"/>
        <w:rPr>
          <w:rFonts w:ascii="Outfit" w:hAnsi="Outfit" w:cs="Arial"/>
          <w:b/>
          <w:sz w:val="20"/>
          <w:szCs w:val="20"/>
        </w:rPr>
      </w:pPr>
    </w:p>
    <w:p w14:paraId="7CAF26EE" w14:textId="77777777" w:rsidR="00844931" w:rsidRPr="00906265" w:rsidRDefault="00844931" w:rsidP="0084248F">
      <w:pPr>
        <w:rPr>
          <w:rFonts w:ascii="Outfit" w:hAnsi="Outfit" w:cs="Arial"/>
          <w:b/>
          <w:sz w:val="20"/>
          <w:szCs w:val="20"/>
        </w:rPr>
      </w:pPr>
    </w:p>
    <w:p w14:paraId="66757836" w14:textId="72CDCC84" w:rsidR="00844931" w:rsidRPr="00906265" w:rsidRDefault="00844931" w:rsidP="0084248F">
      <w:pPr>
        <w:rPr>
          <w:rFonts w:ascii="Outfit" w:hAnsi="Outfit" w:cs="Arial"/>
          <w:b/>
          <w:sz w:val="20"/>
          <w:szCs w:val="20"/>
        </w:rPr>
      </w:pPr>
    </w:p>
    <w:p w14:paraId="5C2BDDEF" w14:textId="19EE0EF1" w:rsidR="000E7564" w:rsidRPr="00906265" w:rsidRDefault="000E7564" w:rsidP="0084248F">
      <w:pPr>
        <w:rPr>
          <w:rFonts w:ascii="Outfit" w:hAnsi="Outfit" w:cs="Arial"/>
          <w:b/>
          <w:sz w:val="20"/>
          <w:szCs w:val="20"/>
        </w:rPr>
      </w:pPr>
    </w:p>
    <w:p w14:paraId="5CBFE35B" w14:textId="4881EF8D" w:rsidR="000E7564" w:rsidRPr="00906265" w:rsidRDefault="000E7564" w:rsidP="0084248F">
      <w:pPr>
        <w:rPr>
          <w:rFonts w:ascii="Outfit" w:hAnsi="Outfit" w:cs="Arial"/>
          <w:b/>
          <w:sz w:val="20"/>
          <w:szCs w:val="20"/>
        </w:rPr>
      </w:pPr>
    </w:p>
    <w:p w14:paraId="3BCFD7BA" w14:textId="2F93DCCD" w:rsidR="000E7564" w:rsidRPr="00906265" w:rsidRDefault="000E7564" w:rsidP="0084248F">
      <w:pPr>
        <w:rPr>
          <w:rFonts w:ascii="Outfit" w:hAnsi="Outfit" w:cs="Arial"/>
          <w:b/>
          <w:sz w:val="20"/>
          <w:szCs w:val="20"/>
        </w:rPr>
      </w:pPr>
    </w:p>
    <w:p w14:paraId="568A8355" w14:textId="1ADD2C12" w:rsidR="000E7564" w:rsidRPr="00906265" w:rsidRDefault="000E7564" w:rsidP="0084248F">
      <w:pPr>
        <w:rPr>
          <w:rFonts w:ascii="Outfit" w:hAnsi="Outfit" w:cs="Arial"/>
          <w:b/>
          <w:sz w:val="20"/>
          <w:szCs w:val="20"/>
        </w:rPr>
      </w:pPr>
    </w:p>
    <w:p w14:paraId="31F0805D" w14:textId="727930BF" w:rsidR="000E7564" w:rsidRPr="00906265" w:rsidRDefault="000E7564" w:rsidP="0084248F">
      <w:pPr>
        <w:rPr>
          <w:rFonts w:ascii="Outfit" w:hAnsi="Outfit" w:cs="Arial"/>
          <w:b/>
          <w:sz w:val="20"/>
          <w:szCs w:val="20"/>
        </w:rPr>
      </w:pPr>
    </w:p>
    <w:p w14:paraId="2E4FFBBC" w14:textId="4D7927F3" w:rsidR="000E7564" w:rsidRPr="00906265" w:rsidRDefault="000E7564" w:rsidP="0084248F">
      <w:pPr>
        <w:rPr>
          <w:rFonts w:ascii="Outfit" w:hAnsi="Outfit" w:cs="Arial"/>
          <w:b/>
          <w:sz w:val="20"/>
          <w:szCs w:val="20"/>
        </w:rPr>
      </w:pPr>
    </w:p>
    <w:p w14:paraId="3BFE6826" w14:textId="29EE4F99" w:rsidR="000E7564" w:rsidRPr="00906265" w:rsidRDefault="000E7564" w:rsidP="0084248F">
      <w:pPr>
        <w:rPr>
          <w:rFonts w:ascii="Outfit" w:hAnsi="Outfit" w:cs="Arial"/>
          <w:b/>
          <w:sz w:val="20"/>
          <w:szCs w:val="20"/>
        </w:rPr>
      </w:pPr>
    </w:p>
    <w:p w14:paraId="36707999" w14:textId="13F5B455" w:rsidR="000E7564" w:rsidRPr="00906265" w:rsidRDefault="000E7564" w:rsidP="0084248F">
      <w:pPr>
        <w:rPr>
          <w:rFonts w:ascii="Outfit" w:hAnsi="Outfit" w:cs="Arial"/>
          <w:b/>
          <w:sz w:val="20"/>
          <w:szCs w:val="20"/>
        </w:rPr>
      </w:pPr>
    </w:p>
    <w:p w14:paraId="5413DADF" w14:textId="18C08D7B" w:rsidR="000E7564" w:rsidRPr="00906265" w:rsidRDefault="000E7564" w:rsidP="0084248F">
      <w:pPr>
        <w:rPr>
          <w:rFonts w:ascii="Outfit" w:hAnsi="Outfit" w:cs="Arial"/>
          <w:b/>
          <w:sz w:val="20"/>
          <w:szCs w:val="20"/>
        </w:rPr>
      </w:pPr>
    </w:p>
    <w:p w14:paraId="2E0073D0" w14:textId="6267BB04" w:rsidR="000E7564" w:rsidRPr="00906265" w:rsidRDefault="000E7564" w:rsidP="0084248F">
      <w:pPr>
        <w:rPr>
          <w:rFonts w:ascii="Outfit" w:hAnsi="Outfit" w:cs="Arial"/>
          <w:b/>
          <w:sz w:val="20"/>
          <w:szCs w:val="20"/>
        </w:rPr>
      </w:pPr>
    </w:p>
    <w:p w14:paraId="407E7B18" w14:textId="4F451E1C" w:rsidR="000E7564" w:rsidRPr="00906265" w:rsidRDefault="000E7564" w:rsidP="0084248F">
      <w:pPr>
        <w:rPr>
          <w:rFonts w:ascii="Outfit" w:hAnsi="Outfit" w:cs="Arial"/>
          <w:b/>
          <w:sz w:val="20"/>
          <w:szCs w:val="20"/>
        </w:rPr>
      </w:pPr>
    </w:p>
    <w:p w14:paraId="29A10292" w14:textId="68A4C99A" w:rsidR="000E7564" w:rsidRPr="00906265" w:rsidRDefault="000E7564" w:rsidP="0084248F">
      <w:pPr>
        <w:rPr>
          <w:rFonts w:ascii="Outfit" w:hAnsi="Outfit" w:cs="Arial"/>
          <w:b/>
          <w:sz w:val="20"/>
          <w:szCs w:val="20"/>
        </w:rPr>
      </w:pPr>
    </w:p>
    <w:p w14:paraId="251422A4" w14:textId="77777777" w:rsidR="0043333E" w:rsidRPr="00906265" w:rsidRDefault="0043333E" w:rsidP="0084248F">
      <w:pPr>
        <w:rPr>
          <w:rFonts w:ascii="Outfit" w:hAnsi="Outfit" w:cs="Arial"/>
          <w:b/>
          <w:sz w:val="20"/>
          <w:szCs w:val="20"/>
        </w:rPr>
      </w:pPr>
    </w:p>
    <w:p w14:paraId="49863BF7" w14:textId="77777777" w:rsidR="00844931" w:rsidRPr="00906265" w:rsidRDefault="00844931" w:rsidP="0084248F">
      <w:pPr>
        <w:pStyle w:val="Ttulo1"/>
        <w:spacing w:before="0" w:line="240" w:lineRule="auto"/>
        <w:jc w:val="center"/>
        <w:rPr>
          <w:rFonts w:ascii="Outfit" w:hAnsi="Outfit" w:cs="Arial"/>
          <w:color w:val="auto"/>
          <w:sz w:val="20"/>
          <w:szCs w:val="20"/>
          <w:lang w:val="es-CO" w:eastAsia="es-CO"/>
        </w:rPr>
      </w:pPr>
      <w:bookmarkStart w:id="230" w:name="_Toc443564796"/>
      <w:bookmarkStart w:id="231" w:name="_Toc42698791"/>
      <w:r w:rsidRPr="00906265">
        <w:rPr>
          <w:rFonts w:ascii="Outfit" w:hAnsi="Outfit" w:cs="Arial"/>
          <w:color w:val="auto"/>
          <w:sz w:val="20"/>
          <w:szCs w:val="20"/>
          <w:lang w:val="es-CO" w:eastAsia="es-CO"/>
        </w:rPr>
        <w:lastRenderedPageBreak/>
        <w:t>FORMATO No. 06</w:t>
      </w:r>
      <w:bookmarkEnd w:id="230"/>
      <w:bookmarkEnd w:id="231"/>
    </w:p>
    <w:p w14:paraId="3DB7617A" w14:textId="77777777" w:rsidR="00844931" w:rsidRPr="00906265" w:rsidRDefault="00844931" w:rsidP="0084248F">
      <w:pPr>
        <w:pStyle w:val="Ttulo1"/>
        <w:spacing w:before="0" w:line="240" w:lineRule="auto"/>
        <w:jc w:val="center"/>
        <w:rPr>
          <w:rFonts w:ascii="Outfit" w:hAnsi="Outfit" w:cs="Arial"/>
          <w:color w:val="auto"/>
          <w:sz w:val="20"/>
          <w:szCs w:val="20"/>
          <w:lang w:val="es-CO" w:eastAsia="es-CO"/>
        </w:rPr>
      </w:pPr>
      <w:bookmarkStart w:id="232" w:name="_Toc6825694"/>
      <w:bookmarkStart w:id="233" w:name="_Toc42698792"/>
      <w:r w:rsidRPr="00906265">
        <w:rPr>
          <w:rFonts w:ascii="Outfit" w:hAnsi="Outfit" w:cs="Arial"/>
          <w:color w:val="auto"/>
          <w:sz w:val="20"/>
          <w:szCs w:val="20"/>
          <w:lang w:val="es-CO" w:eastAsia="es-CO"/>
        </w:rPr>
        <w:t>COMPROMISO DE TRANSPARENCIA</w:t>
      </w:r>
      <w:bookmarkEnd w:id="232"/>
      <w:bookmarkEnd w:id="233"/>
    </w:p>
    <w:p w14:paraId="3F234AA1" w14:textId="77777777" w:rsidR="00844931" w:rsidRPr="00906265" w:rsidRDefault="00844931" w:rsidP="0084248F">
      <w:pPr>
        <w:contextualSpacing/>
        <w:jc w:val="both"/>
        <w:rPr>
          <w:rFonts w:ascii="Outfit" w:hAnsi="Outfit" w:cs="Arial"/>
          <w:sz w:val="20"/>
          <w:szCs w:val="20"/>
        </w:rPr>
      </w:pPr>
    </w:p>
    <w:p w14:paraId="47F2DD00" w14:textId="77777777"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t xml:space="preserve">Lugar y fecha </w:t>
      </w:r>
    </w:p>
    <w:p w14:paraId="4B153306" w14:textId="77777777" w:rsidR="00844931" w:rsidRPr="00906265" w:rsidRDefault="00844931" w:rsidP="0084248F">
      <w:pPr>
        <w:contextualSpacing/>
        <w:jc w:val="both"/>
        <w:rPr>
          <w:rFonts w:ascii="Outfit" w:hAnsi="Outfit" w:cs="Arial"/>
          <w:sz w:val="20"/>
          <w:szCs w:val="20"/>
        </w:rPr>
      </w:pPr>
    </w:p>
    <w:p w14:paraId="075347D9" w14:textId="77777777"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t xml:space="preserve">Señores </w:t>
      </w:r>
    </w:p>
    <w:p w14:paraId="20F7FB11" w14:textId="77777777"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t>ALCALDÍA MUNICIPAL DE FUNZA</w:t>
      </w:r>
    </w:p>
    <w:p w14:paraId="64678D98" w14:textId="77777777"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t xml:space="preserve"> </w:t>
      </w:r>
    </w:p>
    <w:p w14:paraId="73AFF8ED" w14:textId="77777777"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t>Selección Abreviada de Menor Cuantía No. (Indicar el número del Proceso)</w:t>
      </w:r>
    </w:p>
    <w:p w14:paraId="40ED8DD7" w14:textId="77777777"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t xml:space="preserve"> </w:t>
      </w:r>
    </w:p>
    <w:p w14:paraId="746740C0" w14:textId="77777777"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t xml:space="preserve">[Nombre del representante legal o de la persona natural Proponente], identificado como aparece al pie de mi firma, [obrando en mi propio nombre o en mi calidad de representante legal de] [nombre del Proponente], manifiesto que: </w:t>
      </w:r>
    </w:p>
    <w:p w14:paraId="382C092D" w14:textId="77777777" w:rsidR="00844931" w:rsidRPr="00906265" w:rsidRDefault="00844931" w:rsidP="0084248F">
      <w:pPr>
        <w:contextualSpacing/>
        <w:jc w:val="both"/>
        <w:rPr>
          <w:rFonts w:ascii="Outfit" w:hAnsi="Outfit" w:cs="Arial"/>
          <w:sz w:val="20"/>
          <w:szCs w:val="20"/>
        </w:rPr>
      </w:pPr>
    </w:p>
    <w:p w14:paraId="0C68CDE8" w14:textId="77777777" w:rsidR="00844931" w:rsidRPr="00906265" w:rsidRDefault="00844931" w:rsidP="0084248F">
      <w:pPr>
        <w:pStyle w:val="InviasNormal"/>
        <w:spacing w:before="0" w:after="0"/>
        <w:outlineLvl w:val="0"/>
        <w:rPr>
          <w:rFonts w:ascii="Outfit" w:hAnsi="Outfit" w:cs="Arial"/>
          <w:sz w:val="20"/>
          <w:szCs w:val="20"/>
        </w:rPr>
      </w:pPr>
      <w:bookmarkStart w:id="234" w:name="_Toc6825695"/>
      <w:bookmarkStart w:id="235" w:name="_Toc42698793"/>
      <w:r w:rsidRPr="00906265">
        <w:rPr>
          <w:rFonts w:ascii="Outfit" w:hAnsi="Outfit" w:cs="Arial"/>
          <w:sz w:val="20"/>
          <w:szCs w:val="20"/>
        </w:rPr>
        <w:t>El presente documento hace parte integral de los Documentos del Proceso y con la carta de presentación de la propuesta el Proponente se compromete a:</w:t>
      </w:r>
      <w:bookmarkEnd w:id="234"/>
      <w:bookmarkEnd w:id="235"/>
      <w:r w:rsidRPr="00906265">
        <w:rPr>
          <w:rFonts w:ascii="Outfit" w:hAnsi="Outfit" w:cs="Arial"/>
          <w:sz w:val="20"/>
          <w:szCs w:val="20"/>
        </w:rPr>
        <w:t xml:space="preserve"> </w:t>
      </w:r>
    </w:p>
    <w:p w14:paraId="2BAFE67E" w14:textId="77777777" w:rsidR="00844931" w:rsidRPr="00906265" w:rsidRDefault="00844931" w:rsidP="0084248F">
      <w:pPr>
        <w:rPr>
          <w:rFonts w:ascii="Outfit" w:hAnsi="Outfit" w:cs="Arial"/>
          <w:sz w:val="20"/>
          <w:szCs w:val="20"/>
        </w:rPr>
      </w:pPr>
    </w:p>
    <w:p w14:paraId="162A45DE" w14:textId="77777777" w:rsidR="00844931" w:rsidRPr="00906265" w:rsidRDefault="00844931" w:rsidP="0084248F">
      <w:pPr>
        <w:numPr>
          <w:ilvl w:val="0"/>
          <w:numId w:val="25"/>
        </w:numPr>
        <w:jc w:val="both"/>
        <w:rPr>
          <w:rFonts w:ascii="Outfit" w:hAnsi="Outfit" w:cs="Arial"/>
          <w:sz w:val="20"/>
          <w:szCs w:val="20"/>
        </w:rPr>
      </w:pPr>
      <w:r w:rsidRPr="00906265">
        <w:rPr>
          <w:rFonts w:ascii="Outfit" w:hAnsi="Outfit" w:cs="Arial"/>
          <w:sz w:val="20"/>
          <w:szCs w:val="20"/>
        </w:rPr>
        <w:t>Cumplir estrictamente la Ley Aplicable.</w:t>
      </w:r>
    </w:p>
    <w:p w14:paraId="6EC7242C" w14:textId="77777777" w:rsidR="00844931" w:rsidRPr="00906265" w:rsidRDefault="00844931" w:rsidP="0084248F">
      <w:pPr>
        <w:numPr>
          <w:ilvl w:val="0"/>
          <w:numId w:val="25"/>
        </w:numPr>
        <w:jc w:val="both"/>
        <w:rPr>
          <w:rFonts w:ascii="Outfit" w:hAnsi="Outfit" w:cs="Arial"/>
          <w:sz w:val="20"/>
          <w:szCs w:val="20"/>
        </w:rPr>
      </w:pPr>
      <w:r w:rsidRPr="00906265">
        <w:rPr>
          <w:rFonts w:ascii="Outfit" w:hAnsi="Outfit" w:cs="Arial"/>
          <w:sz w:val="20"/>
          <w:szCs w:val="20"/>
        </w:rPr>
        <w:t>Interpretar de buena fe las normas aplicables a los Procesos de Contratación de manera que siempre produzcan los efectos buscados por las mismas.</w:t>
      </w:r>
    </w:p>
    <w:p w14:paraId="68C3939C" w14:textId="77777777" w:rsidR="00844931" w:rsidRPr="00906265" w:rsidRDefault="00844931" w:rsidP="0084248F">
      <w:pPr>
        <w:numPr>
          <w:ilvl w:val="0"/>
          <w:numId w:val="25"/>
        </w:numPr>
        <w:jc w:val="both"/>
        <w:rPr>
          <w:rFonts w:ascii="Outfit" w:hAnsi="Outfit" w:cs="Arial"/>
          <w:sz w:val="20"/>
          <w:szCs w:val="20"/>
        </w:rPr>
      </w:pPr>
      <w:r w:rsidRPr="00906265">
        <w:rPr>
          <w:rFonts w:ascii="Outfit" w:hAnsi="Outfit" w:cs="Arial"/>
          <w:sz w:val="20"/>
          <w:szCs w:val="20"/>
        </w:rPr>
        <w:t>No incurrir en faltas a la verdad o adulteración en los documentos o requisitos exigidos en el Proceso de Contratación.</w:t>
      </w:r>
    </w:p>
    <w:p w14:paraId="3202A99B" w14:textId="77777777" w:rsidR="00844931" w:rsidRPr="00906265" w:rsidRDefault="00844931" w:rsidP="0084248F">
      <w:pPr>
        <w:numPr>
          <w:ilvl w:val="0"/>
          <w:numId w:val="25"/>
        </w:numPr>
        <w:jc w:val="both"/>
        <w:rPr>
          <w:rFonts w:ascii="Outfit" w:hAnsi="Outfit" w:cs="Arial"/>
          <w:sz w:val="20"/>
          <w:szCs w:val="20"/>
        </w:rPr>
      </w:pPr>
      <w:r w:rsidRPr="00906265">
        <w:rPr>
          <w:rFonts w:ascii="Outfit" w:hAnsi="Outfit" w:cs="Arial"/>
          <w:sz w:val="20"/>
          <w:szCs w:val="20"/>
        </w:rPr>
        <w:t>Igualmente se acepta que, durante la evaluación de las propuestas del Proceso de Contratación, primen los aspectos de fondo por encima de la forma, buscando siempre favorecer la libre competencia.</w:t>
      </w:r>
    </w:p>
    <w:p w14:paraId="2B31624C" w14:textId="77777777" w:rsidR="00844931" w:rsidRPr="00906265" w:rsidRDefault="00844931" w:rsidP="0084248F">
      <w:pPr>
        <w:numPr>
          <w:ilvl w:val="0"/>
          <w:numId w:val="25"/>
        </w:numPr>
        <w:jc w:val="both"/>
        <w:rPr>
          <w:rFonts w:ascii="Outfit" w:hAnsi="Outfit" w:cs="Arial"/>
          <w:sz w:val="20"/>
          <w:szCs w:val="20"/>
        </w:rPr>
      </w:pPr>
      <w:r w:rsidRPr="00906265">
        <w:rPr>
          <w:rFonts w:ascii="Outfit" w:hAnsi="Outfit" w:cs="Arial"/>
          <w:sz w:val="20"/>
          <w:szCs w:val="20"/>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2094BFEC" w14:textId="77777777" w:rsidR="00844931" w:rsidRPr="00906265" w:rsidRDefault="00844931" w:rsidP="0084248F">
      <w:pPr>
        <w:numPr>
          <w:ilvl w:val="0"/>
          <w:numId w:val="25"/>
        </w:numPr>
        <w:jc w:val="both"/>
        <w:rPr>
          <w:rFonts w:ascii="Outfit" w:hAnsi="Outfit" w:cs="Arial"/>
          <w:sz w:val="20"/>
          <w:szCs w:val="20"/>
        </w:rPr>
      </w:pPr>
      <w:r w:rsidRPr="00906265">
        <w:rPr>
          <w:rFonts w:ascii="Outfit" w:hAnsi="Outfit" w:cs="Arial"/>
          <w:sz w:val="20"/>
          <w:szCs w:val="20"/>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05939110" w14:textId="77777777" w:rsidR="00844931" w:rsidRPr="00906265" w:rsidRDefault="00844931" w:rsidP="0084248F">
      <w:pPr>
        <w:numPr>
          <w:ilvl w:val="0"/>
          <w:numId w:val="25"/>
        </w:numPr>
        <w:jc w:val="both"/>
        <w:rPr>
          <w:rFonts w:ascii="Outfit" w:hAnsi="Outfit" w:cs="Arial"/>
          <w:sz w:val="20"/>
          <w:szCs w:val="20"/>
        </w:rPr>
      </w:pPr>
      <w:r w:rsidRPr="00906265">
        <w:rPr>
          <w:rFonts w:ascii="Outfit" w:hAnsi="Outfit" w:cs="Arial"/>
          <w:sz w:val="20"/>
          <w:szCs w:val="20"/>
        </w:rPr>
        <w:t xml:space="preserve">No hacer arreglos previos, concomitantes o posteriores al Proceso de Contratación, con otros Proponentes para tratar de influenciar o manipular los resultados de la adjudicación. </w:t>
      </w:r>
    </w:p>
    <w:p w14:paraId="0930BB81" w14:textId="77777777" w:rsidR="00844931" w:rsidRPr="00906265" w:rsidRDefault="00844931" w:rsidP="0084248F">
      <w:pPr>
        <w:numPr>
          <w:ilvl w:val="0"/>
          <w:numId w:val="25"/>
        </w:numPr>
        <w:jc w:val="both"/>
        <w:rPr>
          <w:rFonts w:ascii="Outfit" w:hAnsi="Outfit" w:cs="Arial"/>
          <w:sz w:val="20"/>
          <w:szCs w:val="20"/>
        </w:rPr>
      </w:pPr>
      <w:r w:rsidRPr="00906265">
        <w:rPr>
          <w:rFonts w:ascii="Outfit" w:hAnsi="Outfit" w:cs="Arial"/>
          <w:sz w:val="20"/>
          <w:szCs w:val="20"/>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2D95E92E" w14:textId="77777777" w:rsidR="00844931" w:rsidRPr="00906265" w:rsidRDefault="00844931" w:rsidP="0084248F">
      <w:pPr>
        <w:numPr>
          <w:ilvl w:val="0"/>
          <w:numId w:val="25"/>
        </w:numPr>
        <w:jc w:val="both"/>
        <w:rPr>
          <w:rFonts w:ascii="Outfit" w:hAnsi="Outfit" w:cs="Arial"/>
          <w:sz w:val="20"/>
          <w:szCs w:val="20"/>
        </w:rPr>
      </w:pPr>
      <w:r w:rsidRPr="00906265">
        <w:rPr>
          <w:rFonts w:ascii="Outfit" w:hAnsi="Outfit" w:cs="Arial"/>
          <w:sz w:val="20"/>
          <w:szCs w:val="20"/>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6B1F4EB8" w14:textId="77777777" w:rsidR="00844931" w:rsidRPr="00906265" w:rsidRDefault="00844931" w:rsidP="0084248F">
      <w:pPr>
        <w:numPr>
          <w:ilvl w:val="0"/>
          <w:numId w:val="25"/>
        </w:numPr>
        <w:jc w:val="both"/>
        <w:rPr>
          <w:rFonts w:ascii="Outfit" w:hAnsi="Outfit" w:cs="Arial"/>
          <w:sz w:val="20"/>
          <w:szCs w:val="20"/>
        </w:rPr>
      </w:pPr>
      <w:r w:rsidRPr="00906265">
        <w:rPr>
          <w:rFonts w:ascii="Outfit" w:hAnsi="Outfit" w:cs="Arial"/>
          <w:sz w:val="20"/>
          <w:szCs w:val="20"/>
        </w:rPr>
        <w:t>No utilizar en la etapa de verificación y evaluación de las Propuestas, argumentos carentes de sustento probatorio para efectos de buscar la descalificación de competidores o la dilación del proceso de selección.</w:t>
      </w:r>
    </w:p>
    <w:p w14:paraId="2B1BCDD9" w14:textId="77777777" w:rsidR="00844931" w:rsidRPr="00906265" w:rsidRDefault="00844931" w:rsidP="0084248F">
      <w:pPr>
        <w:numPr>
          <w:ilvl w:val="0"/>
          <w:numId w:val="25"/>
        </w:numPr>
        <w:jc w:val="both"/>
        <w:rPr>
          <w:rFonts w:ascii="Outfit" w:hAnsi="Outfit" w:cs="Arial"/>
          <w:sz w:val="20"/>
          <w:szCs w:val="20"/>
        </w:rPr>
      </w:pPr>
      <w:r w:rsidRPr="00906265">
        <w:rPr>
          <w:rFonts w:ascii="Outfit" w:hAnsi="Outfit" w:cs="Arial"/>
          <w:sz w:val="20"/>
          <w:szCs w:val="20"/>
        </w:rPr>
        <w:t xml:space="preserve">Solicitar o remitir a la Entidad, o a sus funcionarios y contratistas, cualquier información utilizando solamente los procedimientos y canales previstos en el Proceso de Contratación. </w:t>
      </w:r>
    </w:p>
    <w:p w14:paraId="64B4D1F9" w14:textId="77777777" w:rsidR="00844931" w:rsidRPr="00906265" w:rsidRDefault="00844931" w:rsidP="0084248F">
      <w:pPr>
        <w:numPr>
          <w:ilvl w:val="0"/>
          <w:numId w:val="25"/>
        </w:numPr>
        <w:jc w:val="both"/>
        <w:rPr>
          <w:rFonts w:ascii="Outfit" w:hAnsi="Outfit" w:cs="Arial"/>
          <w:sz w:val="20"/>
          <w:szCs w:val="20"/>
        </w:rPr>
      </w:pPr>
      <w:r w:rsidRPr="00906265">
        <w:rPr>
          <w:rFonts w:ascii="Outfit" w:hAnsi="Outfit" w:cs="Arial"/>
          <w:sz w:val="20"/>
          <w:szCs w:val="20"/>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07E83CFD" w14:textId="77777777" w:rsidR="00844931" w:rsidRPr="00906265" w:rsidRDefault="00844931" w:rsidP="0084248F">
      <w:pPr>
        <w:numPr>
          <w:ilvl w:val="0"/>
          <w:numId w:val="25"/>
        </w:numPr>
        <w:jc w:val="both"/>
        <w:rPr>
          <w:rFonts w:ascii="Outfit" w:hAnsi="Outfit" w:cs="Arial"/>
          <w:sz w:val="20"/>
          <w:szCs w:val="20"/>
        </w:rPr>
      </w:pPr>
      <w:r w:rsidRPr="00906265">
        <w:rPr>
          <w:rFonts w:ascii="Outfit" w:hAnsi="Outfit" w:cs="Arial"/>
          <w:sz w:val="20"/>
          <w:szCs w:val="20"/>
        </w:rPr>
        <w:lastRenderedPageBreak/>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73786F3A" w14:textId="77777777" w:rsidR="00844931" w:rsidRPr="00906265" w:rsidRDefault="00844931" w:rsidP="0084248F">
      <w:pPr>
        <w:numPr>
          <w:ilvl w:val="0"/>
          <w:numId w:val="25"/>
        </w:numPr>
        <w:jc w:val="both"/>
        <w:rPr>
          <w:rFonts w:ascii="Outfit" w:hAnsi="Outfit" w:cs="Arial"/>
          <w:sz w:val="20"/>
          <w:szCs w:val="20"/>
        </w:rPr>
      </w:pPr>
      <w:r w:rsidRPr="00906265">
        <w:rPr>
          <w:rFonts w:ascii="Outfit" w:hAnsi="Outfit" w:cs="Arial"/>
          <w:sz w:val="20"/>
          <w:szCs w:val="20"/>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6E50028C" w14:textId="77777777" w:rsidR="00844931" w:rsidRPr="00906265" w:rsidRDefault="00844931" w:rsidP="0084248F">
      <w:pPr>
        <w:numPr>
          <w:ilvl w:val="0"/>
          <w:numId w:val="25"/>
        </w:numPr>
        <w:jc w:val="both"/>
        <w:rPr>
          <w:rFonts w:ascii="Outfit" w:hAnsi="Outfit" w:cs="Arial"/>
          <w:sz w:val="20"/>
          <w:szCs w:val="20"/>
        </w:rPr>
      </w:pPr>
      <w:r w:rsidRPr="00906265">
        <w:rPr>
          <w:rFonts w:ascii="Outfit" w:hAnsi="Outfit" w:cs="Arial"/>
          <w:sz w:val="20"/>
          <w:szCs w:val="20"/>
        </w:rPr>
        <w:t xml:space="preserve">No contratar, ni ofrecer dadivas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0E7EA614" w14:textId="77777777" w:rsidR="00844931" w:rsidRPr="00906265" w:rsidRDefault="00844931" w:rsidP="0084248F">
      <w:pPr>
        <w:numPr>
          <w:ilvl w:val="0"/>
          <w:numId w:val="25"/>
        </w:numPr>
        <w:jc w:val="both"/>
        <w:rPr>
          <w:rFonts w:ascii="Outfit" w:hAnsi="Outfit" w:cs="Arial"/>
          <w:sz w:val="20"/>
          <w:szCs w:val="20"/>
        </w:rPr>
      </w:pPr>
      <w:r w:rsidRPr="00906265">
        <w:rPr>
          <w:rFonts w:ascii="Outfit" w:hAnsi="Outfit" w:cs="Arial"/>
          <w:sz w:val="20"/>
          <w:szCs w:val="20"/>
        </w:rPr>
        <w:t xml:space="preserve">La Entidad siempre se manifestará sobre las inquietudes relacionadas con el proceso de selección por los canales definidos en los documentos del proceso. </w:t>
      </w:r>
    </w:p>
    <w:p w14:paraId="2BB6126D" w14:textId="77777777" w:rsidR="00844931" w:rsidRPr="00906265" w:rsidRDefault="00844931" w:rsidP="0084248F">
      <w:pPr>
        <w:numPr>
          <w:ilvl w:val="0"/>
          <w:numId w:val="25"/>
        </w:numPr>
        <w:jc w:val="both"/>
        <w:rPr>
          <w:rFonts w:ascii="Outfit" w:hAnsi="Outfit" w:cs="Arial"/>
          <w:sz w:val="20"/>
          <w:szCs w:val="20"/>
        </w:rPr>
      </w:pPr>
      <w:r w:rsidRPr="00906265">
        <w:rPr>
          <w:rFonts w:ascii="Outfit" w:hAnsi="Outfit" w:cs="Arial"/>
          <w:sz w:val="20"/>
          <w:szCs w:val="20"/>
        </w:rPr>
        <w:t xml:space="preserve">No contratar ni ofrecer dadivas,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02EDAC2E" w14:textId="77777777" w:rsidR="00844931" w:rsidRPr="00906265" w:rsidRDefault="00844931" w:rsidP="0084248F">
      <w:pPr>
        <w:numPr>
          <w:ilvl w:val="0"/>
          <w:numId w:val="25"/>
        </w:numPr>
        <w:jc w:val="both"/>
        <w:rPr>
          <w:rFonts w:ascii="Outfit" w:hAnsi="Outfit" w:cs="Arial"/>
          <w:sz w:val="20"/>
          <w:szCs w:val="20"/>
        </w:rPr>
      </w:pPr>
      <w:r w:rsidRPr="00906265">
        <w:rPr>
          <w:rFonts w:ascii="Outfit" w:hAnsi="Outfit" w:cs="Arial"/>
          <w:sz w:val="20"/>
          <w:szCs w:val="20"/>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72F3063F" w14:textId="77777777" w:rsidR="00844931" w:rsidRPr="00906265" w:rsidRDefault="00844931" w:rsidP="0084248F">
      <w:pPr>
        <w:pStyle w:val="Prrafodelista"/>
        <w:numPr>
          <w:ilvl w:val="0"/>
          <w:numId w:val="25"/>
        </w:numPr>
        <w:spacing w:line="240" w:lineRule="auto"/>
        <w:jc w:val="both"/>
        <w:rPr>
          <w:rFonts w:ascii="Outfit" w:hAnsi="Outfit" w:cs="Arial"/>
          <w:sz w:val="20"/>
          <w:szCs w:val="20"/>
        </w:rPr>
      </w:pPr>
      <w:r w:rsidRPr="00906265">
        <w:rPr>
          <w:rFonts w:ascii="Outfit" w:hAnsi="Outfit" w:cs="Arial"/>
          <w:sz w:val="20"/>
          <w:szCs w:val="20"/>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70439F2A" w14:textId="77777777" w:rsidR="00844931" w:rsidRPr="00906265" w:rsidRDefault="00844931" w:rsidP="0084248F">
      <w:pPr>
        <w:ind w:left="360"/>
        <w:jc w:val="both"/>
        <w:rPr>
          <w:rFonts w:ascii="Outfit" w:hAnsi="Outfit" w:cs="Arial"/>
          <w:sz w:val="20"/>
          <w:szCs w:val="20"/>
        </w:rPr>
      </w:pPr>
      <w:r w:rsidRPr="00906265">
        <w:rPr>
          <w:rFonts w:ascii="Outfit" w:hAnsi="Outfit" w:cs="Arial"/>
          <w:sz w:val="20"/>
          <w:szCs w:val="20"/>
        </w:rPr>
        <w:t xml:space="preserve">En constancia de lo anterior firmo este documento a los [Insertar información] días del mes de [Insertar información] de [Insertar información]. </w:t>
      </w:r>
    </w:p>
    <w:p w14:paraId="6D3DFDF9" w14:textId="77777777" w:rsidR="00844931" w:rsidRPr="00906265" w:rsidRDefault="00844931" w:rsidP="0084248F">
      <w:pPr>
        <w:ind w:left="360"/>
        <w:jc w:val="both"/>
        <w:rPr>
          <w:rFonts w:ascii="Outfit" w:hAnsi="Outfit" w:cs="Arial"/>
          <w:sz w:val="20"/>
          <w:szCs w:val="20"/>
        </w:rPr>
      </w:pPr>
    </w:p>
    <w:p w14:paraId="7E453310" w14:textId="77777777"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t xml:space="preserve">____________________________ </w:t>
      </w:r>
    </w:p>
    <w:p w14:paraId="3FC4E586" w14:textId="77777777"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t xml:space="preserve">[Firma representante legal del Proponente o del Proponente persona natural] </w:t>
      </w:r>
    </w:p>
    <w:p w14:paraId="7FA61121" w14:textId="77777777"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t xml:space="preserve">Nombre: [Insertar información] </w:t>
      </w:r>
    </w:p>
    <w:p w14:paraId="20EC1BD2" w14:textId="77777777"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t xml:space="preserve">Cargo: [Insertar información] </w:t>
      </w:r>
    </w:p>
    <w:p w14:paraId="1CF41272" w14:textId="77777777" w:rsidR="00844931" w:rsidRPr="00906265" w:rsidRDefault="00844931" w:rsidP="0084248F">
      <w:pPr>
        <w:jc w:val="both"/>
        <w:rPr>
          <w:rFonts w:ascii="Outfit" w:hAnsi="Outfit" w:cs="Arial"/>
          <w:sz w:val="20"/>
          <w:szCs w:val="20"/>
        </w:rPr>
      </w:pPr>
      <w:r w:rsidRPr="00906265">
        <w:rPr>
          <w:rFonts w:ascii="Outfit" w:hAnsi="Outfit" w:cs="Arial"/>
          <w:sz w:val="20"/>
          <w:szCs w:val="20"/>
        </w:rPr>
        <w:t>Documento de Identidad: [Insertar información]</w:t>
      </w:r>
    </w:p>
    <w:p w14:paraId="5A745A02" w14:textId="77777777" w:rsidR="00844931" w:rsidRPr="00906265" w:rsidRDefault="00844931" w:rsidP="0084248F">
      <w:pPr>
        <w:jc w:val="both"/>
        <w:rPr>
          <w:rFonts w:ascii="Outfit" w:hAnsi="Outfit" w:cs="Arial"/>
          <w:sz w:val="20"/>
          <w:szCs w:val="20"/>
        </w:rPr>
      </w:pPr>
    </w:p>
    <w:tbl>
      <w:tblPr>
        <w:tblW w:w="8927" w:type="dxa"/>
        <w:tblInd w:w="-68" w:type="dxa"/>
        <w:tblBorders>
          <w:top w:val="double" w:sz="4" w:space="0" w:color="auto"/>
          <w:left w:val="double" w:sz="4" w:space="0" w:color="auto"/>
          <w:bottom w:val="double" w:sz="4" w:space="0" w:color="auto"/>
          <w:right w:val="double" w:sz="4" w:space="0" w:color="auto"/>
        </w:tblBorders>
        <w:tblLayout w:type="fixed"/>
        <w:tblCellMar>
          <w:left w:w="70" w:type="dxa"/>
          <w:right w:w="70" w:type="dxa"/>
        </w:tblCellMar>
        <w:tblLook w:val="0000" w:firstRow="0" w:lastRow="0" w:firstColumn="0" w:lastColumn="0" w:noHBand="0" w:noVBand="0"/>
      </w:tblPr>
      <w:tblGrid>
        <w:gridCol w:w="8927"/>
      </w:tblGrid>
      <w:tr w:rsidR="00844931" w:rsidRPr="00906265" w14:paraId="74994180" w14:textId="77777777" w:rsidTr="00C312FB">
        <w:tc>
          <w:tcPr>
            <w:tcW w:w="8927" w:type="dxa"/>
            <w:tcBorders>
              <w:top w:val="double" w:sz="4" w:space="0" w:color="auto"/>
              <w:bottom w:val="double" w:sz="4" w:space="0" w:color="auto"/>
            </w:tcBorders>
            <w:shd w:val="pct10" w:color="000000" w:fill="FFFFFF"/>
            <w:vAlign w:val="center"/>
          </w:tcPr>
          <w:p w14:paraId="3CADDA37" w14:textId="77777777" w:rsidR="00844931" w:rsidRPr="00906265" w:rsidRDefault="00844931" w:rsidP="0084248F">
            <w:pPr>
              <w:contextualSpacing/>
              <w:jc w:val="both"/>
              <w:rPr>
                <w:rFonts w:ascii="Outfit" w:hAnsi="Outfit" w:cs="Arial"/>
                <w:b/>
                <w:bCs/>
                <w:sz w:val="20"/>
                <w:szCs w:val="20"/>
              </w:rPr>
            </w:pPr>
            <w:r w:rsidRPr="00906265">
              <w:rPr>
                <w:rFonts w:ascii="Outfit" w:hAnsi="Outfit" w:cs="Arial"/>
                <w:b/>
                <w:bCs/>
                <w:sz w:val="20"/>
                <w:szCs w:val="20"/>
              </w:rPr>
              <w:t xml:space="preserve">SUSCRIBIRÁN EL DOCUMENTO TODOS LOS INTEGRANTES DE LA PARTE OFERENTE SI ES PLURAL, SEAN PERSONAS NATURALES O JURÍDICAS, EN ESTE ÚLTIMO CASO A TRAVÉS DE LOS REPRESENTANTES LEGALES ACREDITADOS DENTRO DE LOS DOCUMENTOS DE EXISTENCIA Y REPRESENTACIÓN LEGAL Y/O PODERES CONFERIDOS Y ALLEGADOS AL PRESENTE </w:t>
            </w:r>
            <w:r w:rsidRPr="00906265">
              <w:rPr>
                <w:rFonts w:ascii="Outfit" w:hAnsi="Outfit" w:cs="Arial"/>
                <w:b/>
                <w:bCs/>
                <w:caps/>
                <w:sz w:val="20"/>
                <w:szCs w:val="20"/>
              </w:rPr>
              <w:t>PROCESO DE SELECCION</w:t>
            </w:r>
            <w:r w:rsidRPr="00906265">
              <w:rPr>
                <w:rFonts w:ascii="Outfit" w:hAnsi="Outfit" w:cs="Arial"/>
                <w:b/>
                <w:bCs/>
                <w:sz w:val="20"/>
                <w:szCs w:val="20"/>
              </w:rPr>
              <w:t>.</w:t>
            </w:r>
          </w:p>
        </w:tc>
      </w:tr>
    </w:tbl>
    <w:p w14:paraId="3672BD51" w14:textId="77777777" w:rsidR="00844931" w:rsidRPr="00906265" w:rsidRDefault="00844931" w:rsidP="0084248F">
      <w:pPr>
        <w:jc w:val="both"/>
        <w:rPr>
          <w:rFonts w:ascii="Outfit" w:hAnsi="Outfit" w:cs="Arial"/>
          <w:sz w:val="20"/>
          <w:szCs w:val="20"/>
        </w:rPr>
      </w:pPr>
    </w:p>
    <w:p w14:paraId="35D40699" w14:textId="1081C28D" w:rsidR="00844931" w:rsidRPr="00906265" w:rsidRDefault="00844931" w:rsidP="0084248F">
      <w:pPr>
        <w:jc w:val="both"/>
        <w:rPr>
          <w:rFonts w:ascii="Outfit" w:hAnsi="Outfit" w:cs="Arial"/>
          <w:sz w:val="20"/>
          <w:szCs w:val="20"/>
        </w:rPr>
      </w:pPr>
    </w:p>
    <w:p w14:paraId="5D114DF3" w14:textId="7BE83BFD" w:rsidR="0043333E" w:rsidRPr="00906265" w:rsidRDefault="0043333E" w:rsidP="0084248F">
      <w:pPr>
        <w:jc w:val="both"/>
        <w:rPr>
          <w:rFonts w:ascii="Outfit" w:hAnsi="Outfit" w:cs="Arial"/>
          <w:sz w:val="20"/>
          <w:szCs w:val="20"/>
        </w:rPr>
      </w:pPr>
    </w:p>
    <w:p w14:paraId="17525B83" w14:textId="471F118C" w:rsidR="0043333E" w:rsidRPr="00906265" w:rsidRDefault="0043333E" w:rsidP="0084248F">
      <w:pPr>
        <w:jc w:val="both"/>
        <w:rPr>
          <w:rFonts w:ascii="Outfit" w:hAnsi="Outfit" w:cs="Arial"/>
          <w:sz w:val="20"/>
          <w:szCs w:val="20"/>
        </w:rPr>
      </w:pPr>
    </w:p>
    <w:p w14:paraId="0DF0F663" w14:textId="3DBBCDA1" w:rsidR="0043333E" w:rsidRPr="00906265" w:rsidRDefault="0043333E" w:rsidP="0084248F">
      <w:pPr>
        <w:jc w:val="both"/>
        <w:rPr>
          <w:rFonts w:ascii="Outfit" w:hAnsi="Outfit" w:cs="Arial"/>
          <w:sz w:val="20"/>
          <w:szCs w:val="20"/>
        </w:rPr>
      </w:pPr>
    </w:p>
    <w:p w14:paraId="68CC6DEE" w14:textId="2D0A8DA5" w:rsidR="0043333E" w:rsidRPr="00906265" w:rsidRDefault="0043333E" w:rsidP="0084248F">
      <w:pPr>
        <w:jc w:val="both"/>
        <w:rPr>
          <w:rFonts w:ascii="Outfit" w:hAnsi="Outfit" w:cs="Arial"/>
          <w:sz w:val="20"/>
          <w:szCs w:val="20"/>
        </w:rPr>
      </w:pPr>
    </w:p>
    <w:p w14:paraId="08E8AFB6" w14:textId="0BE3ECD6" w:rsidR="0043333E" w:rsidRPr="00906265" w:rsidRDefault="0043333E" w:rsidP="0084248F">
      <w:pPr>
        <w:jc w:val="both"/>
        <w:rPr>
          <w:rFonts w:ascii="Outfit" w:hAnsi="Outfit" w:cs="Arial"/>
          <w:sz w:val="20"/>
          <w:szCs w:val="20"/>
        </w:rPr>
      </w:pPr>
    </w:p>
    <w:p w14:paraId="42018ACF" w14:textId="14789BA7" w:rsidR="0043333E" w:rsidRPr="00906265" w:rsidRDefault="0043333E" w:rsidP="0084248F">
      <w:pPr>
        <w:jc w:val="both"/>
        <w:rPr>
          <w:rFonts w:ascii="Outfit" w:hAnsi="Outfit" w:cs="Arial"/>
          <w:sz w:val="20"/>
          <w:szCs w:val="20"/>
        </w:rPr>
      </w:pPr>
    </w:p>
    <w:p w14:paraId="71F804A5" w14:textId="56CC44E6" w:rsidR="0043333E" w:rsidRPr="00906265" w:rsidRDefault="0043333E" w:rsidP="0084248F">
      <w:pPr>
        <w:jc w:val="both"/>
        <w:rPr>
          <w:rFonts w:ascii="Outfit" w:hAnsi="Outfit" w:cs="Arial"/>
          <w:sz w:val="20"/>
          <w:szCs w:val="20"/>
        </w:rPr>
      </w:pPr>
    </w:p>
    <w:p w14:paraId="757C028B" w14:textId="36BB56DE" w:rsidR="0043333E" w:rsidRPr="00906265" w:rsidRDefault="0043333E" w:rsidP="0084248F">
      <w:pPr>
        <w:jc w:val="both"/>
        <w:rPr>
          <w:rFonts w:ascii="Outfit" w:hAnsi="Outfit" w:cs="Arial"/>
          <w:sz w:val="20"/>
          <w:szCs w:val="20"/>
        </w:rPr>
      </w:pPr>
    </w:p>
    <w:p w14:paraId="4C006122" w14:textId="7DF31E9C" w:rsidR="0043333E" w:rsidRPr="00906265" w:rsidRDefault="0043333E" w:rsidP="0084248F">
      <w:pPr>
        <w:jc w:val="both"/>
        <w:rPr>
          <w:rFonts w:ascii="Outfit" w:hAnsi="Outfit" w:cs="Arial"/>
          <w:sz w:val="20"/>
          <w:szCs w:val="20"/>
        </w:rPr>
      </w:pPr>
    </w:p>
    <w:p w14:paraId="72EA44C6" w14:textId="18B02210" w:rsidR="0043333E" w:rsidRPr="00906265" w:rsidRDefault="0043333E" w:rsidP="0084248F">
      <w:pPr>
        <w:jc w:val="both"/>
        <w:rPr>
          <w:rFonts w:ascii="Outfit" w:hAnsi="Outfit" w:cs="Arial"/>
          <w:sz w:val="20"/>
          <w:szCs w:val="20"/>
        </w:rPr>
      </w:pPr>
    </w:p>
    <w:p w14:paraId="08C9DCCC" w14:textId="2B91E380" w:rsidR="0043333E" w:rsidRPr="00906265" w:rsidRDefault="0043333E" w:rsidP="0084248F">
      <w:pPr>
        <w:jc w:val="both"/>
        <w:rPr>
          <w:rFonts w:ascii="Outfit" w:hAnsi="Outfit" w:cs="Arial"/>
          <w:sz w:val="20"/>
          <w:szCs w:val="20"/>
        </w:rPr>
      </w:pPr>
    </w:p>
    <w:p w14:paraId="1CA452E8" w14:textId="7015DEDA" w:rsidR="0043333E" w:rsidRPr="00906265" w:rsidRDefault="0043333E" w:rsidP="0084248F">
      <w:pPr>
        <w:jc w:val="both"/>
        <w:rPr>
          <w:rFonts w:ascii="Outfit" w:hAnsi="Outfit" w:cs="Arial"/>
          <w:sz w:val="20"/>
          <w:szCs w:val="20"/>
        </w:rPr>
      </w:pPr>
    </w:p>
    <w:p w14:paraId="10DDD937" w14:textId="77777777" w:rsidR="0043333E" w:rsidRPr="00906265" w:rsidRDefault="0043333E" w:rsidP="0084248F">
      <w:pPr>
        <w:jc w:val="both"/>
        <w:rPr>
          <w:rFonts w:ascii="Outfit" w:hAnsi="Outfit" w:cs="Arial"/>
          <w:sz w:val="20"/>
          <w:szCs w:val="20"/>
        </w:rPr>
      </w:pPr>
    </w:p>
    <w:p w14:paraId="220DF02E" w14:textId="77777777" w:rsidR="00844931" w:rsidRPr="00906265" w:rsidRDefault="00844931" w:rsidP="0084248F">
      <w:pPr>
        <w:pStyle w:val="Ttulo1"/>
        <w:spacing w:before="0" w:line="240" w:lineRule="auto"/>
        <w:jc w:val="center"/>
        <w:rPr>
          <w:rFonts w:ascii="Outfit" w:hAnsi="Outfit" w:cs="Arial"/>
          <w:color w:val="auto"/>
          <w:sz w:val="20"/>
          <w:szCs w:val="20"/>
          <w:lang w:val="es-CO"/>
        </w:rPr>
      </w:pPr>
      <w:bookmarkStart w:id="236" w:name="_Toc443564798"/>
      <w:bookmarkStart w:id="237" w:name="_Toc42698794"/>
      <w:r w:rsidRPr="00906265">
        <w:rPr>
          <w:rFonts w:ascii="Outfit" w:hAnsi="Outfit" w:cs="Arial"/>
          <w:color w:val="auto"/>
          <w:sz w:val="20"/>
          <w:szCs w:val="20"/>
          <w:lang w:val="es-CO"/>
        </w:rPr>
        <w:lastRenderedPageBreak/>
        <w:t>FORMATO No. 07</w:t>
      </w:r>
      <w:bookmarkEnd w:id="236"/>
      <w:bookmarkEnd w:id="237"/>
    </w:p>
    <w:p w14:paraId="0BC3CAF6" w14:textId="77777777" w:rsidR="00844931" w:rsidRPr="00906265" w:rsidRDefault="00844931" w:rsidP="0084248F">
      <w:pPr>
        <w:pStyle w:val="Ttulo1"/>
        <w:spacing w:before="0" w:line="240" w:lineRule="auto"/>
        <w:jc w:val="center"/>
        <w:rPr>
          <w:rFonts w:ascii="Outfit" w:hAnsi="Outfit" w:cs="Arial"/>
          <w:color w:val="auto"/>
          <w:sz w:val="20"/>
          <w:szCs w:val="20"/>
          <w:lang w:val="es-CO" w:eastAsia="es-CO"/>
        </w:rPr>
      </w:pPr>
      <w:bookmarkStart w:id="238" w:name="_Toc443564797"/>
      <w:bookmarkStart w:id="239" w:name="_Toc443569980"/>
      <w:bookmarkStart w:id="240" w:name="_Toc443578509"/>
      <w:bookmarkStart w:id="241" w:name="_Toc443923274"/>
      <w:bookmarkStart w:id="242" w:name="_Toc486413298"/>
      <w:bookmarkStart w:id="243" w:name="_Toc513738959"/>
      <w:bookmarkStart w:id="244" w:name="_Toc514309607"/>
      <w:bookmarkStart w:id="245" w:name="_Toc515265541"/>
      <w:bookmarkStart w:id="246" w:name="_Toc517360461"/>
      <w:bookmarkStart w:id="247" w:name="_Toc6825697"/>
      <w:bookmarkStart w:id="248" w:name="_Toc42698795"/>
      <w:r w:rsidRPr="00906265">
        <w:rPr>
          <w:rFonts w:ascii="Outfit" w:hAnsi="Outfit" w:cs="Arial"/>
          <w:color w:val="auto"/>
          <w:sz w:val="20"/>
          <w:szCs w:val="20"/>
          <w:lang w:val="es-CO" w:eastAsia="es-CO"/>
        </w:rPr>
        <w:t>EXPERIENCIA DEL OFERENTE</w:t>
      </w:r>
      <w:bookmarkEnd w:id="238"/>
      <w:bookmarkEnd w:id="239"/>
      <w:bookmarkEnd w:id="240"/>
      <w:bookmarkEnd w:id="241"/>
      <w:bookmarkEnd w:id="242"/>
      <w:bookmarkEnd w:id="243"/>
      <w:bookmarkEnd w:id="244"/>
      <w:bookmarkEnd w:id="245"/>
      <w:bookmarkEnd w:id="246"/>
      <w:bookmarkEnd w:id="247"/>
      <w:bookmarkEnd w:id="248"/>
    </w:p>
    <w:p w14:paraId="714E0652" w14:textId="77777777" w:rsidR="00844931" w:rsidRPr="00906265" w:rsidRDefault="00844931" w:rsidP="0084248F">
      <w:pPr>
        <w:widowControl w:val="0"/>
        <w:shd w:val="clear" w:color="auto" w:fill="FFFFFF"/>
        <w:autoSpaceDE w:val="0"/>
        <w:autoSpaceDN w:val="0"/>
        <w:adjustRightInd w:val="0"/>
        <w:contextualSpacing/>
        <w:jc w:val="center"/>
        <w:rPr>
          <w:rFonts w:ascii="Outfit" w:hAnsi="Outfit" w:cs="Arial"/>
          <w:b/>
          <w:bCs/>
          <w:sz w:val="20"/>
          <w:szCs w:val="20"/>
          <w:lang w:eastAsia="es-CO"/>
        </w:rPr>
      </w:pPr>
    </w:p>
    <w:p w14:paraId="59557884" w14:textId="77777777" w:rsidR="00844931" w:rsidRPr="00906265" w:rsidRDefault="00844931" w:rsidP="0084248F">
      <w:pPr>
        <w:contextualSpacing/>
        <w:jc w:val="both"/>
        <w:rPr>
          <w:rFonts w:ascii="Outfit" w:hAnsi="Outfit" w:cs="Arial"/>
          <w:b/>
          <w:bCs/>
          <w:sz w:val="20"/>
          <w:szCs w:val="20"/>
        </w:rPr>
      </w:pPr>
    </w:p>
    <w:p w14:paraId="3EFD3C31" w14:textId="77777777" w:rsidR="00844931" w:rsidRPr="00906265" w:rsidRDefault="00844931" w:rsidP="0084248F">
      <w:pPr>
        <w:contextualSpacing/>
        <w:jc w:val="both"/>
        <w:rPr>
          <w:rFonts w:ascii="Outfit" w:hAnsi="Outfit" w:cs="Arial"/>
          <w:bCs/>
          <w:sz w:val="20"/>
          <w:szCs w:val="20"/>
        </w:rPr>
      </w:pPr>
      <w:r w:rsidRPr="00906265">
        <w:rPr>
          <w:rFonts w:ascii="Outfit" w:hAnsi="Outfit" w:cs="Arial"/>
          <w:bCs/>
          <w:vanish/>
          <w:sz w:val="20"/>
          <w:szCs w:val="20"/>
        </w:rPr>
        <w:t>&lt;SPAN style="FONT-FAMILY: Arial; FONT-SIZE: 12pt"&gt;</w:t>
      </w:r>
      <w:r w:rsidRPr="00906265">
        <w:rPr>
          <w:rFonts w:ascii="Outfit" w:hAnsi="Outfit" w:cs="Arial"/>
          <w:bCs/>
          <w:sz w:val="20"/>
          <w:szCs w:val="20"/>
        </w:rPr>
        <w:t xml:space="preserve">El proponente debe diligenciar este formulario y consignar la información de los contratos que haya ejecutado y desee se tengan en cuenta para computar la experiencia solicitada en el pliego de condiciones. </w:t>
      </w:r>
      <w:r w:rsidRPr="00906265">
        <w:rPr>
          <w:rFonts w:ascii="Outfit" w:hAnsi="Outfit" w:cs="Arial"/>
          <w:bCs/>
          <w:vanish/>
          <w:sz w:val="20"/>
          <w:szCs w:val="20"/>
        </w:rPr>
        <w:t>&lt;/SPAN&gt;</w:t>
      </w:r>
    </w:p>
    <w:p w14:paraId="13FAEE48" w14:textId="77777777" w:rsidR="00844931" w:rsidRPr="00906265" w:rsidRDefault="00844931" w:rsidP="0084248F">
      <w:pPr>
        <w:contextualSpacing/>
        <w:jc w:val="both"/>
        <w:rPr>
          <w:rFonts w:ascii="Outfit" w:hAnsi="Outfit" w:cs="Arial"/>
          <w:b/>
          <w:bCs/>
          <w:sz w:val="20"/>
          <w:szCs w:val="20"/>
        </w:rPr>
      </w:pPr>
    </w:p>
    <w:p w14:paraId="1C9408C4" w14:textId="77777777" w:rsidR="00844931" w:rsidRPr="00906265" w:rsidRDefault="00844931" w:rsidP="0084248F">
      <w:pPr>
        <w:contextualSpacing/>
        <w:jc w:val="both"/>
        <w:rPr>
          <w:rFonts w:ascii="Outfit" w:hAnsi="Outfit" w:cs="Arial"/>
          <w:b/>
          <w:bCs/>
          <w:sz w:val="20"/>
          <w:szCs w:val="20"/>
        </w:rPr>
      </w:pPr>
      <w:r w:rsidRPr="00906265">
        <w:rPr>
          <w:rFonts w:ascii="Outfit" w:hAnsi="Outfit" w:cs="Arial"/>
          <w:b/>
          <w:bCs/>
          <w:sz w:val="20"/>
          <w:szCs w:val="20"/>
        </w:rPr>
        <w:t>Experiencia:</w:t>
      </w:r>
    </w:p>
    <w:p w14:paraId="7620FB0D" w14:textId="77777777" w:rsidR="00844931" w:rsidRPr="00906265" w:rsidRDefault="00844931" w:rsidP="0084248F">
      <w:pPr>
        <w:jc w:val="both"/>
        <w:rPr>
          <w:rFonts w:ascii="Outfit" w:hAnsi="Outfit" w:cs="Arial"/>
          <w:sz w:val="20"/>
          <w:szCs w:val="20"/>
        </w:rPr>
      </w:pP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000" w:firstRow="0" w:lastRow="0" w:firstColumn="0" w:lastColumn="0" w:noHBand="0" w:noVBand="0"/>
      </w:tblPr>
      <w:tblGrid>
        <w:gridCol w:w="1215"/>
        <w:gridCol w:w="1215"/>
        <w:gridCol w:w="1046"/>
        <w:gridCol w:w="1519"/>
        <w:gridCol w:w="1721"/>
        <w:gridCol w:w="810"/>
        <w:gridCol w:w="911"/>
      </w:tblGrid>
      <w:tr w:rsidR="00844931" w:rsidRPr="00906265" w14:paraId="2CB51347" w14:textId="77777777" w:rsidTr="00C312FB">
        <w:trPr>
          <w:trHeight w:val="490"/>
          <w:hidden/>
        </w:trPr>
        <w:tc>
          <w:tcPr>
            <w:tcW w:w="720" w:type="pct"/>
            <w:vAlign w:val="center"/>
          </w:tcPr>
          <w:p w14:paraId="6A4C163C" w14:textId="77777777" w:rsidR="00844931" w:rsidRPr="00906265" w:rsidRDefault="00844931" w:rsidP="0084248F">
            <w:pPr>
              <w:jc w:val="center"/>
              <w:rPr>
                <w:rFonts w:ascii="Outfit" w:hAnsi="Outfit" w:cs="Arial"/>
                <w:b/>
                <w:sz w:val="20"/>
                <w:szCs w:val="20"/>
              </w:rPr>
            </w:pPr>
            <w:r w:rsidRPr="00906265">
              <w:rPr>
                <w:rFonts w:ascii="Outfit" w:hAnsi="Outfit" w:cs="Arial"/>
                <w:b/>
                <w:vanish/>
                <w:sz w:val="20"/>
                <w:szCs w:val="20"/>
              </w:rPr>
              <w:t>&lt;SPAN style="FONT-FAMILY: Arial; FONT-SIZE: 12pt"&gt;</w:t>
            </w:r>
            <w:r w:rsidRPr="00906265">
              <w:rPr>
                <w:rFonts w:ascii="Outfit" w:hAnsi="Outfit" w:cs="Arial"/>
                <w:b/>
                <w:sz w:val="20"/>
                <w:szCs w:val="20"/>
              </w:rPr>
              <w:t>EMPRESA</w:t>
            </w:r>
            <w:r w:rsidRPr="00906265">
              <w:rPr>
                <w:rFonts w:ascii="Outfit" w:hAnsi="Outfit" w:cs="Arial"/>
                <w:b/>
                <w:vanish/>
                <w:sz w:val="20"/>
                <w:szCs w:val="20"/>
              </w:rPr>
              <w:t>&lt;/SPAN&gt;</w:t>
            </w:r>
          </w:p>
        </w:tc>
        <w:tc>
          <w:tcPr>
            <w:tcW w:w="720" w:type="pct"/>
            <w:vAlign w:val="center"/>
          </w:tcPr>
          <w:p w14:paraId="03FDE706" w14:textId="77777777" w:rsidR="00844931" w:rsidRPr="00906265" w:rsidRDefault="00844931" w:rsidP="0084248F">
            <w:pPr>
              <w:jc w:val="center"/>
              <w:rPr>
                <w:rFonts w:ascii="Outfit" w:hAnsi="Outfit" w:cs="Arial"/>
                <w:b/>
                <w:sz w:val="20"/>
                <w:szCs w:val="20"/>
              </w:rPr>
            </w:pPr>
            <w:r w:rsidRPr="00906265">
              <w:rPr>
                <w:rFonts w:ascii="Outfit" w:hAnsi="Outfit" w:cs="Arial"/>
                <w:b/>
                <w:vanish/>
                <w:sz w:val="20"/>
                <w:szCs w:val="20"/>
              </w:rPr>
              <w:t>&lt;SPAN style="FONT-FAMILY: Arial; FONT-SIZE: 12pt"&gt;</w:t>
            </w:r>
            <w:r w:rsidRPr="00906265">
              <w:rPr>
                <w:rFonts w:ascii="Outfit" w:hAnsi="Outfit" w:cs="Arial"/>
                <w:b/>
                <w:sz w:val="20"/>
                <w:szCs w:val="20"/>
              </w:rPr>
              <w:t>OBJETO</w:t>
            </w:r>
            <w:r w:rsidRPr="00906265">
              <w:rPr>
                <w:rFonts w:ascii="Outfit" w:hAnsi="Outfit" w:cs="Arial"/>
                <w:b/>
                <w:vanish/>
                <w:sz w:val="20"/>
                <w:szCs w:val="20"/>
              </w:rPr>
              <w:t>&lt;/SPAN&gt;</w:t>
            </w:r>
          </w:p>
        </w:tc>
        <w:tc>
          <w:tcPr>
            <w:tcW w:w="620" w:type="pct"/>
            <w:vAlign w:val="center"/>
          </w:tcPr>
          <w:p w14:paraId="3E9481E2" w14:textId="77777777" w:rsidR="00844931" w:rsidRPr="00906265" w:rsidRDefault="00844931" w:rsidP="0084248F">
            <w:pPr>
              <w:jc w:val="center"/>
              <w:rPr>
                <w:rFonts w:ascii="Outfit" w:hAnsi="Outfit" w:cs="Arial"/>
                <w:b/>
                <w:sz w:val="20"/>
                <w:szCs w:val="20"/>
              </w:rPr>
            </w:pPr>
            <w:r w:rsidRPr="00906265">
              <w:rPr>
                <w:rFonts w:ascii="Outfit" w:hAnsi="Outfit" w:cs="Arial"/>
                <w:b/>
                <w:vanish/>
                <w:sz w:val="20"/>
                <w:szCs w:val="20"/>
              </w:rPr>
              <w:t>&lt;SPAN style="FONT-FAMILY: Arial; FONT-SIZE: 12pt"&gt;</w:t>
            </w:r>
            <w:r w:rsidRPr="00906265">
              <w:rPr>
                <w:rFonts w:ascii="Outfit" w:hAnsi="Outfit" w:cs="Arial"/>
                <w:b/>
                <w:sz w:val="20"/>
                <w:szCs w:val="20"/>
              </w:rPr>
              <w:t>VALOR</w:t>
            </w:r>
            <w:r w:rsidRPr="00906265">
              <w:rPr>
                <w:rFonts w:ascii="Outfit" w:hAnsi="Outfit" w:cs="Arial"/>
                <w:b/>
                <w:vanish/>
                <w:sz w:val="20"/>
                <w:szCs w:val="20"/>
              </w:rPr>
              <w:t>&lt;/SPAN&gt;</w:t>
            </w:r>
          </w:p>
        </w:tc>
        <w:tc>
          <w:tcPr>
            <w:tcW w:w="900" w:type="pct"/>
            <w:vAlign w:val="center"/>
          </w:tcPr>
          <w:p w14:paraId="6247977D" w14:textId="77777777" w:rsidR="00844931" w:rsidRPr="00906265" w:rsidRDefault="00844931" w:rsidP="0084248F">
            <w:pPr>
              <w:jc w:val="center"/>
              <w:rPr>
                <w:rFonts w:ascii="Outfit" w:hAnsi="Outfit" w:cs="Arial"/>
                <w:b/>
                <w:sz w:val="20"/>
                <w:szCs w:val="20"/>
              </w:rPr>
            </w:pPr>
            <w:r w:rsidRPr="00906265">
              <w:rPr>
                <w:rFonts w:ascii="Outfit" w:hAnsi="Outfit" w:cs="Arial"/>
                <w:b/>
                <w:sz w:val="20"/>
                <w:szCs w:val="20"/>
              </w:rPr>
              <w:t>PORCENTAJE DE EJECUCIÓN DEL CONTRATO</w:t>
            </w:r>
          </w:p>
        </w:tc>
        <w:tc>
          <w:tcPr>
            <w:tcW w:w="1020" w:type="pct"/>
            <w:vAlign w:val="center"/>
          </w:tcPr>
          <w:p w14:paraId="6F8B6ED3" w14:textId="77777777" w:rsidR="00844931" w:rsidRPr="00906265" w:rsidRDefault="00844931" w:rsidP="0084248F">
            <w:pPr>
              <w:jc w:val="center"/>
              <w:rPr>
                <w:rFonts w:ascii="Outfit" w:hAnsi="Outfit" w:cs="Arial"/>
                <w:b/>
                <w:sz w:val="20"/>
                <w:szCs w:val="20"/>
              </w:rPr>
            </w:pPr>
            <w:r w:rsidRPr="00906265">
              <w:rPr>
                <w:rFonts w:ascii="Outfit" w:hAnsi="Outfit" w:cs="Arial"/>
                <w:b/>
                <w:sz w:val="20"/>
                <w:szCs w:val="20"/>
              </w:rPr>
              <w:t>CONSECUTIVO EN EL RUP (CUANDO APLIQUE)</w:t>
            </w:r>
          </w:p>
        </w:tc>
        <w:tc>
          <w:tcPr>
            <w:tcW w:w="1020" w:type="pct"/>
            <w:gridSpan w:val="2"/>
            <w:vAlign w:val="center"/>
          </w:tcPr>
          <w:p w14:paraId="53277B61" w14:textId="77777777" w:rsidR="00844931" w:rsidRPr="00906265" w:rsidRDefault="00844931" w:rsidP="0084248F">
            <w:pPr>
              <w:jc w:val="center"/>
              <w:rPr>
                <w:rFonts w:ascii="Outfit" w:hAnsi="Outfit" w:cs="Arial"/>
                <w:b/>
                <w:sz w:val="20"/>
                <w:szCs w:val="20"/>
              </w:rPr>
            </w:pPr>
            <w:r w:rsidRPr="00906265">
              <w:rPr>
                <w:rFonts w:ascii="Outfit" w:hAnsi="Outfit" w:cs="Arial"/>
                <w:b/>
                <w:vanish/>
                <w:sz w:val="20"/>
                <w:szCs w:val="20"/>
              </w:rPr>
              <w:t>&lt;SPAN style="FONT-FAMILY: Arial; FONT-SIZE: 12pt"&gt;</w:t>
            </w:r>
            <w:r w:rsidRPr="00906265">
              <w:rPr>
                <w:rFonts w:ascii="Outfit" w:hAnsi="Outfit" w:cs="Arial"/>
                <w:b/>
                <w:sz w:val="20"/>
                <w:szCs w:val="20"/>
              </w:rPr>
              <w:t>FECHA INICIO Y TERMINACIÓN DEL CONTRATO</w:t>
            </w:r>
            <w:r w:rsidRPr="00906265">
              <w:rPr>
                <w:rFonts w:ascii="Outfit" w:hAnsi="Outfit" w:cs="Arial"/>
                <w:b/>
                <w:vanish/>
                <w:sz w:val="20"/>
                <w:szCs w:val="20"/>
              </w:rPr>
              <w:t>&lt;/SPAN&gt;</w:t>
            </w:r>
          </w:p>
        </w:tc>
      </w:tr>
      <w:tr w:rsidR="00844931" w:rsidRPr="00906265" w14:paraId="0CDCD00D" w14:textId="77777777" w:rsidTr="00C312FB">
        <w:trPr>
          <w:hidden/>
        </w:trPr>
        <w:tc>
          <w:tcPr>
            <w:tcW w:w="720" w:type="pct"/>
          </w:tcPr>
          <w:p w14:paraId="39B158DE" w14:textId="77777777" w:rsidR="00844931" w:rsidRPr="00906265" w:rsidRDefault="00844931" w:rsidP="0084248F">
            <w:pPr>
              <w:jc w:val="both"/>
              <w:rPr>
                <w:rFonts w:ascii="Outfit" w:hAnsi="Outfit" w:cs="Arial"/>
                <w:sz w:val="20"/>
                <w:szCs w:val="20"/>
              </w:rPr>
            </w:pPr>
            <w:r w:rsidRPr="00906265">
              <w:rPr>
                <w:rFonts w:ascii="Outfit" w:hAnsi="Outfit" w:cs="Arial"/>
                <w:vanish/>
                <w:sz w:val="20"/>
                <w:szCs w:val="20"/>
              </w:rPr>
              <w:t>&lt;SPAN style="FONT-FAMILY: Arial; FONT-SIZE: 12pt"&gt;</w:t>
            </w:r>
            <w:r w:rsidRPr="00906265">
              <w:rPr>
                <w:rFonts w:ascii="Outfit" w:hAnsi="Outfit" w:cs="Arial"/>
                <w:sz w:val="20"/>
                <w:szCs w:val="20"/>
              </w:rPr>
              <w:t> </w:t>
            </w:r>
          </w:p>
          <w:p w14:paraId="63AB20D3" w14:textId="77777777" w:rsidR="00844931" w:rsidRPr="00906265" w:rsidRDefault="00844931" w:rsidP="0084248F">
            <w:pPr>
              <w:jc w:val="both"/>
              <w:rPr>
                <w:rFonts w:ascii="Outfit" w:hAnsi="Outfit" w:cs="Arial"/>
                <w:sz w:val="20"/>
                <w:szCs w:val="20"/>
              </w:rPr>
            </w:pPr>
            <w:r w:rsidRPr="00906265">
              <w:rPr>
                <w:rFonts w:ascii="Outfit" w:hAnsi="Outfit" w:cs="Arial"/>
                <w:vanish/>
                <w:sz w:val="20"/>
                <w:szCs w:val="20"/>
              </w:rPr>
              <w:t>&lt;/SPAN&gt;</w:t>
            </w:r>
          </w:p>
        </w:tc>
        <w:tc>
          <w:tcPr>
            <w:tcW w:w="720" w:type="pct"/>
          </w:tcPr>
          <w:p w14:paraId="3717393C" w14:textId="77777777" w:rsidR="00844931" w:rsidRPr="00906265" w:rsidRDefault="00844931" w:rsidP="0084248F">
            <w:pPr>
              <w:jc w:val="both"/>
              <w:rPr>
                <w:rFonts w:ascii="Outfit" w:hAnsi="Outfit" w:cs="Arial"/>
                <w:sz w:val="20"/>
                <w:szCs w:val="20"/>
              </w:rPr>
            </w:pPr>
            <w:r w:rsidRPr="00906265">
              <w:rPr>
                <w:rFonts w:ascii="Outfit" w:hAnsi="Outfit" w:cs="Arial"/>
                <w:vanish/>
                <w:sz w:val="20"/>
                <w:szCs w:val="20"/>
              </w:rPr>
              <w:t>&lt;SPAN style="FONT-FAMILY: Arial; FONT-SIZE: 12pt"&gt;</w:t>
            </w:r>
            <w:r w:rsidRPr="00906265">
              <w:rPr>
                <w:rFonts w:ascii="Outfit" w:hAnsi="Outfit" w:cs="Arial"/>
                <w:sz w:val="20"/>
                <w:szCs w:val="20"/>
              </w:rPr>
              <w:t> </w:t>
            </w:r>
            <w:r w:rsidRPr="00906265">
              <w:rPr>
                <w:rFonts w:ascii="Outfit" w:hAnsi="Outfit" w:cs="Arial"/>
                <w:vanish/>
                <w:sz w:val="20"/>
                <w:szCs w:val="20"/>
              </w:rPr>
              <w:t>&lt;/SPAN&gt;</w:t>
            </w:r>
          </w:p>
        </w:tc>
        <w:tc>
          <w:tcPr>
            <w:tcW w:w="620" w:type="pct"/>
          </w:tcPr>
          <w:p w14:paraId="10FB92EF" w14:textId="77777777" w:rsidR="00844931" w:rsidRPr="00906265" w:rsidRDefault="00844931" w:rsidP="0084248F">
            <w:pPr>
              <w:jc w:val="both"/>
              <w:rPr>
                <w:rFonts w:ascii="Outfit" w:hAnsi="Outfit" w:cs="Arial"/>
                <w:vanish/>
                <w:sz w:val="20"/>
                <w:szCs w:val="20"/>
              </w:rPr>
            </w:pPr>
          </w:p>
        </w:tc>
        <w:tc>
          <w:tcPr>
            <w:tcW w:w="900" w:type="pct"/>
          </w:tcPr>
          <w:p w14:paraId="1E409007" w14:textId="77777777" w:rsidR="00844931" w:rsidRPr="00906265" w:rsidRDefault="00844931" w:rsidP="0084248F">
            <w:pPr>
              <w:jc w:val="both"/>
              <w:rPr>
                <w:rFonts w:ascii="Outfit" w:hAnsi="Outfit" w:cs="Arial"/>
                <w:sz w:val="20"/>
                <w:szCs w:val="20"/>
              </w:rPr>
            </w:pPr>
            <w:r w:rsidRPr="00906265">
              <w:rPr>
                <w:rFonts w:ascii="Outfit" w:hAnsi="Outfit" w:cs="Arial"/>
                <w:vanish/>
                <w:sz w:val="20"/>
                <w:szCs w:val="20"/>
              </w:rPr>
              <w:t>&lt;SPAN style="FONT-FAMILY: Arial; FONT-SIZE: 12pt"&gt;</w:t>
            </w:r>
            <w:r w:rsidRPr="00906265">
              <w:rPr>
                <w:rFonts w:ascii="Outfit" w:hAnsi="Outfit" w:cs="Arial"/>
                <w:sz w:val="20"/>
                <w:szCs w:val="20"/>
              </w:rPr>
              <w:t> </w:t>
            </w:r>
            <w:r w:rsidRPr="00906265">
              <w:rPr>
                <w:rFonts w:ascii="Outfit" w:hAnsi="Outfit" w:cs="Arial"/>
                <w:vanish/>
                <w:sz w:val="20"/>
                <w:szCs w:val="20"/>
              </w:rPr>
              <w:t>&lt;/SPAN&gt;</w:t>
            </w:r>
          </w:p>
        </w:tc>
        <w:tc>
          <w:tcPr>
            <w:tcW w:w="1020" w:type="pct"/>
          </w:tcPr>
          <w:p w14:paraId="2DE20EAC" w14:textId="77777777" w:rsidR="00844931" w:rsidRPr="00906265" w:rsidRDefault="00844931" w:rsidP="0084248F">
            <w:pPr>
              <w:jc w:val="center"/>
              <w:rPr>
                <w:rFonts w:ascii="Outfit" w:hAnsi="Outfit" w:cs="Arial"/>
                <w:vanish/>
                <w:sz w:val="20"/>
                <w:szCs w:val="20"/>
              </w:rPr>
            </w:pPr>
          </w:p>
        </w:tc>
        <w:tc>
          <w:tcPr>
            <w:tcW w:w="480" w:type="pct"/>
          </w:tcPr>
          <w:p w14:paraId="5459A3D1" w14:textId="77777777" w:rsidR="00844931" w:rsidRPr="00906265" w:rsidRDefault="00844931" w:rsidP="0084248F">
            <w:pPr>
              <w:jc w:val="both"/>
              <w:rPr>
                <w:rFonts w:ascii="Outfit" w:hAnsi="Outfit" w:cs="Arial"/>
                <w:sz w:val="20"/>
                <w:szCs w:val="20"/>
              </w:rPr>
            </w:pPr>
            <w:r w:rsidRPr="00906265">
              <w:rPr>
                <w:rFonts w:ascii="Outfit" w:hAnsi="Outfit" w:cs="Arial"/>
                <w:vanish/>
                <w:sz w:val="20"/>
                <w:szCs w:val="20"/>
              </w:rPr>
              <w:t>&lt;SPAN style="FONT-FAMILY: Arial; FONT-SIZE: 12pt"&gt;</w:t>
            </w:r>
            <w:r w:rsidRPr="00906265">
              <w:rPr>
                <w:rFonts w:ascii="Outfit" w:hAnsi="Outfit" w:cs="Arial"/>
                <w:sz w:val="20"/>
                <w:szCs w:val="20"/>
              </w:rPr>
              <w:t> </w:t>
            </w:r>
            <w:r w:rsidRPr="00906265">
              <w:rPr>
                <w:rFonts w:ascii="Outfit" w:hAnsi="Outfit" w:cs="Arial"/>
                <w:vanish/>
                <w:sz w:val="20"/>
                <w:szCs w:val="20"/>
              </w:rPr>
              <w:t>&lt;/SPAN&gt;</w:t>
            </w:r>
          </w:p>
        </w:tc>
        <w:tc>
          <w:tcPr>
            <w:tcW w:w="540" w:type="pct"/>
          </w:tcPr>
          <w:p w14:paraId="0DEE5FC5" w14:textId="77777777" w:rsidR="00844931" w:rsidRPr="00906265" w:rsidRDefault="00844931" w:rsidP="0084248F">
            <w:pPr>
              <w:jc w:val="both"/>
              <w:rPr>
                <w:rFonts w:ascii="Outfit" w:hAnsi="Outfit" w:cs="Arial"/>
                <w:sz w:val="20"/>
                <w:szCs w:val="20"/>
              </w:rPr>
            </w:pPr>
            <w:r w:rsidRPr="00906265">
              <w:rPr>
                <w:rFonts w:ascii="Outfit" w:hAnsi="Outfit" w:cs="Arial"/>
                <w:vanish/>
                <w:sz w:val="20"/>
                <w:szCs w:val="20"/>
              </w:rPr>
              <w:t>&lt;SPAN style="FONT-FAMILY: Arial; FONT-SIZE: 12pt"&gt;</w:t>
            </w:r>
            <w:r w:rsidRPr="00906265">
              <w:rPr>
                <w:rFonts w:ascii="Outfit" w:hAnsi="Outfit" w:cs="Arial"/>
                <w:sz w:val="20"/>
                <w:szCs w:val="20"/>
              </w:rPr>
              <w:t> </w:t>
            </w:r>
            <w:r w:rsidRPr="00906265">
              <w:rPr>
                <w:rFonts w:ascii="Outfit" w:hAnsi="Outfit" w:cs="Arial"/>
                <w:vanish/>
                <w:sz w:val="20"/>
                <w:szCs w:val="20"/>
              </w:rPr>
              <w:t>&lt;/SPAN&gt;</w:t>
            </w:r>
          </w:p>
        </w:tc>
      </w:tr>
      <w:tr w:rsidR="00844931" w:rsidRPr="00906265" w14:paraId="2717DF0A" w14:textId="77777777" w:rsidTr="00C312FB">
        <w:tc>
          <w:tcPr>
            <w:tcW w:w="720" w:type="pct"/>
          </w:tcPr>
          <w:p w14:paraId="0E264124" w14:textId="77777777" w:rsidR="00844931" w:rsidRPr="00906265" w:rsidRDefault="00844931" w:rsidP="0084248F">
            <w:pPr>
              <w:jc w:val="both"/>
              <w:rPr>
                <w:rFonts w:ascii="Outfit" w:hAnsi="Outfit" w:cs="Arial"/>
                <w:sz w:val="20"/>
                <w:szCs w:val="20"/>
              </w:rPr>
            </w:pPr>
          </w:p>
          <w:p w14:paraId="6C9DC151" w14:textId="77777777" w:rsidR="00844931" w:rsidRPr="00906265" w:rsidRDefault="00844931" w:rsidP="0084248F">
            <w:pPr>
              <w:jc w:val="both"/>
              <w:rPr>
                <w:rFonts w:ascii="Outfit" w:hAnsi="Outfit" w:cs="Arial"/>
                <w:sz w:val="20"/>
                <w:szCs w:val="20"/>
              </w:rPr>
            </w:pPr>
          </w:p>
        </w:tc>
        <w:tc>
          <w:tcPr>
            <w:tcW w:w="720" w:type="pct"/>
          </w:tcPr>
          <w:p w14:paraId="7B0E25F3" w14:textId="77777777" w:rsidR="00844931" w:rsidRPr="00906265" w:rsidRDefault="00844931" w:rsidP="0084248F">
            <w:pPr>
              <w:jc w:val="both"/>
              <w:rPr>
                <w:rFonts w:ascii="Outfit" w:hAnsi="Outfit" w:cs="Arial"/>
                <w:vanish/>
                <w:sz w:val="20"/>
                <w:szCs w:val="20"/>
              </w:rPr>
            </w:pPr>
          </w:p>
        </w:tc>
        <w:tc>
          <w:tcPr>
            <w:tcW w:w="620" w:type="pct"/>
          </w:tcPr>
          <w:p w14:paraId="68D2E046" w14:textId="77777777" w:rsidR="00844931" w:rsidRPr="00906265" w:rsidRDefault="00844931" w:rsidP="0084248F">
            <w:pPr>
              <w:jc w:val="both"/>
              <w:rPr>
                <w:rFonts w:ascii="Outfit" w:hAnsi="Outfit" w:cs="Arial"/>
                <w:vanish/>
                <w:sz w:val="20"/>
                <w:szCs w:val="20"/>
              </w:rPr>
            </w:pPr>
          </w:p>
        </w:tc>
        <w:tc>
          <w:tcPr>
            <w:tcW w:w="900" w:type="pct"/>
          </w:tcPr>
          <w:p w14:paraId="7CF2C726" w14:textId="77777777" w:rsidR="00844931" w:rsidRPr="00906265" w:rsidRDefault="00844931" w:rsidP="0084248F">
            <w:pPr>
              <w:jc w:val="both"/>
              <w:rPr>
                <w:rFonts w:ascii="Outfit" w:hAnsi="Outfit" w:cs="Arial"/>
                <w:vanish/>
                <w:sz w:val="20"/>
                <w:szCs w:val="20"/>
              </w:rPr>
            </w:pPr>
          </w:p>
        </w:tc>
        <w:tc>
          <w:tcPr>
            <w:tcW w:w="1020" w:type="pct"/>
          </w:tcPr>
          <w:p w14:paraId="08CF0853" w14:textId="77777777" w:rsidR="00844931" w:rsidRPr="00906265" w:rsidRDefault="00844931" w:rsidP="0084248F">
            <w:pPr>
              <w:jc w:val="center"/>
              <w:rPr>
                <w:rFonts w:ascii="Outfit" w:hAnsi="Outfit" w:cs="Arial"/>
                <w:vanish/>
                <w:sz w:val="20"/>
                <w:szCs w:val="20"/>
              </w:rPr>
            </w:pPr>
          </w:p>
        </w:tc>
        <w:tc>
          <w:tcPr>
            <w:tcW w:w="480" w:type="pct"/>
          </w:tcPr>
          <w:p w14:paraId="097F1406" w14:textId="77777777" w:rsidR="00844931" w:rsidRPr="00906265" w:rsidRDefault="00844931" w:rsidP="0084248F">
            <w:pPr>
              <w:jc w:val="both"/>
              <w:rPr>
                <w:rFonts w:ascii="Outfit" w:hAnsi="Outfit" w:cs="Arial"/>
                <w:vanish/>
                <w:sz w:val="20"/>
                <w:szCs w:val="20"/>
              </w:rPr>
            </w:pPr>
          </w:p>
        </w:tc>
        <w:tc>
          <w:tcPr>
            <w:tcW w:w="540" w:type="pct"/>
          </w:tcPr>
          <w:p w14:paraId="6B2FE2AC" w14:textId="77777777" w:rsidR="00844931" w:rsidRPr="00906265" w:rsidRDefault="00844931" w:rsidP="0084248F">
            <w:pPr>
              <w:jc w:val="both"/>
              <w:rPr>
                <w:rFonts w:ascii="Outfit" w:hAnsi="Outfit" w:cs="Arial"/>
                <w:vanish/>
                <w:sz w:val="20"/>
                <w:szCs w:val="20"/>
              </w:rPr>
            </w:pPr>
          </w:p>
        </w:tc>
      </w:tr>
    </w:tbl>
    <w:p w14:paraId="59D45487" w14:textId="77777777" w:rsidR="00844931" w:rsidRPr="00906265" w:rsidRDefault="00844931" w:rsidP="0084248F">
      <w:pPr>
        <w:jc w:val="both"/>
        <w:rPr>
          <w:rFonts w:ascii="Outfit" w:hAnsi="Outfit" w:cs="Arial"/>
          <w:sz w:val="20"/>
          <w:szCs w:val="20"/>
        </w:rPr>
      </w:pPr>
    </w:p>
    <w:p w14:paraId="41BBAD56" w14:textId="5F1DCE9A" w:rsidR="00844931" w:rsidRPr="00906265" w:rsidRDefault="00844931" w:rsidP="0084248F">
      <w:pPr>
        <w:contextualSpacing/>
        <w:jc w:val="both"/>
        <w:rPr>
          <w:rFonts w:ascii="Outfit" w:hAnsi="Outfit" w:cs="Arial"/>
          <w:bCs/>
          <w:sz w:val="20"/>
          <w:szCs w:val="20"/>
        </w:rPr>
      </w:pPr>
      <w:r w:rsidRPr="00906265">
        <w:rPr>
          <w:rFonts w:ascii="Outfit" w:hAnsi="Outfit" w:cs="Arial"/>
          <w:b/>
          <w:bCs/>
          <w:sz w:val="20"/>
          <w:szCs w:val="20"/>
        </w:rPr>
        <w:t xml:space="preserve">Nota 1: </w:t>
      </w:r>
      <w:r w:rsidRPr="00906265">
        <w:rPr>
          <w:rFonts w:ascii="Outfit" w:hAnsi="Outfit" w:cs="Arial"/>
          <w:bCs/>
          <w:sz w:val="20"/>
          <w:szCs w:val="20"/>
        </w:rPr>
        <w:t>En el evento en que se indiquen más contratos y/o registros de los solicitados en el pliego de condiciones, sólo serán tenidos en cuenta los primeros</w:t>
      </w:r>
    </w:p>
    <w:p w14:paraId="57F5A477" w14:textId="77777777" w:rsidR="00844931" w:rsidRPr="00906265" w:rsidRDefault="00844931" w:rsidP="0084248F">
      <w:pPr>
        <w:contextualSpacing/>
        <w:jc w:val="both"/>
        <w:rPr>
          <w:rFonts w:ascii="Outfit" w:hAnsi="Outfit" w:cs="Arial"/>
          <w:bCs/>
          <w:sz w:val="20"/>
          <w:szCs w:val="20"/>
        </w:rPr>
      </w:pPr>
    </w:p>
    <w:p w14:paraId="05B35C79" w14:textId="36F6AE47" w:rsidR="00844931" w:rsidRPr="00906265" w:rsidRDefault="00844931" w:rsidP="0084248F">
      <w:pPr>
        <w:contextualSpacing/>
        <w:jc w:val="both"/>
        <w:rPr>
          <w:rFonts w:ascii="Outfit" w:hAnsi="Outfit" w:cs="Arial"/>
          <w:bCs/>
          <w:sz w:val="20"/>
          <w:szCs w:val="20"/>
        </w:rPr>
      </w:pPr>
      <w:r w:rsidRPr="00906265">
        <w:rPr>
          <w:rFonts w:ascii="Outfit" w:hAnsi="Outfit" w:cs="Arial"/>
          <w:b/>
          <w:bCs/>
          <w:sz w:val="20"/>
          <w:szCs w:val="20"/>
        </w:rPr>
        <w:t xml:space="preserve">Nota 2: </w:t>
      </w:r>
      <w:r w:rsidRPr="00906265">
        <w:rPr>
          <w:rFonts w:ascii="Outfit" w:hAnsi="Outfit" w:cs="Arial"/>
          <w:bCs/>
          <w:sz w:val="20"/>
          <w:szCs w:val="20"/>
        </w:rPr>
        <w:t>El valor ejecutado en SMMLV de los contratos, será el correspondiente al registrado en el RUP.</w:t>
      </w:r>
    </w:p>
    <w:p w14:paraId="4CEF4F5E" w14:textId="77777777" w:rsidR="00844931" w:rsidRPr="00906265" w:rsidRDefault="00844931" w:rsidP="0084248F">
      <w:pPr>
        <w:jc w:val="both"/>
        <w:rPr>
          <w:rFonts w:ascii="Outfit" w:hAnsi="Outfit" w:cs="Arial"/>
          <w:sz w:val="20"/>
          <w:szCs w:val="20"/>
        </w:rPr>
      </w:pPr>
    </w:p>
    <w:p w14:paraId="13C4B8F2" w14:textId="77777777" w:rsidR="00844931" w:rsidRPr="00906265" w:rsidRDefault="00844931" w:rsidP="0084248F">
      <w:pPr>
        <w:jc w:val="both"/>
        <w:rPr>
          <w:rFonts w:ascii="Outfit" w:hAnsi="Outfit" w:cs="Arial"/>
          <w:sz w:val="20"/>
          <w:szCs w:val="20"/>
        </w:rPr>
      </w:pPr>
    </w:p>
    <w:p w14:paraId="7CF7CFB0" w14:textId="77777777" w:rsidR="00844931" w:rsidRPr="00906265" w:rsidRDefault="00844931" w:rsidP="0084248F">
      <w:pPr>
        <w:rPr>
          <w:rFonts w:ascii="Outfit" w:hAnsi="Outfit" w:cs="Arial"/>
          <w:sz w:val="20"/>
          <w:szCs w:val="20"/>
        </w:rPr>
      </w:pPr>
      <w:r w:rsidRPr="00906265">
        <w:rPr>
          <w:rFonts w:ascii="Outfit" w:hAnsi="Outfit" w:cs="Arial"/>
          <w:bCs/>
          <w:sz w:val="20"/>
          <w:szCs w:val="20"/>
        </w:rPr>
        <w:t>______________________</w:t>
      </w:r>
    </w:p>
    <w:p w14:paraId="57A5A746" w14:textId="6B83B0AD" w:rsidR="00844931" w:rsidRPr="00906265" w:rsidRDefault="00844931" w:rsidP="0084248F">
      <w:pPr>
        <w:contextualSpacing/>
        <w:jc w:val="both"/>
        <w:rPr>
          <w:rFonts w:ascii="Outfit" w:hAnsi="Outfit" w:cs="Arial"/>
          <w:sz w:val="20"/>
          <w:szCs w:val="20"/>
        </w:rPr>
      </w:pPr>
      <w:r w:rsidRPr="00906265">
        <w:rPr>
          <w:rFonts w:ascii="Outfit" w:hAnsi="Outfit" w:cs="Arial"/>
          <w:b/>
          <w:bCs/>
          <w:sz w:val="20"/>
          <w:szCs w:val="20"/>
        </w:rPr>
        <w:t>Firma del proponente</w:t>
      </w:r>
    </w:p>
    <w:p w14:paraId="090F1F92" w14:textId="0042D1D8" w:rsidR="00844931" w:rsidRPr="00906265" w:rsidRDefault="00844931" w:rsidP="0084248F">
      <w:pPr>
        <w:jc w:val="both"/>
        <w:rPr>
          <w:rFonts w:ascii="Outfit" w:hAnsi="Outfit" w:cs="Arial"/>
          <w:sz w:val="20"/>
          <w:szCs w:val="20"/>
        </w:rPr>
      </w:pPr>
    </w:p>
    <w:p w14:paraId="1E78F548" w14:textId="4A0888FB" w:rsidR="000E7564" w:rsidRPr="00906265" w:rsidRDefault="000E7564" w:rsidP="0084248F">
      <w:pPr>
        <w:jc w:val="both"/>
        <w:rPr>
          <w:rFonts w:ascii="Outfit" w:hAnsi="Outfit" w:cs="Arial"/>
          <w:sz w:val="20"/>
          <w:szCs w:val="20"/>
        </w:rPr>
      </w:pPr>
    </w:p>
    <w:p w14:paraId="447BE937" w14:textId="60AEA943" w:rsidR="0043333E" w:rsidRPr="00906265" w:rsidRDefault="0043333E" w:rsidP="0084248F">
      <w:pPr>
        <w:jc w:val="both"/>
        <w:rPr>
          <w:rFonts w:ascii="Outfit" w:hAnsi="Outfit" w:cs="Arial"/>
          <w:sz w:val="20"/>
          <w:szCs w:val="20"/>
        </w:rPr>
      </w:pPr>
    </w:p>
    <w:p w14:paraId="27A057B7" w14:textId="4D51E24B" w:rsidR="0043333E" w:rsidRPr="00906265" w:rsidRDefault="0043333E" w:rsidP="0084248F">
      <w:pPr>
        <w:jc w:val="both"/>
        <w:rPr>
          <w:rFonts w:ascii="Outfit" w:hAnsi="Outfit" w:cs="Arial"/>
          <w:sz w:val="20"/>
          <w:szCs w:val="20"/>
        </w:rPr>
      </w:pPr>
    </w:p>
    <w:p w14:paraId="596336C7" w14:textId="4E3960D6" w:rsidR="0043333E" w:rsidRPr="00906265" w:rsidRDefault="0043333E" w:rsidP="0084248F">
      <w:pPr>
        <w:jc w:val="both"/>
        <w:rPr>
          <w:rFonts w:ascii="Outfit" w:hAnsi="Outfit" w:cs="Arial"/>
          <w:sz w:val="20"/>
          <w:szCs w:val="20"/>
        </w:rPr>
      </w:pPr>
    </w:p>
    <w:p w14:paraId="0A44C4D7" w14:textId="0B403072" w:rsidR="0043333E" w:rsidRPr="00906265" w:rsidRDefault="0043333E" w:rsidP="0084248F">
      <w:pPr>
        <w:jc w:val="both"/>
        <w:rPr>
          <w:rFonts w:ascii="Outfit" w:hAnsi="Outfit" w:cs="Arial"/>
          <w:sz w:val="20"/>
          <w:szCs w:val="20"/>
        </w:rPr>
      </w:pPr>
    </w:p>
    <w:p w14:paraId="388F2BB4" w14:textId="64934F9C" w:rsidR="0043333E" w:rsidRPr="00906265" w:rsidRDefault="0043333E" w:rsidP="0084248F">
      <w:pPr>
        <w:jc w:val="both"/>
        <w:rPr>
          <w:rFonts w:ascii="Outfit" w:hAnsi="Outfit" w:cs="Arial"/>
          <w:sz w:val="20"/>
          <w:szCs w:val="20"/>
        </w:rPr>
      </w:pPr>
    </w:p>
    <w:p w14:paraId="0261FD53" w14:textId="044010FA" w:rsidR="00EA7D22" w:rsidRPr="00906265" w:rsidRDefault="00EA7D22" w:rsidP="0084248F">
      <w:pPr>
        <w:jc w:val="both"/>
        <w:rPr>
          <w:rFonts w:ascii="Outfit" w:hAnsi="Outfit" w:cs="Arial"/>
          <w:sz w:val="20"/>
          <w:szCs w:val="20"/>
        </w:rPr>
      </w:pPr>
    </w:p>
    <w:p w14:paraId="28D806AA" w14:textId="028468F1" w:rsidR="00EA7D22" w:rsidRPr="00906265" w:rsidRDefault="00EA7D22" w:rsidP="0084248F">
      <w:pPr>
        <w:jc w:val="both"/>
        <w:rPr>
          <w:rFonts w:ascii="Outfit" w:hAnsi="Outfit" w:cs="Arial"/>
          <w:sz w:val="20"/>
          <w:szCs w:val="20"/>
        </w:rPr>
      </w:pPr>
    </w:p>
    <w:p w14:paraId="2CBA8AD4" w14:textId="0B6CBBBA" w:rsidR="00EA7D22" w:rsidRPr="00906265" w:rsidRDefault="00EA7D22" w:rsidP="0084248F">
      <w:pPr>
        <w:jc w:val="both"/>
        <w:rPr>
          <w:rFonts w:ascii="Outfit" w:hAnsi="Outfit" w:cs="Arial"/>
          <w:sz w:val="20"/>
          <w:szCs w:val="20"/>
        </w:rPr>
      </w:pPr>
    </w:p>
    <w:p w14:paraId="656A9317" w14:textId="4499CA9C" w:rsidR="00EA7D22" w:rsidRPr="00906265" w:rsidRDefault="00EA7D22" w:rsidP="0084248F">
      <w:pPr>
        <w:jc w:val="both"/>
        <w:rPr>
          <w:rFonts w:ascii="Outfit" w:hAnsi="Outfit" w:cs="Arial"/>
          <w:sz w:val="20"/>
          <w:szCs w:val="20"/>
        </w:rPr>
      </w:pPr>
    </w:p>
    <w:p w14:paraId="5AFE9E62" w14:textId="750EFC07" w:rsidR="00EA7D22" w:rsidRPr="00906265" w:rsidRDefault="00EA7D22" w:rsidP="0084248F">
      <w:pPr>
        <w:jc w:val="both"/>
        <w:rPr>
          <w:rFonts w:ascii="Outfit" w:hAnsi="Outfit" w:cs="Arial"/>
          <w:sz w:val="20"/>
          <w:szCs w:val="20"/>
        </w:rPr>
      </w:pPr>
    </w:p>
    <w:p w14:paraId="5AE77DFF" w14:textId="7DD97760" w:rsidR="00EA7D22" w:rsidRPr="00906265" w:rsidRDefault="00EA7D22" w:rsidP="0084248F">
      <w:pPr>
        <w:jc w:val="both"/>
        <w:rPr>
          <w:rFonts w:ascii="Outfit" w:hAnsi="Outfit" w:cs="Arial"/>
          <w:sz w:val="20"/>
          <w:szCs w:val="20"/>
        </w:rPr>
      </w:pPr>
    </w:p>
    <w:p w14:paraId="1AC5929E" w14:textId="28966AE0" w:rsidR="00EA7D22" w:rsidRPr="00906265" w:rsidRDefault="00EA7D22" w:rsidP="0084248F">
      <w:pPr>
        <w:jc w:val="both"/>
        <w:rPr>
          <w:rFonts w:ascii="Outfit" w:hAnsi="Outfit" w:cs="Arial"/>
          <w:sz w:val="20"/>
          <w:szCs w:val="20"/>
        </w:rPr>
      </w:pPr>
    </w:p>
    <w:p w14:paraId="2D8EE50C" w14:textId="5DF5D6BF" w:rsidR="00EA7D22" w:rsidRPr="00906265" w:rsidRDefault="00EA7D22" w:rsidP="0084248F">
      <w:pPr>
        <w:jc w:val="both"/>
        <w:rPr>
          <w:rFonts w:ascii="Outfit" w:hAnsi="Outfit" w:cs="Arial"/>
          <w:sz w:val="20"/>
          <w:szCs w:val="20"/>
        </w:rPr>
      </w:pPr>
    </w:p>
    <w:p w14:paraId="3B3C51FA" w14:textId="1421AF93" w:rsidR="00EA7D22" w:rsidRPr="00906265" w:rsidRDefault="00EA7D22" w:rsidP="0084248F">
      <w:pPr>
        <w:jc w:val="both"/>
        <w:rPr>
          <w:rFonts w:ascii="Outfit" w:hAnsi="Outfit" w:cs="Arial"/>
          <w:sz w:val="20"/>
          <w:szCs w:val="20"/>
        </w:rPr>
      </w:pPr>
    </w:p>
    <w:p w14:paraId="6B596661" w14:textId="5FB9781E" w:rsidR="00EA7D22" w:rsidRPr="00906265" w:rsidRDefault="00EA7D22" w:rsidP="0084248F">
      <w:pPr>
        <w:jc w:val="both"/>
        <w:rPr>
          <w:rFonts w:ascii="Outfit" w:hAnsi="Outfit" w:cs="Arial"/>
          <w:sz w:val="20"/>
          <w:szCs w:val="20"/>
        </w:rPr>
      </w:pPr>
    </w:p>
    <w:p w14:paraId="694211DB" w14:textId="26B3DB2C" w:rsidR="00EA7D22" w:rsidRPr="00906265" w:rsidRDefault="00EA7D22" w:rsidP="0084248F">
      <w:pPr>
        <w:jc w:val="both"/>
        <w:rPr>
          <w:rFonts w:ascii="Outfit" w:hAnsi="Outfit" w:cs="Arial"/>
          <w:sz w:val="20"/>
          <w:szCs w:val="20"/>
        </w:rPr>
      </w:pPr>
    </w:p>
    <w:p w14:paraId="5CEBEDF1" w14:textId="621410EA" w:rsidR="00EA7D22" w:rsidRPr="00906265" w:rsidRDefault="00EA7D22" w:rsidP="0084248F">
      <w:pPr>
        <w:jc w:val="both"/>
        <w:rPr>
          <w:rFonts w:ascii="Outfit" w:hAnsi="Outfit" w:cs="Arial"/>
          <w:sz w:val="20"/>
          <w:szCs w:val="20"/>
        </w:rPr>
      </w:pPr>
    </w:p>
    <w:p w14:paraId="36D9BD18" w14:textId="5A38249F" w:rsidR="00EA7D22" w:rsidRPr="00906265" w:rsidRDefault="00EA7D22" w:rsidP="0084248F">
      <w:pPr>
        <w:jc w:val="both"/>
        <w:rPr>
          <w:rFonts w:ascii="Outfit" w:hAnsi="Outfit" w:cs="Arial"/>
          <w:sz w:val="20"/>
          <w:szCs w:val="20"/>
        </w:rPr>
      </w:pPr>
    </w:p>
    <w:p w14:paraId="36E1DEF9" w14:textId="1233CFED" w:rsidR="00EA7D22" w:rsidRPr="00906265" w:rsidRDefault="00EA7D22" w:rsidP="0084248F">
      <w:pPr>
        <w:jc w:val="both"/>
        <w:rPr>
          <w:rFonts w:ascii="Outfit" w:hAnsi="Outfit" w:cs="Arial"/>
          <w:sz w:val="20"/>
          <w:szCs w:val="20"/>
        </w:rPr>
      </w:pPr>
    </w:p>
    <w:p w14:paraId="68BC65ED" w14:textId="1E9F2318" w:rsidR="00EA7D22" w:rsidRPr="00906265" w:rsidRDefault="00EA7D22" w:rsidP="0084248F">
      <w:pPr>
        <w:jc w:val="both"/>
        <w:rPr>
          <w:rFonts w:ascii="Outfit" w:hAnsi="Outfit" w:cs="Arial"/>
          <w:sz w:val="20"/>
          <w:szCs w:val="20"/>
        </w:rPr>
      </w:pPr>
    </w:p>
    <w:p w14:paraId="5A121C12" w14:textId="03CBBBE7" w:rsidR="00EA7D22" w:rsidRPr="00906265" w:rsidRDefault="00EA7D22" w:rsidP="0084248F">
      <w:pPr>
        <w:jc w:val="both"/>
        <w:rPr>
          <w:rFonts w:ascii="Outfit" w:hAnsi="Outfit" w:cs="Arial"/>
          <w:sz w:val="20"/>
          <w:szCs w:val="20"/>
        </w:rPr>
      </w:pPr>
    </w:p>
    <w:p w14:paraId="39F44CD5" w14:textId="6C345EE5" w:rsidR="00EA7D22" w:rsidRPr="00906265" w:rsidRDefault="00EA7D22" w:rsidP="0084248F">
      <w:pPr>
        <w:jc w:val="both"/>
        <w:rPr>
          <w:rFonts w:ascii="Outfit" w:hAnsi="Outfit" w:cs="Arial"/>
          <w:sz w:val="20"/>
          <w:szCs w:val="20"/>
        </w:rPr>
      </w:pPr>
    </w:p>
    <w:p w14:paraId="30295707" w14:textId="3CFC674F" w:rsidR="00EA7D22" w:rsidRPr="00906265" w:rsidRDefault="00EA7D22" w:rsidP="0084248F">
      <w:pPr>
        <w:jc w:val="both"/>
        <w:rPr>
          <w:rFonts w:ascii="Outfit" w:hAnsi="Outfit" w:cs="Arial"/>
          <w:sz w:val="20"/>
          <w:szCs w:val="20"/>
        </w:rPr>
      </w:pPr>
    </w:p>
    <w:p w14:paraId="3A140B48" w14:textId="2E018ADF" w:rsidR="00EA7D22" w:rsidRPr="00906265" w:rsidRDefault="00EA7D22" w:rsidP="0084248F">
      <w:pPr>
        <w:jc w:val="both"/>
        <w:rPr>
          <w:rFonts w:ascii="Outfit" w:hAnsi="Outfit" w:cs="Arial"/>
          <w:sz w:val="20"/>
          <w:szCs w:val="20"/>
        </w:rPr>
      </w:pPr>
    </w:p>
    <w:p w14:paraId="0C394BF4" w14:textId="77777777" w:rsidR="00EA7D22" w:rsidRPr="00906265" w:rsidRDefault="00EA7D22" w:rsidP="0084248F">
      <w:pPr>
        <w:jc w:val="both"/>
        <w:rPr>
          <w:rFonts w:ascii="Outfit" w:hAnsi="Outfit" w:cs="Arial"/>
          <w:sz w:val="20"/>
          <w:szCs w:val="20"/>
        </w:rPr>
      </w:pPr>
    </w:p>
    <w:p w14:paraId="44953FCE" w14:textId="0279D19B" w:rsidR="0043333E" w:rsidRPr="00906265" w:rsidRDefault="0043333E" w:rsidP="0084248F">
      <w:pPr>
        <w:jc w:val="both"/>
        <w:rPr>
          <w:rFonts w:ascii="Outfit" w:hAnsi="Outfit" w:cs="Arial"/>
          <w:sz w:val="20"/>
          <w:szCs w:val="20"/>
        </w:rPr>
      </w:pPr>
    </w:p>
    <w:p w14:paraId="166ADFE2" w14:textId="38BC07B2" w:rsidR="00EA7D22" w:rsidRDefault="00EA7D22" w:rsidP="0084248F">
      <w:pPr>
        <w:jc w:val="both"/>
        <w:rPr>
          <w:rFonts w:ascii="Outfit" w:hAnsi="Outfit" w:cs="Arial"/>
          <w:sz w:val="20"/>
          <w:szCs w:val="20"/>
        </w:rPr>
      </w:pPr>
    </w:p>
    <w:p w14:paraId="2080169A" w14:textId="6CEFCABD" w:rsidR="00F87A76" w:rsidRDefault="00F87A76" w:rsidP="0084248F">
      <w:pPr>
        <w:jc w:val="both"/>
        <w:rPr>
          <w:rFonts w:ascii="Outfit" w:hAnsi="Outfit" w:cs="Arial"/>
          <w:sz w:val="20"/>
          <w:szCs w:val="20"/>
        </w:rPr>
      </w:pPr>
    </w:p>
    <w:p w14:paraId="4641A8B9" w14:textId="5FF2A8FB" w:rsidR="00F87A76" w:rsidRDefault="00F87A76" w:rsidP="0084248F">
      <w:pPr>
        <w:jc w:val="both"/>
        <w:rPr>
          <w:rFonts w:ascii="Outfit" w:hAnsi="Outfit" w:cs="Arial"/>
          <w:sz w:val="20"/>
          <w:szCs w:val="20"/>
        </w:rPr>
      </w:pPr>
    </w:p>
    <w:p w14:paraId="7B4994F9" w14:textId="77777777" w:rsidR="00F87A76" w:rsidRPr="00906265" w:rsidRDefault="00F87A76" w:rsidP="0084248F">
      <w:pPr>
        <w:jc w:val="both"/>
        <w:rPr>
          <w:rFonts w:ascii="Outfit" w:hAnsi="Outfit" w:cs="Arial"/>
          <w:sz w:val="20"/>
          <w:szCs w:val="20"/>
        </w:rPr>
      </w:pPr>
    </w:p>
    <w:p w14:paraId="1C31F385" w14:textId="77777777" w:rsidR="000E7564" w:rsidRPr="00906265" w:rsidRDefault="000E7564" w:rsidP="0084248F">
      <w:pPr>
        <w:jc w:val="both"/>
        <w:rPr>
          <w:rFonts w:ascii="Outfit" w:hAnsi="Outfit" w:cs="Arial"/>
          <w:sz w:val="20"/>
          <w:szCs w:val="20"/>
        </w:rPr>
      </w:pPr>
    </w:p>
    <w:p w14:paraId="243AD02D" w14:textId="77777777" w:rsidR="00844931" w:rsidRPr="00906265" w:rsidRDefault="00844931" w:rsidP="0084248F">
      <w:pPr>
        <w:jc w:val="both"/>
        <w:rPr>
          <w:rFonts w:ascii="Outfit" w:hAnsi="Outfit" w:cs="Arial"/>
          <w:sz w:val="20"/>
          <w:szCs w:val="20"/>
        </w:rPr>
      </w:pPr>
    </w:p>
    <w:p w14:paraId="7F51014C" w14:textId="77777777" w:rsidR="00844931" w:rsidRPr="00906265" w:rsidRDefault="00844931" w:rsidP="0084248F">
      <w:pPr>
        <w:pStyle w:val="Ttulo1"/>
        <w:spacing w:before="0" w:line="240" w:lineRule="auto"/>
        <w:jc w:val="center"/>
        <w:rPr>
          <w:rFonts w:ascii="Outfit" w:hAnsi="Outfit" w:cs="Arial"/>
          <w:color w:val="000000" w:themeColor="text1"/>
          <w:sz w:val="20"/>
          <w:szCs w:val="20"/>
          <w:lang w:val="es-CO"/>
        </w:rPr>
      </w:pPr>
      <w:bookmarkStart w:id="249" w:name="_Toc443564800"/>
      <w:bookmarkStart w:id="250" w:name="_Toc42698796"/>
      <w:r w:rsidRPr="00906265">
        <w:rPr>
          <w:rFonts w:ascii="Outfit" w:hAnsi="Outfit" w:cs="Arial"/>
          <w:color w:val="000000" w:themeColor="text1"/>
          <w:sz w:val="20"/>
          <w:szCs w:val="20"/>
          <w:lang w:val="es-CO"/>
        </w:rPr>
        <w:lastRenderedPageBreak/>
        <w:t>FORMATO No. 08</w:t>
      </w:r>
      <w:bookmarkStart w:id="251" w:name="_Toc443564799"/>
      <w:bookmarkStart w:id="252" w:name="_Toc443569982"/>
      <w:bookmarkStart w:id="253" w:name="_Toc443578511"/>
      <w:bookmarkStart w:id="254" w:name="_Toc443923276"/>
      <w:bookmarkStart w:id="255" w:name="_Toc513738961"/>
      <w:bookmarkStart w:id="256" w:name="_Toc514309609"/>
      <w:bookmarkStart w:id="257" w:name="_Toc515265543"/>
      <w:bookmarkStart w:id="258" w:name="_Toc517360463"/>
      <w:bookmarkStart w:id="259" w:name="_Toc6825699"/>
      <w:bookmarkStart w:id="260" w:name="_Toc42698797"/>
      <w:bookmarkEnd w:id="249"/>
      <w:bookmarkEnd w:id="250"/>
    </w:p>
    <w:p w14:paraId="1E7B39D9" w14:textId="77777777" w:rsidR="004428C7" w:rsidRPr="00906265" w:rsidRDefault="004428C7" w:rsidP="0084248F">
      <w:pPr>
        <w:autoSpaceDE w:val="0"/>
        <w:autoSpaceDN w:val="0"/>
        <w:adjustRightInd w:val="0"/>
        <w:ind w:right="51"/>
        <w:jc w:val="center"/>
        <w:rPr>
          <w:rFonts w:ascii="Outfit" w:eastAsia="Times New Roman" w:hAnsi="Outfit" w:cs="Arial"/>
          <w:b/>
          <w:bCs/>
          <w:sz w:val="20"/>
          <w:szCs w:val="20"/>
          <w:lang w:eastAsia="x-none"/>
        </w:rPr>
      </w:pPr>
      <w:r w:rsidRPr="00906265">
        <w:rPr>
          <w:rFonts w:ascii="Outfit" w:eastAsia="Times New Roman" w:hAnsi="Outfit" w:cs="Arial"/>
          <w:b/>
          <w:bCs/>
          <w:sz w:val="20"/>
          <w:szCs w:val="20"/>
          <w:lang w:eastAsia="x-none"/>
        </w:rPr>
        <w:t>APOYO A LA INDUSTRIA NACIONAL</w:t>
      </w:r>
    </w:p>
    <w:p w14:paraId="78670103" w14:textId="77777777" w:rsidR="004428C7" w:rsidRPr="00906265" w:rsidRDefault="004428C7" w:rsidP="0084248F">
      <w:pPr>
        <w:autoSpaceDE w:val="0"/>
        <w:autoSpaceDN w:val="0"/>
        <w:adjustRightInd w:val="0"/>
        <w:ind w:right="51"/>
        <w:jc w:val="center"/>
        <w:rPr>
          <w:rFonts w:ascii="Outfit" w:eastAsia="Times New Roman" w:hAnsi="Outfit" w:cs="Arial"/>
          <w:b/>
          <w:bCs/>
          <w:sz w:val="20"/>
          <w:szCs w:val="20"/>
          <w:lang w:eastAsia="es-ES"/>
        </w:rPr>
      </w:pPr>
      <w:r w:rsidRPr="00906265">
        <w:rPr>
          <w:rFonts w:ascii="Outfit" w:eastAsia="Times New Roman" w:hAnsi="Outfit" w:cs="Arial"/>
          <w:b/>
          <w:bCs/>
          <w:sz w:val="20"/>
          <w:szCs w:val="20"/>
          <w:lang w:eastAsia="x-none"/>
        </w:rPr>
        <w:t>INCORPORACIÓN DE BIENES / SERVICIOS</w:t>
      </w:r>
    </w:p>
    <w:p w14:paraId="229EBF5C" w14:textId="77777777" w:rsidR="004428C7" w:rsidRPr="00906265" w:rsidRDefault="004428C7" w:rsidP="0084248F">
      <w:pPr>
        <w:autoSpaceDE w:val="0"/>
        <w:autoSpaceDN w:val="0"/>
        <w:adjustRightInd w:val="0"/>
        <w:ind w:right="51"/>
        <w:rPr>
          <w:rFonts w:ascii="Outfit" w:eastAsia="Times New Roman" w:hAnsi="Outfit" w:cs="Arial"/>
          <w:sz w:val="20"/>
          <w:szCs w:val="20"/>
          <w:lang w:eastAsia="es-ES"/>
        </w:rPr>
      </w:pPr>
    </w:p>
    <w:p w14:paraId="3F1FFC39" w14:textId="77777777" w:rsidR="004428C7" w:rsidRPr="00906265" w:rsidRDefault="004428C7" w:rsidP="0084248F">
      <w:pPr>
        <w:pStyle w:val="Textoindependiente"/>
        <w:spacing w:after="0"/>
        <w:ind w:right="51"/>
        <w:jc w:val="both"/>
        <w:rPr>
          <w:rFonts w:ascii="Outfit" w:hAnsi="Outfit" w:cs="Arial"/>
          <w:lang w:val="es-CO"/>
        </w:rPr>
      </w:pPr>
      <w:r w:rsidRPr="00906265">
        <w:rPr>
          <w:rFonts w:ascii="Outfit" w:hAnsi="Outfit" w:cs="Arial"/>
          <w:shd w:val="clear" w:color="auto" w:fill="D2D2D2"/>
          <w:lang w:val="es-CO"/>
        </w:rPr>
        <w:t>[Este Formato ÚNICAMENTE debe ser diligenciado por Proponentes nacionales o extranjeros con</w:t>
      </w:r>
      <w:r w:rsidRPr="00906265">
        <w:rPr>
          <w:rFonts w:ascii="Outfit" w:hAnsi="Outfit" w:cs="Arial"/>
          <w:spacing w:val="1"/>
          <w:lang w:val="es-CO"/>
        </w:rPr>
        <w:t xml:space="preserve"> </w:t>
      </w:r>
      <w:r w:rsidRPr="00906265">
        <w:rPr>
          <w:rFonts w:ascii="Outfit" w:hAnsi="Outfit" w:cs="Arial"/>
          <w:shd w:val="clear" w:color="auto" w:fill="D2D2D2"/>
          <w:lang w:val="es-CO"/>
        </w:rPr>
        <w:t>trato nacional, o los Proponentes Plurales integrados por estos.</w:t>
      </w:r>
      <w:r w:rsidRPr="00906265">
        <w:rPr>
          <w:rFonts w:ascii="Outfit" w:hAnsi="Outfit" w:cs="Arial"/>
          <w:spacing w:val="1"/>
          <w:shd w:val="clear" w:color="auto" w:fill="D2D2D2"/>
          <w:lang w:val="es-CO"/>
        </w:rPr>
        <w:t xml:space="preserve"> </w:t>
      </w:r>
      <w:r w:rsidRPr="00906265">
        <w:rPr>
          <w:rFonts w:ascii="Outfit" w:hAnsi="Outfit" w:cs="Arial"/>
          <w:shd w:val="clear" w:color="auto" w:fill="D2D2D2"/>
          <w:lang w:val="es-CO"/>
        </w:rPr>
        <w:t>En ningún caso el Formato debe</w:t>
      </w:r>
      <w:r w:rsidRPr="00906265">
        <w:rPr>
          <w:rFonts w:ascii="Outfit" w:hAnsi="Outfit" w:cs="Arial"/>
          <w:spacing w:val="1"/>
          <w:lang w:val="es-CO"/>
        </w:rPr>
        <w:t xml:space="preserve"> </w:t>
      </w:r>
      <w:r w:rsidRPr="00906265">
        <w:rPr>
          <w:rFonts w:ascii="Outfit" w:hAnsi="Outfit" w:cs="Arial"/>
          <w:shd w:val="clear" w:color="auto" w:fill="D2D2D2"/>
          <w:lang w:val="es-CO"/>
        </w:rPr>
        <w:t>ser diligenciado por los Proponentes extranjeros sin derecho a Trato Nacional que opten por e</w:t>
      </w:r>
      <w:r w:rsidRPr="00906265">
        <w:rPr>
          <w:rFonts w:ascii="Outfit" w:hAnsi="Outfit" w:cs="Arial"/>
          <w:lang w:val="es-CO"/>
        </w:rPr>
        <w:t>l</w:t>
      </w:r>
      <w:r w:rsidRPr="00906265">
        <w:rPr>
          <w:rFonts w:ascii="Outfit" w:hAnsi="Outfit" w:cs="Arial"/>
          <w:spacing w:val="1"/>
          <w:lang w:val="es-CO"/>
        </w:rPr>
        <w:t xml:space="preserve"> </w:t>
      </w:r>
      <w:r w:rsidRPr="00906265">
        <w:rPr>
          <w:rFonts w:ascii="Outfit" w:hAnsi="Outfit" w:cs="Arial"/>
          <w:shd w:val="clear" w:color="auto" w:fill="D2D2D2"/>
          <w:lang w:val="es-CO"/>
        </w:rPr>
        <w:t>puntaje</w:t>
      </w:r>
      <w:r w:rsidRPr="00906265">
        <w:rPr>
          <w:rFonts w:ascii="Outfit" w:hAnsi="Outfit" w:cs="Arial"/>
          <w:spacing w:val="-2"/>
          <w:shd w:val="clear" w:color="auto" w:fill="D2D2D2"/>
          <w:lang w:val="es-CO"/>
        </w:rPr>
        <w:t xml:space="preserve"> </w:t>
      </w:r>
      <w:r w:rsidRPr="00906265">
        <w:rPr>
          <w:rFonts w:ascii="Outfit" w:hAnsi="Outfit" w:cs="Arial"/>
          <w:shd w:val="clear" w:color="auto" w:fill="D2D2D2"/>
          <w:lang w:val="es-CO"/>
        </w:rPr>
        <w:t>correspondiente</w:t>
      </w:r>
      <w:r w:rsidRPr="00906265">
        <w:rPr>
          <w:rFonts w:ascii="Outfit" w:hAnsi="Outfit" w:cs="Arial"/>
          <w:spacing w:val="-1"/>
          <w:shd w:val="clear" w:color="auto" w:fill="D2D2D2"/>
          <w:lang w:val="es-CO"/>
        </w:rPr>
        <w:t xml:space="preserve"> </w:t>
      </w:r>
      <w:r w:rsidRPr="00906265">
        <w:rPr>
          <w:rFonts w:ascii="Outfit" w:hAnsi="Outfit" w:cs="Arial"/>
          <w:shd w:val="clear" w:color="auto" w:fill="D2D2D2"/>
          <w:lang w:val="es-CO"/>
        </w:rPr>
        <w:t>a</w:t>
      </w:r>
      <w:r w:rsidRPr="00906265">
        <w:rPr>
          <w:rFonts w:ascii="Outfit" w:hAnsi="Outfit" w:cs="Arial"/>
          <w:spacing w:val="-1"/>
          <w:shd w:val="clear" w:color="auto" w:fill="D2D2D2"/>
          <w:lang w:val="es-CO"/>
        </w:rPr>
        <w:t xml:space="preserve"> </w:t>
      </w:r>
      <w:r w:rsidRPr="00906265">
        <w:rPr>
          <w:rFonts w:ascii="Outfit" w:hAnsi="Outfit" w:cs="Arial"/>
          <w:shd w:val="clear" w:color="auto" w:fill="D2D2D2"/>
          <w:lang w:val="es-CO"/>
        </w:rPr>
        <w:t>incorporación</w:t>
      </w:r>
      <w:r w:rsidRPr="00906265">
        <w:rPr>
          <w:rFonts w:ascii="Outfit" w:hAnsi="Outfit" w:cs="Arial"/>
          <w:spacing w:val="-1"/>
          <w:shd w:val="clear" w:color="auto" w:fill="D2D2D2"/>
          <w:lang w:val="es-CO"/>
        </w:rPr>
        <w:t xml:space="preserve"> </w:t>
      </w:r>
      <w:r w:rsidRPr="00906265">
        <w:rPr>
          <w:rFonts w:ascii="Outfit" w:hAnsi="Outfit" w:cs="Arial"/>
          <w:shd w:val="clear" w:color="auto" w:fill="D2D2D2"/>
          <w:lang w:val="es-CO"/>
        </w:rPr>
        <w:t>de</w:t>
      </w:r>
      <w:r w:rsidRPr="00906265">
        <w:rPr>
          <w:rFonts w:ascii="Outfit" w:hAnsi="Outfit" w:cs="Arial"/>
          <w:spacing w:val="-1"/>
          <w:shd w:val="clear" w:color="auto" w:fill="D2D2D2"/>
          <w:lang w:val="es-CO"/>
        </w:rPr>
        <w:t xml:space="preserve"> </w:t>
      </w:r>
      <w:r w:rsidRPr="00906265">
        <w:rPr>
          <w:rFonts w:ascii="Outfit" w:hAnsi="Outfit" w:cs="Arial"/>
          <w:shd w:val="clear" w:color="auto" w:fill="D2D2D2"/>
          <w:lang w:val="es-CO"/>
        </w:rPr>
        <w:t>componente</w:t>
      </w:r>
      <w:r w:rsidRPr="00906265">
        <w:rPr>
          <w:rFonts w:ascii="Outfit" w:hAnsi="Outfit" w:cs="Arial"/>
          <w:spacing w:val="-1"/>
          <w:shd w:val="clear" w:color="auto" w:fill="D2D2D2"/>
          <w:lang w:val="es-CO"/>
        </w:rPr>
        <w:t xml:space="preserve"> </w:t>
      </w:r>
      <w:r w:rsidRPr="00906265">
        <w:rPr>
          <w:rFonts w:ascii="Outfit" w:hAnsi="Outfit" w:cs="Arial"/>
          <w:shd w:val="clear" w:color="auto" w:fill="D2D2D2"/>
          <w:lang w:val="es-CO"/>
        </w:rPr>
        <w:t>nacional</w:t>
      </w:r>
      <w:r w:rsidRPr="00906265">
        <w:rPr>
          <w:rFonts w:ascii="Outfit" w:hAnsi="Outfit" w:cs="Arial"/>
          <w:spacing w:val="-1"/>
          <w:shd w:val="clear" w:color="auto" w:fill="D2D2D2"/>
          <w:lang w:val="es-CO"/>
        </w:rPr>
        <w:t xml:space="preserve"> </w:t>
      </w:r>
      <w:r w:rsidRPr="00906265">
        <w:rPr>
          <w:rFonts w:ascii="Outfit" w:hAnsi="Outfit" w:cs="Arial"/>
          <w:shd w:val="clear" w:color="auto" w:fill="D2D2D2"/>
          <w:lang w:val="es-CO"/>
        </w:rPr>
        <w:t>en</w:t>
      </w:r>
      <w:r w:rsidRPr="00906265">
        <w:rPr>
          <w:rFonts w:ascii="Outfit" w:hAnsi="Outfit" w:cs="Arial"/>
          <w:spacing w:val="-1"/>
          <w:shd w:val="clear" w:color="auto" w:fill="D2D2D2"/>
          <w:lang w:val="es-CO"/>
        </w:rPr>
        <w:t xml:space="preserve"> </w:t>
      </w:r>
      <w:r w:rsidRPr="00906265">
        <w:rPr>
          <w:rFonts w:ascii="Outfit" w:hAnsi="Outfit" w:cs="Arial"/>
          <w:shd w:val="clear" w:color="auto" w:fill="D2D2D2"/>
          <w:lang w:val="es-CO"/>
        </w:rPr>
        <w:t>servicios</w:t>
      </w:r>
      <w:r w:rsidRPr="00906265">
        <w:rPr>
          <w:rFonts w:ascii="Outfit" w:hAnsi="Outfit" w:cs="Arial"/>
          <w:spacing w:val="-2"/>
          <w:shd w:val="clear" w:color="auto" w:fill="D2D2D2"/>
          <w:lang w:val="es-CO"/>
        </w:rPr>
        <w:t xml:space="preserve"> </w:t>
      </w:r>
      <w:r w:rsidRPr="00906265">
        <w:rPr>
          <w:rFonts w:ascii="Outfit" w:hAnsi="Outfit" w:cs="Arial"/>
          <w:shd w:val="clear" w:color="auto" w:fill="D2D2D2"/>
          <w:lang w:val="es-CO"/>
        </w:rPr>
        <w:t>extranjeros]</w:t>
      </w:r>
    </w:p>
    <w:p w14:paraId="491BDB57" w14:textId="77777777" w:rsidR="004428C7" w:rsidRPr="00906265" w:rsidRDefault="004428C7" w:rsidP="0084248F">
      <w:pPr>
        <w:pStyle w:val="Textoindependiente"/>
        <w:spacing w:after="0"/>
        <w:ind w:right="51"/>
        <w:rPr>
          <w:rFonts w:ascii="Outfit" w:hAnsi="Outfit" w:cs="Arial"/>
          <w:lang w:val="es-CO"/>
        </w:rPr>
      </w:pPr>
    </w:p>
    <w:p w14:paraId="4CBA8121" w14:textId="77777777" w:rsidR="004428C7" w:rsidRPr="00906265" w:rsidRDefault="004428C7" w:rsidP="0084248F">
      <w:pPr>
        <w:pStyle w:val="Textoindependiente"/>
        <w:spacing w:after="0"/>
        <w:ind w:right="51"/>
        <w:rPr>
          <w:rFonts w:ascii="Outfit" w:hAnsi="Outfit" w:cs="Arial"/>
          <w:b/>
          <w:bCs/>
          <w:lang w:val="es-CO"/>
        </w:rPr>
      </w:pPr>
      <w:r w:rsidRPr="00906265">
        <w:rPr>
          <w:rFonts w:ascii="Outfit" w:hAnsi="Outfit" w:cs="Arial"/>
          <w:b/>
          <w:bCs/>
          <w:lang w:val="es-CO"/>
        </w:rPr>
        <w:t>Señores</w:t>
      </w:r>
    </w:p>
    <w:p w14:paraId="29F8B7BD" w14:textId="77777777" w:rsidR="004428C7" w:rsidRPr="00906265" w:rsidRDefault="004428C7" w:rsidP="0084248F">
      <w:pPr>
        <w:pStyle w:val="Textoindependiente"/>
        <w:spacing w:after="0"/>
        <w:ind w:right="51"/>
        <w:rPr>
          <w:rFonts w:ascii="Outfit" w:hAnsi="Outfit" w:cs="Arial"/>
          <w:b/>
          <w:bCs/>
          <w:lang w:val="es-CO"/>
        </w:rPr>
      </w:pPr>
      <w:r w:rsidRPr="00906265">
        <w:rPr>
          <w:rFonts w:ascii="Outfit" w:hAnsi="Outfit" w:cs="Arial"/>
          <w:b/>
          <w:bCs/>
          <w:lang w:val="es-CO"/>
        </w:rPr>
        <w:t>MUNICIPIO DE FUNZA</w:t>
      </w:r>
    </w:p>
    <w:p w14:paraId="45ADA4F4" w14:textId="77777777" w:rsidR="004428C7" w:rsidRPr="00906265" w:rsidRDefault="004428C7" w:rsidP="0084248F">
      <w:pPr>
        <w:pStyle w:val="Textoindependiente"/>
        <w:spacing w:after="0"/>
        <w:ind w:right="51"/>
        <w:rPr>
          <w:rFonts w:ascii="Outfit" w:hAnsi="Outfit" w:cs="Arial"/>
          <w:b/>
          <w:bCs/>
          <w:lang w:val="es-CO"/>
        </w:rPr>
      </w:pPr>
      <w:r w:rsidRPr="00906265">
        <w:rPr>
          <w:rFonts w:ascii="Outfit" w:hAnsi="Outfit" w:cs="Arial"/>
          <w:b/>
          <w:bCs/>
          <w:lang w:val="es-CO"/>
        </w:rPr>
        <w:t>Dr. ____________________________-</w:t>
      </w:r>
    </w:p>
    <w:p w14:paraId="319DEF92" w14:textId="77777777" w:rsidR="004428C7" w:rsidRPr="00906265" w:rsidRDefault="004428C7" w:rsidP="0084248F">
      <w:pPr>
        <w:pStyle w:val="Textoindependiente"/>
        <w:spacing w:after="0"/>
        <w:ind w:right="51"/>
        <w:rPr>
          <w:rFonts w:ascii="Outfit" w:hAnsi="Outfit" w:cs="Arial"/>
          <w:b/>
          <w:bCs/>
          <w:lang w:val="es-CO"/>
        </w:rPr>
      </w:pPr>
      <w:r w:rsidRPr="00906265">
        <w:rPr>
          <w:rFonts w:ascii="Outfit" w:hAnsi="Outfit" w:cs="Arial"/>
          <w:b/>
          <w:bCs/>
          <w:lang w:val="es-CO"/>
        </w:rPr>
        <w:t>Alcaldesa Municipal</w:t>
      </w:r>
    </w:p>
    <w:p w14:paraId="12FC8018" w14:textId="77777777" w:rsidR="004428C7" w:rsidRPr="00906265" w:rsidRDefault="004428C7" w:rsidP="0084248F">
      <w:pPr>
        <w:pStyle w:val="Textoindependiente"/>
        <w:spacing w:after="0"/>
        <w:ind w:right="51"/>
        <w:rPr>
          <w:rFonts w:ascii="Outfit" w:hAnsi="Outfit" w:cs="Arial"/>
          <w:lang w:val="es-CO"/>
        </w:rPr>
      </w:pPr>
    </w:p>
    <w:p w14:paraId="7BCADA34" w14:textId="77777777" w:rsidR="004428C7" w:rsidRPr="00906265" w:rsidRDefault="004428C7" w:rsidP="0084248F">
      <w:pPr>
        <w:pStyle w:val="Textoindependiente"/>
        <w:spacing w:after="0"/>
        <w:ind w:right="51"/>
        <w:jc w:val="both"/>
        <w:rPr>
          <w:rFonts w:ascii="Outfit" w:hAnsi="Outfit" w:cs="Arial"/>
          <w:lang w:val="es-CO"/>
        </w:rPr>
      </w:pPr>
      <w:r w:rsidRPr="00906265">
        <w:rPr>
          <w:rFonts w:ascii="Outfit" w:hAnsi="Outfit" w:cs="Arial"/>
          <w:b/>
          <w:lang w:val="es-CO"/>
        </w:rPr>
        <w:t>REFERENCIA:</w:t>
      </w:r>
      <w:r w:rsidRPr="00906265">
        <w:rPr>
          <w:rFonts w:ascii="Outfit" w:hAnsi="Outfit" w:cs="Arial"/>
          <w:b/>
          <w:spacing w:val="-3"/>
          <w:lang w:val="es-CO"/>
        </w:rPr>
        <w:t xml:space="preserve"> </w:t>
      </w:r>
      <w:r w:rsidRPr="00906265">
        <w:rPr>
          <w:rFonts w:ascii="Outfit" w:hAnsi="Outfit" w:cs="Arial"/>
          <w:lang w:val="es-CO"/>
        </w:rPr>
        <w:t>Proceso</w:t>
      </w:r>
      <w:r w:rsidRPr="00906265">
        <w:rPr>
          <w:rFonts w:ascii="Outfit" w:hAnsi="Outfit" w:cs="Arial"/>
          <w:spacing w:val="4"/>
          <w:lang w:val="es-CO"/>
        </w:rPr>
        <w:t xml:space="preserve"> </w:t>
      </w:r>
      <w:r w:rsidRPr="00906265">
        <w:rPr>
          <w:rFonts w:ascii="Outfit" w:hAnsi="Outfit" w:cs="Arial"/>
          <w:lang w:val="es-CO"/>
        </w:rPr>
        <w:t>de</w:t>
      </w:r>
      <w:r w:rsidRPr="00906265">
        <w:rPr>
          <w:rFonts w:ascii="Outfit" w:hAnsi="Outfit" w:cs="Arial"/>
          <w:spacing w:val="6"/>
          <w:lang w:val="es-CO"/>
        </w:rPr>
        <w:t xml:space="preserve"> </w:t>
      </w:r>
      <w:r w:rsidRPr="00906265">
        <w:rPr>
          <w:rFonts w:ascii="Outfit" w:hAnsi="Outfit" w:cs="Arial"/>
          <w:lang w:val="es-CO"/>
        </w:rPr>
        <w:t>contratación</w:t>
      </w:r>
      <w:r w:rsidRPr="00906265">
        <w:rPr>
          <w:rFonts w:ascii="Outfit" w:hAnsi="Outfit" w:cs="Arial"/>
          <w:spacing w:val="4"/>
          <w:lang w:val="es-CO"/>
        </w:rPr>
        <w:t xml:space="preserve"> </w:t>
      </w:r>
      <w:r w:rsidRPr="00906265">
        <w:rPr>
          <w:rFonts w:ascii="Outfit" w:hAnsi="Outfit" w:cs="Arial"/>
          <w:lang w:val="es-CO"/>
        </w:rPr>
        <w:t>No.</w:t>
      </w:r>
      <w:r w:rsidRPr="00906265">
        <w:rPr>
          <w:rFonts w:ascii="Outfit" w:hAnsi="Outfit" w:cs="Arial"/>
          <w:spacing w:val="6"/>
          <w:lang w:val="es-CO"/>
        </w:rPr>
        <w:t xml:space="preserve"> </w:t>
      </w:r>
      <w:r w:rsidRPr="00906265">
        <w:rPr>
          <w:rFonts w:ascii="Outfit" w:hAnsi="Outfit" w:cs="Arial"/>
          <w:shd w:val="clear" w:color="auto" w:fill="D2D2D2"/>
          <w:lang w:val="es-CO"/>
        </w:rPr>
        <w:t>[Incluir</w:t>
      </w:r>
      <w:r w:rsidRPr="00906265">
        <w:rPr>
          <w:rFonts w:ascii="Outfit" w:hAnsi="Outfit" w:cs="Arial"/>
          <w:spacing w:val="4"/>
          <w:shd w:val="clear" w:color="auto" w:fill="D2D2D2"/>
          <w:lang w:val="es-CO"/>
        </w:rPr>
        <w:t xml:space="preserve"> </w:t>
      </w:r>
      <w:r w:rsidRPr="00906265">
        <w:rPr>
          <w:rFonts w:ascii="Outfit" w:hAnsi="Outfit" w:cs="Arial"/>
          <w:shd w:val="clear" w:color="auto" w:fill="D2D2D2"/>
          <w:lang w:val="es-CO"/>
        </w:rPr>
        <w:t>número</w:t>
      </w:r>
      <w:r w:rsidRPr="00906265">
        <w:rPr>
          <w:rFonts w:ascii="Outfit" w:hAnsi="Outfit" w:cs="Arial"/>
          <w:spacing w:val="4"/>
          <w:shd w:val="clear" w:color="auto" w:fill="D2D2D2"/>
          <w:lang w:val="es-CO"/>
        </w:rPr>
        <w:t xml:space="preserve"> </w:t>
      </w:r>
      <w:r w:rsidRPr="00906265">
        <w:rPr>
          <w:rFonts w:ascii="Outfit" w:hAnsi="Outfit" w:cs="Arial"/>
          <w:shd w:val="clear" w:color="auto" w:fill="D2D2D2"/>
          <w:lang w:val="es-CO"/>
        </w:rPr>
        <w:t>del</w:t>
      </w:r>
      <w:r w:rsidRPr="00906265">
        <w:rPr>
          <w:rFonts w:ascii="Outfit" w:hAnsi="Outfit" w:cs="Arial"/>
          <w:spacing w:val="6"/>
          <w:shd w:val="clear" w:color="auto" w:fill="D2D2D2"/>
          <w:lang w:val="es-CO"/>
        </w:rPr>
        <w:t xml:space="preserve"> </w:t>
      </w:r>
      <w:r w:rsidRPr="00906265">
        <w:rPr>
          <w:rFonts w:ascii="Outfit" w:hAnsi="Outfit" w:cs="Arial"/>
          <w:shd w:val="clear" w:color="auto" w:fill="D2D2D2"/>
          <w:lang w:val="es-CO"/>
        </w:rPr>
        <w:t>proceso</w:t>
      </w:r>
      <w:r w:rsidRPr="00906265">
        <w:rPr>
          <w:rFonts w:ascii="Outfit" w:hAnsi="Outfit" w:cs="Arial"/>
          <w:spacing w:val="4"/>
          <w:shd w:val="clear" w:color="auto" w:fill="D2D2D2"/>
          <w:lang w:val="es-CO"/>
        </w:rPr>
        <w:t xml:space="preserve"> </w:t>
      </w:r>
      <w:r w:rsidRPr="00906265">
        <w:rPr>
          <w:rFonts w:ascii="Outfit" w:hAnsi="Outfit" w:cs="Arial"/>
          <w:shd w:val="clear" w:color="auto" w:fill="D2D2D2"/>
          <w:lang w:val="es-CO"/>
        </w:rPr>
        <w:t>de</w:t>
      </w:r>
      <w:r w:rsidRPr="00906265">
        <w:rPr>
          <w:rFonts w:ascii="Outfit" w:hAnsi="Outfit" w:cs="Arial"/>
          <w:spacing w:val="6"/>
          <w:shd w:val="clear" w:color="auto" w:fill="D2D2D2"/>
          <w:lang w:val="es-CO"/>
        </w:rPr>
        <w:t xml:space="preserve"> </w:t>
      </w:r>
      <w:r w:rsidRPr="00906265">
        <w:rPr>
          <w:rFonts w:ascii="Outfit" w:hAnsi="Outfit" w:cs="Arial"/>
          <w:shd w:val="clear" w:color="auto" w:fill="D2D2D2"/>
          <w:lang w:val="es-CO"/>
        </w:rPr>
        <w:t>contratación]</w:t>
      </w:r>
      <w:r w:rsidRPr="00906265">
        <w:rPr>
          <w:rFonts w:ascii="Outfit" w:hAnsi="Outfit" w:cs="Arial"/>
          <w:lang w:val="es-CO"/>
        </w:rPr>
        <w:t>,</w:t>
      </w:r>
      <w:r w:rsidRPr="00906265">
        <w:rPr>
          <w:rFonts w:ascii="Outfit" w:hAnsi="Outfit" w:cs="Arial"/>
          <w:spacing w:val="4"/>
          <w:lang w:val="es-CO"/>
        </w:rPr>
        <w:t xml:space="preserve"> </w:t>
      </w:r>
      <w:r w:rsidRPr="00906265">
        <w:rPr>
          <w:rFonts w:ascii="Outfit" w:hAnsi="Outfit" w:cs="Arial"/>
          <w:lang w:val="es-CO"/>
        </w:rPr>
        <w:t xml:space="preserve">en </w:t>
      </w:r>
      <w:r w:rsidRPr="00906265">
        <w:rPr>
          <w:rFonts w:ascii="Outfit" w:hAnsi="Outfit" w:cs="Arial"/>
          <w:spacing w:val="-53"/>
          <w:lang w:val="es-CO"/>
        </w:rPr>
        <w:t xml:space="preserve">  </w:t>
      </w:r>
      <w:r w:rsidRPr="00906265">
        <w:rPr>
          <w:rFonts w:ascii="Outfit" w:hAnsi="Outfit" w:cs="Arial"/>
          <w:lang w:val="es-CO"/>
        </w:rPr>
        <w:t>adelante el</w:t>
      </w:r>
      <w:r w:rsidRPr="00906265">
        <w:rPr>
          <w:rFonts w:ascii="Outfit" w:hAnsi="Outfit" w:cs="Arial"/>
          <w:spacing w:val="-5"/>
          <w:lang w:val="es-CO"/>
        </w:rPr>
        <w:t xml:space="preserve"> </w:t>
      </w:r>
      <w:r w:rsidRPr="00906265">
        <w:rPr>
          <w:rFonts w:ascii="Outfit" w:hAnsi="Outfit" w:cs="Arial"/>
          <w:lang w:val="es-CO"/>
        </w:rPr>
        <w:t>“Proceso</w:t>
      </w:r>
      <w:r w:rsidRPr="00906265">
        <w:rPr>
          <w:rFonts w:ascii="Outfit" w:hAnsi="Outfit" w:cs="Arial"/>
          <w:spacing w:val="-3"/>
          <w:lang w:val="es-CO"/>
        </w:rPr>
        <w:t xml:space="preserve"> </w:t>
      </w:r>
      <w:r w:rsidRPr="00906265">
        <w:rPr>
          <w:rFonts w:ascii="Outfit" w:hAnsi="Outfit" w:cs="Arial"/>
          <w:lang w:val="es-CO"/>
        </w:rPr>
        <w:t>de</w:t>
      </w:r>
      <w:r w:rsidRPr="00906265">
        <w:rPr>
          <w:rFonts w:ascii="Outfit" w:hAnsi="Outfit" w:cs="Arial"/>
          <w:spacing w:val="4"/>
          <w:lang w:val="es-CO"/>
        </w:rPr>
        <w:t xml:space="preserve"> </w:t>
      </w:r>
      <w:r w:rsidRPr="00906265">
        <w:rPr>
          <w:rFonts w:ascii="Outfit" w:hAnsi="Outfit" w:cs="Arial"/>
          <w:lang w:val="es-CO"/>
        </w:rPr>
        <w:t>contratación”</w:t>
      </w:r>
    </w:p>
    <w:p w14:paraId="3021F3A7" w14:textId="77777777" w:rsidR="004428C7" w:rsidRPr="00906265" w:rsidRDefault="004428C7" w:rsidP="0084248F">
      <w:pPr>
        <w:pStyle w:val="Textoindependiente"/>
        <w:spacing w:after="0"/>
        <w:ind w:right="51"/>
        <w:jc w:val="both"/>
        <w:rPr>
          <w:rFonts w:ascii="Outfit" w:hAnsi="Outfit" w:cs="Arial"/>
          <w:lang w:val="es-CO"/>
        </w:rPr>
      </w:pPr>
    </w:p>
    <w:p w14:paraId="218D23C3" w14:textId="77777777" w:rsidR="004428C7" w:rsidRPr="00906265" w:rsidRDefault="004428C7" w:rsidP="0084248F">
      <w:pPr>
        <w:pStyle w:val="Textoindependiente"/>
        <w:spacing w:after="0"/>
        <w:ind w:right="51"/>
        <w:rPr>
          <w:rFonts w:ascii="Outfit" w:hAnsi="Outfit" w:cs="Arial"/>
          <w:lang w:val="es-CO"/>
        </w:rPr>
      </w:pPr>
      <w:r w:rsidRPr="00906265">
        <w:rPr>
          <w:rFonts w:ascii="Outfit" w:hAnsi="Outfit" w:cs="Arial"/>
          <w:lang w:val="es-CO"/>
        </w:rPr>
        <w:t>Objeto:</w:t>
      </w:r>
    </w:p>
    <w:p w14:paraId="3EA1BE5D" w14:textId="77777777" w:rsidR="004428C7" w:rsidRPr="00906265" w:rsidRDefault="004428C7" w:rsidP="0084248F">
      <w:pPr>
        <w:pStyle w:val="Textoindependiente"/>
        <w:spacing w:after="0"/>
        <w:ind w:left="100" w:right="51"/>
        <w:rPr>
          <w:rFonts w:ascii="Outfit" w:hAnsi="Outfit" w:cs="Arial"/>
          <w:lang w:val="es-CO"/>
        </w:rPr>
      </w:pPr>
    </w:p>
    <w:p w14:paraId="5E10DD69" w14:textId="77777777" w:rsidR="004428C7" w:rsidRPr="00906265" w:rsidRDefault="004428C7" w:rsidP="0084248F">
      <w:pPr>
        <w:pStyle w:val="Textoindependiente"/>
        <w:spacing w:after="0"/>
        <w:ind w:right="51"/>
        <w:rPr>
          <w:rFonts w:ascii="Outfit" w:hAnsi="Outfit" w:cs="Arial"/>
          <w:lang w:val="es-CO"/>
        </w:rPr>
      </w:pPr>
      <w:r w:rsidRPr="00906265">
        <w:rPr>
          <w:rFonts w:ascii="Outfit" w:hAnsi="Outfit" w:cs="Arial"/>
          <w:lang w:val="es-CO"/>
        </w:rPr>
        <w:t>Estimados</w:t>
      </w:r>
      <w:r w:rsidRPr="00906265">
        <w:rPr>
          <w:rFonts w:ascii="Outfit" w:hAnsi="Outfit" w:cs="Arial"/>
          <w:spacing w:val="-4"/>
          <w:lang w:val="es-CO"/>
        </w:rPr>
        <w:t xml:space="preserve"> </w:t>
      </w:r>
      <w:r w:rsidRPr="00906265">
        <w:rPr>
          <w:rFonts w:ascii="Outfit" w:hAnsi="Outfit" w:cs="Arial"/>
          <w:lang w:val="es-CO"/>
        </w:rPr>
        <w:t>señores:</w:t>
      </w:r>
    </w:p>
    <w:p w14:paraId="480AE700" w14:textId="77777777" w:rsidR="004428C7" w:rsidRPr="00906265" w:rsidRDefault="004428C7" w:rsidP="0084248F">
      <w:pPr>
        <w:pStyle w:val="Textoindependiente"/>
        <w:spacing w:after="0"/>
        <w:ind w:right="51"/>
        <w:rPr>
          <w:rFonts w:ascii="Outfit" w:hAnsi="Outfit" w:cs="Arial"/>
          <w:lang w:val="es-CO"/>
        </w:rPr>
      </w:pPr>
    </w:p>
    <w:p w14:paraId="654CCD61" w14:textId="77777777" w:rsidR="004428C7" w:rsidRPr="00906265" w:rsidRDefault="004428C7" w:rsidP="0084248F">
      <w:pPr>
        <w:pStyle w:val="Textoindependiente"/>
        <w:spacing w:after="0"/>
        <w:ind w:right="51"/>
        <w:jc w:val="both"/>
        <w:rPr>
          <w:rFonts w:ascii="Outfit" w:hAnsi="Outfit" w:cs="Arial"/>
          <w:lang w:val="es-CO"/>
        </w:rPr>
      </w:pPr>
      <w:r w:rsidRPr="00906265">
        <w:rPr>
          <w:rFonts w:ascii="Outfit" w:hAnsi="Outfit" w:cs="Arial"/>
          <w:shd w:val="clear" w:color="auto" w:fill="D2D2D2"/>
          <w:lang w:val="es-CO"/>
        </w:rPr>
        <w:t>"[Nombre</w:t>
      </w:r>
      <w:r w:rsidRPr="00906265">
        <w:rPr>
          <w:rFonts w:ascii="Outfit" w:hAnsi="Outfit" w:cs="Arial"/>
          <w:spacing w:val="-4"/>
          <w:shd w:val="clear" w:color="auto" w:fill="D2D2D2"/>
          <w:lang w:val="es-CO"/>
        </w:rPr>
        <w:t xml:space="preserve"> </w:t>
      </w:r>
      <w:r w:rsidRPr="00906265">
        <w:rPr>
          <w:rFonts w:ascii="Outfit" w:hAnsi="Outfit" w:cs="Arial"/>
          <w:shd w:val="clear" w:color="auto" w:fill="D2D2D2"/>
          <w:lang w:val="es-CO"/>
        </w:rPr>
        <w:t>del</w:t>
      </w:r>
      <w:r w:rsidRPr="00906265">
        <w:rPr>
          <w:rFonts w:ascii="Outfit" w:hAnsi="Outfit" w:cs="Arial"/>
          <w:spacing w:val="-7"/>
          <w:shd w:val="clear" w:color="auto" w:fill="D2D2D2"/>
          <w:lang w:val="es-CO"/>
        </w:rPr>
        <w:t xml:space="preserve"> </w:t>
      </w:r>
      <w:r w:rsidRPr="00906265">
        <w:rPr>
          <w:rFonts w:ascii="Outfit" w:hAnsi="Outfit" w:cs="Arial"/>
          <w:shd w:val="clear" w:color="auto" w:fill="D2D2D2"/>
          <w:lang w:val="es-CO"/>
        </w:rPr>
        <w:t>representante</w:t>
      </w:r>
      <w:r w:rsidRPr="00906265">
        <w:rPr>
          <w:rFonts w:ascii="Outfit" w:hAnsi="Outfit" w:cs="Arial"/>
          <w:spacing w:val="-2"/>
          <w:shd w:val="clear" w:color="auto" w:fill="D2D2D2"/>
          <w:lang w:val="es-CO"/>
        </w:rPr>
        <w:t xml:space="preserve"> </w:t>
      </w:r>
      <w:r w:rsidRPr="00906265">
        <w:rPr>
          <w:rFonts w:ascii="Outfit" w:hAnsi="Outfit" w:cs="Arial"/>
          <w:shd w:val="clear" w:color="auto" w:fill="D2D2D2"/>
          <w:lang w:val="es-CO"/>
        </w:rPr>
        <w:t>legal</w:t>
      </w:r>
      <w:r w:rsidRPr="00906265">
        <w:rPr>
          <w:rFonts w:ascii="Outfit" w:hAnsi="Outfit" w:cs="Arial"/>
          <w:spacing w:val="-4"/>
          <w:shd w:val="clear" w:color="auto" w:fill="D2D2D2"/>
          <w:lang w:val="es-CO"/>
        </w:rPr>
        <w:t xml:space="preserve"> </w:t>
      </w:r>
      <w:r w:rsidRPr="00906265">
        <w:rPr>
          <w:rFonts w:ascii="Outfit" w:hAnsi="Outfit" w:cs="Arial"/>
          <w:shd w:val="clear" w:color="auto" w:fill="D2D2D2"/>
          <w:lang w:val="es-CO"/>
        </w:rPr>
        <w:t>del</w:t>
      </w:r>
      <w:r w:rsidRPr="00906265">
        <w:rPr>
          <w:rFonts w:ascii="Outfit" w:hAnsi="Outfit" w:cs="Arial"/>
          <w:spacing w:val="-3"/>
          <w:shd w:val="clear" w:color="auto" w:fill="D2D2D2"/>
          <w:lang w:val="es-CO"/>
        </w:rPr>
        <w:t xml:space="preserve"> </w:t>
      </w:r>
      <w:r w:rsidRPr="00906265">
        <w:rPr>
          <w:rFonts w:ascii="Outfit" w:hAnsi="Outfit" w:cs="Arial"/>
          <w:shd w:val="clear" w:color="auto" w:fill="D2D2D2"/>
          <w:lang w:val="es-CO"/>
        </w:rPr>
        <w:t>Proponente]"</w:t>
      </w:r>
      <w:r w:rsidRPr="00906265">
        <w:rPr>
          <w:rFonts w:ascii="Outfit" w:hAnsi="Outfit" w:cs="Arial"/>
          <w:spacing w:val="4"/>
          <w:shd w:val="clear" w:color="auto" w:fill="D2D2D2"/>
          <w:lang w:val="es-CO"/>
        </w:rPr>
        <w:t xml:space="preserve"> </w:t>
      </w:r>
      <w:r w:rsidRPr="00906265">
        <w:rPr>
          <w:rFonts w:ascii="Outfit" w:hAnsi="Outfit" w:cs="Arial"/>
          <w:lang w:val="es-CO"/>
        </w:rPr>
        <w:t>en</w:t>
      </w:r>
      <w:r w:rsidRPr="00906265">
        <w:rPr>
          <w:rFonts w:ascii="Outfit" w:hAnsi="Outfit" w:cs="Arial"/>
          <w:spacing w:val="-3"/>
          <w:lang w:val="es-CO"/>
        </w:rPr>
        <w:t xml:space="preserve"> </w:t>
      </w:r>
      <w:r w:rsidRPr="00906265">
        <w:rPr>
          <w:rFonts w:ascii="Outfit" w:hAnsi="Outfit" w:cs="Arial"/>
          <w:lang w:val="es-CO"/>
        </w:rPr>
        <w:t>mi</w:t>
      </w:r>
      <w:r w:rsidRPr="00906265">
        <w:rPr>
          <w:rFonts w:ascii="Outfit" w:hAnsi="Outfit" w:cs="Arial"/>
          <w:spacing w:val="-3"/>
          <w:lang w:val="es-CO"/>
        </w:rPr>
        <w:t xml:space="preserve"> </w:t>
      </w:r>
      <w:r w:rsidRPr="00906265">
        <w:rPr>
          <w:rFonts w:ascii="Outfit" w:hAnsi="Outfit" w:cs="Arial"/>
          <w:lang w:val="es-CO"/>
        </w:rPr>
        <w:t>calidad</w:t>
      </w:r>
      <w:r w:rsidRPr="00906265">
        <w:rPr>
          <w:rFonts w:ascii="Outfit" w:hAnsi="Outfit" w:cs="Arial"/>
          <w:spacing w:val="-4"/>
          <w:lang w:val="es-CO"/>
        </w:rPr>
        <w:t xml:space="preserve"> </w:t>
      </w:r>
      <w:r w:rsidRPr="00906265">
        <w:rPr>
          <w:rFonts w:ascii="Outfit" w:hAnsi="Outfit" w:cs="Arial"/>
          <w:lang w:val="es-CO"/>
        </w:rPr>
        <w:t>de</w:t>
      </w:r>
      <w:r w:rsidRPr="00906265">
        <w:rPr>
          <w:rFonts w:ascii="Outfit" w:hAnsi="Outfit" w:cs="Arial"/>
          <w:spacing w:val="-3"/>
          <w:lang w:val="es-CO"/>
        </w:rPr>
        <w:t xml:space="preserve"> </w:t>
      </w:r>
      <w:r w:rsidRPr="00906265">
        <w:rPr>
          <w:rFonts w:ascii="Outfit" w:hAnsi="Outfit" w:cs="Arial"/>
          <w:lang w:val="es-CO"/>
        </w:rPr>
        <w:t>representante</w:t>
      </w:r>
      <w:r w:rsidRPr="00906265">
        <w:rPr>
          <w:rFonts w:ascii="Outfit" w:hAnsi="Outfit" w:cs="Arial"/>
          <w:spacing w:val="-6"/>
          <w:lang w:val="es-CO"/>
        </w:rPr>
        <w:t xml:space="preserve"> </w:t>
      </w:r>
      <w:r w:rsidRPr="00906265">
        <w:rPr>
          <w:rFonts w:ascii="Outfit" w:hAnsi="Outfit" w:cs="Arial"/>
          <w:lang w:val="es-CO"/>
        </w:rPr>
        <w:t>legal</w:t>
      </w:r>
      <w:r w:rsidRPr="00906265">
        <w:rPr>
          <w:rFonts w:ascii="Outfit" w:hAnsi="Outfit" w:cs="Arial"/>
          <w:spacing w:val="-3"/>
          <w:lang w:val="es-CO"/>
        </w:rPr>
        <w:t xml:space="preserve"> </w:t>
      </w:r>
      <w:r w:rsidRPr="00906265">
        <w:rPr>
          <w:rFonts w:ascii="Outfit" w:hAnsi="Outfit" w:cs="Arial"/>
          <w:lang w:val="es-CO"/>
        </w:rPr>
        <w:t>de</w:t>
      </w:r>
      <w:r w:rsidRPr="00906265">
        <w:rPr>
          <w:rFonts w:ascii="Outfit" w:hAnsi="Outfit" w:cs="Arial"/>
          <w:spacing w:val="1"/>
          <w:lang w:val="es-CO"/>
        </w:rPr>
        <w:t xml:space="preserve"> </w:t>
      </w:r>
      <w:r w:rsidRPr="00906265">
        <w:rPr>
          <w:rFonts w:ascii="Outfit" w:hAnsi="Outfit" w:cs="Arial"/>
          <w:shd w:val="clear" w:color="auto" w:fill="D2D2D2"/>
          <w:lang w:val="es-CO"/>
        </w:rPr>
        <w:t>[Nombre</w:t>
      </w:r>
      <w:r w:rsidRPr="00906265">
        <w:rPr>
          <w:rFonts w:ascii="Outfit" w:hAnsi="Outfit" w:cs="Arial"/>
          <w:spacing w:val="-53"/>
          <w:lang w:val="es-CO"/>
        </w:rPr>
        <w:t xml:space="preserve"> </w:t>
      </w:r>
      <w:r w:rsidRPr="00906265">
        <w:rPr>
          <w:rFonts w:ascii="Outfit" w:hAnsi="Outfit" w:cs="Arial"/>
          <w:shd w:val="clear" w:color="auto" w:fill="D2D2D2"/>
          <w:lang w:val="es-CO"/>
        </w:rPr>
        <w:t>del Proponente - persona jurídica]</w:t>
      </w:r>
      <w:r w:rsidRPr="00906265">
        <w:rPr>
          <w:rFonts w:ascii="Outfit" w:hAnsi="Outfit" w:cs="Arial"/>
          <w:lang w:val="es-CO"/>
        </w:rPr>
        <w:t xml:space="preserve"> o </w:t>
      </w:r>
      <w:r w:rsidRPr="00906265">
        <w:rPr>
          <w:rFonts w:ascii="Outfit" w:hAnsi="Outfit" w:cs="Arial"/>
          <w:shd w:val="clear" w:color="auto" w:fill="D2D2D2"/>
          <w:lang w:val="es-CO"/>
        </w:rPr>
        <w:t>[Nombre del Proponente- persona natural]</w:t>
      </w:r>
      <w:r w:rsidRPr="00906265">
        <w:rPr>
          <w:rFonts w:ascii="Outfit" w:hAnsi="Outfit" w:cs="Arial"/>
          <w:lang w:val="es-CO"/>
        </w:rPr>
        <w:t xml:space="preserve"> o </w:t>
      </w:r>
      <w:r w:rsidRPr="00906265">
        <w:rPr>
          <w:rFonts w:ascii="Outfit" w:hAnsi="Outfit" w:cs="Arial"/>
          <w:shd w:val="clear" w:color="auto" w:fill="D2D2D2"/>
          <w:lang w:val="es-CO"/>
        </w:rPr>
        <w:t>[Nombre de</w:t>
      </w:r>
      <w:r w:rsidRPr="00906265">
        <w:rPr>
          <w:rFonts w:ascii="Outfit" w:hAnsi="Outfit" w:cs="Arial"/>
          <w:lang w:val="es-CO"/>
        </w:rPr>
        <w:t>l</w:t>
      </w:r>
      <w:r w:rsidRPr="00906265">
        <w:rPr>
          <w:rFonts w:ascii="Outfit" w:hAnsi="Outfit" w:cs="Arial"/>
          <w:spacing w:val="1"/>
          <w:lang w:val="es-CO"/>
        </w:rPr>
        <w:t xml:space="preserve"> </w:t>
      </w:r>
      <w:r w:rsidRPr="00906265">
        <w:rPr>
          <w:rFonts w:ascii="Outfit" w:hAnsi="Outfit" w:cs="Arial"/>
          <w:shd w:val="clear" w:color="auto" w:fill="D2D2D2"/>
          <w:lang w:val="es-CO"/>
        </w:rPr>
        <w:t>representante</w:t>
      </w:r>
      <w:r w:rsidRPr="00906265">
        <w:rPr>
          <w:rFonts w:ascii="Outfit" w:hAnsi="Outfit" w:cs="Arial"/>
          <w:spacing w:val="-11"/>
          <w:shd w:val="clear" w:color="auto" w:fill="D2D2D2"/>
          <w:lang w:val="es-CO"/>
        </w:rPr>
        <w:t xml:space="preserve"> </w:t>
      </w:r>
      <w:r w:rsidRPr="00906265">
        <w:rPr>
          <w:rFonts w:ascii="Outfit" w:hAnsi="Outfit" w:cs="Arial"/>
          <w:shd w:val="clear" w:color="auto" w:fill="D2D2D2"/>
          <w:lang w:val="es-CO"/>
        </w:rPr>
        <w:t>del</w:t>
      </w:r>
      <w:r w:rsidRPr="00906265">
        <w:rPr>
          <w:rFonts w:ascii="Outfit" w:hAnsi="Outfit" w:cs="Arial"/>
          <w:spacing w:val="-11"/>
          <w:shd w:val="clear" w:color="auto" w:fill="D2D2D2"/>
          <w:lang w:val="es-CO"/>
        </w:rPr>
        <w:t xml:space="preserve"> </w:t>
      </w:r>
      <w:r w:rsidRPr="00906265">
        <w:rPr>
          <w:rFonts w:ascii="Outfit" w:hAnsi="Outfit" w:cs="Arial"/>
          <w:shd w:val="clear" w:color="auto" w:fill="D2D2D2"/>
          <w:lang w:val="es-CO"/>
        </w:rPr>
        <w:t>proponente</w:t>
      </w:r>
      <w:r w:rsidRPr="00906265">
        <w:rPr>
          <w:rFonts w:ascii="Outfit" w:hAnsi="Outfit" w:cs="Arial"/>
          <w:spacing w:val="-6"/>
          <w:shd w:val="clear" w:color="auto" w:fill="D2D2D2"/>
          <w:lang w:val="es-CO"/>
        </w:rPr>
        <w:t xml:space="preserve"> </w:t>
      </w:r>
      <w:r w:rsidRPr="00906265">
        <w:rPr>
          <w:rFonts w:ascii="Outfit" w:hAnsi="Outfit" w:cs="Arial"/>
          <w:shd w:val="clear" w:color="auto" w:fill="D2D2D2"/>
          <w:lang w:val="es-CO"/>
        </w:rPr>
        <w:t>plural]</w:t>
      </w:r>
      <w:r w:rsidRPr="00906265">
        <w:rPr>
          <w:rFonts w:ascii="Outfit" w:hAnsi="Outfit" w:cs="Arial"/>
          <w:spacing w:val="-8"/>
          <w:lang w:val="es-CO"/>
        </w:rPr>
        <w:t xml:space="preserve"> </w:t>
      </w:r>
      <w:r w:rsidRPr="00906265">
        <w:rPr>
          <w:rFonts w:ascii="Outfit" w:hAnsi="Outfit" w:cs="Arial"/>
          <w:lang w:val="es-CO"/>
        </w:rPr>
        <w:t>en</w:t>
      </w:r>
      <w:r w:rsidRPr="00906265">
        <w:rPr>
          <w:rFonts w:ascii="Outfit" w:hAnsi="Outfit" w:cs="Arial"/>
          <w:spacing w:val="-6"/>
          <w:lang w:val="es-CO"/>
        </w:rPr>
        <w:t xml:space="preserve"> </w:t>
      </w:r>
      <w:r w:rsidRPr="00906265">
        <w:rPr>
          <w:rFonts w:ascii="Outfit" w:hAnsi="Outfit" w:cs="Arial"/>
          <w:lang w:val="es-CO"/>
        </w:rPr>
        <w:t>adelante</w:t>
      </w:r>
      <w:r w:rsidRPr="00906265">
        <w:rPr>
          <w:rFonts w:ascii="Outfit" w:hAnsi="Outfit" w:cs="Arial"/>
          <w:spacing w:val="-7"/>
          <w:lang w:val="es-CO"/>
        </w:rPr>
        <w:t xml:space="preserve"> </w:t>
      </w:r>
      <w:r w:rsidRPr="00906265">
        <w:rPr>
          <w:rFonts w:ascii="Outfit" w:hAnsi="Outfit" w:cs="Arial"/>
          <w:lang w:val="es-CO"/>
        </w:rPr>
        <w:t>el</w:t>
      </w:r>
      <w:r w:rsidRPr="00906265">
        <w:rPr>
          <w:rFonts w:ascii="Outfit" w:hAnsi="Outfit" w:cs="Arial"/>
          <w:spacing w:val="-12"/>
          <w:lang w:val="es-CO"/>
        </w:rPr>
        <w:t xml:space="preserve"> </w:t>
      </w:r>
      <w:r w:rsidRPr="00906265">
        <w:rPr>
          <w:rFonts w:ascii="Outfit" w:hAnsi="Outfit" w:cs="Arial"/>
          <w:lang w:val="es-CO"/>
        </w:rPr>
        <w:t>“proponente”,</w:t>
      </w:r>
      <w:r w:rsidRPr="00906265">
        <w:rPr>
          <w:rFonts w:ascii="Outfit" w:hAnsi="Outfit" w:cs="Arial"/>
          <w:spacing w:val="-11"/>
          <w:lang w:val="es-CO"/>
        </w:rPr>
        <w:t xml:space="preserve"> </w:t>
      </w:r>
      <w:r w:rsidRPr="00906265">
        <w:rPr>
          <w:rFonts w:ascii="Outfit" w:hAnsi="Outfit" w:cs="Arial"/>
          <w:lang w:val="es-CO"/>
        </w:rPr>
        <w:t>presento</w:t>
      </w:r>
      <w:r w:rsidRPr="00906265">
        <w:rPr>
          <w:rFonts w:ascii="Outfit" w:hAnsi="Outfit" w:cs="Arial"/>
          <w:spacing w:val="-10"/>
          <w:lang w:val="es-CO"/>
        </w:rPr>
        <w:t xml:space="preserve"> </w:t>
      </w:r>
      <w:r w:rsidRPr="00906265">
        <w:rPr>
          <w:rFonts w:ascii="Outfit" w:hAnsi="Outfit" w:cs="Arial"/>
          <w:lang w:val="es-CO"/>
        </w:rPr>
        <w:t>ofrecimiento</w:t>
      </w:r>
      <w:r w:rsidRPr="00906265">
        <w:rPr>
          <w:rFonts w:ascii="Outfit" w:hAnsi="Outfit" w:cs="Arial"/>
          <w:spacing w:val="-10"/>
          <w:lang w:val="es-CO"/>
        </w:rPr>
        <w:t xml:space="preserve"> </w:t>
      </w:r>
      <w:r w:rsidRPr="00906265">
        <w:rPr>
          <w:rFonts w:ascii="Outfit" w:hAnsi="Outfit" w:cs="Arial"/>
          <w:lang w:val="es-CO"/>
        </w:rPr>
        <w:t>optando</w:t>
      </w:r>
      <w:r w:rsidRPr="00906265">
        <w:rPr>
          <w:rFonts w:ascii="Outfit" w:hAnsi="Outfit" w:cs="Arial"/>
          <w:spacing w:val="-7"/>
          <w:lang w:val="es-CO"/>
        </w:rPr>
        <w:t xml:space="preserve"> </w:t>
      </w:r>
      <w:r w:rsidRPr="00906265">
        <w:rPr>
          <w:rFonts w:ascii="Outfit" w:hAnsi="Outfit" w:cs="Arial"/>
          <w:lang w:val="es-CO"/>
        </w:rPr>
        <w:t>por</w:t>
      </w:r>
      <w:r w:rsidRPr="00906265">
        <w:rPr>
          <w:rFonts w:ascii="Outfit" w:hAnsi="Outfit" w:cs="Arial"/>
          <w:spacing w:val="-53"/>
          <w:lang w:val="es-CO"/>
        </w:rPr>
        <w:t xml:space="preserve"> </w:t>
      </w:r>
      <w:r w:rsidRPr="00906265">
        <w:rPr>
          <w:rFonts w:ascii="Outfit" w:hAnsi="Outfit" w:cs="Arial"/>
          <w:lang w:val="es-CO"/>
        </w:rPr>
        <w:t>el puntaje por apoyo a la industria nacional por la prestación de servicios nacionales o con trato</w:t>
      </w:r>
      <w:r w:rsidRPr="00906265">
        <w:rPr>
          <w:rFonts w:ascii="Outfit" w:hAnsi="Outfit" w:cs="Arial"/>
          <w:spacing w:val="1"/>
          <w:lang w:val="es-CO"/>
        </w:rPr>
        <w:t xml:space="preserve"> </w:t>
      </w:r>
      <w:r w:rsidRPr="00906265">
        <w:rPr>
          <w:rFonts w:ascii="Outfit" w:hAnsi="Outfit" w:cs="Arial"/>
          <w:lang w:val="es-CO"/>
        </w:rPr>
        <w:t>nacional.</w:t>
      </w:r>
    </w:p>
    <w:p w14:paraId="4E6FEF09" w14:textId="77777777" w:rsidR="004428C7" w:rsidRPr="00906265" w:rsidRDefault="004428C7" w:rsidP="0084248F">
      <w:pPr>
        <w:pStyle w:val="Textoindependiente"/>
        <w:spacing w:after="0"/>
        <w:ind w:right="51"/>
        <w:jc w:val="both"/>
        <w:rPr>
          <w:rFonts w:ascii="Outfit" w:hAnsi="Outfit" w:cs="Arial"/>
          <w:lang w:val="es-CO"/>
        </w:rPr>
      </w:pPr>
    </w:p>
    <w:p w14:paraId="3731FC38" w14:textId="77777777" w:rsidR="004428C7" w:rsidRPr="00906265" w:rsidRDefault="004428C7" w:rsidP="0084248F">
      <w:pPr>
        <w:pStyle w:val="Textoindependiente"/>
        <w:spacing w:after="0"/>
        <w:ind w:right="51"/>
        <w:jc w:val="both"/>
        <w:rPr>
          <w:rFonts w:ascii="Outfit" w:hAnsi="Outfit" w:cs="Arial"/>
          <w:b/>
          <w:bCs/>
          <w:lang w:val="es-CO"/>
        </w:rPr>
      </w:pPr>
      <w:r w:rsidRPr="00906265">
        <w:rPr>
          <w:rFonts w:ascii="Outfit" w:hAnsi="Outfit" w:cs="Arial"/>
          <w:b/>
          <w:bCs/>
          <w:shd w:val="clear" w:color="auto" w:fill="D2D2D2"/>
          <w:lang w:val="es-CO"/>
        </w:rPr>
        <w:t xml:space="preserve"> [Opción 1. Incluir si la Entidad Estatal determina que existe al menos un bien nacional relevante</w:t>
      </w:r>
      <w:r w:rsidRPr="00906265">
        <w:rPr>
          <w:rFonts w:ascii="Outfit" w:hAnsi="Outfit" w:cs="Arial"/>
          <w:b/>
          <w:bCs/>
          <w:spacing w:val="1"/>
          <w:lang w:val="es-CO"/>
        </w:rPr>
        <w:t xml:space="preserve"> </w:t>
      </w:r>
      <w:r w:rsidRPr="00906265">
        <w:rPr>
          <w:rFonts w:ascii="Outfit" w:hAnsi="Outfit" w:cs="Arial"/>
          <w:b/>
          <w:bCs/>
          <w:shd w:val="clear" w:color="auto" w:fill="D2D2D2"/>
          <w:lang w:val="es-CO"/>
        </w:rPr>
        <w:t>incluido en el Registro de Productores de Bienes Nacionales, aplicando la noción de Servicios</w:t>
      </w:r>
      <w:r w:rsidRPr="00906265">
        <w:rPr>
          <w:rFonts w:ascii="Outfit" w:hAnsi="Outfit" w:cs="Arial"/>
          <w:b/>
          <w:bCs/>
          <w:spacing w:val="1"/>
          <w:lang w:val="es-CO"/>
        </w:rPr>
        <w:t xml:space="preserve"> </w:t>
      </w:r>
      <w:r w:rsidRPr="00906265">
        <w:rPr>
          <w:rFonts w:ascii="Outfit" w:hAnsi="Outfit" w:cs="Arial"/>
          <w:b/>
          <w:bCs/>
          <w:shd w:val="clear" w:color="auto" w:fill="D2D2D2"/>
          <w:lang w:val="es-CO"/>
        </w:rPr>
        <w:t>Nacionales</w:t>
      </w:r>
      <w:r w:rsidRPr="00906265">
        <w:rPr>
          <w:rFonts w:ascii="Outfit" w:hAnsi="Outfit" w:cs="Arial"/>
          <w:b/>
          <w:bCs/>
          <w:spacing w:val="-1"/>
          <w:shd w:val="clear" w:color="auto" w:fill="D2D2D2"/>
          <w:lang w:val="es-CO"/>
        </w:rPr>
        <w:t xml:space="preserve"> </w:t>
      </w:r>
      <w:r w:rsidRPr="00906265">
        <w:rPr>
          <w:rFonts w:ascii="Outfit" w:hAnsi="Outfit" w:cs="Arial"/>
          <w:b/>
          <w:bCs/>
          <w:shd w:val="clear" w:color="auto" w:fill="D2D2D2"/>
          <w:lang w:val="es-CO"/>
        </w:rPr>
        <w:t>del artículo</w:t>
      </w:r>
      <w:r w:rsidRPr="00906265">
        <w:rPr>
          <w:rFonts w:ascii="Outfit" w:hAnsi="Outfit" w:cs="Arial"/>
          <w:b/>
          <w:bCs/>
          <w:spacing w:val="3"/>
          <w:shd w:val="clear" w:color="auto" w:fill="D2D2D2"/>
          <w:lang w:val="es-CO"/>
        </w:rPr>
        <w:t xml:space="preserve"> </w:t>
      </w:r>
      <w:r w:rsidRPr="00906265">
        <w:rPr>
          <w:rFonts w:ascii="Outfit" w:hAnsi="Outfit" w:cs="Arial"/>
          <w:b/>
          <w:bCs/>
          <w:shd w:val="clear" w:color="auto" w:fill="D2D2D2"/>
          <w:lang w:val="es-CO"/>
        </w:rPr>
        <w:t>2.2.1.1.1.3.1</w:t>
      </w:r>
      <w:r w:rsidRPr="00906265">
        <w:rPr>
          <w:rFonts w:ascii="Outfit" w:hAnsi="Outfit" w:cs="Arial"/>
          <w:b/>
          <w:bCs/>
          <w:spacing w:val="-3"/>
          <w:shd w:val="clear" w:color="auto" w:fill="D2D2D2"/>
          <w:lang w:val="es-CO"/>
        </w:rPr>
        <w:t xml:space="preserve"> </w:t>
      </w:r>
      <w:r w:rsidRPr="00906265">
        <w:rPr>
          <w:rFonts w:ascii="Outfit" w:hAnsi="Outfit" w:cs="Arial"/>
          <w:b/>
          <w:bCs/>
          <w:shd w:val="clear" w:color="auto" w:fill="D2D2D2"/>
          <w:lang w:val="es-CO"/>
        </w:rPr>
        <w:t>del Decreto</w:t>
      </w:r>
      <w:r w:rsidRPr="00906265">
        <w:rPr>
          <w:rFonts w:ascii="Outfit" w:hAnsi="Outfit" w:cs="Arial"/>
          <w:b/>
          <w:bCs/>
          <w:spacing w:val="1"/>
          <w:shd w:val="clear" w:color="auto" w:fill="D2D2D2"/>
          <w:lang w:val="es-CO"/>
        </w:rPr>
        <w:t xml:space="preserve"> </w:t>
      </w:r>
      <w:r w:rsidRPr="00906265">
        <w:rPr>
          <w:rFonts w:ascii="Outfit" w:hAnsi="Outfit" w:cs="Arial"/>
          <w:b/>
          <w:bCs/>
          <w:shd w:val="clear" w:color="auto" w:fill="D2D2D2"/>
          <w:lang w:val="es-CO"/>
        </w:rPr>
        <w:t>1082</w:t>
      </w:r>
      <w:r w:rsidRPr="00906265">
        <w:rPr>
          <w:rFonts w:ascii="Outfit" w:hAnsi="Outfit" w:cs="Arial"/>
          <w:b/>
          <w:bCs/>
          <w:spacing w:val="-3"/>
          <w:shd w:val="clear" w:color="auto" w:fill="D2D2D2"/>
          <w:lang w:val="es-CO"/>
        </w:rPr>
        <w:t xml:space="preserve"> </w:t>
      </w:r>
      <w:r w:rsidRPr="00906265">
        <w:rPr>
          <w:rFonts w:ascii="Outfit" w:hAnsi="Outfit" w:cs="Arial"/>
          <w:b/>
          <w:bCs/>
          <w:shd w:val="clear" w:color="auto" w:fill="D2D2D2"/>
          <w:lang w:val="es-CO"/>
        </w:rPr>
        <w:t>de 2015]</w:t>
      </w:r>
    </w:p>
    <w:p w14:paraId="13A5C2EB" w14:textId="77777777" w:rsidR="004428C7" w:rsidRPr="00906265" w:rsidRDefault="004428C7" w:rsidP="0084248F">
      <w:pPr>
        <w:pStyle w:val="Textoindependiente"/>
        <w:spacing w:after="0"/>
        <w:ind w:right="51"/>
        <w:rPr>
          <w:rFonts w:ascii="Outfit" w:hAnsi="Outfit" w:cs="Arial"/>
          <w:lang w:val="es-CO"/>
        </w:rPr>
      </w:pPr>
    </w:p>
    <w:p w14:paraId="59336B4A" w14:textId="77777777" w:rsidR="004428C7" w:rsidRPr="00906265" w:rsidRDefault="004428C7" w:rsidP="0084248F">
      <w:pPr>
        <w:pStyle w:val="Textoindependiente"/>
        <w:spacing w:after="0"/>
        <w:ind w:right="51"/>
        <w:jc w:val="both"/>
        <w:rPr>
          <w:rFonts w:ascii="Outfit" w:hAnsi="Outfit" w:cs="Arial"/>
          <w:lang w:val="es-CO"/>
        </w:rPr>
      </w:pPr>
      <w:r w:rsidRPr="00906265">
        <w:rPr>
          <w:rFonts w:ascii="Outfit" w:hAnsi="Outfit" w:cs="Arial"/>
          <w:lang w:val="es-CO"/>
        </w:rPr>
        <w:t>Manifiesto</w:t>
      </w:r>
      <w:r w:rsidRPr="00906265">
        <w:rPr>
          <w:rFonts w:ascii="Outfit" w:hAnsi="Outfit" w:cs="Arial"/>
          <w:spacing w:val="-5"/>
          <w:lang w:val="es-CO"/>
        </w:rPr>
        <w:t xml:space="preserve"> </w:t>
      </w:r>
      <w:r w:rsidRPr="00906265">
        <w:rPr>
          <w:rFonts w:ascii="Outfit" w:hAnsi="Outfit" w:cs="Arial"/>
          <w:lang w:val="es-CO"/>
        </w:rPr>
        <w:t>bajo</w:t>
      </w:r>
      <w:r w:rsidRPr="00906265">
        <w:rPr>
          <w:rFonts w:ascii="Outfit" w:hAnsi="Outfit" w:cs="Arial"/>
          <w:spacing w:val="-6"/>
          <w:lang w:val="es-CO"/>
        </w:rPr>
        <w:t xml:space="preserve"> </w:t>
      </w:r>
      <w:r w:rsidRPr="00906265">
        <w:rPr>
          <w:rFonts w:ascii="Outfit" w:hAnsi="Outfit" w:cs="Arial"/>
          <w:lang w:val="es-CO"/>
        </w:rPr>
        <w:t>la</w:t>
      </w:r>
      <w:r w:rsidRPr="00906265">
        <w:rPr>
          <w:rFonts w:ascii="Outfit" w:hAnsi="Outfit" w:cs="Arial"/>
          <w:spacing w:val="-6"/>
          <w:lang w:val="es-CO"/>
        </w:rPr>
        <w:t xml:space="preserve"> </w:t>
      </w:r>
      <w:r w:rsidRPr="00906265">
        <w:rPr>
          <w:rFonts w:ascii="Outfit" w:hAnsi="Outfit" w:cs="Arial"/>
          <w:lang w:val="es-CO"/>
        </w:rPr>
        <w:t>gravedad</w:t>
      </w:r>
      <w:r w:rsidRPr="00906265">
        <w:rPr>
          <w:rFonts w:ascii="Outfit" w:hAnsi="Outfit" w:cs="Arial"/>
          <w:spacing w:val="-5"/>
          <w:lang w:val="es-CO"/>
        </w:rPr>
        <w:t xml:space="preserve"> </w:t>
      </w:r>
      <w:r w:rsidRPr="00906265">
        <w:rPr>
          <w:rFonts w:ascii="Outfit" w:hAnsi="Outfit" w:cs="Arial"/>
          <w:lang w:val="es-CO"/>
        </w:rPr>
        <w:t>del</w:t>
      </w:r>
      <w:r w:rsidRPr="00906265">
        <w:rPr>
          <w:rFonts w:ascii="Outfit" w:hAnsi="Outfit" w:cs="Arial"/>
          <w:spacing w:val="-6"/>
          <w:lang w:val="es-CO"/>
        </w:rPr>
        <w:t xml:space="preserve"> </w:t>
      </w:r>
      <w:r w:rsidRPr="00906265">
        <w:rPr>
          <w:rFonts w:ascii="Outfit" w:hAnsi="Outfit" w:cs="Arial"/>
          <w:lang w:val="es-CO"/>
        </w:rPr>
        <w:t>juramento</w:t>
      </w:r>
      <w:r w:rsidRPr="00906265">
        <w:rPr>
          <w:rFonts w:ascii="Outfit" w:hAnsi="Outfit" w:cs="Arial"/>
          <w:spacing w:val="-4"/>
          <w:lang w:val="es-CO"/>
        </w:rPr>
        <w:t xml:space="preserve"> </w:t>
      </w:r>
      <w:r w:rsidRPr="00906265">
        <w:rPr>
          <w:rFonts w:ascii="Outfit" w:hAnsi="Outfit" w:cs="Arial"/>
          <w:lang w:val="es-CO"/>
        </w:rPr>
        <w:t>que,</w:t>
      </w:r>
      <w:r w:rsidRPr="00906265">
        <w:rPr>
          <w:rFonts w:ascii="Outfit" w:hAnsi="Outfit" w:cs="Arial"/>
          <w:spacing w:val="-6"/>
          <w:lang w:val="es-CO"/>
        </w:rPr>
        <w:t xml:space="preserve"> </w:t>
      </w:r>
      <w:r w:rsidRPr="00906265">
        <w:rPr>
          <w:rFonts w:ascii="Outfit" w:hAnsi="Outfit" w:cs="Arial"/>
          <w:lang w:val="es-CO"/>
        </w:rPr>
        <w:t>en</w:t>
      </w:r>
      <w:r w:rsidRPr="00906265">
        <w:rPr>
          <w:rFonts w:ascii="Outfit" w:hAnsi="Outfit" w:cs="Arial"/>
          <w:spacing w:val="-5"/>
          <w:lang w:val="es-CO"/>
        </w:rPr>
        <w:t xml:space="preserve"> </w:t>
      </w:r>
      <w:r w:rsidRPr="00906265">
        <w:rPr>
          <w:rFonts w:ascii="Outfit" w:hAnsi="Outfit" w:cs="Arial"/>
          <w:lang w:val="es-CO"/>
        </w:rPr>
        <w:t>caso</w:t>
      </w:r>
      <w:r w:rsidRPr="00906265">
        <w:rPr>
          <w:rFonts w:ascii="Outfit" w:hAnsi="Outfit" w:cs="Arial"/>
          <w:spacing w:val="-5"/>
          <w:lang w:val="es-CO"/>
        </w:rPr>
        <w:t xml:space="preserve"> </w:t>
      </w:r>
      <w:r w:rsidRPr="00906265">
        <w:rPr>
          <w:rFonts w:ascii="Outfit" w:hAnsi="Outfit" w:cs="Arial"/>
          <w:lang w:val="es-CO"/>
        </w:rPr>
        <w:t>de</w:t>
      </w:r>
      <w:r w:rsidRPr="00906265">
        <w:rPr>
          <w:rFonts w:ascii="Outfit" w:hAnsi="Outfit" w:cs="Arial"/>
          <w:spacing w:val="-9"/>
          <w:lang w:val="es-CO"/>
        </w:rPr>
        <w:t xml:space="preserve"> </w:t>
      </w:r>
      <w:r w:rsidRPr="00906265">
        <w:rPr>
          <w:rFonts w:ascii="Outfit" w:hAnsi="Outfit" w:cs="Arial"/>
          <w:lang w:val="es-CO"/>
        </w:rPr>
        <w:t>resultar</w:t>
      </w:r>
      <w:r w:rsidRPr="00906265">
        <w:rPr>
          <w:rFonts w:ascii="Outfit" w:hAnsi="Outfit" w:cs="Arial"/>
          <w:spacing w:val="-4"/>
          <w:lang w:val="es-CO"/>
        </w:rPr>
        <w:t xml:space="preserve"> </w:t>
      </w:r>
      <w:r w:rsidRPr="00906265">
        <w:rPr>
          <w:rFonts w:ascii="Outfit" w:hAnsi="Outfit" w:cs="Arial"/>
          <w:lang w:val="es-CO"/>
        </w:rPr>
        <w:t>adjudicatario,</w:t>
      </w:r>
      <w:r w:rsidRPr="00906265">
        <w:rPr>
          <w:rFonts w:ascii="Outfit" w:hAnsi="Outfit" w:cs="Arial"/>
          <w:spacing w:val="-5"/>
          <w:lang w:val="es-CO"/>
        </w:rPr>
        <w:t xml:space="preserve"> </w:t>
      </w:r>
      <w:r w:rsidRPr="00906265">
        <w:rPr>
          <w:rFonts w:ascii="Outfit" w:hAnsi="Outfit" w:cs="Arial"/>
          <w:lang w:val="es-CO"/>
        </w:rPr>
        <w:t>incorporaré</w:t>
      </w:r>
      <w:r w:rsidRPr="00906265">
        <w:rPr>
          <w:rFonts w:ascii="Outfit" w:hAnsi="Outfit" w:cs="Arial"/>
          <w:spacing w:val="-5"/>
          <w:lang w:val="es-CO"/>
        </w:rPr>
        <w:t xml:space="preserve"> </w:t>
      </w:r>
      <w:r w:rsidRPr="00906265">
        <w:rPr>
          <w:rFonts w:ascii="Outfit" w:hAnsi="Outfit" w:cs="Arial"/>
          <w:lang w:val="es-CO"/>
        </w:rPr>
        <w:t>a</w:t>
      </w:r>
      <w:r w:rsidRPr="00906265">
        <w:rPr>
          <w:rFonts w:ascii="Outfit" w:hAnsi="Outfit" w:cs="Arial"/>
          <w:spacing w:val="-5"/>
          <w:lang w:val="es-CO"/>
        </w:rPr>
        <w:t xml:space="preserve"> </w:t>
      </w:r>
      <w:r w:rsidRPr="00906265">
        <w:rPr>
          <w:rFonts w:ascii="Outfit" w:hAnsi="Outfit" w:cs="Arial"/>
          <w:lang w:val="es-CO"/>
        </w:rPr>
        <w:t>la</w:t>
      </w:r>
      <w:r w:rsidRPr="00906265">
        <w:rPr>
          <w:rFonts w:ascii="Outfit" w:hAnsi="Outfit" w:cs="Arial"/>
          <w:spacing w:val="-53"/>
          <w:lang w:val="es-CO"/>
        </w:rPr>
        <w:t xml:space="preserve"> </w:t>
      </w:r>
      <w:r w:rsidRPr="00906265">
        <w:rPr>
          <w:rFonts w:ascii="Outfit" w:hAnsi="Outfit" w:cs="Arial"/>
          <w:lang w:val="es-CO"/>
        </w:rPr>
        <w:t>ejecución del contrato los bienes nacionales relevantes establecidos por la Entidad contratante</w:t>
      </w:r>
      <w:r w:rsidRPr="00906265">
        <w:rPr>
          <w:rFonts w:ascii="Outfit" w:hAnsi="Outfit" w:cs="Arial"/>
          <w:spacing w:val="1"/>
          <w:lang w:val="es-CO"/>
        </w:rPr>
        <w:t xml:space="preserve"> </w:t>
      </w:r>
      <w:r w:rsidRPr="00906265">
        <w:rPr>
          <w:rFonts w:ascii="Outfit" w:hAnsi="Outfit" w:cs="Arial"/>
          <w:lang w:val="es-CO"/>
        </w:rPr>
        <w:t>en</w:t>
      </w:r>
      <w:r w:rsidRPr="00906265">
        <w:rPr>
          <w:rFonts w:ascii="Outfit" w:hAnsi="Outfit" w:cs="Arial"/>
          <w:spacing w:val="-1"/>
          <w:lang w:val="es-CO"/>
        </w:rPr>
        <w:t xml:space="preserve"> </w:t>
      </w:r>
      <w:r w:rsidRPr="00906265">
        <w:rPr>
          <w:rFonts w:ascii="Outfit" w:hAnsi="Outfit" w:cs="Arial"/>
          <w:lang w:val="es-CO"/>
        </w:rPr>
        <w:t>el Pliego de Condiciones:</w:t>
      </w:r>
    </w:p>
    <w:p w14:paraId="24A7DF62" w14:textId="77777777" w:rsidR="004428C7" w:rsidRPr="00906265" w:rsidRDefault="004428C7" w:rsidP="0084248F">
      <w:pPr>
        <w:pStyle w:val="Textoindependiente"/>
        <w:spacing w:after="0"/>
        <w:ind w:right="51"/>
        <w:rPr>
          <w:rFonts w:ascii="Outfit" w:hAnsi="Outfit" w:cs="Arial"/>
          <w:lang w:val="es-CO"/>
        </w:rPr>
      </w:pPr>
    </w:p>
    <w:tbl>
      <w:tblPr>
        <w:tblW w:w="0" w:type="auto"/>
        <w:tblInd w:w="287"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CellMar>
          <w:left w:w="0" w:type="dxa"/>
          <w:right w:w="0" w:type="dxa"/>
        </w:tblCellMar>
        <w:tblLook w:val="01E0" w:firstRow="1" w:lastRow="1" w:firstColumn="1" w:lastColumn="1" w:noHBand="0" w:noVBand="0"/>
      </w:tblPr>
      <w:tblGrid>
        <w:gridCol w:w="709"/>
        <w:gridCol w:w="1634"/>
        <w:gridCol w:w="1208"/>
        <w:gridCol w:w="1101"/>
        <w:gridCol w:w="1561"/>
        <w:gridCol w:w="1917"/>
      </w:tblGrid>
      <w:tr w:rsidR="004428C7" w:rsidRPr="00906265" w14:paraId="33AE2CE4" w14:textId="77777777" w:rsidTr="00E517EC">
        <w:trPr>
          <w:trHeight w:val="122"/>
        </w:trPr>
        <w:tc>
          <w:tcPr>
            <w:tcW w:w="709" w:type="dxa"/>
            <w:tcBorders>
              <w:bottom w:val="single" w:sz="6" w:space="0" w:color="000000"/>
              <w:right w:val="single" w:sz="6" w:space="0" w:color="000000"/>
            </w:tcBorders>
            <w:shd w:val="clear" w:color="auto" w:fill="3A3838"/>
          </w:tcPr>
          <w:p w14:paraId="573182D9" w14:textId="77777777" w:rsidR="004428C7" w:rsidRPr="00906265" w:rsidRDefault="004428C7" w:rsidP="0084248F">
            <w:pPr>
              <w:pStyle w:val="TableParagraph"/>
              <w:ind w:right="51"/>
              <w:rPr>
                <w:rFonts w:ascii="Outfit" w:hAnsi="Outfit"/>
                <w:sz w:val="20"/>
                <w:szCs w:val="20"/>
                <w:lang w:val="es-CO"/>
              </w:rPr>
            </w:pPr>
          </w:p>
          <w:p w14:paraId="2175AD47" w14:textId="77777777" w:rsidR="004428C7" w:rsidRPr="00906265" w:rsidRDefault="004428C7" w:rsidP="0084248F">
            <w:pPr>
              <w:pStyle w:val="TableParagraph"/>
              <w:ind w:left="57" w:right="51"/>
              <w:rPr>
                <w:rFonts w:ascii="Outfit" w:hAnsi="Outfit"/>
                <w:b/>
                <w:i/>
                <w:sz w:val="20"/>
                <w:szCs w:val="20"/>
                <w:lang w:val="es-CO"/>
              </w:rPr>
            </w:pPr>
            <w:r w:rsidRPr="00906265">
              <w:rPr>
                <w:rFonts w:ascii="Outfit" w:hAnsi="Outfit"/>
                <w:b/>
                <w:i/>
                <w:color w:val="FFFFFF"/>
                <w:sz w:val="20"/>
                <w:szCs w:val="20"/>
                <w:lang w:val="es-CO"/>
              </w:rPr>
              <w:t>No.</w:t>
            </w:r>
          </w:p>
        </w:tc>
        <w:tc>
          <w:tcPr>
            <w:tcW w:w="1634" w:type="dxa"/>
            <w:tcBorders>
              <w:left w:val="single" w:sz="6" w:space="0" w:color="000000"/>
              <w:bottom w:val="single" w:sz="6" w:space="0" w:color="000000"/>
            </w:tcBorders>
            <w:shd w:val="clear" w:color="auto" w:fill="3A3838"/>
          </w:tcPr>
          <w:p w14:paraId="3A854C98" w14:textId="77777777" w:rsidR="004428C7" w:rsidRPr="00906265" w:rsidRDefault="004428C7" w:rsidP="0084248F">
            <w:pPr>
              <w:pStyle w:val="TableParagraph"/>
              <w:ind w:left="70" w:right="51"/>
              <w:rPr>
                <w:rFonts w:ascii="Outfit" w:hAnsi="Outfit"/>
                <w:b/>
                <w:sz w:val="20"/>
                <w:szCs w:val="20"/>
                <w:lang w:val="es-CO"/>
              </w:rPr>
            </w:pPr>
            <w:r w:rsidRPr="00906265">
              <w:rPr>
                <w:rFonts w:ascii="Outfit" w:hAnsi="Outfit"/>
                <w:b/>
                <w:color w:val="FFFFFF"/>
                <w:sz w:val="20"/>
                <w:szCs w:val="20"/>
                <w:lang w:val="es-CO"/>
              </w:rPr>
              <w:t>Bien</w:t>
            </w:r>
            <w:r w:rsidRPr="00906265">
              <w:rPr>
                <w:rFonts w:ascii="Outfit" w:hAnsi="Outfit"/>
                <w:b/>
                <w:color w:val="FFFFFF"/>
                <w:spacing w:val="1"/>
                <w:sz w:val="20"/>
                <w:szCs w:val="20"/>
                <w:lang w:val="es-CO"/>
              </w:rPr>
              <w:t xml:space="preserve"> </w:t>
            </w:r>
            <w:r w:rsidRPr="00906265">
              <w:rPr>
                <w:rFonts w:ascii="Outfit" w:hAnsi="Outfit"/>
                <w:b/>
                <w:color w:val="FFFFFF"/>
                <w:sz w:val="20"/>
                <w:szCs w:val="20"/>
                <w:lang w:val="es-CO"/>
              </w:rPr>
              <w:t>nacional</w:t>
            </w:r>
          </w:p>
          <w:p w14:paraId="26D827DB" w14:textId="77777777" w:rsidR="004428C7" w:rsidRPr="00906265" w:rsidRDefault="004428C7" w:rsidP="0084248F">
            <w:pPr>
              <w:pStyle w:val="TableParagraph"/>
              <w:ind w:left="70" w:right="51"/>
              <w:rPr>
                <w:rFonts w:ascii="Outfit" w:hAnsi="Outfit"/>
                <w:b/>
                <w:sz w:val="20"/>
                <w:szCs w:val="20"/>
                <w:lang w:val="es-CO"/>
              </w:rPr>
            </w:pPr>
            <w:r w:rsidRPr="00906265">
              <w:rPr>
                <w:rFonts w:ascii="Outfit" w:hAnsi="Outfit"/>
                <w:b/>
                <w:color w:val="FFFFFF"/>
                <w:sz w:val="20"/>
                <w:szCs w:val="20"/>
                <w:lang w:val="es-CO"/>
              </w:rPr>
              <w:t>relevante</w:t>
            </w:r>
          </w:p>
        </w:tc>
        <w:tc>
          <w:tcPr>
            <w:tcW w:w="1208" w:type="dxa"/>
            <w:tcBorders>
              <w:bottom w:val="single" w:sz="6" w:space="0" w:color="000000"/>
            </w:tcBorders>
            <w:shd w:val="clear" w:color="auto" w:fill="3A3838"/>
          </w:tcPr>
          <w:p w14:paraId="4D7DBEB8" w14:textId="77777777" w:rsidR="004428C7" w:rsidRPr="00906265" w:rsidRDefault="004428C7" w:rsidP="0084248F">
            <w:pPr>
              <w:pStyle w:val="TableParagraph"/>
              <w:tabs>
                <w:tab w:val="left" w:pos="919"/>
              </w:tabs>
              <w:ind w:left="60" w:right="51"/>
              <w:rPr>
                <w:rFonts w:ascii="Outfit" w:hAnsi="Outfit"/>
                <w:b/>
                <w:sz w:val="20"/>
                <w:szCs w:val="20"/>
                <w:lang w:val="es-CO"/>
              </w:rPr>
            </w:pPr>
            <w:r w:rsidRPr="00906265">
              <w:rPr>
                <w:rFonts w:ascii="Outfit" w:hAnsi="Outfit"/>
                <w:b/>
                <w:color w:val="FFFFFF"/>
                <w:sz w:val="20"/>
                <w:szCs w:val="20"/>
                <w:lang w:val="es-CO"/>
              </w:rPr>
              <w:t>Fecha</w:t>
            </w:r>
            <w:r w:rsidRPr="00906265">
              <w:rPr>
                <w:rFonts w:ascii="Outfit" w:hAnsi="Outfit"/>
                <w:b/>
                <w:color w:val="FFFFFF"/>
                <w:sz w:val="20"/>
                <w:szCs w:val="20"/>
                <w:lang w:val="es-CO"/>
              </w:rPr>
              <w:tab/>
            </w:r>
            <w:r w:rsidRPr="00906265">
              <w:rPr>
                <w:rFonts w:ascii="Outfit" w:hAnsi="Outfit"/>
                <w:b/>
                <w:color w:val="FFFFFF"/>
                <w:spacing w:val="-1"/>
                <w:sz w:val="20"/>
                <w:szCs w:val="20"/>
                <w:lang w:val="es-CO"/>
              </w:rPr>
              <w:t>de</w:t>
            </w:r>
            <w:r w:rsidRPr="00906265">
              <w:rPr>
                <w:rFonts w:ascii="Outfit" w:hAnsi="Outfit"/>
                <w:b/>
                <w:color w:val="FFFFFF"/>
                <w:spacing w:val="-47"/>
                <w:sz w:val="20"/>
                <w:szCs w:val="20"/>
                <w:lang w:val="es-CO"/>
              </w:rPr>
              <w:t xml:space="preserve"> </w:t>
            </w:r>
            <w:r w:rsidRPr="00906265">
              <w:rPr>
                <w:rFonts w:ascii="Outfit" w:hAnsi="Outfit"/>
                <w:b/>
                <w:color w:val="FFFFFF"/>
                <w:sz w:val="20"/>
                <w:szCs w:val="20"/>
                <w:lang w:val="es-CO"/>
              </w:rPr>
              <w:t>inscripción</w:t>
            </w:r>
          </w:p>
        </w:tc>
        <w:tc>
          <w:tcPr>
            <w:tcW w:w="1101" w:type="dxa"/>
            <w:tcBorders>
              <w:bottom w:val="single" w:sz="6" w:space="0" w:color="000000"/>
            </w:tcBorders>
            <w:shd w:val="clear" w:color="auto" w:fill="3A3838"/>
          </w:tcPr>
          <w:p w14:paraId="6C0A8197" w14:textId="77777777" w:rsidR="004428C7" w:rsidRPr="00906265" w:rsidRDefault="004428C7" w:rsidP="0084248F">
            <w:pPr>
              <w:pStyle w:val="TableParagraph"/>
              <w:tabs>
                <w:tab w:val="left" w:pos="811"/>
              </w:tabs>
              <w:ind w:left="60" w:right="51"/>
              <w:rPr>
                <w:rFonts w:ascii="Outfit" w:hAnsi="Outfit"/>
                <w:b/>
                <w:sz w:val="20"/>
                <w:szCs w:val="20"/>
                <w:lang w:val="es-CO"/>
              </w:rPr>
            </w:pPr>
            <w:r w:rsidRPr="00906265">
              <w:rPr>
                <w:rFonts w:ascii="Outfit" w:hAnsi="Outfit"/>
                <w:b/>
                <w:color w:val="FFFFFF"/>
                <w:sz w:val="20"/>
                <w:szCs w:val="20"/>
                <w:lang w:val="es-CO"/>
              </w:rPr>
              <w:t>Fecha</w:t>
            </w:r>
            <w:r w:rsidRPr="00906265">
              <w:rPr>
                <w:rFonts w:ascii="Outfit" w:hAnsi="Outfit"/>
                <w:b/>
                <w:color w:val="FFFFFF"/>
                <w:sz w:val="20"/>
                <w:szCs w:val="20"/>
                <w:lang w:val="es-CO"/>
              </w:rPr>
              <w:tab/>
            </w:r>
            <w:r w:rsidRPr="00906265">
              <w:rPr>
                <w:rFonts w:ascii="Outfit" w:hAnsi="Outfit"/>
                <w:b/>
                <w:color w:val="FFFFFF"/>
                <w:spacing w:val="-1"/>
                <w:sz w:val="20"/>
                <w:szCs w:val="20"/>
                <w:lang w:val="es-CO"/>
              </w:rPr>
              <w:t>de</w:t>
            </w:r>
            <w:r w:rsidRPr="00906265">
              <w:rPr>
                <w:rFonts w:ascii="Outfit" w:hAnsi="Outfit"/>
                <w:b/>
                <w:color w:val="FFFFFF"/>
                <w:spacing w:val="-47"/>
                <w:sz w:val="20"/>
                <w:szCs w:val="20"/>
                <w:lang w:val="es-CO"/>
              </w:rPr>
              <w:t xml:space="preserve"> </w:t>
            </w:r>
            <w:r w:rsidRPr="00906265">
              <w:rPr>
                <w:rFonts w:ascii="Outfit" w:hAnsi="Outfit"/>
                <w:b/>
                <w:color w:val="FFFFFF"/>
                <w:sz w:val="20"/>
                <w:szCs w:val="20"/>
                <w:lang w:val="es-CO"/>
              </w:rPr>
              <w:t>vigencia</w:t>
            </w:r>
          </w:p>
        </w:tc>
        <w:tc>
          <w:tcPr>
            <w:tcW w:w="1561" w:type="dxa"/>
            <w:tcBorders>
              <w:bottom w:val="single" w:sz="6" w:space="0" w:color="000000"/>
            </w:tcBorders>
            <w:shd w:val="clear" w:color="auto" w:fill="3A3838"/>
          </w:tcPr>
          <w:p w14:paraId="6A1A7B82" w14:textId="77777777" w:rsidR="004428C7" w:rsidRPr="00906265" w:rsidRDefault="004428C7" w:rsidP="0084248F">
            <w:pPr>
              <w:pStyle w:val="TableParagraph"/>
              <w:ind w:left="60" w:right="51"/>
              <w:rPr>
                <w:rFonts w:ascii="Outfit" w:hAnsi="Outfit"/>
                <w:b/>
                <w:sz w:val="20"/>
                <w:szCs w:val="20"/>
                <w:lang w:val="es-CO"/>
              </w:rPr>
            </w:pPr>
            <w:r w:rsidRPr="00906265">
              <w:rPr>
                <w:rFonts w:ascii="Outfit" w:hAnsi="Outfit"/>
                <w:b/>
                <w:color w:val="FFFFFF"/>
                <w:sz w:val="20"/>
                <w:szCs w:val="20"/>
                <w:lang w:val="es-CO"/>
              </w:rPr>
              <w:t>No.</w:t>
            </w:r>
            <w:r w:rsidRPr="00906265">
              <w:rPr>
                <w:rFonts w:ascii="Outfit" w:hAnsi="Outfit"/>
                <w:b/>
                <w:color w:val="FFFFFF"/>
                <w:spacing w:val="6"/>
                <w:sz w:val="20"/>
                <w:szCs w:val="20"/>
                <w:lang w:val="es-CO"/>
              </w:rPr>
              <w:t xml:space="preserve"> </w:t>
            </w:r>
            <w:r w:rsidRPr="00906265">
              <w:rPr>
                <w:rFonts w:ascii="Outfit" w:hAnsi="Outfit"/>
                <w:b/>
                <w:color w:val="FFFFFF"/>
                <w:sz w:val="20"/>
                <w:szCs w:val="20"/>
                <w:lang w:val="es-CO"/>
              </w:rPr>
              <w:t>de</w:t>
            </w:r>
            <w:r w:rsidRPr="00906265">
              <w:rPr>
                <w:rFonts w:ascii="Outfit" w:hAnsi="Outfit"/>
                <w:b/>
                <w:color w:val="FFFFFF"/>
                <w:spacing w:val="50"/>
                <w:sz w:val="20"/>
                <w:szCs w:val="20"/>
                <w:lang w:val="es-CO"/>
              </w:rPr>
              <w:t xml:space="preserve"> </w:t>
            </w:r>
            <w:r w:rsidRPr="00906265">
              <w:rPr>
                <w:rFonts w:ascii="Outfit" w:hAnsi="Outfit"/>
                <w:b/>
                <w:color w:val="FFFFFF"/>
                <w:sz w:val="20"/>
                <w:szCs w:val="20"/>
                <w:lang w:val="es-CO"/>
              </w:rPr>
              <w:t>partida</w:t>
            </w:r>
            <w:r w:rsidRPr="00906265">
              <w:rPr>
                <w:rFonts w:ascii="Outfit" w:hAnsi="Outfit"/>
                <w:b/>
                <w:color w:val="FFFFFF"/>
                <w:spacing w:val="-47"/>
                <w:sz w:val="20"/>
                <w:szCs w:val="20"/>
                <w:lang w:val="es-CO"/>
              </w:rPr>
              <w:t xml:space="preserve"> </w:t>
            </w:r>
            <w:r w:rsidRPr="00906265">
              <w:rPr>
                <w:rFonts w:ascii="Outfit" w:hAnsi="Outfit"/>
                <w:b/>
                <w:color w:val="FFFFFF"/>
                <w:sz w:val="20"/>
                <w:szCs w:val="20"/>
                <w:lang w:val="es-CO"/>
              </w:rPr>
              <w:t>arancelaria</w:t>
            </w:r>
          </w:p>
        </w:tc>
        <w:tc>
          <w:tcPr>
            <w:tcW w:w="1917" w:type="dxa"/>
            <w:tcBorders>
              <w:bottom w:val="single" w:sz="6" w:space="0" w:color="000000"/>
            </w:tcBorders>
            <w:shd w:val="clear" w:color="auto" w:fill="3A3838"/>
          </w:tcPr>
          <w:p w14:paraId="15011B99" w14:textId="77777777" w:rsidR="004428C7" w:rsidRPr="00906265" w:rsidRDefault="004428C7" w:rsidP="0084248F">
            <w:pPr>
              <w:pStyle w:val="TableParagraph"/>
              <w:ind w:left="59" w:right="51"/>
              <w:rPr>
                <w:rFonts w:ascii="Outfit" w:hAnsi="Outfit"/>
                <w:b/>
                <w:sz w:val="20"/>
                <w:szCs w:val="20"/>
                <w:lang w:val="es-CO"/>
              </w:rPr>
            </w:pPr>
            <w:r w:rsidRPr="00906265">
              <w:rPr>
                <w:rFonts w:ascii="Outfit" w:hAnsi="Outfit"/>
                <w:b/>
                <w:color w:val="FFFFFF"/>
                <w:sz w:val="20"/>
                <w:szCs w:val="20"/>
                <w:lang w:val="es-CO"/>
              </w:rPr>
              <w:t>%</w:t>
            </w:r>
            <w:r w:rsidRPr="00906265">
              <w:rPr>
                <w:rFonts w:ascii="Outfit" w:hAnsi="Outfit"/>
                <w:b/>
                <w:color w:val="FFFFFF"/>
                <w:spacing w:val="38"/>
                <w:sz w:val="20"/>
                <w:szCs w:val="20"/>
                <w:lang w:val="es-CO"/>
              </w:rPr>
              <w:t xml:space="preserve"> </w:t>
            </w:r>
            <w:r w:rsidRPr="00906265">
              <w:rPr>
                <w:rFonts w:ascii="Outfit" w:hAnsi="Outfit"/>
                <w:b/>
                <w:color w:val="FFFFFF"/>
                <w:sz w:val="20"/>
                <w:szCs w:val="20"/>
                <w:lang w:val="es-CO"/>
              </w:rPr>
              <w:t>de</w:t>
            </w:r>
            <w:r w:rsidRPr="00906265">
              <w:rPr>
                <w:rFonts w:ascii="Outfit" w:hAnsi="Outfit"/>
                <w:b/>
                <w:color w:val="FFFFFF"/>
                <w:spacing w:val="43"/>
                <w:sz w:val="20"/>
                <w:szCs w:val="20"/>
                <w:lang w:val="es-CO"/>
              </w:rPr>
              <w:t xml:space="preserve"> </w:t>
            </w:r>
            <w:r w:rsidRPr="00906265">
              <w:rPr>
                <w:rFonts w:ascii="Outfit" w:hAnsi="Outfit"/>
                <w:b/>
                <w:color w:val="FFFFFF"/>
                <w:sz w:val="20"/>
                <w:szCs w:val="20"/>
                <w:lang w:val="es-CO"/>
              </w:rPr>
              <w:t>participación</w:t>
            </w:r>
            <w:r w:rsidRPr="00906265">
              <w:rPr>
                <w:rFonts w:ascii="Outfit" w:hAnsi="Outfit"/>
                <w:b/>
                <w:color w:val="FFFFFF"/>
                <w:spacing w:val="-47"/>
                <w:sz w:val="20"/>
                <w:szCs w:val="20"/>
                <w:lang w:val="es-CO"/>
              </w:rPr>
              <w:t xml:space="preserve"> </w:t>
            </w:r>
            <w:r w:rsidRPr="00906265">
              <w:rPr>
                <w:rFonts w:ascii="Outfit" w:hAnsi="Outfit"/>
                <w:b/>
                <w:color w:val="FFFFFF"/>
                <w:sz w:val="20"/>
                <w:szCs w:val="20"/>
                <w:lang w:val="es-CO"/>
              </w:rPr>
              <w:t>en</w:t>
            </w:r>
            <w:r w:rsidRPr="00906265">
              <w:rPr>
                <w:rFonts w:ascii="Outfit" w:hAnsi="Outfit"/>
                <w:b/>
                <w:color w:val="FFFFFF"/>
                <w:spacing w:val="8"/>
                <w:sz w:val="20"/>
                <w:szCs w:val="20"/>
                <w:lang w:val="es-CO"/>
              </w:rPr>
              <w:t xml:space="preserve"> </w:t>
            </w:r>
            <w:r w:rsidRPr="00906265">
              <w:rPr>
                <w:rFonts w:ascii="Outfit" w:hAnsi="Outfit"/>
                <w:b/>
                <w:color w:val="FFFFFF"/>
                <w:sz w:val="20"/>
                <w:szCs w:val="20"/>
                <w:lang w:val="es-CO"/>
              </w:rPr>
              <w:t>el</w:t>
            </w:r>
            <w:r w:rsidRPr="00906265">
              <w:rPr>
                <w:rFonts w:ascii="Outfit" w:hAnsi="Outfit"/>
                <w:b/>
                <w:color w:val="FFFFFF"/>
                <w:spacing w:val="4"/>
                <w:sz w:val="20"/>
                <w:szCs w:val="20"/>
                <w:lang w:val="es-CO"/>
              </w:rPr>
              <w:t xml:space="preserve"> </w:t>
            </w:r>
            <w:r w:rsidRPr="00906265">
              <w:rPr>
                <w:rFonts w:ascii="Outfit" w:hAnsi="Outfit"/>
                <w:b/>
                <w:color w:val="FFFFFF"/>
                <w:sz w:val="20"/>
                <w:szCs w:val="20"/>
                <w:lang w:val="es-CO"/>
              </w:rPr>
              <w:t>Presupuesto</w:t>
            </w:r>
          </w:p>
          <w:p w14:paraId="668C693D" w14:textId="77777777" w:rsidR="004428C7" w:rsidRPr="00906265" w:rsidRDefault="004428C7" w:rsidP="0084248F">
            <w:pPr>
              <w:pStyle w:val="TableParagraph"/>
              <w:ind w:left="59" w:right="51"/>
              <w:rPr>
                <w:rFonts w:ascii="Outfit" w:hAnsi="Outfit"/>
                <w:b/>
                <w:sz w:val="20"/>
                <w:szCs w:val="20"/>
                <w:lang w:val="es-CO"/>
              </w:rPr>
            </w:pPr>
            <w:r w:rsidRPr="00906265">
              <w:rPr>
                <w:rFonts w:ascii="Outfit" w:hAnsi="Outfit"/>
                <w:b/>
                <w:color w:val="FFFFFF"/>
                <w:sz w:val="20"/>
                <w:szCs w:val="20"/>
                <w:lang w:val="es-CO"/>
              </w:rPr>
              <w:t>Oficial</w:t>
            </w:r>
          </w:p>
        </w:tc>
      </w:tr>
      <w:tr w:rsidR="004428C7" w:rsidRPr="00906265" w14:paraId="7661A025" w14:textId="77777777" w:rsidTr="00E517EC">
        <w:trPr>
          <w:trHeight w:val="385"/>
        </w:trPr>
        <w:tc>
          <w:tcPr>
            <w:tcW w:w="709" w:type="dxa"/>
            <w:tcBorders>
              <w:top w:val="single" w:sz="6" w:space="0" w:color="000000"/>
              <w:bottom w:val="single" w:sz="6" w:space="0" w:color="000000"/>
              <w:right w:val="single" w:sz="6" w:space="0" w:color="000000"/>
            </w:tcBorders>
          </w:tcPr>
          <w:p w14:paraId="3BFCF79A" w14:textId="77777777" w:rsidR="004428C7" w:rsidRPr="00906265" w:rsidRDefault="004428C7" w:rsidP="0084248F">
            <w:pPr>
              <w:pStyle w:val="TableParagraph"/>
              <w:ind w:left="133" w:right="51"/>
              <w:rPr>
                <w:rFonts w:ascii="Outfit" w:hAnsi="Outfit"/>
                <w:i/>
                <w:sz w:val="20"/>
                <w:szCs w:val="20"/>
                <w:lang w:val="es-CO"/>
              </w:rPr>
            </w:pPr>
            <w:r w:rsidRPr="00906265">
              <w:rPr>
                <w:rFonts w:ascii="Outfit" w:hAnsi="Outfit"/>
                <w:i/>
                <w:sz w:val="20"/>
                <w:szCs w:val="20"/>
                <w:lang w:val="es-CO"/>
              </w:rPr>
              <w:t>1.</w:t>
            </w:r>
          </w:p>
        </w:tc>
        <w:tc>
          <w:tcPr>
            <w:tcW w:w="1634" w:type="dxa"/>
            <w:tcBorders>
              <w:top w:val="single" w:sz="6" w:space="0" w:color="000000"/>
              <w:left w:val="single" w:sz="6" w:space="0" w:color="000000"/>
              <w:bottom w:val="single" w:sz="6" w:space="0" w:color="000000"/>
            </w:tcBorders>
          </w:tcPr>
          <w:p w14:paraId="72B3A170" w14:textId="77777777" w:rsidR="004428C7" w:rsidRPr="00906265" w:rsidRDefault="004428C7" w:rsidP="0084248F">
            <w:pPr>
              <w:pStyle w:val="TableParagraph"/>
              <w:ind w:right="51"/>
              <w:rPr>
                <w:rFonts w:ascii="Outfit" w:hAnsi="Outfit"/>
                <w:sz w:val="20"/>
                <w:szCs w:val="20"/>
                <w:lang w:val="es-CO"/>
              </w:rPr>
            </w:pPr>
          </w:p>
        </w:tc>
        <w:tc>
          <w:tcPr>
            <w:tcW w:w="1208" w:type="dxa"/>
            <w:tcBorders>
              <w:top w:val="single" w:sz="6" w:space="0" w:color="000000"/>
              <w:bottom w:val="single" w:sz="6" w:space="0" w:color="000000"/>
            </w:tcBorders>
          </w:tcPr>
          <w:p w14:paraId="7045455D" w14:textId="77777777" w:rsidR="004428C7" w:rsidRPr="00906265" w:rsidRDefault="004428C7" w:rsidP="0084248F">
            <w:pPr>
              <w:pStyle w:val="TableParagraph"/>
              <w:ind w:right="51"/>
              <w:rPr>
                <w:rFonts w:ascii="Outfit" w:hAnsi="Outfit"/>
                <w:sz w:val="20"/>
                <w:szCs w:val="20"/>
                <w:lang w:val="es-CO"/>
              </w:rPr>
            </w:pPr>
          </w:p>
        </w:tc>
        <w:tc>
          <w:tcPr>
            <w:tcW w:w="1101" w:type="dxa"/>
            <w:tcBorders>
              <w:top w:val="single" w:sz="6" w:space="0" w:color="000000"/>
              <w:bottom w:val="single" w:sz="6" w:space="0" w:color="000000"/>
            </w:tcBorders>
          </w:tcPr>
          <w:p w14:paraId="2C82EE68" w14:textId="77777777" w:rsidR="004428C7" w:rsidRPr="00906265" w:rsidRDefault="004428C7" w:rsidP="0084248F">
            <w:pPr>
              <w:pStyle w:val="TableParagraph"/>
              <w:ind w:right="51"/>
              <w:rPr>
                <w:rFonts w:ascii="Outfit" w:hAnsi="Outfit"/>
                <w:sz w:val="20"/>
                <w:szCs w:val="20"/>
                <w:lang w:val="es-CO"/>
              </w:rPr>
            </w:pPr>
          </w:p>
        </w:tc>
        <w:tc>
          <w:tcPr>
            <w:tcW w:w="1561" w:type="dxa"/>
            <w:tcBorders>
              <w:top w:val="single" w:sz="6" w:space="0" w:color="000000"/>
              <w:bottom w:val="single" w:sz="6" w:space="0" w:color="000000"/>
            </w:tcBorders>
          </w:tcPr>
          <w:p w14:paraId="3600DBBB" w14:textId="77777777" w:rsidR="004428C7" w:rsidRPr="00906265" w:rsidRDefault="004428C7" w:rsidP="0084248F">
            <w:pPr>
              <w:pStyle w:val="TableParagraph"/>
              <w:ind w:right="51"/>
              <w:rPr>
                <w:rFonts w:ascii="Outfit" w:hAnsi="Outfit"/>
                <w:sz w:val="20"/>
                <w:szCs w:val="20"/>
                <w:lang w:val="es-CO"/>
              </w:rPr>
            </w:pPr>
          </w:p>
        </w:tc>
        <w:tc>
          <w:tcPr>
            <w:tcW w:w="1917" w:type="dxa"/>
            <w:tcBorders>
              <w:top w:val="single" w:sz="6" w:space="0" w:color="000000"/>
              <w:bottom w:val="single" w:sz="6" w:space="0" w:color="000000"/>
            </w:tcBorders>
          </w:tcPr>
          <w:p w14:paraId="59FA6781" w14:textId="77777777" w:rsidR="004428C7" w:rsidRPr="00906265" w:rsidRDefault="004428C7" w:rsidP="0084248F">
            <w:pPr>
              <w:pStyle w:val="TableParagraph"/>
              <w:ind w:right="51"/>
              <w:rPr>
                <w:rFonts w:ascii="Outfit" w:hAnsi="Outfit"/>
                <w:sz w:val="20"/>
                <w:szCs w:val="20"/>
                <w:lang w:val="es-CO"/>
              </w:rPr>
            </w:pPr>
          </w:p>
        </w:tc>
      </w:tr>
      <w:tr w:rsidR="004428C7" w:rsidRPr="00906265" w14:paraId="13A46C90" w14:textId="77777777" w:rsidTr="00E517EC">
        <w:trPr>
          <w:trHeight w:val="387"/>
        </w:trPr>
        <w:tc>
          <w:tcPr>
            <w:tcW w:w="709" w:type="dxa"/>
            <w:tcBorders>
              <w:top w:val="single" w:sz="6" w:space="0" w:color="000000"/>
              <w:right w:val="single" w:sz="6" w:space="0" w:color="000000"/>
            </w:tcBorders>
          </w:tcPr>
          <w:p w14:paraId="1A4994F1" w14:textId="77777777" w:rsidR="004428C7" w:rsidRPr="00906265" w:rsidRDefault="004428C7" w:rsidP="0084248F">
            <w:pPr>
              <w:pStyle w:val="TableParagraph"/>
              <w:ind w:left="57" w:right="51"/>
              <w:rPr>
                <w:rFonts w:ascii="Outfit" w:hAnsi="Outfit"/>
                <w:i/>
                <w:sz w:val="20"/>
                <w:szCs w:val="20"/>
                <w:lang w:val="es-CO"/>
              </w:rPr>
            </w:pPr>
            <w:r w:rsidRPr="00906265">
              <w:rPr>
                <w:rFonts w:ascii="Outfit" w:hAnsi="Outfit"/>
                <w:i/>
                <w:sz w:val="20"/>
                <w:szCs w:val="20"/>
                <w:lang w:val="es-CO"/>
              </w:rPr>
              <w:t>2.</w:t>
            </w:r>
          </w:p>
        </w:tc>
        <w:tc>
          <w:tcPr>
            <w:tcW w:w="1634" w:type="dxa"/>
            <w:tcBorders>
              <w:top w:val="single" w:sz="6" w:space="0" w:color="000000"/>
              <w:left w:val="single" w:sz="6" w:space="0" w:color="000000"/>
            </w:tcBorders>
          </w:tcPr>
          <w:p w14:paraId="13E3B1CD" w14:textId="77777777" w:rsidR="004428C7" w:rsidRPr="00906265" w:rsidRDefault="004428C7" w:rsidP="0084248F">
            <w:pPr>
              <w:pStyle w:val="TableParagraph"/>
              <w:ind w:right="51"/>
              <w:rPr>
                <w:rFonts w:ascii="Outfit" w:hAnsi="Outfit"/>
                <w:sz w:val="20"/>
                <w:szCs w:val="20"/>
                <w:lang w:val="es-CO"/>
              </w:rPr>
            </w:pPr>
          </w:p>
        </w:tc>
        <w:tc>
          <w:tcPr>
            <w:tcW w:w="1208" w:type="dxa"/>
            <w:tcBorders>
              <w:top w:val="single" w:sz="6" w:space="0" w:color="000000"/>
            </w:tcBorders>
          </w:tcPr>
          <w:p w14:paraId="2128CD8E" w14:textId="77777777" w:rsidR="004428C7" w:rsidRPr="00906265" w:rsidRDefault="004428C7" w:rsidP="0084248F">
            <w:pPr>
              <w:pStyle w:val="TableParagraph"/>
              <w:ind w:right="51"/>
              <w:rPr>
                <w:rFonts w:ascii="Outfit" w:hAnsi="Outfit"/>
                <w:sz w:val="20"/>
                <w:szCs w:val="20"/>
                <w:lang w:val="es-CO"/>
              </w:rPr>
            </w:pPr>
          </w:p>
        </w:tc>
        <w:tc>
          <w:tcPr>
            <w:tcW w:w="1101" w:type="dxa"/>
            <w:tcBorders>
              <w:top w:val="single" w:sz="6" w:space="0" w:color="000000"/>
            </w:tcBorders>
          </w:tcPr>
          <w:p w14:paraId="35629063" w14:textId="77777777" w:rsidR="004428C7" w:rsidRPr="00906265" w:rsidRDefault="004428C7" w:rsidP="0084248F">
            <w:pPr>
              <w:pStyle w:val="TableParagraph"/>
              <w:ind w:right="51"/>
              <w:rPr>
                <w:rFonts w:ascii="Outfit" w:hAnsi="Outfit"/>
                <w:sz w:val="20"/>
                <w:szCs w:val="20"/>
                <w:lang w:val="es-CO"/>
              </w:rPr>
            </w:pPr>
          </w:p>
        </w:tc>
        <w:tc>
          <w:tcPr>
            <w:tcW w:w="1561" w:type="dxa"/>
            <w:tcBorders>
              <w:top w:val="single" w:sz="6" w:space="0" w:color="000000"/>
            </w:tcBorders>
          </w:tcPr>
          <w:p w14:paraId="2149EA9A" w14:textId="77777777" w:rsidR="004428C7" w:rsidRPr="00906265" w:rsidRDefault="004428C7" w:rsidP="0084248F">
            <w:pPr>
              <w:pStyle w:val="TableParagraph"/>
              <w:ind w:right="51"/>
              <w:rPr>
                <w:rFonts w:ascii="Outfit" w:hAnsi="Outfit"/>
                <w:sz w:val="20"/>
                <w:szCs w:val="20"/>
                <w:lang w:val="es-CO"/>
              </w:rPr>
            </w:pPr>
          </w:p>
        </w:tc>
        <w:tc>
          <w:tcPr>
            <w:tcW w:w="1917" w:type="dxa"/>
            <w:tcBorders>
              <w:top w:val="single" w:sz="6" w:space="0" w:color="000000"/>
            </w:tcBorders>
          </w:tcPr>
          <w:p w14:paraId="2BB9D81C" w14:textId="77777777" w:rsidR="004428C7" w:rsidRPr="00906265" w:rsidRDefault="004428C7" w:rsidP="0084248F">
            <w:pPr>
              <w:pStyle w:val="TableParagraph"/>
              <w:ind w:right="51"/>
              <w:rPr>
                <w:rFonts w:ascii="Outfit" w:hAnsi="Outfit"/>
                <w:sz w:val="20"/>
                <w:szCs w:val="20"/>
                <w:lang w:val="es-CO"/>
              </w:rPr>
            </w:pPr>
          </w:p>
        </w:tc>
      </w:tr>
    </w:tbl>
    <w:p w14:paraId="25E5813E" w14:textId="77777777" w:rsidR="004428C7" w:rsidRPr="00906265" w:rsidRDefault="004428C7" w:rsidP="0084248F">
      <w:pPr>
        <w:pStyle w:val="Textoindependiente"/>
        <w:spacing w:after="0"/>
        <w:ind w:right="51"/>
        <w:rPr>
          <w:rFonts w:ascii="Outfit" w:hAnsi="Outfit" w:cs="Arial"/>
          <w:lang w:val="es-CO"/>
        </w:rPr>
      </w:pPr>
    </w:p>
    <w:p w14:paraId="709BF273" w14:textId="77777777" w:rsidR="004428C7" w:rsidRPr="00906265" w:rsidRDefault="004428C7" w:rsidP="0084248F">
      <w:pPr>
        <w:pStyle w:val="Textoindependiente"/>
        <w:spacing w:after="0"/>
        <w:ind w:right="51"/>
        <w:jc w:val="both"/>
        <w:rPr>
          <w:rFonts w:ascii="Outfit" w:hAnsi="Outfit" w:cs="Arial"/>
          <w:lang w:val="es-CO"/>
        </w:rPr>
      </w:pPr>
      <w:r w:rsidRPr="00906265">
        <w:rPr>
          <w:rFonts w:ascii="Outfit" w:hAnsi="Outfit" w:cs="Arial"/>
          <w:lang w:val="es-CO"/>
        </w:rPr>
        <w:t>El cumplimiento de esta obligación será verificado por la interventoría o</w:t>
      </w:r>
      <w:r w:rsidRPr="00906265">
        <w:rPr>
          <w:rFonts w:ascii="Outfit" w:hAnsi="Outfit" w:cs="Arial"/>
          <w:spacing w:val="1"/>
          <w:lang w:val="es-CO"/>
        </w:rPr>
        <w:t xml:space="preserve"> </w:t>
      </w:r>
      <w:r w:rsidRPr="00906265">
        <w:rPr>
          <w:rFonts w:ascii="Outfit" w:hAnsi="Outfit" w:cs="Arial"/>
          <w:lang w:val="es-CO"/>
        </w:rPr>
        <w:t>la supervisión, según</w:t>
      </w:r>
      <w:r w:rsidRPr="00906265">
        <w:rPr>
          <w:rFonts w:ascii="Outfit" w:hAnsi="Outfit" w:cs="Arial"/>
          <w:spacing w:val="1"/>
          <w:lang w:val="es-CO"/>
        </w:rPr>
        <w:t xml:space="preserve"> </w:t>
      </w:r>
      <w:r w:rsidRPr="00906265">
        <w:rPr>
          <w:rFonts w:ascii="Outfit" w:hAnsi="Outfit" w:cs="Arial"/>
          <w:lang w:val="es-CO"/>
        </w:rPr>
        <w:t>corresponda,</w:t>
      </w:r>
      <w:r w:rsidRPr="00906265">
        <w:rPr>
          <w:rFonts w:ascii="Outfit" w:hAnsi="Outfit" w:cs="Arial"/>
          <w:spacing w:val="27"/>
          <w:lang w:val="es-CO"/>
        </w:rPr>
        <w:t xml:space="preserve"> </w:t>
      </w:r>
      <w:r w:rsidRPr="00906265">
        <w:rPr>
          <w:rFonts w:ascii="Outfit" w:hAnsi="Outfit" w:cs="Arial"/>
          <w:lang w:val="es-CO"/>
        </w:rPr>
        <w:t>durante</w:t>
      </w:r>
      <w:r w:rsidRPr="00906265">
        <w:rPr>
          <w:rFonts w:ascii="Outfit" w:hAnsi="Outfit" w:cs="Arial"/>
          <w:spacing w:val="31"/>
          <w:lang w:val="es-CO"/>
        </w:rPr>
        <w:t xml:space="preserve"> </w:t>
      </w:r>
      <w:r w:rsidRPr="00906265">
        <w:rPr>
          <w:rFonts w:ascii="Outfit" w:hAnsi="Outfit" w:cs="Arial"/>
          <w:lang w:val="es-CO"/>
        </w:rPr>
        <w:t>la</w:t>
      </w:r>
      <w:r w:rsidRPr="00906265">
        <w:rPr>
          <w:rFonts w:ascii="Outfit" w:hAnsi="Outfit" w:cs="Arial"/>
          <w:spacing w:val="31"/>
          <w:lang w:val="es-CO"/>
        </w:rPr>
        <w:t xml:space="preserve"> </w:t>
      </w:r>
      <w:r w:rsidRPr="00906265">
        <w:rPr>
          <w:rFonts w:ascii="Outfit" w:hAnsi="Outfit" w:cs="Arial"/>
          <w:lang w:val="es-CO"/>
        </w:rPr>
        <w:t>ejecución</w:t>
      </w:r>
      <w:r w:rsidRPr="00906265">
        <w:rPr>
          <w:rFonts w:ascii="Outfit" w:hAnsi="Outfit" w:cs="Arial"/>
          <w:spacing w:val="31"/>
          <w:lang w:val="es-CO"/>
        </w:rPr>
        <w:t xml:space="preserve"> </w:t>
      </w:r>
      <w:r w:rsidRPr="00906265">
        <w:rPr>
          <w:rFonts w:ascii="Outfit" w:hAnsi="Outfit" w:cs="Arial"/>
          <w:lang w:val="es-CO"/>
        </w:rPr>
        <w:t>del</w:t>
      </w:r>
      <w:r w:rsidRPr="00906265">
        <w:rPr>
          <w:rFonts w:ascii="Outfit" w:hAnsi="Outfit" w:cs="Arial"/>
          <w:spacing w:val="30"/>
          <w:lang w:val="es-CO"/>
        </w:rPr>
        <w:t xml:space="preserve"> </w:t>
      </w:r>
      <w:r w:rsidRPr="00906265">
        <w:rPr>
          <w:rFonts w:ascii="Outfit" w:hAnsi="Outfit" w:cs="Arial"/>
          <w:lang w:val="es-CO"/>
        </w:rPr>
        <w:t>contrato.</w:t>
      </w:r>
      <w:r w:rsidRPr="00906265">
        <w:rPr>
          <w:rFonts w:ascii="Outfit" w:hAnsi="Outfit" w:cs="Arial"/>
          <w:spacing w:val="7"/>
          <w:lang w:val="es-CO"/>
        </w:rPr>
        <w:t xml:space="preserve"> </w:t>
      </w:r>
      <w:r w:rsidRPr="00906265">
        <w:rPr>
          <w:rFonts w:ascii="Outfit" w:hAnsi="Outfit" w:cs="Arial"/>
          <w:lang w:val="es-CO"/>
        </w:rPr>
        <w:t>A</w:t>
      </w:r>
      <w:r w:rsidRPr="00906265">
        <w:rPr>
          <w:rFonts w:ascii="Outfit" w:hAnsi="Outfit" w:cs="Arial"/>
          <w:spacing w:val="29"/>
          <w:lang w:val="es-CO"/>
        </w:rPr>
        <w:t xml:space="preserve"> </w:t>
      </w:r>
      <w:r w:rsidRPr="00906265">
        <w:rPr>
          <w:rFonts w:ascii="Outfit" w:hAnsi="Outfit" w:cs="Arial"/>
          <w:lang w:val="es-CO"/>
        </w:rPr>
        <w:t>tales</w:t>
      </w:r>
      <w:r w:rsidRPr="00906265">
        <w:rPr>
          <w:rFonts w:ascii="Outfit" w:hAnsi="Outfit" w:cs="Arial"/>
          <w:spacing w:val="27"/>
          <w:lang w:val="es-CO"/>
        </w:rPr>
        <w:t xml:space="preserve"> </w:t>
      </w:r>
      <w:r w:rsidRPr="00906265">
        <w:rPr>
          <w:rFonts w:ascii="Outfit" w:hAnsi="Outfit" w:cs="Arial"/>
          <w:lang w:val="es-CO"/>
        </w:rPr>
        <w:t>efectos,</w:t>
      </w:r>
      <w:r w:rsidRPr="00906265">
        <w:rPr>
          <w:rFonts w:ascii="Outfit" w:hAnsi="Outfit" w:cs="Arial"/>
          <w:spacing w:val="27"/>
          <w:lang w:val="es-CO"/>
        </w:rPr>
        <w:t xml:space="preserve"> </w:t>
      </w:r>
      <w:r w:rsidRPr="00906265">
        <w:rPr>
          <w:rFonts w:ascii="Outfit" w:hAnsi="Outfit" w:cs="Arial"/>
          <w:lang w:val="es-CO"/>
        </w:rPr>
        <w:t>se</w:t>
      </w:r>
      <w:r w:rsidRPr="00906265">
        <w:rPr>
          <w:rFonts w:ascii="Outfit" w:hAnsi="Outfit" w:cs="Arial"/>
          <w:spacing w:val="31"/>
          <w:lang w:val="es-CO"/>
        </w:rPr>
        <w:t xml:space="preserve"> </w:t>
      </w:r>
      <w:r w:rsidRPr="00906265">
        <w:rPr>
          <w:rFonts w:ascii="Outfit" w:hAnsi="Outfit" w:cs="Arial"/>
          <w:lang w:val="es-CO"/>
        </w:rPr>
        <w:t>deberán</w:t>
      </w:r>
      <w:r w:rsidRPr="00906265">
        <w:rPr>
          <w:rFonts w:ascii="Outfit" w:hAnsi="Outfit" w:cs="Arial"/>
          <w:spacing w:val="27"/>
          <w:lang w:val="es-CO"/>
        </w:rPr>
        <w:t xml:space="preserve"> </w:t>
      </w:r>
      <w:r w:rsidRPr="00906265">
        <w:rPr>
          <w:rFonts w:ascii="Outfit" w:hAnsi="Outfit" w:cs="Arial"/>
          <w:lang w:val="es-CO"/>
        </w:rPr>
        <w:t>presentar</w:t>
      </w:r>
      <w:r w:rsidRPr="00906265">
        <w:rPr>
          <w:rFonts w:ascii="Outfit" w:hAnsi="Outfit" w:cs="Arial"/>
          <w:spacing w:val="24"/>
          <w:lang w:val="es-CO"/>
        </w:rPr>
        <w:t xml:space="preserve"> </w:t>
      </w:r>
      <w:r w:rsidRPr="00906265">
        <w:rPr>
          <w:rFonts w:ascii="Outfit" w:hAnsi="Outfit" w:cs="Arial"/>
          <w:lang w:val="es-CO"/>
        </w:rPr>
        <w:t>facturas, ordenes de compras, certificaciones y cualquier otro documento que permita establecer que los</w:t>
      </w:r>
      <w:r w:rsidRPr="00906265">
        <w:rPr>
          <w:rFonts w:ascii="Outfit" w:hAnsi="Outfit" w:cs="Arial"/>
          <w:spacing w:val="1"/>
          <w:lang w:val="es-CO"/>
        </w:rPr>
        <w:t xml:space="preserve"> </w:t>
      </w:r>
      <w:r w:rsidRPr="00906265">
        <w:rPr>
          <w:rFonts w:ascii="Outfit" w:hAnsi="Outfit" w:cs="Arial"/>
          <w:lang w:val="es-CO"/>
        </w:rPr>
        <w:t>bienes</w:t>
      </w:r>
      <w:r w:rsidRPr="00906265">
        <w:rPr>
          <w:rFonts w:ascii="Outfit" w:hAnsi="Outfit" w:cs="Arial"/>
          <w:spacing w:val="-9"/>
          <w:lang w:val="es-CO"/>
        </w:rPr>
        <w:t xml:space="preserve"> </w:t>
      </w:r>
      <w:r w:rsidRPr="00906265">
        <w:rPr>
          <w:rFonts w:ascii="Outfit" w:hAnsi="Outfit" w:cs="Arial"/>
          <w:lang w:val="es-CO"/>
        </w:rPr>
        <w:t>empleados</w:t>
      </w:r>
      <w:r w:rsidRPr="00906265">
        <w:rPr>
          <w:rFonts w:ascii="Outfit" w:hAnsi="Outfit" w:cs="Arial"/>
          <w:spacing w:val="-9"/>
          <w:lang w:val="es-CO"/>
        </w:rPr>
        <w:t xml:space="preserve"> </w:t>
      </w:r>
      <w:r w:rsidRPr="00906265">
        <w:rPr>
          <w:rFonts w:ascii="Outfit" w:hAnsi="Outfit" w:cs="Arial"/>
          <w:lang w:val="es-CO"/>
        </w:rPr>
        <w:t>para</w:t>
      </w:r>
      <w:r w:rsidRPr="00906265">
        <w:rPr>
          <w:rFonts w:ascii="Outfit" w:hAnsi="Outfit" w:cs="Arial"/>
          <w:spacing w:val="-8"/>
          <w:lang w:val="es-CO"/>
        </w:rPr>
        <w:t xml:space="preserve"> </w:t>
      </w:r>
      <w:r w:rsidRPr="00906265">
        <w:rPr>
          <w:rFonts w:ascii="Outfit" w:hAnsi="Outfit" w:cs="Arial"/>
          <w:lang w:val="es-CO"/>
        </w:rPr>
        <w:t>el</w:t>
      </w:r>
      <w:r w:rsidRPr="00906265">
        <w:rPr>
          <w:rFonts w:ascii="Outfit" w:hAnsi="Outfit" w:cs="Arial"/>
          <w:spacing w:val="-9"/>
          <w:lang w:val="es-CO"/>
        </w:rPr>
        <w:t xml:space="preserve"> </w:t>
      </w:r>
      <w:r w:rsidRPr="00906265">
        <w:rPr>
          <w:rFonts w:ascii="Outfit" w:hAnsi="Outfit" w:cs="Arial"/>
          <w:lang w:val="es-CO"/>
        </w:rPr>
        <w:t>desarrollo</w:t>
      </w:r>
      <w:r w:rsidRPr="00906265">
        <w:rPr>
          <w:rFonts w:ascii="Outfit" w:hAnsi="Outfit" w:cs="Arial"/>
          <w:spacing w:val="-7"/>
          <w:lang w:val="es-CO"/>
        </w:rPr>
        <w:t xml:space="preserve"> </w:t>
      </w:r>
      <w:r w:rsidRPr="00906265">
        <w:rPr>
          <w:rFonts w:ascii="Outfit" w:hAnsi="Outfit" w:cs="Arial"/>
          <w:lang w:val="es-CO"/>
        </w:rPr>
        <w:t>de</w:t>
      </w:r>
      <w:r w:rsidRPr="00906265">
        <w:rPr>
          <w:rFonts w:ascii="Outfit" w:hAnsi="Outfit" w:cs="Arial"/>
          <w:spacing w:val="-8"/>
          <w:lang w:val="es-CO"/>
        </w:rPr>
        <w:t xml:space="preserve"> </w:t>
      </w:r>
      <w:r w:rsidRPr="00906265">
        <w:rPr>
          <w:rFonts w:ascii="Outfit" w:hAnsi="Outfit" w:cs="Arial"/>
          <w:lang w:val="es-CO"/>
        </w:rPr>
        <w:t>objeto contractual,</w:t>
      </w:r>
      <w:r w:rsidRPr="00906265">
        <w:rPr>
          <w:rFonts w:ascii="Outfit" w:hAnsi="Outfit" w:cs="Arial"/>
          <w:spacing w:val="-9"/>
          <w:lang w:val="es-CO"/>
        </w:rPr>
        <w:t xml:space="preserve"> </w:t>
      </w:r>
      <w:r w:rsidRPr="00906265">
        <w:rPr>
          <w:rFonts w:ascii="Outfit" w:hAnsi="Outfit" w:cs="Arial"/>
          <w:lang w:val="es-CO"/>
        </w:rPr>
        <w:t>efectivamente</w:t>
      </w:r>
      <w:r w:rsidRPr="00906265">
        <w:rPr>
          <w:rFonts w:ascii="Outfit" w:hAnsi="Outfit" w:cs="Arial"/>
          <w:spacing w:val="-8"/>
          <w:lang w:val="es-CO"/>
        </w:rPr>
        <w:t xml:space="preserve"> </w:t>
      </w:r>
      <w:r w:rsidRPr="00906265">
        <w:rPr>
          <w:rFonts w:ascii="Outfit" w:hAnsi="Outfit" w:cs="Arial"/>
          <w:lang w:val="es-CO"/>
        </w:rPr>
        <w:t>se</w:t>
      </w:r>
      <w:r w:rsidRPr="00906265">
        <w:rPr>
          <w:rFonts w:ascii="Outfit" w:hAnsi="Outfit" w:cs="Arial"/>
          <w:spacing w:val="-7"/>
          <w:lang w:val="es-CO"/>
        </w:rPr>
        <w:t xml:space="preserve"> </w:t>
      </w:r>
      <w:r w:rsidRPr="00906265">
        <w:rPr>
          <w:rFonts w:ascii="Outfit" w:hAnsi="Outfit" w:cs="Arial"/>
          <w:lang w:val="es-CO"/>
        </w:rPr>
        <w:t>encuentran</w:t>
      </w:r>
      <w:r w:rsidRPr="00906265">
        <w:rPr>
          <w:rFonts w:ascii="Outfit" w:hAnsi="Outfit" w:cs="Arial"/>
          <w:spacing w:val="-8"/>
          <w:lang w:val="es-CO"/>
        </w:rPr>
        <w:t xml:space="preserve"> </w:t>
      </w:r>
      <w:r w:rsidRPr="00906265">
        <w:rPr>
          <w:rFonts w:ascii="Outfit" w:hAnsi="Outfit" w:cs="Arial"/>
          <w:lang w:val="es-CO"/>
        </w:rPr>
        <w:t>inscritos</w:t>
      </w:r>
      <w:r w:rsidRPr="00906265">
        <w:rPr>
          <w:rFonts w:ascii="Outfit" w:hAnsi="Outfit" w:cs="Arial"/>
          <w:spacing w:val="-9"/>
          <w:lang w:val="es-CO"/>
        </w:rPr>
        <w:t xml:space="preserve"> </w:t>
      </w:r>
      <w:r w:rsidRPr="00906265">
        <w:rPr>
          <w:rFonts w:ascii="Outfit" w:hAnsi="Outfit" w:cs="Arial"/>
          <w:lang w:val="es-CO"/>
        </w:rPr>
        <w:t>en</w:t>
      </w:r>
      <w:r w:rsidRPr="00906265">
        <w:rPr>
          <w:rFonts w:ascii="Outfit" w:hAnsi="Outfit" w:cs="Arial"/>
          <w:spacing w:val="-8"/>
          <w:lang w:val="es-CO"/>
        </w:rPr>
        <w:t xml:space="preserve"> </w:t>
      </w:r>
      <w:r w:rsidRPr="00906265">
        <w:rPr>
          <w:rFonts w:ascii="Outfit" w:hAnsi="Outfit" w:cs="Arial"/>
          <w:lang w:val="es-CO"/>
        </w:rPr>
        <w:t>el</w:t>
      </w:r>
      <w:r w:rsidRPr="00906265">
        <w:rPr>
          <w:rFonts w:ascii="Outfit" w:hAnsi="Outfit" w:cs="Arial"/>
          <w:spacing w:val="-9"/>
          <w:lang w:val="es-CO"/>
        </w:rPr>
        <w:t xml:space="preserve"> </w:t>
      </w:r>
      <w:r w:rsidRPr="00906265">
        <w:rPr>
          <w:rFonts w:ascii="Outfit" w:hAnsi="Outfit" w:cs="Arial"/>
          <w:lang w:val="es-CO"/>
        </w:rPr>
        <w:t>Registro</w:t>
      </w:r>
      <w:r w:rsidRPr="00906265">
        <w:rPr>
          <w:rFonts w:ascii="Outfit" w:hAnsi="Outfit" w:cs="Arial"/>
          <w:spacing w:val="-53"/>
          <w:lang w:val="es-CO"/>
        </w:rPr>
        <w:t xml:space="preserve"> </w:t>
      </w:r>
      <w:r w:rsidRPr="00906265">
        <w:rPr>
          <w:rFonts w:ascii="Outfit" w:hAnsi="Outfit" w:cs="Arial"/>
          <w:lang w:val="es-CO"/>
        </w:rPr>
        <w:t>de</w:t>
      </w:r>
      <w:r w:rsidRPr="00906265">
        <w:rPr>
          <w:rFonts w:ascii="Outfit" w:hAnsi="Outfit" w:cs="Arial"/>
          <w:spacing w:val="-1"/>
          <w:lang w:val="es-CO"/>
        </w:rPr>
        <w:t xml:space="preserve"> </w:t>
      </w:r>
      <w:r w:rsidRPr="00906265">
        <w:rPr>
          <w:rFonts w:ascii="Outfit" w:hAnsi="Outfit" w:cs="Arial"/>
          <w:lang w:val="es-CO"/>
        </w:rPr>
        <w:t>Productores de</w:t>
      </w:r>
      <w:r w:rsidRPr="00906265">
        <w:rPr>
          <w:rFonts w:ascii="Outfit" w:hAnsi="Outfit" w:cs="Arial"/>
          <w:spacing w:val="-5"/>
          <w:lang w:val="es-CO"/>
        </w:rPr>
        <w:t xml:space="preserve"> </w:t>
      </w:r>
      <w:r w:rsidRPr="00906265">
        <w:rPr>
          <w:rFonts w:ascii="Outfit" w:hAnsi="Outfit" w:cs="Arial"/>
          <w:lang w:val="es-CO"/>
        </w:rPr>
        <w:t>Bienes Nacionales</w:t>
      </w:r>
      <w:r w:rsidRPr="00906265">
        <w:rPr>
          <w:rFonts w:ascii="Outfit" w:hAnsi="Outfit" w:cs="Arial"/>
          <w:spacing w:val="-1"/>
          <w:lang w:val="es-CO"/>
        </w:rPr>
        <w:t xml:space="preserve"> </w:t>
      </w:r>
      <w:r w:rsidRPr="00906265">
        <w:rPr>
          <w:rFonts w:ascii="Outfit" w:hAnsi="Outfit" w:cs="Arial"/>
          <w:lang w:val="es-CO"/>
        </w:rPr>
        <w:t>y</w:t>
      </w:r>
      <w:r w:rsidRPr="00906265">
        <w:rPr>
          <w:rFonts w:ascii="Outfit" w:hAnsi="Outfit" w:cs="Arial"/>
          <w:spacing w:val="-4"/>
          <w:lang w:val="es-CO"/>
        </w:rPr>
        <w:t xml:space="preserve"> </w:t>
      </w:r>
      <w:r w:rsidRPr="00906265">
        <w:rPr>
          <w:rFonts w:ascii="Outfit" w:hAnsi="Outfit" w:cs="Arial"/>
          <w:lang w:val="es-CO"/>
        </w:rPr>
        <w:t>fueron</w:t>
      </w:r>
      <w:r w:rsidRPr="00906265">
        <w:rPr>
          <w:rFonts w:ascii="Outfit" w:hAnsi="Outfit" w:cs="Arial"/>
          <w:spacing w:val="-1"/>
          <w:lang w:val="es-CO"/>
        </w:rPr>
        <w:t xml:space="preserve"> </w:t>
      </w:r>
      <w:r w:rsidRPr="00906265">
        <w:rPr>
          <w:rFonts w:ascii="Outfit" w:hAnsi="Outfit" w:cs="Arial"/>
          <w:lang w:val="es-CO"/>
        </w:rPr>
        <w:t>utilizados durante la ejecución</w:t>
      </w:r>
      <w:r w:rsidRPr="00906265">
        <w:rPr>
          <w:rFonts w:ascii="Outfit" w:hAnsi="Outfit" w:cs="Arial"/>
          <w:spacing w:val="-4"/>
          <w:lang w:val="es-CO"/>
        </w:rPr>
        <w:t xml:space="preserve"> </w:t>
      </w:r>
      <w:r w:rsidRPr="00906265">
        <w:rPr>
          <w:rFonts w:ascii="Outfit" w:hAnsi="Outfit" w:cs="Arial"/>
          <w:lang w:val="es-CO"/>
        </w:rPr>
        <w:t>del Contrato.</w:t>
      </w:r>
    </w:p>
    <w:p w14:paraId="29B11832" w14:textId="77777777" w:rsidR="004428C7" w:rsidRPr="00906265" w:rsidRDefault="004428C7" w:rsidP="0084248F">
      <w:pPr>
        <w:pStyle w:val="Textoindependiente"/>
        <w:spacing w:after="0"/>
        <w:ind w:right="51"/>
        <w:jc w:val="both"/>
        <w:rPr>
          <w:rFonts w:ascii="Outfit" w:hAnsi="Outfit" w:cs="Arial"/>
          <w:lang w:val="es-CO"/>
        </w:rPr>
      </w:pPr>
    </w:p>
    <w:p w14:paraId="09F9F7BB" w14:textId="77777777" w:rsidR="004428C7" w:rsidRPr="00906265" w:rsidRDefault="004428C7" w:rsidP="0084248F">
      <w:pPr>
        <w:pStyle w:val="Textoindependiente"/>
        <w:spacing w:after="0"/>
        <w:ind w:right="51"/>
        <w:jc w:val="both"/>
        <w:rPr>
          <w:rFonts w:ascii="Outfit" w:hAnsi="Outfit" w:cs="Arial"/>
          <w:b/>
          <w:bCs/>
          <w:shd w:val="clear" w:color="auto" w:fill="D2D2D2"/>
          <w:lang w:val="es-CO"/>
        </w:rPr>
      </w:pPr>
      <w:r w:rsidRPr="00906265">
        <w:rPr>
          <w:rFonts w:ascii="Outfit" w:hAnsi="Outfit" w:cs="Arial"/>
          <w:b/>
          <w:bCs/>
          <w:shd w:val="clear" w:color="auto" w:fill="D2D2D2"/>
          <w:lang w:val="es-CO"/>
        </w:rPr>
        <w:t>[Opción 2. Incluir si la Entidad determina que no existen bienes nacionales relevantes incluidos en</w:t>
      </w:r>
      <w:r w:rsidRPr="00906265">
        <w:rPr>
          <w:rFonts w:ascii="Outfit" w:hAnsi="Outfit" w:cs="Arial"/>
          <w:b/>
          <w:bCs/>
          <w:spacing w:val="1"/>
          <w:lang w:val="es-CO"/>
        </w:rPr>
        <w:t xml:space="preserve"> </w:t>
      </w:r>
      <w:r w:rsidRPr="00906265">
        <w:rPr>
          <w:rFonts w:ascii="Outfit" w:hAnsi="Outfit" w:cs="Arial"/>
          <w:b/>
          <w:bCs/>
          <w:shd w:val="clear" w:color="auto" w:fill="D2D2D2"/>
          <w:lang w:val="es-CO"/>
        </w:rPr>
        <w:t>el Registro de Productores de Bienes Nacionales, aplicando la noción de Servicios Nacionales del</w:t>
      </w:r>
      <w:r w:rsidRPr="00906265">
        <w:rPr>
          <w:rFonts w:ascii="Outfit" w:hAnsi="Outfit" w:cs="Arial"/>
          <w:b/>
          <w:bCs/>
          <w:spacing w:val="1"/>
          <w:lang w:val="es-CO"/>
        </w:rPr>
        <w:t xml:space="preserve"> </w:t>
      </w:r>
      <w:r w:rsidRPr="00906265">
        <w:rPr>
          <w:rFonts w:ascii="Outfit" w:hAnsi="Outfit" w:cs="Arial"/>
          <w:b/>
          <w:bCs/>
          <w:shd w:val="clear" w:color="auto" w:fill="D2D2D2"/>
          <w:lang w:val="es-CO"/>
        </w:rPr>
        <w:t>artículo</w:t>
      </w:r>
      <w:r w:rsidRPr="00906265">
        <w:rPr>
          <w:rFonts w:ascii="Outfit" w:hAnsi="Outfit" w:cs="Arial"/>
          <w:b/>
          <w:bCs/>
          <w:spacing w:val="-5"/>
          <w:shd w:val="clear" w:color="auto" w:fill="D2D2D2"/>
          <w:lang w:val="es-CO"/>
        </w:rPr>
        <w:t xml:space="preserve"> </w:t>
      </w:r>
      <w:r w:rsidRPr="00906265">
        <w:rPr>
          <w:rFonts w:ascii="Outfit" w:hAnsi="Outfit" w:cs="Arial"/>
          <w:b/>
          <w:bCs/>
          <w:shd w:val="clear" w:color="auto" w:fill="D2D2D2"/>
          <w:lang w:val="es-CO"/>
        </w:rPr>
        <w:t>2.2.1.1.1.3.1</w:t>
      </w:r>
      <w:r w:rsidRPr="00906265">
        <w:rPr>
          <w:rFonts w:ascii="Outfit" w:hAnsi="Outfit" w:cs="Arial"/>
          <w:b/>
          <w:bCs/>
          <w:spacing w:val="-4"/>
          <w:shd w:val="clear" w:color="auto" w:fill="D2D2D2"/>
          <w:lang w:val="es-CO"/>
        </w:rPr>
        <w:t xml:space="preserve"> </w:t>
      </w:r>
      <w:r w:rsidRPr="00906265">
        <w:rPr>
          <w:rFonts w:ascii="Outfit" w:hAnsi="Outfit" w:cs="Arial"/>
          <w:b/>
          <w:bCs/>
          <w:shd w:val="clear" w:color="auto" w:fill="D2D2D2"/>
          <w:lang w:val="es-CO"/>
        </w:rPr>
        <w:t>del</w:t>
      </w:r>
      <w:r w:rsidRPr="00906265">
        <w:rPr>
          <w:rFonts w:ascii="Outfit" w:hAnsi="Outfit" w:cs="Arial"/>
          <w:b/>
          <w:bCs/>
          <w:spacing w:val="-5"/>
          <w:shd w:val="clear" w:color="auto" w:fill="D2D2D2"/>
          <w:lang w:val="es-CO"/>
        </w:rPr>
        <w:t xml:space="preserve"> </w:t>
      </w:r>
      <w:r w:rsidRPr="00906265">
        <w:rPr>
          <w:rFonts w:ascii="Outfit" w:hAnsi="Outfit" w:cs="Arial"/>
          <w:b/>
          <w:bCs/>
          <w:shd w:val="clear" w:color="auto" w:fill="D2D2D2"/>
          <w:lang w:val="es-CO"/>
        </w:rPr>
        <w:t>Decreto</w:t>
      </w:r>
      <w:r w:rsidRPr="00906265">
        <w:rPr>
          <w:rFonts w:ascii="Outfit" w:hAnsi="Outfit" w:cs="Arial"/>
          <w:b/>
          <w:bCs/>
          <w:spacing w:val="-4"/>
          <w:shd w:val="clear" w:color="auto" w:fill="D2D2D2"/>
          <w:lang w:val="es-CO"/>
        </w:rPr>
        <w:t xml:space="preserve"> </w:t>
      </w:r>
      <w:r w:rsidRPr="00906265">
        <w:rPr>
          <w:rFonts w:ascii="Outfit" w:hAnsi="Outfit" w:cs="Arial"/>
          <w:b/>
          <w:bCs/>
          <w:shd w:val="clear" w:color="auto" w:fill="D2D2D2"/>
          <w:lang w:val="es-CO"/>
        </w:rPr>
        <w:t>1082</w:t>
      </w:r>
      <w:r w:rsidRPr="00906265">
        <w:rPr>
          <w:rFonts w:ascii="Outfit" w:hAnsi="Outfit" w:cs="Arial"/>
          <w:b/>
          <w:bCs/>
          <w:spacing w:val="-4"/>
          <w:shd w:val="clear" w:color="auto" w:fill="D2D2D2"/>
          <w:lang w:val="es-CO"/>
        </w:rPr>
        <w:t xml:space="preserve"> </w:t>
      </w:r>
      <w:r w:rsidRPr="00906265">
        <w:rPr>
          <w:rFonts w:ascii="Outfit" w:hAnsi="Outfit" w:cs="Arial"/>
          <w:b/>
          <w:bCs/>
          <w:shd w:val="clear" w:color="auto" w:fill="D2D2D2"/>
          <w:lang w:val="es-CO"/>
        </w:rPr>
        <w:t>de</w:t>
      </w:r>
      <w:r w:rsidRPr="00906265">
        <w:rPr>
          <w:rFonts w:ascii="Outfit" w:hAnsi="Outfit" w:cs="Arial"/>
          <w:b/>
          <w:bCs/>
          <w:spacing w:val="-4"/>
          <w:shd w:val="clear" w:color="auto" w:fill="D2D2D2"/>
          <w:lang w:val="es-CO"/>
        </w:rPr>
        <w:t xml:space="preserve"> </w:t>
      </w:r>
      <w:r w:rsidRPr="00906265">
        <w:rPr>
          <w:rFonts w:ascii="Outfit" w:hAnsi="Outfit" w:cs="Arial"/>
          <w:b/>
          <w:bCs/>
          <w:shd w:val="clear" w:color="auto" w:fill="D2D2D2"/>
          <w:lang w:val="es-CO"/>
        </w:rPr>
        <w:t>2015,</w:t>
      </w:r>
      <w:r w:rsidRPr="00906265">
        <w:rPr>
          <w:rFonts w:ascii="Outfit" w:hAnsi="Outfit" w:cs="Arial"/>
          <w:b/>
          <w:bCs/>
          <w:spacing w:val="-5"/>
          <w:shd w:val="clear" w:color="auto" w:fill="D2D2D2"/>
          <w:lang w:val="es-CO"/>
        </w:rPr>
        <w:t xml:space="preserve"> </w:t>
      </w:r>
      <w:r w:rsidRPr="00906265">
        <w:rPr>
          <w:rFonts w:ascii="Outfit" w:hAnsi="Outfit" w:cs="Arial"/>
          <w:b/>
          <w:bCs/>
          <w:shd w:val="clear" w:color="auto" w:fill="D2D2D2"/>
          <w:lang w:val="es-CO"/>
        </w:rPr>
        <w:t>o</w:t>
      </w:r>
      <w:r w:rsidRPr="00906265">
        <w:rPr>
          <w:rFonts w:ascii="Outfit" w:hAnsi="Outfit" w:cs="Arial"/>
          <w:b/>
          <w:bCs/>
          <w:spacing w:val="-4"/>
          <w:shd w:val="clear" w:color="auto" w:fill="D2D2D2"/>
          <w:lang w:val="es-CO"/>
        </w:rPr>
        <w:t xml:space="preserve"> </w:t>
      </w:r>
      <w:r w:rsidRPr="00906265">
        <w:rPr>
          <w:rFonts w:ascii="Outfit" w:hAnsi="Outfit" w:cs="Arial"/>
          <w:b/>
          <w:bCs/>
          <w:shd w:val="clear" w:color="auto" w:fill="D2D2D2"/>
          <w:lang w:val="es-CO"/>
        </w:rPr>
        <w:t>en</w:t>
      </w:r>
      <w:r w:rsidRPr="00906265">
        <w:rPr>
          <w:rFonts w:ascii="Outfit" w:hAnsi="Outfit" w:cs="Arial"/>
          <w:b/>
          <w:bCs/>
          <w:spacing w:val="-4"/>
          <w:shd w:val="clear" w:color="auto" w:fill="D2D2D2"/>
          <w:lang w:val="es-CO"/>
        </w:rPr>
        <w:t xml:space="preserve"> </w:t>
      </w:r>
      <w:r w:rsidRPr="00906265">
        <w:rPr>
          <w:rFonts w:ascii="Outfit" w:hAnsi="Outfit" w:cs="Arial"/>
          <w:b/>
          <w:bCs/>
          <w:shd w:val="clear" w:color="auto" w:fill="D2D2D2"/>
          <w:lang w:val="es-CO"/>
        </w:rPr>
        <w:t>los</w:t>
      </w:r>
      <w:r w:rsidRPr="00906265">
        <w:rPr>
          <w:rFonts w:ascii="Outfit" w:hAnsi="Outfit" w:cs="Arial"/>
          <w:b/>
          <w:bCs/>
          <w:spacing w:val="-5"/>
          <w:shd w:val="clear" w:color="auto" w:fill="D2D2D2"/>
          <w:lang w:val="es-CO"/>
        </w:rPr>
        <w:t xml:space="preserve"> </w:t>
      </w:r>
      <w:r w:rsidRPr="00906265">
        <w:rPr>
          <w:rFonts w:ascii="Outfit" w:hAnsi="Outfit" w:cs="Arial"/>
          <w:b/>
          <w:bCs/>
          <w:shd w:val="clear" w:color="auto" w:fill="D2D2D2"/>
          <w:lang w:val="es-CO"/>
        </w:rPr>
        <w:t>casos</w:t>
      </w:r>
      <w:r w:rsidRPr="00906265">
        <w:rPr>
          <w:rFonts w:ascii="Outfit" w:hAnsi="Outfit" w:cs="Arial"/>
          <w:b/>
          <w:bCs/>
          <w:spacing w:val="-5"/>
          <w:shd w:val="clear" w:color="auto" w:fill="D2D2D2"/>
          <w:lang w:val="es-CO"/>
        </w:rPr>
        <w:t xml:space="preserve"> </w:t>
      </w:r>
      <w:r w:rsidRPr="00906265">
        <w:rPr>
          <w:rFonts w:ascii="Outfit" w:hAnsi="Outfit" w:cs="Arial"/>
          <w:b/>
          <w:bCs/>
          <w:shd w:val="clear" w:color="auto" w:fill="D2D2D2"/>
          <w:lang w:val="es-CO"/>
        </w:rPr>
        <w:t>en</w:t>
      </w:r>
      <w:r w:rsidRPr="00906265">
        <w:rPr>
          <w:rFonts w:ascii="Outfit" w:hAnsi="Outfit" w:cs="Arial"/>
          <w:b/>
          <w:bCs/>
          <w:spacing w:val="-2"/>
          <w:shd w:val="clear" w:color="auto" w:fill="D2D2D2"/>
          <w:lang w:val="es-CO"/>
        </w:rPr>
        <w:t xml:space="preserve"> </w:t>
      </w:r>
      <w:r w:rsidRPr="00906265">
        <w:rPr>
          <w:rFonts w:ascii="Outfit" w:hAnsi="Outfit" w:cs="Arial"/>
          <w:b/>
          <w:bCs/>
          <w:shd w:val="clear" w:color="auto" w:fill="D2D2D2"/>
          <w:lang w:val="es-CO"/>
        </w:rPr>
        <w:t>los</w:t>
      </w:r>
      <w:r w:rsidRPr="00906265">
        <w:rPr>
          <w:rFonts w:ascii="Outfit" w:hAnsi="Outfit" w:cs="Arial"/>
          <w:b/>
          <w:bCs/>
          <w:spacing w:val="-5"/>
          <w:shd w:val="clear" w:color="auto" w:fill="D2D2D2"/>
          <w:lang w:val="es-CO"/>
        </w:rPr>
        <w:t xml:space="preserve"> </w:t>
      </w:r>
      <w:r w:rsidRPr="00906265">
        <w:rPr>
          <w:rFonts w:ascii="Outfit" w:hAnsi="Outfit" w:cs="Arial"/>
          <w:b/>
          <w:bCs/>
          <w:shd w:val="clear" w:color="auto" w:fill="D2D2D2"/>
          <w:lang w:val="es-CO"/>
        </w:rPr>
        <w:t>que</w:t>
      </w:r>
      <w:r w:rsidRPr="00906265">
        <w:rPr>
          <w:rFonts w:ascii="Outfit" w:hAnsi="Outfit" w:cs="Arial"/>
          <w:b/>
          <w:bCs/>
          <w:spacing w:val="-4"/>
          <w:shd w:val="clear" w:color="auto" w:fill="D2D2D2"/>
          <w:lang w:val="es-CO"/>
        </w:rPr>
        <w:t xml:space="preserve"> </w:t>
      </w:r>
      <w:r w:rsidRPr="00906265">
        <w:rPr>
          <w:rFonts w:ascii="Outfit" w:hAnsi="Outfit" w:cs="Arial"/>
          <w:b/>
          <w:bCs/>
          <w:shd w:val="clear" w:color="auto" w:fill="D2D2D2"/>
          <w:lang w:val="es-CO"/>
        </w:rPr>
        <w:t>la</w:t>
      </w:r>
      <w:r w:rsidRPr="00906265">
        <w:rPr>
          <w:rFonts w:ascii="Outfit" w:hAnsi="Outfit" w:cs="Arial"/>
          <w:b/>
          <w:bCs/>
          <w:spacing w:val="-5"/>
          <w:shd w:val="clear" w:color="auto" w:fill="D2D2D2"/>
          <w:lang w:val="es-CO"/>
        </w:rPr>
        <w:t xml:space="preserve"> </w:t>
      </w:r>
      <w:r w:rsidRPr="00906265">
        <w:rPr>
          <w:rFonts w:ascii="Outfit" w:hAnsi="Outfit" w:cs="Arial"/>
          <w:b/>
          <w:bCs/>
          <w:shd w:val="clear" w:color="auto" w:fill="D2D2D2"/>
          <w:lang w:val="es-CO"/>
        </w:rPr>
        <w:t>Entidad</w:t>
      </w:r>
      <w:r w:rsidRPr="00906265">
        <w:rPr>
          <w:rFonts w:ascii="Outfit" w:hAnsi="Outfit" w:cs="Arial"/>
          <w:b/>
          <w:bCs/>
          <w:spacing w:val="-4"/>
          <w:shd w:val="clear" w:color="auto" w:fill="D2D2D2"/>
          <w:lang w:val="es-CO"/>
        </w:rPr>
        <w:t xml:space="preserve"> </w:t>
      </w:r>
      <w:r w:rsidRPr="00906265">
        <w:rPr>
          <w:rFonts w:ascii="Outfit" w:hAnsi="Outfit" w:cs="Arial"/>
          <w:b/>
          <w:bCs/>
          <w:shd w:val="clear" w:color="auto" w:fill="D2D2D2"/>
          <w:lang w:val="es-CO"/>
        </w:rPr>
        <w:t>determine</w:t>
      </w:r>
      <w:r w:rsidRPr="00906265">
        <w:rPr>
          <w:rFonts w:ascii="Outfit" w:hAnsi="Outfit" w:cs="Arial"/>
          <w:b/>
          <w:bCs/>
          <w:spacing w:val="-4"/>
          <w:shd w:val="clear" w:color="auto" w:fill="D2D2D2"/>
          <w:lang w:val="es-CO"/>
        </w:rPr>
        <w:t xml:space="preserve"> </w:t>
      </w:r>
      <w:r w:rsidRPr="00906265">
        <w:rPr>
          <w:rFonts w:ascii="Outfit" w:hAnsi="Outfit" w:cs="Arial"/>
          <w:b/>
          <w:bCs/>
          <w:shd w:val="clear" w:color="auto" w:fill="D2D2D2"/>
          <w:lang w:val="es-CO"/>
        </w:rPr>
        <w:t>que,</w:t>
      </w:r>
      <w:r w:rsidRPr="00906265">
        <w:rPr>
          <w:rFonts w:ascii="Outfit" w:hAnsi="Outfit" w:cs="Arial"/>
          <w:b/>
          <w:bCs/>
          <w:spacing w:val="-53"/>
          <w:lang w:val="es-CO"/>
        </w:rPr>
        <w:t xml:space="preserve"> </w:t>
      </w:r>
      <w:r w:rsidRPr="00906265">
        <w:rPr>
          <w:rFonts w:ascii="Outfit" w:hAnsi="Outfit" w:cs="Arial"/>
          <w:b/>
          <w:bCs/>
          <w:shd w:val="clear" w:color="auto" w:fill="D2D2D2"/>
          <w:lang w:val="es-CO"/>
        </w:rPr>
        <w:t>si bien existen bienes nacionales relevantes incluidos en el Registro de Productores de Bienes</w:t>
      </w:r>
      <w:r w:rsidRPr="00906265">
        <w:rPr>
          <w:rFonts w:ascii="Outfit" w:hAnsi="Outfit" w:cs="Arial"/>
          <w:b/>
          <w:bCs/>
          <w:spacing w:val="1"/>
          <w:lang w:val="es-CO"/>
        </w:rPr>
        <w:t xml:space="preserve"> </w:t>
      </w:r>
      <w:r w:rsidRPr="00906265">
        <w:rPr>
          <w:rFonts w:ascii="Outfit" w:hAnsi="Outfit" w:cs="Arial"/>
          <w:b/>
          <w:bCs/>
          <w:shd w:val="clear" w:color="auto" w:fill="D2D2D2"/>
          <w:lang w:val="es-CO"/>
        </w:rPr>
        <w:t>Nacionales,</w:t>
      </w:r>
      <w:r w:rsidRPr="00906265">
        <w:rPr>
          <w:rFonts w:ascii="Outfit" w:hAnsi="Outfit" w:cs="Arial"/>
          <w:b/>
          <w:bCs/>
          <w:spacing w:val="-1"/>
          <w:shd w:val="clear" w:color="auto" w:fill="D2D2D2"/>
          <w:lang w:val="es-CO"/>
        </w:rPr>
        <w:t xml:space="preserve"> </w:t>
      </w:r>
      <w:r w:rsidRPr="00906265">
        <w:rPr>
          <w:rFonts w:ascii="Outfit" w:hAnsi="Outfit" w:cs="Arial"/>
          <w:b/>
          <w:bCs/>
          <w:shd w:val="clear" w:color="auto" w:fill="D2D2D2"/>
          <w:lang w:val="es-CO"/>
        </w:rPr>
        <w:t>no</w:t>
      </w:r>
      <w:r w:rsidRPr="00906265">
        <w:rPr>
          <w:rFonts w:ascii="Outfit" w:hAnsi="Outfit" w:cs="Arial"/>
          <w:b/>
          <w:bCs/>
          <w:spacing w:val="-3"/>
          <w:shd w:val="clear" w:color="auto" w:fill="D2D2D2"/>
          <w:lang w:val="es-CO"/>
        </w:rPr>
        <w:t xml:space="preserve"> </w:t>
      </w:r>
      <w:r w:rsidRPr="00906265">
        <w:rPr>
          <w:rFonts w:ascii="Outfit" w:hAnsi="Outfit" w:cs="Arial"/>
          <w:b/>
          <w:bCs/>
          <w:shd w:val="clear" w:color="auto" w:fill="D2D2D2"/>
          <w:lang w:val="es-CO"/>
        </w:rPr>
        <w:t>hay la oferta</w:t>
      </w:r>
      <w:r w:rsidRPr="00906265">
        <w:rPr>
          <w:rFonts w:ascii="Outfit" w:hAnsi="Outfit" w:cs="Arial"/>
          <w:b/>
          <w:bCs/>
          <w:spacing w:val="1"/>
          <w:shd w:val="clear" w:color="auto" w:fill="D2D2D2"/>
          <w:lang w:val="es-CO"/>
        </w:rPr>
        <w:t xml:space="preserve"> </w:t>
      </w:r>
      <w:r w:rsidRPr="00906265">
        <w:rPr>
          <w:rFonts w:ascii="Outfit" w:hAnsi="Outfit" w:cs="Arial"/>
          <w:b/>
          <w:bCs/>
          <w:shd w:val="clear" w:color="auto" w:fill="D2D2D2"/>
          <w:lang w:val="es-CO"/>
        </w:rPr>
        <w:t>nacional suficiente</w:t>
      </w:r>
      <w:r w:rsidRPr="00906265">
        <w:rPr>
          <w:rFonts w:ascii="Outfit" w:hAnsi="Outfit" w:cs="Arial"/>
          <w:b/>
          <w:bCs/>
          <w:spacing w:val="-1"/>
          <w:shd w:val="clear" w:color="auto" w:fill="D2D2D2"/>
          <w:lang w:val="es-CO"/>
        </w:rPr>
        <w:t xml:space="preserve"> </w:t>
      </w:r>
      <w:r w:rsidRPr="00906265">
        <w:rPr>
          <w:rFonts w:ascii="Outfit" w:hAnsi="Outfit" w:cs="Arial"/>
          <w:b/>
          <w:bCs/>
          <w:shd w:val="clear" w:color="auto" w:fill="D2D2D2"/>
          <w:lang w:val="es-CO"/>
        </w:rPr>
        <w:t>para</w:t>
      </w:r>
      <w:r w:rsidRPr="00906265">
        <w:rPr>
          <w:rFonts w:ascii="Outfit" w:hAnsi="Outfit" w:cs="Arial"/>
          <w:b/>
          <w:bCs/>
          <w:spacing w:val="-3"/>
          <w:shd w:val="clear" w:color="auto" w:fill="D2D2D2"/>
          <w:lang w:val="es-CO"/>
        </w:rPr>
        <w:t xml:space="preserve"> </w:t>
      </w:r>
      <w:r w:rsidRPr="00906265">
        <w:rPr>
          <w:rFonts w:ascii="Outfit" w:hAnsi="Outfit" w:cs="Arial"/>
          <w:b/>
          <w:bCs/>
          <w:shd w:val="clear" w:color="auto" w:fill="D2D2D2"/>
          <w:lang w:val="es-CO"/>
        </w:rPr>
        <w:t>el suministro de estos bienes]</w:t>
      </w:r>
    </w:p>
    <w:p w14:paraId="55A171F0" w14:textId="77777777" w:rsidR="004428C7" w:rsidRPr="00906265" w:rsidRDefault="004428C7" w:rsidP="0084248F">
      <w:pPr>
        <w:pStyle w:val="Textoindependiente"/>
        <w:spacing w:after="0"/>
        <w:ind w:right="51"/>
        <w:jc w:val="both"/>
        <w:rPr>
          <w:rFonts w:ascii="Outfit" w:hAnsi="Outfit" w:cs="Arial"/>
          <w:b/>
          <w:bCs/>
          <w:lang w:val="es-CO"/>
        </w:rPr>
      </w:pPr>
    </w:p>
    <w:p w14:paraId="2D9CD616" w14:textId="77777777" w:rsidR="004428C7" w:rsidRPr="00906265" w:rsidRDefault="004428C7" w:rsidP="0084248F">
      <w:pPr>
        <w:pStyle w:val="Textoindependiente"/>
        <w:spacing w:after="0"/>
        <w:ind w:right="51"/>
        <w:jc w:val="both"/>
        <w:rPr>
          <w:rFonts w:ascii="Outfit" w:hAnsi="Outfit" w:cs="Arial"/>
          <w:lang w:val="es-CO"/>
        </w:rPr>
      </w:pPr>
      <w:r w:rsidRPr="00906265">
        <w:rPr>
          <w:rFonts w:ascii="Outfit" w:hAnsi="Outfit" w:cs="Arial"/>
          <w:spacing w:val="-1"/>
          <w:lang w:val="es-CO"/>
        </w:rPr>
        <w:t>Manifiesto</w:t>
      </w:r>
      <w:r w:rsidRPr="00906265">
        <w:rPr>
          <w:rFonts w:ascii="Outfit" w:hAnsi="Outfit" w:cs="Arial"/>
          <w:spacing w:val="-15"/>
          <w:lang w:val="es-CO"/>
        </w:rPr>
        <w:t xml:space="preserve"> </w:t>
      </w:r>
      <w:r w:rsidRPr="00906265">
        <w:rPr>
          <w:rFonts w:ascii="Outfit" w:hAnsi="Outfit" w:cs="Arial"/>
          <w:spacing w:val="-1"/>
          <w:lang w:val="es-CO"/>
        </w:rPr>
        <w:t>bajo</w:t>
      </w:r>
      <w:r w:rsidRPr="00906265">
        <w:rPr>
          <w:rFonts w:ascii="Outfit" w:hAnsi="Outfit" w:cs="Arial"/>
          <w:spacing w:val="-12"/>
          <w:lang w:val="es-CO"/>
        </w:rPr>
        <w:t xml:space="preserve"> </w:t>
      </w:r>
      <w:r w:rsidRPr="00906265">
        <w:rPr>
          <w:rFonts w:ascii="Outfit" w:hAnsi="Outfit" w:cs="Arial"/>
          <w:spacing w:val="-1"/>
          <w:lang w:val="es-CO"/>
        </w:rPr>
        <w:t>la</w:t>
      </w:r>
      <w:r w:rsidRPr="00906265">
        <w:rPr>
          <w:rFonts w:ascii="Outfit" w:hAnsi="Outfit" w:cs="Arial"/>
          <w:spacing w:val="-12"/>
          <w:lang w:val="es-CO"/>
        </w:rPr>
        <w:t xml:space="preserve"> </w:t>
      </w:r>
      <w:r w:rsidRPr="00906265">
        <w:rPr>
          <w:rFonts w:ascii="Outfit" w:hAnsi="Outfit" w:cs="Arial"/>
          <w:spacing w:val="-1"/>
          <w:lang w:val="es-CO"/>
        </w:rPr>
        <w:t>gravedad</w:t>
      </w:r>
      <w:r w:rsidRPr="00906265">
        <w:rPr>
          <w:rFonts w:ascii="Outfit" w:hAnsi="Outfit" w:cs="Arial"/>
          <w:spacing w:val="-11"/>
          <w:lang w:val="es-CO"/>
        </w:rPr>
        <w:t xml:space="preserve"> </w:t>
      </w:r>
      <w:r w:rsidRPr="00906265">
        <w:rPr>
          <w:rFonts w:ascii="Outfit" w:hAnsi="Outfit" w:cs="Arial"/>
          <w:spacing w:val="-1"/>
          <w:lang w:val="es-CO"/>
        </w:rPr>
        <w:t>del</w:t>
      </w:r>
      <w:r w:rsidRPr="00906265">
        <w:rPr>
          <w:rFonts w:ascii="Outfit" w:hAnsi="Outfit" w:cs="Arial"/>
          <w:spacing w:val="-12"/>
          <w:lang w:val="es-CO"/>
        </w:rPr>
        <w:t xml:space="preserve"> </w:t>
      </w:r>
      <w:r w:rsidRPr="00906265">
        <w:rPr>
          <w:rFonts w:ascii="Outfit" w:hAnsi="Outfit" w:cs="Arial"/>
          <w:lang w:val="es-CO"/>
        </w:rPr>
        <w:t>juramento</w:t>
      </w:r>
      <w:r w:rsidRPr="00906265">
        <w:rPr>
          <w:rFonts w:ascii="Outfit" w:hAnsi="Outfit" w:cs="Arial"/>
          <w:spacing w:val="-15"/>
          <w:lang w:val="es-CO"/>
        </w:rPr>
        <w:t xml:space="preserve"> </w:t>
      </w:r>
      <w:r w:rsidRPr="00906265">
        <w:rPr>
          <w:rFonts w:ascii="Outfit" w:hAnsi="Outfit" w:cs="Arial"/>
          <w:lang w:val="es-CO"/>
        </w:rPr>
        <w:t>que,</w:t>
      </w:r>
      <w:r w:rsidRPr="00906265">
        <w:rPr>
          <w:rFonts w:ascii="Outfit" w:hAnsi="Outfit" w:cs="Arial"/>
          <w:spacing w:val="-16"/>
          <w:lang w:val="es-CO"/>
        </w:rPr>
        <w:t xml:space="preserve"> </w:t>
      </w:r>
      <w:r w:rsidRPr="00906265">
        <w:rPr>
          <w:rFonts w:ascii="Outfit" w:hAnsi="Outfit" w:cs="Arial"/>
          <w:lang w:val="es-CO"/>
        </w:rPr>
        <w:t>en</w:t>
      </w:r>
      <w:r w:rsidRPr="00906265">
        <w:rPr>
          <w:rFonts w:ascii="Outfit" w:hAnsi="Outfit" w:cs="Arial"/>
          <w:spacing w:val="-11"/>
          <w:lang w:val="es-CO"/>
        </w:rPr>
        <w:t xml:space="preserve"> </w:t>
      </w:r>
      <w:r w:rsidRPr="00906265">
        <w:rPr>
          <w:rFonts w:ascii="Outfit" w:hAnsi="Outfit" w:cs="Arial"/>
          <w:lang w:val="es-CO"/>
        </w:rPr>
        <w:t>caso</w:t>
      </w:r>
      <w:r w:rsidRPr="00906265">
        <w:rPr>
          <w:rFonts w:ascii="Outfit" w:hAnsi="Outfit" w:cs="Arial"/>
          <w:spacing w:val="-15"/>
          <w:lang w:val="es-CO"/>
        </w:rPr>
        <w:t xml:space="preserve"> </w:t>
      </w:r>
      <w:r w:rsidRPr="00906265">
        <w:rPr>
          <w:rFonts w:ascii="Outfit" w:hAnsi="Outfit" w:cs="Arial"/>
          <w:lang w:val="es-CO"/>
        </w:rPr>
        <w:t>de</w:t>
      </w:r>
      <w:r w:rsidRPr="00906265">
        <w:rPr>
          <w:rFonts w:ascii="Outfit" w:hAnsi="Outfit" w:cs="Arial"/>
          <w:spacing w:val="-4"/>
          <w:lang w:val="es-CO"/>
        </w:rPr>
        <w:t xml:space="preserve"> </w:t>
      </w:r>
      <w:r w:rsidRPr="00906265">
        <w:rPr>
          <w:rFonts w:ascii="Outfit" w:hAnsi="Outfit" w:cs="Arial"/>
          <w:lang w:val="es-CO"/>
        </w:rPr>
        <w:t>resultar</w:t>
      </w:r>
      <w:r w:rsidRPr="00906265">
        <w:rPr>
          <w:rFonts w:ascii="Outfit" w:hAnsi="Outfit" w:cs="Arial"/>
          <w:spacing w:val="-15"/>
          <w:lang w:val="es-CO"/>
        </w:rPr>
        <w:t xml:space="preserve"> </w:t>
      </w:r>
      <w:r w:rsidRPr="00906265">
        <w:rPr>
          <w:rFonts w:ascii="Outfit" w:hAnsi="Outfit" w:cs="Arial"/>
          <w:lang w:val="es-CO"/>
        </w:rPr>
        <w:t>adjudicatario,</w:t>
      </w:r>
      <w:r w:rsidRPr="00906265">
        <w:rPr>
          <w:rFonts w:ascii="Outfit" w:hAnsi="Outfit" w:cs="Arial"/>
          <w:spacing w:val="-8"/>
          <w:lang w:val="es-CO"/>
        </w:rPr>
        <w:t xml:space="preserve"> </w:t>
      </w:r>
      <w:r w:rsidRPr="00906265">
        <w:rPr>
          <w:rFonts w:ascii="Outfit" w:hAnsi="Outfit" w:cs="Arial"/>
          <w:lang w:val="es-CO"/>
        </w:rPr>
        <w:t>para</w:t>
      </w:r>
      <w:r w:rsidRPr="00906265">
        <w:rPr>
          <w:rFonts w:ascii="Outfit" w:hAnsi="Outfit" w:cs="Arial"/>
          <w:spacing w:val="-11"/>
          <w:lang w:val="es-CO"/>
        </w:rPr>
        <w:t xml:space="preserve"> </w:t>
      </w:r>
      <w:r w:rsidRPr="00906265">
        <w:rPr>
          <w:rFonts w:ascii="Outfit" w:hAnsi="Outfit" w:cs="Arial"/>
          <w:lang w:val="es-CO"/>
        </w:rPr>
        <w:t>la</w:t>
      </w:r>
      <w:r w:rsidRPr="00906265">
        <w:rPr>
          <w:rFonts w:ascii="Outfit" w:hAnsi="Outfit" w:cs="Arial"/>
          <w:spacing w:val="-16"/>
          <w:lang w:val="es-CO"/>
        </w:rPr>
        <w:t xml:space="preserve"> </w:t>
      </w:r>
      <w:r w:rsidRPr="00906265">
        <w:rPr>
          <w:rFonts w:ascii="Outfit" w:hAnsi="Outfit" w:cs="Arial"/>
          <w:lang w:val="es-CO"/>
        </w:rPr>
        <w:t>ejecución</w:t>
      </w:r>
      <w:r w:rsidRPr="00906265">
        <w:rPr>
          <w:rFonts w:ascii="Outfit" w:hAnsi="Outfit" w:cs="Arial"/>
          <w:spacing w:val="-53"/>
          <w:lang w:val="es-CO"/>
        </w:rPr>
        <w:t xml:space="preserve"> </w:t>
      </w:r>
      <w:r w:rsidRPr="00906265">
        <w:rPr>
          <w:rFonts w:ascii="Outfit" w:hAnsi="Outfit" w:cs="Arial"/>
          <w:lang w:val="es-CO"/>
        </w:rPr>
        <w:t>del objeto contractual destinaré un porcentaje de empleados o contratistas por prestación de</w:t>
      </w:r>
      <w:r w:rsidRPr="00906265">
        <w:rPr>
          <w:rFonts w:ascii="Outfit" w:hAnsi="Outfit" w:cs="Arial"/>
          <w:spacing w:val="1"/>
          <w:lang w:val="es-CO"/>
        </w:rPr>
        <w:t xml:space="preserve"> </w:t>
      </w:r>
      <w:r w:rsidRPr="00906265">
        <w:rPr>
          <w:rFonts w:ascii="Outfit" w:hAnsi="Outfit" w:cs="Arial"/>
          <w:lang w:val="es-CO"/>
        </w:rPr>
        <w:t>servicios colombianos, de al menos el cien por ciento (100%) del total del personal mínimo requerido</w:t>
      </w:r>
      <w:r w:rsidRPr="00906265">
        <w:rPr>
          <w:rFonts w:ascii="Outfit" w:hAnsi="Outfit" w:cs="Arial"/>
          <w:spacing w:val="-53"/>
          <w:lang w:val="es-CO"/>
        </w:rPr>
        <w:t xml:space="preserve"> </w:t>
      </w:r>
      <w:r w:rsidRPr="00906265">
        <w:rPr>
          <w:rFonts w:ascii="Outfit" w:hAnsi="Outfit" w:cs="Arial"/>
          <w:lang w:val="es-CO"/>
        </w:rPr>
        <w:t>para</w:t>
      </w:r>
      <w:r w:rsidRPr="00906265">
        <w:rPr>
          <w:rFonts w:ascii="Outfit" w:hAnsi="Outfit" w:cs="Arial"/>
          <w:spacing w:val="-1"/>
          <w:lang w:val="es-CO"/>
        </w:rPr>
        <w:t xml:space="preserve"> </w:t>
      </w:r>
      <w:r w:rsidRPr="00906265">
        <w:rPr>
          <w:rFonts w:ascii="Outfit" w:hAnsi="Outfit" w:cs="Arial"/>
          <w:lang w:val="es-CO"/>
        </w:rPr>
        <w:t>el cumplimiento del</w:t>
      </w:r>
      <w:r w:rsidRPr="00906265">
        <w:rPr>
          <w:rFonts w:ascii="Outfit" w:hAnsi="Outfit" w:cs="Arial"/>
          <w:spacing w:val="3"/>
          <w:lang w:val="es-CO"/>
        </w:rPr>
        <w:t xml:space="preserve"> </w:t>
      </w:r>
      <w:r w:rsidRPr="00906265">
        <w:rPr>
          <w:rFonts w:ascii="Outfit" w:hAnsi="Outfit" w:cs="Arial"/>
          <w:lang w:val="es-CO"/>
        </w:rPr>
        <w:t>Contrato.</w:t>
      </w:r>
    </w:p>
    <w:p w14:paraId="74CDD1EC" w14:textId="77777777" w:rsidR="004428C7" w:rsidRPr="00906265" w:rsidRDefault="004428C7" w:rsidP="0084248F">
      <w:pPr>
        <w:pStyle w:val="Textoindependiente"/>
        <w:spacing w:after="0"/>
        <w:ind w:right="51"/>
        <w:rPr>
          <w:rFonts w:ascii="Outfit" w:hAnsi="Outfit" w:cs="Arial"/>
          <w:lang w:val="es-CO"/>
        </w:rPr>
      </w:pPr>
    </w:p>
    <w:p w14:paraId="16FB32F6" w14:textId="77777777" w:rsidR="004428C7" w:rsidRPr="00906265" w:rsidRDefault="004428C7" w:rsidP="0084248F">
      <w:pPr>
        <w:pStyle w:val="Textoindependiente"/>
        <w:spacing w:after="0"/>
        <w:ind w:right="51"/>
        <w:jc w:val="both"/>
        <w:rPr>
          <w:rFonts w:ascii="Outfit" w:hAnsi="Outfit" w:cs="Arial"/>
          <w:lang w:val="es-CO"/>
        </w:rPr>
      </w:pPr>
      <w:r w:rsidRPr="00906265">
        <w:rPr>
          <w:rFonts w:ascii="Outfit" w:hAnsi="Outfit" w:cs="Arial"/>
          <w:lang w:val="es-CO"/>
        </w:rPr>
        <w:lastRenderedPageBreak/>
        <w:t>Para</w:t>
      </w:r>
      <w:r w:rsidRPr="00906265">
        <w:rPr>
          <w:rFonts w:ascii="Outfit" w:hAnsi="Outfit" w:cs="Arial"/>
          <w:spacing w:val="-5"/>
          <w:lang w:val="es-CO"/>
        </w:rPr>
        <w:t xml:space="preserve"> </w:t>
      </w:r>
      <w:r w:rsidRPr="00906265">
        <w:rPr>
          <w:rFonts w:ascii="Outfit" w:hAnsi="Outfit" w:cs="Arial"/>
          <w:lang w:val="es-CO"/>
        </w:rPr>
        <w:t>el</w:t>
      </w:r>
      <w:r w:rsidRPr="00906265">
        <w:rPr>
          <w:rFonts w:ascii="Outfit" w:hAnsi="Outfit" w:cs="Arial"/>
          <w:spacing w:val="-6"/>
          <w:lang w:val="es-CO"/>
        </w:rPr>
        <w:t xml:space="preserve"> </w:t>
      </w:r>
      <w:r w:rsidRPr="00906265">
        <w:rPr>
          <w:rFonts w:ascii="Outfit" w:hAnsi="Outfit" w:cs="Arial"/>
          <w:lang w:val="es-CO"/>
        </w:rPr>
        <w:t>cumplimiento</w:t>
      </w:r>
      <w:r w:rsidRPr="00906265">
        <w:rPr>
          <w:rFonts w:ascii="Outfit" w:hAnsi="Outfit" w:cs="Arial"/>
          <w:spacing w:val="-4"/>
          <w:lang w:val="es-CO"/>
        </w:rPr>
        <w:t xml:space="preserve"> </w:t>
      </w:r>
      <w:r w:rsidRPr="00906265">
        <w:rPr>
          <w:rFonts w:ascii="Outfit" w:hAnsi="Outfit" w:cs="Arial"/>
          <w:lang w:val="es-CO"/>
        </w:rPr>
        <w:t>de</w:t>
      </w:r>
      <w:r w:rsidRPr="00906265">
        <w:rPr>
          <w:rFonts w:ascii="Outfit" w:hAnsi="Outfit" w:cs="Arial"/>
          <w:spacing w:val="-5"/>
          <w:lang w:val="es-CO"/>
        </w:rPr>
        <w:t xml:space="preserve"> </w:t>
      </w:r>
      <w:r w:rsidRPr="00906265">
        <w:rPr>
          <w:rFonts w:ascii="Outfit" w:hAnsi="Outfit" w:cs="Arial"/>
          <w:lang w:val="es-CO"/>
        </w:rPr>
        <w:t>esta</w:t>
      </w:r>
      <w:r w:rsidRPr="00906265">
        <w:rPr>
          <w:rFonts w:ascii="Outfit" w:hAnsi="Outfit" w:cs="Arial"/>
          <w:spacing w:val="-9"/>
          <w:lang w:val="es-CO"/>
        </w:rPr>
        <w:t xml:space="preserve"> </w:t>
      </w:r>
      <w:r w:rsidRPr="00906265">
        <w:rPr>
          <w:rFonts w:ascii="Outfit" w:hAnsi="Outfit" w:cs="Arial"/>
          <w:lang w:val="es-CO"/>
        </w:rPr>
        <w:t>obligación,</w:t>
      </w:r>
      <w:r w:rsidRPr="00906265">
        <w:rPr>
          <w:rFonts w:ascii="Outfit" w:hAnsi="Outfit" w:cs="Arial"/>
          <w:spacing w:val="-5"/>
          <w:lang w:val="es-CO"/>
        </w:rPr>
        <w:t xml:space="preserve"> </w:t>
      </w:r>
      <w:r w:rsidRPr="00906265">
        <w:rPr>
          <w:rFonts w:ascii="Outfit" w:hAnsi="Outfit" w:cs="Arial"/>
          <w:lang w:val="es-CO"/>
        </w:rPr>
        <w:t>deberá</w:t>
      </w:r>
      <w:r w:rsidRPr="00906265">
        <w:rPr>
          <w:rFonts w:ascii="Outfit" w:hAnsi="Outfit" w:cs="Arial"/>
          <w:spacing w:val="-5"/>
          <w:lang w:val="es-CO"/>
        </w:rPr>
        <w:t xml:space="preserve"> </w:t>
      </w:r>
      <w:r w:rsidRPr="00906265">
        <w:rPr>
          <w:rFonts w:ascii="Outfit" w:hAnsi="Outfit" w:cs="Arial"/>
          <w:lang w:val="es-CO"/>
        </w:rPr>
        <w:t>verificarse</w:t>
      </w:r>
      <w:r w:rsidRPr="00906265">
        <w:rPr>
          <w:rFonts w:ascii="Outfit" w:hAnsi="Outfit" w:cs="Arial"/>
          <w:spacing w:val="-4"/>
          <w:lang w:val="es-CO"/>
        </w:rPr>
        <w:t xml:space="preserve"> </w:t>
      </w:r>
      <w:r w:rsidRPr="00906265">
        <w:rPr>
          <w:rFonts w:ascii="Outfit" w:hAnsi="Outfit" w:cs="Arial"/>
          <w:lang w:val="es-CO"/>
        </w:rPr>
        <w:t>la</w:t>
      </w:r>
      <w:r w:rsidRPr="00906265">
        <w:rPr>
          <w:rFonts w:ascii="Outfit" w:hAnsi="Outfit" w:cs="Arial"/>
          <w:spacing w:val="-6"/>
          <w:lang w:val="es-CO"/>
        </w:rPr>
        <w:t xml:space="preserve"> </w:t>
      </w:r>
      <w:r w:rsidRPr="00906265">
        <w:rPr>
          <w:rFonts w:ascii="Outfit" w:hAnsi="Outfit" w:cs="Arial"/>
          <w:lang w:val="es-CO"/>
        </w:rPr>
        <w:t>nacionalidad</w:t>
      </w:r>
      <w:r w:rsidRPr="00906265">
        <w:rPr>
          <w:rFonts w:ascii="Outfit" w:hAnsi="Outfit" w:cs="Arial"/>
          <w:spacing w:val="-5"/>
          <w:lang w:val="es-CO"/>
        </w:rPr>
        <w:t xml:space="preserve"> </w:t>
      </w:r>
      <w:r w:rsidRPr="00906265">
        <w:rPr>
          <w:rFonts w:ascii="Outfit" w:hAnsi="Outfit" w:cs="Arial"/>
          <w:lang w:val="es-CO"/>
        </w:rPr>
        <w:t>del</w:t>
      </w:r>
      <w:r w:rsidRPr="00906265">
        <w:rPr>
          <w:rFonts w:ascii="Outfit" w:hAnsi="Outfit" w:cs="Arial"/>
          <w:spacing w:val="-5"/>
          <w:lang w:val="es-CO"/>
        </w:rPr>
        <w:t xml:space="preserve"> </w:t>
      </w:r>
      <w:r w:rsidRPr="00906265">
        <w:rPr>
          <w:rFonts w:ascii="Outfit" w:hAnsi="Outfit" w:cs="Arial"/>
          <w:lang w:val="es-CO"/>
        </w:rPr>
        <w:t>personal, por lo que</w:t>
      </w:r>
      <w:r w:rsidRPr="00906265">
        <w:rPr>
          <w:rFonts w:ascii="Outfit" w:hAnsi="Outfit" w:cs="Arial"/>
          <w:spacing w:val="-54"/>
          <w:lang w:val="es-CO"/>
        </w:rPr>
        <w:t xml:space="preserve"> </w:t>
      </w:r>
      <w:r w:rsidRPr="00906265">
        <w:rPr>
          <w:rFonts w:ascii="Outfit" w:hAnsi="Outfit" w:cs="Arial"/>
          <w:lang w:val="es-CO"/>
        </w:rPr>
        <w:t>deberá</w:t>
      </w:r>
      <w:r w:rsidRPr="00906265">
        <w:rPr>
          <w:rFonts w:ascii="Outfit" w:hAnsi="Outfit" w:cs="Arial"/>
          <w:spacing w:val="-10"/>
          <w:lang w:val="es-CO"/>
        </w:rPr>
        <w:t xml:space="preserve"> </w:t>
      </w:r>
      <w:r w:rsidRPr="00906265">
        <w:rPr>
          <w:rFonts w:ascii="Outfit" w:hAnsi="Outfit" w:cs="Arial"/>
          <w:lang w:val="es-CO"/>
        </w:rPr>
        <w:t>presentarse</w:t>
      </w:r>
      <w:r w:rsidRPr="00906265">
        <w:rPr>
          <w:rFonts w:ascii="Outfit" w:hAnsi="Outfit" w:cs="Arial"/>
          <w:spacing w:val="-3"/>
          <w:lang w:val="es-CO"/>
        </w:rPr>
        <w:t xml:space="preserve"> </w:t>
      </w:r>
      <w:r w:rsidRPr="00906265">
        <w:rPr>
          <w:rFonts w:ascii="Outfit" w:hAnsi="Outfit" w:cs="Arial"/>
          <w:lang w:val="es-CO"/>
        </w:rPr>
        <w:t>copia de la cédula de ciudadanía de los empleados o contratistas por prestación de servicios, para acreditar su nacionalidad.</w:t>
      </w:r>
    </w:p>
    <w:p w14:paraId="3DDED452" w14:textId="77777777" w:rsidR="004428C7" w:rsidRPr="00906265" w:rsidRDefault="004428C7" w:rsidP="0084248F">
      <w:pPr>
        <w:pStyle w:val="Textoindependiente"/>
        <w:spacing w:after="0"/>
        <w:ind w:right="51"/>
        <w:jc w:val="both"/>
        <w:rPr>
          <w:rFonts w:ascii="Outfit" w:hAnsi="Outfit" w:cs="Arial"/>
          <w:lang w:val="es-CO"/>
        </w:rPr>
      </w:pPr>
    </w:p>
    <w:p w14:paraId="2884162C" w14:textId="77777777" w:rsidR="004428C7" w:rsidRPr="00906265" w:rsidRDefault="004428C7" w:rsidP="0084248F">
      <w:pPr>
        <w:pStyle w:val="Textoindependiente"/>
        <w:spacing w:after="0"/>
        <w:ind w:right="51"/>
        <w:jc w:val="both"/>
        <w:rPr>
          <w:rFonts w:ascii="Outfit" w:hAnsi="Outfit" w:cs="Arial"/>
          <w:lang w:val="es-CO"/>
        </w:rPr>
      </w:pPr>
      <w:r w:rsidRPr="00906265">
        <w:rPr>
          <w:rFonts w:ascii="Outfit" w:hAnsi="Outfit" w:cs="Arial"/>
          <w:lang w:val="es-CO"/>
        </w:rPr>
        <w:t>Adicionalmente,</w:t>
      </w:r>
      <w:r w:rsidRPr="00906265">
        <w:rPr>
          <w:rFonts w:ascii="Outfit" w:hAnsi="Outfit" w:cs="Arial"/>
          <w:spacing w:val="-11"/>
          <w:lang w:val="es-CO"/>
        </w:rPr>
        <w:t xml:space="preserve"> </w:t>
      </w:r>
      <w:r w:rsidRPr="00906265">
        <w:rPr>
          <w:rFonts w:ascii="Outfit" w:hAnsi="Outfit" w:cs="Arial"/>
          <w:lang w:val="es-CO"/>
        </w:rPr>
        <w:t>el</w:t>
      </w:r>
      <w:r w:rsidRPr="00906265">
        <w:rPr>
          <w:rFonts w:ascii="Outfit" w:hAnsi="Outfit" w:cs="Arial"/>
          <w:spacing w:val="-9"/>
          <w:lang w:val="es-CO"/>
        </w:rPr>
        <w:t xml:space="preserve"> </w:t>
      </w:r>
      <w:r w:rsidRPr="00906265">
        <w:rPr>
          <w:rFonts w:ascii="Outfit" w:hAnsi="Outfit" w:cs="Arial"/>
          <w:lang w:val="es-CO"/>
        </w:rPr>
        <w:t>Contratista,</w:t>
      </w:r>
      <w:r w:rsidRPr="00906265">
        <w:rPr>
          <w:rFonts w:ascii="Outfit" w:hAnsi="Outfit" w:cs="Arial"/>
          <w:spacing w:val="-10"/>
          <w:lang w:val="es-CO"/>
        </w:rPr>
        <w:t xml:space="preserve"> </w:t>
      </w:r>
      <w:r w:rsidRPr="00906265">
        <w:rPr>
          <w:rFonts w:ascii="Outfit" w:hAnsi="Outfit" w:cs="Arial"/>
          <w:lang w:val="es-CO"/>
        </w:rPr>
        <w:t>a</w:t>
      </w:r>
      <w:r w:rsidRPr="00906265">
        <w:rPr>
          <w:rFonts w:ascii="Outfit" w:hAnsi="Outfit" w:cs="Arial"/>
          <w:spacing w:val="-10"/>
          <w:lang w:val="es-CO"/>
        </w:rPr>
        <w:t xml:space="preserve"> </w:t>
      </w:r>
      <w:r w:rsidRPr="00906265">
        <w:rPr>
          <w:rFonts w:ascii="Outfit" w:hAnsi="Outfit" w:cs="Arial"/>
          <w:lang w:val="es-CO"/>
        </w:rPr>
        <w:t>partir</w:t>
      </w:r>
      <w:r w:rsidRPr="00906265">
        <w:rPr>
          <w:rFonts w:ascii="Outfit" w:hAnsi="Outfit" w:cs="Arial"/>
          <w:spacing w:val="-10"/>
          <w:lang w:val="es-CO"/>
        </w:rPr>
        <w:t xml:space="preserve"> </w:t>
      </w:r>
      <w:r w:rsidRPr="00906265">
        <w:rPr>
          <w:rFonts w:ascii="Outfit" w:hAnsi="Outfit" w:cs="Arial"/>
          <w:lang w:val="es-CO"/>
        </w:rPr>
        <w:t>de</w:t>
      </w:r>
      <w:r w:rsidRPr="00906265">
        <w:rPr>
          <w:rFonts w:ascii="Outfit" w:hAnsi="Outfit" w:cs="Arial"/>
          <w:spacing w:val="-9"/>
          <w:lang w:val="es-CO"/>
        </w:rPr>
        <w:t xml:space="preserve"> </w:t>
      </w:r>
      <w:r w:rsidRPr="00906265">
        <w:rPr>
          <w:rFonts w:ascii="Outfit" w:hAnsi="Outfit" w:cs="Arial"/>
          <w:lang w:val="es-CO"/>
        </w:rPr>
        <w:t>la</w:t>
      </w:r>
      <w:r w:rsidRPr="00906265">
        <w:rPr>
          <w:rFonts w:ascii="Outfit" w:hAnsi="Outfit" w:cs="Arial"/>
          <w:spacing w:val="-11"/>
          <w:lang w:val="es-CO"/>
        </w:rPr>
        <w:t xml:space="preserve"> </w:t>
      </w:r>
      <w:r w:rsidRPr="00906265">
        <w:rPr>
          <w:rFonts w:ascii="Outfit" w:hAnsi="Outfit" w:cs="Arial"/>
          <w:lang w:val="es-CO"/>
        </w:rPr>
        <w:t>ejecución</w:t>
      </w:r>
      <w:r w:rsidRPr="00906265">
        <w:rPr>
          <w:rFonts w:ascii="Outfit" w:hAnsi="Outfit" w:cs="Arial"/>
          <w:spacing w:val="-9"/>
          <w:lang w:val="es-CO"/>
        </w:rPr>
        <w:t xml:space="preserve"> </w:t>
      </w:r>
      <w:r w:rsidRPr="00906265">
        <w:rPr>
          <w:rFonts w:ascii="Outfit" w:hAnsi="Outfit" w:cs="Arial"/>
          <w:lang w:val="es-CO"/>
        </w:rPr>
        <w:t>del</w:t>
      </w:r>
      <w:r w:rsidRPr="00906265">
        <w:rPr>
          <w:rFonts w:ascii="Outfit" w:hAnsi="Outfit" w:cs="Arial"/>
          <w:spacing w:val="-7"/>
          <w:lang w:val="es-CO"/>
        </w:rPr>
        <w:t xml:space="preserve"> </w:t>
      </w:r>
      <w:r w:rsidRPr="00906265">
        <w:rPr>
          <w:rFonts w:ascii="Outfit" w:hAnsi="Outfit" w:cs="Arial"/>
          <w:lang w:val="es-CO"/>
        </w:rPr>
        <w:t>Contrato,</w:t>
      </w:r>
      <w:r w:rsidRPr="00906265">
        <w:rPr>
          <w:rFonts w:ascii="Outfit" w:hAnsi="Outfit" w:cs="Arial"/>
          <w:spacing w:val="-11"/>
          <w:lang w:val="es-CO"/>
        </w:rPr>
        <w:t xml:space="preserve"> </w:t>
      </w:r>
      <w:r w:rsidRPr="00906265">
        <w:rPr>
          <w:rFonts w:ascii="Outfit" w:hAnsi="Outfit" w:cs="Arial"/>
          <w:lang w:val="es-CO"/>
        </w:rPr>
        <w:t>deberá</w:t>
      </w:r>
      <w:r w:rsidRPr="00906265">
        <w:rPr>
          <w:rFonts w:ascii="Outfit" w:hAnsi="Outfit" w:cs="Arial"/>
          <w:spacing w:val="-13"/>
          <w:lang w:val="es-CO"/>
        </w:rPr>
        <w:t xml:space="preserve"> </w:t>
      </w:r>
      <w:r w:rsidRPr="00906265">
        <w:rPr>
          <w:rFonts w:ascii="Outfit" w:hAnsi="Outfit" w:cs="Arial"/>
          <w:lang w:val="es-CO"/>
        </w:rPr>
        <w:t>presentar</w:t>
      </w:r>
      <w:r w:rsidRPr="00906265">
        <w:rPr>
          <w:rFonts w:ascii="Outfit" w:hAnsi="Outfit" w:cs="Arial"/>
          <w:spacing w:val="-14"/>
          <w:lang w:val="es-CO"/>
        </w:rPr>
        <w:t xml:space="preserve"> </w:t>
      </w:r>
      <w:r w:rsidRPr="00906265">
        <w:rPr>
          <w:rFonts w:ascii="Outfit" w:hAnsi="Outfit" w:cs="Arial"/>
          <w:lang w:val="es-CO"/>
        </w:rPr>
        <w:t>mensualmente</w:t>
      </w:r>
      <w:r w:rsidRPr="00906265">
        <w:rPr>
          <w:rFonts w:ascii="Outfit" w:hAnsi="Outfit" w:cs="Arial"/>
          <w:spacing w:val="-53"/>
          <w:lang w:val="es-CO"/>
        </w:rPr>
        <w:t xml:space="preserve"> </w:t>
      </w:r>
      <w:r w:rsidRPr="00906265">
        <w:rPr>
          <w:rFonts w:ascii="Outfit" w:hAnsi="Outfit" w:cs="Arial"/>
          <w:lang w:val="es-CO"/>
        </w:rPr>
        <w:t>una declaración expedida por su representante en la que conste que mantiene el porcentaje de</w:t>
      </w:r>
      <w:r w:rsidRPr="00906265">
        <w:rPr>
          <w:rFonts w:ascii="Outfit" w:hAnsi="Outfit" w:cs="Arial"/>
          <w:spacing w:val="1"/>
          <w:lang w:val="es-CO"/>
        </w:rPr>
        <w:t xml:space="preserve"> </w:t>
      </w:r>
      <w:r w:rsidRPr="00906265">
        <w:rPr>
          <w:rFonts w:ascii="Outfit" w:hAnsi="Outfit" w:cs="Arial"/>
          <w:lang w:val="es-CO"/>
        </w:rPr>
        <w:t>personal</w:t>
      </w:r>
      <w:r w:rsidRPr="00906265">
        <w:rPr>
          <w:rFonts w:ascii="Outfit" w:hAnsi="Outfit" w:cs="Arial"/>
          <w:spacing w:val="-6"/>
          <w:lang w:val="es-CO"/>
        </w:rPr>
        <w:t xml:space="preserve"> </w:t>
      </w:r>
      <w:r w:rsidRPr="00906265">
        <w:rPr>
          <w:rFonts w:ascii="Outfit" w:hAnsi="Outfit" w:cs="Arial"/>
          <w:lang w:val="es-CO"/>
        </w:rPr>
        <w:t>nacional</w:t>
      </w:r>
      <w:r w:rsidRPr="00906265">
        <w:rPr>
          <w:rFonts w:ascii="Outfit" w:hAnsi="Outfit" w:cs="Arial"/>
          <w:spacing w:val="-5"/>
          <w:lang w:val="es-CO"/>
        </w:rPr>
        <w:t xml:space="preserve"> </w:t>
      </w:r>
      <w:r w:rsidRPr="00906265">
        <w:rPr>
          <w:rFonts w:ascii="Outfit" w:hAnsi="Outfit" w:cs="Arial"/>
          <w:lang w:val="es-CO"/>
        </w:rPr>
        <w:t>y</w:t>
      </w:r>
      <w:r w:rsidRPr="00906265">
        <w:rPr>
          <w:rFonts w:ascii="Outfit" w:hAnsi="Outfit" w:cs="Arial"/>
          <w:spacing w:val="-6"/>
          <w:lang w:val="es-CO"/>
        </w:rPr>
        <w:t xml:space="preserve"> </w:t>
      </w:r>
      <w:r w:rsidRPr="00906265">
        <w:rPr>
          <w:rFonts w:ascii="Outfit" w:hAnsi="Outfit" w:cs="Arial"/>
          <w:lang w:val="es-CO"/>
        </w:rPr>
        <w:t>adjuntar</w:t>
      </w:r>
      <w:r w:rsidRPr="00906265">
        <w:rPr>
          <w:rFonts w:ascii="Outfit" w:hAnsi="Outfit" w:cs="Arial"/>
          <w:spacing w:val="-4"/>
          <w:lang w:val="es-CO"/>
        </w:rPr>
        <w:t xml:space="preserve"> </w:t>
      </w:r>
      <w:r w:rsidRPr="00906265">
        <w:rPr>
          <w:rFonts w:ascii="Outfit" w:hAnsi="Outfit" w:cs="Arial"/>
          <w:lang w:val="es-CO"/>
        </w:rPr>
        <w:t>el</w:t>
      </w:r>
      <w:r w:rsidRPr="00906265">
        <w:rPr>
          <w:rFonts w:ascii="Outfit" w:hAnsi="Outfit" w:cs="Arial"/>
          <w:spacing w:val="-6"/>
          <w:lang w:val="es-CO"/>
        </w:rPr>
        <w:t xml:space="preserve"> </w:t>
      </w:r>
      <w:r w:rsidRPr="00906265">
        <w:rPr>
          <w:rFonts w:ascii="Outfit" w:hAnsi="Outfit" w:cs="Arial"/>
          <w:lang w:val="es-CO"/>
        </w:rPr>
        <w:t>soporte</w:t>
      </w:r>
      <w:r w:rsidRPr="00906265">
        <w:rPr>
          <w:rFonts w:ascii="Outfit" w:hAnsi="Outfit" w:cs="Arial"/>
          <w:spacing w:val="-4"/>
          <w:lang w:val="es-CO"/>
        </w:rPr>
        <w:t xml:space="preserve"> </w:t>
      </w:r>
      <w:r w:rsidRPr="00906265">
        <w:rPr>
          <w:rFonts w:ascii="Outfit" w:hAnsi="Outfit" w:cs="Arial"/>
          <w:lang w:val="es-CO"/>
        </w:rPr>
        <w:t>de la</w:t>
      </w:r>
      <w:r w:rsidRPr="00906265">
        <w:rPr>
          <w:rFonts w:ascii="Outfit" w:hAnsi="Outfit" w:cs="Arial"/>
          <w:spacing w:val="-5"/>
          <w:lang w:val="es-CO"/>
        </w:rPr>
        <w:t xml:space="preserve"> </w:t>
      </w:r>
      <w:r w:rsidRPr="00906265">
        <w:rPr>
          <w:rFonts w:ascii="Outfit" w:hAnsi="Outfit" w:cs="Arial"/>
          <w:lang w:val="es-CO"/>
        </w:rPr>
        <w:t>vinculación</w:t>
      </w:r>
      <w:r w:rsidRPr="00906265">
        <w:rPr>
          <w:rFonts w:ascii="Outfit" w:hAnsi="Outfit" w:cs="Arial"/>
          <w:spacing w:val="-5"/>
          <w:lang w:val="es-CO"/>
        </w:rPr>
        <w:t xml:space="preserve"> </w:t>
      </w:r>
      <w:r w:rsidRPr="00906265">
        <w:rPr>
          <w:rFonts w:ascii="Outfit" w:hAnsi="Outfit" w:cs="Arial"/>
          <w:lang w:val="es-CO"/>
        </w:rPr>
        <w:t>laboral</w:t>
      </w:r>
      <w:r w:rsidRPr="00906265">
        <w:rPr>
          <w:rFonts w:ascii="Outfit" w:hAnsi="Outfit" w:cs="Arial"/>
          <w:spacing w:val="-5"/>
          <w:lang w:val="es-CO"/>
        </w:rPr>
        <w:t xml:space="preserve"> </w:t>
      </w:r>
      <w:r w:rsidRPr="00906265">
        <w:rPr>
          <w:rFonts w:ascii="Outfit" w:hAnsi="Outfit" w:cs="Arial"/>
          <w:lang w:val="es-CO"/>
        </w:rPr>
        <w:t>o</w:t>
      </w:r>
      <w:r w:rsidRPr="00906265">
        <w:rPr>
          <w:rFonts w:ascii="Outfit" w:hAnsi="Outfit" w:cs="Arial"/>
          <w:spacing w:val="-5"/>
          <w:lang w:val="es-CO"/>
        </w:rPr>
        <w:t xml:space="preserve"> </w:t>
      </w:r>
      <w:r w:rsidRPr="00906265">
        <w:rPr>
          <w:rFonts w:ascii="Outfit" w:hAnsi="Outfit" w:cs="Arial"/>
          <w:lang w:val="es-CO"/>
        </w:rPr>
        <w:t>por</w:t>
      </w:r>
      <w:r w:rsidRPr="00906265">
        <w:rPr>
          <w:rFonts w:ascii="Outfit" w:hAnsi="Outfit" w:cs="Arial"/>
          <w:spacing w:val="-4"/>
          <w:lang w:val="es-CO"/>
        </w:rPr>
        <w:t xml:space="preserve"> </w:t>
      </w:r>
      <w:r w:rsidRPr="00906265">
        <w:rPr>
          <w:rFonts w:ascii="Outfit" w:hAnsi="Outfit" w:cs="Arial"/>
          <w:lang w:val="es-CO"/>
        </w:rPr>
        <w:t>prestación</w:t>
      </w:r>
      <w:r w:rsidRPr="00906265">
        <w:rPr>
          <w:rFonts w:ascii="Outfit" w:hAnsi="Outfit" w:cs="Arial"/>
          <w:spacing w:val="-5"/>
          <w:lang w:val="es-CO"/>
        </w:rPr>
        <w:t xml:space="preserve"> </w:t>
      </w:r>
      <w:r w:rsidRPr="00906265">
        <w:rPr>
          <w:rFonts w:ascii="Outfit" w:hAnsi="Outfit" w:cs="Arial"/>
          <w:lang w:val="es-CO"/>
        </w:rPr>
        <w:t>de</w:t>
      </w:r>
      <w:r w:rsidRPr="00906265">
        <w:rPr>
          <w:rFonts w:ascii="Outfit" w:hAnsi="Outfit" w:cs="Arial"/>
          <w:spacing w:val="-4"/>
          <w:lang w:val="es-CO"/>
        </w:rPr>
        <w:t xml:space="preserve"> </w:t>
      </w:r>
      <w:r w:rsidRPr="00906265">
        <w:rPr>
          <w:rFonts w:ascii="Outfit" w:hAnsi="Outfit" w:cs="Arial"/>
          <w:lang w:val="es-CO"/>
        </w:rPr>
        <w:t>servicios</w:t>
      </w:r>
      <w:r w:rsidRPr="00906265">
        <w:rPr>
          <w:rFonts w:ascii="Outfit" w:hAnsi="Outfit" w:cs="Arial"/>
          <w:spacing w:val="-6"/>
          <w:lang w:val="es-CO"/>
        </w:rPr>
        <w:t xml:space="preserve"> </w:t>
      </w:r>
      <w:r w:rsidRPr="00906265">
        <w:rPr>
          <w:rFonts w:ascii="Outfit" w:hAnsi="Outfit" w:cs="Arial"/>
          <w:lang w:val="es-CO"/>
        </w:rPr>
        <w:t>de</w:t>
      </w:r>
      <w:r w:rsidRPr="00906265">
        <w:rPr>
          <w:rFonts w:ascii="Outfit" w:hAnsi="Outfit" w:cs="Arial"/>
          <w:spacing w:val="-4"/>
          <w:lang w:val="es-CO"/>
        </w:rPr>
        <w:t xml:space="preserve"> </w:t>
      </w:r>
      <w:r w:rsidRPr="00906265">
        <w:rPr>
          <w:rFonts w:ascii="Outfit" w:hAnsi="Outfit" w:cs="Arial"/>
          <w:lang w:val="es-CO"/>
        </w:rPr>
        <w:t>ese</w:t>
      </w:r>
      <w:r w:rsidRPr="00906265">
        <w:rPr>
          <w:rFonts w:ascii="Outfit" w:hAnsi="Outfit" w:cs="Arial"/>
          <w:spacing w:val="-53"/>
          <w:lang w:val="es-CO"/>
        </w:rPr>
        <w:t xml:space="preserve"> </w:t>
      </w:r>
      <w:r w:rsidRPr="00906265">
        <w:rPr>
          <w:rFonts w:ascii="Outfit" w:hAnsi="Outfit" w:cs="Arial"/>
          <w:lang w:val="es-CO"/>
        </w:rPr>
        <w:t>personal.</w:t>
      </w:r>
    </w:p>
    <w:p w14:paraId="6E535B4A" w14:textId="77777777" w:rsidR="004428C7" w:rsidRPr="00906265" w:rsidRDefault="004428C7" w:rsidP="0084248F">
      <w:pPr>
        <w:pStyle w:val="Textoindependiente"/>
        <w:spacing w:after="0"/>
        <w:ind w:right="51"/>
        <w:rPr>
          <w:rFonts w:ascii="Outfit" w:hAnsi="Outfit" w:cs="Arial"/>
          <w:lang w:val="es-CO"/>
        </w:rPr>
      </w:pPr>
    </w:p>
    <w:p w14:paraId="0EE226C3" w14:textId="77777777" w:rsidR="004428C7" w:rsidRPr="00906265" w:rsidRDefault="004428C7" w:rsidP="0084248F">
      <w:pPr>
        <w:pStyle w:val="Textoindependiente"/>
        <w:spacing w:after="0"/>
        <w:ind w:right="51"/>
        <w:jc w:val="both"/>
        <w:rPr>
          <w:rFonts w:ascii="Outfit" w:hAnsi="Outfit" w:cs="Arial"/>
          <w:b/>
          <w:bCs/>
          <w:lang w:val="es-CO"/>
        </w:rPr>
      </w:pPr>
      <w:r w:rsidRPr="00906265">
        <w:rPr>
          <w:rFonts w:ascii="Outfit" w:hAnsi="Outfit" w:cs="Arial"/>
          <w:b/>
          <w:bCs/>
          <w:shd w:val="clear" w:color="auto" w:fill="D2D2D2"/>
          <w:lang w:val="es-CO"/>
        </w:rPr>
        <w:t>En</w:t>
      </w:r>
      <w:r w:rsidRPr="00906265">
        <w:rPr>
          <w:rFonts w:ascii="Outfit" w:hAnsi="Outfit" w:cs="Arial"/>
          <w:b/>
          <w:bCs/>
          <w:spacing w:val="1"/>
          <w:shd w:val="clear" w:color="auto" w:fill="D2D2D2"/>
          <w:lang w:val="es-CO"/>
        </w:rPr>
        <w:t xml:space="preserve"> </w:t>
      </w:r>
      <w:r w:rsidRPr="00906265">
        <w:rPr>
          <w:rFonts w:ascii="Outfit" w:hAnsi="Outfit" w:cs="Arial"/>
          <w:b/>
          <w:bCs/>
          <w:shd w:val="clear" w:color="auto" w:fill="D2D2D2"/>
          <w:lang w:val="es-CO"/>
        </w:rPr>
        <w:t>el</w:t>
      </w:r>
      <w:r w:rsidRPr="00906265">
        <w:rPr>
          <w:rFonts w:ascii="Outfit" w:hAnsi="Outfit" w:cs="Arial"/>
          <w:b/>
          <w:bCs/>
          <w:spacing w:val="1"/>
          <w:shd w:val="clear" w:color="auto" w:fill="D2D2D2"/>
          <w:lang w:val="es-CO"/>
        </w:rPr>
        <w:t xml:space="preserve"> </w:t>
      </w:r>
      <w:r w:rsidRPr="00906265">
        <w:rPr>
          <w:rFonts w:ascii="Outfit" w:hAnsi="Outfit" w:cs="Arial"/>
          <w:b/>
          <w:bCs/>
          <w:shd w:val="clear" w:color="auto" w:fill="D2D2D2"/>
          <w:lang w:val="es-CO"/>
        </w:rPr>
        <w:t>caso</w:t>
      </w:r>
      <w:r w:rsidRPr="00906265">
        <w:rPr>
          <w:rFonts w:ascii="Outfit" w:hAnsi="Outfit" w:cs="Arial"/>
          <w:b/>
          <w:bCs/>
          <w:spacing w:val="1"/>
          <w:shd w:val="clear" w:color="auto" w:fill="D2D2D2"/>
          <w:lang w:val="es-CO"/>
        </w:rPr>
        <w:t xml:space="preserve"> </w:t>
      </w:r>
      <w:r w:rsidRPr="00906265">
        <w:rPr>
          <w:rFonts w:ascii="Outfit" w:hAnsi="Outfit" w:cs="Arial"/>
          <w:b/>
          <w:bCs/>
          <w:shd w:val="clear" w:color="auto" w:fill="D2D2D2"/>
          <w:lang w:val="es-CO"/>
        </w:rPr>
        <w:t>de</w:t>
      </w:r>
      <w:r w:rsidRPr="00906265">
        <w:rPr>
          <w:rFonts w:ascii="Outfit" w:hAnsi="Outfit" w:cs="Arial"/>
          <w:b/>
          <w:bCs/>
          <w:spacing w:val="1"/>
          <w:shd w:val="clear" w:color="auto" w:fill="D2D2D2"/>
          <w:lang w:val="es-CO"/>
        </w:rPr>
        <w:t xml:space="preserve"> </w:t>
      </w:r>
      <w:r w:rsidRPr="00906265">
        <w:rPr>
          <w:rFonts w:ascii="Outfit" w:hAnsi="Outfit" w:cs="Arial"/>
          <w:b/>
          <w:bCs/>
          <w:shd w:val="clear" w:color="auto" w:fill="D2D2D2"/>
          <w:lang w:val="es-CO"/>
        </w:rPr>
        <w:t>proponentes</w:t>
      </w:r>
      <w:r w:rsidRPr="00906265">
        <w:rPr>
          <w:rFonts w:ascii="Outfit" w:hAnsi="Outfit" w:cs="Arial"/>
          <w:b/>
          <w:bCs/>
          <w:spacing w:val="1"/>
          <w:shd w:val="clear" w:color="auto" w:fill="D2D2D2"/>
          <w:lang w:val="es-CO"/>
        </w:rPr>
        <w:t xml:space="preserve"> </w:t>
      </w:r>
      <w:r w:rsidRPr="00906265">
        <w:rPr>
          <w:rFonts w:ascii="Outfit" w:hAnsi="Outfit" w:cs="Arial"/>
          <w:b/>
          <w:bCs/>
          <w:shd w:val="clear" w:color="auto" w:fill="D2D2D2"/>
          <w:lang w:val="es-CO"/>
        </w:rPr>
        <w:t>extranjeros</w:t>
      </w:r>
      <w:r w:rsidRPr="00906265">
        <w:rPr>
          <w:rFonts w:ascii="Outfit" w:hAnsi="Outfit" w:cs="Arial"/>
          <w:b/>
          <w:bCs/>
          <w:spacing w:val="1"/>
          <w:shd w:val="clear" w:color="auto" w:fill="D2D2D2"/>
          <w:lang w:val="es-CO"/>
        </w:rPr>
        <w:t xml:space="preserve"> </w:t>
      </w:r>
      <w:r w:rsidRPr="00906265">
        <w:rPr>
          <w:rFonts w:ascii="Outfit" w:hAnsi="Outfit" w:cs="Arial"/>
          <w:b/>
          <w:bCs/>
          <w:shd w:val="clear" w:color="auto" w:fill="D2D2D2"/>
          <w:lang w:val="es-CO"/>
        </w:rPr>
        <w:t>con</w:t>
      </w:r>
      <w:r w:rsidRPr="00906265">
        <w:rPr>
          <w:rFonts w:ascii="Outfit" w:hAnsi="Outfit" w:cs="Arial"/>
          <w:b/>
          <w:bCs/>
          <w:spacing w:val="1"/>
          <w:shd w:val="clear" w:color="auto" w:fill="D2D2D2"/>
          <w:lang w:val="es-CO"/>
        </w:rPr>
        <w:t xml:space="preserve"> </w:t>
      </w:r>
      <w:r w:rsidRPr="00906265">
        <w:rPr>
          <w:rFonts w:ascii="Outfit" w:hAnsi="Outfit" w:cs="Arial"/>
          <w:b/>
          <w:bCs/>
          <w:shd w:val="clear" w:color="auto" w:fill="D2D2D2"/>
          <w:lang w:val="es-CO"/>
        </w:rPr>
        <w:t>derecho</w:t>
      </w:r>
      <w:r w:rsidRPr="00906265">
        <w:rPr>
          <w:rFonts w:ascii="Outfit" w:hAnsi="Outfit" w:cs="Arial"/>
          <w:b/>
          <w:bCs/>
          <w:spacing w:val="1"/>
          <w:shd w:val="clear" w:color="auto" w:fill="D2D2D2"/>
          <w:lang w:val="es-CO"/>
        </w:rPr>
        <w:t xml:space="preserve"> </w:t>
      </w:r>
      <w:r w:rsidRPr="00906265">
        <w:rPr>
          <w:rFonts w:ascii="Outfit" w:hAnsi="Outfit" w:cs="Arial"/>
          <w:b/>
          <w:bCs/>
          <w:shd w:val="clear" w:color="auto" w:fill="D2D2D2"/>
          <w:lang w:val="es-CO"/>
        </w:rPr>
        <w:t>a</w:t>
      </w:r>
      <w:r w:rsidRPr="00906265">
        <w:rPr>
          <w:rFonts w:ascii="Outfit" w:hAnsi="Outfit" w:cs="Arial"/>
          <w:b/>
          <w:bCs/>
          <w:spacing w:val="1"/>
          <w:shd w:val="clear" w:color="auto" w:fill="D2D2D2"/>
          <w:lang w:val="es-CO"/>
        </w:rPr>
        <w:t xml:space="preserve"> </w:t>
      </w:r>
      <w:r w:rsidRPr="00906265">
        <w:rPr>
          <w:rFonts w:ascii="Outfit" w:hAnsi="Outfit" w:cs="Arial"/>
          <w:b/>
          <w:bCs/>
          <w:shd w:val="clear" w:color="auto" w:fill="D2D2D2"/>
          <w:lang w:val="es-CO"/>
        </w:rPr>
        <w:t>trato</w:t>
      </w:r>
      <w:r w:rsidRPr="00906265">
        <w:rPr>
          <w:rFonts w:ascii="Outfit" w:hAnsi="Outfit" w:cs="Arial"/>
          <w:b/>
          <w:bCs/>
          <w:spacing w:val="1"/>
          <w:shd w:val="clear" w:color="auto" w:fill="D2D2D2"/>
          <w:lang w:val="es-CO"/>
        </w:rPr>
        <w:t xml:space="preserve"> </w:t>
      </w:r>
      <w:r w:rsidRPr="00906265">
        <w:rPr>
          <w:rFonts w:ascii="Outfit" w:hAnsi="Outfit" w:cs="Arial"/>
          <w:b/>
          <w:bCs/>
          <w:shd w:val="clear" w:color="auto" w:fill="D2D2D2"/>
          <w:lang w:val="es-CO"/>
        </w:rPr>
        <w:t>nacional</w:t>
      </w:r>
      <w:r w:rsidRPr="00906265">
        <w:rPr>
          <w:rFonts w:ascii="Outfit" w:hAnsi="Outfit" w:cs="Arial"/>
          <w:b/>
          <w:bCs/>
          <w:spacing w:val="1"/>
          <w:shd w:val="clear" w:color="auto" w:fill="D2D2D2"/>
          <w:lang w:val="es-CO"/>
        </w:rPr>
        <w:t xml:space="preserve"> </w:t>
      </w:r>
      <w:r w:rsidRPr="00906265">
        <w:rPr>
          <w:rFonts w:ascii="Outfit" w:hAnsi="Outfit" w:cs="Arial"/>
          <w:b/>
          <w:bCs/>
          <w:shd w:val="clear" w:color="auto" w:fill="D2D2D2"/>
          <w:lang w:val="es-CO"/>
        </w:rPr>
        <w:t>que</w:t>
      </w:r>
      <w:r w:rsidRPr="00906265">
        <w:rPr>
          <w:rFonts w:ascii="Outfit" w:hAnsi="Outfit" w:cs="Arial"/>
          <w:b/>
          <w:bCs/>
          <w:spacing w:val="1"/>
          <w:lang w:val="es-CO"/>
        </w:rPr>
        <w:t xml:space="preserve"> </w:t>
      </w:r>
      <w:r w:rsidRPr="00906265">
        <w:rPr>
          <w:rFonts w:ascii="Outfit" w:hAnsi="Outfit" w:cs="Arial"/>
          <w:b/>
          <w:bCs/>
          <w:spacing w:val="-1"/>
          <w:shd w:val="clear" w:color="auto" w:fill="D2D2D2"/>
          <w:lang w:val="es-CO"/>
        </w:rPr>
        <w:t>manifiesten</w:t>
      </w:r>
      <w:r w:rsidRPr="00906265">
        <w:rPr>
          <w:rFonts w:ascii="Outfit" w:hAnsi="Outfit" w:cs="Arial"/>
          <w:b/>
          <w:bCs/>
          <w:spacing w:val="-11"/>
          <w:shd w:val="clear" w:color="auto" w:fill="D2D2D2"/>
          <w:lang w:val="es-CO"/>
        </w:rPr>
        <w:t xml:space="preserve"> </w:t>
      </w:r>
      <w:r w:rsidRPr="00906265">
        <w:rPr>
          <w:rFonts w:ascii="Outfit" w:hAnsi="Outfit" w:cs="Arial"/>
          <w:b/>
          <w:bCs/>
          <w:shd w:val="clear" w:color="auto" w:fill="D2D2D2"/>
          <w:lang w:val="es-CO"/>
        </w:rPr>
        <w:t>su</w:t>
      </w:r>
      <w:r w:rsidRPr="00906265">
        <w:rPr>
          <w:rFonts w:ascii="Outfit" w:hAnsi="Outfit" w:cs="Arial"/>
          <w:b/>
          <w:bCs/>
          <w:spacing w:val="-11"/>
          <w:shd w:val="clear" w:color="auto" w:fill="D2D2D2"/>
          <w:lang w:val="es-CO"/>
        </w:rPr>
        <w:t xml:space="preserve"> </w:t>
      </w:r>
      <w:r w:rsidRPr="00906265">
        <w:rPr>
          <w:rFonts w:ascii="Outfit" w:hAnsi="Outfit" w:cs="Arial"/>
          <w:b/>
          <w:bCs/>
          <w:shd w:val="clear" w:color="auto" w:fill="D2D2D2"/>
          <w:lang w:val="es-CO"/>
        </w:rPr>
        <w:t>voluntad</w:t>
      </w:r>
      <w:r w:rsidRPr="00906265">
        <w:rPr>
          <w:rFonts w:ascii="Outfit" w:hAnsi="Outfit" w:cs="Arial"/>
          <w:b/>
          <w:bCs/>
          <w:spacing w:val="-10"/>
          <w:shd w:val="clear" w:color="auto" w:fill="D2D2D2"/>
          <w:lang w:val="es-CO"/>
        </w:rPr>
        <w:t xml:space="preserve"> </w:t>
      </w:r>
      <w:r w:rsidRPr="00906265">
        <w:rPr>
          <w:rFonts w:ascii="Outfit" w:hAnsi="Outfit" w:cs="Arial"/>
          <w:b/>
          <w:bCs/>
          <w:shd w:val="clear" w:color="auto" w:fill="D2D2D2"/>
          <w:lang w:val="es-CO"/>
        </w:rPr>
        <w:t>de</w:t>
      </w:r>
      <w:r w:rsidRPr="00906265">
        <w:rPr>
          <w:rFonts w:ascii="Outfit" w:hAnsi="Outfit" w:cs="Arial"/>
          <w:b/>
          <w:bCs/>
          <w:spacing w:val="-11"/>
          <w:shd w:val="clear" w:color="auto" w:fill="D2D2D2"/>
          <w:lang w:val="es-CO"/>
        </w:rPr>
        <w:t xml:space="preserve"> </w:t>
      </w:r>
      <w:r w:rsidRPr="00906265">
        <w:rPr>
          <w:rFonts w:ascii="Outfit" w:hAnsi="Outfit" w:cs="Arial"/>
          <w:b/>
          <w:bCs/>
          <w:shd w:val="clear" w:color="auto" w:fill="D2D2D2"/>
          <w:lang w:val="es-CO"/>
        </w:rPr>
        <w:t>acogerse</w:t>
      </w:r>
      <w:r w:rsidRPr="00906265">
        <w:rPr>
          <w:rFonts w:ascii="Outfit" w:hAnsi="Outfit" w:cs="Arial"/>
          <w:b/>
          <w:bCs/>
          <w:spacing w:val="-10"/>
          <w:shd w:val="clear" w:color="auto" w:fill="D2D2D2"/>
          <w:lang w:val="es-CO"/>
        </w:rPr>
        <w:t xml:space="preserve"> </w:t>
      </w:r>
      <w:r w:rsidRPr="00906265">
        <w:rPr>
          <w:rFonts w:ascii="Outfit" w:hAnsi="Outfit" w:cs="Arial"/>
          <w:b/>
          <w:bCs/>
          <w:shd w:val="clear" w:color="auto" w:fill="D2D2D2"/>
          <w:lang w:val="es-CO"/>
        </w:rPr>
        <w:t>a</w:t>
      </w:r>
      <w:r w:rsidRPr="00906265">
        <w:rPr>
          <w:rFonts w:ascii="Outfit" w:hAnsi="Outfit" w:cs="Arial"/>
          <w:b/>
          <w:bCs/>
          <w:spacing w:val="-11"/>
          <w:shd w:val="clear" w:color="auto" w:fill="D2D2D2"/>
          <w:lang w:val="es-CO"/>
        </w:rPr>
        <w:t xml:space="preserve"> </w:t>
      </w:r>
      <w:r w:rsidRPr="00906265">
        <w:rPr>
          <w:rFonts w:ascii="Outfit" w:hAnsi="Outfit" w:cs="Arial"/>
          <w:b/>
          <w:bCs/>
          <w:shd w:val="clear" w:color="auto" w:fill="D2D2D2"/>
          <w:lang w:val="es-CO"/>
        </w:rPr>
        <w:t>la</w:t>
      </w:r>
      <w:r w:rsidRPr="00906265">
        <w:rPr>
          <w:rFonts w:ascii="Outfit" w:hAnsi="Outfit" w:cs="Arial"/>
          <w:b/>
          <w:bCs/>
          <w:spacing w:val="-11"/>
          <w:shd w:val="clear" w:color="auto" w:fill="D2D2D2"/>
          <w:lang w:val="es-CO"/>
        </w:rPr>
        <w:t xml:space="preserve"> </w:t>
      </w:r>
      <w:r w:rsidRPr="00906265">
        <w:rPr>
          <w:rFonts w:ascii="Outfit" w:hAnsi="Outfit" w:cs="Arial"/>
          <w:b/>
          <w:bCs/>
          <w:shd w:val="clear" w:color="auto" w:fill="D2D2D2"/>
          <w:lang w:val="es-CO"/>
        </w:rPr>
        <w:t>regla</w:t>
      </w:r>
      <w:r w:rsidRPr="00906265">
        <w:rPr>
          <w:rFonts w:ascii="Outfit" w:hAnsi="Outfit" w:cs="Arial"/>
          <w:b/>
          <w:bCs/>
          <w:spacing w:val="-16"/>
          <w:shd w:val="clear" w:color="auto" w:fill="D2D2D2"/>
          <w:lang w:val="es-CO"/>
        </w:rPr>
        <w:t xml:space="preserve"> </w:t>
      </w:r>
      <w:r w:rsidRPr="00906265">
        <w:rPr>
          <w:rFonts w:ascii="Outfit" w:hAnsi="Outfit" w:cs="Arial"/>
          <w:b/>
          <w:bCs/>
          <w:shd w:val="clear" w:color="auto" w:fill="D2D2D2"/>
          <w:lang w:val="es-CO"/>
        </w:rPr>
        <w:t>de</w:t>
      </w:r>
      <w:r w:rsidRPr="00906265">
        <w:rPr>
          <w:rFonts w:ascii="Outfit" w:hAnsi="Outfit" w:cs="Arial"/>
          <w:b/>
          <w:bCs/>
          <w:spacing w:val="-10"/>
          <w:shd w:val="clear" w:color="auto" w:fill="D2D2D2"/>
          <w:lang w:val="es-CO"/>
        </w:rPr>
        <w:t xml:space="preserve"> </w:t>
      </w:r>
      <w:r w:rsidRPr="00906265">
        <w:rPr>
          <w:rFonts w:ascii="Outfit" w:hAnsi="Outfit" w:cs="Arial"/>
          <w:b/>
          <w:bCs/>
          <w:shd w:val="clear" w:color="auto" w:fill="D2D2D2"/>
          <w:lang w:val="es-CO"/>
        </w:rPr>
        <w:t>ORIGEN</w:t>
      </w:r>
      <w:r w:rsidRPr="00906265">
        <w:rPr>
          <w:rFonts w:ascii="Outfit" w:hAnsi="Outfit" w:cs="Arial"/>
          <w:b/>
          <w:bCs/>
          <w:spacing w:val="-11"/>
          <w:shd w:val="clear" w:color="auto" w:fill="D2D2D2"/>
          <w:lang w:val="es-CO"/>
        </w:rPr>
        <w:t xml:space="preserve"> </w:t>
      </w:r>
      <w:r w:rsidRPr="00906265">
        <w:rPr>
          <w:rFonts w:ascii="Outfit" w:hAnsi="Outfit" w:cs="Arial"/>
          <w:b/>
          <w:bCs/>
          <w:shd w:val="clear" w:color="auto" w:fill="D2D2D2"/>
          <w:lang w:val="es-CO"/>
        </w:rPr>
        <w:t>DE</w:t>
      </w:r>
      <w:r w:rsidRPr="00906265">
        <w:rPr>
          <w:rFonts w:ascii="Outfit" w:hAnsi="Outfit" w:cs="Arial"/>
          <w:b/>
          <w:bCs/>
          <w:spacing w:val="-10"/>
          <w:shd w:val="clear" w:color="auto" w:fill="D2D2D2"/>
          <w:lang w:val="es-CO"/>
        </w:rPr>
        <w:t xml:space="preserve"> </w:t>
      </w:r>
      <w:r w:rsidRPr="00906265">
        <w:rPr>
          <w:rFonts w:ascii="Outfit" w:hAnsi="Outfit" w:cs="Arial"/>
          <w:b/>
          <w:bCs/>
          <w:shd w:val="clear" w:color="auto" w:fill="D2D2D2"/>
          <w:lang w:val="es-CO"/>
        </w:rPr>
        <w:t>SU</w:t>
      </w:r>
      <w:r w:rsidRPr="00906265">
        <w:rPr>
          <w:rFonts w:ascii="Outfit" w:hAnsi="Outfit" w:cs="Arial"/>
          <w:b/>
          <w:bCs/>
          <w:spacing w:val="-11"/>
          <w:shd w:val="clear" w:color="auto" w:fill="D2D2D2"/>
          <w:lang w:val="es-CO"/>
        </w:rPr>
        <w:t xml:space="preserve"> </w:t>
      </w:r>
      <w:r w:rsidRPr="00906265">
        <w:rPr>
          <w:rFonts w:ascii="Outfit" w:hAnsi="Outfit" w:cs="Arial"/>
          <w:b/>
          <w:bCs/>
          <w:shd w:val="clear" w:color="auto" w:fill="D2D2D2"/>
          <w:lang w:val="es-CO"/>
        </w:rPr>
        <w:t>PAÍS,</w:t>
      </w:r>
      <w:r w:rsidRPr="00906265">
        <w:rPr>
          <w:rFonts w:ascii="Outfit" w:hAnsi="Outfit" w:cs="Arial"/>
          <w:b/>
          <w:bCs/>
          <w:spacing w:val="-10"/>
          <w:shd w:val="clear" w:color="auto" w:fill="D2D2D2"/>
          <w:lang w:val="es-CO"/>
        </w:rPr>
        <w:t xml:space="preserve"> </w:t>
      </w:r>
      <w:r w:rsidRPr="00906265">
        <w:rPr>
          <w:rFonts w:ascii="Outfit" w:hAnsi="Outfit" w:cs="Arial"/>
          <w:b/>
          <w:bCs/>
          <w:shd w:val="clear" w:color="auto" w:fill="D2D2D2"/>
          <w:lang w:val="es-CO"/>
        </w:rPr>
        <w:t>aplicable</w:t>
      </w:r>
      <w:r w:rsidRPr="00906265">
        <w:rPr>
          <w:rFonts w:ascii="Outfit" w:hAnsi="Outfit" w:cs="Arial"/>
          <w:b/>
          <w:bCs/>
          <w:spacing w:val="-12"/>
          <w:shd w:val="clear" w:color="auto" w:fill="D2D2D2"/>
          <w:lang w:val="es-CO"/>
        </w:rPr>
        <w:t xml:space="preserve"> </w:t>
      </w:r>
      <w:r w:rsidRPr="00906265">
        <w:rPr>
          <w:rFonts w:ascii="Outfit" w:hAnsi="Outfit" w:cs="Arial"/>
          <w:b/>
          <w:bCs/>
          <w:shd w:val="clear" w:color="auto" w:fill="D2D2D2"/>
          <w:lang w:val="es-CO"/>
        </w:rPr>
        <w:t>en</w:t>
      </w:r>
      <w:r w:rsidRPr="00906265">
        <w:rPr>
          <w:rFonts w:ascii="Outfit" w:hAnsi="Outfit" w:cs="Arial"/>
          <w:b/>
          <w:bCs/>
          <w:spacing w:val="-10"/>
          <w:shd w:val="clear" w:color="auto" w:fill="D2D2D2"/>
          <w:lang w:val="es-CO"/>
        </w:rPr>
        <w:t xml:space="preserve"> </w:t>
      </w:r>
      <w:r w:rsidRPr="00906265">
        <w:rPr>
          <w:rFonts w:ascii="Outfit" w:hAnsi="Outfit" w:cs="Arial"/>
          <w:b/>
          <w:bCs/>
          <w:shd w:val="clear" w:color="auto" w:fill="D2D2D2"/>
          <w:lang w:val="es-CO"/>
        </w:rPr>
        <w:t>virtud</w:t>
      </w:r>
      <w:r w:rsidRPr="00906265">
        <w:rPr>
          <w:rFonts w:ascii="Outfit" w:hAnsi="Outfit" w:cs="Arial"/>
          <w:b/>
          <w:bCs/>
          <w:spacing w:val="-11"/>
          <w:shd w:val="clear" w:color="auto" w:fill="D2D2D2"/>
          <w:lang w:val="es-CO"/>
        </w:rPr>
        <w:t xml:space="preserve"> </w:t>
      </w:r>
      <w:r w:rsidRPr="00906265">
        <w:rPr>
          <w:rFonts w:ascii="Outfit" w:hAnsi="Outfit" w:cs="Arial"/>
          <w:b/>
          <w:bCs/>
          <w:shd w:val="clear" w:color="auto" w:fill="D2D2D2"/>
          <w:lang w:val="es-CO"/>
        </w:rPr>
        <w:t>del</w:t>
      </w:r>
      <w:r w:rsidRPr="00906265">
        <w:rPr>
          <w:rFonts w:ascii="Outfit" w:hAnsi="Outfit" w:cs="Arial"/>
          <w:b/>
          <w:bCs/>
          <w:spacing w:val="-11"/>
          <w:shd w:val="clear" w:color="auto" w:fill="D2D2D2"/>
          <w:lang w:val="es-CO"/>
        </w:rPr>
        <w:t xml:space="preserve"> </w:t>
      </w:r>
      <w:r w:rsidRPr="00906265">
        <w:rPr>
          <w:rFonts w:ascii="Outfit" w:hAnsi="Outfit" w:cs="Arial"/>
          <w:b/>
          <w:bCs/>
          <w:shd w:val="clear" w:color="auto" w:fill="D2D2D2"/>
          <w:lang w:val="es-CO"/>
        </w:rPr>
        <w:t>respectivo</w:t>
      </w:r>
      <w:r w:rsidRPr="00906265">
        <w:rPr>
          <w:rFonts w:ascii="Outfit" w:hAnsi="Outfit" w:cs="Arial"/>
          <w:b/>
          <w:bCs/>
          <w:spacing w:val="-54"/>
          <w:lang w:val="es-CO"/>
        </w:rPr>
        <w:t xml:space="preserve"> </w:t>
      </w:r>
      <w:r w:rsidRPr="00906265">
        <w:rPr>
          <w:rFonts w:ascii="Outfit" w:hAnsi="Outfit" w:cs="Arial"/>
          <w:b/>
          <w:bCs/>
          <w:shd w:val="clear" w:color="auto" w:fill="D2D2D2"/>
          <w:lang w:val="es-CO"/>
        </w:rPr>
        <w:t xml:space="preserve">acuerdo comercial, caso en el que </w:t>
      </w:r>
      <w:r w:rsidRPr="00906265">
        <w:rPr>
          <w:rFonts w:ascii="Outfit" w:hAnsi="Outfit" w:cs="Arial"/>
          <w:b/>
          <w:bCs/>
          <w:u w:val="single"/>
          <w:shd w:val="clear" w:color="auto" w:fill="D2D2D2"/>
          <w:lang w:val="es-CO"/>
        </w:rPr>
        <w:t xml:space="preserve">NO </w:t>
      </w:r>
      <w:r w:rsidRPr="00906265">
        <w:rPr>
          <w:rFonts w:ascii="Outfit" w:hAnsi="Outfit" w:cs="Arial"/>
          <w:b/>
          <w:bCs/>
          <w:shd w:val="clear" w:color="auto" w:fill="D2D2D2"/>
          <w:lang w:val="es-CO"/>
        </w:rPr>
        <w:t>aplicará la noción de Servicios Nacionales del artículo</w:t>
      </w:r>
      <w:r w:rsidRPr="00906265">
        <w:rPr>
          <w:rFonts w:ascii="Outfit" w:hAnsi="Outfit" w:cs="Arial"/>
          <w:b/>
          <w:bCs/>
          <w:spacing w:val="1"/>
          <w:lang w:val="es-CO"/>
        </w:rPr>
        <w:t xml:space="preserve"> </w:t>
      </w:r>
      <w:r w:rsidRPr="00906265">
        <w:rPr>
          <w:rFonts w:ascii="Outfit" w:hAnsi="Outfit" w:cs="Arial"/>
          <w:b/>
          <w:bCs/>
          <w:shd w:val="clear" w:color="auto" w:fill="D2D2D2"/>
          <w:lang w:val="es-CO"/>
        </w:rPr>
        <w:t>2.2.1.1.1.3.1</w:t>
      </w:r>
      <w:r w:rsidRPr="00906265">
        <w:rPr>
          <w:rFonts w:ascii="Outfit" w:hAnsi="Outfit" w:cs="Arial"/>
          <w:b/>
          <w:bCs/>
          <w:spacing w:val="1"/>
          <w:shd w:val="clear" w:color="auto" w:fill="D2D2D2"/>
          <w:lang w:val="es-CO"/>
        </w:rPr>
        <w:t xml:space="preserve"> </w:t>
      </w:r>
      <w:r w:rsidRPr="00906265">
        <w:rPr>
          <w:rFonts w:ascii="Outfit" w:hAnsi="Outfit" w:cs="Arial"/>
          <w:b/>
          <w:bCs/>
          <w:shd w:val="clear" w:color="auto" w:fill="D2D2D2"/>
          <w:lang w:val="es-CO"/>
        </w:rPr>
        <w:t>del Decreto</w:t>
      </w:r>
      <w:r w:rsidRPr="00906265">
        <w:rPr>
          <w:rFonts w:ascii="Outfit" w:hAnsi="Outfit" w:cs="Arial"/>
          <w:b/>
          <w:bCs/>
          <w:spacing w:val="-3"/>
          <w:shd w:val="clear" w:color="auto" w:fill="D2D2D2"/>
          <w:lang w:val="es-CO"/>
        </w:rPr>
        <w:t xml:space="preserve"> </w:t>
      </w:r>
      <w:r w:rsidRPr="00906265">
        <w:rPr>
          <w:rFonts w:ascii="Outfit" w:hAnsi="Outfit" w:cs="Arial"/>
          <w:b/>
          <w:bCs/>
          <w:shd w:val="clear" w:color="auto" w:fill="D2D2D2"/>
          <w:lang w:val="es-CO"/>
        </w:rPr>
        <w:t>1082</w:t>
      </w:r>
      <w:r w:rsidRPr="00906265">
        <w:rPr>
          <w:rFonts w:ascii="Outfit" w:hAnsi="Outfit" w:cs="Arial"/>
          <w:b/>
          <w:bCs/>
          <w:spacing w:val="-3"/>
          <w:shd w:val="clear" w:color="auto" w:fill="D2D2D2"/>
          <w:lang w:val="es-CO"/>
        </w:rPr>
        <w:t xml:space="preserve"> </w:t>
      </w:r>
      <w:r w:rsidRPr="00906265">
        <w:rPr>
          <w:rFonts w:ascii="Outfit" w:hAnsi="Outfit" w:cs="Arial"/>
          <w:b/>
          <w:bCs/>
          <w:shd w:val="clear" w:color="auto" w:fill="D2D2D2"/>
          <w:lang w:val="es-CO"/>
        </w:rPr>
        <w:t>de 2015</w:t>
      </w:r>
    </w:p>
    <w:p w14:paraId="14F5CA81" w14:textId="77777777" w:rsidR="004428C7" w:rsidRPr="00906265" w:rsidRDefault="004428C7" w:rsidP="0084248F">
      <w:pPr>
        <w:pStyle w:val="Textoindependiente"/>
        <w:spacing w:after="0"/>
        <w:ind w:right="51"/>
        <w:jc w:val="both"/>
        <w:rPr>
          <w:rFonts w:ascii="Outfit" w:hAnsi="Outfit" w:cs="Arial"/>
          <w:lang w:val="es-CO"/>
        </w:rPr>
      </w:pPr>
    </w:p>
    <w:p w14:paraId="34666B2A" w14:textId="24732F36" w:rsidR="004428C7" w:rsidRPr="00906265" w:rsidRDefault="004428C7" w:rsidP="0084248F">
      <w:pPr>
        <w:pStyle w:val="Textoindependiente"/>
        <w:spacing w:after="0"/>
        <w:ind w:right="51"/>
        <w:jc w:val="both"/>
        <w:rPr>
          <w:rFonts w:ascii="Outfit" w:hAnsi="Outfit" w:cs="Arial"/>
          <w:lang w:val="es-CO"/>
        </w:rPr>
      </w:pPr>
      <w:r w:rsidRPr="00906265">
        <w:rPr>
          <w:rFonts w:ascii="Outfit" w:hAnsi="Outfit" w:cs="Arial"/>
          <w:lang w:val="es-CO"/>
        </w:rPr>
        <w:t>Manifiesto que los servicios ofrecidos para la eventual ejecución del objeto contractual</w:t>
      </w:r>
      <w:r w:rsidRPr="00906265">
        <w:rPr>
          <w:rFonts w:ascii="Outfit" w:hAnsi="Outfit" w:cs="Arial"/>
          <w:spacing w:val="1"/>
          <w:lang w:val="es-CO"/>
        </w:rPr>
        <w:t xml:space="preserve"> </w:t>
      </w:r>
      <w:r w:rsidRPr="00906265">
        <w:rPr>
          <w:rFonts w:ascii="Outfit" w:hAnsi="Outfit" w:cs="Arial"/>
          <w:spacing w:val="-1"/>
          <w:lang w:val="es-CO"/>
        </w:rPr>
        <w:t>son</w:t>
      </w:r>
      <w:r w:rsidRPr="00906265">
        <w:rPr>
          <w:rFonts w:ascii="Outfit" w:hAnsi="Outfit" w:cs="Arial"/>
          <w:spacing w:val="-11"/>
          <w:lang w:val="es-CO"/>
        </w:rPr>
        <w:t xml:space="preserve"> </w:t>
      </w:r>
      <w:r w:rsidRPr="00906265">
        <w:rPr>
          <w:rFonts w:ascii="Outfit" w:hAnsi="Outfit" w:cs="Arial"/>
          <w:spacing w:val="-1"/>
          <w:lang w:val="es-CO"/>
        </w:rPr>
        <w:t>originarios</w:t>
      </w:r>
      <w:r w:rsidRPr="00906265">
        <w:rPr>
          <w:rFonts w:ascii="Outfit" w:hAnsi="Outfit" w:cs="Arial"/>
          <w:spacing w:val="-12"/>
          <w:lang w:val="es-CO"/>
        </w:rPr>
        <w:t xml:space="preserve"> </w:t>
      </w:r>
      <w:r w:rsidRPr="00906265">
        <w:rPr>
          <w:rFonts w:ascii="Outfit" w:hAnsi="Outfit" w:cs="Arial"/>
          <w:spacing w:val="-1"/>
          <w:lang w:val="es-CO"/>
        </w:rPr>
        <w:t>de</w:t>
      </w:r>
      <w:r w:rsidRPr="00906265">
        <w:rPr>
          <w:rFonts w:ascii="Outfit" w:hAnsi="Outfit" w:cs="Arial"/>
          <w:spacing w:val="-13"/>
          <w:lang w:val="es-CO"/>
        </w:rPr>
        <w:t xml:space="preserve"> </w:t>
      </w:r>
      <w:r w:rsidRPr="00906265">
        <w:rPr>
          <w:rFonts w:ascii="Outfit" w:hAnsi="Outfit" w:cs="Arial"/>
          <w:spacing w:val="-1"/>
          <w:shd w:val="clear" w:color="auto" w:fill="D2D2D2"/>
          <w:lang w:val="es-CO"/>
        </w:rPr>
        <w:t>[indicar</w:t>
      </w:r>
      <w:r w:rsidRPr="00906265">
        <w:rPr>
          <w:rFonts w:ascii="Outfit" w:hAnsi="Outfit" w:cs="Arial"/>
          <w:spacing w:val="-14"/>
          <w:shd w:val="clear" w:color="auto" w:fill="D2D2D2"/>
          <w:lang w:val="es-CO"/>
        </w:rPr>
        <w:t xml:space="preserve"> </w:t>
      </w:r>
      <w:r w:rsidRPr="00906265">
        <w:rPr>
          <w:rFonts w:ascii="Outfit" w:hAnsi="Outfit" w:cs="Arial"/>
          <w:spacing w:val="-1"/>
          <w:shd w:val="clear" w:color="auto" w:fill="D2D2D2"/>
          <w:lang w:val="es-CO"/>
        </w:rPr>
        <w:t>nombre</w:t>
      </w:r>
      <w:r w:rsidRPr="00906265">
        <w:rPr>
          <w:rFonts w:ascii="Outfit" w:hAnsi="Outfit" w:cs="Arial"/>
          <w:spacing w:val="-11"/>
          <w:shd w:val="clear" w:color="auto" w:fill="D2D2D2"/>
          <w:lang w:val="es-CO"/>
        </w:rPr>
        <w:t xml:space="preserve"> </w:t>
      </w:r>
      <w:r w:rsidRPr="00906265">
        <w:rPr>
          <w:rFonts w:ascii="Outfit" w:hAnsi="Outfit" w:cs="Arial"/>
          <w:shd w:val="clear" w:color="auto" w:fill="D2D2D2"/>
          <w:lang w:val="es-CO"/>
        </w:rPr>
        <w:t>del</w:t>
      </w:r>
      <w:r w:rsidRPr="00906265">
        <w:rPr>
          <w:rFonts w:ascii="Outfit" w:hAnsi="Outfit" w:cs="Arial"/>
          <w:spacing w:val="-11"/>
          <w:shd w:val="clear" w:color="auto" w:fill="D2D2D2"/>
          <w:lang w:val="es-CO"/>
        </w:rPr>
        <w:t xml:space="preserve"> </w:t>
      </w:r>
      <w:r w:rsidRPr="00906265">
        <w:rPr>
          <w:rFonts w:ascii="Outfit" w:hAnsi="Outfit" w:cs="Arial"/>
          <w:shd w:val="clear" w:color="auto" w:fill="D2D2D2"/>
          <w:lang w:val="es-CO"/>
        </w:rPr>
        <w:t>país</w:t>
      </w:r>
      <w:r w:rsidRPr="00906265">
        <w:rPr>
          <w:rFonts w:ascii="Outfit" w:hAnsi="Outfit" w:cs="Arial"/>
          <w:spacing w:val="-12"/>
          <w:shd w:val="clear" w:color="auto" w:fill="D2D2D2"/>
          <w:lang w:val="es-CO"/>
        </w:rPr>
        <w:t xml:space="preserve"> </w:t>
      </w:r>
      <w:r w:rsidRPr="00906265">
        <w:rPr>
          <w:rFonts w:ascii="Outfit" w:hAnsi="Outfit" w:cs="Arial"/>
          <w:shd w:val="clear" w:color="auto" w:fill="D2D2D2"/>
          <w:lang w:val="es-CO"/>
        </w:rPr>
        <w:t>de</w:t>
      </w:r>
      <w:r w:rsidRPr="00906265">
        <w:rPr>
          <w:rFonts w:ascii="Outfit" w:hAnsi="Outfit" w:cs="Arial"/>
          <w:spacing w:val="-15"/>
          <w:shd w:val="clear" w:color="auto" w:fill="D2D2D2"/>
          <w:lang w:val="es-CO"/>
        </w:rPr>
        <w:t xml:space="preserve"> </w:t>
      </w:r>
      <w:r w:rsidRPr="00906265">
        <w:rPr>
          <w:rFonts w:ascii="Outfit" w:hAnsi="Outfit" w:cs="Arial"/>
          <w:shd w:val="clear" w:color="auto" w:fill="D2D2D2"/>
          <w:lang w:val="es-CO"/>
        </w:rPr>
        <w:t>origen</w:t>
      </w:r>
      <w:r w:rsidRPr="00906265">
        <w:rPr>
          <w:rFonts w:ascii="Outfit" w:hAnsi="Outfit" w:cs="Arial"/>
          <w:spacing w:val="-11"/>
          <w:shd w:val="clear" w:color="auto" w:fill="D2D2D2"/>
          <w:lang w:val="es-CO"/>
        </w:rPr>
        <w:t xml:space="preserve"> </w:t>
      </w:r>
      <w:r w:rsidRPr="00906265">
        <w:rPr>
          <w:rFonts w:ascii="Outfit" w:hAnsi="Outfit" w:cs="Arial"/>
          <w:shd w:val="clear" w:color="auto" w:fill="D2D2D2"/>
          <w:lang w:val="es-CO"/>
        </w:rPr>
        <w:t>de</w:t>
      </w:r>
      <w:r w:rsidRPr="00906265">
        <w:rPr>
          <w:rFonts w:ascii="Outfit" w:hAnsi="Outfit" w:cs="Arial"/>
          <w:spacing w:val="-11"/>
          <w:shd w:val="clear" w:color="auto" w:fill="D2D2D2"/>
          <w:lang w:val="es-CO"/>
        </w:rPr>
        <w:t xml:space="preserve"> </w:t>
      </w:r>
      <w:r w:rsidRPr="00906265">
        <w:rPr>
          <w:rFonts w:ascii="Outfit" w:hAnsi="Outfit" w:cs="Arial"/>
          <w:shd w:val="clear" w:color="auto" w:fill="D2D2D2"/>
          <w:lang w:val="es-CO"/>
        </w:rPr>
        <w:t>los</w:t>
      </w:r>
      <w:r w:rsidRPr="00906265">
        <w:rPr>
          <w:rFonts w:ascii="Outfit" w:hAnsi="Outfit" w:cs="Arial"/>
          <w:spacing w:val="-11"/>
          <w:shd w:val="clear" w:color="auto" w:fill="D2D2D2"/>
          <w:lang w:val="es-CO"/>
        </w:rPr>
        <w:t xml:space="preserve"> </w:t>
      </w:r>
      <w:r w:rsidRPr="00906265">
        <w:rPr>
          <w:rFonts w:ascii="Outfit" w:hAnsi="Outfit" w:cs="Arial"/>
          <w:shd w:val="clear" w:color="auto" w:fill="D2D2D2"/>
          <w:lang w:val="es-CO"/>
        </w:rPr>
        <w:t>servicios</w:t>
      </w:r>
      <w:r w:rsidRPr="00906265">
        <w:rPr>
          <w:rFonts w:ascii="Outfit" w:hAnsi="Outfit" w:cs="Arial"/>
          <w:lang w:val="es-CO"/>
        </w:rPr>
        <w:t>],</w:t>
      </w:r>
      <w:r w:rsidRPr="00906265">
        <w:rPr>
          <w:rFonts w:ascii="Outfit" w:hAnsi="Outfit" w:cs="Arial"/>
          <w:spacing w:val="-11"/>
          <w:lang w:val="es-CO"/>
        </w:rPr>
        <w:t xml:space="preserve"> </w:t>
      </w:r>
      <w:r w:rsidRPr="00906265">
        <w:rPr>
          <w:rFonts w:ascii="Outfit" w:hAnsi="Outfit" w:cs="Arial"/>
          <w:lang w:val="es-CO"/>
        </w:rPr>
        <w:t>país</w:t>
      </w:r>
      <w:r w:rsidRPr="00906265">
        <w:rPr>
          <w:rFonts w:ascii="Outfit" w:hAnsi="Outfit" w:cs="Arial"/>
          <w:spacing w:val="-12"/>
          <w:lang w:val="es-CO"/>
        </w:rPr>
        <w:t xml:space="preserve"> </w:t>
      </w:r>
      <w:r w:rsidRPr="00906265">
        <w:rPr>
          <w:rFonts w:ascii="Outfit" w:hAnsi="Outfit" w:cs="Arial"/>
          <w:lang w:val="es-CO"/>
        </w:rPr>
        <w:t>con</w:t>
      </w:r>
      <w:r w:rsidRPr="00906265">
        <w:rPr>
          <w:rFonts w:ascii="Outfit" w:hAnsi="Outfit" w:cs="Arial"/>
          <w:spacing w:val="-11"/>
          <w:lang w:val="es-CO"/>
        </w:rPr>
        <w:t xml:space="preserve"> </w:t>
      </w:r>
      <w:r w:rsidRPr="00906265">
        <w:rPr>
          <w:rFonts w:ascii="Outfit" w:hAnsi="Outfit" w:cs="Arial"/>
          <w:lang w:val="es-CO"/>
        </w:rPr>
        <w:t>el</w:t>
      </w:r>
      <w:r w:rsidRPr="00906265">
        <w:rPr>
          <w:rFonts w:ascii="Outfit" w:hAnsi="Outfit" w:cs="Arial"/>
          <w:spacing w:val="-12"/>
          <w:lang w:val="es-CO"/>
        </w:rPr>
        <w:t xml:space="preserve"> </w:t>
      </w:r>
      <w:r w:rsidRPr="00906265">
        <w:rPr>
          <w:rFonts w:ascii="Outfit" w:hAnsi="Outfit" w:cs="Arial"/>
          <w:lang w:val="es-CO"/>
        </w:rPr>
        <w:t>que</w:t>
      </w:r>
      <w:r w:rsidRPr="00906265">
        <w:rPr>
          <w:rFonts w:ascii="Outfit" w:hAnsi="Outfit" w:cs="Arial"/>
          <w:spacing w:val="-11"/>
          <w:lang w:val="es-CO"/>
        </w:rPr>
        <w:t xml:space="preserve"> </w:t>
      </w:r>
      <w:r w:rsidRPr="00906265">
        <w:rPr>
          <w:rFonts w:ascii="Outfit" w:hAnsi="Outfit" w:cs="Arial"/>
          <w:lang w:val="es-CO"/>
        </w:rPr>
        <w:t>la</w:t>
      </w:r>
      <w:r w:rsidRPr="00906265">
        <w:rPr>
          <w:rFonts w:ascii="Outfit" w:hAnsi="Outfit" w:cs="Arial"/>
          <w:spacing w:val="-11"/>
          <w:lang w:val="es-CO"/>
        </w:rPr>
        <w:t xml:space="preserve"> </w:t>
      </w:r>
      <w:r w:rsidRPr="00906265">
        <w:rPr>
          <w:rFonts w:ascii="Outfit" w:hAnsi="Outfit" w:cs="Arial"/>
          <w:lang w:val="es-CO"/>
        </w:rPr>
        <w:t>República</w:t>
      </w:r>
      <w:r w:rsidRPr="00906265">
        <w:rPr>
          <w:rFonts w:ascii="Outfit" w:hAnsi="Outfit" w:cs="Arial"/>
          <w:spacing w:val="-53"/>
          <w:lang w:val="es-CO"/>
        </w:rPr>
        <w:t xml:space="preserve"> </w:t>
      </w:r>
      <w:r w:rsidRPr="00906265">
        <w:rPr>
          <w:rFonts w:ascii="Outfit" w:hAnsi="Outfit" w:cs="Arial"/>
          <w:lang w:val="es-CO"/>
        </w:rPr>
        <w:t>de Colombia tiene vigente Acuerdo Comercial, en los términos del del Pliego de</w:t>
      </w:r>
      <w:r w:rsidRPr="00906265">
        <w:rPr>
          <w:rFonts w:ascii="Outfit" w:hAnsi="Outfit" w:cs="Arial"/>
          <w:spacing w:val="1"/>
          <w:lang w:val="es-CO"/>
        </w:rPr>
        <w:t xml:space="preserve"> </w:t>
      </w:r>
      <w:r w:rsidRPr="00906265">
        <w:rPr>
          <w:rFonts w:ascii="Outfit" w:hAnsi="Outfit" w:cs="Arial"/>
          <w:lang w:val="es-CO"/>
        </w:rPr>
        <w:t>Condiciones. A efectos de demostrar el origen de los servicios, me acojo a la regla de origen</w:t>
      </w:r>
      <w:r w:rsidRPr="00906265">
        <w:rPr>
          <w:rFonts w:ascii="Outfit" w:hAnsi="Outfit" w:cs="Arial"/>
          <w:spacing w:val="1"/>
          <w:lang w:val="es-CO"/>
        </w:rPr>
        <w:t xml:space="preserve"> </w:t>
      </w:r>
      <w:r w:rsidRPr="00906265">
        <w:rPr>
          <w:rFonts w:ascii="Outfit" w:hAnsi="Outfit" w:cs="Arial"/>
          <w:lang w:val="es-CO"/>
        </w:rPr>
        <w:t xml:space="preserve">prevista en </w:t>
      </w:r>
      <w:r w:rsidRPr="00906265">
        <w:rPr>
          <w:rFonts w:ascii="Outfit" w:hAnsi="Outfit" w:cs="Arial"/>
          <w:shd w:val="clear" w:color="auto" w:fill="D2D2D2"/>
          <w:lang w:val="es-CO"/>
        </w:rPr>
        <w:t>[Indicar el instrumento jurídico o comercial en el que se regula la regla de origen del</w:t>
      </w:r>
      <w:r w:rsidRPr="00906265">
        <w:rPr>
          <w:rFonts w:ascii="Outfit" w:hAnsi="Outfit" w:cs="Arial"/>
          <w:spacing w:val="1"/>
          <w:lang w:val="es-CO"/>
        </w:rPr>
        <w:t xml:space="preserve"> </w:t>
      </w:r>
      <w:r w:rsidRPr="00906265">
        <w:rPr>
          <w:rFonts w:ascii="Outfit" w:hAnsi="Outfit" w:cs="Arial"/>
          <w:shd w:val="clear" w:color="auto" w:fill="D2D2D2"/>
          <w:lang w:val="es-CO"/>
        </w:rPr>
        <w:t>correspondiente país]</w:t>
      </w:r>
      <w:r w:rsidRPr="00906265">
        <w:rPr>
          <w:rFonts w:ascii="Outfit" w:hAnsi="Outfit" w:cs="Arial"/>
          <w:lang w:val="es-CO"/>
        </w:rPr>
        <w:t xml:space="preserve">, para lo cual adjunto la siguiente documentación: </w:t>
      </w:r>
      <w:r w:rsidRPr="00906265">
        <w:rPr>
          <w:rFonts w:ascii="Outfit" w:hAnsi="Outfit" w:cs="Arial"/>
          <w:shd w:val="clear" w:color="auto" w:fill="D2D2D2"/>
          <w:lang w:val="es-CO"/>
        </w:rPr>
        <w:t>[Señalar anexos a</w:t>
      </w:r>
      <w:r w:rsidRPr="00906265">
        <w:rPr>
          <w:rFonts w:ascii="Outfit" w:hAnsi="Outfit" w:cs="Arial"/>
          <w:lang w:val="es-CO"/>
        </w:rPr>
        <w:t>l</w:t>
      </w:r>
      <w:r w:rsidRPr="00906265">
        <w:rPr>
          <w:rFonts w:ascii="Outfit" w:hAnsi="Outfit" w:cs="Arial"/>
          <w:spacing w:val="1"/>
          <w:lang w:val="es-CO"/>
        </w:rPr>
        <w:t xml:space="preserve"> </w:t>
      </w:r>
      <w:r w:rsidRPr="00906265">
        <w:rPr>
          <w:rFonts w:ascii="Outfit" w:hAnsi="Outfit" w:cs="Arial"/>
          <w:shd w:val="clear" w:color="auto" w:fill="D2D2D2"/>
          <w:lang w:val="es-CO"/>
        </w:rPr>
        <w:t>Formato,</w:t>
      </w:r>
      <w:r w:rsidRPr="00906265">
        <w:rPr>
          <w:rFonts w:ascii="Outfit" w:hAnsi="Outfit" w:cs="Arial"/>
          <w:spacing w:val="-5"/>
          <w:shd w:val="clear" w:color="auto" w:fill="D2D2D2"/>
          <w:lang w:val="es-CO"/>
        </w:rPr>
        <w:t xml:space="preserve"> </w:t>
      </w:r>
      <w:r w:rsidRPr="00906265">
        <w:rPr>
          <w:rFonts w:ascii="Outfit" w:hAnsi="Outfit" w:cs="Arial"/>
          <w:shd w:val="clear" w:color="auto" w:fill="D2D2D2"/>
          <w:lang w:val="es-CO"/>
        </w:rPr>
        <w:t>requeridos para</w:t>
      </w:r>
      <w:r w:rsidRPr="00906265">
        <w:rPr>
          <w:rFonts w:ascii="Outfit" w:hAnsi="Outfit" w:cs="Arial"/>
          <w:spacing w:val="-1"/>
          <w:shd w:val="clear" w:color="auto" w:fill="D2D2D2"/>
          <w:lang w:val="es-CO"/>
        </w:rPr>
        <w:t xml:space="preserve"> </w:t>
      </w:r>
      <w:r w:rsidRPr="00906265">
        <w:rPr>
          <w:rFonts w:ascii="Outfit" w:hAnsi="Outfit" w:cs="Arial"/>
          <w:shd w:val="clear" w:color="auto" w:fill="D2D2D2"/>
          <w:lang w:val="es-CO"/>
        </w:rPr>
        <w:t>demostrar</w:t>
      </w:r>
      <w:r w:rsidRPr="00906265">
        <w:rPr>
          <w:rFonts w:ascii="Outfit" w:hAnsi="Outfit" w:cs="Arial"/>
          <w:spacing w:val="1"/>
          <w:shd w:val="clear" w:color="auto" w:fill="D2D2D2"/>
          <w:lang w:val="es-CO"/>
        </w:rPr>
        <w:t xml:space="preserve"> </w:t>
      </w:r>
      <w:r w:rsidRPr="00906265">
        <w:rPr>
          <w:rFonts w:ascii="Outfit" w:hAnsi="Outfit" w:cs="Arial"/>
          <w:shd w:val="clear" w:color="auto" w:fill="D2D2D2"/>
          <w:lang w:val="es-CO"/>
        </w:rPr>
        <w:t>el</w:t>
      </w:r>
      <w:r w:rsidRPr="00906265">
        <w:rPr>
          <w:rFonts w:ascii="Outfit" w:hAnsi="Outfit" w:cs="Arial"/>
          <w:spacing w:val="-5"/>
          <w:shd w:val="clear" w:color="auto" w:fill="D2D2D2"/>
          <w:lang w:val="es-CO"/>
        </w:rPr>
        <w:t xml:space="preserve"> </w:t>
      </w:r>
      <w:r w:rsidRPr="00906265">
        <w:rPr>
          <w:rFonts w:ascii="Outfit" w:hAnsi="Outfit" w:cs="Arial"/>
          <w:shd w:val="clear" w:color="auto" w:fill="D2D2D2"/>
          <w:lang w:val="es-CO"/>
        </w:rPr>
        <w:t>origen de</w:t>
      </w:r>
      <w:r w:rsidRPr="00906265">
        <w:rPr>
          <w:rFonts w:ascii="Outfit" w:hAnsi="Outfit" w:cs="Arial"/>
          <w:spacing w:val="-1"/>
          <w:shd w:val="clear" w:color="auto" w:fill="D2D2D2"/>
          <w:lang w:val="es-CO"/>
        </w:rPr>
        <w:t xml:space="preserve"> </w:t>
      </w:r>
      <w:r w:rsidRPr="00906265">
        <w:rPr>
          <w:rFonts w:ascii="Outfit" w:hAnsi="Outfit" w:cs="Arial"/>
          <w:shd w:val="clear" w:color="auto" w:fill="D2D2D2"/>
          <w:lang w:val="es-CO"/>
        </w:rPr>
        <w:t>los servicios</w:t>
      </w:r>
      <w:r w:rsidRPr="00906265">
        <w:rPr>
          <w:rFonts w:ascii="Outfit" w:hAnsi="Outfit" w:cs="Arial"/>
          <w:spacing w:val="-1"/>
          <w:shd w:val="clear" w:color="auto" w:fill="D2D2D2"/>
          <w:lang w:val="es-CO"/>
        </w:rPr>
        <w:t xml:space="preserve"> </w:t>
      </w:r>
      <w:r w:rsidRPr="00906265">
        <w:rPr>
          <w:rFonts w:ascii="Outfit" w:hAnsi="Outfit" w:cs="Arial"/>
          <w:shd w:val="clear" w:color="auto" w:fill="D2D2D2"/>
          <w:lang w:val="es-CO"/>
        </w:rPr>
        <w:t>en el</w:t>
      </w:r>
      <w:r w:rsidRPr="00906265">
        <w:rPr>
          <w:rFonts w:ascii="Outfit" w:hAnsi="Outfit" w:cs="Arial"/>
          <w:spacing w:val="-1"/>
          <w:shd w:val="clear" w:color="auto" w:fill="D2D2D2"/>
          <w:lang w:val="es-CO"/>
        </w:rPr>
        <w:t xml:space="preserve"> </w:t>
      </w:r>
      <w:r w:rsidRPr="00906265">
        <w:rPr>
          <w:rFonts w:ascii="Outfit" w:hAnsi="Outfit" w:cs="Arial"/>
          <w:shd w:val="clear" w:color="auto" w:fill="D2D2D2"/>
          <w:lang w:val="es-CO"/>
        </w:rPr>
        <w:t>correspondiente país]</w:t>
      </w:r>
    </w:p>
    <w:p w14:paraId="5829FBDB" w14:textId="77777777" w:rsidR="004428C7" w:rsidRPr="00906265" w:rsidRDefault="004428C7" w:rsidP="0084248F">
      <w:pPr>
        <w:pStyle w:val="Textoindependiente"/>
        <w:spacing w:after="0"/>
        <w:ind w:left="384" w:right="51"/>
        <w:jc w:val="both"/>
        <w:rPr>
          <w:rFonts w:ascii="Outfit" w:hAnsi="Outfit" w:cs="Arial"/>
          <w:lang w:val="es-CO"/>
        </w:rPr>
      </w:pPr>
    </w:p>
    <w:p w14:paraId="5DAFD2FA" w14:textId="77777777" w:rsidR="004428C7" w:rsidRPr="00906265" w:rsidRDefault="004428C7" w:rsidP="0084248F">
      <w:pPr>
        <w:pStyle w:val="Textoindependiente"/>
        <w:spacing w:after="0"/>
        <w:ind w:right="51"/>
        <w:rPr>
          <w:rFonts w:ascii="Outfit" w:hAnsi="Outfit" w:cs="Arial"/>
          <w:lang w:val="es-CO"/>
        </w:rPr>
      </w:pPr>
      <w:r w:rsidRPr="00906265">
        <w:rPr>
          <w:rFonts w:ascii="Outfit" w:hAnsi="Outfit" w:cs="Arial"/>
          <w:lang w:val="es-CO"/>
        </w:rPr>
        <w:t>Atentamente,</w:t>
      </w:r>
    </w:p>
    <w:p w14:paraId="3D3DB988" w14:textId="77777777" w:rsidR="004428C7" w:rsidRPr="00906265" w:rsidRDefault="004428C7" w:rsidP="0084248F">
      <w:pPr>
        <w:pStyle w:val="Textoindependiente"/>
        <w:tabs>
          <w:tab w:val="left" w:pos="6607"/>
          <w:tab w:val="left" w:pos="6761"/>
        </w:tabs>
        <w:spacing w:after="0"/>
        <w:ind w:right="51"/>
        <w:rPr>
          <w:rFonts w:ascii="Outfit" w:hAnsi="Outfit" w:cs="Arial"/>
          <w:lang w:val="es-CO"/>
        </w:rPr>
      </w:pPr>
      <w:r w:rsidRPr="00906265">
        <w:rPr>
          <w:rFonts w:ascii="Outfit" w:hAnsi="Outfit" w:cs="Arial"/>
          <w:lang w:val="es-CO"/>
        </w:rPr>
        <w:t>Nombre</w:t>
      </w:r>
      <w:r w:rsidRPr="00906265">
        <w:rPr>
          <w:rFonts w:ascii="Outfit" w:hAnsi="Outfit" w:cs="Arial"/>
          <w:spacing w:val="7"/>
          <w:lang w:val="es-CO"/>
        </w:rPr>
        <w:t xml:space="preserve"> </w:t>
      </w:r>
      <w:r w:rsidRPr="00906265">
        <w:rPr>
          <w:rFonts w:ascii="Outfit" w:hAnsi="Outfit" w:cs="Arial"/>
          <w:lang w:val="es-CO"/>
        </w:rPr>
        <w:t>del</w:t>
      </w:r>
      <w:r w:rsidRPr="00906265">
        <w:rPr>
          <w:rFonts w:ascii="Outfit" w:hAnsi="Outfit" w:cs="Arial"/>
          <w:spacing w:val="7"/>
          <w:lang w:val="es-CO"/>
        </w:rPr>
        <w:t xml:space="preserve"> </w:t>
      </w:r>
      <w:r w:rsidRPr="00906265">
        <w:rPr>
          <w:rFonts w:ascii="Outfit" w:hAnsi="Outfit" w:cs="Arial"/>
          <w:lang w:val="es-CO"/>
        </w:rPr>
        <w:t>proponente</w:t>
      </w:r>
      <w:r w:rsidRPr="00906265">
        <w:rPr>
          <w:rFonts w:ascii="Outfit" w:hAnsi="Outfit" w:cs="Arial"/>
          <w:u w:val="single"/>
          <w:lang w:val="es-CO"/>
        </w:rPr>
        <w:t xml:space="preserve"> </w:t>
      </w:r>
      <w:r w:rsidRPr="00906265">
        <w:rPr>
          <w:rFonts w:ascii="Outfit" w:hAnsi="Outfit" w:cs="Arial"/>
          <w:u w:val="single"/>
          <w:lang w:val="es-CO"/>
        </w:rPr>
        <w:tab/>
      </w:r>
      <w:r w:rsidRPr="00906265">
        <w:rPr>
          <w:rFonts w:ascii="Outfit" w:hAnsi="Outfit" w:cs="Arial"/>
          <w:lang w:val="es-CO"/>
        </w:rPr>
        <w:t xml:space="preserve">                                                           </w:t>
      </w:r>
    </w:p>
    <w:p w14:paraId="040361CA" w14:textId="77777777" w:rsidR="004428C7" w:rsidRPr="00906265" w:rsidRDefault="004428C7" w:rsidP="0084248F">
      <w:pPr>
        <w:pStyle w:val="Textoindependiente"/>
        <w:tabs>
          <w:tab w:val="left" w:pos="6607"/>
          <w:tab w:val="left" w:pos="6761"/>
        </w:tabs>
        <w:spacing w:after="0"/>
        <w:ind w:right="51"/>
        <w:rPr>
          <w:rFonts w:ascii="Outfit" w:hAnsi="Outfit" w:cs="Arial"/>
          <w:lang w:val="es-CO"/>
        </w:rPr>
      </w:pPr>
      <w:r w:rsidRPr="00906265">
        <w:rPr>
          <w:rFonts w:ascii="Outfit" w:hAnsi="Outfit" w:cs="Arial"/>
          <w:lang w:val="es-CO"/>
        </w:rPr>
        <w:t>Nombre</w:t>
      </w:r>
      <w:r w:rsidRPr="00906265">
        <w:rPr>
          <w:rFonts w:ascii="Outfit" w:hAnsi="Outfit" w:cs="Arial"/>
          <w:spacing w:val="-4"/>
          <w:lang w:val="es-CO"/>
        </w:rPr>
        <w:t xml:space="preserve"> </w:t>
      </w:r>
      <w:r w:rsidRPr="00906265">
        <w:rPr>
          <w:rFonts w:ascii="Outfit" w:hAnsi="Outfit" w:cs="Arial"/>
          <w:lang w:val="es-CO"/>
        </w:rPr>
        <w:t>del</w:t>
      </w:r>
      <w:r w:rsidRPr="00906265">
        <w:rPr>
          <w:rFonts w:ascii="Outfit" w:hAnsi="Outfit" w:cs="Arial"/>
          <w:spacing w:val="-4"/>
          <w:lang w:val="es-CO"/>
        </w:rPr>
        <w:t xml:space="preserve"> </w:t>
      </w:r>
      <w:r w:rsidRPr="00906265">
        <w:rPr>
          <w:rFonts w:ascii="Outfit" w:hAnsi="Outfit" w:cs="Arial"/>
          <w:lang w:val="es-CO"/>
        </w:rPr>
        <w:t>representante</w:t>
      </w:r>
      <w:r w:rsidRPr="00906265">
        <w:rPr>
          <w:rFonts w:ascii="Outfit" w:hAnsi="Outfit" w:cs="Arial"/>
          <w:spacing w:val="-3"/>
          <w:lang w:val="es-CO"/>
        </w:rPr>
        <w:t xml:space="preserve"> </w:t>
      </w:r>
      <w:r w:rsidRPr="00906265">
        <w:rPr>
          <w:rFonts w:ascii="Outfit" w:hAnsi="Outfit" w:cs="Arial"/>
          <w:lang w:val="es-CO"/>
        </w:rPr>
        <w:t>legal</w:t>
      </w:r>
      <w:r w:rsidRPr="00906265">
        <w:rPr>
          <w:rFonts w:ascii="Outfit" w:hAnsi="Outfit" w:cs="Arial"/>
          <w:spacing w:val="-24"/>
          <w:lang w:val="es-CO"/>
        </w:rPr>
        <w:t xml:space="preserve"> </w:t>
      </w:r>
      <w:r w:rsidRPr="00906265">
        <w:rPr>
          <w:rFonts w:ascii="Outfit" w:hAnsi="Outfit" w:cs="Arial"/>
          <w:u w:val="single"/>
          <w:lang w:val="es-CO"/>
        </w:rPr>
        <w:t xml:space="preserve"> </w:t>
      </w:r>
      <w:r w:rsidRPr="00906265">
        <w:rPr>
          <w:rFonts w:ascii="Outfit" w:hAnsi="Outfit" w:cs="Arial"/>
          <w:u w:val="single"/>
          <w:lang w:val="es-CO"/>
        </w:rPr>
        <w:tab/>
      </w:r>
      <w:r w:rsidRPr="00906265">
        <w:rPr>
          <w:rFonts w:ascii="Outfit" w:hAnsi="Outfit" w:cs="Arial"/>
          <w:u w:val="single"/>
          <w:lang w:val="es-CO"/>
        </w:rPr>
        <w:tab/>
      </w:r>
    </w:p>
    <w:p w14:paraId="10CB2B86" w14:textId="77777777" w:rsidR="004428C7" w:rsidRPr="00906265" w:rsidRDefault="004428C7" w:rsidP="0084248F">
      <w:pPr>
        <w:pStyle w:val="Textoindependiente"/>
        <w:tabs>
          <w:tab w:val="left" w:pos="1516"/>
          <w:tab w:val="left" w:pos="2224"/>
          <w:tab w:val="left" w:pos="3902"/>
          <w:tab w:val="left" w:pos="5191"/>
          <w:tab w:val="left" w:pos="5900"/>
          <w:tab w:val="left" w:pos="6607"/>
        </w:tabs>
        <w:spacing w:after="0"/>
        <w:ind w:right="51"/>
        <w:rPr>
          <w:rFonts w:ascii="Outfit" w:hAnsi="Outfit" w:cs="Arial"/>
          <w:lang w:val="es-CO"/>
        </w:rPr>
      </w:pPr>
      <w:r w:rsidRPr="00906265">
        <w:rPr>
          <w:rFonts w:ascii="Outfit" w:hAnsi="Outfit" w:cs="Arial"/>
          <w:lang w:val="es-CO"/>
        </w:rPr>
        <w:t>C. C. No.</w:t>
      </w:r>
      <w:r w:rsidRPr="00906265">
        <w:rPr>
          <w:rFonts w:ascii="Outfit" w:hAnsi="Outfit" w:cs="Arial"/>
          <w:lang w:val="es-CO"/>
        </w:rPr>
        <w:tab/>
      </w:r>
      <w:r w:rsidRPr="00906265">
        <w:rPr>
          <w:rFonts w:ascii="Outfit" w:hAnsi="Outfit" w:cs="Arial"/>
          <w:u w:val="single"/>
          <w:lang w:val="es-CO"/>
        </w:rPr>
        <w:t xml:space="preserve"> </w:t>
      </w:r>
      <w:r w:rsidRPr="00906265">
        <w:rPr>
          <w:rFonts w:ascii="Outfit" w:hAnsi="Outfit" w:cs="Arial"/>
          <w:u w:val="single"/>
          <w:lang w:val="es-CO"/>
        </w:rPr>
        <w:tab/>
      </w:r>
      <w:r w:rsidRPr="00906265">
        <w:rPr>
          <w:rFonts w:ascii="Outfit" w:hAnsi="Outfit" w:cs="Arial"/>
          <w:u w:val="single"/>
          <w:lang w:val="es-CO"/>
        </w:rPr>
        <w:tab/>
      </w:r>
      <w:r w:rsidRPr="00906265">
        <w:rPr>
          <w:rFonts w:ascii="Outfit" w:hAnsi="Outfit" w:cs="Arial"/>
          <w:lang w:val="es-CO"/>
        </w:rPr>
        <w:t>de</w:t>
      </w:r>
      <w:r w:rsidRPr="00906265">
        <w:rPr>
          <w:rFonts w:ascii="Outfit" w:hAnsi="Outfit" w:cs="Arial"/>
          <w:u w:val="single"/>
          <w:lang w:val="es-CO"/>
        </w:rPr>
        <w:tab/>
      </w:r>
      <w:r w:rsidRPr="00906265">
        <w:rPr>
          <w:rFonts w:ascii="Outfit" w:hAnsi="Outfit" w:cs="Arial"/>
          <w:u w:val="single"/>
          <w:lang w:val="es-CO"/>
        </w:rPr>
        <w:tab/>
      </w:r>
      <w:r w:rsidRPr="00906265">
        <w:rPr>
          <w:rFonts w:ascii="Outfit" w:hAnsi="Outfit" w:cs="Arial"/>
          <w:u w:val="single"/>
          <w:lang w:val="es-CO"/>
        </w:rPr>
        <w:tab/>
      </w:r>
      <w:r w:rsidRPr="00906265">
        <w:rPr>
          <w:rFonts w:ascii="Outfit" w:hAnsi="Outfit" w:cs="Arial"/>
          <w:lang w:val="es-CO"/>
        </w:rPr>
        <w:t xml:space="preserve"> </w:t>
      </w:r>
    </w:p>
    <w:p w14:paraId="5D515C70" w14:textId="77777777" w:rsidR="004428C7" w:rsidRPr="00906265" w:rsidRDefault="004428C7" w:rsidP="0084248F">
      <w:pPr>
        <w:pStyle w:val="Textoindependiente"/>
        <w:tabs>
          <w:tab w:val="left" w:pos="1516"/>
          <w:tab w:val="left" w:pos="2224"/>
          <w:tab w:val="left" w:pos="3902"/>
          <w:tab w:val="left" w:pos="5191"/>
          <w:tab w:val="left" w:pos="5900"/>
          <w:tab w:val="left" w:pos="6607"/>
        </w:tabs>
        <w:spacing w:after="0"/>
        <w:ind w:right="51"/>
        <w:rPr>
          <w:rFonts w:ascii="Outfit" w:hAnsi="Outfit" w:cs="Arial"/>
          <w:lang w:val="es-CO"/>
        </w:rPr>
      </w:pPr>
      <w:r w:rsidRPr="00906265">
        <w:rPr>
          <w:rFonts w:ascii="Outfit" w:hAnsi="Outfit" w:cs="Arial"/>
          <w:lang w:val="es-CO"/>
        </w:rPr>
        <w:t>Dirección de correo</w:t>
      </w:r>
      <w:r w:rsidRPr="00906265">
        <w:rPr>
          <w:rFonts w:ascii="Outfit" w:hAnsi="Outfit" w:cs="Arial"/>
          <w:lang w:val="es-CO"/>
        </w:rPr>
        <w:tab/>
      </w:r>
      <w:r w:rsidRPr="00906265">
        <w:rPr>
          <w:rFonts w:ascii="Outfit" w:hAnsi="Outfit" w:cs="Arial"/>
          <w:u w:val="single"/>
          <w:lang w:val="es-CO"/>
        </w:rPr>
        <w:t xml:space="preserve"> </w:t>
      </w:r>
      <w:r w:rsidRPr="00906265">
        <w:rPr>
          <w:rFonts w:ascii="Outfit" w:hAnsi="Outfit" w:cs="Arial"/>
          <w:u w:val="single"/>
          <w:lang w:val="es-CO"/>
        </w:rPr>
        <w:tab/>
      </w:r>
      <w:r w:rsidRPr="00906265">
        <w:rPr>
          <w:rFonts w:ascii="Outfit" w:hAnsi="Outfit" w:cs="Arial"/>
          <w:u w:val="single"/>
          <w:lang w:val="es-CO"/>
        </w:rPr>
        <w:tab/>
      </w:r>
      <w:r w:rsidRPr="00906265">
        <w:rPr>
          <w:rFonts w:ascii="Outfit" w:hAnsi="Outfit" w:cs="Arial"/>
          <w:u w:val="single"/>
          <w:lang w:val="es-CO"/>
        </w:rPr>
        <w:tab/>
      </w:r>
      <w:r w:rsidRPr="00906265">
        <w:rPr>
          <w:rFonts w:ascii="Outfit" w:hAnsi="Outfit" w:cs="Arial"/>
          <w:u w:val="single"/>
          <w:lang w:val="es-CO"/>
        </w:rPr>
        <w:tab/>
      </w:r>
      <w:r w:rsidRPr="00906265">
        <w:rPr>
          <w:rFonts w:ascii="Outfit" w:hAnsi="Outfit" w:cs="Arial"/>
          <w:lang w:val="es-CO"/>
        </w:rPr>
        <w:t xml:space="preserve">                                                                             </w:t>
      </w:r>
      <w:proofErr w:type="spellStart"/>
      <w:r w:rsidRPr="00906265">
        <w:rPr>
          <w:rFonts w:ascii="Outfit" w:hAnsi="Outfit" w:cs="Arial"/>
          <w:lang w:val="es-CO"/>
        </w:rPr>
        <w:t>Correo</w:t>
      </w:r>
      <w:proofErr w:type="spellEnd"/>
      <w:r w:rsidRPr="00906265">
        <w:rPr>
          <w:rFonts w:ascii="Outfit" w:hAnsi="Outfit" w:cs="Arial"/>
          <w:spacing w:val="-2"/>
          <w:lang w:val="es-CO"/>
        </w:rPr>
        <w:t xml:space="preserve"> </w:t>
      </w:r>
      <w:r w:rsidRPr="00906265">
        <w:rPr>
          <w:rFonts w:ascii="Outfit" w:hAnsi="Outfit" w:cs="Arial"/>
          <w:lang w:val="es-CO"/>
        </w:rPr>
        <w:t>electrónico</w:t>
      </w:r>
      <w:r w:rsidRPr="00906265">
        <w:rPr>
          <w:rFonts w:ascii="Outfit" w:hAnsi="Outfit" w:cs="Arial"/>
          <w:lang w:val="es-CO"/>
        </w:rPr>
        <w:tab/>
      </w:r>
      <w:r w:rsidRPr="00906265">
        <w:rPr>
          <w:rFonts w:ascii="Outfit" w:hAnsi="Outfit" w:cs="Arial"/>
          <w:u w:val="single"/>
          <w:lang w:val="es-CO"/>
        </w:rPr>
        <w:t xml:space="preserve"> </w:t>
      </w:r>
      <w:r w:rsidRPr="00906265">
        <w:rPr>
          <w:rFonts w:ascii="Outfit" w:hAnsi="Outfit" w:cs="Arial"/>
          <w:u w:val="single"/>
          <w:lang w:val="es-CO"/>
        </w:rPr>
        <w:tab/>
      </w:r>
      <w:r w:rsidRPr="00906265">
        <w:rPr>
          <w:rFonts w:ascii="Outfit" w:hAnsi="Outfit" w:cs="Arial"/>
          <w:u w:val="single"/>
          <w:lang w:val="es-CO"/>
        </w:rPr>
        <w:tab/>
      </w:r>
      <w:r w:rsidRPr="00906265">
        <w:rPr>
          <w:rFonts w:ascii="Outfit" w:hAnsi="Outfit" w:cs="Arial"/>
          <w:u w:val="single"/>
          <w:lang w:val="es-CO"/>
        </w:rPr>
        <w:tab/>
      </w:r>
      <w:r w:rsidRPr="00906265">
        <w:rPr>
          <w:rFonts w:ascii="Outfit" w:hAnsi="Outfit" w:cs="Arial"/>
          <w:u w:val="single"/>
          <w:lang w:val="es-CO"/>
        </w:rPr>
        <w:tab/>
      </w:r>
      <w:r w:rsidRPr="00906265">
        <w:rPr>
          <w:rFonts w:ascii="Outfit" w:hAnsi="Outfit" w:cs="Arial"/>
          <w:lang w:val="es-CO"/>
        </w:rPr>
        <w:t xml:space="preserve"> </w:t>
      </w:r>
    </w:p>
    <w:p w14:paraId="15542DB3" w14:textId="77777777" w:rsidR="004428C7" w:rsidRPr="00906265" w:rsidRDefault="004428C7" w:rsidP="0084248F">
      <w:pPr>
        <w:pStyle w:val="Textoindependiente"/>
        <w:tabs>
          <w:tab w:val="left" w:pos="1516"/>
          <w:tab w:val="left" w:pos="2224"/>
          <w:tab w:val="left" w:pos="3902"/>
          <w:tab w:val="left" w:pos="5191"/>
          <w:tab w:val="left" w:pos="5900"/>
          <w:tab w:val="left" w:pos="6607"/>
        </w:tabs>
        <w:spacing w:after="0"/>
        <w:ind w:right="51"/>
        <w:rPr>
          <w:rFonts w:ascii="Outfit" w:hAnsi="Outfit" w:cs="Arial"/>
          <w:lang w:val="es-CO"/>
        </w:rPr>
      </w:pPr>
      <w:r w:rsidRPr="00906265">
        <w:rPr>
          <w:rFonts w:ascii="Outfit" w:hAnsi="Outfit" w:cs="Arial"/>
          <w:lang w:val="es-CO"/>
        </w:rPr>
        <w:t>Ciudad</w:t>
      </w:r>
      <w:r w:rsidRPr="00906265">
        <w:rPr>
          <w:rFonts w:ascii="Outfit" w:hAnsi="Outfit" w:cs="Arial"/>
          <w:spacing w:val="18"/>
          <w:lang w:val="es-CO"/>
        </w:rPr>
        <w:t xml:space="preserve"> </w:t>
      </w:r>
      <w:r w:rsidRPr="00906265">
        <w:rPr>
          <w:rFonts w:ascii="Outfit" w:hAnsi="Outfit" w:cs="Arial"/>
          <w:u w:val="single"/>
          <w:lang w:val="es-CO"/>
        </w:rPr>
        <w:t xml:space="preserve"> </w:t>
      </w:r>
      <w:r w:rsidRPr="00906265">
        <w:rPr>
          <w:rFonts w:ascii="Outfit" w:hAnsi="Outfit" w:cs="Arial"/>
          <w:u w:val="single"/>
          <w:lang w:val="es-CO"/>
        </w:rPr>
        <w:tab/>
      </w:r>
      <w:r w:rsidRPr="00906265">
        <w:rPr>
          <w:rFonts w:ascii="Outfit" w:hAnsi="Outfit" w:cs="Arial"/>
          <w:u w:val="single"/>
          <w:lang w:val="es-CO"/>
        </w:rPr>
        <w:tab/>
      </w:r>
      <w:r w:rsidRPr="00906265">
        <w:rPr>
          <w:rFonts w:ascii="Outfit" w:hAnsi="Outfit" w:cs="Arial"/>
          <w:u w:val="single"/>
          <w:lang w:val="es-CO"/>
        </w:rPr>
        <w:tab/>
      </w:r>
    </w:p>
    <w:p w14:paraId="72E738C4" w14:textId="77777777" w:rsidR="00844931" w:rsidRPr="00906265" w:rsidRDefault="00844931" w:rsidP="0084248F">
      <w:pPr>
        <w:pStyle w:val="Textoindependiente"/>
        <w:spacing w:before="116"/>
        <w:ind w:left="384" w:right="116"/>
        <w:jc w:val="both"/>
        <w:rPr>
          <w:rFonts w:ascii="Outfit" w:hAnsi="Outfit" w:cs="Arial"/>
          <w:color w:val="000000" w:themeColor="text1"/>
          <w:lang w:val="es-CO"/>
        </w:rPr>
      </w:pPr>
    </w:p>
    <w:p w14:paraId="2B79AE69" w14:textId="77777777" w:rsidR="00844931" w:rsidRPr="00906265" w:rsidRDefault="00844931" w:rsidP="0084248F">
      <w:pPr>
        <w:pStyle w:val="Textoindependiente"/>
        <w:spacing w:before="95"/>
        <w:ind w:left="1441" w:right="1464"/>
        <w:jc w:val="both"/>
        <w:rPr>
          <w:rFonts w:ascii="Outfit" w:hAnsi="Outfit" w:cs="Arial"/>
          <w:color w:val="000000" w:themeColor="text1"/>
          <w:lang w:val="es-CO"/>
        </w:rPr>
      </w:pPr>
      <w:r w:rsidRPr="00906265">
        <w:rPr>
          <w:rFonts w:ascii="Outfit" w:hAnsi="Outfit" w:cs="Arial"/>
          <w:color w:val="000000" w:themeColor="text1"/>
          <w:lang w:val="es-CO"/>
        </w:rPr>
        <w:t xml:space="preserve"> [</w:t>
      </w:r>
      <w:r w:rsidRPr="00906265">
        <w:rPr>
          <w:rFonts w:ascii="Outfit" w:hAnsi="Outfit" w:cs="Arial"/>
          <w:color w:val="000000" w:themeColor="text1"/>
          <w:shd w:val="clear" w:color="auto" w:fill="D2D2D2"/>
          <w:lang w:val="es-CO"/>
        </w:rPr>
        <w:t>Firma</w:t>
      </w:r>
      <w:r w:rsidRPr="00906265">
        <w:rPr>
          <w:rFonts w:ascii="Outfit" w:hAnsi="Outfit" w:cs="Arial"/>
          <w:color w:val="000000" w:themeColor="text1"/>
          <w:spacing w:val="-5"/>
          <w:shd w:val="clear" w:color="auto" w:fill="D2D2D2"/>
          <w:lang w:val="es-CO"/>
        </w:rPr>
        <w:t xml:space="preserve"> </w:t>
      </w:r>
      <w:r w:rsidRPr="00906265">
        <w:rPr>
          <w:rFonts w:ascii="Outfit" w:hAnsi="Outfit" w:cs="Arial"/>
          <w:color w:val="000000" w:themeColor="text1"/>
          <w:shd w:val="clear" w:color="auto" w:fill="D2D2D2"/>
          <w:lang w:val="es-CO"/>
        </w:rPr>
        <w:t>del Proponente</w:t>
      </w:r>
      <w:r w:rsidRPr="00906265">
        <w:rPr>
          <w:rFonts w:ascii="Outfit" w:hAnsi="Outfit" w:cs="Arial"/>
          <w:color w:val="000000" w:themeColor="text1"/>
          <w:spacing w:val="-5"/>
          <w:shd w:val="clear" w:color="auto" w:fill="D2D2D2"/>
          <w:lang w:val="es-CO"/>
        </w:rPr>
        <w:t xml:space="preserve"> </w:t>
      </w:r>
      <w:r w:rsidRPr="00906265">
        <w:rPr>
          <w:rFonts w:ascii="Outfit" w:hAnsi="Outfit" w:cs="Arial"/>
          <w:color w:val="000000" w:themeColor="text1"/>
          <w:shd w:val="clear" w:color="auto" w:fill="D2D2D2"/>
          <w:lang w:val="es-CO"/>
        </w:rPr>
        <w:t>o</w:t>
      </w:r>
      <w:r w:rsidRPr="00906265">
        <w:rPr>
          <w:rFonts w:ascii="Outfit" w:hAnsi="Outfit" w:cs="Arial"/>
          <w:color w:val="000000" w:themeColor="text1"/>
          <w:spacing w:val="-1"/>
          <w:shd w:val="clear" w:color="auto" w:fill="D2D2D2"/>
          <w:lang w:val="es-CO"/>
        </w:rPr>
        <w:t xml:space="preserve"> </w:t>
      </w:r>
      <w:r w:rsidRPr="00906265">
        <w:rPr>
          <w:rFonts w:ascii="Outfit" w:hAnsi="Outfit" w:cs="Arial"/>
          <w:color w:val="000000" w:themeColor="text1"/>
          <w:shd w:val="clear" w:color="auto" w:fill="D2D2D2"/>
          <w:lang w:val="es-CO"/>
        </w:rPr>
        <w:t>de</w:t>
      </w:r>
      <w:r w:rsidRPr="00906265">
        <w:rPr>
          <w:rFonts w:ascii="Outfit" w:hAnsi="Outfit" w:cs="Arial"/>
          <w:color w:val="000000" w:themeColor="text1"/>
          <w:spacing w:val="-2"/>
          <w:shd w:val="clear" w:color="auto" w:fill="D2D2D2"/>
          <w:lang w:val="es-CO"/>
        </w:rPr>
        <w:t xml:space="preserve"> </w:t>
      </w:r>
      <w:r w:rsidRPr="00906265">
        <w:rPr>
          <w:rFonts w:ascii="Outfit" w:hAnsi="Outfit" w:cs="Arial"/>
          <w:color w:val="000000" w:themeColor="text1"/>
          <w:shd w:val="clear" w:color="auto" w:fill="D2D2D2"/>
          <w:lang w:val="es-CO"/>
        </w:rPr>
        <w:t>su</w:t>
      </w:r>
      <w:r w:rsidRPr="00906265">
        <w:rPr>
          <w:rFonts w:ascii="Outfit" w:hAnsi="Outfit" w:cs="Arial"/>
          <w:color w:val="000000" w:themeColor="text1"/>
          <w:spacing w:val="-4"/>
          <w:shd w:val="clear" w:color="auto" w:fill="D2D2D2"/>
          <w:lang w:val="es-CO"/>
        </w:rPr>
        <w:t xml:space="preserve"> </w:t>
      </w:r>
      <w:r w:rsidRPr="00906265">
        <w:rPr>
          <w:rFonts w:ascii="Outfit" w:hAnsi="Outfit" w:cs="Arial"/>
          <w:color w:val="000000" w:themeColor="text1"/>
          <w:shd w:val="clear" w:color="auto" w:fill="D2D2D2"/>
          <w:lang w:val="es-CO"/>
        </w:rPr>
        <w:t>representante legal]</w:t>
      </w:r>
    </w:p>
    <w:p w14:paraId="7624C40A" w14:textId="77777777" w:rsidR="00844931" w:rsidRPr="00906265" w:rsidRDefault="00844931" w:rsidP="0084248F">
      <w:pPr>
        <w:contextualSpacing/>
        <w:jc w:val="both"/>
        <w:rPr>
          <w:rFonts w:ascii="Outfit" w:hAnsi="Outfit" w:cs="Arial"/>
          <w:color w:val="000000" w:themeColor="text1"/>
          <w:sz w:val="20"/>
          <w:szCs w:val="20"/>
        </w:rPr>
      </w:pPr>
    </w:p>
    <w:p w14:paraId="415AEE31" w14:textId="274F99B6" w:rsidR="00844931" w:rsidRPr="00906265" w:rsidRDefault="00844931" w:rsidP="007F626C">
      <w:pPr>
        <w:rPr>
          <w:rFonts w:ascii="Outfit" w:hAnsi="Outfit" w:cs="Arial"/>
          <w:color w:val="000000" w:themeColor="text1"/>
          <w:sz w:val="20"/>
          <w:szCs w:val="20"/>
        </w:rPr>
      </w:pPr>
      <w:bookmarkStart w:id="261" w:name="_Toc88239909"/>
      <w:bookmarkStart w:id="262" w:name="_Toc88245983"/>
    </w:p>
    <w:p w14:paraId="58709342" w14:textId="77777777" w:rsidR="00844931" w:rsidRPr="00906265" w:rsidRDefault="00844931" w:rsidP="0084248F">
      <w:pPr>
        <w:pStyle w:val="Ttulo1"/>
        <w:spacing w:before="0" w:line="240" w:lineRule="auto"/>
        <w:ind w:left="142" w:right="-12"/>
        <w:jc w:val="center"/>
        <w:rPr>
          <w:rFonts w:ascii="Outfit" w:eastAsia="Calibri" w:hAnsi="Outfit" w:cs="Arial"/>
          <w:bCs w:val="0"/>
          <w:color w:val="000000" w:themeColor="text1"/>
          <w:sz w:val="20"/>
          <w:szCs w:val="20"/>
          <w:lang w:val="es-CO" w:eastAsia="es-ES"/>
        </w:rPr>
      </w:pPr>
      <w:r w:rsidRPr="00906265">
        <w:rPr>
          <w:rFonts w:ascii="Outfit" w:eastAsia="Calibri" w:hAnsi="Outfit" w:cs="Arial"/>
          <w:bCs w:val="0"/>
          <w:color w:val="000000" w:themeColor="text1"/>
          <w:sz w:val="20"/>
          <w:szCs w:val="20"/>
          <w:lang w:val="es-CO" w:eastAsia="es-ES"/>
        </w:rPr>
        <w:t>PUNTAJE DE INDUSTRIA NACIONAL</w:t>
      </w:r>
      <w:bookmarkEnd w:id="261"/>
      <w:bookmarkEnd w:id="262"/>
    </w:p>
    <w:p w14:paraId="71CE336D" w14:textId="77777777" w:rsidR="00844931" w:rsidRPr="00906265" w:rsidRDefault="00844931" w:rsidP="0084248F">
      <w:pPr>
        <w:pStyle w:val="Ttulo1"/>
        <w:spacing w:before="0" w:line="240" w:lineRule="auto"/>
        <w:ind w:left="142" w:right="-12"/>
        <w:jc w:val="center"/>
        <w:rPr>
          <w:rFonts w:ascii="Outfit" w:eastAsia="Calibri" w:hAnsi="Outfit" w:cs="Arial"/>
          <w:bCs w:val="0"/>
          <w:color w:val="000000" w:themeColor="text1"/>
          <w:sz w:val="20"/>
          <w:szCs w:val="20"/>
          <w:lang w:val="es-CO" w:eastAsia="es-ES"/>
        </w:rPr>
      </w:pPr>
      <w:bookmarkStart w:id="263" w:name="_Toc83398274"/>
      <w:bookmarkStart w:id="264" w:name="_Toc88239910"/>
      <w:bookmarkStart w:id="265" w:name="_Toc88245984"/>
      <w:r w:rsidRPr="00906265">
        <w:rPr>
          <w:rFonts w:ascii="Outfit" w:eastAsia="Calibri" w:hAnsi="Outfit" w:cs="Arial"/>
          <w:bCs w:val="0"/>
          <w:color w:val="000000" w:themeColor="text1"/>
          <w:sz w:val="20"/>
          <w:szCs w:val="20"/>
          <w:lang w:val="es-CO" w:eastAsia="es-ES"/>
        </w:rPr>
        <w:t>INCORPORACIÓN DE SERVICIOS NACIONALES</w:t>
      </w:r>
      <w:bookmarkEnd w:id="263"/>
      <w:bookmarkEnd w:id="264"/>
      <w:bookmarkEnd w:id="265"/>
    </w:p>
    <w:p w14:paraId="0E97BE62" w14:textId="77777777" w:rsidR="00844931" w:rsidRPr="00906265" w:rsidRDefault="00844931" w:rsidP="0084248F">
      <w:pPr>
        <w:pStyle w:val="Ttulo1"/>
        <w:spacing w:before="94" w:line="240" w:lineRule="auto"/>
        <w:ind w:left="142" w:right="-12"/>
        <w:jc w:val="center"/>
        <w:rPr>
          <w:rFonts w:ascii="Outfit" w:hAnsi="Outfit" w:cs="Arial"/>
          <w:color w:val="000000" w:themeColor="text1"/>
          <w:sz w:val="20"/>
          <w:szCs w:val="20"/>
          <w:lang w:val="es-CO"/>
        </w:rPr>
      </w:pPr>
    </w:p>
    <w:p w14:paraId="5CE5E5ED" w14:textId="3EBD6C28" w:rsidR="00487D8B" w:rsidRPr="00906265" w:rsidRDefault="00487D8B" w:rsidP="0084248F">
      <w:pPr>
        <w:pStyle w:val="Textoindependiente"/>
        <w:spacing w:after="0"/>
        <w:ind w:left="100" w:right="51"/>
        <w:jc w:val="both"/>
        <w:rPr>
          <w:rFonts w:ascii="Outfit" w:hAnsi="Outfit" w:cs="Arial"/>
          <w:lang w:val="es-CO"/>
        </w:rPr>
      </w:pPr>
      <w:r w:rsidRPr="00906265">
        <w:rPr>
          <w:rFonts w:ascii="Outfit" w:hAnsi="Outfit" w:cs="Arial"/>
          <w:shd w:val="clear" w:color="auto" w:fill="D2D2D2"/>
          <w:lang w:val="es-CO"/>
        </w:rPr>
        <w:t>[Este</w:t>
      </w:r>
      <w:r w:rsidRPr="00906265">
        <w:rPr>
          <w:rFonts w:ascii="Outfit" w:hAnsi="Outfit" w:cs="Arial"/>
          <w:spacing w:val="1"/>
          <w:shd w:val="clear" w:color="auto" w:fill="D2D2D2"/>
          <w:lang w:val="es-CO"/>
        </w:rPr>
        <w:t xml:space="preserve"> </w:t>
      </w:r>
      <w:r w:rsidRPr="00906265">
        <w:rPr>
          <w:rFonts w:ascii="Outfit" w:hAnsi="Outfit" w:cs="Arial"/>
          <w:shd w:val="clear" w:color="auto" w:fill="D2D2D2"/>
          <w:lang w:val="es-CO"/>
        </w:rPr>
        <w:t>formato</w:t>
      </w:r>
      <w:r w:rsidRPr="00906265">
        <w:rPr>
          <w:rFonts w:ascii="Outfit" w:hAnsi="Outfit" w:cs="Arial"/>
          <w:spacing w:val="1"/>
          <w:shd w:val="clear" w:color="auto" w:fill="D2D2D2"/>
          <w:lang w:val="es-CO"/>
        </w:rPr>
        <w:t xml:space="preserve"> </w:t>
      </w:r>
      <w:r w:rsidRPr="00906265">
        <w:rPr>
          <w:rFonts w:ascii="Outfit" w:hAnsi="Outfit" w:cs="Arial"/>
          <w:b/>
          <w:u w:val="single"/>
          <w:shd w:val="clear" w:color="auto" w:fill="D2D2D2"/>
          <w:lang w:val="es-CO"/>
        </w:rPr>
        <w:t>NO</w:t>
      </w:r>
      <w:r w:rsidRPr="00906265">
        <w:rPr>
          <w:rFonts w:ascii="Outfit" w:hAnsi="Outfit" w:cs="Arial"/>
          <w:b/>
          <w:spacing w:val="1"/>
          <w:u w:val="single"/>
          <w:shd w:val="clear" w:color="auto" w:fill="D2D2D2"/>
          <w:lang w:val="es-CO"/>
        </w:rPr>
        <w:t xml:space="preserve"> </w:t>
      </w:r>
      <w:r w:rsidRPr="00906265">
        <w:rPr>
          <w:rFonts w:ascii="Outfit" w:hAnsi="Outfit" w:cs="Arial"/>
          <w:shd w:val="clear" w:color="auto" w:fill="D2D2D2"/>
          <w:lang w:val="es-CO"/>
        </w:rPr>
        <w:t>debe</w:t>
      </w:r>
      <w:r w:rsidRPr="00906265">
        <w:rPr>
          <w:rFonts w:ascii="Outfit" w:hAnsi="Outfit" w:cs="Arial"/>
          <w:spacing w:val="1"/>
          <w:shd w:val="clear" w:color="auto" w:fill="D2D2D2"/>
          <w:lang w:val="es-CO"/>
        </w:rPr>
        <w:t xml:space="preserve"> </w:t>
      </w:r>
      <w:r w:rsidRPr="00906265">
        <w:rPr>
          <w:rFonts w:ascii="Outfit" w:hAnsi="Outfit" w:cs="Arial"/>
          <w:shd w:val="clear" w:color="auto" w:fill="D2D2D2"/>
          <w:lang w:val="es-CO"/>
        </w:rPr>
        <w:t>ser</w:t>
      </w:r>
      <w:r w:rsidRPr="00906265">
        <w:rPr>
          <w:rFonts w:ascii="Outfit" w:hAnsi="Outfit" w:cs="Arial"/>
          <w:spacing w:val="1"/>
          <w:shd w:val="clear" w:color="auto" w:fill="D2D2D2"/>
          <w:lang w:val="es-CO"/>
        </w:rPr>
        <w:t xml:space="preserve"> </w:t>
      </w:r>
      <w:r w:rsidRPr="00906265">
        <w:rPr>
          <w:rFonts w:ascii="Outfit" w:hAnsi="Outfit" w:cs="Arial"/>
          <w:shd w:val="clear" w:color="auto" w:fill="D2D2D2"/>
          <w:lang w:val="es-CO"/>
        </w:rPr>
        <w:t>diligenciado</w:t>
      </w:r>
      <w:r w:rsidRPr="00906265">
        <w:rPr>
          <w:rFonts w:ascii="Outfit" w:hAnsi="Outfit" w:cs="Arial"/>
          <w:spacing w:val="1"/>
          <w:shd w:val="clear" w:color="auto" w:fill="D2D2D2"/>
          <w:lang w:val="es-CO"/>
        </w:rPr>
        <w:t xml:space="preserve"> </w:t>
      </w:r>
      <w:r w:rsidRPr="00906265">
        <w:rPr>
          <w:rFonts w:ascii="Outfit" w:hAnsi="Outfit" w:cs="Arial"/>
          <w:shd w:val="clear" w:color="auto" w:fill="D2D2D2"/>
          <w:lang w:val="es-CO"/>
        </w:rPr>
        <w:t>por</w:t>
      </w:r>
      <w:r w:rsidRPr="00906265">
        <w:rPr>
          <w:rFonts w:ascii="Outfit" w:hAnsi="Outfit" w:cs="Arial"/>
          <w:spacing w:val="1"/>
          <w:shd w:val="clear" w:color="auto" w:fill="D2D2D2"/>
          <w:lang w:val="es-CO"/>
        </w:rPr>
        <w:t xml:space="preserve"> </w:t>
      </w:r>
      <w:r w:rsidRPr="00906265">
        <w:rPr>
          <w:rFonts w:ascii="Outfit" w:hAnsi="Outfit" w:cs="Arial"/>
          <w:shd w:val="clear" w:color="auto" w:fill="D2D2D2"/>
          <w:lang w:val="es-CO"/>
        </w:rPr>
        <w:t>Proponentes</w:t>
      </w:r>
      <w:r w:rsidRPr="00906265">
        <w:rPr>
          <w:rFonts w:ascii="Outfit" w:hAnsi="Outfit" w:cs="Arial"/>
          <w:spacing w:val="1"/>
          <w:shd w:val="clear" w:color="auto" w:fill="D2D2D2"/>
          <w:lang w:val="es-CO"/>
        </w:rPr>
        <w:t xml:space="preserve"> </w:t>
      </w:r>
      <w:r w:rsidRPr="00906265">
        <w:rPr>
          <w:rFonts w:ascii="Outfit" w:hAnsi="Outfit" w:cs="Arial"/>
          <w:shd w:val="clear" w:color="auto" w:fill="D2D2D2"/>
          <w:lang w:val="es-CO"/>
        </w:rPr>
        <w:t>nacionales</w:t>
      </w:r>
      <w:r w:rsidRPr="00906265">
        <w:rPr>
          <w:rFonts w:ascii="Outfit" w:hAnsi="Outfit" w:cs="Arial"/>
          <w:spacing w:val="1"/>
          <w:shd w:val="clear" w:color="auto" w:fill="D2D2D2"/>
          <w:lang w:val="es-CO"/>
        </w:rPr>
        <w:t xml:space="preserve"> </w:t>
      </w:r>
      <w:r w:rsidRPr="00906265">
        <w:rPr>
          <w:rFonts w:ascii="Outfit" w:hAnsi="Outfit" w:cs="Arial"/>
          <w:shd w:val="clear" w:color="auto" w:fill="D2D2D2"/>
          <w:lang w:val="es-CO"/>
        </w:rPr>
        <w:t>o</w:t>
      </w:r>
      <w:r w:rsidRPr="00906265">
        <w:rPr>
          <w:rFonts w:ascii="Outfit" w:hAnsi="Outfit" w:cs="Arial"/>
          <w:spacing w:val="1"/>
          <w:shd w:val="clear" w:color="auto" w:fill="D2D2D2"/>
          <w:lang w:val="es-CO"/>
        </w:rPr>
        <w:t xml:space="preserve"> </w:t>
      </w:r>
      <w:r w:rsidRPr="00906265">
        <w:rPr>
          <w:rFonts w:ascii="Outfit" w:hAnsi="Outfit" w:cs="Arial"/>
          <w:shd w:val="clear" w:color="auto" w:fill="D2D2D2"/>
          <w:lang w:val="es-CO"/>
        </w:rPr>
        <w:t>extranjeros</w:t>
      </w:r>
      <w:r w:rsidRPr="00906265">
        <w:rPr>
          <w:rFonts w:ascii="Outfit" w:hAnsi="Outfit" w:cs="Arial"/>
          <w:spacing w:val="1"/>
          <w:shd w:val="clear" w:color="auto" w:fill="D2D2D2"/>
          <w:lang w:val="es-CO"/>
        </w:rPr>
        <w:t xml:space="preserve"> </w:t>
      </w:r>
      <w:r w:rsidRPr="00906265">
        <w:rPr>
          <w:rFonts w:ascii="Outfit" w:hAnsi="Outfit" w:cs="Arial"/>
          <w:shd w:val="clear" w:color="auto" w:fill="D2D2D2"/>
          <w:lang w:val="es-CO"/>
        </w:rPr>
        <w:t>con</w:t>
      </w:r>
      <w:r w:rsidRPr="00906265">
        <w:rPr>
          <w:rFonts w:ascii="Outfit" w:hAnsi="Outfit" w:cs="Arial"/>
          <w:spacing w:val="1"/>
          <w:shd w:val="clear" w:color="auto" w:fill="D2D2D2"/>
          <w:lang w:val="es-CO"/>
        </w:rPr>
        <w:t xml:space="preserve"> </w:t>
      </w:r>
      <w:r w:rsidRPr="00906265">
        <w:rPr>
          <w:rFonts w:ascii="Outfit" w:hAnsi="Outfit" w:cs="Arial"/>
          <w:b/>
          <w:bCs/>
          <w:u w:val="single"/>
          <w:shd w:val="clear" w:color="auto" w:fill="D2D2D2"/>
          <w:lang w:val="es-CO"/>
        </w:rPr>
        <w:t>TRATO</w:t>
      </w:r>
      <w:r w:rsidRPr="00906265">
        <w:rPr>
          <w:rFonts w:ascii="Outfit" w:hAnsi="Outfit" w:cs="Arial"/>
          <w:b/>
          <w:bCs/>
          <w:spacing w:val="-53"/>
          <w:u w:val="single"/>
          <w:lang w:val="es-CO"/>
        </w:rPr>
        <w:t xml:space="preserve"> </w:t>
      </w:r>
      <w:r w:rsidRPr="00906265">
        <w:rPr>
          <w:rFonts w:ascii="Outfit" w:hAnsi="Outfit" w:cs="Arial"/>
          <w:b/>
          <w:bCs/>
          <w:u w:val="single"/>
          <w:shd w:val="clear" w:color="auto" w:fill="D2D2D2"/>
          <w:lang w:val="es-CO"/>
        </w:rPr>
        <w:t>NACIONAL.</w:t>
      </w:r>
      <w:r w:rsidRPr="00906265">
        <w:rPr>
          <w:rFonts w:ascii="Outfit" w:hAnsi="Outfit" w:cs="Arial"/>
          <w:b/>
          <w:bCs/>
          <w:spacing w:val="-6"/>
          <w:u w:val="single"/>
          <w:shd w:val="clear" w:color="auto" w:fill="D2D2D2"/>
          <w:lang w:val="es-CO"/>
        </w:rPr>
        <w:t xml:space="preserve"> </w:t>
      </w:r>
      <w:r w:rsidRPr="00906265">
        <w:rPr>
          <w:rFonts w:ascii="Outfit" w:hAnsi="Outfit" w:cs="Arial"/>
          <w:b/>
          <w:bCs/>
          <w:u w:val="single"/>
          <w:shd w:val="clear" w:color="auto" w:fill="D2D2D2"/>
          <w:lang w:val="es-CO"/>
        </w:rPr>
        <w:t>ÚNICAMENTE</w:t>
      </w:r>
      <w:r w:rsidRPr="00906265">
        <w:rPr>
          <w:rFonts w:ascii="Outfit" w:hAnsi="Outfit" w:cs="Arial"/>
          <w:spacing w:val="-4"/>
          <w:shd w:val="clear" w:color="auto" w:fill="D2D2D2"/>
          <w:lang w:val="es-CO"/>
        </w:rPr>
        <w:t xml:space="preserve"> </w:t>
      </w:r>
      <w:r w:rsidRPr="00906265">
        <w:rPr>
          <w:rFonts w:ascii="Outfit" w:hAnsi="Outfit" w:cs="Arial"/>
          <w:shd w:val="clear" w:color="auto" w:fill="D2D2D2"/>
          <w:lang w:val="es-CO"/>
        </w:rPr>
        <w:t>lo</w:t>
      </w:r>
      <w:r w:rsidRPr="00906265">
        <w:rPr>
          <w:rFonts w:ascii="Outfit" w:hAnsi="Outfit" w:cs="Arial"/>
          <w:spacing w:val="-5"/>
          <w:shd w:val="clear" w:color="auto" w:fill="D2D2D2"/>
          <w:lang w:val="es-CO"/>
        </w:rPr>
        <w:t xml:space="preserve"> </w:t>
      </w:r>
      <w:r w:rsidRPr="00906265">
        <w:rPr>
          <w:rFonts w:ascii="Outfit" w:hAnsi="Outfit" w:cs="Arial"/>
          <w:shd w:val="clear" w:color="auto" w:fill="D2D2D2"/>
          <w:lang w:val="es-CO"/>
        </w:rPr>
        <w:t>diligenciaran</w:t>
      </w:r>
      <w:r w:rsidRPr="00906265">
        <w:rPr>
          <w:rFonts w:ascii="Outfit" w:hAnsi="Outfit" w:cs="Arial"/>
          <w:spacing w:val="-5"/>
          <w:shd w:val="clear" w:color="auto" w:fill="D2D2D2"/>
          <w:lang w:val="es-CO"/>
        </w:rPr>
        <w:t xml:space="preserve"> </w:t>
      </w:r>
      <w:r w:rsidRPr="00906265">
        <w:rPr>
          <w:rFonts w:ascii="Outfit" w:hAnsi="Outfit" w:cs="Arial"/>
          <w:shd w:val="clear" w:color="auto" w:fill="D2D2D2"/>
          <w:lang w:val="es-CO"/>
        </w:rPr>
        <w:t>los</w:t>
      </w:r>
      <w:r w:rsidRPr="00906265">
        <w:rPr>
          <w:rFonts w:ascii="Outfit" w:hAnsi="Outfit" w:cs="Arial"/>
          <w:spacing w:val="-6"/>
          <w:shd w:val="clear" w:color="auto" w:fill="D2D2D2"/>
          <w:lang w:val="es-CO"/>
        </w:rPr>
        <w:t xml:space="preserve"> </w:t>
      </w:r>
      <w:r w:rsidRPr="00906265">
        <w:rPr>
          <w:rFonts w:ascii="Outfit" w:hAnsi="Outfit" w:cs="Arial"/>
          <w:shd w:val="clear" w:color="auto" w:fill="D2D2D2"/>
          <w:lang w:val="es-CO"/>
        </w:rPr>
        <w:t>proponentes</w:t>
      </w:r>
      <w:r w:rsidRPr="00906265">
        <w:rPr>
          <w:rFonts w:ascii="Outfit" w:hAnsi="Outfit" w:cs="Arial"/>
          <w:spacing w:val="-6"/>
          <w:shd w:val="clear" w:color="auto" w:fill="D2D2D2"/>
          <w:lang w:val="es-CO"/>
        </w:rPr>
        <w:t xml:space="preserve"> </w:t>
      </w:r>
      <w:r w:rsidRPr="00906265">
        <w:rPr>
          <w:rFonts w:ascii="Outfit" w:hAnsi="Outfit" w:cs="Arial"/>
          <w:shd w:val="clear" w:color="auto" w:fill="D2D2D2"/>
          <w:lang w:val="es-CO"/>
        </w:rPr>
        <w:t>extranjeros</w:t>
      </w:r>
      <w:r w:rsidRPr="00906265">
        <w:rPr>
          <w:rFonts w:ascii="Outfit" w:hAnsi="Outfit" w:cs="Arial"/>
          <w:spacing w:val="-6"/>
          <w:shd w:val="clear" w:color="auto" w:fill="D2D2D2"/>
          <w:lang w:val="es-CO"/>
        </w:rPr>
        <w:t xml:space="preserve"> </w:t>
      </w:r>
      <w:r w:rsidRPr="00906265">
        <w:rPr>
          <w:rFonts w:ascii="Outfit" w:hAnsi="Outfit" w:cs="Arial"/>
          <w:shd w:val="clear" w:color="auto" w:fill="D2D2D2"/>
          <w:lang w:val="es-CO"/>
        </w:rPr>
        <w:t>sin</w:t>
      </w:r>
      <w:r w:rsidRPr="00906265">
        <w:rPr>
          <w:rFonts w:ascii="Outfit" w:hAnsi="Outfit" w:cs="Arial"/>
          <w:spacing w:val="-6"/>
          <w:shd w:val="clear" w:color="auto" w:fill="D2D2D2"/>
          <w:lang w:val="es-CO"/>
        </w:rPr>
        <w:t xml:space="preserve"> </w:t>
      </w:r>
      <w:r w:rsidRPr="00906265">
        <w:rPr>
          <w:rFonts w:ascii="Outfit" w:hAnsi="Outfit" w:cs="Arial"/>
          <w:shd w:val="clear" w:color="auto" w:fill="D2D2D2"/>
          <w:lang w:val="es-CO"/>
        </w:rPr>
        <w:t>derecho</w:t>
      </w:r>
      <w:r w:rsidRPr="00906265">
        <w:rPr>
          <w:rFonts w:ascii="Outfit" w:hAnsi="Outfit" w:cs="Arial"/>
          <w:spacing w:val="-5"/>
          <w:shd w:val="clear" w:color="auto" w:fill="D2D2D2"/>
          <w:lang w:val="es-CO"/>
        </w:rPr>
        <w:t xml:space="preserve"> </w:t>
      </w:r>
      <w:r w:rsidRPr="00906265">
        <w:rPr>
          <w:rFonts w:ascii="Outfit" w:hAnsi="Outfit" w:cs="Arial"/>
          <w:shd w:val="clear" w:color="auto" w:fill="D2D2D2"/>
          <w:lang w:val="es-CO"/>
        </w:rPr>
        <w:t>a</w:t>
      </w:r>
      <w:r w:rsidRPr="00906265">
        <w:rPr>
          <w:rFonts w:ascii="Outfit" w:hAnsi="Outfit" w:cs="Arial"/>
          <w:spacing w:val="-5"/>
          <w:shd w:val="clear" w:color="auto" w:fill="D2D2D2"/>
          <w:lang w:val="es-CO"/>
        </w:rPr>
        <w:t xml:space="preserve"> </w:t>
      </w:r>
      <w:r w:rsidRPr="00906265">
        <w:rPr>
          <w:rFonts w:ascii="Outfit" w:hAnsi="Outfit" w:cs="Arial"/>
          <w:shd w:val="clear" w:color="auto" w:fill="D2D2D2"/>
          <w:lang w:val="es-CO"/>
        </w:rPr>
        <w:t>Trato</w:t>
      </w:r>
      <w:r w:rsidRPr="00906265">
        <w:rPr>
          <w:rFonts w:ascii="Outfit" w:hAnsi="Outfit" w:cs="Arial"/>
          <w:spacing w:val="-5"/>
          <w:shd w:val="clear" w:color="auto" w:fill="D2D2D2"/>
          <w:lang w:val="es-CO"/>
        </w:rPr>
        <w:t xml:space="preserve"> </w:t>
      </w:r>
      <w:r w:rsidRPr="00906265">
        <w:rPr>
          <w:rFonts w:ascii="Outfit" w:hAnsi="Outfit" w:cs="Arial"/>
          <w:shd w:val="clear" w:color="auto" w:fill="D2D2D2"/>
          <w:lang w:val="es-CO"/>
        </w:rPr>
        <w:t>Nacional</w:t>
      </w:r>
      <w:r w:rsidRPr="00906265">
        <w:rPr>
          <w:rFonts w:ascii="Outfit" w:hAnsi="Outfit" w:cs="Arial"/>
          <w:spacing w:val="-6"/>
          <w:shd w:val="clear" w:color="auto" w:fill="D2D2D2"/>
          <w:lang w:val="es-CO"/>
        </w:rPr>
        <w:t xml:space="preserve"> </w:t>
      </w:r>
      <w:r w:rsidRPr="00906265">
        <w:rPr>
          <w:rFonts w:ascii="Outfit" w:hAnsi="Outfit" w:cs="Arial"/>
          <w:shd w:val="clear" w:color="auto" w:fill="D2D2D2"/>
          <w:lang w:val="es-CO"/>
        </w:rPr>
        <w:t>que</w:t>
      </w:r>
      <w:r w:rsidRPr="00906265">
        <w:rPr>
          <w:rFonts w:ascii="Outfit" w:hAnsi="Outfit" w:cs="Arial"/>
          <w:spacing w:val="-53"/>
          <w:lang w:val="es-CO"/>
        </w:rPr>
        <w:t xml:space="preserve"> </w:t>
      </w:r>
      <w:r w:rsidR="00B13909" w:rsidRPr="00906265">
        <w:rPr>
          <w:rFonts w:ascii="Outfit" w:hAnsi="Outfit" w:cs="Arial"/>
          <w:spacing w:val="-53"/>
          <w:lang w:val="es-CO"/>
        </w:rPr>
        <w:t xml:space="preserve">                                </w:t>
      </w:r>
      <w:r w:rsidRPr="00906265">
        <w:rPr>
          <w:rFonts w:ascii="Outfit" w:hAnsi="Outfit" w:cs="Arial"/>
          <w:shd w:val="clear" w:color="auto" w:fill="D2D2D2"/>
          <w:lang w:val="es-CO"/>
        </w:rPr>
        <w:t>opten</w:t>
      </w:r>
      <w:r w:rsidRPr="00906265">
        <w:rPr>
          <w:rFonts w:ascii="Outfit" w:hAnsi="Outfit" w:cs="Arial"/>
          <w:spacing w:val="1"/>
          <w:shd w:val="clear" w:color="auto" w:fill="D2D2D2"/>
          <w:lang w:val="es-CO"/>
        </w:rPr>
        <w:t xml:space="preserve"> </w:t>
      </w:r>
      <w:r w:rsidRPr="00906265">
        <w:rPr>
          <w:rFonts w:ascii="Outfit" w:hAnsi="Outfit" w:cs="Arial"/>
          <w:shd w:val="clear" w:color="auto" w:fill="D2D2D2"/>
          <w:lang w:val="es-CO"/>
        </w:rPr>
        <w:t>por</w:t>
      </w:r>
      <w:r w:rsidRPr="00906265">
        <w:rPr>
          <w:rFonts w:ascii="Outfit" w:hAnsi="Outfit" w:cs="Arial"/>
          <w:spacing w:val="1"/>
          <w:shd w:val="clear" w:color="auto" w:fill="D2D2D2"/>
          <w:lang w:val="es-CO"/>
        </w:rPr>
        <w:t xml:space="preserve"> </w:t>
      </w:r>
      <w:r w:rsidRPr="00906265">
        <w:rPr>
          <w:rFonts w:ascii="Outfit" w:hAnsi="Outfit" w:cs="Arial"/>
          <w:shd w:val="clear" w:color="auto" w:fill="D2D2D2"/>
          <w:lang w:val="es-CO"/>
        </w:rPr>
        <w:t>el</w:t>
      </w:r>
      <w:r w:rsidRPr="00906265">
        <w:rPr>
          <w:rFonts w:ascii="Outfit" w:hAnsi="Outfit" w:cs="Arial"/>
          <w:spacing w:val="1"/>
          <w:shd w:val="clear" w:color="auto" w:fill="D2D2D2"/>
          <w:lang w:val="es-CO"/>
        </w:rPr>
        <w:t xml:space="preserve"> </w:t>
      </w:r>
      <w:r w:rsidRPr="00906265">
        <w:rPr>
          <w:rFonts w:ascii="Outfit" w:hAnsi="Outfit" w:cs="Arial"/>
          <w:shd w:val="clear" w:color="auto" w:fill="D2D2D2"/>
          <w:lang w:val="es-CO"/>
        </w:rPr>
        <w:t>puntaje</w:t>
      </w:r>
      <w:r w:rsidRPr="00906265">
        <w:rPr>
          <w:rFonts w:ascii="Outfit" w:hAnsi="Outfit" w:cs="Arial"/>
          <w:spacing w:val="1"/>
          <w:shd w:val="clear" w:color="auto" w:fill="D2D2D2"/>
          <w:lang w:val="es-CO"/>
        </w:rPr>
        <w:t xml:space="preserve"> </w:t>
      </w:r>
      <w:r w:rsidRPr="00906265">
        <w:rPr>
          <w:rFonts w:ascii="Outfit" w:hAnsi="Outfit" w:cs="Arial"/>
          <w:shd w:val="clear" w:color="auto" w:fill="D2D2D2"/>
          <w:lang w:val="es-CO"/>
        </w:rPr>
        <w:t>correspondiente</w:t>
      </w:r>
      <w:r w:rsidRPr="00906265">
        <w:rPr>
          <w:rFonts w:ascii="Outfit" w:hAnsi="Outfit" w:cs="Arial"/>
          <w:spacing w:val="1"/>
          <w:shd w:val="clear" w:color="auto" w:fill="D2D2D2"/>
          <w:lang w:val="es-CO"/>
        </w:rPr>
        <w:t xml:space="preserve"> </w:t>
      </w:r>
      <w:r w:rsidRPr="00906265">
        <w:rPr>
          <w:rFonts w:ascii="Outfit" w:hAnsi="Outfit" w:cs="Arial"/>
          <w:shd w:val="clear" w:color="auto" w:fill="D2D2D2"/>
          <w:lang w:val="es-CO"/>
        </w:rPr>
        <w:t>a</w:t>
      </w:r>
      <w:r w:rsidRPr="00906265">
        <w:rPr>
          <w:rFonts w:ascii="Outfit" w:hAnsi="Outfit" w:cs="Arial"/>
          <w:spacing w:val="1"/>
          <w:shd w:val="clear" w:color="auto" w:fill="D2D2D2"/>
          <w:lang w:val="es-CO"/>
        </w:rPr>
        <w:t xml:space="preserve"> </w:t>
      </w:r>
      <w:r w:rsidRPr="00906265">
        <w:rPr>
          <w:rFonts w:ascii="Outfit" w:hAnsi="Outfit" w:cs="Arial"/>
          <w:shd w:val="clear" w:color="auto" w:fill="D2D2D2"/>
          <w:lang w:val="es-CO"/>
        </w:rPr>
        <w:t>incorporación</w:t>
      </w:r>
      <w:r w:rsidRPr="00906265">
        <w:rPr>
          <w:rFonts w:ascii="Outfit" w:hAnsi="Outfit" w:cs="Arial"/>
          <w:spacing w:val="1"/>
          <w:shd w:val="clear" w:color="auto" w:fill="D2D2D2"/>
          <w:lang w:val="es-CO"/>
        </w:rPr>
        <w:t xml:space="preserve"> </w:t>
      </w:r>
      <w:r w:rsidRPr="00906265">
        <w:rPr>
          <w:rFonts w:ascii="Outfit" w:hAnsi="Outfit" w:cs="Arial"/>
          <w:shd w:val="clear" w:color="auto" w:fill="D2D2D2"/>
          <w:lang w:val="es-CO"/>
        </w:rPr>
        <w:t>de</w:t>
      </w:r>
      <w:r w:rsidRPr="00906265">
        <w:rPr>
          <w:rFonts w:ascii="Outfit" w:hAnsi="Outfit" w:cs="Arial"/>
          <w:spacing w:val="1"/>
          <w:shd w:val="clear" w:color="auto" w:fill="D2D2D2"/>
          <w:lang w:val="es-CO"/>
        </w:rPr>
        <w:t xml:space="preserve"> </w:t>
      </w:r>
      <w:r w:rsidRPr="00906265">
        <w:rPr>
          <w:rFonts w:ascii="Outfit" w:hAnsi="Outfit" w:cs="Arial"/>
          <w:shd w:val="clear" w:color="auto" w:fill="D2D2D2"/>
          <w:lang w:val="es-CO"/>
        </w:rPr>
        <w:t>componente</w:t>
      </w:r>
      <w:r w:rsidRPr="00906265">
        <w:rPr>
          <w:rFonts w:ascii="Outfit" w:hAnsi="Outfit" w:cs="Arial"/>
          <w:spacing w:val="1"/>
          <w:shd w:val="clear" w:color="auto" w:fill="D2D2D2"/>
          <w:lang w:val="es-CO"/>
        </w:rPr>
        <w:t xml:space="preserve"> </w:t>
      </w:r>
      <w:r w:rsidRPr="00906265">
        <w:rPr>
          <w:rFonts w:ascii="Outfit" w:hAnsi="Outfit" w:cs="Arial"/>
          <w:shd w:val="clear" w:color="auto" w:fill="D2D2D2"/>
          <w:lang w:val="es-CO"/>
        </w:rPr>
        <w:t>nacional</w:t>
      </w:r>
      <w:r w:rsidRPr="00906265">
        <w:rPr>
          <w:rFonts w:ascii="Outfit" w:hAnsi="Outfit" w:cs="Arial"/>
          <w:spacing w:val="1"/>
          <w:shd w:val="clear" w:color="auto" w:fill="D2D2D2"/>
          <w:lang w:val="es-CO"/>
        </w:rPr>
        <w:t xml:space="preserve"> </w:t>
      </w:r>
      <w:r w:rsidRPr="00906265">
        <w:rPr>
          <w:rFonts w:ascii="Outfit" w:hAnsi="Outfit" w:cs="Arial"/>
          <w:shd w:val="clear" w:color="auto" w:fill="D2D2D2"/>
          <w:lang w:val="es-CO"/>
        </w:rPr>
        <w:t>en</w:t>
      </w:r>
      <w:r w:rsidRPr="00906265">
        <w:rPr>
          <w:rFonts w:ascii="Outfit" w:hAnsi="Outfit" w:cs="Arial"/>
          <w:spacing w:val="1"/>
          <w:shd w:val="clear" w:color="auto" w:fill="D2D2D2"/>
          <w:lang w:val="es-CO"/>
        </w:rPr>
        <w:t xml:space="preserve"> </w:t>
      </w:r>
      <w:r w:rsidRPr="00906265">
        <w:rPr>
          <w:rFonts w:ascii="Outfit" w:hAnsi="Outfit" w:cs="Arial"/>
          <w:shd w:val="clear" w:color="auto" w:fill="D2D2D2"/>
          <w:lang w:val="es-CO"/>
        </w:rPr>
        <w:t>servicios</w:t>
      </w:r>
      <w:r w:rsidRPr="00906265">
        <w:rPr>
          <w:rFonts w:ascii="Outfit" w:hAnsi="Outfit" w:cs="Arial"/>
          <w:spacing w:val="1"/>
          <w:lang w:val="es-CO"/>
        </w:rPr>
        <w:t xml:space="preserve"> </w:t>
      </w:r>
      <w:r w:rsidRPr="00906265">
        <w:rPr>
          <w:rFonts w:ascii="Outfit" w:hAnsi="Outfit" w:cs="Arial"/>
          <w:shd w:val="clear" w:color="auto" w:fill="D2D2D2"/>
          <w:lang w:val="es-CO"/>
        </w:rPr>
        <w:t>extranjeros. También podrá ser diligenciado por los Proponentes Plurales integrados por al menos</w:t>
      </w:r>
      <w:r w:rsidRPr="00906265">
        <w:rPr>
          <w:rFonts w:ascii="Outfit" w:hAnsi="Outfit" w:cs="Arial"/>
          <w:spacing w:val="1"/>
          <w:lang w:val="es-CO"/>
        </w:rPr>
        <w:t xml:space="preserve"> </w:t>
      </w:r>
      <w:r w:rsidRPr="00906265">
        <w:rPr>
          <w:rFonts w:ascii="Outfit" w:hAnsi="Outfit" w:cs="Arial"/>
          <w:shd w:val="clear" w:color="auto" w:fill="D2D2D2"/>
          <w:lang w:val="es-CO"/>
        </w:rPr>
        <w:t>un</w:t>
      </w:r>
      <w:r w:rsidRPr="00906265">
        <w:rPr>
          <w:rFonts w:ascii="Outfit" w:hAnsi="Outfit" w:cs="Arial"/>
          <w:spacing w:val="-1"/>
          <w:shd w:val="clear" w:color="auto" w:fill="D2D2D2"/>
          <w:lang w:val="es-CO"/>
        </w:rPr>
        <w:t xml:space="preserve"> </w:t>
      </w:r>
      <w:r w:rsidRPr="00906265">
        <w:rPr>
          <w:rFonts w:ascii="Outfit" w:hAnsi="Outfit" w:cs="Arial"/>
          <w:shd w:val="clear" w:color="auto" w:fill="D2D2D2"/>
          <w:lang w:val="es-CO"/>
        </w:rPr>
        <w:t>extranjero sin</w:t>
      </w:r>
      <w:r w:rsidRPr="00906265">
        <w:rPr>
          <w:rFonts w:ascii="Outfit" w:hAnsi="Outfit" w:cs="Arial"/>
          <w:spacing w:val="-3"/>
          <w:shd w:val="clear" w:color="auto" w:fill="D2D2D2"/>
          <w:lang w:val="es-CO"/>
        </w:rPr>
        <w:t xml:space="preserve"> </w:t>
      </w:r>
      <w:r w:rsidRPr="00906265">
        <w:rPr>
          <w:rFonts w:ascii="Outfit" w:hAnsi="Outfit" w:cs="Arial"/>
          <w:shd w:val="clear" w:color="auto" w:fill="D2D2D2"/>
          <w:lang w:val="es-CO"/>
        </w:rPr>
        <w:t>derecho a</w:t>
      </w:r>
      <w:r w:rsidRPr="00906265">
        <w:rPr>
          <w:rFonts w:ascii="Outfit" w:hAnsi="Outfit" w:cs="Arial"/>
          <w:spacing w:val="1"/>
          <w:shd w:val="clear" w:color="auto" w:fill="D2D2D2"/>
          <w:lang w:val="es-CO"/>
        </w:rPr>
        <w:t xml:space="preserve"> </w:t>
      </w:r>
      <w:r w:rsidRPr="00906265">
        <w:rPr>
          <w:rFonts w:ascii="Outfit" w:hAnsi="Outfit" w:cs="Arial"/>
          <w:shd w:val="clear" w:color="auto" w:fill="D2D2D2"/>
          <w:lang w:val="es-CO"/>
        </w:rPr>
        <w:t>trato</w:t>
      </w:r>
      <w:r w:rsidRPr="00906265">
        <w:rPr>
          <w:rFonts w:ascii="Outfit" w:hAnsi="Outfit" w:cs="Arial"/>
          <w:spacing w:val="1"/>
          <w:shd w:val="clear" w:color="auto" w:fill="D2D2D2"/>
          <w:lang w:val="es-CO"/>
        </w:rPr>
        <w:t xml:space="preserve"> </w:t>
      </w:r>
      <w:r w:rsidRPr="00906265">
        <w:rPr>
          <w:rFonts w:ascii="Outfit" w:hAnsi="Outfit" w:cs="Arial"/>
          <w:shd w:val="clear" w:color="auto" w:fill="D2D2D2"/>
          <w:lang w:val="es-CO"/>
        </w:rPr>
        <w:t>nacional.]</w:t>
      </w:r>
    </w:p>
    <w:p w14:paraId="7AB2A137" w14:textId="77777777" w:rsidR="00487D8B" w:rsidRPr="00906265" w:rsidRDefault="00487D8B" w:rsidP="0084248F">
      <w:pPr>
        <w:pStyle w:val="Textoindependiente"/>
        <w:spacing w:after="0"/>
        <w:ind w:left="100" w:right="51"/>
        <w:rPr>
          <w:rFonts w:ascii="Outfit" w:hAnsi="Outfit" w:cs="Arial"/>
          <w:b/>
          <w:bCs/>
          <w:lang w:val="es-CO"/>
        </w:rPr>
      </w:pPr>
      <w:r w:rsidRPr="00906265">
        <w:rPr>
          <w:rFonts w:ascii="Outfit" w:hAnsi="Outfit" w:cs="Arial"/>
          <w:b/>
          <w:bCs/>
          <w:lang w:val="es-CO"/>
        </w:rPr>
        <w:t>Señores</w:t>
      </w:r>
    </w:p>
    <w:p w14:paraId="31DFBF4E" w14:textId="77777777" w:rsidR="00487D8B" w:rsidRPr="00906265" w:rsidRDefault="00487D8B" w:rsidP="0084248F">
      <w:pPr>
        <w:pStyle w:val="Textoindependiente"/>
        <w:spacing w:after="0"/>
        <w:ind w:left="100" w:right="51"/>
        <w:rPr>
          <w:rFonts w:ascii="Outfit" w:hAnsi="Outfit" w:cs="Arial"/>
          <w:b/>
          <w:bCs/>
          <w:lang w:val="es-CO"/>
        </w:rPr>
      </w:pPr>
      <w:r w:rsidRPr="00906265">
        <w:rPr>
          <w:rFonts w:ascii="Outfit" w:hAnsi="Outfit" w:cs="Arial"/>
          <w:b/>
          <w:bCs/>
          <w:lang w:val="es-CO"/>
        </w:rPr>
        <w:t>MUNICIPIO DE FUNZA</w:t>
      </w:r>
    </w:p>
    <w:p w14:paraId="6FBAE4C8" w14:textId="77777777" w:rsidR="00487D8B" w:rsidRPr="00906265" w:rsidRDefault="00487D8B" w:rsidP="0084248F">
      <w:pPr>
        <w:pStyle w:val="Textoindependiente"/>
        <w:spacing w:after="0"/>
        <w:ind w:left="100" w:right="51"/>
        <w:rPr>
          <w:rFonts w:ascii="Outfit" w:hAnsi="Outfit" w:cs="Arial"/>
          <w:b/>
          <w:bCs/>
          <w:lang w:val="es-CO"/>
        </w:rPr>
      </w:pPr>
      <w:r w:rsidRPr="00906265">
        <w:rPr>
          <w:rFonts w:ascii="Outfit" w:hAnsi="Outfit" w:cs="Arial"/>
          <w:b/>
          <w:bCs/>
          <w:lang w:val="es-CO"/>
        </w:rPr>
        <w:t>Dr. _______________________________-</w:t>
      </w:r>
    </w:p>
    <w:p w14:paraId="6FE7B780" w14:textId="77777777" w:rsidR="00487D8B" w:rsidRPr="00906265" w:rsidRDefault="00487D8B" w:rsidP="0084248F">
      <w:pPr>
        <w:pStyle w:val="Textoindependiente"/>
        <w:spacing w:after="0"/>
        <w:ind w:left="100" w:right="51"/>
        <w:rPr>
          <w:rFonts w:ascii="Outfit" w:hAnsi="Outfit" w:cs="Arial"/>
          <w:b/>
          <w:bCs/>
          <w:lang w:val="es-CO"/>
        </w:rPr>
      </w:pPr>
      <w:r w:rsidRPr="00906265">
        <w:rPr>
          <w:rFonts w:ascii="Outfit" w:hAnsi="Outfit" w:cs="Arial"/>
          <w:b/>
          <w:bCs/>
          <w:lang w:val="es-CO"/>
        </w:rPr>
        <w:t>Alcaldesa Municipal</w:t>
      </w:r>
    </w:p>
    <w:p w14:paraId="2777AA9A" w14:textId="77777777" w:rsidR="00487D8B" w:rsidRPr="00906265" w:rsidRDefault="00487D8B" w:rsidP="0084248F">
      <w:pPr>
        <w:pStyle w:val="Textoindependiente"/>
        <w:spacing w:after="0"/>
        <w:ind w:right="51"/>
        <w:rPr>
          <w:rFonts w:ascii="Outfit" w:hAnsi="Outfit" w:cs="Arial"/>
          <w:lang w:val="es-CO"/>
        </w:rPr>
      </w:pPr>
    </w:p>
    <w:p w14:paraId="34D8AE96" w14:textId="77777777" w:rsidR="00487D8B" w:rsidRPr="00906265" w:rsidRDefault="00487D8B" w:rsidP="0084248F">
      <w:pPr>
        <w:pStyle w:val="Textoindependiente"/>
        <w:spacing w:after="0"/>
        <w:ind w:left="100" w:right="51"/>
        <w:jc w:val="both"/>
        <w:rPr>
          <w:rFonts w:ascii="Outfit" w:hAnsi="Outfit" w:cs="Arial"/>
          <w:lang w:val="es-CO"/>
        </w:rPr>
      </w:pPr>
      <w:r w:rsidRPr="00906265">
        <w:rPr>
          <w:rFonts w:ascii="Outfit" w:hAnsi="Outfit" w:cs="Arial"/>
          <w:b/>
          <w:lang w:val="es-CO"/>
        </w:rPr>
        <w:t>REFERENCIA:</w:t>
      </w:r>
      <w:r w:rsidRPr="00906265">
        <w:rPr>
          <w:rFonts w:ascii="Outfit" w:hAnsi="Outfit" w:cs="Arial"/>
          <w:b/>
          <w:spacing w:val="-3"/>
          <w:lang w:val="es-CO"/>
        </w:rPr>
        <w:t xml:space="preserve"> </w:t>
      </w:r>
      <w:r w:rsidRPr="00906265">
        <w:rPr>
          <w:rFonts w:ascii="Outfit" w:hAnsi="Outfit" w:cs="Arial"/>
          <w:lang w:val="es-CO"/>
        </w:rPr>
        <w:t>Proceso</w:t>
      </w:r>
      <w:r w:rsidRPr="00906265">
        <w:rPr>
          <w:rFonts w:ascii="Outfit" w:hAnsi="Outfit" w:cs="Arial"/>
          <w:spacing w:val="4"/>
          <w:lang w:val="es-CO"/>
        </w:rPr>
        <w:t xml:space="preserve"> </w:t>
      </w:r>
      <w:r w:rsidRPr="00906265">
        <w:rPr>
          <w:rFonts w:ascii="Outfit" w:hAnsi="Outfit" w:cs="Arial"/>
          <w:lang w:val="es-CO"/>
        </w:rPr>
        <w:t>de</w:t>
      </w:r>
      <w:r w:rsidRPr="00906265">
        <w:rPr>
          <w:rFonts w:ascii="Outfit" w:hAnsi="Outfit" w:cs="Arial"/>
          <w:spacing w:val="6"/>
          <w:lang w:val="es-CO"/>
        </w:rPr>
        <w:t xml:space="preserve"> </w:t>
      </w:r>
      <w:r w:rsidRPr="00906265">
        <w:rPr>
          <w:rFonts w:ascii="Outfit" w:hAnsi="Outfit" w:cs="Arial"/>
          <w:lang w:val="es-CO"/>
        </w:rPr>
        <w:t>contratación</w:t>
      </w:r>
      <w:r w:rsidRPr="00906265">
        <w:rPr>
          <w:rFonts w:ascii="Outfit" w:hAnsi="Outfit" w:cs="Arial"/>
          <w:spacing w:val="4"/>
          <w:lang w:val="es-CO"/>
        </w:rPr>
        <w:t xml:space="preserve"> </w:t>
      </w:r>
      <w:r w:rsidRPr="00906265">
        <w:rPr>
          <w:rFonts w:ascii="Outfit" w:hAnsi="Outfit" w:cs="Arial"/>
          <w:lang w:val="es-CO"/>
        </w:rPr>
        <w:t>No.</w:t>
      </w:r>
      <w:r w:rsidRPr="00906265">
        <w:rPr>
          <w:rFonts w:ascii="Outfit" w:hAnsi="Outfit" w:cs="Arial"/>
          <w:spacing w:val="6"/>
          <w:lang w:val="es-CO"/>
        </w:rPr>
        <w:t xml:space="preserve"> </w:t>
      </w:r>
      <w:r w:rsidRPr="00906265">
        <w:rPr>
          <w:rFonts w:ascii="Outfit" w:hAnsi="Outfit" w:cs="Arial"/>
          <w:shd w:val="clear" w:color="auto" w:fill="D2D2D2"/>
          <w:lang w:val="es-CO"/>
        </w:rPr>
        <w:t>[Incluir</w:t>
      </w:r>
      <w:r w:rsidRPr="00906265">
        <w:rPr>
          <w:rFonts w:ascii="Outfit" w:hAnsi="Outfit" w:cs="Arial"/>
          <w:spacing w:val="4"/>
          <w:shd w:val="clear" w:color="auto" w:fill="D2D2D2"/>
          <w:lang w:val="es-CO"/>
        </w:rPr>
        <w:t xml:space="preserve"> </w:t>
      </w:r>
      <w:r w:rsidRPr="00906265">
        <w:rPr>
          <w:rFonts w:ascii="Outfit" w:hAnsi="Outfit" w:cs="Arial"/>
          <w:shd w:val="clear" w:color="auto" w:fill="D2D2D2"/>
          <w:lang w:val="es-CO"/>
        </w:rPr>
        <w:t>número</w:t>
      </w:r>
      <w:r w:rsidRPr="00906265">
        <w:rPr>
          <w:rFonts w:ascii="Outfit" w:hAnsi="Outfit" w:cs="Arial"/>
          <w:spacing w:val="4"/>
          <w:shd w:val="clear" w:color="auto" w:fill="D2D2D2"/>
          <w:lang w:val="es-CO"/>
        </w:rPr>
        <w:t xml:space="preserve"> </w:t>
      </w:r>
      <w:r w:rsidRPr="00906265">
        <w:rPr>
          <w:rFonts w:ascii="Outfit" w:hAnsi="Outfit" w:cs="Arial"/>
          <w:shd w:val="clear" w:color="auto" w:fill="D2D2D2"/>
          <w:lang w:val="es-CO"/>
        </w:rPr>
        <w:t>del</w:t>
      </w:r>
      <w:r w:rsidRPr="00906265">
        <w:rPr>
          <w:rFonts w:ascii="Outfit" w:hAnsi="Outfit" w:cs="Arial"/>
          <w:spacing w:val="6"/>
          <w:shd w:val="clear" w:color="auto" w:fill="D2D2D2"/>
          <w:lang w:val="es-CO"/>
        </w:rPr>
        <w:t xml:space="preserve"> </w:t>
      </w:r>
      <w:r w:rsidRPr="00906265">
        <w:rPr>
          <w:rFonts w:ascii="Outfit" w:hAnsi="Outfit" w:cs="Arial"/>
          <w:shd w:val="clear" w:color="auto" w:fill="D2D2D2"/>
          <w:lang w:val="es-CO"/>
        </w:rPr>
        <w:t>proceso</w:t>
      </w:r>
      <w:r w:rsidRPr="00906265">
        <w:rPr>
          <w:rFonts w:ascii="Outfit" w:hAnsi="Outfit" w:cs="Arial"/>
          <w:spacing w:val="4"/>
          <w:shd w:val="clear" w:color="auto" w:fill="D2D2D2"/>
          <w:lang w:val="es-CO"/>
        </w:rPr>
        <w:t xml:space="preserve"> </w:t>
      </w:r>
      <w:r w:rsidRPr="00906265">
        <w:rPr>
          <w:rFonts w:ascii="Outfit" w:hAnsi="Outfit" w:cs="Arial"/>
          <w:shd w:val="clear" w:color="auto" w:fill="D2D2D2"/>
          <w:lang w:val="es-CO"/>
        </w:rPr>
        <w:t>de</w:t>
      </w:r>
      <w:r w:rsidRPr="00906265">
        <w:rPr>
          <w:rFonts w:ascii="Outfit" w:hAnsi="Outfit" w:cs="Arial"/>
          <w:spacing w:val="6"/>
          <w:shd w:val="clear" w:color="auto" w:fill="D2D2D2"/>
          <w:lang w:val="es-CO"/>
        </w:rPr>
        <w:t xml:space="preserve"> </w:t>
      </w:r>
      <w:r w:rsidRPr="00906265">
        <w:rPr>
          <w:rFonts w:ascii="Outfit" w:hAnsi="Outfit" w:cs="Arial"/>
          <w:shd w:val="clear" w:color="auto" w:fill="D2D2D2"/>
          <w:lang w:val="es-CO"/>
        </w:rPr>
        <w:t>contratación]</w:t>
      </w:r>
      <w:r w:rsidRPr="00906265">
        <w:rPr>
          <w:rFonts w:ascii="Outfit" w:hAnsi="Outfit" w:cs="Arial"/>
          <w:lang w:val="es-CO"/>
        </w:rPr>
        <w:t>,</w:t>
      </w:r>
      <w:r w:rsidRPr="00906265">
        <w:rPr>
          <w:rFonts w:ascii="Outfit" w:hAnsi="Outfit" w:cs="Arial"/>
          <w:spacing w:val="4"/>
          <w:lang w:val="es-CO"/>
        </w:rPr>
        <w:t xml:space="preserve"> </w:t>
      </w:r>
      <w:r w:rsidRPr="00906265">
        <w:rPr>
          <w:rFonts w:ascii="Outfit" w:hAnsi="Outfit" w:cs="Arial"/>
          <w:lang w:val="es-CO"/>
        </w:rPr>
        <w:t>en adelante el</w:t>
      </w:r>
      <w:r w:rsidRPr="00906265">
        <w:rPr>
          <w:rFonts w:ascii="Outfit" w:hAnsi="Outfit" w:cs="Arial"/>
          <w:spacing w:val="-5"/>
          <w:lang w:val="es-CO"/>
        </w:rPr>
        <w:t xml:space="preserve"> </w:t>
      </w:r>
      <w:r w:rsidRPr="00906265">
        <w:rPr>
          <w:rFonts w:ascii="Outfit" w:hAnsi="Outfit" w:cs="Arial"/>
          <w:lang w:val="es-CO"/>
        </w:rPr>
        <w:t>“Proceso</w:t>
      </w:r>
      <w:r w:rsidRPr="00906265">
        <w:rPr>
          <w:rFonts w:ascii="Outfit" w:hAnsi="Outfit" w:cs="Arial"/>
          <w:spacing w:val="-3"/>
          <w:lang w:val="es-CO"/>
        </w:rPr>
        <w:t xml:space="preserve"> </w:t>
      </w:r>
      <w:r w:rsidRPr="00906265">
        <w:rPr>
          <w:rFonts w:ascii="Outfit" w:hAnsi="Outfit" w:cs="Arial"/>
          <w:lang w:val="es-CO"/>
        </w:rPr>
        <w:t>de</w:t>
      </w:r>
      <w:r w:rsidRPr="00906265">
        <w:rPr>
          <w:rFonts w:ascii="Outfit" w:hAnsi="Outfit" w:cs="Arial"/>
          <w:spacing w:val="4"/>
          <w:lang w:val="es-CO"/>
        </w:rPr>
        <w:t xml:space="preserve"> </w:t>
      </w:r>
      <w:r w:rsidRPr="00906265">
        <w:rPr>
          <w:rFonts w:ascii="Outfit" w:hAnsi="Outfit" w:cs="Arial"/>
          <w:lang w:val="es-CO"/>
        </w:rPr>
        <w:t>contratación”</w:t>
      </w:r>
    </w:p>
    <w:p w14:paraId="77AE85C2" w14:textId="77777777" w:rsidR="00487D8B" w:rsidRPr="00906265" w:rsidRDefault="00487D8B" w:rsidP="0084248F">
      <w:pPr>
        <w:pStyle w:val="Textoindependiente"/>
        <w:spacing w:after="0"/>
        <w:ind w:left="100" w:right="51"/>
        <w:jc w:val="both"/>
        <w:rPr>
          <w:rFonts w:ascii="Outfit" w:hAnsi="Outfit" w:cs="Arial"/>
          <w:lang w:val="es-CO"/>
        </w:rPr>
      </w:pPr>
    </w:p>
    <w:p w14:paraId="7D4E5870" w14:textId="77777777" w:rsidR="00487D8B" w:rsidRPr="00906265" w:rsidRDefault="00487D8B" w:rsidP="0084248F">
      <w:pPr>
        <w:pStyle w:val="Textoindependiente"/>
        <w:spacing w:after="0"/>
        <w:ind w:left="100" w:right="51"/>
        <w:rPr>
          <w:rFonts w:ascii="Outfit" w:hAnsi="Outfit" w:cs="Arial"/>
          <w:lang w:val="es-CO"/>
        </w:rPr>
      </w:pPr>
      <w:r w:rsidRPr="00906265">
        <w:rPr>
          <w:rFonts w:ascii="Outfit" w:hAnsi="Outfit" w:cs="Arial"/>
          <w:lang w:val="es-CO"/>
        </w:rPr>
        <w:t>Objeto:</w:t>
      </w:r>
    </w:p>
    <w:p w14:paraId="41A3AF5B" w14:textId="77777777" w:rsidR="00487D8B" w:rsidRPr="00906265" w:rsidRDefault="00487D8B" w:rsidP="0084248F">
      <w:pPr>
        <w:pStyle w:val="Textoindependiente"/>
        <w:spacing w:after="0"/>
        <w:ind w:left="100" w:right="51"/>
        <w:rPr>
          <w:rFonts w:ascii="Outfit" w:hAnsi="Outfit" w:cs="Arial"/>
          <w:lang w:val="es-CO"/>
        </w:rPr>
      </w:pPr>
    </w:p>
    <w:p w14:paraId="3F8B1AD6" w14:textId="77777777" w:rsidR="00487D8B" w:rsidRPr="00906265" w:rsidRDefault="00487D8B" w:rsidP="0084248F">
      <w:pPr>
        <w:pStyle w:val="Textoindependiente"/>
        <w:spacing w:after="0"/>
        <w:ind w:left="100" w:right="51"/>
        <w:rPr>
          <w:rFonts w:ascii="Outfit" w:hAnsi="Outfit" w:cs="Arial"/>
          <w:lang w:val="es-CO"/>
        </w:rPr>
      </w:pPr>
      <w:r w:rsidRPr="00906265">
        <w:rPr>
          <w:rFonts w:ascii="Outfit" w:hAnsi="Outfit" w:cs="Arial"/>
          <w:lang w:val="es-CO"/>
        </w:rPr>
        <w:t>Estimados</w:t>
      </w:r>
      <w:r w:rsidRPr="00906265">
        <w:rPr>
          <w:rFonts w:ascii="Outfit" w:hAnsi="Outfit" w:cs="Arial"/>
          <w:spacing w:val="-4"/>
          <w:lang w:val="es-CO"/>
        </w:rPr>
        <w:t xml:space="preserve"> </w:t>
      </w:r>
      <w:r w:rsidRPr="00906265">
        <w:rPr>
          <w:rFonts w:ascii="Outfit" w:hAnsi="Outfit" w:cs="Arial"/>
          <w:lang w:val="es-CO"/>
        </w:rPr>
        <w:t>señores:</w:t>
      </w:r>
    </w:p>
    <w:p w14:paraId="56916958" w14:textId="77777777" w:rsidR="00487D8B" w:rsidRPr="00906265" w:rsidRDefault="00487D8B" w:rsidP="0084248F">
      <w:pPr>
        <w:pStyle w:val="Textoindependiente"/>
        <w:spacing w:after="0"/>
        <w:ind w:left="100" w:right="51"/>
        <w:rPr>
          <w:rFonts w:ascii="Outfit" w:hAnsi="Outfit" w:cs="Arial"/>
          <w:lang w:val="es-CO"/>
        </w:rPr>
      </w:pPr>
    </w:p>
    <w:p w14:paraId="23833A80" w14:textId="77777777" w:rsidR="00487D8B" w:rsidRPr="00906265" w:rsidRDefault="00487D8B" w:rsidP="0084248F">
      <w:pPr>
        <w:pStyle w:val="Textoindependiente"/>
        <w:spacing w:after="0"/>
        <w:ind w:left="100" w:right="51"/>
        <w:jc w:val="both"/>
        <w:rPr>
          <w:rFonts w:ascii="Outfit" w:hAnsi="Outfit" w:cs="Arial"/>
          <w:lang w:val="es-CO"/>
        </w:rPr>
      </w:pPr>
      <w:r w:rsidRPr="00906265">
        <w:rPr>
          <w:rFonts w:ascii="Outfit" w:hAnsi="Outfit" w:cs="Arial"/>
          <w:shd w:val="clear" w:color="auto" w:fill="D2D2D2"/>
          <w:lang w:val="es-CO"/>
        </w:rPr>
        <w:t>"[Nombre</w:t>
      </w:r>
      <w:r w:rsidRPr="00906265">
        <w:rPr>
          <w:rFonts w:ascii="Outfit" w:hAnsi="Outfit" w:cs="Arial"/>
          <w:spacing w:val="-4"/>
          <w:shd w:val="clear" w:color="auto" w:fill="D2D2D2"/>
          <w:lang w:val="es-CO"/>
        </w:rPr>
        <w:t xml:space="preserve"> </w:t>
      </w:r>
      <w:r w:rsidRPr="00906265">
        <w:rPr>
          <w:rFonts w:ascii="Outfit" w:hAnsi="Outfit" w:cs="Arial"/>
          <w:shd w:val="clear" w:color="auto" w:fill="D2D2D2"/>
          <w:lang w:val="es-CO"/>
        </w:rPr>
        <w:t>del</w:t>
      </w:r>
      <w:r w:rsidRPr="00906265">
        <w:rPr>
          <w:rFonts w:ascii="Outfit" w:hAnsi="Outfit" w:cs="Arial"/>
          <w:spacing w:val="-7"/>
          <w:shd w:val="clear" w:color="auto" w:fill="D2D2D2"/>
          <w:lang w:val="es-CO"/>
        </w:rPr>
        <w:t xml:space="preserve"> </w:t>
      </w:r>
      <w:r w:rsidRPr="00906265">
        <w:rPr>
          <w:rFonts w:ascii="Outfit" w:hAnsi="Outfit" w:cs="Arial"/>
          <w:shd w:val="clear" w:color="auto" w:fill="D2D2D2"/>
          <w:lang w:val="es-CO"/>
        </w:rPr>
        <w:t>representante</w:t>
      </w:r>
      <w:r w:rsidRPr="00906265">
        <w:rPr>
          <w:rFonts w:ascii="Outfit" w:hAnsi="Outfit" w:cs="Arial"/>
          <w:spacing w:val="-2"/>
          <w:shd w:val="clear" w:color="auto" w:fill="D2D2D2"/>
          <w:lang w:val="es-CO"/>
        </w:rPr>
        <w:t xml:space="preserve"> </w:t>
      </w:r>
      <w:r w:rsidRPr="00906265">
        <w:rPr>
          <w:rFonts w:ascii="Outfit" w:hAnsi="Outfit" w:cs="Arial"/>
          <w:shd w:val="clear" w:color="auto" w:fill="D2D2D2"/>
          <w:lang w:val="es-CO"/>
        </w:rPr>
        <w:t>legal</w:t>
      </w:r>
      <w:r w:rsidRPr="00906265">
        <w:rPr>
          <w:rFonts w:ascii="Outfit" w:hAnsi="Outfit" w:cs="Arial"/>
          <w:spacing w:val="-4"/>
          <w:shd w:val="clear" w:color="auto" w:fill="D2D2D2"/>
          <w:lang w:val="es-CO"/>
        </w:rPr>
        <w:t xml:space="preserve"> </w:t>
      </w:r>
      <w:r w:rsidRPr="00906265">
        <w:rPr>
          <w:rFonts w:ascii="Outfit" w:hAnsi="Outfit" w:cs="Arial"/>
          <w:shd w:val="clear" w:color="auto" w:fill="D2D2D2"/>
          <w:lang w:val="es-CO"/>
        </w:rPr>
        <w:t>del</w:t>
      </w:r>
      <w:r w:rsidRPr="00906265">
        <w:rPr>
          <w:rFonts w:ascii="Outfit" w:hAnsi="Outfit" w:cs="Arial"/>
          <w:spacing w:val="-3"/>
          <w:shd w:val="clear" w:color="auto" w:fill="D2D2D2"/>
          <w:lang w:val="es-CO"/>
        </w:rPr>
        <w:t xml:space="preserve"> </w:t>
      </w:r>
      <w:r w:rsidRPr="00906265">
        <w:rPr>
          <w:rFonts w:ascii="Outfit" w:hAnsi="Outfit" w:cs="Arial"/>
          <w:shd w:val="clear" w:color="auto" w:fill="D2D2D2"/>
          <w:lang w:val="es-CO"/>
        </w:rPr>
        <w:t>Proponente]"</w:t>
      </w:r>
      <w:r w:rsidRPr="00906265">
        <w:rPr>
          <w:rFonts w:ascii="Outfit" w:hAnsi="Outfit" w:cs="Arial"/>
          <w:spacing w:val="4"/>
          <w:shd w:val="clear" w:color="auto" w:fill="D2D2D2"/>
          <w:lang w:val="es-CO"/>
        </w:rPr>
        <w:t xml:space="preserve"> </w:t>
      </w:r>
      <w:r w:rsidRPr="00906265">
        <w:rPr>
          <w:rFonts w:ascii="Outfit" w:hAnsi="Outfit" w:cs="Arial"/>
          <w:lang w:val="es-CO"/>
        </w:rPr>
        <w:t>en</w:t>
      </w:r>
      <w:r w:rsidRPr="00906265">
        <w:rPr>
          <w:rFonts w:ascii="Outfit" w:hAnsi="Outfit" w:cs="Arial"/>
          <w:spacing w:val="-3"/>
          <w:lang w:val="es-CO"/>
        </w:rPr>
        <w:t xml:space="preserve"> </w:t>
      </w:r>
      <w:r w:rsidRPr="00906265">
        <w:rPr>
          <w:rFonts w:ascii="Outfit" w:hAnsi="Outfit" w:cs="Arial"/>
          <w:lang w:val="es-CO"/>
        </w:rPr>
        <w:t>mi</w:t>
      </w:r>
      <w:r w:rsidRPr="00906265">
        <w:rPr>
          <w:rFonts w:ascii="Outfit" w:hAnsi="Outfit" w:cs="Arial"/>
          <w:spacing w:val="-3"/>
          <w:lang w:val="es-CO"/>
        </w:rPr>
        <w:t xml:space="preserve"> </w:t>
      </w:r>
      <w:r w:rsidRPr="00906265">
        <w:rPr>
          <w:rFonts w:ascii="Outfit" w:hAnsi="Outfit" w:cs="Arial"/>
          <w:lang w:val="es-CO"/>
        </w:rPr>
        <w:t>calidad</w:t>
      </w:r>
      <w:r w:rsidRPr="00906265">
        <w:rPr>
          <w:rFonts w:ascii="Outfit" w:hAnsi="Outfit" w:cs="Arial"/>
          <w:spacing w:val="-4"/>
          <w:lang w:val="es-CO"/>
        </w:rPr>
        <w:t xml:space="preserve"> </w:t>
      </w:r>
      <w:r w:rsidRPr="00906265">
        <w:rPr>
          <w:rFonts w:ascii="Outfit" w:hAnsi="Outfit" w:cs="Arial"/>
          <w:lang w:val="es-CO"/>
        </w:rPr>
        <w:t>de</w:t>
      </w:r>
      <w:r w:rsidRPr="00906265">
        <w:rPr>
          <w:rFonts w:ascii="Outfit" w:hAnsi="Outfit" w:cs="Arial"/>
          <w:spacing w:val="-3"/>
          <w:lang w:val="es-CO"/>
        </w:rPr>
        <w:t xml:space="preserve"> </w:t>
      </w:r>
      <w:r w:rsidRPr="00906265">
        <w:rPr>
          <w:rFonts w:ascii="Outfit" w:hAnsi="Outfit" w:cs="Arial"/>
          <w:lang w:val="es-CO"/>
        </w:rPr>
        <w:t>representante</w:t>
      </w:r>
      <w:r w:rsidRPr="00906265">
        <w:rPr>
          <w:rFonts w:ascii="Outfit" w:hAnsi="Outfit" w:cs="Arial"/>
          <w:spacing w:val="-6"/>
          <w:lang w:val="es-CO"/>
        </w:rPr>
        <w:t xml:space="preserve"> </w:t>
      </w:r>
      <w:r w:rsidRPr="00906265">
        <w:rPr>
          <w:rFonts w:ascii="Outfit" w:hAnsi="Outfit" w:cs="Arial"/>
          <w:lang w:val="es-CO"/>
        </w:rPr>
        <w:t>legal</w:t>
      </w:r>
      <w:r w:rsidRPr="00906265">
        <w:rPr>
          <w:rFonts w:ascii="Outfit" w:hAnsi="Outfit" w:cs="Arial"/>
          <w:spacing w:val="-3"/>
          <w:lang w:val="es-CO"/>
        </w:rPr>
        <w:t xml:space="preserve"> </w:t>
      </w:r>
      <w:r w:rsidRPr="00906265">
        <w:rPr>
          <w:rFonts w:ascii="Outfit" w:hAnsi="Outfit" w:cs="Arial"/>
          <w:lang w:val="es-CO"/>
        </w:rPr>
        <w:t>de</w:t>
      </w:r>
      <w:r w:rsidRPr="00906265">
        <w:rPr>
          <w:rFonts w:ascii="Outfit" w:hAnsi="Outfit" w:cs="Arial"/>
          <w:spacing w:val="1"/>
          <w:lang w:val="es-CO"/>
        </w:rPr>
        <w:t xml:space="preserve"> </w:t>
      </w:r>
      <w:r w:rsidRPr="00906265">
        <w:rPr>
          <w:rFonts w:ascii="Outfit" w:hAnsi="Outfit" w:cs="Arial"/>
          <w:shd w:val="clear" w:color="auto" w:fill="D2D2D2"/>
          <w:lang w:val="es-CO"/>
        </w:rPr>
        <w:t>[Nombre</w:t>
      </w:r>
      <w:r w:rsidRPr="00906265">
        <w:rPr>
          <w:rFonts w:ascii="Outfit" w:hAnsi="Outfit" w:cs="Arial"/>
          <w:spacing w:val="-53"/>
          <w:lang w:val="es-CO"/>
        </w:rPr>
        <w:t xml:space="preserve"> </w:t>
      </w:r>
      <w:r w:rsidRPr="00906265">
        <w:rPr>
          <w:rFonts w:ascii="Outfit" w:hAnsi="Outfit" w:cs="Arial"/>
          <w:shd w:val="clear" w:color="auto" w:fill="D2D2D2"/>
          <w:lang w:val="es-CO"/>
        </w:rPr>
        <w:t>del Proponente - persona jurídica]</w:t>
      </w:r>
      <w:r w:rsidRPr="00906265">
        <w:rPr>
          <w:rFonts w:ascii="Outfit" w:hAnsi="Outfit" w:cs="Arial"/>
          <w:lang w:val="es-CO"/>
        </w:rPr>
        <w:t xml:space="preserve"> o </w:t>
      </w:r>
      <w:r w:rsidRPr="00906265">
        <w:rPr>
          <w:rFonts w:ascii="Outfit" w:hAnsi="Outfit" w:cs="Arial"/>
          <w:shd w:val="clear" w:color="auto" w:fill="D2D2D2"/>
          <w:lang w:val="es-CO"/>
        </w:rPr>
        <w:t>[Nombre del Proponente- persona natural]</w:t>
      </w:r>
      <w:r w:rsidRPr="00906265">
        <w:rPr>
          <w:rFonts w:ascii="Outfit" w:hAnsi="Outfit" w:cs="Arial"/>
          <w:lang w:val="es-CO"/>
        </w:rPr>
        <w:t xml:space="preserve"> o </w:t>
      </w:r>
      <w:r w:rsidRPr="00906265">
        <w:rPr>
          <w:rFonts w:ascii="Outfit" w:hAnsi="Outfit" w:cs="Arial"/>
          <w:shd w:val="clear" w:color="auto" w:fill="D2D2D2"/>
          <w:lang w:val="es-CO"/>
        </w:rPr>
        <w:t>[Nombre de</w:t>
      </w:r>
      <w:r w:rsidRPr="00906265">
        <w:rPr>
          <w:rFonts w:ascii="Outfit" w:hAnsi="Outfit" w:cs="Arial"/>
          <w:lang w:val="es-CO"/>
        </w:rPr>
        <w:t>l</w:t>
      </w:r>
      <w:r w:rsidRPr="00906265">
        <w:rPr>
          <w:rFonts w:ascii="Outfit" w:hAnsi="Outfit" w:cs="Arial"/>
          <w:spacing w:val="1"/>
          <w:lang w:val="es-CO"/>
        </w:rPr>
        <w:t xml:space="preserve"> </w:t>
      </w:r>
      <w:r w:rsidRPr="00906265">
        <w:rPr>
          <w:rFonts w:ascii="Outfit" w:hAnsi="Outfit" w:cs="Arial"/>
          <w:shd w:val="clear" w:color="auto" w:fill="D2D2D2"/>
          <w:lang w:val="es-CO"/>
        </w:rPr>
        <w:t>representante</w:t>
      </w:r>
      <w:r w:rsidRPr="00906265">
        <w:rPr>
          <w:rFonts w:ascii="Outfit" w:hAnsi="Outfit" w:cs="Arial"/>
          <w:spacing w:val="1"/>
          <w:shd w:val="clear" w:color="auto" w:fill="D2D2D2"/>
          <w:lang w:val="es-CO"/>
        </w:rPr>
        <w:t xml:space="preserve"> </w:t>
      </w:r>
      <w:r w:rsidRPr="00906265">
        <w:rPr>
          <w:rFonts w:ascii="Outfit" w:hAnsi="Outfit" w:cs="Arial"/>
          <w:shd w:val="clear" w:color="auto" w:fill="D2D2D2"/>
          <w:lang w:val="es-CO"/>
        </w:rPr>
        <w:t>del</w:t>
      </w:r>
      <w:r w:rsidRPr="00906265">
        <w:rPr>
          <w:rFonts w:ascii="Outfit" w:hAnsi="Outfit" w:cs="Arial"/>
          <w:spacing w:val="1"/>
          <w:shd w:val="clear" w:color="auto" w:fill="D2D2D2"/>
          <w:lang w:val="es-CO"/>
        </w:rPr>
        <w:t xml:space="preserve"> </w:t>
      </w:r>
      <w:r w:rsidRPr="00906265">
        <w:rPr>
          <w:rFonts w:ascii="Outfit" w:hAnsi="Outfit" w:cs="Arial"/>
          <w:shd w:val="clear" w:color="auto" w:fill="D2D2D2"/>
          <w:lang w:val="es-CO"/>
        </w:rPr>
        <w:t>proponente</w:t>
      </w:r>
      <w:r w:rsidRPr="00906265">
        <w:rPr>
          <w:rFonts w:ascii="Outfit" w:hAnsi="Outfit" w:cs="Arial"/>
          <w:spacing w:val="1"/>
          <w:shd w:val="clear" w:color="auto" w:fill="D2D2D2"/>
          <w:lang w:val="es-CO"/>
        </w:rPr>
        <w:t xml:space="preserve"> </w:t>
      </w:r>
      <w:r w:rsidRPr="00906265">
        <w:rPr>
          <w:rFonts w:ascii="Outfit" w:hAnsi="Outfit" w:cs="Arial"/>
          <w:shd w:val="clear" w:color="auto" w:fill="D2D2D2"/>
          <w:lang w:val="es-CO"/>
        </w:rPr>
        <w:t>plural]</w:t>
      </w:r>
      <w:r w:rsidRPr="00906265">
        <w:rPr>
          <w:rFonts w:ascii="Outfit" w:hAnsi="Outfit" w:cs="Arial"/>
          <w:spacing w:val="1"/>
          <w:lang w:val="es-CO"/>
        </w:rPr>
        <w:t xml:space="preserve"> </w:t>
      </w:r>
      <w:r w:rsidRPr="00906265">
        <w:rPr>
          <w:rFonts w:ascii="Outfit" w:hAnsi="Outfit" w:cs="Arial"/>
          <w:lang w:val="es-CO"/>
        </w:rPr>
        <w:t>en</w:t>
      </w:r>
      <w:r w:rsidRPr="00906265">
        <w:rPr>
          <w:rFonts w:ascii="Outfit" w:hAnsi="Outfit" w:cs="Arial"/>
          <w:spacing w:val="1"/>
          <w:lang w:val="es-CO"/>
        </w:rPr>
        <w:t xml:space="preserve"> </w:t>
      </w:r>
      <w:r w:rsidRPr="00906265">
        <w:rPr>
          <w:rFonts w:ascii="Outfit" w:hAnsi="Outfit" w:cs="Arial"/>
          <w:lang w:val="es-CO"/>
        </w:rPr>
        <w:t>adelante</w:t>
      </w:r>
      <w:r w:rsidRPr="00906265">
        <w:rPr>
          <w:rFonts w:ascii="Outfit" w:hAnsi="Outfit" w:cs="Arial"/>
          <w:spacing w:val="1"/>
          <w:lang w:val="es-CO"/>
        </w:rPr>
        <w:t xml:space="preserve"> </w:t>
      </w:r>
      <w:r w:rsidRPr="00906265">
        <w:rPr>
          <w:rFonts w:ascii="Outfit" w:hAnsi="Outfit" w:cs="Arial"/>
          <w:lang w:val="es-CO"/>
        </w:rPr>
        <w:t>el</w:t>
      </w:r>
      <w:r w:rsidRPr="00906265">
        <w:rPr>
          <w:rFonts w:ascii="Outfit" w:hAnsi="Outfit" w:cs="Arial"/>
          <w:spacing w:val="1"/>
          <w:lang w:val="es-CO"/>
        </w:rPr>
        <w:t xml:space="preserve"> </w:t>
      </w:r>
      <w:r w:rsidRPr="00906265">
        <w:rPr>
          <w:rFonts w:ascii="Outfit" w:hAnsi="Outfit" w:cs="Arial"/>
          <w:lang w:val="es-CO"/>
        </w:rPr>
        <w:t>“proponente”,</w:t>
      </w:r>
      <w:r w:rsidRPr="00906265">
        <w:rPr>
          <w:rFonts w:ascii="Outfit" w:hAnsi="Outfit" w:cs="Arial"/>
          <w:spacing w:val="1"/>
          <w:lang w:val="es-CO"/>
        </w:rPr>
        <w:t xml:space="preserve"> </w:t>
      </w:r>
      <w:r w:rsidRPr="00906265">
        <w:rPr>
          <w:rFonts w:ascii="Outfit" w:hAnsi="Outfit" w:cs="Arial"/>
          <w:lang w:val="es-CO"/>
        </w:rPr>
        <w:t>presento</w:t>
      </w:r>
      <w:r w:rsidRPr="00906265">
        <w:rPr>
          <w:rFonts w:ascii="Outfit" w:hAnsi="Outfit" w:cs="Arial"/>
          <w:spacing w:val="1"/>
          <w:lang w:val="es-CO"/>
        </w:rPr>
        <w:t xml:space="preserve"> </w:t>
      </w:r>
      <w:r w:rsidRPr="00906265">
        <w:rPr>
          <w:rFonts w:ascii="Outfit" w:hAnsi="Outfit" w:cs="Arial"/>
          <w:lang w:val="es-CO"/>
        </w:rPr>
        <w:t>ofrecimiento</w:t>
      </w:r>
      <w:r w:rsidRPr="00906265">
        <w:rPr>
          <w:rFonts w:ascii="Outfit" w:hAnsi="Outfit" w:cs="Arial"/>
          <w:spacing w:val="1"/>
          <w:lang w:val="es-CO"/>
        </w:rPr>
        <w:t xml:space="preserve"> </w:t>
      </w:r>
      <w:r w:rsidRPr="00906265">
        <w:rPr>
          <w:rFonts w:ascii="Outfit" w:hAnsi="Outfit" w:cs="Arial"/>
          <w:lang w:val="es-CO"/>
        </w:rPr>
        <w:t>para</w:t>
      </w:r>
      <w:r w:rsidRPr="00906265">
        <w:rPr>
          <w:rFonts w:ascii="Outfit" w:hAnsi="Outfit" w:cs="Arial"/>
          <w:spacing w:val="1"/>
          <w:lang w:val="es-CO"/>
        </w:rPr>
        <w:t xml:space="preserve"> </w:t>
      </w:r>
      <w:r w:rsidRPr="00906265">
        <w:rPr>
          <w:rFonts w:ascii="Outfit" w:hAnsi="Outfit" w:cs="Arial"/>
          <w:lang w:val="es-CO"/>
        </w:rPr>
        <w:t>contratar dentro de la</w:t>
      </w:r>
      <w:r w:rsidRPr="00906265">
        <w:rPr>
          <w:rFonts w:ascii="Outfit" w:hAnsi="Outfit" w:cs="Arial"/>
          <w:spacing w:val="-1"/>
          <w:lang w:val="es-CO"/>
        </w:rPr>
        <w:t xml:space="preserve"> </w:t>
      </w:r>
      <w:r w:rsidRPr="00906265">
        <w:rPr>
          <w:rFonts w:ascii="Outfit" w:hAnsi="Outfit" w:cs="Arial"/>
          <w:lang w:val="es-CO"/>
        </w:rPr>
        <w:t>estructura del</w:t>
      </w:r>
      <w:r w:rsidRPr="00906265">
        <w:rPr>
          <w:rFonts w:ascii="Outfit" w:hAnsi="Outfit" w:cs="Arial"/>
          <w:spacing w:val="4"/>
          <w:lang w:val="es-CO"/>
        </w:rPr>
        <w:t xml:space="preserve"> </w:t>
      </w:r>
      <w:r w:rsidRPr="00906265">
        <w:rPr>
          <w:rFonts w:ascii="Outfit" w:hAnsi="Outfit" w:cs="Arial"/>
          <w:lang w:val="es-CO"/>
        </w:rPr>
        <w:t>proyecto</w:t>
      </w:r>
      <w:r w:rsidRPr="00906265">
        <w:rPr>
          <w:rFonts w:ascii="Outfit" w:hAnsi="Outfit" w:cs="Arial"/>
          <w:spacing w:val="-11"/>
          <w:lang w:val="es-CO"/>
        </w:rPr>
        <w:t xml:space="preserve"> </w:t>
      </w:r>
      <w:r w:rsidRPr="00906265">
        <w:rPr>
          <w:rFonts w:ascii="Outfit" w:hAnsi="Outfit" w:cs="Arial"/>
          <w:lang w:val="es-CO"/>
        </w:rPr>
        <w:t>personal</w:t>
      </w:r>
      <w:r w:rsidRPr="00906265">
        <w:rPr>
          <w:rFonts w:ascii="Outfit" w:hAnsi="Outfit" w:cs="Arial"/>
          <w:spacing w:val="-4"/>
          <w:lang w:val="es-CO"/>
        </w:rPr>
        <w:t xml:space="preserve"> </w:t>
      </w:r>
      <w:r w:rsidRPr="00906265">
        <w:rPr>
          <w:rFonts w:ascii="Outfit" w:hAnsi="Outfit" w:cs="Arial"/>
          <w:lang w:val="es-CO"/>
        </w:rPr>
        <w:t>nacional calificado.</w:t>
      </w:r>
    </w:p>
    <w:p w14:paraId="7C67F8B1" w14:textId="77777777" w:rsidR="00487D8B" w:rsidRPr="00906265" w:rsidRDefault="00487D8B" w:rsidP="0084248F">
      <w:pPr>
        <w:pStyle w:val="Textoindependiente"/>
        <w:spacing w:after="0"/>
        <w:ind w:left="100" w:right="51"/>
        <w:jc w:val="both"/>
        <w:rPr>
          <w:rFonts w:ascii="Outfit" w:hAnsi="Outfit" w:cs="Arial"/>
          <w:lang w:val="es-CO"/>
        </w:rPr>
      </w:pPr>
    </w:p>
    <w:p w14:paraId="3BBCA758" w14:textId="77777777" w:rsidR="00487D8B" w:rsidRPr="00906265" w:rsidRDefault="00487D8B" w:rsidP="0084248F">
      <w:pPr>
        <w:pStyle w:val="Textoindependiente"/>
        <w:spacing w:after="0"/>
        <w:ind w:left="100" w:right="51"/>
        <w:jc w:val="both"/>
        <w:rPr>
          <w:rFonts w:ascii="Outfit" w:hAnsi="Outfit" w:cs="Arial"/>
          <w:lang w:val="es-CO"/>
        </w:rPr>
      </w:pPr>
      <w:r w:rsidRPr="00906265">
        <w:rPr>
          <w:rFonts w:ascii="Outfit" w:hAnsi="Outfit" w:cs="Arial"/>
          <w:lang w:val="es-CO"/>
        </w:rPr>
        <w:t>Manifiesto bajo la gravedad del juramento que, en caso de resultar adjudicatario, incorporaré a la</w:t>
      </w:r>
      <w:r w:rsidRPr="00906265">
        <w:rPr>
          <w:rFonts w:ascii="Outfit" w:hAnsi="Outfit" w:cs="Arial"/>
          <w:spacing w:val="1"/>
          <w:lang w:val="es-CO"/>
        </w:rPr>
        <w:t xml:space="preserve"> </w:t>
      </w:r>
      <w:r w:rsidRPr="00906265">
        <w:rPr>
          <w:rFonts w:ascii="Outfit" w:hAnsi="Outfit" w:cs="Arial"/>
          <w:lang w:val="es-CO"/>
        </w:rPr>
        <w:t xml:space="preserve">ejecución del contrato </w:t>
      </w:r>
      <w:r w:rsidRPr="00906265">
        <w:rPr>
          <w:rFonts w:ascii="Outfit" w:hAnsi="Outfit" w:cs="Arial"/>
          <w:b/>
          <w:bCs/>
          <w:u w:val="single"/>
          <w:lang w:val="es-CO"/>
        </w:rPr>
        <w:t>el 100%</w:t>
      </w:r>
      <w:r w:rsidRPr="00906265">
        <w:rPr>
          <w:rFonts w:ascii="Outfit" w:hAnsi="Outfit" w:cs="Arial"/>
          <w:lang w:val="es-CO"/>
        </w:rPr>
        <w:t xml:space="preserve"> del </w:t>
      </w:r>
      <w:r w:rsidRPr="00906265">
        <w:rPr>
          <w:rFonts w:ascii="Outfit" w:hAnsi="Outfit" w:cs="Arial"/>
          <w:b/>
          <w:bCs/>
          <w:u w:val="single"/>
          <w:lang w:val="es-CO"/>
        </w:rPr>
        <w:t>personal calificado</w:t>
      </w:r>
      <w:r w:rsidRPr="00906265">
        <w:rPr>
          <w:rFonts w:ascii="Outfit" w:hAnsi="Outfit" w:cs="Arial"/>
          <w:lang w:val="es-CO"/>
        </w:rPr>
        <w:t xml:space="preserve"> de origen colombiano. Dentro de ese</w:t>
      </w:r>
      <w:r w:rsidRPr="00906265">
        <w:rPr>
          <w:rFonts w:ascii="Outfit" w:hAnsi="Outfit" w:cs="Arial"/>
          <w:spacing w:val="1"/>
          <w:lang w:val="es-CO"/>
        </w:rPr>
        <w:t xml:space="preserve"> </w:t>
      </w:r>
      <w:r w:rsidRPr="00906265">
        <w:rPr>
          <w:rFonts w:ascii="Outfit" w:hAnsi="Outfit" w:cs="Arial"/>
          <w:lang w:val="es-CO"/>
        </w:rPr>
        <w:t xml:space="preserve">porcentaje </w:t>
      </w:r>
      <w:r w:rsidRPr="00906265">
        <w:rPr>
          <w:rFonts w:ascii="Outfit" w:hAnsi="Outfit" w:cs="Arial"/>
          <w:lang w:val="es-CO"/>
        </w:rPr>
        <w:lastRenderedPageBreak/>
        <w:t>se tendrá en cuenta a todo de personal calificado de origen colombiano, vinculado a la</w:t>
      </w:r>
      <w:r w:rsidRPr="00906265">
        <w:rPr>
          <w:rFonts w:ascii="Outfit" w:hAnsi="Outfit" w:cs="Arial"/>
          <w:spacing w:val="1"/>
          <w:lang w:val="es-CO"/>
        </w:rPr>
        <w:t xml:space="preserve"> </w:t>
      </w:r>
      <w:r w:rsidRPr="00906265">
        <w:rPr>
          <w:rFonts w:ascii="Outfit" w:hAnsi="Outfit" w:cs="Arial"/>
          <w:lang w:val="es-CO"/>
        </w:rPr>
        <w:t>ejecución del contrato, sin perjuicio de que en razón de estas u otras calidades que ostente, su</w:t>
      </w:r>
      <w:r w:rsidRPr="00906265">
        <w:rPr>
          <w:rFonts w:ascii="Outfit" w:hAnsi="Outfit" w:cs="Arial"/>
          <w:spacing w:val="1"/>
          <w:lang w:val="es-CO"/>
        </w:rPr>
        <w:t xml:space="preserve"> </w:t>
      </w:r>
      <w:r w:rsidRPr="00906265">
        <w:rPr>
          <w:rFonts w:ascii="Outfit" w:hAnsi="Outfit" w:cs="Arial"/>
          <w:lang w:val="es-CO"/>
        </w:rPr>
        <w:t>vinculación también sea imputable al cumplimiento de otras obligaciones derivadas del Pliego de</w:t>
      </w:r>
      <w:r w:rsidRPr="00906265">
        <w:rPr>
          <w:rFonts w:ascii="Outfit" w:hAnsi="Outfit" w:cs="Arial"/>
          <w:spacing w:val="1"/>
          <w:lang w:val="es-CO"/>
        </w:rPr>
        <w:t xml:space="preserve"> </w:t>
      </w:r>
      <w:r w:rsidRPr="00906265">
        <w:rPr>
          <w:rFonts w:ascii="Outfit" w:hAnsi="Outfit" w:cs="Arial"/>
          <w:lang w:val="es-CO"/>
        </w:rPr>
        <w:t>Condiciones</w:t>
      </w:r>
      <w:r w:rsidRPr="00906265">
        <w:rPr>
          <w:rFonts w:ascii="Outfit" w:hAnsi="Outfit" w:cs="Arial"/>
          <w:spacing w:val="-6"/>
          <w:lang w:val="es-CO"/>
        </w:rPr>
        <w:t xml:space="preserve"> </w:t>
      </w:r>
      <w:r w:rsidRPr="00906265">
        <w:rPr>
          <w:rFonts w:ascii="Outfit" w:hAnsi="Outfit" w:cs="Arial"/>
          <w:lang w:val="es-CO"/>
        </w:rPr>
        <w:t>o</w:t>
      </w:r>
      <w:r w:rsidRPr="00906265">
        <w:rPr>
          <w:rFonts w:ascii="Outfit" w:hAnsi="Outfit" w:cs="Arial"/>
          <w:spacing w:val="-5"/>
          <w:lang w:val="es-CO"/>
        </w:rPr>
        <w:t xml:space="preserve"> </w:t>
      </w:r>
      <w:r w:rsidRPr="00906265">
        <w:rPr>
          <w:rFonts w:ascii="Outfit" w:hAnsi="Outfit" w:cs="Arial"/>
          <w:lang w:val="es-CO"/>
        </w:rPr>
        <w:t>el</w:t>
      </w:r>
      <w:r w:rsidRPr="00906265">
        <w:rPr>
          <w:rFonts w:ascii="Outfit" w:hAnsi="Outfit" w:cs="Arial"/>
          <w:spacing w:val="-5"/>
          <w:lang w:val="es-CO"/>
        </w:rPr>
        <w:t xml:space="preserve"> </w:t>
      </w:r>
      <w:r w:rsidRPr="00906265">
        <w:rPr>
          <w:rFonts w:ascii="Outfit" w:hAnsi="Outfit" w:cs="Arial"/>
          <w:lang w:val="es-CO"/>
        </w:rPr>
        <w:t>Contrato,</w:t>
      </w:r>
      <w:r w:rsidRPr="00906265">
        <w:rPr>
          <w:rFonts w:ascii="Outfit" w:hAnsi="Outfit" w:cs="Arial"/>
          <w:spacing w:val="-6"/>
          <w:lang w:val="es-CO"/>
        </w:rPr>
        <w:t xml:space="preserve"> </w:t>
      </w:r>
      <w:r w:rsidRPr="00906265">
        <w:rPr>
          <w:rFonts w:ascii="Outfit" w:hAnsi="Outfit" w:cs="Arial"/>
          <w:lang w:val="es-CO"/>
        </w:rPr>
        <w:t>que</w:t>
      </w:r>
      <w:r w:rsidRPr="00906265">
        <w:rPr>
          <w:rFonts w:ascii="Outfit" w:hAnsi="Outfit" w:cs="Arial"/>
          <w:spacing w:val="-4"/>
          <w:lang w:val="es-CO"/>
        </w:rPr>
        <w:t xml:space="preserve"> </w:t>
      </w:r>
      <w:r w:rsidRPr="00906265">
        <w:rPr>
          <w:rFonts w:ascii="Outfit" w:hAnsi="Outfit" w:cs="Arial"/>
          <w:lang w:val="es-CO"/>
        </w:rPr>
        <w:t>impliquen</w:t>
      </w:r>
      <w:r w:rsidRPr="00906265">
        <w:rPr>
          <w:rFonts w:ascii="Outfit" w:hAnsi="Outfit" w:cs="Arial"/>
          <w:spacing w:val="-5"/>
          <w:lang w:val="es-CO"/>
        </w:rPr>
        <w:t xml:space="preserve"> </w:t>
      </w:r>
      <w:r w:rsidRPr="00906265">
        <w:rPr>
          <w:rFonts w:ascii="Outfit" w:hAnsi="Outfit" w:cs="Arial"/>
          <w:lang w:val="es-CO"/>
        </w:rPr>
        <w:t>la</w:t>
      </w:r>
      <w:r w:rsidRPr="00906265">
        <w:rPr>
          <w:rFonts w:ascii="Outfit" w:hAnsi="Outfit" w:cs="Arial"/>
          <w:spacing w:val="-6"/>
          <w:lang w:val="es-CO"/>
        </w:rPr>
        <w:t xml:space="preserve"> </w:t>
      </w:r>
      <w:r w:rsidRPr="00906265">
        <w:rPr>
          <w:rFonts w:ascii="Outfit" w:hAnsi="Outfit" w:cs="Arial"/>
          <w:lang w:val="es-CO"/>
        </w:rPr>
        <w:t>contratación</w:t>
      </w:r>
      <w:r w:rsidRPr="00906265">
        <w:rPr>
          <w:rFonts w:ascii="Outfit" w:hAnsi="Outfit" w:cs="Arial"/>
          <w:spacing w:val="-4"/>
          <w:lang w:val="es-CO"/>
        </w:rPr>
        <w:t xml:space="preserve"> </w:t>
      </w:r>
      <w:r w:rsidRPr="00906265">
        <w:rPr>
          <w:rFonts w:ascii="Outfit" w:hAnsi="Outfit" w:cs="Arial"/>
          <w:lang w:val="es-CO"/>
        </w:rPr>
        <w:t>de</w:t>
      </w:r>
      <w:r w:rsidRPr="00906265">
        <w:rPr>
          <w:rFonts w:ascii="Outfit" w:hAnsi="Outfit" w:cs="Arial"/>
          <w:spacing w:val="-5"/>
          <w:lang w:val="es-CO"/>
        </w:rPr>
        <w:t xml:space="preserve"> </w:t>
      </w:r>
      <w:r w:rsidRPr="00906265">
        <w:rPr>
          <w:rFonts w:ascii="Outfit" w:hAnsi="Outfit" w:cs="Arial"/>
          <w:lang w:val="es-CO"/>
        </w:rPr>
        <w:t>personas</w:t>
      </w:r>
      <w:r w:rsidRPr="00906265">
        <w:rPr>
          <w:rFonts w:ascii="Outfit" w:hAnsi="Outfit" w:cs="Arial"/>
          <w:spacing w:val="-5"/>
          <w:lang w:val="es-CO"/>
        </w:rPr>
        <w:t xml:space="preserve"> </w:t>
      </w:r>
      <w:r w:rsidRPr="00906265">
        <w:rPr>
          <w:rFonts w:ascii="Outfit" w:hAnsi="Outfit" w:cs="Arial"/>
          <w:lang w:val="es-CO"/>
        </w:rPr>
        <w:t>con</w:t>
      </w:r>
      <w:r w:rsidRPr="00906265">
        <w:rPr>
          <w:rFonts w:ascii="Outfit" w:hAnsi="Outfit" w:cs="Arial"/>
          <w:spacing w:val="-5"/>
          <w:lang w:val="es-CO"/>
        </w:rPr>
        <w:t xml:space="preserve"> </w:t>
      </w:r>
      <w:r w:rsidRPr="00906265">
        <w:rPr>
          <w:rFonts w:ascii="Outfit" w:hAnsi="Outfit" w:cs="Arial"/>
          <w:lang w:val="es-CO"/>
        </w:rPr>
        <w:t>determinadas</w:t>
      </w:r>
      <w:r w:rsidRPr="00906265">
        <w:rPr>
          <w:rFonts w:ascii="Outfit" w:hAnsi="Outfit" w:cs="Arial"/>
          <w:spacing w:val="-5"/>
          <w:lang w:val="es-CO"/>
        </w:rPr>
        <w:t xml:space="preserve"> </w:t>
      </w:r>
      <w:r w:rsidRPr="00906265">
        <w:rPr>
          <w:rFonts w:ascii="Outfit" w:hAnsi="Outfit" w:cs="Arial"/>
          <w:lang w:val="es-CO"/>
        </w:rPr>
        <w:t>calidades</w:t>
      </w:r>
      <w:r w:rsidRPr="00906265">
        <w:rPr>
          <w:rFonts w:ascii="Outfit" w:hAnsi="Outfit" w:cs="Arial"/>
          <w:spacing w:val="-6"/>
          <w:lang w:val="es-CO"/>
        </w:rPr>
        <w:t xml:space="preserve"> </w:t>
      </w:r>
      <w:r w:rsidRPr="00906265">
        <w:rPr>
          <w:rFonts w:ascii="Outfit" w:hAnsi="Outfit" w:cs="Arial"/>
          <w:lang w:val="es-CO"/>
        </w:rPr>
        <w:t>y</w:t>
      </w:r>
      <w:r w:rsidRPr="00906265">
        <w:rPr>
          <w:rFonts w:ascii="Outfit" w:hAnsi="Outfit" w:cs="Arial"/>
          <w:spacing w:val="-53"/>
          <w:lang w:val="es-CO"/>
        </w:rPr>
        <w:t xml:space="preserve"> </w:t>
      </w:r>
      <w:r w:rsidRPr="00906265">
        <w:rPr>
          <w:rFonts w:ascii="Outfit" w:hAnsi="Outfit" w:cs="Arial"/>
          <w:lang w:val="es-CO"/>
        </w:rPr>
        <w:t>en ciertos</w:t>
      </w:r>
      <w:r w:rsidRPr="00906265">
        <w:rPr>
          <w:rFonts w:ascii="Outfit" w:hAnsi="Outfit" w:cs="Arial"/>
          <w:spacing w:val="-4"/>
          <w:lang w:val="es-CO"/>
        </w:rPr>
        <w:t xml:space="preserve"> </w:t>
      </w:r>
      <w:r w:rsidRPr="00906265">
        <w:rPr>
          <w:rFonts w:ascii="Outfit" w:hAnsi="Outfit" w:cs="Arial"/>
          <w:lang w:val="es-CO"/>
        </w:rPr>
        <w:t>porcentajes.</w:t>
      </w:r>
    </w:p>
    <w:p w14:paraId="4F6CBD59" w14:textId="77777777" w:rsidR="00487D8B" w:rsidRPr="00906265" w:rsidRDefault="00487D8B" w:rsidP="0084248F">
      <w:pPr>
        <w:pStyle w:val="Textoindependiente"/>
        <w:spacing w:after="0"/>
        <w:ind w:left="100" w:right="51"/>
        <w:jc w:val="both"/>
        <w:rPr>
          <w:rFonts w:ascii="Outfit" w:hAnsi="Outfit" w:cs="Arial"/>
          <w:lang w:val="es-CO"/>
        </w:rPr>
      </w:pPr>
    </w:p>
    <w:p w14:paraId="19A8EC21" w14:textId="77777777" w:rsidR="00487D8B" w:rsidRPr="00906265" w:rsidRDefault="00487D8B" w:rsidP="0084248F">
      <w:pPr>
        <w:pStyle w:val="Textoindependiente"/>
        <w:spacing w:after="0"/>
        <w:ind w:left="100" w:right="51"/>
        <w:jc w:val="both"/>
        <w:rPr>
          <w:rFonts w:ascii="Outfit" w:hAnsi="Outfit" w:cs="Arial"/>
          <w:lang w:val="es-CO"/>
        </w:rPr>
      </w:pPr>
      <w:r w:rsidRPr="00906265">
        <w:rPr>
          <w:rFonts w:ascii="Outfit" w:hAnsi="Outfit" w:cs="Arial"/>
          <w:lang w:val="es-CO"/>
        </w:rPr>
        <w:t>Por</w:t>
      </w:r>
      <w:r w:rsidRPr="00906265">
        <w:rPr>
          <w:rFonts w:ascii="Outfit" w:hAnsi="Outfit" w:cs="Arial"/>
          <w:spacing w:val="-7"/>
          <w:lang w:val="es-CO"/>
        </w:rPr>
        <w:t xml:space="preserve"> </w:t>
      </w:r>
      <w:r w:rsidRPr="00906265">
        <w:rPr>
          <w:rFonts w:ascii="Outfit" w:hAnsi="Outfit" w:cs="Arial"/>
          <w:lang w:val="es-CO"/>
        </w:rPr>
        <w:t>personal</w:t>
      </w:r>
      <w:r w:rsidRPr="00906265">
        <w:rPr>
          <w:rFonts w:ascii="Outfit" w:hAnsi="Outfit" w:cs="Arial"/>
          <w:spacing w:val="-7"/>
          <w:lang w:val="es-CO"/>
        </w:rPr>
        <w:t xml:space="preserve"> </w:t>
      </w:r>
      <w:r w:rsidRPr="00906265">
        <w:rPr>
          <w:rFonts w:ascii="Outfit" w:hAnsi="Outfit" w:cs="Arial"/>
          <w:lang w:val="es-CO"/>
        </w:rPr>
        <w:t>nacional</w:t>
      </w:r>
      <w:r w:rsidRPr="00906265">
        <w:rPr>
          <w:rFonts w:ascii="Outfit" w:hAnsi="Outfit" w:cs="Arial"/>
          <w:spacing w:val="-7"/>
          <w:lang w:val="es-CO"/>
        </w:rPr>
        <w:t xml:space="preserve"> </w:t>
      </w:r>
      <w:r w:rsidRPr="00906265">
        <w:rPr>
          <w:rFonts w:ascii="Outfit" w:hAnsi="Outfit" w:cs="Arial"/>
          <w:lang w:val="es-CO"/>
        </w:rPr>
        <w:t>calificado</w:t>
      </w:r>
      <w:r w:rsidRPr="00906265">
        <w:rPr>
          <w:rFonts w:ascii="Outfit" w:hAnsi="Outfit" w:cs="Arial"/>
          <w:spacing w:val="-6"/>
          <w:lang w:val="es-CO"/>
        </w:rPr>
        <w:t xml:space="preserve"> </w:t>
      </w:r>
      <w:r w:rsidRPr="00906265">
        <w:rPr>
          <w:rFonts w:ascii="Outfit" w:hAnsi="Outfit" w:cs="Arial"/>
          <w:lang w:val="es-CO"/>
        </w:rPr>
        <w:t>se</w:t>
      </w:r>
      <w:r w:rsidRPr="00906265">
        <w:rPr>
          <w:rFonts w:ascii="Outfit" w:hAnsi="Outfit" w:cs="Arial"/>
          <w:spacing w:val="-7"/>
          <w:lang w:val="es-CO"/>
        </w:rPr>
        <w:t xml:space="preserve"> </w:t>
      </w:r>
      <w:r w:rsidRPr="00906265">
        <w:rPr>
          <w:rFonts w:ascii="Outfit" w:hAnsi="Outfit" w:cs="Arial"/>
          <w:lang w:val="es-CO"/>
        </w:rPr>
        <w:t>entiende</w:t>
      </w:r>
      <w:r w:rsidRPr="00906265">
        <w:rPr>
          <w:rFonts w:ascii="Outfit" w:hAnsi="Outfit" w:cs="Arial"/>
          <w:spacing w:val="-6"/>
          <w:lang w:val="es-CO"/>
        </w:rPr>
        <w:t xml:space="preserve"> </w:t>
      </w:r>
      <w:r w:rsidRPr="00906265">
        <w:rPr>
          <w:rFonts w:ascii="Outfit" w:hAnsi="Outfit" w:cs="Arial"/>
          <w:lang w:val="es-CO"/>
        </w:rPr>
        <w:t>aquel</w:t>
      </w:r>
      <w:r w:rsidRPr="00906265">
        <w:rPr>
          <w:rFonts w:ascii="Outfit" w:hAnsi="Outfit" w:cs="Arial"/>
          <w:spacing w:val="-7"/>
          <w:lang w:val="es-CO"/>
        </w:rPr>
        <w:t xml:space="preserve"> </w:t>
      </w:r>
      <w:r w:rsidRPr="00906265">
        <w:rPr>
          <w:rFonts w:ascii="Outfit" w:hAnsi="Outfit" w:cs="Arial"/>
          <w:lang w:val="es-CO"/>
        </w:rPr>
        <w:t>colombiano</w:t>
      </w:r>
      <w:r w:rsidRPr="00906265">
        <w:rPr>
          <w:rFonts w:ascii="Outfit" w:hAnsi="Outfit" w:cs="Arial"/>
          <w:spacing w:val="-6"/>
          <w:lang w:val="es-CO"/>
        </w:rPr>
        <w:t xml:space="preserve"> </w:t>
      </w:r>
      <w:r w:rsidRPr="00906265">
        <w:rPr>
          <w:rFonts w:ascii="Outfit" w:hAnsi="Outfit" w:cs="Arial"/>
          <w:lang w:val="es-CO"/>
        </w:rPr>
        <w:t>que</w:t>
      </w:r>
      <w:r w:rsidRPr="00906265">
        <w:rPr>
          <w:rFonts w:ascii="Outfit" w:hAnsi="Outfit" w:cs="Arial"/>
          <w:spacing w:val="-7"/>
          <w:lang w:val="es-CO"/>
        </w:rPr>
        <w:t xml:space="preserve"> </w:t>
      </w:r>
      <w:r w:rsidRPr="00906265">
        <w:rPr>
          <w:rFonts w:ascii="Outfit" w:hAnsi="Outfit" w:cs="Arial"/>
          <w:lang w:val="es-CO"/>
        </w:rPr>
        <w:t>requiere</w:t>
      </w:r>
      <w:r w:rsidRPr="00906265">
        <w:rPr>
          <w:rFonts w:ascii="Outfit" w:hAnsi="Outfit" w:cs="Arial"/>
          <w:spacing w:val="-10"/>
          <w:lang w:val="es-CO"/>
        </w:rPr>
        <w:t xml:space="preserve"> </w:t>
      </w:r>
      <w:r w:rsidRPr="00906265">
        <w:rPr>
          <w:rFonts w:ascii="Outfit" w:hAnsi="Outfit" w:cs="Arial"/>
          <w:lang w:val="es-CO"/>
        </w:rPr>
        <w:t>de</w:t>
      </w:r>
      <w:r w:rsidRPr="00906265">
        <w:rPr>
          <w:rFonts w:ascii="Outfit" w:hAnsi="Outfit" w:cs="Arial"/>
          <w:spacing w:val="-6"/>
          <w:lang w:val="es-CO"/>
        </w:rPr>
        <w:t xml:space="preserve"> </w:t>
      </w:r>
      <w:r w:rsidRPr="00906265">
        <w:rPr>
          <w:rFonts w:ascii="Outfit" w:hAnsi="Outfit" w:cs="Arial"/>
          <w:lang w:val="es-CO"/>
        </w:rPr>
        <w:t>un</w:t>
      </w:r>
      <w:r w:rsidRPr="00906265">
        <w:rPr>
          <w:rFonts w:ascii="Outfit" w:hAnsi="Outfit" w:cs="Arial"/>
          <w:spacing w:val="-6"/>
          <w:lang w:val="es-CO"/>
        </w:rPr>
        <w:t xml:space="preserve"> </w:t>
      </w:r>
      <w:r w:rsidRPr="00906265">
        <w:rPr>
          <w:rFonts w:ascii="Outfit" w:hAnsi="Outfit" w:cs="Arial"/>
          <w:lang w:val="es-CO"/>
        </w:rPr>
        <w:t>título</w:t>
      </w:r>
      <w:r w:rsidRPr="00906265">
        <w:rPr>
          <w:rFonts w:ascii="Outfit" w:hAnsi="Outfit" w:cs="Arial"/>
          <w:spacing w:val="-11"/>
          <w:lang w:val="es-CO"/>
        </w:rPr>
        <w:t xml:space="preserve"> </w:t>
      </w:r>
      <w:r w:rsidRPr="00906265">
        <w:rPr>
          <w:rFonts w:ascii="Outfit" w:hAnsi="Outfit" w:cs="Arial"/>
          <w:lang w:val="es-CO"/>
        </w:rPr>
        <w:t>universitario</w:t>
      </w:r>
      <w:r w:rsidRPr="00906265">
        <w:rPr>
          <w:rFonts w:ascii="Outfit" w:hAnsi="Outfit" w:cs="Arial"/>
          <w:spacing w:val="-53"/>
          <w:lang w:val="es-CO"/>
        </w:rPr>
        <w:t xml:space="preserve"> </w:t>
      </w:r>
      <w:r w:rsidRPr="00906265">
        <w:rPr>
          <w:rFonts w:ascii="Outfit" w:hAnsi="Outfit" w:cs="Arial"/>
          <w:lang w:val="es-CO"/>
        </w:rPr>
        <w:t>otorgado por una institución de educación superior, conforme a la Ley 749 de 2002, para ejercer</w:t>
      </w:r>
      <w:r w:rsidRPr="00906265">
        <w:rPr>
          <w:rFonts w:ascii="Outfit" w:hAnsi="Outfit" w:cs="Arial"/>
          <w:spacing w:val="1"/>
          <w:lang w:val="es-CO"/>
        </w:rPr>
        <w:t xml:space="preserve"> </w:t>
      </w:r>
      <w:r w:rsidRPr="00906265">
        <w:rPr>
          <w:rFonts w:ascii="Outfit" w:hAnsi="Outfit" w:cs="Arial"/>
          <w:lang w:val="es-CO"/>
        </w:rPr>
        <w:t>determinada</w:t>
      </w:r>
      <w:r w:rsidRPr="00906265">
        <w:rPr>
          <w:rFonts w:ascii="Outfit" w:hAnsi="Outfit" w:cs="Arial"/>
          <w:spacing w:val="-1"/>
          <w:lang w:val="es-CO"/>
        </w:rPr>
        <w:t xml:space="preserve"> </w:t>
      </w:r>
      <w:r w:rsidRPr="00906265">
        <w:rPr>
          <w:rFonts w:ascii="Outfit" w:hAnsi="Outfit" w:cs="Arial"/>
          <w:lang w:val="es-CO"/>
        </w:rPr>
        <w:t>profesión.</w:t>
      </w:r>
    </w:p>
    <w:p w14:paraId="00777DF1" w14:textId="77777777" w:rsidR="00487D8B" w:rsidRPr="00906265" w:rsidRDefault="00487D8B" w:rsidP="0084248F">
      <w:pPr>
        <w:pStyle w:val="Textoindependiente"/>
        <w:spacing w:after="0"/>
        <w:ind w:left="100" w:right="51"/>
        <w:jc w:val="both"/>
        <w:rPr>
          <w:rFonts w:ascii="Outfit" w:hAnsi="Outfit" w:cs="Arial"/>
          <w:lang w:val="es-CO"/>
        </w:rPr>
      </w:pPr>
    </w:p>
    <w:p w14:paraId="032732C3" w14:textId="77777777" w:rsidR="00487D8B" w:rsidRPr="00906265" w:rsidRDefault="00487D8B" w:rsidP="0084248F">
      <w:pPr>
        <w:pStyle w:val="Textoindependiente"/>
        <w:spacing w:after="0"/>
        <w:ind w:left="100" w:right="51"/>
        <w:jc w:val="both"/>
        <w:rPr>
          <w:rFonts w:ascii="Outfit" w:hAnsi="Outfit" w:cs="Arial"/>
          <w:lang w:val="es-CO"/>
        </w:rPr>
      </w:pPr>
      <w:r w:rsidRPr="00906265">
        <w:rPr>
          <w:rFonts w:ascii="Outfit" w:hAnsi="Outfit" w:cs="Arial"/>
          <w:lang w:val="es-CO"/>
        </w:rPr>
        <w:t>El cumplimiento de esta obligación será acreditado durante la ejecución del contrato mediante la</w:t>
      </w:r>
      <w:r w:rsidRPr="00906265">
        <w:rPr>
          <w:rFonts w:ascii="Outfit" w:hAnsi="Outfit" w:cs="Arial"/>
          <w:spacing w:val="1"/>
          <w:lang w:val="es-CO"/>
        </w:rPr>
        <w:t xml:space="preserve"> </w:t>
      </w:r>
      <w:r w:rsidRPr="00906265">
        <w:rPr>
          <w:rFonts w:ascii="Outfit" w:hAnsi="Outfit" w:cs="Arial"/>
          <w:lang w:val="es-CO"/>
        </w:rPr>
        <w:t>entrega de copia de la cédula de ciudadanía y el título universitario de las</w:t>
      </w:r>
      <w:r w:rsidRPr="00906265">
        <w:rPr>
          <w:rFonts w:ascii="Outfit" w:hAnsi="Outfit" w:cs="Arial"/>
          <w:spacing w:val="1"/>
          <w:lang w:val="es-CO"/>
        </w:rPr>
        <w:t xml:space="preserve"> </w:t>
      </w:r>
      <w:r w:rsidRPr="00906265">
        <w:rPr>
          <w:rFonts w:ascii="Outfit" w:hAnsi="Outfit" w:cs="Arial"/>
          <w:lang w:val="es-CO"/>
        </w:rPr>
        <w:t>personas</w:t>
      </w:r>
      <w:r w:rsidRPr="00906265">
        <w:rPr>
          <w:rFonts w:ascii="Outfit" w:hAnsi="Outfit" w:cs="Arial"/>
          <w:spacing w:val="1"/>
          <w:lang w:val="es-CO"/>
        </w:rPr>
        <w:t xml:space="preserve"> </w:t>
      </w:r>
      <w:r w:rsidRPr="00906265">
        <w:rPr>
          <w:rFonts w:ascii="Outfit" w:hAnsi="Outfit" w:cs="Arial"/>
          <w:lang w:val="es-CO"/>
        </w:rPr>
        <w:t>con</w:t>
      </w:r>
      <w:r w:rsidRPr="00906265">
        <w:rPr>
          <w:rFonts w:ascii="Outfit" w:hAnsi="Outfit" w:cs="Arial"/>
          <w:spacing w:val="1"/>
          <w:lang w:val="es-CO"/>
        </w:rPr>
        <w:t xml:space="preserve"> </w:t>
      </w:r>
      <w:r w:rsidRPr="00906265">
        <w:rPr>
          <w:rFonts w:ascii="Outfit" w:hAnsi="Outfit" w:cs="Arial"/>
          <w:lang w:val="es-CO"/>
        </w:rPr>
        <w:t>las</w:t>
      </w:r>
      <w:r w:rsidRPr="00906265">
        <w:rPr>
          <w:rFonts w:ascii="Outfit" w:hAnsi="Outfit" w:cs="Arial"/>
          <w:spacing w:val="1"/>
          <w:lang w:val="es-CO"/>
        </w:rPr>
        <w:t xml:space="preserve"> </w:t>
      </w:r>
      <w:r w:rsidRPr="00906265">
        <w:rPr>
          <w:rFonts w:ascii="Outfit" w:hAnsi="Outfit" w:cs="Arial"/>
          <w:lang w:val="es-CO"/>
        </w:rPr>
        <w:t>cuales</w:t>
      </w:r>
      <w:r w:rsidRPr="00906265">
        <w:rPr>
          <w:rFonts w:ascii="Outfit" w:hAnsi="Outfit" w:cs="Arial"/>
          <w:spacing w:val="1"/>
          <w:lang w:val="es-CO"/>
        </w:rPr>
        <w:t xml:space="preserve"> </w:t>
      </w:r>
      <w:r w:rsidRPr="00906265">
        <w:rPr>
          <w:rFonts w:ascii="Outfit" w:hAnsi="Outfit" w:cs="Arial"/>
          <w:lang w:val="es-CO"/>
        </w:rPr>
        <w:t>se</w:t>
      </w:r>
      <w:r w:rsidRPr="00906265">
        <w:rPr>
          <w:rFonts w:ascii="Outfit" w:hAnsi="Outfit" w:cs="Arial"/>
          <w:spacing w:val="1"/>
          <w:lang w:val="es-CO"/>
        </w:rPr>
        <w:t xml:space="preserve"> </w:t>
      </w:r>
      <w:r w:rsidRPr="00906265">
        <w:rPr>
          <w:rFonts w:ascii="Outfit" w:hAnsi="Outfit" w:cs="Arial"/>
          <w:lang w:val="es-CO"/>
        </w:rPr>
        <w:t>cumple</w:t>
      </w:r>
      <w:r w:rsidRPr="00906265">
        <w:rPr>
          <w:rFonts w:ascii="Outfit" w:hAnsi="Outfit" w:cs="Arial"/>
          <w:spacing w:val="1"/>
          <w:lang w:val="es-CO"/>
        </w:rPr>
        <w:t xml:space="preserve"> </w:t>
      </w:r>
      <w:r w:rsidRPr="00906265">
        <w:rPr>
          <w:rFonts w:ascii="Outfit" w:hAnsi="Outfit" w:cs="Arial"/>
          <w:lang w:val="es-CO"/>
        </w:rPr>
        <w:t>del</w:t>
      </w:r>
      <w:r w:rsidRPr="00906265">
        <w:rPr>
          <w:rFonts w:ascii="Outfit" w:hAnsi="Outfit" w:cs="Arial"/>
          <w:spacing w:val="1"/>
          <w:lang w:val="es-CO"/>
        </w:rPr>
        <w:t xml:space="preserve"> </w:t>
      </w:r>
      <w:r w:rsidRPr="00906265">
        <w:rPr>
          <w:rFonts w:ascii="Outfit" w:hAnsi="Outfit" w:cs="Arial"/>
          <w:lang w:val="es-CO"/>
        </w:rPr>
        <w:t>porcentaje</w:t>
      </w:r>
      <w:r w:rsidRPr="00906265">
        <w:rPr>
          <w:rFonts w:ascii="Outfit" w:hAnsi="Outfit" w:cs="Arial"/>
          <w:spacing w:val="1"/>
          <w:lang w:val="es-CO"/>
        </w:rPr>
        <w:t xml:space="preserve"> </w:t>
      </w:r>
      <w:r w:rsidRPr="00906265">
        <w:rPr>
          <w:rFonts w:ascii="Outfit" w:hAnsi="Outfit" w:cs="Arial"/>
          <w:lang w:val="es-CO"/>
        </w:rPr>
        <w:t>de</w:t>
      </w:r>
      <w:r w:rsidRPr="00906265">
        <w:rPr>
          <w:rFonts w:ascii="Outfit" w:hAnsi="Outfit" w:cs="Arial"/>
          <w:spacing w:val="1"/>
          <w:lang w:val="es-CO"/>
        </w:rPr>
        <w:t xml:space="preserve"> </w:t>
      </w:r>
      <w:r w:rsidRPr="00906265">
        <w:rPr>
          <w:rFonts w:ascii="Outfit" w:hAnsi="Outfit" w:cs="Arial"/>
          <w:lang w:val="es-CO"/>
        </w:rPr>
        <w:t>personal</w:t>
      </w:r>
      <w:r w:rsidRPr="00906265">
        <w:rPr>
          <w:rFonts w:ascii="Outfit" w:hAnsi="Outfit" w:cs="Arial"/>
          <w:spacing w:val="1"/>
          <w:lang w:val="es-CO"/>
        </w:rPr>
        <w:t xml:space="preserve"> </w:t>
      </w:r>
      <w:r w:rsidRPr="00906265">
        <w:rPr>
          <w:rFonts w:ascii="Outfit" w:hAnsi="Outfit" w:cs="Arial"/>
          <w:lang w:val="es-CO"/>
        </w:rPr>
        <w:t>nacional</w:t>
      </w:r>
      <w:r w:rsidRPr="00906265">
        <w:rPr>
          <w:rFonts w:ascii="Outfit" w:hAnsi="Outfit" w:cs="Arial"/>
          <w:spacing w:val="1"/>
          <w:lang w:val="es-CO"/>
        </w:rPr>
        <w:t xml:space="preserve"> </w:t>
      </w:r>
      <w:r w:rsidRPr="00906265">
        <w:rPr>
          <w:rFonts w:ascii="Outfit" w:hAnsi="Outfit" w:cs="Arial"/>
          <w:lang w:val="es-CO"/>
        </w:rPr>
        <w:t>calificado</w:t>
      </w:r>
      <w:r w:rsidRPr="00906265">
        <w:rPr>
          <w:rFonts w:ascii="Outfit" w:hAnsi="Outfit" w:cs="Arial"/>
          <w:spacing w:val="1"/>
          <w:lang w:val="es-CO"/>
        </w:rPr>
        <w:t xml:space="preserve"> </w:t>
      </w:r>
      <w:r w:rsidRPr="00906265">
        <w:rPr>
          <w:rFonts w:ascii="Outfit" w:hAnsi="Outfit" w:cs="Arial"/>
          <w:lang w:val="es-CO"/>
        </w:rPr>
        <w:t>ofertado.</w:t>
      </w:r>
      <w:r w:rsidRPr="00906265">
        <w:rPr>
          <w:rFonts w:ascii="Outfit" w:hAnsi="Outfit" w:cs="Arial"/>
          <w:spacing w:val="1"/>
          <w:lang w:val="es-CO"/>
        </w:rPr>
        <w:t xml:space="preserve"> </w:t>
      </w:r>
      <w:r w:rsidRPr="00906265">
        <w:rPr>
          <w:rFonts w:ascii="Outfit" w:hAnsi="Outfit" w:cs="Arial"/>
          <w:lang w:val="es-CO"/>
        </w:rPr>
        <w:t>Adicionalmente, el contratista, a partir de la ejecución del contrato, deberá presentar mensualmente una declaración expedida por su representante en la que conste que se mantiene el porcentaje de</w:t>
      </w:r>
      <w:r w:rsidRPr="00906265">
        <w:rPr>
          <w:rFonts w:ascii="Outfit" w:hAnsi="Outfit" w:cs="Arial"/>
          <w:spacing w:val="1"/>
          <w:lang w:val="es-CO"/>
        </w:rPr>
        <w:t xml:space="preserve"> </w:t>
      </w:r>
      <w:r w:rsidRPr="00906265">
        <w:rPr>
          <w:rFonts w:ascii="Outfit" w:hAnsi="Outfit" w:cs="Arial"/>
          <w:lang w:val="es-CO"/>
        </w:rPr>
        <w:t>personal nacional calificado y adjuntar el soporte de la vinculación laboral o por cualquier otra</w:t>
      </w:r>
      <w:r w:rsidRPr="00906265">
        <w:rPr>
          <w:rFonts w:ascii="Outfit" w:hAnsi="Outfit" w:cs="Arial"/>
          <w:spacing w:val="1"/>
          <w:lang w:val="es-CO"/>
        </w:rPr>
        <w:t xml:space="preserve"> </w:t>
      </w:r>
      <w:r w:rsidRPr="00906265">
        <w:rPr>
          <w:rFonts w:ascii="Outfit" w:hAnsi="Outfit" w:cs="Arial"/>
          <w:lang w:val="es-CO"/>
        </w:rPr>
        <w:t>modalidad</w:t>
      </w:r>
      <w:r w:rsidRPr="00906265">
        <w:rPr>
          <w:rFonts w:ascii="Outfit" w:hAnsi="Outfit" w:cs="Arial"/>
          <w:spacing w:val="-4"/>
          <w:lang w:val="es-CO"/>
        </w:rPr>
        <w:t xml:space="preserve"> </w:t>
      </w:r>
      <w:r w:rsidRPr="00906265">
        <w:rPr>
          <w:rFonts w:ascii="Outfit" w:hAnsi="Outfit" w:cs="Arial"/>
          <w:lang w:val="es-CO"/>
        </w:rPr>
        <w:t>de ese</w:t>
      </w:r>
      <w:r w:rsidRPr="00906265">
        <w:rPr>
          <w:rFonts w:ascii="Outfit" w:hAnsi="Outfit" w:cs="Arial"/>
          <w:spacing w:val="-3"/>
          <w:lang w:val="es-CO"/>
        </w:rPr>
        <w:t xml:space="preserve"> </w:t>
      </w:r>
      <w:r w:rsidRPr="00906265">
        <w:rPr>
          <w:rFonts w:ascii="Outfit" w:hAnsi="Outfit" w:cs="Arial"/>
          <w:lang w:val="es-CO"/>
        </w:rPr>
        <w:t>personal.</w:t>
      </w:r>
    </w:p>
    <w:p w14:paraId="11D31CC4" w14:textId="77777777" w:rsidR="00487D8B" w:rsidRPr="00906265" w:rsidRDefault="00487D8B" w:rsidP="0084248F">
      <w:pPr>
        <w:pStyle w:val="Textoindependiente"/>
        <w:spacing w:after="0"/>
        <w:ind w:right="51"/>
        <w:rPr>
          <w:rFonts w:ascii="Outfit" w:hAnsi="Outfit" w:cs="Arial"/>
          <w:lang w:val="es-CO"/>
        </w:rPr>
      </w:pPr>
    </w:p>
    <w:p w14:paraId="6B033379" w14:textId="77777777" w:rsidR="00487D8B" w:rsidRPr="00906265" w:rsidRDefault="00487D8B" w:rsidP="0084248F">
      <w:pPr>
        <w:pStyle w:val="Textoindependiente"/>
        <w:spacing w:after="0"/>
        <w:ind w:left="100" w:right="51"/>
        <w:rPr>
          <w:rFonts w:ascii="Outfit" w:hAnsi="Outfit" w:cs="Arial"/>
          <w:lang w:val="es-CO"/>
        </w:rPr>
      </w:pPr>
      <w:r w:rsidRPr="00906265">
        <w:rPr>
          <w:rFonts w:ascii="Outfit" w:hAnsi="Outfit" w:cs="Arial"/>
          <w:lang w:val="es-CO"/>
        </w:rPr>
        <w:t>Atentamente,</w:t>
      </w:r>
    </w:p>
    <w:p w14:paraId="74DA9736" w14:textId="77777777" w:rsidR="00487D8B" w:rsidRPr="00906265" w:rsidRDefault="00487D8B" w:rsidP="0084248F">
      <w:pPr>
        <w:pStyle w:val="Textoindependiente"/>
        <w:tabs>
          <w:tab w:val="left" w:pos="6607"/>
        </w:tabs>
        <w:spacing w:after="0"/>
        <w:ind w:left="100" w:right="51"/>
        <w:rPr>
          <w:rFonts w:ascii="Outfit" w:hAnsi="Outfit" w:cs="Arial"/>
          <w:u w:val="single"/>
          <w:lang w:val="es-CO"/>
        </w:rPr>
      </w:pPr>
      <w:r w:rsidRPr="00906265">
        <w:rPr>
          <w:rFonts w:ascii="Outfit" w:hAnsi="Outfit" w:cs="Arial"/>
          <w:lang w:val="es-CO"/>
        </w:rPr>
        <w:t>Nombre</w:t>
      </w:r>
      <w:r w:rsidRPr="00906265">
        <w:rPr>
          <w:rFonts w:ascii="Outfit" w:hAnsi="Outfit" w:cs="Arial"/>
          <w:spacing w:val="4"/>
          <w:lang w:val="es-CO"/>
        </w:rPr>
        <w:t xml:space="preserve"> </w:t>
      </w:r>
      <w:r w:rsidRPr="00906265">
        <w:rPr>
          <w:rFonts w:ascii="Outfit" w:hAnsi="Outfit" w:cs="Arial"/>
          <w:lang w:val="es-CO"/>
        </w:rPr>
        <w:t>del</w:t>
      </w:r>
      <w:r w:rsidRPr="00906265">
        <w:rPr>
          <w:rFonts w:ascii="Outfit" w:hAnsi="Outfit" w:cs="Arial"/>
          <w:spacing w:val="5"/>
          <w:lang w:val="es-CO"/>
        </w:rPr>
        <w:t xml:space="preserve"> </w:t>
      </w:r>
      <w:r w:rsidRPr="00906265">
        <w:rPr>
          <w:rFonts w:ascii="Outfit" w:hAnsi="Outfit" w:cs="Arial"/>
          <w:lang w:val="es-CO"/>
        </w:rPr>
        <w:t>proponente</w:t>
      </w:r>
      <w:r w:rsidRPr="00906265">
        <w:rPr>
          <w:rFonts w:ascii="Outfit" w:hAnsi="Outfit" w:cs="Arial"/>
          <w:u w:val="single"/>
          <w:lang w:val="es-CO"/>
        </w:rPr>
        <w:tab/>
      </w:r>
    </w:p>
    <w:p w14:paraId="00E7EA95" w14:textId="77777777" w:rsidR="00487D8B" w:rsidRPr="00906265" w:rsidRDefault="00487D8B" w:rsidP="0084248F">
      <w:pPr>
        <w:pStyle w:val="Textoindependiente"/>
        <w:tabs>
          <w:tab w:val="left" w:pos="6607"/>
        </w:tabs>
        <w:spacing w:after="0"/>
        <w:ind w:left="100" w:right="51"/>
        <w:rPr>
          <w:rFonts w:ascii="Outfit" w:hAnsi="Outfit" w:cs="Arial"/>
          <w:lang w:val="es-CO"/>
        </w:rPr>
      </w:pPr>
      <w:r w:rsidRPr="00906265">
        <w:rPr>
          <w:rFonts w:ascii="Outfit" w:hAnsi="Outfit" w:cs="Arial"/>
          <w:lang w:val="es-CO"/>
        </w:rPr>
        <w:t xml:space="preserve">Nombre del representante </w:t>
      </w:r>
      <w:proofErr w:type="gramStart"/>
      <w:r w:rsidRPr="00906265">
        <w:rPr>
          <w:rFonts w:ascii="Outfit" w:hAnsi="Outfit" w:cs="Arial"/>
          <w:lang w:val="es-CO"/>
        </w:rPr>
        <w:t>legal  _</w:t>
      </w:r>
      <w:proofErr w:type="gramEnd"/>
      <w:r w:rsidRPr="00906265">
        <w:rPr>
          <w:rFonts w:ascii="Outfit" w:hAnsi="Outfit" w:cs="Arial"/>
          <w:lang w:val="es-CO"/>
        </w:rPr>
        <w:t>________________________________</w:t>
      </w:r>
      <w:r w:rsidRPr="00906265">
        <w:rPr>
          <w:rFonts w:ascii="Outfit" w:hAnsi="Outfit" w:cs="Arial"/>
          <w:lang w:val="es-CO"/>
        </w:rPr>
        <w:tab/>
      </w:r>
    </w:p>
    <w:p w14:paraId="5C1F0243" w14:textId="77777777" w:rsidR="00487D8B" w:rsidRPr="00906265" w:rsidRDefault="00487D8B" w:rsidP="0084248F">
      <w:pPr>
        <w:pStyle w:val="Textoindependiente"/>
        <w:tabs>
          <w:tab w:val="left" w:pos="6607"/>
        </w:tabs>
        <w:spacing w:after="0"/>
        <w:ind w:left="100" w:right="51"/>
        <w:rPr>
          <w:rFonts w:ascii="Outfit" w:hAnsi="Outfit" w:cs="Arial"/>
          <w:lang w:val="es-CO"/>
        </w:rPr>
      </w:pPr>
      <w:r w:rsidRPr="00906265">
        <w:rPr>
          <w:rFonts w:ascii="Outfit" w:hAnsi="Outfit" w:cs="Arial"/>
          <w:lang w:val="es-CO"/>
        </w:rPr>
        <w:t>C. C. No. _______________________________</w:t>
      </w:r>
      <w:r w:rsidRPr="00906265">
        <w:rPr>
          <w:rFonts w:ascii="Outfit" w:hAnsi="Outfit" w:cs="Arial"/>
          <w:lang w:val="es-CO"/>
        </w:rPr>
        <w:tab/>
        <w:t xml:space="preserve"> </w:t>
      </w:r>
      <w:r w:rsidRPr="00906265">
        <w:rPr>
          <w:rFonts w:ascii="Outfit" w:hAnsi="Outfit" w:cs="Arial"/>
          <w:lang w:val="es-CO"/>
        </w:rPr>
        <w:tab/>
      </w:r>
      <w:r w:rsidRPr="00906265">
        <w:rPr>
          <w:rFonts w:ascii="Outfit" w:hAnsi="Outfit" w:cs="Arial"/>
          <w:lang w:val="es-CO"/>
        </w:rPr>
        <w:tab/>
      </w:r>
    </w:p>
    <w:p w14:paraId="2CA69DA8" w14:textId="77777777" w:rsidR="00487D8B" w:rsidRPr="00906265" w:rsidRDefault="00487D8B" w:rsidP="0084248F">
      <w:pPr>
        <w:pStyle w:val="Textoindependiente"/>
        <w:tabs>
          <w:tab w:val="left" w:pos="6607"/>
        </w:tabs>
        <w:spacing w:after="0"/>
        <w:ind w:left="100" w:right="51"/>
        <w:rPr>
          <w:rFonts w:ascii="Outfit" w:hAnsi="Outfit" w:cs="Arial"/>
          <w:lang w:val="es-CO"/>
        </w:rPr>
      </w:pPr>
      <w:r w:rsidRPr="00906265">
        <w:rPr>
          <w:rFonts w:ascii="Outfit" w:hAnsi="Outfit" w:cs="Arial"/>
          <w:lang w:val="es-CO"/>
        </w:rPr>
        <w:t>Dirección de correo ___________________________</w:t>
      </w:r>
      <w:r w:rsidRPr="00906265">
        <w:rPr>
          <w:rFonts w:ascii="Outfit" w:hAnsi="Outfit" w:cs="Arial"/>
          <w:lang w:val="es-CO"/>
        </w:rPr>
        <w:tab/>
        <w:t xml:space="preserve"> </w:t>
      </w:r>
      <w:r w:rsidRPr="00906265">
        <w:rPr>
          <w:rFonts w:ascii="Outfit" w:hAnsi="Outfit" w:cs="Arial"/>
          <w:lang w:val="es-CO"/>
        </w:rPr>
        <w:tab/>
      </w:r>
      <w:r w:rsidRPr="00906265">
        <w:rPr>
          <w:rFonts w:ascii="Outfit" w:hAnsi="Outfit" w:cs="Arial"/>
          <w:lang w:val="es-CO"/>
        </w:rPr>
        <w:tab/>
      </w:r>
      <w:r w:rsidRPr="00906265">
        <w:rPr>
          <w:rFonts w:ascii="Outfit" w:hAnsi="Outfit" w:cs="Arial"/>
          <w:lang w:val="es-CO"/>
        </w:rPr>
        <w:tab/>
        <w:t xml:space="preserve">                                                                             </w:t>
      </w:r>
      <w:proofErr w:type="spellStart"/>
      <w:r w:rsidRPr="00906265">
        <w:rPr>
          <w:rFonts w:ascii="Outfit" w:hAnsi="Outfit" w:cs="Arial"/>
          <w:lang w:val="es-CO"/>
        </w:rPr>
        <w:t>Correo</w:t>
      </w:r>
      <w:proofErr w:type="spellEnd"/>
      <w:r w:rsidRPr="00906265">
        <w:rPr>
          <w:rFonts w:ascii="Outfit" w:hAnsi="Outfit" w:cs="Arial"/>
          <w:lang w:val="es-CO"/>
        </w:rPr>
        <w:t xml:space="preserve"> electrónico _______________________</w:t>
      </w:r>
    </w:p>
    <w:p w14:paraId="0EFB08C1" w14:textId="77777777" w:rsidR="00487D8B" w:rsidRPr="00906265" w:rsidRDefault="00487D8B" w:rsidP="0084248F">
      <w:pPr>
        <w:ind w:right="51"/>
        <w:jc w:val="both"/>
        <w:rPr>
          <w:rFonts w:ascii="Outfit" w:hAnsi="Outfit" w:cs="Arial"/>
          <w:bCs/>
          <w:sz w:val="20"/>
          <w:szCs w:val="20"/>
        </w:rPr>
      </w:pPr>
    </w:p>
    <w:p w14:paraId="4F8B9BF8" w14:textId="77777777" w:rsidR="00487D8B" w:rsidRPr="00906265" w:rsidRDefault="00487D8B" w:rsidP="0084248F">
      <w:pPr>
        <w:ind w:right="51"/>
        <w:jc w:val="both"/>
        <w:rPr>
          <w:rFonts w:ascii="Outfit" w:hAnsi="Outfit" w:cs="Arial"/>
          <w:bCs/>
          <w:sz w:val="20"/>
          <w:szCs w:val="20"/>
        </w:rPr>
      </w:pPr>
    </w:p>
    <w:p w14:paraId="39EB5A5A" w14:textId="77777777" w:rsidR="00487D8B" w:rsidRPr="00906265" w:rsidRDefault="00487D8B" w:rsidP="0084248F">
      <w:pPr>
        <w:ind w:right="51"/>
        <w:jc w:val="both"/>
        <w:rPr>
          <w:rFonts w:ascii="Outfit" w:hAnsi="Outfit" w:cs="Arial"/>
          <w:bCs/>
          <w:sz w:val="20"/>
          <w:szCs w:val="20"/>
        </w:rPr>
      </w:pPr>
    </w:p>
    <w:p w14:paraId="14F5FFB2" w14:textId="77777777" w:rsidR="00487D8B" w:rsidRPr="00906265" w:rsidRDefault="00487D8B" w:rsidP="0084248F">
      <w:pPr>
        <w:autoSpaceDE w:val="0"/>
        <w:autoSpaceDN w:val="0"/>
        <w:adjustRightInd w:val="0"/>
        <w:spacing w:after="200"/>
        <w:ind w:right="51"/>
        <w:jc w:val="center"/>
        <w:rPr>
          <w:rFonts w:ascii="Outfit" w:eastAsia="Times New Roman" w:hAnsi="Outfit" w:cs="Arial"/>
          <w:b/>
          <w:bCs/>
          <w:color w:val="000000" w:themeColor="text1"/>
          <w:sz w:val="20"/>
          <w:szCs w:val="20"/>
          <w:lang w:eastAsia="es-ES"/>
        </w:rPr>
      </w:pPr>
    </w:p>
    <w:p w14:paraId="5EF27A34" w14:textId="7B2A4F64" w:rsidR="000E7564" w:rsidRPr="00906265" w:rsidRDefault="000E7564" w:rsidP="0084248F">
      <w:pPr>
        <w:rPr>
          <w:rFonts w:ascii="Outfit" w:hAnsi="Outfit" w:cs="Arial"/>
          <w:sz w:val="20"/>
          <w:szCs w:val="20"/>
          <w:lang w:eastAsia="x-none"/>
        </w:rPr>
      </w:pPr>
    </w:p>
    <w:p w14:paraId="2134BA2C" w14:textId="7ED6F3C9" w:rsidR="0043333E" w:rsidRPr="00906265" w:rsidRDefault="0043333E" w:rsidP="0084248F">
      <w:pPr>
        <w:rPr>
          <w:rFonts w:ascii="Outfit" w:hAnsi="Outfit" w:cs="Arial"/>
          <w:sz w:val="20"/>
          <w:szCs w:val="20"/>
          <w:lang w:eastAsia="x-none"/>
        </w:rPr>
      </w:pPr>
    </w:p>
    <w:p w14:paraId="17536301" w14:textId="7509CFF0" w:rsidR="0043333E" w:rsidRPr="00906265" w:rsidRDefault="0043333E" w:rsidP="0084248F">
      <w:pPr>
        <w:rPr>
          <w:rFonts w:ascii="Outfit" w:hAnsi="Outfit" w:cs="Arial"/>
          <w:sz w:val="20"/>
          <w:szCs w:val="20"/>
          <w:lang w:eastAsia="x-none"/>
        </w:rPr>
      </w:pPr>
    </w:p>
    <w:p w14:paraId="147B1B55" w14:textId="33C8B40F" w:rsidR="0043333E" w:rsidRPr="00906265" w:rsidRDefault="0043333E" w:rsidP="0084248F">
      <w:pPr>
        <w:rPr>
          <w:rFonts w:ascii="Outfit" w:hAnsi="Outfit" w:cs="Arial"/>
          <w:sz w:val="20"/>
          <w:szCs w:val="20"/>
          <w:lang w:eastAsia="x-none"/>
        </w:rPr>
      </w:pPr>
    </w:p>
    <w:p w14:paraId="35B06E3B" w14:textId="6994854A" w:rsidR="007F626C" w:rsidRPr="00906265" w:rsidRDefault="007F626C" w:rsidP="0084248F">
      <w:pPr>
        <w:rPr>
          <w:rFonts w:ascii="Outfit" w:hAnsi="Outfit" w:cs="Arial"/>
          <w:sz w:val="20"/>
          <w:szCs w:val="20"/>
          <w:lang w:eastAsia="x-none"/>
        </w:rPr>
      </w:pPr>
    </w:p>
    <w:p w14:paraId="01CA44F3" w14:textId="47C3C251" w:rsidR="007F626C" w:rsidRPr="00906265" w:rsidRDefault="007F626C" w:rsidP="0084248F">
      <w:pPr>
        <w:rPr>
          <w:rFonts w:ascii="Outfit" w:hAnsi="Outfit" w:cs="Arial"/>
          <w:sz w:val="20"/>
          <w:szCs w:val="20"/>
          <w:lang w:eastAsia="x-none"/>
        </w:rPr>
      </w:pPr>
    </w:p>
    <w:p w14:paraId="213AFFFA" w14:textId="6F7AE246" w:rsidR="007F626C" w:rsidRPr="00906265" w:rsidRDefault="007F626C" w:rsidP="0084248F">
      <w:pPr>
        <w:rPr>
          <w:rFonts w:ascii="Outfit" w:hAnsi="Outfit" w:cs="Arial"/>
          <w:sz w:val="20"/>
          <w:szCs w:val="20"/>
          <w:lang w:eastAsia="x-none"/>
        </w:rPr>
      </w:pPr>
    </w:p>
    <w:p w14:paraId="58478A12" w14:textId="4B88AB15" w:rsidR="007F626C" w:rsidRPr="00906265" w:rsidRDefault="007F626C" w:rsidP="0084248F">
      <w:pPr>
        <w:rPr>
          <w:rFonts w:ascii="Outfit" w:hAnsi="Outfit" w:cs="Arial"/>
          <w:sz w:val="20"/>
          <w:szCs w:val="20"/>
          <w:lang w:eastAsia="x-none"/>
        </w:rPr>
      </w:pPr>
    </w:p>
    <w:p w14:paraId="55181699" w14:textId="1827E0D9" w:rsidR="007F626C" w:rsidRPr="00906265" w:rsidRDefault="007F626C" w:rsidP="0084248F">
      <w:pPr>
        <w:rPr>
          <w:rFonts w:ascii="Outfit" w:hAnsi="Outfit" w:cs="Arial"/>
          <w:sz w:val="20"/>
          <w:szCs w:val="20"/>
          <w:lang w:eastAsia="x-none"/>
        </w:rPr>
      </w:pPr>
    </w:p>
    <w:p w14:paraId="4CE9A293" w14:textId="0D23994C" w:rsidR="007F626C" w:rsidRPr="00906265" w:rsidRDefault="007F626C" w:rsidP="0084248F">
      <w:pPr>
        <w:rPr>
          <w:rFonts w:ascii="Outfit" w:hAnsi="Outfit" w:cs="Arial"/>
          <w:sz w:val="20"/>
          <w:szCs w:val="20"/>
          <w:lang w:eastAsia="x-none"/>
        </w:rPr>
      </w:pPr>
    </w:p>
    <w:p w14:paraId="29BCC14B" w14:textId="49501511" w:rsidR="00EA7D22" w:rsidRPr="00906265" w:rsidRDefault="00EA7D22" w:rsidP="0084248F">
      <w:pPr>
        <w:rPr>
          <w:rFonts w:ascii="Outfit" w:hAnsi="Outfit" w:cs="Arial"/>
          <w:sz w:val="20"/>
          <w:szCs w:val="20"/>
          <w:lang w:eastAsia="x-none"/>
        </w:rPr>
      </w:pPr>
    </w:p>
    <w:p w14:paraId="2044F735" w14:textId="10CC716A" w:rsidR="00EA7D22" w:rsidRPr="00906265" w:rsidRDefault="00EA7D22" w:rsidP="0084248F">
      <w:pPr>
        <w:rPr>
          <w:rFonts w:ascii="Outfit" w:hAnsi="Outfit" w:cs="Arial"/>
          <w:sz w:val="20"/>
          <w:szCs w:val="20"/>
          <w:lang w:eastAsia="x-none"/>
        </w:rPr>
      </w:pPr>
    </w:p>
    <w:p w14:paraId="0E27BC17" w14:textId="256763E6" w:rsidR="00EA7D22" w:rsidRPr="00906265" w:rsidRDefault="00EA7D22" w:rsidP="0084248F">
      <w:pPr>
        <w:rPr>
          <w:rFonts w:ascii="Outfit" w:hAnsi="Outfit" w:cs="Arial"/>
          <w:sz w:val="20"/>
          <w:szCs w:val="20"/>
          <w:lang w:eastAsia="x-none"/>
        </w:rPr>
      </w:pPr>
    </w:p>
    <w:p w14:paraId="0A70221C" w14:textId="0AD93E74" w:rsidR="00EA7D22" w:rsidRPr="00906265" w:rsidRDefault="00EA7D22" w:rsidP="0084248F">
      <w:pPr>
        <w:rPr>
          <w:rFonts w:ascii="Outfit" w:hAnsi="Outfit" w:cs="Arial"/>
          <w:sz w:val="20"/>
          <w:szCs w:val="20"/>
          <w:lang w:eastAsia="x-none"/>
        </w:rPr>
      </w:pPr>
    </w:p>
    <w:p w14:paraId="4B3D970C" w14:textId="14D875F6" w:rsidR="00EA7D22" w:rsidRPr="00906265" w:rsidRDefault="00EA7D22" w:rsidP="0084248F">
      <w:pPr>
        <w:rPr>
          <w:rFonts w:ascii="Outfit" w:hAnsi="Outfit" w:cs="Arial"/>
          <w:sz w:val="20"/>
          <w:szCs w:val="20"/>
          <w:lang w:eastAsia="x-none"/>
        </w:rPr>
      </w:pPr>
    </w:p>
    <w:p w14:paraId="4F322699" w14:textId="51FF9951" w:rsidR="00EA7D22" w:rsidRPr="00906265" w:rsidRDefault="00EA7D22" w:rsidP="0084248F">
      <w:pPr>
        <w:rPr>
          <w:rFonts w:ascii="Outfit" w:hAnsi="Outfit" w:cs="Arial"/>
          <w:sz w:val="20"/>
          <w:szCs w:val="20"/>
          <w:lang w:eastAsia="x-none"/>
        </w:rPr>
      </w:pPr>
    </w:p>
    <w:p w14:paraId="55A99B2E" w14:textId="66B31CFC" w:rsidR="00EA7D22" w:rsidRPr="00906265" w:rsidRDefault="00EA7D22" w:rsidP="0084248F">
      <w:pPr>
        <w:rPr>
          <w:rFonts w:ascii="Outfit" w:hAnsi="Outfit" w:cs="Arial"/>
          <w:sz w:val="20"/>
          <w:szCs w:val="20"/>
          <w:lang w:eastAsia="x-none"/>
        </w:rPr>
      </w:pPr>
    </w:p>
    <w:p w14:paraId="006BD142" w14:textId="43477F0F" w:rsidR="00EA7D22" w:rsidRPr="00906265" w:rsidRDefault="00EA7D22" w:rsidP="0084248F">
      <w:pPr>
        <w:rPr>
          <w:rFonts w:ascii="Outfit" w:hAnsi="Outfit" w:cs="Arial"/>
          <w:sz w:val="20"/>
          <w:szCs w:val="20"/>
          <w:lang w:eastAsia="x-none"/>
        </w:rPr>
      </w:pPr>
    </w:p>
    <w:p w14:paraId="28E23120" w14:textId="0883734B" w:rsidR="00EA7D22" w:rsidRPr="00906265" w:rsidRDefault="00EA7D22" w:rsidP="0084248F">
      <w:pPr>
        <w:rPr>
          <w:rFonts w:ascii="Outfit" w:hAnsi="Outfit" w:cs="Arial"/>
          <w:sz w:val="20"/>
          <w:szCs w:val="20"/>
          <w:lang w:eastAsia="x-none"/>
        </w:rPr>
      </w:pPr>
    </w:p>
    <w:p w14:paraId="35EAAF7B" w14:textId="075AD41C" w:rsidR="00EA7D22" w:rsidRPr="00906265" w:rsidRDefault="00EA7D22" w:rsidP="0084248F">
      <w:pPr>
        <w:rPr>
          <w:rFonts w:ascii="Outfit" w:hAnsi="Outfit" w:cs="Arial"/>
          <w:sz w:val="20"/>
          <w:szCs w:val="20"/>
          <w:lang w:eastAsia="x-none"/>
        </w:rPr>
      </w:pPr>
    </w:p>
    <w:p w14:paraId="4287E228" w14:textId="71FBE3E8" w:rsidR="00EA7D22" w:rsidRPr="00906265" w:rsidRDefault="00EA7D22" w:rsidP="0084248F">
      <w:pPr>
        <w:rPr>
          <w:rFonts w:ascii="Outfit" w:hAnsi="Outfit" w:cs="Arial"/>
          <w:sz w:val="20"/>
          <w:szCs w:val="20"/>
          <w:lang w:eastAsia="x-none"/>
        </w:rPr>
      </w:pPr>
    </w:p>
    <w:p w14:paraId="67633124" w14:textId="636127A4" w:rsidR="00EA7D22" w:rsidRPr="00906265" w:rsidRDefault="00EA7D22" w:rsidP="0084248F">
      <w:pPr>
        <w:rPr>
          <w:rFonts w:ascii="Outfit" w:hAnsi="Outfit" w:cs="Arial"/>
          <w:sz w:val="20"/>
          <w:szCs w:val="20"/>
          <w:lang w:eastAsia="x-none"/>
        </w:rPr>
      </w:pPr>
    </w:p>
    <w:p w14:paraId="213A9832" w14:textId="5FED72EE" w:rsidR="00EA7D22" w:rsidRPr="00906265" w:rsidRDefault="00EA7D22" w:rsidP="0084248F">
      <w:pPr>
        <w:rPr>
          <w:rFonts w:ascii="Outfit" w:hAnsi="Outfit" w:cs="Arial"/>
          <w:sz w:val="20"/>
          <w:szCs w:val="20"/>
          <w:lang w:eastAsia="x-none"/>
        </w:rPr>
      </w:pPr>
    </w:p>
    <w:p w14:paraId="335EFA37" w14:textId="5DB1DD15" w:rsidR="00EA7D22" w:rsidRPr="00906265" w:rsidRDefault="00EA7D22" w:rsidP="0084248F">
      <w:pPr>
        <w:rPr>
          <w:rFonts w:ascii="Outfit" w:hAnsi="Outfit" w:cs="Arial"/>
          <w:sz w:val="20"/>
          <w:szCs w:val="20"/>
          <w:lang w:eastAsia="x-none"/>
        </w:rPr>
      </w:pPr>
    </w:p>
    <w:p w14:paraId="0B7B44F3" w14:textId="1310DB59" w:rsidR="00EA7D22" w:rsidRPr="00906265" w:rsidRDefault="00EA7D22" w:rsidP="0084248F">
      <w:pPr>
        <w:rPr>
          <w:rFonts w:ascii="Outfit" w:hAnsi="Outfit" w:cs="Arial"/>
          <w:sz w:val="20"/>
          <w:szCs w:val="20"/>
          <w:lang w:eastAsia="x-none"/>
        </w:rPr>
      </w:pPr>
    </w:p>
    <w:p w14:paraId="08BB9A3C" w14:textId="2018AC6B" w:rsidR="00EA7D22" w:rsidRPr="00906265" w:rsidRDefault="00EA7D22" w:rsidP="0084248F">
      <w:pPr>
        <w:rPr>
          <w:rFonts w:ascii="Outfit" w:hAnsi="Outfit" w:cs="Arial"/>
          <w:sz w:val="20"/>
          <w:szCs w:val="20"/>
          <w:lang w:eastAsia="x-none"/>
        </w:rPr>
      </w:pPr>
    </w:p>
    <w:p w14:paraId="6D9B3652" w14:textId="767FE37E" w:rsidR="00EA7D22" w:rsidRPr="00906265" w:rsidRDefault="00EA7D22" w:rsidP="0084248F">
      <w:pPr>
        <w:rPr>
          <w:rFonts w:ascii="Outfit" w:hAnsi="Outfit" w:cs="Arial"/>
          <w:sz w:val="20"/>
          <w:szCs w:val="20"/>
          <w:lang w:eastAsia="x-none"/>
        </w:rPr>
      </w:pPr>
    </w:p>
    <w:p w14:paraId="234754C8" w14:textId="028C47D0" w:rsidR="00EA7D22" w:rsidRPr="00906265" w:rsidRDefault="00EA7D22" w:rsidP="0084248F">
      <w:pPr>
        <w:rPr>
          <w:rFonts w:ascii="Outfit" w:hAnsi="Outfit" w:cs="Arial"/>
          <w:sz w:val="20"/>
          <w:szCs w:val="20"/>
          <w:lang w:eastAsia="x-none"/>
        </w:rPr>
      </w:pPr>
    </w:p>
    <w:p w14:paraId="5AABB128" w14:textId="07B82706" w:rsidR="00EA7D22" w:rsidRPr="00906265" w:rsidRDefault="00EA7D22" w:rsidP="0084248F">
      <w:pPr>
        <w:rPr>
          <w:rFonts w:ascii="Outfit" w:hAnsi="Outfit" w:cs="Arial"/>
          <w:sz w:val="20"/>
          <w:szCs w:val="20"/>
          <w:lang w:eastAsia="x-none"/>
        </w:rPr>
      </w:pPr>
    </w:p>
    <w:p w14:paraId="3EBDD357" w14:textId="1361995C" w:rsidR="00EA7D22" w:rsidRPr="00906265" w:rsidRDefault="00EA7D22" w:rsidP="0084248F">
      <w:pPr>
        <w:rPr>
          <w:rFonts w:ascii="Outfit" w:hAnsi="Outfit" w:cs="Arial"/>
          <w:sz w:val="20"/>
          <w:szCs w:val="20"/>
          <w:lang w:eastAsia="x-none"/>
        </w:rPr>
      </w:pPr>
    </w:p>
    <w:p w14:paraId="22450F5A" w14:textId="4E6ABAA0" w:rsidR="00EA7D22" w:rsidRPr="00906265" w:rsidRDefault="00EA7D22" w:rsidP="0084248F">
      <w:pPr>
        <w:rPr>
          <w:rFonts w:ascii="Outfit" w:hAnsi="Outfit" w:cs="Arial"/>
          <w:sz w:val="20"/>
          <w:szCs w:val="20"/>
          <w:lang w:eastAsia="x-none"/>
        </w:rPr>
      </w:pPr>
    </w:p>
    <w:p w14:paraId="6F86582D" w14:textId="77777777" w:rsidR="00EA7D22" w:rsidRPr="00906265" w:rsidRDefault="00EA7D22" w:rsidP="0084248F">
      <w:pPr>
        <w:rPr>
          <w:rFonts w:ascii="Outfit" w:hAnsi="Outfit" w:cs="Arial"/>
          <w:sz w:val="20"/>
          <w:szCs w:val="20"/>
          <w:lang w:eastAsia="x-none"/>
        </w:rPr>
      </w:pPr>
    </w:p>
    <w:p w14:paraId="1B17B737" w14:textId="77777777" w:rsidR="000E7564" w:rsidRPr="00906265" w:rsidRDefault="000E7564" w:rsidP="0084248F">
      <w:pPr>
        <w:rPr>
          <w:rFonts w:ascii="Outfit" w:hAnsi="Outfit" w:cs="Arial"/>
          <w:sz w:val="20"/>
          <w:szCs w:val="20"/>
          <w:lang w:eastAsia="x-none"/>
        </w:rPr>
      </w:pPr>
    </w:p>
    <w:p w14:paraId="5971BC08" w14:textId="7B476C86" w:rsidR="007F626C" w:rsidRPr="00906265" w:rsidRDefault="00844931" w:rsidP="007F626C">
      <w:pPr>
        <w:pStyle w:val="Ttulo1"/>
        <w:spacing w:before="0" w:line="240" w:lineRule="auto"/>
        <w:jc w:val="center"/>
        <w:rPr>
          <w:rFonts w:ascii="Outfit" w:hAnsi="Outfit" w:cs="Arial"/>
          <w:color w:val="000000" w:themeColor="text1"/>
          <w:sz w:val="20"/>
          <w:szCs w:val="20"/>
          <w:lang w:val="es-CO"/>
        </w:rPr>
      </w:pPr>
      <w:r w:rsidRPr="00906265">
        <w:rPr>
          <w:rFonts w:ascii="Outfit" w:hAnsi="Outfit" w:cs="Arial"/>
          <w:color w:val="000000" w:themeColor="text1"/>
          <w:sz w:val="20"/>
          <w:szCs w:val="20"/>
          <w:lang w:val="es-CO"/>
        </w:rPr>
        <w:t>FORMATO</w:t>
      </w:r>
      <w:r w:rsidR="007F626C" w:rsidRPr="00906265">
        <w:rPr>
          <w:rFonts w:ascii="Outfit" w:hAnsi="Outfit" w:cs="Arial"/>
          <w:color w:val="000000" w:themeColor="text1"/>
          <w:sz w:val="20"/>
          <w:szCs w:val="20"/>
          <w:lang w:val="es-CO"/>
        </w:rPr>
        <w:t xml:space="preserve"> 9</w:t>
      </w:r>
    </w:p>
    <w:p w14:paraId="6AE2FA77" w14:textId="1176330C" w:rsidR="00844931" w:rsidRPr="00906265" w:rsidRDefault="00844931" w:rsidP="0084248F">
      <w:pPr>
        <w:pStyle w:val="Ttulo1"/>
        <w:spacing w:before="0" w:line="240" w:lineRule="auto"/>
        <w:jc w:val="center"/>
        <w:rPr>
          <w:rFonts w:ascii="Outfit" w:hAnsi="Outfit" w:cs="Arial"/>
          <w:color w:val="000000" w:themeColor="text1"/>
          <w:sz w:val="20"/>
          <w:szCs w:val="20"/>
          <w:lang w:val="es-CO"/>
        </w:rPr>
      </w:pPr>
      <w:r w:rsidRPr="00906265">
        <w:rPr>
          <w:rFonts w:ascii="Outfit" w:hAnsi="Outfit" w:cs="Arial"/>
          <w:color w:val="000000" w:themeColor="text1"/>
          <w:sz w:val="20"/>
          <w:szCs w:val="20"/>
          <w:lang w:val="es-CO"/>
        </w:rPr>
        <w:t>OFERTA ECONÓMICA</w:t>
      </w:r>
      <w:bookmarkEnd w:id="251"/>
      <w:bookmarkEnd w:id="252"/>
      <w:bookmarkEnd w:id="253"/>
      <w:bookmarkEnd w:id="254"/>
      <w:bookmarkEnd w:id="255"/>
      <w:bookmarkEnd w:id="256"/>
      <w:bookmarkEnd w:id="257"/>
      <w:bookmarkEnd w:id="258"/>
      <w:bookmarkEnd w:id="259"/>
      <w:bookmarkEnd w:id="260"/>
    </w:p>
    <w:p w14:paraId="5C0BD753" w14:textId="773F7F49" w:rsidR="0080065F" w:rsidRPr="00906265" w:rsidRDefault="0080065F" w:rsidP="0084248F">
      <w:pPr>
        <w:rPr>
          <w:rFonts w:ascii="Outfit" w:hAnsi="Outfit" w:cs="Arial"/>
          <w:sz w:val="20"/>
          <w:szCs w:val="20"/>
          <w:lang w:eastAsia="x-none"/>
        </w:rPr>
      </w:pPr>
    </w:p>
    <w:p w14:paraId="07943C34" w14:textId="77777777" w:rsidR="006F03D1" w:rsidRPr="006F03D1" w:rsidRDefault="006F03D1" w:rsidP="006F03D1">
      <w:pPr>
        <w:keepNext/>
        <w:keepLines/>
        <w:numPr>
          <w:ilvl w:val="0"/>
          <w:numId w:val="101"/>
        </w:numPr>
        <w:spacing w:before="2" w:line="276" w:lineRule="auto"/>
        <w:outlineLvl w:val="0"/>
        <w:rPr>
          <w:rFonts w:ascii="Calibri" w:eastAsia="Times New Roman" w:hAnsi="Calibri" w:cs="Calibri"/>
          <w:b/>
          <w:bCs/>
          <w:spacing w:val="-2"/>
          <w:sz w:val="20"/>
          <w:szCs w:val="20"/>
          <w:lang w:val="x-none" w:eastAsia="x-none"/>
        </w:rPr>
      </w:pPr>
      <w:r w:rsidRPr="006F03D1">
        <w:rPr>
          <w:rFonts w:ascii="Calibri" w:eastAsia="Times New Roman" w:hAnsi="Calibri" w:cs="Calibri"/>
          <w:b/>
          <w:bCs/>
          <w:spacing w:val="-2"/>
          <w:sz w:val="20"/>
          <w:szCs w:val="20"/>
          <w:lang w:val="x-none" w:eastAsia="x-none"/>
        </w:rPr>
        <w:t>CURSO ACCIONES DE PREVENCIÓN DEL DAÑO ANTIJURIDICO</w:t>
      </w:r>
    </w:p>
    <w:p w14:paraId="5CD65528" w14:textId="77777777" w:rsidR="006F03D1" w:rsidRPr="006F03D1" w:rsidRDefault="006F03D1" w:rsidP="006F03D1">
      <w:pPr>
        <w:autoSpaceDE w:val="0"/>
        <w:autoSpaceDN w:val="0"/>
        <w:adjustRightInd w:val="0"/>
        <w:spacing w:after="160" w:line="259" w:lineRule="auto"/>
        <w:ind w:left="1080"/>
        <w:contextualSpacing/>
        <w:rPr>
          <w:rFonts w:ascii="Outfit" w:eastAsia="Calibri" w:hAnsi="Outfit" w:cs="Arial"/>
          <w:color w:val="000000"/>
          <w:sz w:val="20"/>
          <w:szCs w:val="20"/>
        </w:rPr>
      </w:pPr>
    </w:p>
    <w:tbl>
      <w:tblPr>
        <w:tblStyle w:val="TableNormal"/>
        <w:tblW w:w="88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87"/>
        <w:gridCol w:w="1402"/>
        <w:gridCol w:w="2110"/>
        <w:gridCol w:w="995"/>
        <w:gridCol w:w="513"/>
        <w:gridCol w:w="985"/>
        <w:gridCol w:w="20"/>
        <w:gridCol w:w="764"/>
        <w:gridCol w:w="680"/>
        <w:gridCol w:w="538"/>
        <w:gridCol w:w="534"/>
      </w:tblGrid>
      <w:tr w:rsidR="006F03D1" w:rsidRPr="006F03D1" w14:paraId="62E65801" w14:textId="77777777" w:rsidTr="005901F8">
        <w:trPr>
          <w:trHeight w:val="981"/>
          <w:jc w:val="center"/>
        </w:trPr>
        <w:tc>
          <w:tcPr>
            <w:tcW w:w="299" w:type="dxa"/>
          </w:tcPr>
          <w:p w14:paraId="258DB733" w14:textId="77777777" w:rsidR="006F03D1" w:rsidRPr="006F03D1" w:rsidRDefault="006F03D1" w:rsidP="006F03D1">
            <w:pPr>
              <w:ind w:hanging="2"/>
              <w:rPr>
                <w:rFonts w:eastAsia="Arial" w:cs="Calibri"/>
                <w:sz w:val="16"/>
                <w:szCs w:val="16"/>
                <w:lang w:eastAsia="es-ES" w:bidi="es-ES"/>
              </w:rPr>
            </w:pPr>
          </w:p>
        </w:tc>
        <w:tc>
          <w:tcPr>
            <w:tcW w:w="1423" w:type="dxa"/>
            <w:tcBorders>
              <w:bottom w:val="single" w:sz="4" w:space="0" w:color="auto"/>
            </w:tcBorders>
          </w:tcPr>
          <w:p w14:paraId="48B9E6EF" w14:textId="77777777" w:rsidR="006F03D1" w:rsidRPr="006F03D1" w:rsidRDefault="006F03D1" w:rsidP="006F03D1">
            <w:pPr>
              <w:spacing w:before="102"/>
              <w:ind w:hanging="2"/>
              <w:jc w:val="center"/>
              <w:rPr>
                <w:rFonts w:eastAsia="Arial" w:cs="Calibri"/>
                <w:b/>
                <w:sz w:val="16"/>
                <w:szCs w:val="16"/>
                <w:lang w:eastAsia="es-ES" w:bidi="es-ES"/>
              </w:rPr>
            </w:pPr>
          </w:p>
          <w:p w14:paraId="1EDD3CA3" w14:textId="77777777" w:rsidR="006F03D1" w:rsidRPr="006F03D1" w:rsidRDefault="006F03D1" w:rsidP="006F03D1">
            <w:pPr>
              <w:spacing w:line="244" w:lineRule="auto"/>
              <w:ind w:right="387" w:hanging="2"/>
              <w:jc w:val="center"/>
              <w:rPr>
                <w:rFonts w:eastAsia="Arial" w:cs="Calibri"/>
                <w:b/>
                <w:sz w:val="16"/>
                <w:szCs w:val="16"/>
                <w:lang w:val="es-ES" w:eastAsia="es-ES" w:bidi="es-ES"/>
              </w:rPr>
            </w:pPr>
            <w:r w:rsidRPr="006F03D1">
              <w:rPr>
                <w:rFonts w:eastAsia="Arial" w:cs="Calibri"/>
                <w:b/>
                <w:spacing w:val="-2"/>
                <w:w w:val="85"/>
                <w:sz w:val="16"/>
                <w:szCs w:val="16"/>
                <w:lang w:val="es-ES" w:eastAsia="es-ES" w:bidi="es-ES"/>
              </w:rPr>
              <w:t>ELEME</w:t>
            </w:r>
            <w:r w:rsidRPr="006F03D1">
              <w:rPr>
                <w:rFonts w:eastAsia="Arial" w:cs="Calibri"/>
                <w:b/>
                <w:spacing w:val="-4"/>
                <w:sz w:val="16"/>
                <w:szCs w:val="16"/>
                <w:lang w:val="es-ES" w:eastAsia="es-ES" w:bidi="es-ES"/>
              </w:rPr>
              <w:t>NTO</w:t>
            </w:r>
          </w:p>
        </w:tc>
        <w:tc>
          <w:tcPr>
            <w:tcW w:w="2169" w:type="dxa"/>
            <w:tcBorders>
              <w:bottom w:val="single" w:sz="4" w:space="0" w:color="auto"/>
            </w:tcBorders>
          </w:tcPr>
          <w:p w14:paraId="286BFC94" w14:textId="77777777" w:rsidR="006F03D1" w:rsidRPr="006F03D1" w:rsidRDefault="006F03D1" w:rsidP="006F03D1">
            <w:pPr>
              <w:ind w:hanging="2"/>
              <w:jc w:val="center"/>
              <w:rPr>
                <w:rFonts w:eastAsia="Arial" w:cs="Calibri"/>
                <w:b/>
                <w:sz w:val="16"/>
                <w:szCs w:val="16"/>
                <w:lang w:val="es-ES" w:eastAsia="es-ES" w:bidi="es-ES"/>
              </w:rPr>
            </w:pPr>
          </w:p>
          <w:p w14:paraId="51C5788E" w14:textId="77777777" w:rsidR="006F03D1" w:rsidRPr="006F03D1" w:rsidRDefault="006F03D1" w:rsidP="006F03D1">
            <w:pPr>
              <w:spacing w:before="7"/>
              <w:ind w:hanging="2"/>
              <w:jc w:val="center"/>
              <w:rPr>
                <w:rFonts w:eastAsia="Arial" w:cs="Calibri"/>
                <w:b/>
                <w:sz w:val="16"/>
                <w:szCs w:val="16"/>
                <w:lang w:val="es-ES" w:eastAsia="es-ES" w:bidi="es-ES"/>
              </w:rPr>
            </w:pPr>
          </w:p>
          <w:p w14:paraId="1FAEC1AB" w14:textId="77777777" w:rsidR="006F03D1" w:rsidRPr="006F03D1" w:rsidRDefault="006F03D1" w:rsidP="006F03D1">
            <w:pPr>
              <w:spacing w:before="1"/>
              <w:ind w:hanging="2"/>
              <w:jc w:val="center"/>
              <w:rPr>
                <w:rFonts w:eastAsia="Arial" w:cs="Calibri"/>
                <w:b/>
                <w:sz w:val="16"/>
                <w:szCs w:val="16"/>
                <w:lang w:val="es-ES" w:eastAsia="es-ES" w:bidi="es-ES"/>
              </w:rPr>
            </w:pPr>
            <w:r w:rsidRPr="006F03D1">
              <w:rPr>
                <w:rFonts w:eastAsia="Arial" w:cs="Calibri"/>
                <w:b/>
                <w:spacing w:val="-2"/>
                <w:sz w:val="16"/>
                <w:szCs w:val="16"/>
                <w:lang w:val="es-ES" w:eastAsia="es-ES" w:bidi="es-ES"/>
              </w:rPr>
              <w:t>DESCRIPCIÓN</w:t>
            </w:r>
          </w:p>
        </w:tc>
        <w:tc>
          <w:tcPr>
            <w:tcW w:w="1016" w:type="dxa"/>
            <w:tcBorders>
              <w:bottom w:val="single" w:sz="4" w:space="0" w:color="auto"/>
            </w:tcBorders>
          </w:tcPr>
          <w:p w14:paraId="0E488E0C" w14:textId="77777777" w:rsidR="006F03D1" w:rsidRPr="006F03D1" w:rsidRDefault="006F03D1" w:rsidP="006F03D1">
            <w:pPr>
              <w:spacing w:before="99" w:line="242" w:lineRule="auto"/>
              <w:ind w:right="108" w:hanging="2"/>
              <w:jc w:val="center"/>
              <w:rPr>
                <w:rFonts w:eastAsia="Arial" w:cs="Calibri"/>
                <w:b/>
                <w:sz w:val="16"/>
                <w:szCs w:val="16"/>
                <w:lang w:val="es-ES" w:eastAsia="es-ES" w:bidi="es-ES"/>
              </w:rPr>
            </w:pPr>
            <w:r w:rsidRPr="006F03D1">
              <w:rPr>
                <w:rFonts w:eastAsia="Arial" w:cs="Calibri"/>
                <w:b/>
                <w:spacing w:val="-4"/>
                <w:sz w:val="16"/>
                <w:szCs w:val="16"/>
                <w:lang w:val="es-ES" w:eastAsia="es-ES" w:bidi="es-ES"/>
              </w:rPr>
              <w:t>UNID</w:t>
            </w:r>
            <w:r w:rsidRPr="006F03D1">
              <w:rPr>
                <w:rFonts w:eastAsia="Arial" w:cs="Calibri"/>
                <w:b/>
                <w:spacing w:val="-8"/>
                <w:sz w:val="16"/>
                <w:szCs w:val="16"/>
                <w:lang w:val="es-ES" w:eastAsia="es-ES" w:bidi="es-ES"/>
              </w:rPr>
              <w:t>AD</w:t>
            </w:r>
            <w:r w:rsidRPr="006F03D1">
              <w:rPr>
                <w:rFonts w:eastAsia="Arial" w:cs="Calibri"/>
                <w:b/>
                <w:spacing w:val="-4"/>
                <w:sz w:val="16"/>
                <w:szCs w:val="16"/>
                <w:lang w:val="es-ES" w:eastAsia="es-ES" w:bidi="es-ES"/>
              </w:rPr>
              <w:t xml:space="preserve"> </w:t>
            </w:r>
            <w:r w:rsidRPr="006F03D1">
              <w:rPr>
                <w:rFonts w:eastAsia="Arial" w:cs="Calibri"/>
                <w:b/>
                <w:spacing w:val="-8"/>
                <w:sz w:val="16"/>
                <w:szCs w:val="16"/>
                <w:lang w:val="es-ES" w:eastAsia="es-ES" w:bidi="es-ES"/>
              </w:rPr>
              <w:t>DE</w:t>
            </w:r>
            <w:r w:rsidRPr="006F03D1">
              <w:rPr>
                <w:rFonts w:eastAsia="Arial" w:cs="Calibri"/>
                <w:b/>
                <w:spacing w:val="-4"/>
                <w:sz w:val="16"/>
                <w:szCs w:val="16"/>
                <w:lang w:val="es-ES" w:eastAsia="es-ES" w:bidi="es-ES"/>
              </w:rPr>
              <w:t xml:space="preserve"> MEDI </w:t>
            </w:r>
            <w:r w:rsidRPr="006F03D1">
              <w:rPr>
                <w:rFonts w:eastAsia="Arial" w:cs="Calibri"/>
                <w:b/>
                <w:spacing w:val="-6"/>
                <w:sz w:val="16"/>
                <w:szCs w:val="16"/>
                <w:lang w:val="es-ES" w:eastAsia="es-ES" w:bidi="es-ES"/>
              </w:rPr>
              <w:t>DA</w:t>
            </w:r>
          </w:p>
        </w:tc>
        <w:tc>
          <w:tcPr>
            <w:tcW w:w="522" w:type="dxa"/>
            <w:tcBorders>
              <w:bottom w:val="single" w:sz="4" w:space="0" w:color="auto"/>
            </w:tcBorders>
          </w:tcPr>
          <w:p w14:paraId="107E1C6F" w14:textId="77777777" w:rsidR="006F03D1" w:rsidRPr="006F03D1" w:rsidRDefault="006F03D1" w:rsidP="006F03D1">
            <w:pPr>
              <w:spacing w:before="4"/>
              <w:ind w:hanging="2"/>
              <w:jc w:val="center"/>
              <w:rPr>
                <w:rFonts w:eastAsia="Arial" w:cs="Calibri"/>
                <w:b/>
                <w:sz w:val="16"/>
                <w:szCs w:val="16"/>
                <w:lang w:val="es-ES" w:eastAsia="es-ES" w:bidi="es-ES"/>
              </w:rPr>
            </w:pPr>
          </w:p>
          <w:p w14:paraId="51157908" w14:textId="77777777" w:rsidR="006F03D1" w:rsidRPr="006F03D1" w:rsidRDefault="006F03D1" w:rsidP="006F03D1">
            <w:pPr>
              <w:spacing w:line="242" w:lineRule="auto"/>
              <w:ind w:right="99" w:hanging="2"/>
              <w:jc w:val="center"/>
              <w:rPr>
                <w:rFonts w:eastAsia="Arial" w:cs="Calibri"/>
                <w:b/>
                <w:sz w:val="16"/>
                <w:szCs w:val="16"/>
                <w:lang w:val="es-ES" w:eastAsia="es-ES" w:bidi="es-ES"/>
              </w:rPr>
            </w:pPr>
            <w:r w:rsidRPr="006F03D1">
              <w:rPr>
                <w:rFonts w:eastAsia="Arial" w:cs="Calibri"/>
                <w:b/>
                <w:spacing w:val="-6"/>
                <w:sz w:val="16"/>
                <w:szCs w:val="16"/>
                <w:lang w:val="es-ES" w:eastAsia="es-ES" w:bidi="es-ES"/>
              </w:rPr>
              <w:t xml:space="preserve">CA </w:t>
            </w:r>
            <w:r w:rsidRPr="006F03D1">
              <w:rPr>
                <w:rFonts w:eastAsia="Arial" w:cs="Calibri"/>
                <w:b/>
                <w:spacing w:val="-4"/>
                <w:w w:val="80"/>
                <w:sz w:val="16"/>
                <w:szCs w:val="16"/>
                <w:lang w:val="es-ES" w:eastAsia="es-ES" w:bidi="es-ES"/>
              </w:rPr>
              <w:t>NTID</w:t>
            </w:r>
            <w:r w:rsidRPr="006F03D1">
              <w:rPr>
                <w:rFonts w:eastAsia="Arial" w:cs="Calibri"/>
                <w:b/>
                <w:spacing w:val="-4"/>
                <w:sz w:val="16"/>
                <w:szCs w:val="16"/>
                <w:lang w:val="es-ES" w:eastAsia="es-ES" w:bidi="es-ES"/>
              </w:rPr>
              <w:t xml:space="preserve"> </w:t>
            </w:r>
            <w:r w:rsidRPr="006F03D1">
              <w:rPr>
                <w:rFonts w:eastAsia="Arial" w:cs="Calibri"/>
                <w:b/>
                <w:spacing w:val="-6"/>
                <w:sz w:val="16"/>
                <w:szCs w:val="16"/>
                <w:lang w:val="es-ES" w:eastAsia="es-ES" w:bidi="es-ES"/>
              </w:rPr>
              <w:t>AD</w:t>
            </w:r>
          </w:p>
        </w:tc>
        <w:tc>
          <w:tcPr>
            <w:tcW w:w="990" w:type="dxa"/>
            <w:tcBorders>
              <w:bottom w:val="single" w:sz="4" w:space="0" w:color="auto"/>
            </w:tcBorders>
          </w:tcPr>
          <w:p w14:paraId="3FD11647" w14:textId="77777777" w:rsidR="006F03D1" w:rsidRPr="006F03D1" w:rsidRDefault="006F03D1" w:rsidP="006F03D1">
            <w:pPr>
              <w:spacing w:before="4"/>
              <w:ind w:hanging="2"/>
              <w:jc w:val="center"/>
              <w:rPr>
                <w:rFonts w:eastAsia="Arial" w:cs="Calibri"/>
                <w:b/>
                <w:sz w:val="16"/>
                <w:szCs w:val="16"/>
                <w:lang w:val="es-ES" w:eastAsia="es-ES" w:bidi="es-ES"/>
              </w:rPr>
            </w:pPr>
          </w:p>
          <w:p w14:paraId="53506A9F" w14:textId="77777777" w:rsidR="006F03D1" w:rsidRPr="006F03D1" w:rsidRDefault="006F03D1" w:rsidP="006F03D1">
            <w:pPr>
              <w:spacing w:line="242" w:lineRule="auto"/>
              <w:ind w:right="112" w:hanging="2"/>
              <w:jc w:val="center"/>
              <w:rPr>
                <w:rFonts w:eastAsia="Arial" w:cs="Calibri"/>
                <w:b/>
                <w:sz w:val="16"/>
                <w:szCs w:val="16"/>
                <w:lang w:val="es-ES" w:eastAsia="es-ES" w:bidi="es-ES"/>
              </w:rPr>
            </w:pPr>
            <w:r w:rsidRPr="006F03D1">
              <w:rPr>
                <w:rFonts w:eastAsia="Arial" w:cs="Calibri"/>
                <w:b/>
                <w:spacing w:val="-4"/>
                <w:sz w:val="16"/>
                <w:szCs w:val="16"/>
                <w:lang w:val="es-ES" w:eastAsia="es-ES" w:bidi="es-ES"/>
              </w:rPr>
              <w:t>MOD</w:t>
            </w:r>
            <w:r w:rsidRPr="006F03D1">
              <w:rPr>
                <w:rFonts w:eastAsia="Arial" w:cs="Calibri"/>
                <w:b/>
                <w:spacing w:val="-2"/>
                <w:w w:val="90"/>
                <w:sz w:val="16"/>
                <w:szCs w:val="16"/>
                <w:lang w:val="es-ES" w:eastAsia="es-ES" w:bidi="es-ES"/>
              </w:rPr>
              <w:t>ALIDA</w:t>
            </w:r>
            <w:r w:rsidRPr="006F03D1">
              <w:rPr>
                <w:rFonts w:eastAsia="Arial" w:cs="Calibri"/>
                <w:b/>
                <w:spacing w:val="-10"/>
                <w:sz w:val="16"/>
                <w:szCs w:val="16"/>
                <w:lang w:val="es-ES" w:eastAsia="es-ES" w:bidi="es-ES"/>
              </w:rPr>
              <w:t>D</w:t>
            </w:r>
          </w:p>
        </w:tc>
        <w:tc>
          <w:tcPr>
            <w:tcW w:w="795" w:type="dxa"/>
            <w:gridSpan w:val="2"/>
            <w:tcBorders>
              <w:bottom w:val="nil"/>
            </w:tcBorders>
          </w:tcPr>
          <w:p w14:paraId="4F1744E1" w14:textId="77777777" w:rsidR="006F03D1" w:rsidRPr="006F03D1" w:rsidRDefault="006F03D1" w:rsidP="006F03D1">
            <w:pPr>
              <w:spacing w:before="4"/>
              <w:ind w:hanging="2"/>
              <w:jc w:val="center"/>
              <w:rPr>
                <w:rFonts w:eastAsia="Arial" w:cs="Calibri"/>
                <w:b/>
                <w:sz w:val="16"/>
                <w:szCs w:val="16"/>
                <w:lang w:val="es-ES" w:eastAsia="es-ES" w:bidi="es-ES"/>
              </w:rPr>
            </w:pPr>
          </w:p>
          <w:p w14:paraId="4ABA53E3" w14:textId="77777777" w:rsidR="006F03D1" w:rsidRPr="006F03D1" w:rsidRDefault="006F03D1" w:rsidP="006F03D1">
            <w:pPr>
              <w:spacing w:line="242" w:lineRule="auto"/>
              <w:ind w:right="143" w:hanging="2"/>
              <w:jc w:val="center"/>
              <w:rPr>
                <w:rFonts w:eastAsia="Arial" w:cs="Calibri"/>
                <w:b/>
                <w:sz w:val="16"/>
                <w:szCs w:val="16"/>
                <w:lang w:val="es-ES" w:eastAsia="es-ES" w:bidi="es-ES"/>
              </w:rPr>
            </w:pPr>
            <w:r w:rsidRPr="006F03D1">
              <w:rPr>
                <w:rFonts w:eastAsia="Arial" w:cs="Calibri"/>
                <w:b/>
                <w:spacing w:val="-8"/>
                <w:sz w:val="16"/>
                <w:szCs w:val="16"/>
                <w:lang w:val="es-ES" w:eastAsia="es-ES" w:bidi="es-ES"/>
              </w:rPr>
              <w:t>HORAS</w:t>
            </w:r>
            <w:r w:rsidRPr="006F03D1">
              <w:rPr>
                <w:rFonts w:eastAsia="Arial" w:cs="Calibri"/>
                <w:b/>
                <w:spacing w:val="-6"/>
                <w:sz w:val="16"/>
                <w:szCs w:val="16"/>
                <w:lang w:val="es-ES" w:eastAsia="es-ES" w:bidi="es-ES"/>
              </w:rPr>
              <w:t xml:space="preserve"> DE CURSO</w:t>
            </w:r>
          </w:p>
        </w:tc>
        <w:tc>
          <w:tcPr>
            <w:tcW w:w="538" w:type="dxa"/>
            <w:tcBorders>
              <w:bottom w:val="nil"/>
            </w:tcBorders>
          </w:tcPr>
          <w:p w14:paraId="693117BC" w14:textId="77777777" w:rsidR="006F03D1" w:rsidRPr="006F03D1" w:rsidRDefault="006F03D1" w:rsidP="006F03D1">
            <w:pPr>
              <w:spacing w:before="4"/>
              <w:ind w:hanging="2"/>
              <w:jc w:val="center"/>
              <w:rPr>
                <w:rFonts w:eastAsia="Arial" w:cs="Calibri"/>
                <w:b/>
                <w:bCs/>
                <w:sz w:val="16"/>
                <w:szCs w:val="16"/>
                <w:lang w:val="es-ES" w:eastAsia="es-ES" w:bidi="es-ES"/>
              </w:rPr>
            </w:pPr>
            <w:r w:rsidRPr="006F03D1">
              <w:rPr>
                <w:rFonts w:eastAsia="Arial" w:cs="Calibri"/>
                <w:b/>
                <w:bCs/>
                <w:sz w:val="16"/>
                <w:szCs w:val="16"/>
                <w:lang w:val="es-ES" w:eastAsia="es-ES" w:bidi="es-ES"/>
              </w:rPr>
              <w:t>VALOR UNITARIO</w:t>
            </w:r>
          </w:p>
        </w:tc>
        <w:tc>
          <w:tcPr>
            <w:tcW w:w="538" w:type="dxa"/>
            <w:tcBorders>
              <w:bottom w:val="nil"/>
            </w:tcBorders>
          </w:tcPr>
          <w:p w14:paraId="1B687332" w14:textId="77777777" w:rsidR="006F03D1" w:rsidRPr="006F03D1" w:rsidRDefault="006F03D1" w:rsidP="006F03D1">
            <w:pPr>
              <w:spacing w:before="4"/>
              <w:ind w:hanging="2"/>
              <w:jc w:val="center"/>
              <w:rPr>
                <w:rFonts w:eastAsia="Arial" w:cs="Calibri"/>
                <w:b/>
                <w:bCs/>
                <w:sz w:val="16"/>
                <w:szCs w:val="16"/>
                <w:lang w:val="es-ES" w:eastAsia="es-ES" w:bidi="es-ES"/>
              </w:rPr>
            </w:pPr>
            <w:r w:rsidRPr="006F03D1">
              <w:rPr>
                <w:rFonts w:eastAsia="Arial" w:cs="Calibri"/>
                <w:b/>
                <w:bCs/>
                <w:sz w:val="16"/>
                <w:szCs w:val="16"/>
                <w:lang w:val="es-ES" w:eastAsia="es-ES" w:bidi="es-ES"/>
              </w:rPr>
              <w:t>IVA (SI APLICA)</w:t>
            </w:r>
          </w:p>
        </w:tc>
        <w:tc>
          <w:tcPr>
            <w:tcW w:w="538" w:type="dxa"/>
            <w:tcBorders>
              <w:bottom w:val="nil"/>
            </w:tcBorders>
          </w:tcPr>
          <w:p w14:paraId="11180E39" w14:textId="77777777" w:rsidR="006F03D1" w:rsidRPr="006F03D1" w:rsidRDefault="006F03D1" w:rsidP="006F03D1">
            <w:pPr>
              <w:spacing w:before="4"/>
              <w:ind w:hanging="2"/>
              <w:jc w:val="center"/>
              <w:rPr>
                <w:rFonts w:eastAsia="Arial" w:cs="Calibri"/>
                <w:b/>
                <w:bCs/>
                <w:sz w:val="16"/>
                <w:szCs w:val="16"/>
                <w:lang w:val="es-ES" w:eastAsia="es-ES" w:bidi="es-ES"/>
              </w:rPr>
            </w:pPr>
            <w:r w:rsidRPr="006F03D1">
              <w:rPr>
                <w:rFonts w:eastAsia="Arial" w:cs="Calibri"/>
                <w:b/>
                <w:bCs/>
                <w:sz w:val="16"/>
                <w:szCs w:val="16"/>
                <w:lang w:val="es-ES" w:eastAsia="es-ES" w:bidi="es-ES"/>
              </w:rPr>
              <w:t>VALOR TOTAL</w:t>
            </w:r>
          </w:p>
        </w:tc>
      </w:tr>
      <w:tr w:rsidR="006F03D1" w:rsidRPr="006F03D1" w14:paraId="5358D3F6" w14:textId="77777777" w:rsidTr="005901F8">
        <w:trPr>
          <w:trHeight w:val="3924"/>
          <w:jc w:val="center"/>
        </w:trPr>
        <w:tc>
          <w:tcPr>
            <w:tcW w:w="299" w:type="dxa"/>
            <w:tcBorders>
              <w:bottom w:val="single" w:sz="4" w:space="0" w:color="auto"/>
            </w:tcBorders>
          </w:tcPr>
          <w:p w14:paraId="39CAFA27" w14:textId="77777777" w:rsidR="006F03D1" w:rsidRPr="006F03D1" w:rsidRDefault="006F03D1" w:rsidP="006F03D1">
            <w:pPr>
              <w:ind w:hanging="2"/>
              <w:rPr>
                <w:rFonts w:eastAsia="Arial" w:cs="Calibri"/>
                <w:b/>
                <w:sz w:val="16"/>
                <w:szCs w:val="16"/>
                <w:lang w:val="es-ES" w:eastAsia="es-ES" w:bidi="es-ES"/>
              </w:rPr>
            </w:pPr>
          </w:p>
          <w:p w14:paraId="3AEB7133" w14:textId="77777777" w:rsidR="006F03D1" w:rsidRPr="006F03D1" w:rsidRDefault="006F03D1" w:rsidP="006F03D1">
            <w:pPr>
              <w:ind w:hanging="2"/>
              <w:rPr>
                <w:rFonts w:eastAsia="Arial" w:cs="Calibri"/>
                <w:b/>
                <w:sz w:val="16"/>
                <w:szCs w:val="16"/>
                <w:lang w:val="es-ES" w:eastAsia="es-ES" w:bidi="es-ES"/>
              </w:rPr>
            </w:pPr>
          </w:p>
          <w:p w14:paraId="756292DB" w14:textId="77777777" w:rsidR="006F03D1" w:rsidRPr="006F03D1" w:rsidRDefault="006F03D1" w:rsidP="006F03D1">
            <w:pPr>
              <w:ind w:hanging="2"/>
              <w:rPr>
                <w:rFonts w:eastAsia="Arial" w:cs="Calibri"/>
                <w:b/>
                <w:sz w:val="16"/>
                <w:szCs w:val="16"/>
                <w:lang w:val="es-ES" w:eastAsia="es-ES" w:bidi="es-ES"/>
              </w:rPr>
            </w:pPr>
          </w:p>
          <w:p w14:paraId="61A8D9E3" w14:textId="77777777" w:rsidR="006F03D1" w:rsidRPr="006F03D1" w:rsidRDefault="006F03D1" w:rsidP="006F03D1">
            <w:pPr>
              <w:ind w:hanging="2"/>
              <w:rPr>
                <w:rFonts w:eastAsia="Arial" w:cs="Calibri"/>
                <w:b/>
                <w:sz w:val="16"/>
                <w:szCs w:val="16"/>
                <w:lang w:val="es-ES" w:eastAsia="es-ES" w:bidi="es-ES"/>
              </w:rPr>
            </w:pPr>
          </w:p>
          <w:p w14:paraId="25BBBCE6" w14:textId="77777777" w:rsidR="006F03D1" w:rsidRPr="006F03D1" w:rsidRDefault="006F03D1" w:rsidP="006F03D1">
            <w:pPr>
              <w:ind w:hanging="2"/>
              <w:rPr>
                <w:rFonts w:eastAsia="Arial" w:cs="Calibri"/>
                <w:b/>
                <w:sz w:val="16"/>
                <w:szCs w:val="16"/>
                <w:lang w:val="es-ES" w:eastAsia="es-ES" w:bidi="es-ES"/>
              </w:rPr>
            </w:pPr>
          </w:p>
          <w:p w14:paraId="2E4A7875" w14:textId="77777777" w:rsidR="006F03D1" w:rsidRPr="006F03D1" w:rsidRDefault="006F03D1" w:rsidP="006F03D1">
            <w:pPr>
              <w:ind w:hanging="2"/>
              <w:rPr>
                <w:rFonts w:eastAsia="Arial" w:cs="Calibri"/>
                <w:b/>
                <w:sz w:val="16"/>
                <w:szCs w:val="16"/>
                <w:lang w:val="es-ES" w:eastAsia="es-ES" w:bidi="es-ES"/>
              </w:rPr>
            </w:pPr>
          </w:p>
          <w:p w14:paraId="79FBDD1E" w14:textId="77777777" w:rsidR="006F03D1" w:rsidRPr="006F03D1" w:rsidRDefault="006F03D1" w:rsidP="006F03D1">
            <w:pPr>
              <w:ind w:hanging="2"/>
              <w:rPr>
                <w:rFonts w:eastAsia="Arial" w:cs="Calibri"/>
                <w:b/>
                <w:sz w:val="16"/>
                <w:szCs w:val="16"/>
                <w:lang w:val="es-ES" w:eastAsia="es-ES" w:bidi="es-ES"/>
              </w:rPr>
            </w:pPr>
          </w:p>
          <w:p w14:paraId="4E5EC614" w14:textId="77777777" w:rsidR="006F03D1" w:rsidRPr="006F03D1" w:rsidRDefault="006F03D1" w:rsidP="006F03D1">
            <w:pPr>
              <w:ind w:hanging="2"/>
              <w:rPr>
                <w:rFonts w:eastAsia="Arial" w:cs="Calibri"/>
                <w:b/>
                <w:sz w:val="16"/>
                <w:szCs w:val="16"/>
                <w:lang w:val="es-ES" w:eastAsia="es-ES" w:bidi="es-ES"/>
              </w:rPr>
            </w:pPr>
          </w:p>
          <w:p w14:paraId="24E1C29C" w14:textId="77777777" w:rsidR="006F03D1" w:rsidRPr="006F03D1" w:rsidRDefault="006F03D1" w:rsidP="006F03D1">
            <w:pPr>
              <w:spacing w:before="127"/>
              <w:ind w:hanging="2"/>
              <w:rPr>
                <w:rFonts w:eastAsia="Arial" w:cs="Calibri"/>
                <w:b/>
                <w:sz w:val="16"/>
                <w:szCs w:val="16"/>
                <w:lang w:val="es-ES" w:eastAsia="es-ES" w:bidi="es-ES"/>
              </w:rPr>
            </w:pPr>
          </w:p>
          <w:p w14:paraId="03F3B03E" w14:textId="77777777" w:rsidR="006F03D1" w:rsidRPr="006F03D1" w:rsidRDefault="006F03D1" w:rsidP="006F03D1">
            <w:pPr>
              <w:ind w:hanging="2"/>
              <w:rPr>
                <w:rFonts w:eastAsia="Arial" w:cs="Calibri"/>
                <w:b/>
                <w:sz w:val="16"/>
                <w:szCs w:val="16"/>
                <w:lang w:val="es-ES" w:eastAsia="es-ES" w:bidi="es-ES"/>
              </w:rPr>
            </w:pPr>
            <w:r w:rsidRPr="006F03D1">
              <w:rPr>
                <w:rFonts w:eastAsia="Arial" w:cs="Calibri"/>
                <w:b/>
                <w:spacing w:val="-10"/>
                <w:sz w:val="16"/>
                <w:szCs w:val="16"/>
                <w:lang w:val="es-ES" w:eastAsia="es-ES" w:bidi="es-ES"/>
              </w:rPr>
              <w:t>1</w:t>
            </w:r>
          </w:p>
        </w:tc>
        <w:tc>
          <w:tcPr>
            <w:tcW w:w="1423" w:type="dxa"/>
            <w:tcBorders>
              <w:top w:val="single" w:sz="4" w:space="0" w:color="auto"/>
              <w:bottom w:val="single" w:sz="4" w:space="0" w:color="auto"/>
            </w:tcBorders>
          </w:tcPr>
          <w:p w14:paraId="36BCFEA2" w14:textId="77777777" w:rsidR="006F03D1" w:rsidRPr="006F03D1" w:rsidRDefault="006F03D1" w:rsidP="006F03D1">
            <w:pPr>
              <w:ind w:hanging="2"/>
              <w:rPr>
                <w:rFonts w:eastAsia="Arial" w:cs="Calibri"/>
                <w:b/>
                <w:sz w:val="16"/>
                <w:szCs w:val="16"/>
                <w:lang w:eastAsia="es-ES" w:bidi="es-ES"/>
              </w:rPr>
            </w:pPr>
          </w:p>
          <w:p w14:paraId="0B816AF7" w14:textId="77777777" w:rsidR="006F03D1" w:rsidRPr="006F03D1" w:rsidRDefault="006F03D1" w:rsidP="006F03D1">
            <w:pPr>
              <w:ind w:hanging="2"/>
              <w:rPr>
                <w:rFonts w:eastAsia="Arial" w:cs="Calibri"/>
                <w:b/>
                <w:sz w:val="16"/>
                <w:szCs w:val="16"/>
                <w:lang w:eastAsia="es-ES" w:bidi="es-ES"/>
              </w:rPr>
            </w:pPr>
          </w:p>
          <w:p w14:paraId="7EF13E99" w14:textId="77777777" w:rsidR="006F03D1" w:rsidRPr="006F03D1" w:rsidRDefault="006F03D1" w:rsidP="006F03D1">
            <w:pPr>
              <w:spacing w:before="136"/>
              <w:ind w:hanging="2"/>
              <w:rPr>
                <w:rFonts w:eastAsia="Arial" w:cs="Calibri"/>
                <w:b/>
                <w:sz w:val="16"/>
                <w:szCs w:val="16"/>
                <w:lang w:eastAsia="es-ES" w:bidi="es-ES"/>
              </w:rPr>
            </w:pPr>
          </w:p>
          <w:p w14:paraId="07FB6E9E" w14:textId="77777777" w:rsidR="006F03D1" w:rsidRPr="006F03D1" w:rsidRDefault="006F03D1" w:rsidP="006F03D1">
            <w:pPr>
              <w:spacing w:line="244" w:lineRule="auto"/>
              <w:ind w:right="117" w:hanging="2"/>
              <w:jc w:val="center"/>
              <w:rPr>
                <w:rFonts w:eastAsia="Arial" w:cs="Calibri"/>
                <w:b/>
                <w:sz w:val="16"/>
                <w:szCs w:val="16"/>
                <w:lang w:eastAsia="es-ES" w:bidi="es-ES"/>
              </w:rPr>
            </w:pPr>
            <w:r w:rsidRPr="006F03D1">
              <w:rPr>
                <w:rFonts w:eastAsia="Arial" w:cs="Calibri"/>
                <w:b/>
                <w:spacing w:val="-4"/>
                <w:sz w:val="16"/>
                <w:szCs w:val="16"/>
                <w:lang w:eastAsia="es-ES" w:bidi="es-ES"/>
              </w:rPr>
              <w:t xml:space="preserve">CURSO </w:t>
            </w:r>
            <w:r w:rsidRPr="006F03D1">
              <w:rPr>
                <w:rFonts w:eastAsia="Arial" w:cs="Calibri"/>
                <w:b/>
                <w:spacing w:val="-2"/>
                <w:sz w:val="16"/>
                <w:szCs w:val="16"/>
                <w:lang w:eastAsia="es-ES" w:bidi="es-ES"/>
              </w:rPr>
              <w:t>ACCIO NES</w:t>
            </w:r>
            <w:r w:rsidRPr="006F03D1">
              <w:rPr>
                <w:rFonts w:eastAsia="Arial" w:cs="Calibri"/>
                <w:b/>
                <w:spacing w:val="-13"/>
                <w:sz w:val="16"/>
                <w:szCs w:val="16"/>
                <w:lang w:eastAsia="es-ES" w:bidi="es-ES"/>
              </w:rPr>
              <w:t xml:space="preserve"> </w:t>
            </w:r>
            <w:r w:rsidRPr="006F03D1">
              <w:rPr>
                <w:rFonts w:eastAsia="Arial" w:cs="Calibri"/>
                <w:b/>
                <w:spacing w:val="-2"/>
                <w:sz w:val="16"/>
                <w:szCs w:val="16"/>
                <w:lang w:eastAsia="es-ES" w:bidi="es-ES"/>
              </w:rPr>
              <w:t xml:space="preserve">DE </w:t>
            </w:r>
            <w:r w:rsidRPr="006F03D1">
              <w:rPr>
                <w:rFonts w:eastAsia="Arial" w:cs="Calibri"/>
                <w:b/>
                <w:spacing w:val="-2"/>
                <w:w w:val="85"/>
                <w:sz w:val="16"/>
                <w:szCs w:val="16"/>
                <w:lang w:eastAsia="es-ES" w:bidi="es-ES"/>
              </w:rPr>
              <w:t xml:space="preserve">PREVEN </w:t>
            </w:r>
            <w:r w:rsidRPr="006F03D1">
              <w:rPr>
                <w:rFonts w:eastAsia="Arial" w:cs="Calibri"/>
                <w:b/>
                <w:spacing w:val="-4"/>
                <w:sz w:val="16"/>
                <w:szCs w:val="16"/>
                <w:lang w:eastAsia="es-ES" w:bidi="es-ES"/>
              </w:rPr>
              <w:t xml:space="preserve">CIÓN DEL DAÑO </w:t>
            </w:r>
            <w:r w:rsidRPr="006F03D1">
              <w:rPr>
                <w:rFonts w:eastAsia="Arial" w:cs="Calibri"/>
                <w:b/>
                <w:spacing w:val="-8"/>
                <w:sz w:val="16"/>
                <w:szCs w:val="16"/>
                <w:lang w:eastAsia="es-ES" w:bidi="es-ES"/>
              </w:rPr>
              <w:t xml:space="preserve">ANTIJU </w:t>
            </w:r>
            <w:r w:rsidRPr="006F03D1">
              <w:rPr>
                <w:rFonts w:eastAsia="Arial" w:cs="Calibri"/>
                <w:b/>
                <w:spacing w:val="-2"/>
                <w:w w:val="90"/>
                <w:sz w:val="16"/>
                <w:szCs w:val="16"/>
                <w:lang w:eastAsia="es-ES" w:bidi="es-ES"/>
              </w:rPr>
              <w:t>RIDICO</w:t>
            </w:r>
          </w:p>
        </w:tc>
        <w:tc>
          <w:tcPr>
            <w:tcW w:w="2169" w:type="dxa"/>
            <w:tcBorders>
              <w:top w:val="single" w:sz="4" w:space="0" w:color="auto"/>
              <w:bottom w:val="single" w:sz="4" w:space="0" w:color="auto"/>
            </w:tcBorders>
          </w:tcPr>
          <w:p w14:paraId="53CF60C4" w14:textId="77777777" w:rsidR="006F03D1" w:rsidRPr="006F03D1" w:rsidRDefault="006F03D1" w:rsidP="006F03D1">
            <w:pPr>
              <w:tabs>
                <w:tab w:val="left" w:pos="2369"/>
              </w:tabs>
              <w:spacing w:line="242" w:lineRule="auto"/>
              <w:ind w:right="98" w:hanging="2"/>
              <w:jc w:val="both"/>
              <w:rPr>
                <w:rFonts w:eastAsia="Arial" w:cs="Calibri"/>
                <w:sz w:val="16"/>
                <w:szCs w:val="16"/>
                <w:lang w:eastAsia="es-ES" w:bidi="es-ES"/>
              </w:rPr>
            </w:pPr>
            <w:r w:rsidRPr="006F03D1">
              <w:rPr>
                <w:rFonts w:eastAsia="Arial" w:cs="Calibri"/>
                <w:sz w:val="16"/>
                <w:szCs w:val="16"/>
                <w:lang w:eastAsia="es-ES" w:bidi="es-ES"/>
              </w:rPr>
              <w:t xml:space="preserve">Contratar la prestación de servicios para el desarrollo de </w:t>
            </w:r>
            <w:r w:rsidRPr="006F03D1">
              <w:rPr>
                <w:rFonts w:eastAsia="Arial" w:cs="Calibri"/>
                <w:spacing w:val="-2"/>
                <w:sz w:val="16"/>
                <w:szCs w:val="16"/>
                <w:lang w:eastAsia="es-ES" w:bidi="es-ES"/>
              </w:rPr>
              <w:t>un</w:t>
            </w:r>
            <w:r w:rsidRPr="006F03D1">
              <w:rPr>
                <w:rFonts w:eastAsia="Arial" w:cs="Calibri"/>
                <w:spacing w:val="-9"/>
                <w:sz w:val="16"/>
                <w:szCs w:val="16"/>
                <w:lang w:eastAsia="es-ES" w:bidi="es-ES"/>
              </w:rPr>
              <w:t xml:space="preserve"> </w:t>
            </w:r>
            <w:r w:rsidRPr="006F03D1">
              <w:rPr>
                <w:rFonts w:eastAsia="Arial" w:cs="Calibri"/>
                <w:spacing w:val="-2"/>
                <w:sz w:val="16"/>
                <w:szCs w:val="16"/>
                <w:lang w:eastAsia="es-ES" w:bidi="es-ES"/>
              </w:rPr>
              <w:t>curso</w:t>
            </w:r>
            <w:r w:rsidRPr="006F03D1">
              <w:rPr>
                <w:rFonts w:eastAsia="Arial" w:cs="Calibri"/>
                <w:spacing w:val="-9"/>
                <w:sz w:val="16"/>
                <w:szCs w:val="16"/>
                <w:lang w:eastAsia="es-ES" w:bidi="es-ES"/>
              </w:rPr>
              <w:t xml:space="preserve"> </w:t>
            </w:r>
            <w:r w:rsidRPr="006F03D1">
              <w:rPr>
                <w:rFonts w:eastAsia="Arial" w:cs="Calibri"/>
                <w:spacing w:val="-2"/>
                <w:sz w:val="16"/>
                <w:szCs w:val="16"/>
                <w:lang w:eastAsia="es-ES" w:bidi="es-ES"/>
              </w:rPr>
              <w:t>presencial</w:t>
            </w:r>
            <w:r w:rsidRPr="006F03D1">
              <w:rPr>
                <w:rFonts w:eastAsia="Arial" w:cs="Calibri"/>
                <w:spacing w:val="-8"/>
                <w:sz w:val="16"/>
                <w:szCs w:val="16"/>
                <w:lang w:eastAsia="es-ES" w:bidi="es-ES"/>
              </w:rPr>
              <w:t xml:space="preserve"> </w:t>
            </w:r>
            <w:r w:rsidRPr="006F03D1">
              <w:rPr>
                <w:rFonts w:eastAsia="Arial" w:cs="Calibri"/>
                <w:spacing w:val="-2"/>
                <w:sz w:val="16"/>
                <w:szCs w:val="16"/>
                <w:lang w:eastAsia="es-ES" w:bidi="es-ES"/>
              </w:rPr>
              <w:t>orientado</w:t>
            </w:r>
            <w:r w:rsidRPr="006F03D1">
              <w:rPr>
                <w:rFonts w:eastAsia="Arial" w:cs="Calibri"/>
                <w:spacing w:val="-11"/>
                <w:sz w:val="16"/>
                <w:szCs w:val="16"/>
                <w:lang w:eastAsia="es-ES" w:bidi="es-ES"/>
              </w:rPr>
              <w:t xml:space="preserve"> </w:t>
            </w:r>
            <w:r w:rsidRPr="006F03D1">
              <w:rPr>
                <w:rFonts w:eastAsia="Arial" w:cs="Calibri"/>
                <w:spacing w:val="-2"/>
                <w:sz w:val="16"/>
                <w:szCs w:val="16"/>
                <w:lang w:eastAsia="es-ES" w:bidi="es-ES"/>
              </w:rPr>
              <w:t xml:space="preserve">a </w:t>
            </w:r>
            <w:r w:rsidRPr="006F03D1">
              <w:rPr>
                <w:rFonts w:eastAsia="Arial" w:cs="Calibri"/>
                <w:sz w:val="16"/>
                <w:szCs w:val="16"/>
                <w:lang w:eastAsia="es-ES" w:bidi="es-ES"/>
              </w:rPr>
              <w:t>la</w:t>
            </w:r>
            <w:r w:rsidRPr="006F03D1">
              <w:rPr>
                <w:rFonts w:eastAsia="Arial" w:cs="Calibri"/>
                <w:spacing w:val="-2"/>
                <w:sz w:val="16"/>
                <w:szCs w:val="16"/>
                <w:lang w:eastAsia="es-ES" w:bidi="es-ES"/>
              </w:rPr>
              <w:t xml:space="preserve"> </w:t>
            </w:r>
            <w:r w:rsidRPr="006F03D1">
              <w:rPr>
                <w:rFonts w:eastAsia="Arial" w:cs="Calibri"/>
                <w:sz w:val="16"/>
                <w:szCs w:val="16"/>
                <w:lang w:eastAsia="es-ES" w:bidi="es-ES"/>
              </w:rPr>
              <w:t>actualización</w:t>
            </w:r>
            <w:r w:rsidRPr="006F03D1">
              <w:rPr>
                <w:rFonts w:eastAsia="Arial" w:cs="Calibri"/>
                <w:spacing w:val="-2"/>
                <w:sz w:val="16"/>
                <w:szCs w:val="16"/>
                <w:lang w:eastAsia="es-ES" w:bidi="es-ES"/>
              </w:rPr>
              <w:t xml:space="preserve"> </w:t>
            </w:r>
            <w:r w:rsidRPr="006F03D1">
              <w:rPr>
                <w:rFonts w:eastAsia="Arial" w:cs="Calibri"/>
                <w:sz w:val="16"/>
                <w:szCs w:val="16"/>
                <w:lang w:eastAsia="es-ES" w:bidi="es-ES"/>
              </w:rPr>
              <w:t>normativa</w:t>
            </w:r>
            <w:r w:rsidRPr="006F03D1">
              <w:rPr>
                <w:rFonts w:eastAsia="Arial" w:cs="Calibri"/>
                <w:spacing w:val="-3"/>
                <w:sz w:val="16"/>
                <w:szCs w:val="16"/>
                <w:lang w:eastAsia="es-ES" w:bidi="es-ES"/>
              </w:rPr>
              <w:t xml:space="preserve"> </w:t>
            </w:r>
            <w:r w:rsidRPr="006F03D1">
              <w:rPr>
                <w:rFonts w:eastAsia="Arial" w:cs="Calibri"/>
                <w:sz w:val="16"/>
                <w:szCs w:val="16"/>
                <w:lang w:eastAsia="es-ES" w:bidi="es-ES"/>
              </w:rPr>
              <w:t>y</w:t>
            </w:r>
            <w:r w:rsidRPr="006F03D1">
              <w:rPr>
                <w:rFonts w:eastAsia="Arial" w:cs="Calibri"/>
                <w:spacing w:val="-3"/>
                <w:sz w:val="16"/>
                <w:szCs w:val="16"/>
                <w:lang w:eastAsia="es-ES" w:bidi="es-ES"/>
              </w:rPr>
              <w:t xml:space="preserve"> </w:t>
            </w:r>
            <w:r w:rsidRPr="006F03D1">
              <w:rPr>
                <w:rFonts w:eastAsia="Arial" w:cs="Calibri"/>
                <w:sz w:val="16"/>
                <w:szCs w:val="16"/>
                <w:lang w:eastAsia="es-ES" w:bidi="es-ES"/>
              </w:rPr>
              <w:t xml:space="preserve">al </w:t>
            </w:r>
            <w:r w:rsidRPr="006F03D1">
              <w:rPr>
                <w:rFonts w:eastAsia="Arial" w:cs="Calibri"/>
                <w:spacing w:val="-2"/>
                <w:sz w:val="16"/>
                <w:szCs w:val="16"/>
                <w:lang w:eastAsia="es-ES" w:bidi="es-ES"/>
              </w:rPr>
              <w:t>fortalecimiento</w:t>
            </w:r>
            <w:r w:rsidRPr="006F03D1">
              <w:rPr>
                <w:rFonts w:eastAsia="Arial" w:cs="Calibri"/>
                <w:sz w:val="16"/>
                <w:szCs w:val="16"/>
                <w:lang w:eastAsia="es-ES" w:bidi="es-ES"/>
              </w:rPr>
              <w:tab/>
            </w:r>
            <w:r w:rsidRPr="006F03D1">
              <w:rPr>
                <w:rFonts w:eastAsia="Arial" w:cs="Calibri"/>
                <w:spacing w:val="-6"/>
                <w:sz w:val="16"/>
                <w:szCs w:val="16"/>
                <w:lang w:eastAsia="es-ES" w:bidi="es-ES"/>
              </w:rPr>
              <w:t xml:space="preserve">de </w:t>
            </w:r>
            <w:r w:rsidRPr="006F03D1">
              <w:rPr>
                <w:rFonts w:eastAsia="Arial" w:cs="Calibri"/>
                <w:sz w:val="16"/>
                <w:szCs w:val="16"/>
                <w:lang w:eastAsia="es-ES" w:bidi="es-ES"/>
              </w:rPr>
              <w:t>competencias</w:t>
            </w:r>
            <w:r w:rsidRPr="006F03D1">
              <w:rPr>
                <w:rFonts w:eastAsia="Arial" w:cs="Calibri"/>
                <w:spacing w:val="67"/>
                <w:sz w:val="16"/>
                <w:szCs w:val="16"/>
                <w:lang w:eastAsia="es-ES" w:bidi="es-ES"/>
              </w:rPr>
              <w:t xml:space="preserve">    </w:t>
            </w:r>
            <w:r w:rsidRPr="006F03D1">
              <w:rPr>
                <w:rFonts w:eastAsia="Arial" w:cs="Calibri"/>
                <w:sz w:val="16"/>
                <w:szCs w:val="16"/>
                <w:lang w:eastAsia="es-ES" w:bidi="es-ES"/>
              </w:rPr>
              <w:t>de</w:t>
            </w:r>
            <w:r w:rsidRPr="006F03D1">
              <w:rPr>
                <w:rFonts w:eastAsia="Arial" w:cs="Calibri"/>
                <w:spacing w:val="69"/>
                <w:sz w:val="16"/>
                <w:szCs w:val="16"/>
                <w:lang w:eastAsia="es-ES" w:bidi="es-ES"/>
              </w:rPr>
              <w:t xml:space="preserve">    </w:t>
            </w:r>
            <w:r w:rsidRPr="006F03D1">
              <w:rPr>
                <w:rFonts w:eastAsia="Arial" w:cs="Calibri"/>
                <w:spacing w:val="-12"/>
                <w:sz w:val="16"/>
                <w:szCs w:val="16"/>
                <w:lang w:eastAsia="es-ES" w:bidi="es-ES"/>
              </w:rPr>
              <w:t>15</w:t>
            </w:r>
          </w:p>
          <w:p w14:paraId="55C00FFA" w14:textId="77777777" w:rsidR="006F03D1" w:rsidRPr="006F03D1" w:rsidRDefault="006F03D1" w:rsidP="006F03D1">
            <w:pPr>
              <w:spacing w:line="242" w:lineRule="auto"/>
              <w:ind w:right="97" w:hanging="2"/>
              <w:jc w:val="both"/>
              <w:rPr>
                <w:rFonts w:eastAsia="Arial" w:cs="Calibri"/>
                <w:sz w:val="16"/>
                <w:szCs w:val="16"/>
                <w:lang w:eastAsia="es-ES" w:bidi="es-ES"/>
              </w:rPr>
            </w:pPr>
            <w:r w:rsidRPr="006F03D1">
              <w:rPr>
                <w:rFonts w:eastAsia="Arial" w:cs="Calibri"/>
                <w:sz w:val="16"/>
                <w:szCs w:val="16"/>
                <w:lang w:eastAsia="es-ES" w:bidi="es-ES"/>
              </w:rPr>
              <w:t>funcionarios</w:t>
            </w:r>
            <w:r w:rsidRPr="006F03D1">
              <w:rPr>
                <w:rFonts w:eastAsia="Arial" w:cs="Calibri"/>
                <w:spacing w:val="-15"/>
                <w:sz w:val="16"/>
                <w:szCs w:val="16"/>
                <w:lang w:eastAsia="es-ES" w:bidi="es-ES"/>
              </w:rPr>
              <w:t xml:space="preserve"> </w:t>
            </w:r>
            <w:r w:rsidRPr="006F03D1">
              <w:rPr>
                <w:rFonts w:eastAsia="Arial" w:cs="Calibri"/>
                <w:sz w:val="16"/>
                <w:szCs w:val="16"/>
                <w:lang w:eastAsia="es-ES" w:bidi="es-ES"/>
              </w:rPr>
              <w:t>de</w:t>
            </w:r>
            <w:r w:rsidRPr="006F03D1">
              <w:rPr>
                <w:rFonts w:eastAsia="Arial" w:cs="Calibri"/>
                <w:spacing w:val="-14"/>
                <w:sz w:val="16"/>
                <w:szCs w:val="16"/>
                <w:lang w:eastAsia="es-ES" w:bidi="es-ES"/>
              </w:rPr>
              <w:t xml:space="preserve"> </w:t>
            </w:r>
            <w:r w:rsidRPr="006F03D1">
              <w:rPr>
                <w:rFonts w:eastAsia="Arial" w:cs="Calibri"/>
                <w:sz w:val="16"/>
                <w:szCs w:val="16"/>
                <w:lang w:eastAsia="es-ES" w:bidi="es-ES"/>
              </w:rPr>
              <w:t>la</w:t>
            </w:r>
            <w:r w:rsidRPr="006F03D1">
              <w:rPr>
                <w:rFonts w:eastAsia="Arial" w:cs="Calibri"/>
                <w:spacing w:val="-14"/>
                <w:sz w:val="16"/>
                <w:szCs w:val="16"/>
                <w:lang w:eastAsia="es-ES" w:bidi="es-ES"/>
              </w:rPr>
              <w:t xml:space="preserve"> </w:t>
            </w:r>
            <w:r w:rsidRPr="006F03D1">
              <w:rPr>
                <w:rFonts w:eastAsia="Arial" w:cs="Calibri"/>
                <w:sz w:val="16"/>
                <w:szCs w:val="16"/>
                <w:lang w:eastAsia="es-ES" w:bidi="es-ES"/>
              </w:rPr>
              <w:t>secretaria</w:t>
            </w:r>
            <w:r w:rsidRPr="006F03D1">
              <w:rPr>
                <w:rFonts w:eastAsia="Arial" w:cs="Calibri"/>
                <w:spacing w:val="-14"/>
                <w:sz w:val="16"/>
                <w:szCs w:val="16"/>
                <w:lang w:eastAsia="es-ES" w:bidi="es-ES"/>
              </w:rPr>
              <w:t xml:space="preserve"> </w:t>
            </w:r>
            <w:r w:rsidRPr="006F03D1">
              <w:rPr>
                <w:rFonts w:eastAsia="Arial" w:cs="Calibri"/>
                <w:sz w:val="16"/>
                <w:szCs w:val="16"/>
                <w:lang w:eastAsia="es-ES" w:bidi="es-ES"/>
              </w:rPr>
              <w:t>de Jurídica</w:t>
            </w:r>
            <w:r w:rsidRPr="006F03D1">
              <w:rPr>
                <w:rFonts w:eastAsia="Arial" w:cs="Calibri"/>
                <w:spacing w:val="-13"/>
                <w:sz w:val="16"/>
                <w:szCs w:val="16"/>
                <w:lang w:eastAsia="es-ES" w:bidi="es-ES"/>
              </w:rPr>
              <w:t xml:space="preserve"> </w:t>
            </w:r>
            <w:r w:rsidRPr="006F03D1">
              <w:rPr>
                <w:rFonts w:eastAsia="Arial" w:cs="Calibri"/>
                <w:sz w:val="16"/>
                <w:szCs w:val="16"/>
                <w:lang w:eastAsia="es-ES" w:bidi="es-ES"/>
              </w:rPr>
              <w:t>del</w:t>
            </w:r>
            <w:r w:rsidRPr="006F03D1">
              <w:rPr>
                <w:rFonts w:eastAsia="Arial" w:cs="Calibri"/>
                <w:spacing w:val="-12"/>
                <w:sz w:val="16"/>
                <w:szCs w:val="16"/>
                <w:lang w:eastAsia="es-ES" w:bidi="es-ES"/>
              </w:rPr>
              <w:t xml:space="preserve"> </w:t>
            </w:r>
            <w:r w:rsidRPr="006F03D1">
              <w:rPr>
                <w:rFonts w:eastAsia="Arial" w:cs="Calibri"/>
                <w:sz w:val="16"/>
                <w:szCs w:val="16"/>
                <w:lang w:eastAsia="es-ES" w:bidi="es-ES"/>
              </w:rPr>
              <w:t>Municipio</w:t>
            </w:r>
            <w:r w:rsidRPr="006F03D1">
              <w:rPr>
                <w:rFonts w:eastAsia="Arial" w:cs="Calibri"/>
                <w:spacing w:val="-13"/>
                <w:sz w:val="16"/>
                <w:szCs w:val="16"/>
                <w:lang w:eastAsia="es-ES" w:bidi="es-ES"/>
              </w:rPr>
              <w:t xml:space="preserve"> </w:t>
            </w:r>
            <w:r w:rsidRPr="006F03D1">
              <w:rPr>
                <w:rFonts w:eastAsia="Arial" w:cs="Calibri"/>
                <w:sz w:val="16"/>
                <w:szCs w:val="16"/>
                <w:lang w:eastAsia="es-ES" w:bidi="es-ES"/>
              </w:rPr>
              <w:t>de</w:t>
            </w:r>
            <w:r w:rsidRPr="006F03D1">
              <w:rPr>
                <w:rFonts w:eastAsia="Arial" w:cs="Calibri"/>
                <w:spacing w:val="-15"/>
                <w:sz w:val="16"/>
                <w:szCs w:val="16"/>
                <w:lang w:eastAsia="es-ES" w:bidi="es-ES"/>
              </w:rPr>
              <w:t xml:space="preserve"> </w:t>
            </w:r>
            <w:r w:rsidRPr="006F03D1">
              <w:rPr>
                <w:rFonts w:eastAsia="Arial" w:cs="Calibri"/>
                <w:sz w:val="16"/>
                <w:szCs w:val="16"/>
                <w:lang w:eastAsia="es-ES" w:bidi="es-ES"/>
              </w:rPr>
              <w:t>Funza en materia de Prevención del Daño</w:t>
            </w:r>
            <w:r w:rsidRPr="006F03D1">
              <w:rPr>
                <w:rFonts w:eastAsia="Arial" w:cs="Calibri"/>
                <w:spacing w:val="-3"/>
                <w:sz w:val="16"/>
                <w:szCs w:val="16"/>
                <w:lang w:eastAsia="es-ES" w:bidi="es-ES"/>
              </w:rPr>
              <w:t xml:space="preserve"> </w:t>
            </w:r>
            <w:r w:rsidRPr="006F03D1">
              <w:rPr>
                <w:rFonts w:eastAsia="Arial" w:cs="Calibri"/>
                <w:sz w:val="16"/>
                <w:szCs w:val="16"/>
                <w:lang w:eastAsia="es-ES" w:bidi="es-ES"/>
              </w:rPr>
              <w:t>Antijurídico,</w:t>
            </w:r>
            <w:r w:rsidRPr="006F03D1">
              <w:rPr>
                <w:rFonts w:eastAsia="Arial" w:cs="Calibri"/>
                <w:spacing w:val="-2"/>
                <w:sz w:val="16"/>
                <w:szCs w:val="16"/>
                <w:lang w:eastAsia="es-ES" w:bidi="es-ES"/>
              </w:rPr>
              <w:t xml:space="preserve"> </w:t>
            </w:r>
            <w:r w:rsidRPr="006F03D1">
              <w:rPr>
                <w:rFonts w:eastAsia="Arial" w:cs="Calibri"/>
                <w:sz w:val="16"/>
                <w:szCs w:val="16"/>
                <w:lang w:eastAsia="es-ES" w:bidi="es-ES"/>
              </w:rPr>
              <w:t>conforme</w:t>
            </w:r>
            <w:r w:rsidRPr="006F03D1">
              <w:rPr>
                <w:rFonts w:eastAsia="Arial" w:cs="Calibri"/>
                <w:spacing w:val="-4"/>
                <w:sz w:val="16"/>
                <w:szCs w:val="16"/>
                <w:lang w:eastAsia="es-ES" w:bidi="es-ES"/>
              </w:rPr>
              <w:t xml:space="preserve"> </w:t>
            </w:r>
            <w:r w:rsidRPr="006F03D1">
              <w:rPr>
                <w:rFonts w:eastAsia="Arial" w:cs="Calibri"/>
                <w:sz w:val="16"/>
                <w:szCs w:val="16"/>
                <w:lang w:eastAsia="es-ES" w:bidi="es-ES"/>
              </w:rPr>
              <w:t>al marco normativo vigente, la jurisprudencia aplicable y los lineamientos de la Agencia Nacional de Defensa Jurídica del Estado, con el fin de fortalecer</w:t>
            </w:r>
            <w:r w:rsidRPr="006F03D1">
              <w:rPr>
                <w:rFonts w:eastAsia="Arial" w:cs="Calibri"/>
                <w:spacing w:val="-1"/>
                <w:sz w:val="16"/>
                <w:szCs w:val="16"/>
                <w:lang w:eastAsia="es-ES" w:bidi="es-ES"/>
              </w:rPr>
              <w:t xml:space="preserve"> </w:t>
            </w:r>
            <w:r w:rsidRPr="006F03D1">
              <w:rPr>
                <w:rFonts w:eastAsia="Arial" w:cs="Calibri"/>
                <w:sz w:val="16"/>
                <w:szCs w:val="16"/>
                <w:lang w:eastAsia="es-ES" w:bidi="es-ES"/>
              </w:rPr>
              <w:t>la</w:t>
            </w:r>
            <w:r w:rsidRPr="006F03D1">
              <w:rPr>
                <w:rFonts w:eastAsia="Arial" w:cs="Calibri"/>
                <w:spacing w:val="-1"/>
                <w:sz w:val="16"/>
                <w:szCs w:val="16"/>
                <w:lang w:eastAsia="es-ES" w:bidi="es-ES"/>
              </w:rPr>
              <w:t xml:space="preserve"> </w:t>
            </w:r>
            <w:r w:rsidRPr="006F03D1">
              <w:rPr>
                <w:rFonts w:eastAsia="Arial" w:cs="Calibri"/>
                <w:sz w:val="16"/>
                <w:szCs w:val="16"/>
                <w:lang w:eastAsia="es-ES" w:bidi="es-ES"/>
              </w:rPr>
              <w:t>gestión del riesgo jurídico,</w:t>
            </w:r>
            <w:r w:rsidRPr="006F03D1">
              <w:rPr>
                <w:rFonts w:eastAsia="Arial" w:cs="Calibri"/>
                <w:spacing w:val="-3"/>
                <w:sz w:val="16"/>
                <w:szCs w:val="16"/>
                <w:lang w:eastAsia="es-ES" w:bidi="es-ES"/>
              </w:rPr>
              <w:t xml:space="preserve"> </w:t>
            </w:r>
            <w:r w:rsidRPr="006F03D1">
              <w:rPr>
                <w:rFonts w:eastAsia="Arial" w:cs="Calibri"/>
                <w:sz w:val="16"/>
                <w:szCs w:val="16"/>
                <w:lang w:eastAsia="es-ES" w:bidi="es-ES"/>
              </w:rPr>
              <w:t>la</w:t>
            </w:r>
            <w:r w:rsidRPr="006F03D1">
              <w:rPr>
                <w:rFonts w:eastAsia="Arial" w:cs="Calibri"/>
                <w:spacing w:val="-4"/>
                <w:sz w:val="16"/>
                <w:szCs w:val="16"/>
                <w:lang w:eastAsia="es-ES" w:bidi="es-ES"/>
              </w:rPr>
              <w:t xml:space="preserve"> </w:t>
            </w:r>
            <w:r w:rsidRPr="006F03D1">
              <w:rPr>
                <w:rFonts w:eastAsia="Arial" w:cs="Calibri"/>
                <w:sz w:val="16"/>
                <w:szCs w:val="16"/>
                <w:lang w:eastAsia="es-ES" w:bidi="es-ES"/>
              </w:rPr>
              <w:t>toma</w:t>
            </w:r>
            <w:r w:rsidRPr="006F03D1">
              <w:rPr>
                <w:rFonts w:eastAsia="Arial" w:cs="Calibri"/>
                <w:spacing w:val="-2"/>
                <w:sz w:val="16"/>
                <w:szCs w:val="16"/>
                <w:lang w:eastAsia="es-ES" w:bidi="es-ES"/>
              </w:rPr>
              <w:t xml:space="preserve"> </w:t>
            </w:r>
            <w:r w:rsidRPr="006F03D1">
              <w:rPr>
                <w:rFonts w:eastAsia="Arial" w:cs="Calibri"/>
                <w:sz w:val="16"/>
                <w:szCs w:val="16"/>
                <w:lang w:eastAsia="es-ES" w:bidi="es-ES"/>
              </w:rPr>
              <w:t>de</w:t>
            </w:r>
            <w:r w:rsidRPr="006F03D1">
              <w:rPr>
                <w:rFonts w:eastAsia="Arial" w:cs="Calibri"/>
                <w:spacing w:val="-2"/>
                <w:sz w:val="16"/>
                <w:szCs w:val="16"/>
                <w:lang w:eastAsia="es-ES" w:bidi="es-ES"/>
              </w:rPr>
              <w:t xml:space="preserve"> </w:t>
            </w:r>
            <w:r w:rsidRPr="006F03D1">
              <w:rPr>
                <w:rFonts w:eastAsia="Arial" w:cs="Calibri"/>
                <w:sz w:val="16"/>
                <w:szCs w:val="16"/>
                <w:lang w:eastAsia="es-ES" w:bidi="es-ES"/>
              </w:rPr>
              <w:t>decisiones administrativas y la defensa judicial</w:t>
            </w:r>
            <w:r w:rsidRPr="006F03D1">
              <w:rPr>
                <w:rFonts w:eastAsia="Arial" w:cs="Calibri"/>
                <w:spacing w:val="62"/>
                <w:sz w:val="16"/>
                <w:szCs w:val="16"/>
                <w:lang w:eastAsia="es-ES" w:bidi="es-ES"/>
              </w:rPr>
              <w:t xml:space="preserve"> </w:t>
            </w:r>
            <w:r w:rsidRPr="006F03D1">
              <w:rPr>
                <w:rFonts w:eastAsia="Arial" w:cs="Calibri"/>
                <w:sz w:val="16"/>
                <w:szCs w:val="16"/>
                <w:lang w:eastAsia="es-ES" w:bidi="es-ES"/>
              </w:rPr>
              <w:t>y</w:t>
            </w:r>
            <w:r w:rsidRPr="006F03D1">
              <w:rPr>
                <w:rFonts w:eastAsia="Arial" w:cs="Calibri"/>
                <w:spacing w:val="61"/>
                <w:sz w:val="16"/>
                <w:szCs w:val="16"/>
                <w:lang w:eastAsia="es-ES" w:bidi="es-ES"/>
              </w:rPr>
              <w:t xml:space="preserve"> </w:t>
            </w:r>
            <w:r w:rsidRPr="006F03D1">
              <w:rPr>
                <w:rFonts w:eastAsia="Arial" w:cs="Calibri"/>
                <w:sz w:val="16"/>
                <w:szCs w:val="16"/>
                <w:lang w:eastAsia="es-ES" w:bidi="es-ES"/>
              </w:rPr>
              <w:t>extrajudicial</w:t>
            </w:r>
            <w:r w:rsidRPr="006F03D1">
              <w:rPr>
                <w:rFonts w:eastAsia="Arial" w:cs="Calibri"/>
                <w:spacing w:val="62"/>
                <w:sz w:val="16"/>
                <w:szCs w:val="16"/>
                <w:lang w:eastAsia="es-ES" w:bidi="es-ES"/>
              </w:rPr>
              <w:t xml:space="preserve"> </w:t>
            </w:r>
            <w:r w:rsidRPr="006F03D1">
              <w:rPr>
                <w:rFonts w:eastAsia="Arial" w:cs="Calibri"/>
                <w:sz w:val="16"/>
                <w:szCs w:val="16"/>
                <w:lang w:eastAsia="es-ES" w:bidi="es-ES"/>
              </w:rPr>
              <w:t>de</w:t>
            </w:r>
            <w:r w:rsidRPr="006F03D1">
              <w:rPr>
                <w:rFonts w:eastAsia="Arial" w:cs="Calibri"/>
                <w:spacing w:val="62"/>
                <w:sz w:val="16"/>
                <w:szCs w:val="16"/>
                <w:lang w:eastAsia="es-ES" w:bidi="es-ES"/>
              </w:rPr>
              <w:t xml:space="preserve"> </w:t>
            </w:r>
            <w:r w:rsidRPr="006F03D1">
              <w:rPr>
                <w:rFonts w:eastAsia="Arial" w:cs="Calibri"/>
                <w:spacing w:val="-5"/>
                <w:sz w:val="16"/>
                <w:szCs w:val="16"/>
                <w:lang w:eastAsia="es-ES" w:bidi="es-ES"/>
              </w:rPr>
              <w:t>la</w:t>
            </w:r>
          </w:p>
          <w:p w14:paraId="4431BC51" w14:textId="77777777" w:rsidR="006F03D1" w:rsidRPr="006F03D1" w:rsidRDefault="006F03D1" w:rsidP="006F03D1">
            <w:pPr>
              <w:spacing w:line="175" w:lineRule="exact"/>
              <w:ind w:hanging="2"/>
              <w:rPr>
                <w:rFonts w:eastAsia="Arial" w:cs="Calibri"/>
                <w:sz w:val="16"/>
                <w:szCs w:val="16"/>
                <w:lang w:val="es-ES" w:eastAsia="es-ES" w:bidi="es-ES"/>
              </w:rPr>
            </w:pPr>
            <w:r w:rsidRPr="006F03D1">
              <w:rPr>
                <w:rFonts w:eastAsia="Arial" w:cs="Calibri"/>
                <w:spacing w:val="-2"/>
                <w:sz w:val="16"/>
                <w:szCs w:val="16"/>
                <w:lang w:val="es-ES" w:eastAsia="es-ES" w:bidi="es-ES"/>
              </w:rPr>
              <w:t>entidad.</w:t>
            </w:r>
          </w:p>
        </w:tc>
        <w:tc>
          <w:tcPr>
            <w:tcW w:w="1016" w:type="dxa"/>
            <w:tcBorders>
              <w:top w:val="single" w:sz="4" w:space="0" w:color="auto"/>
              <w:bottom w:val="single" w:sz="4" w:space="0" w:color="auto"/>
            </w:tcBorders>
          </w:tcPr>
          <w:p w14:paraId="431248BE" w14:textId="77777777" w:rsidR="006F03D1" w:rsidRPr="006F03D1" w:rsidRDefault="006F03D1" w:rsidP="006F03D1">
            <w:pPr>
              <w:ind w:hanging="2"/>
              <w:jc w:val="center"/>
              <w:rPr>
                <w:rFonts w:eastAsia="Arial" w:cs="Calibri"/>
                <w:b/>
                <w:sz w:val="16"/>
                <w:szCs w:val="16"/>
                <w:lang w:eastAsia="es-ES" w:bidi="es-ES"/>
              </w:rPr>
            </w:pPr>
          </w:p>
          <w:p w14:paraId="2F7D6848" w14:textId="77777777" w:rsidR="006F03D1" w:rsidRPr="006F03D1" w:rsidRDefault="006F03D1" w:rsidP="006F03D1">
            <w:pPr>
              <w:ind w:hanging="2"/>
              <w:jc w:val="center"/>
              <w:rPr>
                <w:rFonts w:eastAsia="Arial" w:cs="Calibri"/>
                <w:b/>
                <w:sz w:val="16"/>
                <w:szCs w:val="16"/>
                <w:lang w:eastAsia="es-ES" w:bidi="es-ES"/>
              </w:rPr>
            </w:pPr>
          </w:p>
          <w:p w14:paraId="79166207" w14:textId="77777777" w:rsidR="006F03D1" w:rsidRPr="006F03D1" w:rsidRDefault="006F03D1" w:rsidP="006F03D1">
            <w:pPr>
              <w:ind w:hanging="2"/>
              <w:jc w:val="center"/>
              <w:rPr>
                <w:rFonts w:eastAsia="Arial" w:cs="Calibri"/>
                <w:b/>
                <w:sz w:val="16"/>
                <w:szCs w:val="16"/>
                <w:lang w:eastAsia="es-ES" w:bidi="es-ES"/>
              </w:rPr>
            </w:pPr>
          </w:p>
          <w:p w14:paraId="6ABB9882" w14:textId="77777777" w:rsidR="006F03D1" w:rsidRPr="006F03D1" w:rsidRDefault="006F03D1" w:rsidP="006F03D1">
            <w:pPr>
              <w:ind w:hanging="2"/>
              <w:jc w:val="center"/>
              <w:rPr>
                <w:rFonts w:eastAsia="Arial" w:cs="Calibri"/>
                <w:b/>
                <w:sz w:val="16"/>
                <w:szCs w:val="16"/>
                <w:lang w:eastAsia="es-ES" w:bidi="es-ES"/>
              </w:rPr>
            </w:pPr>
          </w:p>
          <w:p w14:paraId="39D697B5" w14:textId="77777777" w:rsidR="006F03D1" w:rsidRPr="006F03D1" w:rsidRDefault="006F03D1" w:rsidP="006F03D1">
            <w:pPr>
              <w:ind w:hanging="2"/>
              <w:jc w:val="center"/>
              <w:rPr>
                <w:rFonts w:eastAsia="Arial" w:cs="Calibri"/>
                <w:b/>
                <w:sz w:val="16"/>
                <w:szCs w:val="16"/>
                <w:lang w:eastAsia="es-ES" w:bidi="es-ES"/>
              </w:rPr>
            </w:pPr>
          </w:p>
          <w:p w14:paraId="7886C47B" w14:textId="77777777" w:rsidR="006F03D1" w:rsidRPr="006F03D1" w:rsidRDefault="006F03D1" w:rsidP="006F03D1">
            <w:pPr>
              <w:ind w:hanging="2"/>
              <w:jc w:val="center"/>
              <w:rPr>
                <w:rFonts w:eastAsia="Arial" w:cs="Calibri"/>
                <w:b/>
                <w:sz w:val="16"/>
                <w:szCs w:val="16"/>
                <w:lang w:eastAsia="es-ES" w:bidi="es-ES"/>
              </w:rPr>
            </w:pPr>
          </w:p>
          <w:p w14:paraId="652C98B2" w14:textId="77777777" w:rsidR="006F03D1" w:rsidRPr="006F03D1" w:rsidRDefault="006F03D1" w:rsidP="006F03D1">
            <w:pPr>
              <w:ind w:hanging="2"/>
              <w:jc w:val="center"/>
              <w:rPr>
                <w:rFonts w:eastAsia="Arial" w:cs="Calibri"/>
                <w:b/>
                <w:sz w:val="16"/>
                <w:szCs w:val="16"/>
                <w:lang w:eastAsia="es-ES" w:bidi="es-ES"/>
              </w:rPr>
            </w:pPr>
          </w:p>
          <w:p w14:paraId="7AEAC1CC" w14:textId="77777777" w:rsidR="006F03D1" w:rsidRPr="006F03D1" w:rsidRDefault="006F03D1" w:rsidP="006F03D1">
            <w:pPr>
              <w:ind w:hanging="2"/>
              <w:jc w:val="center"/>
              <w:rPr>
                <w:rFonts w:eastAsia="Arial" w:cs="Calibri"/>
                <w:b/>
                <w:sz w:val="16"/>
                <w:szCs w:val="16"/>
                <w:lang w:eastAsia="es-ES" w:bidi="es-ES"/>
              </w:rPr>
            </w:pPr>
          </w:p>
          <w:p w14:paraId="1B19A6D9" w14:textId="77777777" w:rsidR="006F03D1" w:rsidRPr="006F03D1" w:rsidRDefault="006F03D1" w:rsidP="006F03D1">
            <w:pPr>
              <w:spacing w:before="29"/>
              <w:ind w:hanging="2"/>
              <w:jc w:val="center"/>
              <w:rPr>
                <w:rFonts w:eastAsia="Arial" w:cs="Calibri"/>
                <w:b/>
                <w:sz w:val="16"/>
                <w:szCs w:val="16"/>
                <w:lang w:eastAsia="es-ES" w:bidi="es-ES"/>
              </w:rPr>
            </w:pPr>
          </w:p>
          <w:p w14:paraId="42229080" w14:textId="77777777" w:rsidR="006F03D1" w:rsidRPr="006F03D1" w:rsidRDefault="006F03D1" w:rsidP="006F03D1">
            <w:pPr>
              <w:ind w:right="74" w:hanging="2"/>
              <w:jc w:val="center"/>
              <w:rPr>
                <w:rFonts w:eastAsia="Arial" w:cs="Calibri"/>
                <w:b/>
                <w:sz w:val="16"/>
                <w:szCs w:val="16"/>
                <w:lang w:val="es-ES" w:eastAsia="es-ES" w:bidi="es-ES"/>
              </w:rPr>
            </w:pPr>
            <w:r w:rsidRPr="006F03D1">
              <w:rPr>
                <w:rFonts w:eastAsia="Arial" w:cs="Calibri"/>
                <w:b/>
                <w:spacing w:val="-4"/>
                <w:w w:val="90"/>
                <w:sz w:val="16"/>
                <w:szCs w:val="16"/>
                <w:lang w:val="es-ES" w:eastAsia="es-ES" w:bidi="es-ES"/>
              </w:rPr>
              <w:t>CURS</w:t>
            </w:r>
            <w:r w:rsidRPr="006F03D1">
              <w:rPr>
                <w:rFonts w:eastAsia="Arial" w:cs="Calibri"/>
                <w:b/>
                <w:spacing w:val="-10"/>
                <w:sz w:val="16"/>
                <w:szCs w:val="16"/>
                <w:lang w:val="es-ES" w:eastAsia="es-ES" w:bidi="es-ES"/>
              </w:rPr>
              <w:t>O</w:t>
            </w:r>
          </w:p>
        </w:tc>
        <w:tc>
          <w:tcPr>
            <w:tcW w:w="522" w:type="dxa"/>
            <w:tcBorders>
              <w:top w:val="single" w:sz="4" w:space="0" w:color="auto"/>
              <w:bottom w:val="single" w:sz="4" w:space="0" w:color="auto"/>
            </w:tcBorders>
          </w:tcPr>
          <w:p w14:paraId="430E44C8" w14:textId="77777777" w:rsidR="006F03D1" w:rsidRPr="006F03D1" w:rsidRDefault="006F03D1" w:rsidP="006F03D1">
            <w:pPr>
              <w:ind w:hanging="2"/>
              <w:jc w:val="center"/>
              <w:rPr>
                <w:rFonts w:eastAsia="Arial" w:cs="Calibri"/>
                <w:b/>
                <w:sz w:val="16"/>
                <w:szCs w:val="16"/>
                <w:lang w:val="es-ES" w:eastAsia="es-ES" w:bidi="es-ES"/>
              </w:rPr>
            </w:pPr>
          </w:p>
          <w:p w14:paraId="15719509" w14:textId="77777777" w:rsidR="006F03D1" w:rsidRPr="006F03D1" w:rsidRDefault="006F03D1" w:rsidP="006F03D1">
            <w:pPr>
              <w:ind w:hanging="2"/>
              <w:jc w:val="center"/>
              <w:rPr>
                <w:rFonts w:eastAsia="Arial" w:cs="Calibri"/>
                <w:b/>
                <w:sz w:val="16"/>
                <w:szCs w:val="16"/>
                <w:lang w:val="es-ES" w:eastAsia="es-ES" w:bidi="es-ES"/>
              </w:rPr>
            </w:pPr>
          </w:p>
          <w:p w14:paraId="416F2EB8" w14:textId="77777777" w:rsidR="006F03D1" w:rsidRPr="006F03D1" w:rsidRDefault="006F03D1" w:rsidP="006F03D1">
            <w:pPr>
              <w:ind w:hanging="2"/>
              <w:jc w:val="center"/>
              <w:rPr>
                <w:rFonts w:eastAsia="Arial" w:cs="Calibri"/>
                <w:b/>
                <w:sz w:val="16"/>
                <w:szCs w:val="16"/>
                <w:lang w:val="es-ES" w:eastAsia="es-ES" w:bidi="es-ES"/>
              </w:rPr>
            </w:pPr>
          </w:p>
          <w:p w14:paraId="61602860" w14:textId="77777777" w:rsidR="006F03D1" w:rsidRPr="006F03D1" w:rsidRDefault="006F03D1" w:rsidP="006F03D1">
            <w:pPr>
              <w:ind w:hanging="2"/>
              <w:jc w:val="center"/>
              <w:rPr>
                <w:rFonts w:eastAsia="Arial" w:cs="Calibri"/>
                <w:b/>
                <w:sz w:val="16"/>
                <w:szCs w:val="16"/>
                <w:lang w:val="es-ES" w:eastAsia="es-ES" w:bidi="es-ES"/>
              </w:rPr>
            </w:pPr>
          </w:p>
          <w:p w14:paraId="40F9DB6B" w14:textId="77777777" w:rsidR="006F03D1" w:rsidRPr="006F03D1" w:rsidRDefault="006F03D1" w:rsidP="006F03D1">
            <w:pPr>
              <w:ind w:hanging="2"/>
              <w:jc w:val="center"/>
              <w:rPr>
                <w:rFonts w:eastAsia="Arial" w:cs="Calibri"/>
                <w:b/>
                <w:sz w:val="16"/>
                <w:szCs w:val="16"/>
                <w:lang w:val="es-ES" w:eastAsia="es-ES" w:bidi="es-ES"/>
              </w:rPr>
            </w:pPr>
          </w:p>
          <w:p w14:paraId="4C636AF7" w14:textId="77777777" w:rsidR="006F03D1" w:rsidRPr="006F03D1" w:rsidRDefault="006F03D1" w:rsidP="006F03D1">
            <w:pPr>
              <w:ind w:hanging="2"/>
              <w:jc w:val="center"/>
              <w:rPr>
                <w:rFonts w:eastAsia="Arial" w:cs="Calibri"/>
                <w:b/>
                <w:sz w:val="16"/>
                <w:szCs w:val="16"/>
                <w:lang w:val="es-ES" w:eastAsia="es-ES" w:bidi="es-ES"/>
              </w:rPr>
            </w:pPr>
          </w:p>
          <w:p w14:paraId="1D0B706E" w14:textId="77777777" w:rsidR="006F03D1" w:rsidRPr="006F03D1" w:rsidRDefault="006F03D1" w:rsidP="006F03D1">
            <w:pPr>
              <w:ind w:hanging="2"/>
              <w:jc w:val="center"/>
              <w:rPr>
                <w:rFonts w:eastAsia="Arial" w:cs="Calibri"/>
                <w:b/>
                <w:sz w:val="16"/>
                <w:szCs w:val="16"/>
                <w:lang w:val="es-ES" w:eastAsia="es-ES" w:bidi="es-ES"/>
              </w:rPr>
            </w:pPr>
          </w:p>
          <w:p w14:paraId="5AE4F89C" w14:textId="77777777" w:rsidR="006F03D1" w:rsidRPr="006F03D1" w:rsidRDefault="006F03D1" w:rsidP="006F03D1">
            <w:pPr>
              <w:ind w:hanging="2"/>
              <w:jc w:val="center"/>
              <w:rPr>
                <w:rFonts w:eastAsia="Arial" w:cs="Calibri"/>
                <w:b/>
                <w:sz w:val="16"/>
                <w:szCs w:val="16"/>
                <w:lang w:val="es-ES" w:eastAsia="es-ES" w:bidi="es-ES"/>
              </w:rPr>
            </w:pPr>
          </w:p>
          <w:p w14:paraId="1D2271E9" w14:textId="77777777" w:rsidR="006F03D1" w:rsidRPr="006F03D1" w:rsidRDefault="006F03D1" w:rsidP="006F03D1">
            <w:pPr>
              <w:spacing w:before="127"/>
              <w:ind w:hanging="2"/>
              <w:jc w:val="center"/>
              <w:rPr>
                <w:rFonts w:eastAsia="Arial" w:cs="Calibri"/>
                <w:b/>
                <w:sz w:val="16"/>
                <w:szCs w:val="16"/>
                <w:lang w:val="es-ES" w:eastAsia="es-ES" w:bidi="es-ES"/>
              </w:rPr>
            </w:pPr>
          </w:p>
          <w:p w14:paraId="4D78A713" w14:textId="77777777" w:rsidR="006F03D1" w:rsidRPr="006F03D1" w:rsidRDefault="006F03D1" w:rsidP="006F03D1">
            <w:pPr>
              <w:ind w:hanging="2"/>
              <w:jc w:val="center"/>
              <w:rPr>
                <w:rFonts w:eastAsia="Arial" w:cs="Calibri"/>
                <w:b/>
                <w:sz w:val="16"/>
                <w:szCs w:val="16"/>
                <w:lang w:val="es-ES" w:eastAsia="es-ES" w:bidi="es-ES"/>
              </w:rPr>
            </w:pPr>
            <w:r w:rsidRPr="006F03D1">
              <w:rPr>
                <w:rFonts w:eastAsia="Arial" w:cs="Calibri"/>
                <w:b/>
                <w:spacing w:val="-10"/>
                <w:sz w:val="16"/>
                <w:szCs w:val="16"/>
                <w:lang w:val="es-ES" w:eastAsia="es-ES" w:bidi="es-ES"/>
              </w:rPr>
              <w:t>1</w:t>
            </w:r>
          </w:p>
        </w:tc>
        <w:tc>
          <w:tcPr>
            <w:tcW w:w="990" w:type="dxa"/>
            <w:tcBorders>
              <w:top w:val="single" w:sz="4" w:space="0" w:color="auto"/>
              <w:bottom w:val="single" w:sz="4" w:space="0" w:color="auto"/>
            </w:tcBorders>
          </w:tcPr>
          <w:p w14:paraId="28AE5CEB" w14:textId="77777777" w:rsidR="006F03D1" w:rsidRPr="006F03D1" w:rsidRDefault="006F03D1" w:rsidP="006F03D1">
            <w:pPr>
              <w:ind w:hanging="2"/>
              <w:jc w:val="center"/>
              <w:rPr>
                <w:rFonts w:eastAsia="Arial" w:cs="Calibri"/>
                <w:b/>
                <w:sz w:val="16"/>
                <w:szCs w:val="16"/>
                <w:lang w:val="es-ES" w:eastAsia="es-ES" w:bidi="es-ES"/>
              </w:rPr>
            </w:pPr>
          </w:p>
          <w:p w14:paraId="442F751E" w14:textId="77777777" w:rsidR="006F03D1" w:rsidRPr="006F03D1" w:rsidRDefault="006F03D1" w:rsidP="006F03D1">
            <w:pPr>
              <w:ind w:hanging="2"/>
              <w:jc w:val="center"/>
              <w:rPr>
                <w:rFonts w:eastAsia="Arial" w:cs="Calibri"/>
                <w:b/>
                <w:sz w:val="16"/>
                <w:szCs w:val="16"/>
                <w:lang w:val="es-ES" w:eastAsia="es-ES" w:bidi="es-ES"/>
              </w:rPr>
            </w:pPr>
          </w:p>
          <w:p w14:paraId="6BACE041" w14:textId="77777777" w:rsidR="006F03D1" w:rsidRPr="006F03D1" w:rsidRDefault="006F03D1" w:rsidP="006F03D1">
            <w:pPr>
              <w:ind w:hanging="2"/>
              <w:jc w:val="center"/>
              <w:rPr>
                <w:rFonts w:eastAsia="Arial" w:cs="Calibri"/>
                <w:b/>
                <w:sz w:val="16"/>
                <w:szCs w:val="16"/>
                <w:lang w:val="es-ES" w:eastAsia="es-ES" w:bidi="es-ES"/>
              </w:rPr>
            </w:pPr>
          </w:p>
          <w:p w14:paraId="62240E14" w14:textId="77777777" w:rsidR="006F03D1" w:rsidRPr="006F03D1" w:rsidRDefault="006F03D1" w:rsidP="006F03D1">
            <w:pPr>
              <w:ind w:hanging="2"/>
              <w:jc w:val="center"/>
              <w:rPr>
                <w:rFonts w:eastAsia="Arial" w:cs="Calibri"/>
                <w:b/>
                <w:sz w:val="16"/>
                <w:szCs w:val="16"/>
                <w:lang w:val="es-ES" w:eastAsia="es-ES" w:bidi="es-ES"/>
              </w:rPr>
            </w:pPr>
          </w:p>
          <w:p w14:paraId="1C3D07D5" w14:textId="77777777" w:rsidR="006F03D1" w:rsidRPr="006F03D1" w:rsidRDefault="006F03D1" w:rsidP="006F03D1">
            <w:pPr>
              <w:ind w:hanging="2"/>
              <w:jc w:val="center"/>
              <w:rPr>
                <w:rFonts w:eastAsia="Arial" w:cs="Calibri"/>
                <w:b/>
                <w:sz w:val="16"/>
                <w:szCs w:val="16"/>
                <w:lang w:val="es-ES" w:eastAsia="es-ES" w:bidi="es-ES"/>
              </w:rPr>
            </w:pPr>
          </w:p>
          <w:p w14:paraId="6C6245CD" w14:textId="77777777" w:rsidR="006F03D1" w:rsidRPr="006F03D1" w:rsidRDefault="006F03D1" w:rsidP="006F03D1">
            <w:pPr>
              <w:ind w:hanging="2"/>
              <w:jc w:val="center"/>
              <w:rPr>
                <w:rFonts w:eastAsia="Arial" w:cs="Calibri"/>
                <w:b/>
                <w:sz w:val="16"/>
                <w:szCs w:val="16"/>
                <w:lang w:val="es-ES" w:eastAsia="es-ES" w:bidi="es-ES"/>
              </w:rPr>
            </w:pPr>
          </w:p>
          <w:p w14:paraId="111CB7FF" w14:textId="77777777" w:rsidR="006F03D1" w:rsidRPr="006F03D1" w:rsidRDefault="006F03D1" w:rsidP="006F03D1">
            <w:pPr>
              <w:ind w:hanging="2"/>
              <w:jc w:val="center"/>
              <w:rPr>
                <w:rFonts w:eastAsia="Arial" w:cs="Calibri"/>
                <w:b/>
                <w:sz w:val="16"/>
                <w:szCs w:val="16"/>
                <w:lang w:val="es-ES" w:eastAsia="es-ES" w:bidi="es-ES"/>
              </w:rPr>
            </w:pPr>
          </w:p>
          <w:p w14:paraId="15CB621E" w14:textId="77777777" w:rsidR="006F03D1" w:rsidRPr="006F03D1" w:rsidRDefault="006F03D1" w:rsidP="006F03D1">
            <w:pPr>
              <w:spacing w:before="124"/>
              <w:ind w:hanging="2"/>
              <w:jc w:val="center"/>
              <w:rPr>
                <w:rFonts w:eastAsia="Arial" w:cs="Calibri"/>
                <w:b/>
                <w:sz w:val="16"/>
                <w:szCs w:val="16"/>
                <w:lang w:val="es-ES" w:eastAsia="es-ES" w:bidi="es-ES"/>
              </w:rPr>
            </w:pPr>
          </w:p>
          <w:p w14:paraId="367FE062" w14:textId="77777777" w:rsidR="006F03D1" w:rsidRPr="006F03D1" w:rsidRDefault="006F03D1" w:rsidP="006F03D1">
            <w:pPr>
              <w:spacing w:line="244" w:lineRule="auto"/>
              <w:ind w:right="103" w:hanging="2"/>
              <w:jc w:val="center"/>
              <w:rPr>
                <w:rFonts w:eastAsia="Arial" w:cs="Calibri"/>
                <w:b/>
                <w:sz w:val="16"/>
                <w:szCs w:val="16"/>
                <w:lang w:val="es-ES" w:eastAsia="es-ES" w:bidi="es-ES"/>
              </w:rPr>
            </w:pPr>
            <w:r w:rsidRPr="006F03D1">
              <w:rPr>
                <w:rFonts w:eastAsia="Arial" w:cs="Calibri"/>
                <w:b/>
                <w:spacing w:val="-4"/>
                <w:w w:val="85"/>
                <w:sz w:val="16"/>
                <w:szCs w:val="16"/>
                <w:lang w:val="es-ES" w:eastAsia="es-ES" w:bidi="es-ES"/>
              </w:rPr>
              <w:t>PRESE</w:t>
            </w:r>
            <w:r w:rsidRPr="006F03D1">
              <w:rPr>
                <w:rFonts w:eastAsia="Arial" w:cs="Calibri"/>
                <w:b/>
                <w:spacing w:val="-9"/>
                <w:sz w:val="16"/>
                <w:szCs w:val="16"/>
                <w:lang w:val="es-ES" w:eastAsia="es-ES" w:bidi="es-ES"/>
              </w:rPr>
              <w:t>NCIAL</w:t>
            </w:r>
          </w:p>
        </w:tc>
        <w:tc>
          <w:tcPr>
            <w:tcW w:w="20" w:type="dxa"/>
            <w:tcBorders>
              <w:top w:val="nil"/>
              <w:bottom w:val="single" w:sz="4" w:space="0" w:color="auto"/>
              <w:right w:val="nil"/>
            </w:tcBorders>
          </w:tcPr>
          <w:p w14:paraId="62CFCE04" w14:textId="77777777" w:rsidR="006F03D1" w:rsidRPr="006F03D1" w:rsidRDefault="006F03D1" w:rsidP="006F03D1">
            <w:pPr>
              <w:ind w:hanging="2"/>
              <w:jc w:val="center"/>
              <w:rPr>
                <w:rFonts w:eastAsia="Arial" w:cs="Calibri"/>
                <w:sz w:val="16"/>
                <w:szCs w:val="16"/>
                <w:lang w:val="es-ES" w:eastAsia="es-ES" w:bidi="es-ES"/>
              </w:rPr>
            </w:pPr>
          </w:p>
        </w:tc>
        <w:tc>
          <w:tcPr>
            <w:tcW w:w="775" w:type="dxa"/>
            <w:tcBorders>
              <w:top w:val="single" w:sz="4" w:space="0" w:color="auto"/>
              <w:left w:val="nil"/>
              <w:bottom w:val="single" w:sz="4" w:space="0" w:color="auto"/>
            </w:tcBorders>
          </w:tcPr>
          <w:p w14:paraId="591F550E" w14:textId="77777777" w:rsidR="006F03D1" w:rsidRPr="006F03D1" w:rsidRDefault="006F03D1" w:rsidP="006F03D1">
            <w:pPr>
              <w:ind w:hanging="2"/>
              <w:jc w:val="center"/>
              <w:rPr>
                <w:rFonts w:eastAsia="Arial" w:cs="Calibri"/>
                <w:b/>
                <w:sz w:val="16"/>
                <w:szCs w:val="16"/>
                <w:lang w:val="es-ES" w:eastAsia="es-ES" w:bidi="es-ES"/>
              </w:rPr>
            </w:pPr>
          </w:p>
          <w:p w14:paraId="220EDF9E" w14:textId="77777777" w:rsidR="006F03D1" w:rsidRPr="006F03D1" w:rsidRDefault="006F03D1" w:rsidP="006F03D1">
            <w:pPr>
              <w:ind w:hanging="2"/>
              <w:jc w:val="center"/>
              <w:rPr>
                <w:rFonts w:eastAsia="Arial" w:cs="Calibri"/>
                <w:b/>
                <w:sz w:val="16"/>
                <w:szCs w:val="16"/>
                <w:lang w:val="es-ES" w:eastAsia="es-ES" w:bidi="es-ES"/>
              </w:rPr>
            </w:pPr>
          </w:p>
          <w:p w14:paraId="2FA56899" w14:textId="77777777" w:rsidR="006F03D1" w:rsidRPr="006F03D1" w:rsidRDefault="006F03D1" w:rsidP="006F03D1">
            <w:pPr>
              <w:ind w:hanging="2"/>
              <w:jc w:val="center"/>
              <w:rPr>
                <w:rFonts w:eastAsia="Arial" w:cs="Calibri"/>
                <w:b/>
                <w:sz w:val="16"/>
                <w:szCs w:val="16"/>
                <w:lang w:val="es-ES" w:eastAsia="es-ES" w:bidi="es-ES"/>
              </w:rPr>
            </w:pPr>
          </w:p>
          <w:p w14:paraId="77AA71E5" w14:textId="77777777" w:rsidR="006F03D1" w:rsidRPr="006F03D1" w:rsidRDefault="006F03D1" w:rsidP="006F03D1">
            <w:pPr>
              <w:ind w:hanging="2"/>
              <w:jc w:val="center"/>
              <w:rPr>
                <w:rFonts w:eastAsia="Arial" w:cs="Calibri"/>
                <w:b/>
                <w:sz w:val="16"/>
                <w:szCs w:val="16"/>
                <w:lang w:val="es-ES" w:eastAsia="es-ES" w:bidi="es-ES"/>
              </w:rPr>
            </w:pPr>
          </w:p>
          <w:p w14:paraId="60E066DC" w14:textId="77777777" w:rsidR="006F03D1" w:rsidRPr="006F03D1" w:rsidRDefault="006F03D1" w:rsidP="006F03D1">
            <w:pPr>
              <w:ind w:hanging="2"/>
              <w:jc w:val="center"/>
              <w:rPr>
                <w:rFonts w:eastAsia="Arial" w:cs="Calibri"/>
                <w:b/>
                <w:sz w:val="16"/>
                <w:szCs w:val="16"/>
                <w:lang w:val="es-ES" w:eastAsia="es-ES" w:bidi="es-ES"/>
              </w:rPr>
            </w:pPr>
          </w:p>
          <w:p w14:paraId="1BD6EBC1" w14:textId="77777777" w:rsidR="006F03D1" w:rsidRPr="006F03D1" w:rsidRDefault="006F03D1" w:rsidP="006F03D1">
            <w:pPr>
              <w:ind w:hanging="2"/>
              <w:jc w:val="center"/>
              <w:rPr>
                <w:rFonts w:eastAsia="Arial" w:cs="Calibri"/>
                <w:b/>
                <w:sz w:val="16"/>
                <w:szCs w:val="16"/>
                <w:lang w:val="es-ES" w:eastAsia="es-ES" w:bidi="es-ES"/>
              </w:rPr>
            </w:pPr>
          </w:p>
          <w:p w14:paraId="1F1EF8D2" w14:textId="77777777" w:rsidR="006F03D1" w:rsidRPr="006F03D1" w:rsidRDefault="006F03D1" w:rsidP="006F03D1">
            <w:pPr>
              <w:ind w:hanging="2"/>
              <w:jc w:val="center"/>
              <w:rPr>
                <w:rFonts w:eastAsia="Arial" w:cs="Calibri"/>
                <w:b/>
                <w:sz w:val="16"/>
                <w:szCs w:val="16"/>
                <w:lang w:val="es-ES" w:eastAsia="es-ES" w:bidi="es-ES"/>
              </w:rPr>
            </w:pPr>
          </w:p>
          <w:p w14:paraId="023C627D" w14:textId="77777777" w:rsidR="006F03D1" w:rsidRPr="006F03D1" w:rsidRDefault="006F03D1" w:rsidP="006F03D1">
            <w:pPr>
              <w:ind w:hanging="2"/>
              <w:jc w:val="center"/>
              <w:rPr>
                <w:rFonts w:eastAsia="Arial" w:cs="Calibri"/>
                <w:b/>
                <w:sz w:val="16"/>
                <w:szCs w:val="16"/>
                <w:lang w:val="es-ES" w:eastAsia="es-ES" w:bidi="es-ES"/>
              </w:rPr>
            </w:pPr>
          </w:p>
          <w:p w14:paraId="619B12DA" w14:textId="77777777" w:rsidR="006F03D1" w:rsidRPr="006F03D1" w:rsidRDefault="006F03D1" w:rsidP="006F03D1">
            <w:pPr>
              <w:spacing w:before="127"/>
              <w:ind w:hanging="2"/>
              <w:jc w:val="center"/>
              <w:rPr>
                <w:rFonts w:eastAsia="Arial" w:cs="Calibri"/>
                <w:b/>
                <w:sz w:val="16"/>
                <w:szCs w:val="16"/>
                <w:lang w:val="es-ES" w:eastAsia="es-ES" w:bidi="es-ES"/>
              </w:rPr>
            </w:pPr>
          </w:p>
          <w:p w14:paraId="152F0CF1" w14:textId="77777777" w:rsidR="006F03D1" w:rsidRPr="006F03D1" w:rsidRDefault="006F03D1" w:rsidP="006F03D1">
            <w:pPr>
              <w:ind w:hanging="2"/>
              <w:jc w:val="center"/>
              <w:rPr>
                <w:rFonts w:eastAsia="Arial" w:cs="Calibri"/>
                <w:b/>
                <w:sz w:val="16"/>
                <w:szCs w:val="16"/>
                <w:lang w:val="es-ES" w:eastAsia="es-ES" w:bidi="es-ES"/>
              </w:rPr>
            </w:pPr>
            <w:r w:rsidRPr="006F03D1">
              <w:rPr>
                <w:rFonts w:eastAsia="Arial" w:cs="Calibri"/>
                <w:b/>
                <w:spacing w:val="-5"/>
                <w:sz w:val="16"/>
                <w:szCs w:val="16"/>
                <w:lang w:val="es-ES" w:eastAsia="es-ES" w:bidi="es-ES"/>
              </w:rPr>
              <w:t>40</w:t>
            </w:r>
          </w:p>
        </w:tc>
        <w:tc>
          <w:tcPr>
            <w:tcW w:w="538" w:type="dxa"/>
            <w:tcBorders>
              <w:top w:val="single" w:sz="4" w:space="0" w:color="auto"/>
              <w:left w:val="nil"/>
              <w:bottom w:val="single" w:sz="4" w:space="0" w:color="auto"/>
            </w:tcBorders>
          </w:tcPr>
          <w:p w14:paraId="49103891" w14:textId="77777777" w:rsidR="006F03D1" w:rsidRPr="006F03D1" w:rsidRDefault="006F03D1" w:rsidP="006F03D1">
            <w:pPr>
              <w:ind w:hanging="2"/>
              <w:jc w:val="center"/>
              <w:rPr>
                <w:rFonts w:eastAsia="Arial" w:cs="Calibri"/>
                <w:b/>
                <w:sz w:val="16"/>
                <w:szCs w:val="16"/>
                <w:lang w:val="es-ES" w:eastAsia="es-ES" w:bidi="es-ES"/>
              </w:rPr>
            </w:pPr>
          </w:p>
        </w:tc>
        <w:tc>
          <w:tcPr>
            <w:tcW w:w="538" w:type="dxa"/>
            <w:tcBorders>
              <w:top w:val="single" w:sz="4" w:space="0" w:color="auto"/>
              <w:left w:val="nil"/>
              <w:bottom w:val="single" w:sz="4" w:space="0" w:color="auto"/>
            </w:tcBorders>
          </w:tcPr>
          <w:p w14:paraId="0E56E34D" w14:textId="77777777" w:rsidR="006F03D1" w:rsidRPr="006F03D1" w:rsidRDefault="006F03D1" w:rsidP="006F03D1">
            <w:pPr>
              <w:ind w:hanging="2"/>
              <w:jc w:val="center"/>
              <w:rPr>
                <w:rFonts w:eastAsia="Arial" w:cs="Calibri"/>
                <w:b/>
                <w:sz w:val="16"/>
                <w:szCs w:val="16"/>
                <w:lang w:val="es-ES" w:eastAsia="es-ES" w:bidi="es-ES"/>
              </w:rPr>
            </w:pPr>
          </w:p>
        </w:tc>
        <w:tc>
          <w:tcPr>
            <w:tcW w:w="538" w:type="dxa"/>
            <w:tcBorders>
              <w:top w:val="single" w:sz="4" w:space="0" w:color="auto"/>
              <w:left w:val="nil"/>
              <w:bottom w:val="single" w:sz="4" w:space="0" w:color="auto"/>
            </w:tcBorders>
          </w:tcPr>
          <w:p w14:paraId="365AC588" w14:textId="77777777" w:rsidR="006F03D1" w:rsidRPr="006F03D1" w:rsidRDefault="006F03D1" w:rsidP="006F03D1">
            <w:pPr>
              <w:ind w:hanging="2"/>
              <w:jc w:val="center"/>
              <w:rPr>
                <w:rFonts w:eastAsia="Arial" w:cs="Calibri"/>
                <w:b/>
                <w:sz w:val="16"/>
                <w:szCs w:val="16"/>
                <w:lang w:val="es-ES" w:eastAsia="es-ES" w:bidi="es-ES"/>
              </w:rPr>
            </w:pPr>
          </w:p>
        </w:tc>
      </w:tr>
    </w:tbl>
    <w:p w14:paraId="11C8713E" w14:textId="77777777" w:rsidR="006F03D1" w:rsidRPr="006F03D1" w:rsidRDefault="006F03D1" w:rsidP="006F03D1">
      <w:pPr>
        <w:autoSpaceDE w:val="0"/>
        <w:autoSpaceDN w:val="0"/>
        <w:adjustRightInd w:val="0"/>
        <w:rPr>
          <w:rFonts w:ascii="Outfit" w:eastAsia="Calibri" w:hAnsi="Outfit" w:cs="Arial"/>
          <w:b/>
          <w:bCs/>
          <w:color w:val="000000"/>
          <w:sz w:val="20"/>
          <w:szCs w:val="20"/>
        </w:rPr>
      </w:pPr>
    </w:p>
    <w:p w14:paraId="51AD0814" w14:textId="77777777" w:rsidR="006F03D1" w:rsidRPr="006F03D1" w:rsidRDefault="006F03D1" w:rsidP="006F03D1">
      <w:pPr>
        <w:numPr>
          <w:ilvl w:val="0"/>
          <w:numId w:val="101"/>
        </w:numPr>
        <w:autoSpaceDE w:val="0"/>
        <w:autoSpaceDN w:val="0"/>
        <w:adjustRightInd w:val="0"/>
        <w:spacing w:after="160" w:line="259" w:lineRule="auto"/>
        <w:contextualSpacing/>
        <w:rPr>
          <w:rFonts w:ascii="Outfit" w:eastAsia="Calibri" w:hAnsi="Outfit" w:cs="Arial"/>
          <w:b/>
          <w:bCs/>
          <w:color w:val="000000"/>
          <w:sz w:val="20"/>
          <w:szCs w:val="20"/>
        </w:rPr>
      </w:pPr>
      <w:r w:rsidRPr="006F03D1">
        <w:rPr>
          <w:rFonts w:ascii="Outfit" w:eastAsia="Calibri" w:hAnsi="Outfit" w:cs="Arial"/>
          <w:b/>
          <w:bCs/>
          <w:color w:val="000000"/>
          <w:sz w:val="20"/>
          <w:szCs w:val="20"/>
        </w:rPr>
        <w:t>CURSO ELABORACIÓN ACTOS ADMINISTRATIVOS</w:t>
      </w:r>
    </w:p>
    <w:p w14:paraId="761BB5B6" w14:textId="77777777" w:rsidR="006F03D1" w:rsidRPr="006F03D1" w:rsidRDefault="006F03D1" w:rsidP="006F03D1">
      <w:pPr>
        <w:autoSpaceDE w:val="0"/>
        <w:autoSpaceDN w:val="0"/>
        <w:adjustRightInd w:val="0"/>
        <w:rPr>
          <w:rFonts w:ascii="Outfit" w:eastAsia="Calibri" w:hAnsi="Outfit" w:cs="Arial"/>
          <w:b/>
          <w:bCs/>
          <w:color w:val="000000"/>
          <w:sz w:val="20"/>
          <w:szCs w:val="20"/>
        </w:rPr>
      </w:pPr>
    </w:p>
    <w:tbl>
      <w:tblPr>
        <w:tblStyle w:val="TableNormal4"/>
        <w:tblW w:w="88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47"/>
        <w:gridCol w:w="1550"/>
        <w:gridCol w:w="1980"/>
        <w:gridCol w:w="945"/>
        <w:gridCol w:w="492"/>
        <w:gridCol w:w="996"/>
        <w:gridCol w:w="20"/>
        <w:gridCol w:w="812"/>
        <w:gridCol w:w="31"/>
        <w:gridCol w:w="643"/>
        <w:gridCol w:w="37"/>
        <w:gridCol w:w="515"/>
        <w:gridCol w:w="25"/>
        <w:gridCol w:w="511"/>
        <w:gridCol w:w="24"/>
      </w:tblGrid>
      <w:tr w:rsidR="006F03D1" w:rsidRPr="006F03D1" w14:paraId="39F7EAB3" w14:textId="77777777" w:rsidTr="005901F8">
        <w:trPr>
          <w:trHeight w:val="981"/>
          <w:jc w:val="center"/>
        </w:trPr>
        <w:tc>
          <w:tcPr>
            <w:tcW w:w="257" w:type="dxa"/>
            <w:tcBorders>
              <w:bottom w:val="single" w:sz="4" w:space="0" w:color="auto"/>
            </w:tcBorders>
          </w:tcPr>
          <w:p w14:paraId="20170E24" w14:textId="77777777" w:rsidR="006F03D1" w:rsidRPr="006F03D1" w:rsidRDefault="006F03D1" w:rsidP="006F03D1">
            <w:pPr>
              <w:spacing w:line="1" w:lineRule="atLeast"/>
              <w:ind w:left="0" w:hanging="2"/>
              <w:rPr>
                <w:rFonts w:ascii="Calibri" w:eastAsia="Century Gothic" w:hAnsi="Calibri" w:cs="Calibri"/>
                <w:sz w:val="16"/>
                <w:szCs w:val="16"/>
                <w:lang w:val="es-ES"/>
              </w:rPr>
            </w:pPr>
          </w:p>
        </w:tc>
        <w:tc>
          <w:tcPr>
            <w:tcW w:w="1569" w:type="dxa"/>
            <w:tcBorders>
              <w:bottom w:val="single" w:sz="4" w:space="0" w:color="auto"/>
            </w:tcBorders>
          </w:tcPr>
          <w:p w14:paraId="2F863AD8" w14:textId="77777777" w:rsidR="006F03D1" w:rsidRPr="006F03D1" w:rsidRDefault="006F03D1" w:rsidP="006F03D1">
            <w:pPr>
              <w:spacing w:before="102" w:line="1" w:lineRule="atLeast"/>
              <w:ind w:left="0" w:hanging="2"/>
              <w:jc w:val="center"/>
              <w:rPr>
                <w:rFonts w:ascii="Calibri" w:eastAsia="Century Gothic" w:hAnsi="Calibri" w:cs="Calibri"/>
                <w:b/>
                <w:sz w:val="16"/>
                <w:szCs w:val="16"/>
                <w:lang w:val="es-ES"/>
              </w:rPr>
            </w:pPr>
          </w:p>
          <w:p w14:paraId="4B8C3A0C" w14:textId="77777777" w:rsidR="006F03D1" w:rsidRPr="006F03D1" w:rsidRDefault="006F03D1" w:rsidP="006F03D1">
            <w:pPr>
              <w:spacing w:line="244" w:lineRule="auto"/>
              <w:ind w:right="387"/>
              <w:jc w:val="center"/>
              <w:rPr>
                <w:rFonts w:ascii="Calibri" w:eastAsia="Century Gothic" w:hAnsi="Calibri" w:cs="Calibri"/>
                <w:b/>
                <w:sz w:val="16"/>
                <w:szCs w:val="16"/>
                <w:lang w:val="es-ES"/>
              </w:rPr>
            </w:pPr>
            <w:r w:rsidRPr="006F03D1">
              <w:rPr>
                <w:rFonts w:ascii="Calibri" w:eastAsia="Century Gothic" w:hAnsi="Calibri" w:cs="Calibri"/>
                <w:b/>
                <w:spacing w:val="-2"/>
                <w:w w:val="85"/>
                <w:sz w:val="16"/>
                <w:szCs w:val="16"/>
                <w:lang w:val="es-ES"/>
              </w:rPr>
              <w:t>ELEME</w:t>
            </w:r>
            <w:r w:rsidRPr="006F03D1">
              <w:rPr>
                <w:rFonts w:ascii="Calibri" w:eastAsia="Century Gothic" w:hAnsi="Calibri" w:cs="Calibri"/>
                <w:b/>
                <w:spacing w:val="-4"/>
                <w:sz w:val="16"/>
                <w:szCs w:val="16"/>
                <w:lang w:val="es-ES"/>
              </w:rPr>
              <w:t>NTO</w:t>
            </w:r>
          </w:p>
        </w:tc>
        <w:tc>
          <w:tcPr>
            <w:tcW w:w="2033" w:type="dxa"/>
            <w:tcBorders>
              <w:bottom w:val="single" w:sz="4" w:space="0" w:color="auto"/>
            </w:tcBorders>
          </w:tcPr>
          <w:p w14:paraId="5D9BC66F"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3C1875A1" w14:textId="77777777" w:rsidR="006F03D1" w:rsidRPr="006F03D1" w:rsidRDefault="006F03D1" w:rsidP="006F03D1">
            <w:pPr>
              <w:spacing w:before="7" w:line="1" w:lineRule="atLeast"/>
              <w:ind w:left="0" w:hanging="2"/>
              <w:jc w:val="center"/>
              <w:rPr>
                <w:rFonts w:ascii="Calibri" w:eastAsia="Century Gothic" w:hAnsi="Calibri" w:cs="Calibri"/>
                <w:b/>
                <w:sz w:val="16"/>
                <w:szCs w:val="16"/>
                <w:lang w:val="es-ES"/>
              </w:rPr>
            </w:pPr>
          </w:p>
          <w:p w14:paraId="11656B25" w14:textId="77777777" w:rsidR="006F03D1" w:rsidRPr="006F03D1" w:rsidRDefault="006F03D1" w:rsidP="006F03D1">
            <w:pPr>
              <w:spacing w:before="1" w:line="1" w:lineRule="atLeast"/>
              <w:ind w:left="0" w:hanging="2"/>
              <w:jc w:val="center"/>
              <w:rPr>
                <w:rFonts w:ascii="Calibri" w:eastAsia="Century Gothic" w:hAnsi="Calibri" w:cs="Calibri"/>
                <w:b/>
                <w:sz w:val="16"/>
                <w:szCs w:val="16"/>
                <w:lang w:val="es-ES"/>
              </w:rPr>
            </w:pPr>
            <w:r w:rsidRPr="006F03D1">
              <w:rPr>
                <w:rFonts w:ascii="Calibri" w:eastAsia="Century Gothic" w:hAnsi="Calibri" w:cs="Calibri"/>
                <w:b/>
                <w:spacing w:val="-2"/>
                <w:sz w:val="16"/>
                <w:szCs w:val="16"/>
                <w:lang w:val="es-ES"/>
              </w:rPr>
              <w:t>DESCRIPCIÓN</w:t>
            </w:r>
          </w:p>
        </w:tc>
        <w:tc>
          <w:tcPr>
            <w:tcW w:w="965" w:type="dxa"/>
            <w:tcBorders>
              <w:bottom w:val="single" w:sz="4" w:space="0" w:color="auto"/>
            </w:tcBorders>
          </w:tcPr>
          <w:p w14:paraId="7ACC331E" w14:textId="77777777" w:rsidR="006F03D1" w:rsidRPr="006F03D1" w:rsidRDefault="006F03D1" w:rsidP="006F03D1">
            <w:pPr>
              <w:spacing w:before="99" w:line="242" w:lineRule="auto"/>
              <w:ind w:left="0" w:right="108" w:hanging="2"/>
              <w:jc w:val="center"/>
              <w:rPr>
                <w:rFonts w:ascii="Calibri" w:eastAsia="Century Gothic" w:hAnsi="Calibri" w:cs="Calibri"/>
                <w:b/>
                <w:sz w:val="16"/>
                <w:szCs w:val="16"/>
                <w:lang w:val="es-ES"/>
              </w:rPr>
            </w:pPr>
            <w:r w:rsidRPr="006F03D1">
              <w:rPr>
                <w:rFonts w:ascii="Calibri" w:eastAsia="Century Gothic" w:hAnsi="Calibri" w:cs="Calibri"/>
                <w:b/>
                <w:spacing w:val="-4"/>
                <w:sz w:val="16"/>
                <w:szCs w:val="16"/>
                <w:lang w:val="es-ES"/>
              </w:rPr>
              <w:t>UNID</w:t>
            </w:r>
            <w:r w:rsidRPr="006F03D1">
              <w:rPr>
                <w:rFonts w:ascii="Calibri" w:eastAsia="Century Gothic" w:hAnsi="Calibri" w:cs="Calibri"/>
                <w:b/>
                <w:spacing w:val="-8"/>
                <w:sz w:val="16"/>
                <w:szCs w:val="16"/>
                <w:lang w:val="es-ES"/>
              </w:rPr>
              <w:t>AD</w:t>
            </w:r>
            <w:r w:rsidRPr="006F03D1">
              <w:rPr>
                <w:rFonts w:ascii="Calibri" w:eastAsia="Century Gothic" w:hAnsi="Calibri" w:cs="Calibri"/>
                <w:b/>
                <w:spacing w:val="-4"/>
                <w:sz w:val="16"/>
                <w:szCs w:val="16"/>
                <w:lang w:val="es-ES"/>
              </w:rPr>
              <w:t xml:space="preserve"> </w:t>
            </w:r>
            <w:r w:rsidRPr="006F03D1">
              <w:rPr>
                <w:rFonts w:ascii="Calibri" w:eastAsia="Century Gothic" w:hAnsi="Calibri" w:cs="Calibri"/>
                <w:b/>
                <w:spacing w:val="-8"/>
                <w:sz w:val="16"/>
                <w:szCs w:val="16"/>
                <w:lang w:val="es-ES"/>
              </w:rPr>
              <w:t>DE</w:t>
            </w:r>
            <w:r w:rsidRPr="006F03D1">
              <w:rPr>
                <w:rFonts w:ascii="Calibri" w:eastAsia="Century Gothic" w:hAnsi="Calibri" w:cs="Calibri"/>
                <w:b/>
                <w:spacing w:val="-4"/>
                <w:sz w:val="16"/>
                <w:szCs w:val="16"/>
                <w:lang w:val="es-ES"/>
              </w:rPr>
              <w:t xml:space="preserve"> MEDI </w:t>
            </w:r>
            <w:r w:rsidRPr="006F03D1">
              <w:rPr>
                <w:rFonts w:ascii="Calibri" w:eastAsia="Century Gothic" w:hAnsi="Calibri" w:cs="Calibri"/>
                <w:b/>
                <w:spacing w:val="-6"/>
                <w:sz w:val="16"/>
                <w:szCs w:val="16"/>
                <w:lang w:val="es-ES"/>
              </w:rPr>
              <w:t>DA</w:t>
            </w:r>
          </w:p>
        </w:tc>
        <w:tc>
          <w:tcPr>
            <w:tcW w:w="501" w:type="dxa"/>
            <w:tcBorders>
              <w:bottom w:val="single" w:sz="4" w:space="0" w:color="auto"/>
            </w:tcBorders>
          </w:tcPr>
          <w:p w14:paraId="06D20D73" w14:textId="77777777" w:rsidR="006F03D1" w:rsidRPr="006F03D1" w:rsidRDefault="006F03D1" w:rsidP="006F03D1">
            <w:pPr>
              <w:spacing w:before="4" w:line="1" w:lineRule="atLeast"/>
              <w:ind w:left="0" w:hanging="2"/>
              <w:jc w:val="center"/>
              <w:rPr>
                <w:rFonts w:ascii="Calibri" w:eastAsia="Century Gothic" w:hAnsi="Calibri" w:cs="Calibri"/>
                <w:b/>
                <w:sz w:val="16"/>
                <w:szCs w:val="16"/>
                <w:lang w:val="es-ES"/>
              </w:rPr>
            </w:pPr>
          </w:p>
          <w:p w14:paraId="435A9885" w14:textId="77777777" w:rsidR="006F03D1" w:rsidRPr="006F03D1" w:rsidRDefault="006F03D1" w:rsidP="006F03D1">
            <w:pPr>
              <w:spacing w:line="242" w:lineRule="auto"/>
              <w:ind w:left="0" w:right="99" w:hanging="2"/>
              <w:jc w:val="center"/>
              <w:rPr>
                <w:rFonts w:ascii="Calibri" w:eastAsia="Century Gothic" w:hAnsi="Calibri" w:cs="Calibri"/>
                <w:b/>
                <w:sz w:val="16"/>
                <w:szCs w:val="16"/>
                <w:lang w:val="es-ES"/>
              </w:rPr>
            </w:pPr>
            <w:r w:rsidRPr="006F03D1">
              <w:rPr>
                <w:rFonts w:ascii="Calibri" w:eastAsia="Century Gothic" w:hAnsi="Calibri" w:cs="Calibri"/>
                <w:b/>
                <w:spacing w:val="-6"/>
                <w:sz w:val="16"/>
                <w:szCs w:val="16"/>
                <w:lang w:val="es-ES"/>
              </w:rPr>
              <w:t xml:space="preserve">CA </w:t>
            </w:r>
            <w:r w:rsidRPr="006F03D1">
              <w:rPr>
                <w:rFonts w:ascii="Calibri" w:eastAsia="Century Gothic" w:hAnsi="Calibri" w:cs="Calibri"/>
                <w:b/>
                <w:spacing w:val="-4"/>
                <w:w w:val="80"/>
                <w:sz w:val="16"/>
                <w:szCs w:val="16"/>
                <w:lang w:val="es-ES"/>
              </w:rPr>
              <w:t>NTID</w:t>
            </w:r>
            <w:r w:rsidRPr="006F03D1">
              <w:rPr>
                <w:rFonts w:ascii="Calibri" w:eastAsia="Century Gothic" w:hAnsi="Calibri" w:cs="Calibri"/>
                <w:b/>
                <w:spacing w:val="-4"/>
                <w:sz w:val="16"/>
                <w:szCs w:val="16"/>
                <w:lang w:val="es-ES"/>
              </w:rPr>
              <w:t xml:space="preserve"> </w:t>
            </w:r>
            <w:r w:rsidRPr="006F03D1">
              <w:rPr>
                <w:rFonts w:ascii="Calibri" w:eastAsia="Century Gothic" w:hAnsi="Calibri" w:cs="Calibri"/>
                <w:b/>
                <w:spacing w:val="-6"/>
                <w:sz w:val="16"/>
                <w:szCs w:val="16"/>
                <w:lang w:val="es-ES"/>
              </w:rPr>
              <w:t>AD</w:t>
            </w:r>
          </w:p>
        </w:tc>
        <w:tc>
          <w:tcPr>
            <w:tcW w:w="1002" w:type="dxa"/>
            <w:tcBorders>
              <w:bottom w:val="single" w:sz="4" w:space="0" w:color="auto"/>
            </w:tcBorders>
          </w:tcPr>
          <w:p w14:paraId="0599F273" w14:textId="77777777" w:rsidR="006F03D1" w:rsidRPr="006F03D1" w:rsidRDefault="006F03D1" w:rsidP="006F03D1">
            <w:pPr>
              <w:spacing w:before="4" w:line="1" w:lineRule="atLeast"/>
              <w:ind w:left="0" w:hanging="2"/>
              <w:jc w:val="center"/>
              <w:rPr>
                <w:rFonts w:ascii="Calibri" w:eastAsia="Century Gothic" w:hAnsi="Calibri" w:cs="Calibri"/>
                <w:b/>
                <w:sz w:val="16"/>
                <w:szCs w:val="16"/>
                <w:lang w:val="es-ES"/>
              </w:rPr>
            </w:pPr>
          </w:p>
          <w:p w14:paraId="7DF6C7DE" w14:textId="77777777" w:rsidR="006F03D1" w:rsidRPr="006F03D1" w:rsidRDefault="006F03D1" w:rsidP="006F03D1">
            <w:pPr>
              <w:spacing w:line="242" w:lineRule="auto"/>
              <w:ind w:left="0" w:right="112" w:hanging="2"/>
              <w:jc w:val="center"/>
              <w:rPr>
                <w:rFonts w:ascii="Calibri" w:eastAsia="Century Gothic" w:hAnsi="Calibri" w:cs="Calibri"/>
                <w:b/>
                <w:sz w:val="16"/>
                <w:szCs w:val="16"/>
                <w:lang w:val="es-ES"/>
              </w:rPr>
            </w:pPr>
            <w:r w:rsidRPr="006F03D1">
              <w:rPr>
                <w:rFonts w:ascii="Calibri" w:eastAsia="Century Gothic" w:hAnsi="Calibri" w:cs="Calibri"/>
                <w:b/>
                <w:spacing w:val="-4"/>
                <w:sz w:val="16"/>
                <w:szCs w:val="16"/>
                <w:lang w:val="es-ES"/>
              </w:rPr>
              <w:t>MOD</w:t>
            </w:r>
            <w:r w:rsidRPr="006F03D1">
              <w:rPr>
                <w:rFonts w:ascii="Calibri" w:eastAsia="Century Gothic" w:hAnsi="Calibri" w:cs="Calibri"/>
                <w:b/>
                <w:spacing w:val="-2"/>
                <w:w w:val="90"/>
                <w:sz w:val="16"/>
                <w:szCs w:val="16"/>
                <w:lang w:val="es-ES"/>
              </w:rPr>
              <w:t>ALIDA</w:t>
            </w:r>
            <w:r w:rsidRPr="006F03D1">
              <w:rPr>
                <w:rFonts w:ascii="Calibri" w:eastAsia="Century Gothic" w:hAnsi="Calibri" w:cs="Calibri"/>
                <w:b/>
                <w:spacing w:val="-10"/>
                <w:sz w:val="16"/>
                <w:szCs w:val="16"/>
                <w:lang w:val="es-ES"/>
              </w:rPr>
              <w:t>D</w:t>
            </w:r>
          </w:p>
        </w:tc>
        <w:tc>
          <w:tcPr>
            <w:tcW w:w="881" w:type="dxa"/>
            <w:gridSpan w:val="3"/>
            <w:tcBorders>
              <w:bottom w:val="single" w:sz="4" w:space="0" w:color="auto"/>
            </w:tcBorders>
          </w:tcPr>
          <w:p w14:paraId="7F5E8249" w14:textId="77777777" w:rsidR="006F03D1" w:rsidRPr="006F03D1" w:rsidRDefault="006F03D1" w:rsidP="006F03D1">
            <w:pPr>
              <w:spacing w:before="4" w:line="1" w:lineRule="atLeast"/>
              <w:ind w:left="0" w:hanging="2"/>
              <w:jc w:val="center"/>
              <w:rPr>
                <w:rFonts w:ascii="Calibri" w:eastAsia="Century Gothic" w:hAnsi="Calibri" w:cs="Calibri"/>
                <w:b/>
                <w:sz w:val="16"/>
                <w:szCs w:val="16"/>
                <w:lang w:val="es-ES"/>
              </w:rPr>
            </w:pPr>
          </w:p>
          <w:p w14:paraId="67B9276C" w14:textId="77777777" w:rsidR="006F03D1" w:rsidRPr="006F03D1" w:rsidRDefault="006F03D1" w:rsidP="006F03D1">
            <w:pPr>
              <w:spacing w:line="242" w:lineRule="auto"/>
              <w:ind w:left="0" w:right="143" w:hanging="2"/>
              <w:jc w:val="center"/>
              <w:rPr>
                <w:rFonts w:ascii="Calibri" w:eastAsia="Century Gothic" w:hAnsi="Calibri" w:cs="Calibri"/>
                <w:b/>
                <w:sz w:val="16"/>
                <w:szCs w:val="16"/>
                <w:lang w:val="es-ES"/>
              </w:rPr>
            </w:pPr>
            <w:r w:rsidRPr="006F03D1">
              <w:rPr>
                <w:rFonts w:ascii="Calibri" w:eastAsia="Century Gothic" w:hAnsi="Calibri" w:cs="Calibri"/>
                <w:b/>
                <w:spacing w:val="-8"/>
                <w:sz w:val="16"/>
                <w:szCs w:val="16"/>
                <w:lang w:val="es-ES"/>
              </w:rPr>
              <w:t>HORAS</w:t>
            </w:r>
            <w:r w:rsidRPr="006F03D1">
              <w:rPr>
                <w:rFonts w:ascii="Calibri" w:eastAsia="Century Gothic" w:hAnsi="Calibri" w:cs="Calibri"/>
                <w:b/>
                <w:spacing w:val="-6"/>
                <w:sz w:val="16"/>
                <w:szCs w:val="16"/>
                <w:lang w:val="es-ES"/>
              </w:rPr>
              <w:t xml:space="preserve"> DE CURSO</w:t>
            </w:r>
          </w:p>
        </w:tc>
        <w:tc>
          <w:tcPr>
            <w:tcW w:w="540" w:type="dxa"/>
            <w:gridSpan w:val="2"/>
            <w:tcBorders>
              <w:bottom w:val="single" w:sz="4" w:space="0" w:color="auto"/>
            </w:tcBorders>
          </w:tcPr>
          <w:p w14:paraId="452A52A5" w14:textId="77777777" w:rsidR="006F03D1" w:rsidRPr="006F03D1" w:rsidRDefault="006F03D1" w:rsidP="006F03D1">
            <w:pPr>
              <w:spacing w:before="4" w:line="1" w:lineRule="atLeast"/>
              <w:ind w:left="0" w:hanging="2"/>
              <w:jc w:val="center"/>
              <w:rPr>
                <w:rFonts w:ascii="Calibri" w:eastAsia="Century Gothic" w:hAnsi="Calibri" w:cs="Calibri"/>
                <w:b/>
                <w:bCs/>
                <w:sz w:val="16"/>
                <w:szCs w:val="16"/>
                <w:lang w:val="es-ES"/>
              </w:rPr>
            </w:pPr>
            <w:r w:rsidRPr="006F03D1">
              <w:rPr>
                <w:rFonts w:ascii="Calibri" w:hAnsi="Calibri" w:cs="Calibri"/>
                <w:b/>
                <w:bCs/>
                <w:sz w:val="16"/>
                <w:szCs w:val="16"/>
                <w:lang w:val="en-US"/>
              </w:rPr>
              <w:t>VALOR UNITARIO</w:t>
            </w:r>
          </w:p>
        </w:tc>
        <w:tc>
          <w:tcPr>
            <w:tcW w:w="540" w:type="dxa"/>
            <w:gridSpan w:val="2"/>
            <w:tcBorders>
              <w:bottom w:val="single" w:sz="4" w:space="0" w:color="auto"/>
            </w:tcBorders>
          </w:tcPr>
          <w:p w14:paraId="03B159D0" w14:textId="77777777" w:rsidR="006F03D1" w:rsidRPr="006F03D1" w:rsidRDefault="006F03D1" w:rsidP="006F03D1">
            <w:pPr>
              <w:spacing w:before="4" w:line="1" w:lineRule="atLeast"/>
              <w:ind w:left="0" w:hanging="2"/>
              <w:jc w:val="center"/>
              <w:rPr>
                <w:rFonts w:ascii="Calibri" w:eastAsia="Century Gothic" w:hAnsi="Calibri" w:cs="Calibri"/>
                <w:b/>
                <w:bCs/>
                <w:sz w:val="16"/>
                <w:szCs w:val="16"/>
                <w:lang w:val="es-ES"/>
              </w:rPr>
            </w:pPr>
            <w:r w:rsidRPr="006F03D1">
              <w:rPr>
                <w:rFonts w:ascii="Calibri" w:hAnsi="Calibri" w:cs="Calibri"/>
                <w:b/>
                <w:bCs/>
                <w:sz w:val="16"/>
                <w:szCs w:val="16"/>
                <w:lang w:val="en-US"/>
              </w:rPr>
              <w:t>IVA (SI APLICA)</w:t>
            </w:r>
          </w:p>
        </w:tc>
        <w:tc>
          <w:tcPr>
            <w:tcW w:w="540" w:type="dxa"/>
            <w:gridSpan w:val="2"/>
            <w:tcBorders>
              <w:bottom w:val="single" w:sz="4" w:space="0" w:color="auto"/>
            </w:tcBorders>
          </w:tcPr>
          <w:p w14:paraId="45CF3A2F" w14:textId="77777777" w:rsidR="006F03D1" w:rsidRPr="006F03D1" w:rsidRDefault="006F03D1" w:rsidP="006F03D1">
            <w:pPr>
              <w:spacing w:before="4" w:line="1" w:lineRule="atLeast"/>
              <w:ind w:left="0" w:hanging="2"/>
              <w:jc w:val="center"/>
              <w:rPr>
                <w:rFonts w:ascii="Calibri" w:eastAsia="Century Gothic" w:hAnsi="Calibri" w:cs="Calibri"/>
                <w:b/>
                <w:bCs/>
                <w:sz w:val="16"/>
                <w:szCs w:val="16"/>
                <w:lang w:val="es-ES"/>
              </w:rPr>
            </w:pPr>
            <w:r w:rsidRPr="006F03D1">
              <w:rPr>
                <w:rFonts w:ascii="Calibri" w:hAnsi="Calibri" w:cs="Calibri"/>
                <w:b/>
                <w:bCs/>
                <w:sz w:val="16"/>
                <w:szCs w:val="16"/>
                <w:lang w:val="en-US"/>
              </w:rPr>
              <w:t>VALOR TOTAL</w:t>
            </w:r>
          </w:p>
        </w:tc>
      </w:tr>
      <w:tr w:rsidR="006F03D1" w:rsidRPr="006F03D1" w14:paraId="6B00FD34" w14:textId="77777777" w:rsidTr="005901F8">
        <w:trPr>
          <w:gridAfter w:val="1"/>
          <w:wAfter w:w="25" w:type="dxa"/>
          <w:trHeight w:val="3924"/>
          <w:jc w:val="center"/>
        </w:trPr>
        <w:tc>
          <w:tcPr>
            <w:tcW w:w="257" w:type="dxa"/>
            <w:tcBorders>
              <w:bottom w:val="single" w:sz="4" w:space="0" w:color="auto"/>
            </w:tcBorders>
          </w:tcPr>
          <w:p w14:paraId="76F3B5C2" w14:textId="77777777" w:rsidR="006F03D1" w:rsidRPr="006F03D1" w:rsidRDefault="006F03D1" w:rsidP="006F03D1">
            <w:pPr>
              <w:spacing w:line="1" w:lineRule="atLeast"/>
              <w:ind w:left="0" w:hanging="2"/>
              <w:rPr>
                <w:rFonts w:ascii="Calibri" w:eastAsia="Century Gothic" w:hAnsi="Calibri" w:cs="Calibri"/>
                <w:b/>
                <w:sz w:val="16"/>
                <w:szCs w:val="16"/>
                <w:lang w:val="es-ES"/>
              </w:rPr>
            </w:pPr>
          </w:p>
          <w:p w14:paraId="7E90C06B" w14:textId="77777777" w:rsidR="006F03D1" w:rsidRPr="006F03D1" w:rsidRDefault="006F03D1" w:rsidP="006F03D1">
            <w:pPr>
              <w:spacing w:line="1" w:lineRule="atLeast"/>
              <w:ind w:left="0" w:hanging="2"/>
              <w:rPr>
                <w:rFonts w:ascii="Calibri" w:eastAsia="Century Gothic" w:hAnsi="Calibri" w:cs="Calibri"/>
                <w:b/>
                <w:sz w:val="16"/>
                <w:szCs w:val="16"/>
                <w:lang w:val="es-ES"/>
              </w:rPr>
            </w:pPr>
          </w:p>
          <w:p w14:paraId="1232CD46" w14:textId="77777777" w:rsidR="006F03D1" w:rsidRPr="006F03D1" w:rsidRDefault="006F03D1" w:rsidP="006F03D1">
            <w:pPr>
              <w:spacing w:line="1" w:lineRule="atLeast"/>
              <w:ind w:left="0" w:hanging="2"/>
              <w:rPr>
                <w:rFonts w:ascii="Calibri" w:eastAsia="Century Gothic" w:hAnsi="Calibri" w:cs="Calibri"/>
                <w:b/>
                <w:sz w:val="16"/>
                <w:szCs w:val="16"/>
                <w:lang w:val="es-ES"/>
              </w:rPr>
            </w:pPr>
          </w:p>
          <w:p w14:paraId="41F9A868" w14:textId="77777777" w:rsidR="006F03D1" w:rsidRPr="006F03D1" w:rsidRDefault="006F03D1" w:rsidP="006F03D1">
            <w:pPr>
              <w:spacing w:line="1" w:lineRule="atLeast"/>
              <w:ind w:left="0" w:hanging="2"/>
              <w:rPr>
                <w:rFonts w:ascii="Calibri" w:eastAsia="Century Gothic" w:hAnsi="Calibri" w:cs="Calibri"/>
                <w:b/>
                <w:sz w:val="16"/>
                <w:szCs w:val="16"/>
                <w:lang w:val="es-ES"/>
              </w:rPr>
            </w:pPr>
          </w:p>
          <w:p w14:paraId="21BE7D8B" w14:textId="77777777" w:rsidR="006F03D1" w:rsidRPr="006F03D1" w:rsidRDefault="006F03D1" w:rsidP="006F03D1">
            <w:pPr>
              <w:spacing w:line="1" w:lineRule="atLeast"/>
              <w:ind w:left="0" w:hanging="2"/>
              <w:rPr>
                <w:rFonts w:ascii="Calibri" w:eastAsia="Century Gothic" w:hAnsi="Calibri" w:cs="Calibri"/>
                <w:b/>
                <w:sz w:val="16"/>
                <w:szCs w:val="16"/>
                <w:lang w:val="es-ES"/>
              </w:rPr>
            </w:pPr>
          </w:p>
          <w:p w14:paraId="23E2F638" w14:textId="77777777" w:rsidR="006F03D1" w:rsidRPr="006F03D1" w:rsidRDefault="006F03D1" w:rsidP="006F03D1">
            <w:pPr>
              <w:spacing w:line="1" w:lineRule="atLeast"/>
              <w:ind w:left="0" w:hanging="2"/>
              <w:rPr>
                <w:rFonts w:ascii="Calibri" w:eastAsia="Century Gothic" w:hAnsi="Calibri" w:cs="Calibri"/>
                <w:b/>
                <w:sz w:val="16"/>
                <w:szCs w:val="16"/>
                <w:lang w:val="es-ES"/>
              </w:rPr>
            </w:pPr>
          </w:p>
          <w:p w14:paraId="550C8913" w14:textId="77777777" w:rsidR="006F03D1" w:rsidRPr="006F03D1" w:rsidRDefault="006F03D1" w:rsidP="006F03D1">
            <w:pPr>
              <w:spacing w:line="1" w:lineRule="atLeast"/>
              <w:ind w:left="0" w:hanging="2"/>
              <w:rPr>
                <w:rFonts w:ascii="Calibri" w:eastAsia="Century Gothic" w:hAnsi="Calibri" w:cs="Calibri"/>
                <w:b/>
                <w:sz w:val="16"/>
                <w:szCs w:val="16"/>
                <w:lang w:val="es-ES"/>
              </w:rPr>
            </w:pPr>
          </w:p>
          <w:p w14:paraId="5CF389B9" w14:textId="77777777" w:rsidR="006F03D1" w:rsidRPr="006F03D1" w:rsidRDefault="006F03D1" w:rsidP="006F03D1">
            <w:pPr>
              <w:spacing w:line="1" w:lineRule="atLeast"/>
              <w:ind w:left="0" w:hanging="2"/>
              <w:rPr>
                <w:rFonts w:ascii="Calibri" w:eastAsia="Century Gothic" w:hAnsi="Calibri" w:cs="Calibri"/>
                <w:b/>
                <w:sz w:val="16"/>
                <w:szCs w:val="16"/>
                <w:lang w:val="es-ES"/>
              </w:rPr>
            </w:pPr>
          </w:p>
          <w:p w14:paraId="05F766A9" w14:textId="77777777" w:rsidR="006F03D1" w:rsidRPr="006F03D1" w:rsidRDefault="006F03D1" w:rsidP="006F03D1">
            <w:pPr>
              <w:spacing w:before="127" w:line="1" w:lineRule="atLeast"/>
              <w:ind w:left="0" w:hanging="2"/>
              <w:rPr>
                <w:rFonts w:ascii="Calibri" w:eastAsia="Century Gothic" w:hAnsi="Calibri" w:cs="Calibri"/>
                <w:b/>
                <w:sz w:val="16"/>
                <w:szCs w:val="16"/>
                <w:lang w:val="es-ES"/>
              </w:rPr>
            </w:pPr>
          </w:p>
          <w:p w14:paraId="7F2A1CCF" w14:textId="77777777" w:rsidR="006F03D1" w:rsidRPr="006F03D1" w:rsidRDefault="006F03D1" w:rsidP="006F03D1">
            <w:pPr>
              <w:spacing w:line="1" w:lineRule="atLeast"/>
              <w:ind w:left="0" w:hanging="2"/>
              <w:rPr>
                <w:rFonts w:ascii="Calibri" w:eastAsia="Century Gothic" w:hAnsi="Calibri" w:cs="Calibri"/>
                <w:b/>
                <w:sz w:val="16"/>
                <w:szCs w:val="16"/>
                <w:lang w:val="es-ES"/>
              </w:rPr>
            </w:pPr>
            <w:r w:rsidRPr="006F03D1">
              <w:rPr>
                <w:rFonts w:ascii="Calibri" w:eastAsia="Century Gothic" w:hAnsi="Calibri" w:cs="Calibri"/>
                <w:b/>
                <w:spacing w:val="-10"/>
                <w:sz w:val="16"/>
                <w:szCs w:val="16"/>
                <w:lang w:val="es-ES"/>
              </w:rPr>
              <w:t>1</w:t>
            </w:r>
          </w:p>
        </w:tc>
        <w:tc>
          <w:tcPr>
            <w:tcW w:w="1569" w:type="dxa"/>
            <w:tcBorders>
              <w:top w:val="nil"/>
              <w:bottom w:val="single" w:sz="4" w:space="0" w:color="auto"/>
            </w:tcBorders>
          </w:tcPr>
          <w:p w14:paraId="0DA032FA" w14:textId="77777777" w:rsidR="006F03D1" w:rsidRPr="006F03D1" w:rsidRDefault="006F03D1" w:rsidP="006F03D1">
            <w:pPr>
              <w:spacing w:line="1" w:lineRule="atLeast"/>
              <w:ind w:left="0" w:hanging="2"/>
              <w:rPr>
                <w:rFonts w:ascii="Calibri" w:eastAsia="Century Gothic" w:hAnsi="Calibri" w:cs="Calibri"/>
                <w:b/>
                <w:sz w:val="16"/>
                <w:szCs w:val="16"/>
                <w:lang w:val="es-ES"/>
              </w:rPr>
            </w:pPr>
          </w:p>
          <w:p w14:paraId="55D06B5F" w14:textId="77777777" w:rsidR="006F03D1" w:rsidRPr="006F03D1" w:rsidRDefault="006F03D1" w:rsidP="006F03D1">
            <w:pPr>
              <w:spacing w:line="1" w:lineRule="atLeast"/>
              <w:ind w:left="0" w:hanging="2"/>
              <w:rPr>
                <w:rFonts w:ascii="Calibri" w:eastAsia="Century Gothic" w:hAnsi="Calibri" w:cs="Calibri"/>
                <w:b/>
                <w:sz w:val="16"/>
                <w:szCs w:val="16"/>
                <w:lang w:val="es-ES"/>
              </w:rPr>
            </w:pPr>
          </w:p>
          <w:p w14:paraId="37B41173" w14:textId="77777777" w:rsidR="006F03D1" w:rsidRPr="006F03D1" w:rsidRDefault="006F03D1" w:rsidP="006F03D1">
            <w:pPr>
              <w:spacing w:before="136" w:line="1" w:lineRule="atLeast"/>
              <w:ind w:left="0" w:hanging="2"/>
              <w:rPr>
                <w:rFonts w:ascii="Calibri" w:eastAsia="Century Gothic" w:hAnsi="Calibri" w:cs="Calibri"/>
                <w:b/>
                <w:sz w:val="16"/>
                <w:szCs w:val="16"/>
                <w:lang w:val="es-ES"/>
              </w:rPr>
            </w:pPr>
          </w:p>
          <w:p w14:paraId="120E3EE0" w14:textId="77777777" w:rsidR="006F03D1" w:rsidRPr="006F03D1" w:rsidRDefault="006F03D1" w:rsidP="006F03D1">
            <w:pPr>
              <w:keepNext/>
              <w:keepLines/>
              <w:overflowPunct w:val="0"/>
              <w:adjustRightInd w:val="0"/>
              <w:spacing w:before="2" w:after="120" w:line="1" w:lineRule="atLeast"/>
              <w:ind w:left="0" w:hanging="2"/>
              <w:textAlignment w:val="baseline"/>
              <w:rPr>
                <w:rFonts w:ascii="Calibri" w:hAnsi="Calibri" w:cs="Calibri"/>
                <w:b/>
                <w:spacing w:val="-2"/>
                <w:sz w:val="16"/>
                <w:szCs w:val="16"/>
                <w:lang w:val="es-ES" w:eastAsia="es-ES"/>
              </w:rPr>
            </w:pPr>
            <w:r w:rsidRPr="006F03D1">
              <w:rPr>
                <w:rFonts w:ascii="Calibri" w:hAnsi="Calibri" w:cs="Calibri"/>
                <w:b/>
                <w:spacing w:val="-2"/>
                <w:sz w:val="16"/>
                <w:szCs w:val="16"/>
                <w:lang w:val="es-ES" w:eastAsia="es-ES"/>
              </w:rPr>
              <w:t>CURSO ELABORACIÓN ACTOS ADMINISTRATIVOS</w:t>
            </w:r>
          </w:p>
          <w:p w14:paraId="478EBF89" w14:textId="77777777" w:rsidR="006F03D1" w:rsidRPr="006F03D1" w:rsidRDefault="006F03D1" w:rsidP="006F03D1">
            <w:pPr>
              <w:spacing w:line="244" w:lineRule="auto"/>
              <w:ind w:left="0" w:right="117" w:hanging="2"/>
              <w:jc w:val="center"/>
              <w:rPr>
                <w:rFonts w:ascii="Calibri" w:eastAsia="Century Gothic" w:hAnsi="Calibri" w:cs="Calibri"/>
                <w:b/>
                <w:sz w:val="16"/>
                <w:szCs w:val="16"/>
                <w:lang w:val="es-ES"/>
              </w:rPr>
            </w:pPr>
          </w:p>
        </w:tc>
        <w:tc>
          <w:tcPr>
            <w:tcW w:w="2033" w:type="dxa"/>
            <w:tcBorders>
              <w:top w:val="nil"/>
              <w:bottom w:val="single" w:sz="4" w:space="0" w:color="auto"/>
            </w:tcBorders>
          </w:tcPr>
          <w:p w14:paraId="4A56D265" w14:textId="77777777" w:rsidR="006F03D1" w:rsidRPr="006F03D1" w:rsidRDefault="006F03D1" w:rsidP="006F03D1">
            <w:pPr>
              <w:tabs>
                <w:tab w:val="left" w:pos="2371"/>
              </w:tabs>
              <w:spacing w:line="242" w:lineRule="auto"/>
              <w:ind w:left="0" w:right="96" w:hanging="2"/>
              <w:rPr>
                <w:rFonts w:ascii="Calibri" w:eastAsia="Century Gothic" w:hAnsi="Calibri" w:cs="Calibri"/>
                <w:sz w:val="16"/>
                <w:szCs w:val="16"/>
                <w:lang w:val="en-US"/>
              </w:rPr>
            </w:pPr>
            <w:proofErr w:type="spellStart"/>
            <w:r w:rsidRPr="006F03D1">
              <w:rPr>
                <w:rFonts w:ascii="Calibri" w:eastAsia="Century Gothic" w:hAnsi="Calibri" w:cs="Calibri"/>
                <w:sz w:val="16"/>
                <w:szCs w:val="16"/>
                <w:lang w:val="en-US"/>
              </w:rPr>
              <w:t>Contratar</w:t>
            </w:r>
            <w:proofErr w:type="spellEnd"/>
            <w:r w:rsidRPr="006F03D1">
              <w:rPr>
                <w:rFonts w:ascii="Calibri" w:eastAsia="Century Gothic" w:hAnsi="Calibri" w:cs="Calibri"/>
                <w:sz w:val="16"/>
                <w:szCs w:val="16"/>
                <w:lang w:val="en-US"/>
              </w:rPr>
              <w:t xml:space="preserve"> la </w:t>
            </w:r>
            <w:proofErr w:type="spellStart"/>
            <w:r w:rsidRPr="006F03D1">
              <w:rPr>
                <w:rFonts w:ascii="Calibri" w:eastAsia="Century Gothic" w:hAnsi="Calibri" w:cs="Calibri"/>
                <w:sz w:val="16"/>
                <w:szCs w:val="16"/>
                <w:lang w:val="en-US"/>
              </w:rPr>
              <w:t>prestación</w:t>
            </w:r>
            <w:proofErr w:type="spellEnd"/>
            <w:r w:rsidRPr="006F03D1">
              <w:rPr>
                <w:rFonts w:ascii="Calibri" w:eastAsia="Century Gothic" w:hAnsi="Calibri" w:cs="Calibri"/>
                <w:sz w:val="16"/>
                <w:szCs w:val="16"/>
                <w:lang w:val="en-US"/>
              </w:rPr>
              <w:t xml:space="preserve"> de </w:t>
            </w:r>
            <w:proofErr w:type="spellStart"/>
            <w:r w:rsidRPr="006F03D1">
              <w:rPr>
                <w:rFonts w:ascii="Calibri" w:eastAsia="Century Gothic" w:hAnsi="Calibri" w:cs="Calibri"/>
                <w:sz w:val="16"/>
                <w:szCs w:val="16"/>
                <w:lang w:val="en-US"/>
              </w:rPr>
              <w:t>servicios</w:t>
            </w:r>
            <w:proofErr w:type="spellEnd"/>
            <w:r w:rsidRPr="006F03D1">
              <w:rPr>
                <w:rFonts w:ascii="Calibri" w:eastAsia="Century Gothic" w:hAnsi="Calibri" w:cs="Calibri"/>
                <w:sz w:val="16"/>
                <w:szCs w:val="16"/>
                <w:lang w:val="en-US"/>
              </w:rPr>
              <w:t xml:space="preserve"> para </w:t>
            </w:r>
            <w:proofErr w:type="spellStart"/>
            <w:r w:rsidRPr="006F03D1">
              <w:rPr>
                <w:rFonts w:ascii="Calibri" w:eastAsia="Century Gothic" w:hAnsi="Calibri" w:cs="Calibri"/>
                <w:sz w:val="16"/>
                <w:szCs w:val="16"/>
                <w:lang w:val="en-US"/>
              </w:rPr>
              <w:t>el</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desarrollo</w:t>
            </w:r>
            <w:proofErr w:type="spellEnd"/>
            <w:r w:rsidRPr="006F03D1">
              <w:rPr>
                <w:rFonts w:ascii="Calibri" w:eastAsia="Century Gothic" w:hAnsi="Calibri" w:cs="Calibri"/>
                <w:sz w:val="16"/>
                <w:szCs w:val="16"/>
                <w:lang w:val="en-US"/>
              </w:rPr>
              <w:t xml:space="preserve"> de un </w:t>
            </w:r>
            <w:proofErr w:type="spellStart"/>
            <w:r w:rsidRPr="006F03D1">
              <w:rPr>
                <w:rFonts w:ascii="Calibri" w:eastAsia="Century Gothic" w:hAnsi="Calibri" w:cs="Calibri"/>
                <w:sz w:val="16"/>
                <w:szCs w:val="16"/>
                <w:lang w:val="en-US"/>
              </w:rPr>
              <w:t>curso</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presencial</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orientado</w:t>
            </w:r>
            <w:proofErr w:type="spellEnd"/>
            <w:r w:rsidRPr="006F03D1">
              <w:rPr>
                <w:rFonts w:ascii="Calibri" w:eastAsia="Century Gothic" w:hAnsi="Calibri" w:cs="Calibri"/>
                <w:sz w:val="16"/>
                <w:szCs w:val="16"/>
                <w:lang w:val="en-US"/>
              </w:rPr>
              <w:t xml:space="preserve"> a la </w:t>
            </w:r>
            <w:proofErr w:type="spellStart"/>
            <w:r w:rsidRPr="006F03D1">
              <w:rPr>
                <w:rFonts w:ascii="Calibri" w:eastAsia="Century Gothic" w:hAnsi="Calibri" w:cs="Calibri"/>
                <w:sz w:val="16"/>
                <w:szCs w:val="16"/>
                <w:lang w:val="en-US"/>
              </w:rPr>
              <w:t>actualización</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normativa</w:t>
            </w:r>
            <w:proofErr w:type="spellEnd"/>
            <w:r w:rsidRPr="006F03D1">
              <w:rPr>
                <w:rFonts w:ascii="Calibri" w:eastAsia="Century Gothic" w:hAnsi="Calibri" w:cs="Calibri"/>
                <w:sz w:val="16"/>
                <w:szCs w:val="16"/>
                <w:lang w:val="en-US"/>
              </w:rPr>
              <w:t xml:space="preserve"> y al </w:t>
            </w:r>
            <w:proofErr w:type="spellStart"/>
            <w:r w:rsidRPr="006F03D1">
              <w:rPr>
                <w:rFonts w:ascii="Calibri" w:eastAsia="Century Gothic" w:hAnsi="Calibri" w:cs="Calibri"/>
                <w:sz w:val="16"/>
                <w:szCs w:val="16"/>
                <w:lang w:val="en-US"/>
              </w:rPr>
              <w:t>fortalecimiento</w:t>
            </w:r>
            <w:proofErr w:type="spellEnd"/>
            <w:r w:rsidRPr="006F03D1">
              <w:rPr>
                <w:rFonts w:ascii="Calibri" w:eastAsia="Century Gothic" w:hAnsi="Calibri" w:cs="Calibri"/>
                <w:sz w:val="16"/>
                <w:szCs w:val="16"/>
                <w:lang w:val="en-US"/>
              </w:rPr>
              <w:t xml:space="preserve"> de </w:t>
            </w:r>
            <w:proofErr w:type="spellStart"/>
            <w:r w:rsidRPr="006F03D1">
              <w:rPr>
                <w:rFonts w:ascii="Calibri" w:eastAsia="Century Gothic" w:hAnsi="Calibri" w:cs="Calibri"/>
                <w:sz w:val="16"/>
                <w:szCs w:val="16"/>
                <w:lang w:val="en-US"/>
              </w:rPr>
              <w:t>competencias</w:t>
            </w:r>
            <w:proofErr w:type="spellEnd"/>
            <w:r w:rsidRPr="006F03D1">
              <w:rPr>
                <w:rFonts w:ascii="Calibri" w:eastAsia="Century Gothic" w:hAnsi="Calibri" w:cs="Calibri"/>
                <w:sz w:val="16"/>
                <w:szCs w:val="16"/>
                <w:lang w:val="en-US"/>
              </w:rPr>
              <w:t xml:space="preserve"> de quince (15) </w:t>
            </w:r>
            <w:proofErr w:type="spellStart"/>
            <w:r w:rsidRPr="006F03D1">
              <w:rPr>
                <w:rFonts w:ascii="Calibri" w:eastAsia="Century Gothic" w:hAnsi="Calibri" w:cs="Calibri"/>
                <w:sz w:val="16"/>
                <w:szCs w:val="16"/>
                <w:lang w:val="en-US"/>
              </w:rPr>
              <w:t>funcionarios</w:t>
            </w:r>
            <w:proofErr w:type="spellEnd"/>
            <w:r w:rsidRPr="006F03D1">
              <w:rPr>
                <w:rFonts w:ascii="Calibri" w:eastAsia="Century Gothic" w:hAnsi="Calibri" w:cs="Calibri"/>
                <w:sz w:val="16"/>
                <w:szCs w:val="16"/>
                <w:lang w:val="en-US"/>
              </w:rPr>
              <w:t xml:space="preserve"> de la </w:t>
            </w:r>
            <w:proofErr w:type="spellStart"/>
            <w:r w:rsidRPr="006F03D1">
              <w:rPr>
                <w:rFonts w:ascii="Calibri" w:eastAsia="Century Gothic" w:hAnsi="Calibri" w:cs="Calibri"/>
                <w:sz w:val="16"/>
                <w:szCs w:val="16"/>
                <w:lang w:val="en-US"/>
              </w:rPr>
              <w:t>Secretaría</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Jurídica</w:t>
            </w:r>
            <w:proofErr w:type="spellEnd"/>
            <w:r w:rsidRPr="006F03D1">
              <w:rPr>
                <w:rFonts w:ascii="Calibri" w:eastAsia="Century Gothic" w:hAnsi="Calibri" w:cs="Calibri"/>
                <w:sz w:val="16"/>
                <w:szCs w:val="16"/>
                <w:lang w:val="en-US"/>
              </w:rPr>
              <w:t xml:space="preserve"> del Municipio de </w:t>
            </w:r>
            <w:proofErr w:type="spellStart"/>
            <w:r w:rsidRPr="006F03D1">
              <w:rPr>
                <w:rFonts w:ascii="Calibri" w:eastAsia="Century Gothic" w:hAnsi="Calibri" w:cs="Calibri"/>
                <w:sz w:val="16"/>
                <w:szCs w:val="16"/>
                <w:lang w:val="en-US"/>
              </w:rPr>
              <w:t>Funza</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en</w:t>
            </w:r>
            <w:proofErr w:type="spellEnd"/>
            <w:r w:rsidRPr="006F03D1">
              <w:rPr>
                <w:rFonts w:ascii="Calibri" w:eastAsia="Century Gothic" w:hAnsi="Calibri" w:cs="Calibri"/>
                <w:sz w:val="16"/>
                <w:szCs w:val="16"/>
                <w:lang w:val="en-US"/>
              </w:rPr>
              <w:t xml:space="preserve"> la </w:t>
            </w:r>
            <w:proofErr w:type="spellStart"/>
            <w:r w:rsidRPr="006F03D1">
              <w:rPr>
                <w:rFonts w:ascii="Calibri" w:eastAsia="Century Gothic" w:hAnsi="Calibri" w:cs="Calibri"/>
                <w:sz w:val="16"/>
                <w:szCs w:val="16"/>
                <w:lang w:val="en-US"/>
              </w:rPr>
              <w:t>correcta</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elaboración</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estructuración</w:t>
            </w:r>
            <w:proofErr w:type="spellEnd"/>
            <w:r w:rsidRPr="006F03D1">
              <w:rPr>
                <w:rFonts w:ascii="Calibri" w:eastAsia="Century Gothic" w:hAnsi="Calibri" w:cs="Calibri"/>
                <w:sz w:val="16"/>
                <w:szCs w:val="16"/>
                <w:lang w:val="en-US"/>
              </w:rPr>
              <w:t xml:space="preserve"> y </w:t>
            </w:r>
            <w:proofErr w:type="spellStart"/>
            <w:r w:rsidRPr="006F03D1">
              <w:rPr>
                <w:rFonts w:ascii="Calibri" w:eastAsia="Century Gothic" w:hAnsi="Calibri" w:cs="Calibri"/>
                <w:sz w:val="16"/>
                <w:szCs w:val="16"/>
                <w:lang w:val="en-US"/>
              </w:rPr>
              <w:t>motivación</w:t>
            </w:r>
            <w:proofErr w:type="spellEnd"/>
            <w:r w:rsidRPr="006F03D1">
              <w:rPr>
                <w:rFonts w:ascii="Calibri" w:eastAsia="Century Gothic" w:hAnsi="Calibri" w:cs="Calibri"/>
                <w:sz w:val="16"/>
                <w:szCs w:val="16"/>
                <w:lang w:val="en-US"/>
              </w:rPr>
              <w:t xml:space="preserve"> de </w:t>
            </w:r>
            <w:proofErr w:type="spellStart"/>
            <w:r w:rsidRPr="006F03D1">
              <w:rPr>
                <w:rFonts w:ascii="Calibri" w:eastAsia="Century Gothic" w:hAnsi="Calibri" w:cs="Calibri"/>
                <w:sz w:val="16"/>
                <w:szCs w:val="16"/>
                <w:lang w:val="en-US"/>
              </w:rPr>
              <w:t>actos</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administrativos</w:t>
            </w:r>
            <w:proofErr w:type="spellEnd"/>
            <w:r w:rsidRPr="006F03D1">
              <w:rPr>
                <w:rFonts w:ascii="Calibri" w:eastAsia="Century Gothic" w:hAnsi="Calibri" w:cs="Calibri"/>
                <w:sz w:val="16"/>
                <w:szCs w:val="16"/>
                <w:lang w:val="en-US"/>
              </w:rPr>
              <w:t xml:space="preserve">, de </w:t>
            </w:r>
            <w:proofErr w:type="spellStart"/>
            <w:r w:rsidRPr="006F03D1">
              <w:rPr>
                <w:rFonts w:ascii="Calibri" w:eastAsia="Century Gothic" w:hAnsi="Calibri" w:cs="Calibri"/>
                <w:sz w:val="16"/>
                <w:szCs w:val="16"/>
                <w:lang w:val="en-US"/>
              </w:rPr>
              <w:t>conformidad</w:t>
            </w:r>
            <w:proofErr w:type="spellEnd"/>
            <w:r w:rsidRPr="006F03D1">
              <w:rPr>
                <w:rFonts w:ascii="Calibri" w:eastAsia="Century Gothic" w:hAnsi="Calibri" w:cs="Calibri"/>
                <w:sz w:val="16"/>
                <w:szCs w:val="16"/>
                <w:lang w:val="en-US"/>
              </w:rPr>
              <w:t xml:space="preserve"> con </w:t>
            </w:r>
            <w:proofErr w:type="spellStart"/>
            <w:r w:rsidRPr="006F03D1">
              <w:rPr>
                <w:rFonts w:ascii="Calibri" w:eastAsia="Century Gothic" w:hAnsi="Calibri" w:cs="Calibri"/>
                <w:sz w:val="16"/>
                <w:szCs w:val="16"/>
                <w:lang w:val="en-US"/>
              </w:rPr>
              <w:t>el</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marco</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constitucional</w:t>
            </w:r>
            <w:proofErr w:type="spellEnd"/>
            <w:r w:rsidRPr="006F03D1">
              <w:rPr>
                <w:rFonts w:ascii="Calibri" w:eastAsia="Century Gothic" w:hAnsi="Calibri" w:cs="Calibri"/>
                <w:sz w:val="16"/>
                <w:szCs w:val="16"/>
                <w:lang w:val="en-US"/>
              </w:rPr>
              <w:t xml:space="preserve"> y legal </w:t>
            </w:r>
            <w:proofErr w:type="spellStart"/>
            <w:r w:rsidRPr="006F03D1">
              <w:rPr>
                <w:rFonts w:ascii="Calibri" w:eastAsia="Century Gothic" w:hAnsi="Calibri" w:cs="Calibri"/>
                <w:sz w:val="16"/>
                <w:szCs w:val="16"/>
                <w:lang w:val="en-US"/>
              </w:rPr>
              <w:t>vigente</w:t>
            </w:r>
            <w:proofErr w:type="spellEnd"/>
            <w:r w:rsidRPr="006F03D1">
              <w:rPr>
                <w:rFonts w:ascii="Calibri" w:eastAsia="Century Gothic" w:hAnsi="Calibri" w:cs="Calibri"/>
                <w:sz w:val="16"/>
                <w:szCs w:val="16"/>
                <w:lang w:val="en-US"/>
              </w:rPr>
              <w:t xml:space="preserve">, la </w:t>
            </w:r>
            <w:proofErr w:type="spellStart"/>
            <w:r w:rsidRPr="006F03D1">
              <w:rPr>
                <w:rFonts w:ascii="Calibri" w:eastAsia="Century Gothic" w:hAnsi="Calibri" w:cs="Calibri"/>
                <w:sz w:val="16"/>
                <w:szCs w:val="16"/>
                <w:lang w:val="en-US"/>
              </w:rPr>
              <w:t>jurisprudencia</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aplicable</w:t>
            </w:r>
            <w:proofErr w:type="spellEnd"/>
            <w:r w:rsidRPr="006F03D1">
              <w:rPr>
                <w:rFonts w:ascii="Calibri" w:eastAsia="Century Gothic" w:hAnsi="Calibri" w:cs="Calibri"/>
                <w:sz w:val="16"/>
                <w:szCs w:val="16"/>
                <w:lang w:val="en-US"/>
              </w:rPr>
              <w:t xml:space="preserve"> y los </w:t>
            </w:r>
            <w:proofErr w:type="spellStart"/>
            <w:r w:rsidRPr="006F03D1">
              <w:rPr>
                <w:rFonts w:ascii="Calibri" w:eastAsia="Century Gothic" w:hAnsi="Calibri" w:cs="Calibri"/>
                <w:sz w:val="16"/>
                <w:szCs w:val="16"/>
                <w:lang w:val="en-US"/>
              </w:rPr>
              <w:t>principios</w:t>
            </w:r>
            <w:proofErr w:type="spellEnd"/>
            <w:r w:rsidRPr="006F03D1">
              <w:rPr>
                <w:rFonts w:ascii="Calibri" w:eastAsia="Century Gothic" w:hAnsi="Calibri" w:cs="Calibri"/>
                <w:sz w:val="16"/>
                <w:szCs w:val="16"/>
                <w:lang w:val="en-US"/>
              </w:rPr>
              <w:t xml:space="preserve"> que </w:t>
            </w:r>
            <w:proofErr w:type="spellStart"/>
            <w:r w:rsidRPr="006F03D1">
              <w:rPr>
                <w:rFonts w:ascii="Calibri" w:eastAsia="Century Gothic" w:hAnsi="Calibri" w:cs="Calibri"/>
                <w:sz w:val="16"/>
                <w:szCs w:val="16"/>
                <w:lang w:val="en-US"/>
              </w:rPr>
              <w:t>rigen</w:t>
            </w:r>
            <w:proofErr w:type="spellEnd"/>
            <w:r w:rsidRPr="006F03D1">
              <w:rPr>
                <w:rFonts w:ascii="Calibri" w:eastAsia="Century Gothic" w:hAnsi="Calibri" w:cs="Calibri"/>
                <w:sz w:val="16"/>
                <w:szCs w:val="16"/>
                <w:lang w:val="en-US"/>
              </w:rPr>
              <w:t xml:space="preserve"> la </w:t>
            </w:r>
            <w:proofErr w:type="spellStart"/>
            <w:r w:rsidRPr="006F03D1">
              <w:rPr>
                <w:rFonts w:ascii="Calibri" w:eastAsia="Century Gothic" w:hAnsi="Calibri" w:cs="Calibri"/>
                <w:sz w:val="16"/>
                <w:szCs w:val="16"/>
                <w:lang w:val="en-US"/>
              </w:rPr>
              <w:t>función</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administrativa</w:t>
            </w:r>
            <w:proofErr w:type="spellEnd"/>
            <w:r w:rsidRPr="006F03D1">
              <w:rPr>
                <w:rFonts w:ascii="Calibri" w:eastAsia="Century Gothic" w:hAnsi="Calibri" w:cs="Calibri"/>
                <w:sz w:val="16"/>
                <w:szCs w:val="16"/>
                <w:lang w:val="en-US"/>
              </w:rPr>
              <w:t xml:space="preserve">, con </w:t>
            </w:r>
            <w:proofErr w:type="spellStart"/>
            <w:r w:rsidRPr="006F03D1">
              <w:rPr>
                <w:rFonts w:ascii="Calibri" w:eastAsia="Century Gothic" w:hAnsi="Calibri" w:cs="Calibri"/>
                <w:sz w:val="16"/>
                <w:szCs w:val="16"/>
                <w:lang w:val="en-US"/>
              </w:rPr>
              <w:t>el</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propósito</w:t>
            </w:r>
            <w:proofErr w:type="spellEnd"/>
            <w:r w:rsidRPr="006F03D1">
              <w:rPr>
                <w:rFonts w:ascii="Calibri" w:eastAsia="Century Gothic" w:hAnsi="Calibri" w:cs="Calibri"/>
                <w:sz w:val="16"/>
                <w:szCs w:val="16"/>
                <w:lang w:val="en-US"/>
              </w:rPr>
              <w:t xml:space="preserve"> de </w:t>
            </w:r>
            <w:proofErr w:type="spellStart"/>
            <w:r w:rsidRPr="006F03D1">
              <w:rPr>
                <w:rFonts w:ascii="Calibri" w:eastAsia="Century Gothic" w:hAnsi="Calibri" w:cs="Calibri"/>
                <w:sz w:val="16"/>
                <w:szCs w:val="16"/>
                <w:lang w:val="en-US"/>
              </w:rPr>
              <w:t>garantizar</w:t>
            </w:r>
            <w:proofErr w:type="spellEnd"/>
            <w:r w:rsidRPr="006F03D1">
              <w:rPr>
                <w:rFonts w:ascii="Calibri" w:eastAsia="Century Gothic" w:hAnsi="Calibri" w:cs="Calibri"/>
                <w:sz w:val="16"/>
                <w:szCs w:val="16"/>
                <w:lang w:val="en-US"/>
              </w:rPr>
              <w:t xml:space="preserve"> la </w:t>
            </w:r>
            <w:proofErr w:type="spellStart"/>
            <w:r w:rsidRPr="006F03D1">
              <w:rPr>
                <w:rFonts w:ascii="Calibri" w:eastAsia="Century Gothic" w:hAnsi="Calibri" w:cs="Calibri"/>
                <w:sz w:val="16"/>
                <w:szCs w:val="16"/>
                <w:lang w:val="en-US"/>
              </w:rPr>
              <w:t>legalidad</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coherencia</w:t>
            </w:r>
            <w:proofErr w:type="spellEnd"/>
            <w:r w:rsidRPr="006F03D1">
              <w:rPr>
                <w:rFonts w:ascii="Calibri" w:eastAsia="Century Gothic" w:hAnsi="Calibri" w:cs="Calibri"/>
                <w:sz w:val="16"/>
                <w:szCs w:val="16"/>
                <w:lang w:val="en-US"/>
              </w:rPr>
              <w:t xml:space="preserve"> y </w:t>
            </w:r>
            <w:proofErr w:type="spellStart"/>
            <w:r w:rsidRPr="006F03D1">
              <w:rPr>
                <w:rFonts w:ascii="Calibri" w:eastAsia="Century Gothic" w:hAnsi="Calibri" w:cs="Calibri"/>
                <w:sz w:val="16"/>
                <w:szCs w:val="16"/>
                <w:lang w:val="en-US"/>
              </w:rPr>
              <w:t>validez</w:t>
            </w:r>
            <w:proofErr w:type="spellEnd"/>
            <w:r w:rsidRPr="006F03D1">
              <w:rPr>
                <w:rFonts w:ascii="Calibri" w:eastAsia="Century Gothic" w:hAnsi="Calibri" w:cs="Calibri"/>
                <w:sz w:val="16"/>
                <w:szCs w:val="16"/>
                <w:lang w:val="en-US"/>
              </w:rPr>
              <w:t xml:space="preserve"> de las </w:t>
            </w:r>
            <w:proofErr w:type="spellStart"/>
            <w:r w:rsidRPr="006F03D1">
              <w:rPr>
                <w:rFonts w:ascii="Calibri" w:eastAsia="Century Gothic" w:hAnsi="Calibri" w:cs="Calibri"/>
                <w:sz w:val="16"/>
                <w:szCs w:val="16"/>
                <w:lang w:val="en-US"/>
              </w:rPr>
              <w:t>decisiones</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administrativas</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adoptadas</w:t>
            </w:r>
            <w:proofErr w:type="spellEnd"/>
            <w:r w:rsidRPr="006F03D1">
              <w:rPr>
                <w:rFonts w:ascii="Calibri" w:eastAsia="Century Gothic" w:hAnsi="Calibri" w:cs="Calibri"/>
                <w:sz w:val="16"/>
                <w:szCs w:val="16"/>
                <w:lang w:val="en-US"/>
              </w:rPr>
              <w:t xml:space="preserve"> por la </w:t>
            </w:r>
            <w:proofErr w:type="spellStart"/>
            <w:r w:rsidRPr="006F03D1">
              <w:rPr>
                <w:rFonts w:ascii="Calibri" w:eastAsia="Century Gothic" w:hAnsi="Calibri" w:cs="Calibri"/>
                <w:sz w:val="16"/>
                <w:szCs w:val="16"/>
                <w:lang w:val="en-US"/>
              </w:rPr>
              <w:t>entidad</w:t>
            </w:r>
            <w:proofErr w:type="spellEnd"/>
            <w:r w:rsidRPr="006F03D1">
              <w:rPr>
                <w:rFonts w:ascii="Calibri" w:eastAsia="Century Gothic" w:hAnsi="Calibri" w:cs="Calibri"/>
                <w:sz w:val="16"/>
                <w:szCs w:val="16"/>
                <w:lang w:val="en-US"/>
              </w:rPr>
              <w:t>.</w:t>
            </w:r>
          </w:p>
          <w:p w14:paraId="7FD24E8B" w14:textId="77777777" w:rsidR="006F03D1" w:rsidRPr="006F03D1" w:rsidRDefault="006F03D1" w:rsidP="006F03D1">
            <w:pPr>
              <w:tabs>
                <w:tab w:val="left" w:pos="2371"/>
              </w:tabs>
              <w:spacing w:line="242" w:lineRule="auto"/>
              <w:ind w:left="0" w:right="96" w:hanging="2"/>
              <w:rPr>
                <w:rFonts w:ascii="Calibri" w:eastAsia="Century Gothic" w:hAnsi="Calibri" w:cs="Calibri"/>
                <w:sz w:val="16"/>
                <w:szCs w:val="16"/>
                <w:lang w:val="en-US"/>
              </w:rPr>
            </w:pPr>
            <w:r w:rsidRPr="006F03D1">
              <w:rPr>
                <w:rFonts w:ascii="Calibri" w:eastAsia="Century Gothic" w:hAnsi="Calibri" w:cs="Calibri"/>
                <w:sz w:val="16"/>
                <w:szCs w:val="16"/>
                <w:lang w:val="en-US"/>
              </w:rPr>
              <w:t xml:space="preserve">El </w:t>
            </w:r>
            <w:proofErr w:type="spellStart"/>
            <w:r w:rsidRPr="006F03D1">
              <w:rPr>
                <w:rFonts w:ascii="Calibri" w:eastAsia="Century Gothic" w:hAnsi="Calibri" w:cs="Calibri"/>
                <w:sz w:val="16"/>
                <w:szCs w:val="16"/>
                <w:lang w:val="en-US"/>
              </w:rPr>
              <w:t>curso</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deberá</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desarrollarse</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conforme</w:t>
            </w:r>
            <w:proofErr w:type="spellEnd"/>
            <w:r w:rsidRPr="006F03D1">
              <w:rPr>
                <w:rFonts w:ascii="Calibri" w:eastAsia="Century Gothic" w:hAnsi="Calibri" w:cs="Calibri"/>
                <w:sz w:val="16"/>
                <w:szCs w:val="16"/>
                <w:lang w:val="en-US"/>
              </w:rPr>
              <w:t xml:space="preserve"> a la </w:t>
            </w:r>
            <w:proofErr w:type="spellStart"/>
            <w:r w:rsidRPr="006F03D1">
              <w:rPr>
                <w:rFonts w:ascii="Calibri" w:eastAsia="Century Gothic" w:hAnsi="Calibri" w:cs="Calibri"/>
                <w:sz w:val="16"/>
                <w:szCs w:val="16"/>
                <w:lang w:val="en-US"/>
              </w:rPr>
              <w:t>normatividad</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vigente</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en</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materia</w:t>
            </w:r>
            <w:proofErr w:type="spellEnd"/>
            <w:r w:rsidRPr="006F03D1">
              <w:rPr>
                <w:rFonts w:ascii="Calibri" w:eastAsia="Century Gothic" w:hAnsi="Calibri" w:cs="Calibri"/>
                <w:sz w:val="16"/>
                <w:szCs w:val="16"/>
                <w:lang w:val="en-US"/>
              </w:rPr>
              <w:t xml:space="preserve"> de </w:t>
            </w:r>
            <w:proofErr w:type="spellStart"/>
            <w:r w:rsidRPr="006F03D1">
              <w:rPr>
                <w:rFonts w:ascii="Calibri" w:eastAsia="Century Gothic" w:hAnsi="Calibri" w:cs="Calibri"/>
                <w:sz w:val="16"/>
                <w:szCs w:val="16"/>
                <w:lang w:val="en-US"/>
              </w:rPr>
              <w:t>procedimiento</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administrativo</w:t>
            </w:r>
            <w:proofErr w:type="spellEnd"/>
            <w:r w:rsidRPr="006F03D1">
              <w:rPr>
                <w:rFonts w:ascii="Calibri" w:eastAsia="Century Gothic" w:hAnsi="Calibri" w:cs="Calibri"/>
                <w:sz w:val="16"/>
                <w:szCs w:val="16"/>
                <w:lang w:val="en-US"/>
              </w:rPr>
              <w:t xml:space="preserve"> y control de </w:t>
            </w:r>
            <w:proofErr w:type="spellStart"/>
            <w:r w:rsidRPr="006F03D1">
              <w:rPr>
                <w:rFonts w:ascii="Calibri" w:eastAsia="Century Gothic" w:hAnsi="Calibri" w:cs="Calibri"/>
                <w:sz w:val="16"/>
                <w:szCs w:val="16"/>
                <w:lang w:val="en-US"/>
              </w:rPr>
              <w:lastRenderedPageBreak/>
              <w:t>legalidad</w:t>
            </w:r>
            <w:proofErr w:type="spellEnd"/>
            <w:r w:rsidRPr="006F03D1">
              <w:rPr>
                <w:rFonts w:ascii="Calibri" w:eastAsia="Century Gothic" w:hAnsi="Calibri" w:cs="Calibri"/>
                <w:sz w:val="16"/>
                <w:szCs w:val="16"/>
                <w:lang w:val="en-US"/>
              </w:rPr>
              <w:t xml:space="preserve">, bajo una </w:t>
            </w:r>
            <w:proofErr w:type="spellStart"/>
            <w:r w:rsidRPr="006F03D1">
              <w:rPr>
                <w:rFonts w:ascii="Calibri" w:eastAsia="Century Gothic" w:hAnsi="Calibri" w:cs="Calibri"/>
                <w:sz w:val="16"/>
                <w:szCs w:val="16"/>
                <w:lang w:val="en-US"/>
              </w:rPr>
              <w:t>metodología</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teórico-práctica</w:t>
            </w:r>
            <w:proofErr w:type="spellEnd"/>
            <w:r w:rsidRPr="006F03D1">
              <w:rPr>
                <w:rFonts w:ascii="Calibri" w:eastAsia="Century Gothic" w:hAnsi="Calibri" w:cs="Calibri"/>
                <w:sz w:val="16"/>
                <w:szCs w:val="16"/>
                <w:lang w:val="en-US"/>
              </w:rPr>
              <w:t>.</w:t>
            </w:r>
          </w:p>
          <w:p w14:paraId="421C333E" w14:textId="77777777" w:rsidR="006F03D1" w:rsidRPr="006F03D1" w:rsidRDefault="006F03D1" w:rsidP="006F03D1">
            <w:pPr>
              <w:tabs>
                <w:tab w:val="left" w:pos="2371"/>
              </w:tabs>
              <w:spacing w:line="242" w:lineRule="auto"/>
              <w:ind w:left="0" w:right="96" w:hanging="2"/>
              <w:rPr>
                <w:rFonts w:ascii="Calibri" w:eastAsia="Century Gothic" w:hAnsi="Calibri" w:cs="Calibri"/>
                <w:sz w:val="16"/>
                <w:szCs w:val="16"/>
                <w:lang w:val="en-US"/>
              </w:rPr>
            </w:pPr>
            <w:proofErr w:type="spellStart"/>
            <w:r w:rsidRPr="006F03D1">
              <w:rPr>
                <w:rFonts w:ascii="Calibri" w:eastAsia="Century Gothic" w:hAnsi="Calibri" w:cs="Calibri"/>
                <w:sz w:val="16"/>
                <w:szCs w:val="16"/>
                <w:lang w:val="en-US"/>
              </w:rPr>
              <w:t>Tendrá</w:t>
            </w:r>
            <w:proofErr w:type="spellEnd"/>
            <w:r w:rsidRPr="006F03D1">
              <w:rPr>
                <w:rFonts w:ascii="Calibri" w:eastAsia="Century Gothic" w:hAnsi="Calibri" w:cs="Calibri"/>
                <w:sz w:val="16"/>
                <w:szCs w:val="16"/>
                <w:lang w:val="en-US"/>
              </w:rPr>
              <w:t xml:space="preserve"> una </w:t>
            </w:r>
            <w:proofErr w:type="spellStart"/>
            <w:r w:rsidRPr="006F03D1">
              <w:rPr>
                <w:rFonts w:ascii="Calibri" w:eastAsia="Century Gothic" w:hAnsi="Calibri" w:cs="Calibri"/>
                <w:sz w:val="16"/>
                <w:szCs w:val="16"/>
                <w:lang w:val="en-US"/>
              </w:rPr>
              <w:t>intensidad</w:t>
            </w:r>
            <w:proofErr w:type="spellEnd"/>
            <w:r w:rsidRPr="006F03D1">
              <w:rPr>
                <w:rFonts w:ascii="Calibri" w:eastAsia="Century Gothic" w:hAnsi="Calibri" w:cs="Calibri"/>
                <w:sz w:val="16"/>
                <w:szCs w:val="16"/>
                <w:lang w:val="en-US"/>
              </w:rPr>
              <w:t xml:space="preserve"> total de </w:t>
            </w:r>
            <w:proofErr w:type="spellStart"/>
            <w:r w:rsidRPr="006F03D1">
              <w:rPr>
                <w:rFonts w:ascii="Calibri" w:eastAsia="Century Gothic" w:hAnsi="Calibri" w:cs="Calibri"/>
                <w:sz w:val="16"/>
                <w:szCs w:val="16"/>
                <w:lang w:val="en-US"/>
              </w:rPr>
              <w:t>cuarenta</w:t>
            </w:r>
            <w:proofErr w:type="spellEnd"/>
            <w:r w:rsidRPr="006F03D1">
              <w:rPr>
                <w:rFonts w:ascii="Calibri" w:eastAsia="Century Gothic" w:hAnsi="Calibri" w:cs="Calibri"/>
                <w:sz w:val="16"/>
                <w:szCs w:val="16"/>
                <w:lang w:val="en-US"/>
              </w:rPr>
              <w:t xml:space="preserve"> (40) horas </w:t>
            </w:r>
            <w:proofErr w:type="spellStart"/>
            <w:r w:rsidRPr="006F03D1">
              <w:rPr>
                <w:rFonts w:ascii="Calibri" w:eastAsia="Century Gothic" w:hAnsi="Calibri" w:cs="Calibri"/>
                <w:sz w:val="16"/>
                <w:szCs w:val="16"/>
                <w:lang w:val="en-US"/>
              </w:rPr>
              <w:t>académicas</w:t>
            </w:r>
            <w:proofErr w:type="spellEnd"/>
            <w:r w:rsidRPr="006F03D1">
              <w:rPr>
                <w:rFonts w:ascii="Calibri" w:eastAsia="Century Gothic" w:hAnsi="Calibri" w:cs="Calibri"/>
                <w:sz w:val="16"/>
                <w:szCs w:val="16"/>
                <w:lang w:val="en-US"/>
              </w:rPr>
              <w:t xml:space="preserve"> y se </w:t>
            </w:r>
            <w:proofErr w:type="spellStart"/>
            <w:r w:rsidRPr="006F03D1">
              <w:rPr>
                <w:rFonts w:ascii="Calibri" w:eastAsia="Century Gothic" w:hAnsi="Calibri" w:cs="Calibri"/>
                <w:sz w:val="16"/>
                <w:szCs w:val="16"/>
                <w:lang w:val="en-US"/>
              </w:rPr>
              <w:t>desarrollará</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en</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modalidad</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presencial</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incluyendo</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como</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mínimo</w:t>
            </w:r>
            <w:proofErr w:type="spellEnd"/>
            <w:r w:rsidRPr="006F03D1">
              <w:rPr>
                <w:rFonts w:ascii="Calibri" w:eastAsia="Century Gothic" w:hAnsi="Calibri" w:cs="Calibri"/>
                <w:sz w:val="16"/>
                <w:szCs w:val="16"/>
                <w:lang w:val="en-US"/>
              </w:rPr>
              <w:t xml:space="preserve"> los </w:t>
            </w:r>
            <w:proofErr w:type="spellStart"/>
            <w:r w:rsidRPr="006F03D1">
              <w:rPr>
                <w:rFonts w:ascii="Calibri" w:eastAsia="Century Gothic" w:hAnsi="Calibri" w:cs="Calibri"/>
                <w:sz w:val="16"/>
                <w:szCs w:val="16"/>
                <w:lang w:val="en-US"/>
              </w:rPr>
              <w:t>siguientes</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componentes</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temáticos</w:t>
            </w:r>
            <w:proofErr w:type="spellEnd"/>
            <w:r w:rsidRPr="006F03D1">
              <w:rPr>
                <w:rFonts w:ascii="Calibri" w:eastAsia="Century Gothic" w:hAnsi="Calibri" w:cs="Calibri"/>
                <w:sz w:val="16"/>
                <w:szCs w:val="16"/>
                <w:lang w:val="en-US"/>
              </w:rPr>
              <w:t>:</w:t>
            </w:r>
          </w:p>
          <w:p w14:paraId="4EE69808" w14:textId="77777777" w:rsidR="006F03D1" w:rsidRPr="006F03D1" w:rsidRDefault="006F03D1" w:rsidP="006F03D1">
            <w:pPr>
              <w:tabs>
                <w:tab w:val="left" w:pos="2371"/>
              </w:tabs>
              <w:spacing w:line="242" w:lineRule="auto"/>
              <w:ind w:left="0" w:right="96" w:hanging="2"/>
              <w:rPr>
                <w:rFonts w:ascii="Calibri" w:eastAsia="Century Gothic" w:hAnsi="Calibri" w:cs="Calibri"/>
                <w:b/>
                <w:bCs/>
                <w:sz w:val="16"/>
                <w:szCs w:val="16"/>
                <w:lang w:val="es-ES"/>
              </w:rPr>
            </w:pPr>
            <w:r w:rsidRPr="006F03D1">
              <w:rPr>
                <w:rFonts w:ascii="Calibri" w:eastAsia="Century Gothic" w:hAnsi="Calibri" w:cs="Calibri"/>
                <w:b/>
                <w:bCs/>
                <w:sz w:val="16"/>
                <w:szCs w:val="16"/>
                <w:lang w:val="es-ES"/>
              </w:rPr>
              <w:t>1.Marco Normativo y Fundamentos del Acto Administrativo.</w:t>
            </w:r>
          </w:p>
          <w:p w14:paraId="7F6341D2" w14:textId="77777777" w:rsidR="006F03D1" w:rsidRPr="006F03D1" w:rsidRDefault="006F03D1" w:rsidP="006F03D1">
            <w:pPr>
              <w:tabs>
                <w:tab w:val="left" w:pos="2371"/>
              </w:tabs>
              <w:spacing w:line="242" w:lineRule="auto"/>
              <w:ind w:left="0" w:right="96" w:hanging="2"/>
              <w:rPr>
                <w:rFonts w:ascii="Calibri" w:eastAsia="Century Gothic" w:hAnsi="Calibri" w:cs="Calibri"/>
                <w:sz w:val="16"/>
                <w:szCs w:val="16"/>
                <w:lang w:val="es-ES"/>
              </w:rPr>
            </w:pPr>
            <w:r w:rsidRPr="006F03D1">
              <w:rPr>
                <w:rFonts w:ascii="Calibri" w:eastAsia="Century Gothic" w:hAnsi="Calibri" w:cs="Calibri"/>
                <w:sz w:val="16"/>
                <w:szCs w:val="16"/>
                <w:lang w:val="es-ES"/>
              </w:rPr>
              <w:t>•Concepto, naturaleza y clasificación del acto administrativo.</w:t>
            </w:r>
          </w:p>
          <w:p w14:paraId="1DE10A1B" w14:textId="77777777" w:rsidR="006F03D1" w:rsidRPr="006F03D1" w:rsidRDefault="006F03D1" w:rsidP="006F03D1">
            <w:pPr>
              <w:tabs>
                <w:tab w:val="left" w:pos="2371"/>
              </w:tabs>
              <w:spacing w:line="242" w:lineRule="auto"/>
              <w:ind w:left="0" w:right="96" w:hanging="2"/>
              <w:rPr>
                <w:rFonts w:ascii="Calibri" w:eastAsia="Century Gothic" w:hAnsi="Calibri" w:cs="Calibri"/>
                <w:sz w:val="16"/>
                <w:szCs w:val="16"/>
                <w:lang w:val="es-ES"/>
              </w:rPr>
            </w:pPr>
            <w:r w:rsidRPr="006F03D1">
              <w:rPr>
                <w:rFonts w:ascii="Calibri" w:eastAsia="Century Gothic" w:hAnsi="Calibri" w:cs="Calibri"/>
                <w:sz w:val="16"/>
                <w:szCs w:val="16"/>
                <w:lang w:val="es-ES"/>
              </w:rPr>
              <w:t>•Marco constitucional y legal aplicable.</w:t>
            </w:r>
          </w:p>
          <w:p w14:paraId="5D4D682D" w14:textId="77777777" w:rsidR="006F03D1" w:rsidRPr="006F03D1" w:rsidRDefault="006F03D1" w:rsidP="006F03D1">
            <w:pPr>
              <w:tabs>
                <w:tab w:val="left" w:pos="2371"/>
              </w:tabs>
              <w:spacing w:line="242" w:lineRule="auto"/>
              <w:ind w:left="0" w:right="96" w:hanging="2"/>
              <w:rPr>
                <w:rFonts w:ascii="Calibri" w:eastAsia="Century Gothic" w:hAnsi="Calibri" w:cs="Calibri"/>
                <w:sz w:val="16"/>
                <w:szCs w:val="16"/>
                <w:lang w:val="es-ES"/>
              </w:rPr>
            </w:pPr>
            <w:r w:rsidRPr="006F03D1">
              <w:rPr>
                <w:rFonts w:ascii="Calibri" w:eastAsia="Century Gothic" w:hAnsi="Calibri" w:cs="Calibri"/>
                <w:sz w:val="16"/>
                <w:szCs w:val="16"/>
                <w:lang w:val="es-ES"/>
              </w:rPr>
              <w:t>•Principios de la función administrativa.</w:t>
            </w:r>
          </w:p>
          <w:p w14:paraId="7DA2734A" w14:textId="77777777" w:rsidR="006F03D1" w:rsidRPr="006F03D1" w:rsidRDefault="006F03D1" w:rsidP="006F03D1">
            <w:pPr>
              <w:tabs>
                <w:tab w:val="left" w:pos="2371"/>
              </w:tabs>
              <w:spacing w:line="242" w:lineRule="auto"/>
              <w:ind w:left="0" w:right="96" w:hanging="2"/>
              <w:rPr>
                <w:rFonts w:ascii="Calibri" w:eastAsia="Century Gothic" w:hAnsi="Calibri" w:cs="Calibri"/>
                <w:sz w:val="16"/>
                <w:szCs w:val="16"/>
                <w:lang w:val="es-ES"/>
              </w:rPr>
            </w:pPr>
            <w:r w:rsidRPr="006F03D1">
              <w:rPr>
                <w:rFonts w:ascii="Calibri" w:eastAsia="Century Gothic" w:hAnsi="Calibri" w:cs="Calibri"/>
                <w:sz w:val="16"/>
                <w:szCs w:val="16"/>
                <w:lang w:val="es-ES"/>
              </w:rPr>
              <w:t>•Elementos, requisitos y efectos del acto administrativo.</w:t>
            </w:r>
          </w:p>
          <w:p w14:paraId="5C2DE221" w14:textId="77777777" w:rsidR="006F03D1" w:rsidRPr="006F03D1" w:rsidRDefault="006F03D1" w:rsidP="006F03D1">
            <w:pPr>
              <w:tabs>
                <w:tab w:val="left" w:pos="2371"/>
              </w:tabs>
              <w:spacing w:line="242" w:lineRule="auto"/>
              <w:ind w:left="0" w:right="96" w:hanging="2"/>
              <w:rPr>
                <w:rFonts w:ascii="Calibri" w:eastAsia="Century Gothic" w:hAnsi="Calibri" w:cs="Calibri"/>
                <w:sz w:val="16"/>
                <w:szCs w:val="16"/>
                <w:lang w:val="es-ES"/>
              </w:rPr>
            </w:pPr>
            <w:r w:rsidRPr="006F03D1">
              <w:rPr>
                <w:rFonts w:ascii="Calibri" w:eastAsia="Century Gothic" w:hAnsi="Calibri" w:cs="Calibri"/>
                <w:sz w:val="16"/>
                <w:szCs w:val="16"/>
                <w:lang w:val="es-ES"/>
              </w:rPr>
              <w:t>•Jurisprudencia relevante.</w:t>
            </w:r>
          </w:p>
          <w:p w14:paraId="6748FCC1" w14:textId="77777777" w:rsidR="006F03D1" w:rsidRPr="006F03D1" w:rsidRDefault="006F03D1" w:rsidP="006F03D1">
            <w:pPr>
              <w:tabs>
                <w:tab w:val="left" w:pos="2371"/>
              </w:tabs>
              <w:spacing w:line="242" w:lineRule="auto"/>
              <w:ind w:left="0" w:right="96" w:hanging="2"/>
              <w:rPr>
                <w:rFonts w:ascii="Calibri" w:eastAsia="Century Gothic" w:hAnsi="Calibri" w:cs="Calibri"/>
                <w:b/>
                <w:bCs/>
                <w:sz w:val="16"/>
                <w:szCs w:val="16"/>
                <w:lang w:val="es-ES"/>
              </w:rPr>
            </w:pPr>
            <w:r w:rsidRPr="006F03D1">
              <w:rPr>
                <w:rFonts w:ascii="Calibri" w:eastAsia="Century Gothic" w:hAnsi="Calibri" w:cs="Calibri"/>
                <w:b/>
                <w:bCs/>
                <w:sz w:val="16"/>
                <w:szCs w:val="16"/>
                <w:lang w:val="es-ES"/>
              </w:rPr>
              <w:t xml:space="preserve">2. Procedimiento Administrativo y Garantías del Debido Proceso </w:t>
            </w:r>
          </w:p>
          <w:p w14:paraId="7615601C" w14:textId="77777777" w:rsidR="006F03D1" w:rsidRPr="006F03D1" w:rsidRDefault="006F03D1" w:rsidP="006F03D1">
            <w:pPr>
              <w:tabs>
                <w:tab w:val="left" w:pos="2371"/>
              </w:tabs>
              <w:spacing w:line="242" w:lineRule="auto"/>
              <w:ind w:left="0" w:right="96" w:hanging="2"/>
              <w:rPr>
                <w:rFonts w:ascii="Calibri" w:eastAsia="Century Gothic" w:hAnsi="Calibri" w:cs="Calibri"/>
                <w:sz w:val="16"/>
                <w:szCs w:val="16"/>
                <w:lang w:val="es-ES"/>
              </w:rPr>
            </w:pPr>
            <w:r w:rsidRPr="006F03D1">
              <w:rPr>
                <w:rFonts w:ascii="Calibri" w:eastAsia="Century Gothic" w:hAnsi="Calibri" w:cs="Calibri"/>
                <w:sz w:val="16"/>
                <w:szCs w:val="16"/>
                <w:lang w:val="es-ES"/>
              </w:rPr>
              <w:t>•Etapas del procedimiento administrativo.</w:t>
            </w:r>
          </w:p>
          <w:p w14:paraId="2D1516DF" w14:textId="77777777" w:rsidR="006F03D1" w:rsidRPr="006F03D1" w:rsidRDefault="006F03D1" w:rsidP="006F03D1">
            <w:pPr>
              <w:tabs>
                <w:tab w:val="left" w:pos="2371"/>
              </w:tabs>
              <w:spacing w:line="242" w:lineRule="auto"/>
              <w:ind w:left="0" w:right="96" w:hanging="2"/>
              <w:rPr>
                <w:rFonts w:ascii="Calibri" w:eastAsia="Century Gothic" w:hAnsi="Calibri" w:cs="Calibri"/>
                <w:sz w:val="16"/>
                <w:szCs w:val="16"/>
                <w:lang w:val="es-ES"/>
              </w:rPr>
            </w:pPr>
            <w:r w:rsidRPr="006F03D1">
              <w:rPr>
                <w:rFonts w:ascii="Calibri" w:eastAsia="Century Gothic" w:hAnsi="Calibri" w:cs="Calibri"/>
                <w:sz w:val="16"/>
                <w:szCs w:val="16"/>
                <w:lang w:val="es-ES"/>
              </w:rPr>
              <w:t>•Derechos y deberes de los administrados.</w:t>
            </w:r>
          </w:p>
          <w:p w14:paraId="1D1B36DD" w14:textId="77777777" w:rsidR="006F03D1" w:rsidRPr="006F03D1" w:rsidRDefault="006F03D1" w:rsidP="006F03D1">
            <w:pPr>
              <w:tabs>
                <w:tab w:val="left" w:pos="2371"/>
              </w:tabs>
              <w:spacing w:line="242" w:lineRule="auto"/>
              <w:ind w:left="0" w:right="96" w:hanging="2"/>
              <w:rPr>
                <w:rFonts w:ascii="Calibri" w:eastAsia="Century Gothic" w:hAnsi="Calibri" w:cs="Calibri"/>
                <w:sz w:val="16"/>
                <w:szCs w:val="16"/>
                <w:lang w:val="es-ES"/>
              </w:rPr>
            </w:pPr>
            <w:r w:rsidRPr="006F03D1">
              <w:rPr>
                <w:rFonts w:ascii="Calibri" w:eastAsia="Century Gothic" w:hAnsi="Calibri" w:cs="Calibri"/>
                <w:sz w:val="16"/>
                <w:szCs w:val="16"/>
                <w:lang w:val="es-ES"/>
              </w:rPr>
              <w:t>•Notificación, comunicación y publicidad.</w:t>
            </w:r>
          </w:p>
          <w:p w14:paraId="38148B8F" w14:textId="77777777" w:rsidR="006F03D1" w:rsidRPr="006F03D1" w:rsidRDefault="006F03D1" w:rsidP="006F03D1">
            <w:pPr>
              <w:tabs>
                <w:tab w:val="left" w:pos="2371"/>
              </w:tabs>
              <w:spacing w:line="242" w:lineRule="auto"/>
              <w:ind w:left="0" w:right="96" w:hanging="2"/>
              <w:rPr>
                <w:rFonts w:ascii="Calibri" w:eastAsia="Century Gothic" w:hAnsi="Calibri" w:cs="Calibri"/>
                <w:sz w:val="16"/>
                <w:szCs w:val="16"/>
                <w:lang w:val="es-ES"/>
              </w:rPr>
            </w:pPr>
            <w:r w:rsidRPr="006F03D1">
              <w:rPr>
                <w:rFonts w:ascii="Calibri" w:eastAsia="Century Gothic" w:hAnsi="Calibri" w:cs="Calibri"/>
                <w:sz w:val="16"/>
                <w:szCs w:val="16"/>
                <w:lang w:val="es-ES"/>
              </w:rPr>
              <w:t>•Nulidades y vicios del acto administrativo.</w:t>
            </w:r>
          </w:p>
          <w:p w14:paraId="073ACD89" w14:textId="77777777" w:rsidR="006F03D1" w:rsidRPr="006F03D1" w:rsidRDefault="006F03D1" w:rsidP="006F03D1">
            <w:pPr>
              <w:tabs>
                <w:tab w:val="left" w:pos="2371"/>
              </w:tabs>
              <w:spacing w:line="242" w:lineRule="auto"/>
              <w:ind w:left="0" w:right="96" w:hanging="2"/>
              <w:rPr>
                <w:rFonts w:ascii="Calibri" w:eastAsia="Century Gothic" w:hAnsi="Calibri" w:cs="Calibri"/>
                <w:sz w:val="16"/>
                <w:szCs w:val="16"/>
                <w:lang w:val="es-ES"/>
              </w:rPr>
            </w:pPr>
            <w:r w:rsidRPr="006F03D1">
              <w:rPr>
                <w:rFonts w:ascii="Calibri" w:eastAsia="Century Gothic" w:hAnsi="Calibri" w:cs="Calibri"/>
                <w:sz w:val="16"/>
                <w:szCs w:val="16"/>
                <w:lang w:val="es-ES"/>
              </w:rPr>
              <w:t>•Control de legalidad.</w:t>
            </w:r>
          </w:p>
          <w:p w14:paraId="75EBB96A" w14:textId="77777777" w:rsidR="006F03D1" w:rsidRPr="006F03D1" w:rsidRDefault="006F03D1" w:rsidP="006F03D1">
            <w:pPr>
              <w:tabs>
                <w:tab w:val="left" w:pos="2371"/>
              </w:tabs>
              <w:spacing w:line="242" w:lineRule="auto"/>
              <w:ind w:left="0" w:right="96" w:hanging="2"/>
              <w:rPr>
                <w:rFonts w:ascii="Calibri" w:eastAsia="Century Gothic" w:hAnsi="Calibri" w:cs="Calibri"/>
                <w:sz w:val="16"/>
                <w:szCs w:val="16"/>
                <w:lang w:val="es-ES"/>
              </w:rPr>
            </w:pPr>
            <w:r w:rsidRPr="006F03D1">
              <w:rPr>
                <w:rFonts w:ascii="Calibri" w:eastAsia="Century Gothic" w:hAnsi="Calibri" w:cs="Calibri"/>
                <w:b/>
                <w:bCs/>
                <w:sz w:val="16"/>
                <w:szCs w:val="16"/>
                <w:lang w:val="es-ES"/>
              </w:rPr>
              <w:t>3. Estructuración, Redacción y Motivación de Actos Administrativos</w:t>
            </w:r>
            <w:r w:rsidRPr="006F03D1">
              <w:rPr>
                <w:rFonts w:ascii="Calibri" w:eastAsia="Century Gothic" w:hAnsi="Calibri" w:cs="Calibri"/>
                <w:sz w:val="16"/>
                <w:szCs w:val="16"/>
                <w:lang w:val="es-ES"/>
              </w:rPr>
              <w:t xml:space="preserve"> </w:t>
            </w:r>
          </w:p>
          <w:p w14:paraId="6F34FDA2" w14:textId="77777777" w:rsidR="006F03D1" w:rsidRPr="006F03D1" w:rsidRDefault="006F03D1" w:rsidP="006F03D1">
            <w:pPr>
              <w:tabs>
                <w:tab w:val="left" w:pos="2371"/>
              </w:tabs>
              <w:spacing w:line="242" w:lineRule="auto"/>
              <w:ind w:left="0" w:right="96" w:hanging="2"/>
              <w:rPr>
                <w:rFonts w:ascii="Calibri" w:eastAsia="Century Gothic" w:hAnsi="Calibri" w:cs="Calibri"/>
                <w:sz w:val="16"/>
                <w:szCs w:val="16"/>
                <w:lang w:val="es-ES"/>
              </w:rPr>
            </w:pPr>
            <w:r w:rsidRPr="006F03D1">
              <w:rPr>
                <w:rFonts w:ascii="Calibri" w:eastAsia="Century Gothic" w:hAnsi="Calibri" w:cs="Calibri"/>
                <w:sz w:val="16"/>
                <w:szCs w:val="16"/>
                <w:lang w:val="es-ES"/>
              </w:rPr>
              <w:t>•Técnicas de redacción jurídica y administrativa.</w:t>
            </w:r>
          </w:p>
          <w:p w14:paraId="5EF31FDE" w14:textId="77777777" w:rsidR="006F03D1" w:rsidRPr="006F03D1" w:rsidRDefault="006F03D1" w:rsidP="006F03D1">
            <w:pPr>
              <w:tabs>
                <w:tab w:val="left" w:pos="2371"/>
              </w:tabs>
              <w:spacing w:line="242" w:lineRule="auto"/>
              <w:ind w:left="0" w:right="96" w:hanging="2"/>
              <w:rPr>
                <w:rFonts w:ascii="Calibri" w:eastAsia="Century Gothic" w:hAnsi="Calibri" w:cs="Calibri"/>
                <w:sz w:val="16"/>
                <w:szCs w:val="16"/>
                <w:lang w:val="es-ES"/>
              </w:rPr>
            </w:pPr>
            <w:r w:rsidRPr="006F03D1">
              <w:rPr>
                <w:rFonts w:ascii="Calibri" w:eastAsia="Century Gothic" w:hAnsi="Calibri" w:cs="Calibri"/>
                <w:sz w:val="16"/>
                <w:szCs w:val="16"/>
                <w:lang w:val="es-ES"/>
              </w:rPr>
              <w:t>•Motivación fáctica y jurídica.</w:t>
            </w:r>
          </w:p>
          <w:p w14:paraId="301A76C5" w14:textId="77777777" w:rsidR="006F03D1" w:rsidRPr="006F03D1" w:rsidRDefault="006F03D1" w:rsidP="006F03D1">
            <w:pPr>
              <w:tabs>
                <w:tab w:val="left" w:pos="2371"/>
              </w:tabs>
              <w:spacing w:line="242" w:lineRule="auto"/>
              <w:ind w:left="0" w:right="96" w:hanging="2"/>
              <w:rPr>
                <w:rFonts w:ascii="Calibri" w:eastAsia="Century Gothic" w:hAnsi="Calibri" w:cs="Calibri"/>
                <w:sz w:val="16"/>
                <w:szCs w:val="16"/>
                <w:lang w:val="es-ES"/>
              </w:rPr>
            </w:pPr>
            <w:r w:rsidRPr="006F03D1">
              <w:rPr>
                <w:rFonts w:ascii="Calibri" w:eastAsia="Century Gothic" w:hAnsi="Calibri" w:cs="Calibri"/>
                <w:sz w:val="16"/>
                <w:szCs w:val="16"/>
                <w:lang w:val="es-ES"/>
              </w:rPr>
              <w:t>•Uso adecuado de fundamentos normativos y probatorios.</w:t>
            </w:r>
          </w:p>
          <w:p w14:paraId="024B255C" w14:textId="77777777" w:rsidR="006F03D1" w:rsidRPr="006F03D1" w:rsidRDefault="006F03D1" w:rsidP="006F03D1">
            <w:pPr>
              <w:tabs>
                <w:tab w:val="left" w:pos="2371"/>
              </w:tabs>
              <w:spacing w:line="242" w:lineRule="auto"/>
              <w:ind w:left="0" w:right="96" w:hanging="2"/>
              <w:rPr>
                <w:rFonts w:ascii="Calibri" w:eastAsia="Century Gothic" w:hAnsi="Calibri" w:cs="Calibri"/>
                <w:sz w:val="16"/>
                <w:szCs w:val="16"/>
                <w:lang w:val="es-ES"/>
              </w:rPr>
            </w:pPr>
            <w:r w:rsidRPr="006F03D1">
              <w:rPr>
                <w:rFonts w:ascii="Calibri" w:eastAsia="Century Gothic" w:hAnsi="Calibri" w:cs="Calibri"/>
                <w:sz w:val="16"/>
                <w:szCs w:val="16"/>
                <w:lang w:val="es-ES"/>
              </w:rPr>
              <w:t>•Tipología de actos administrativos.</w:t>
            </w:r>
          </w:p>
          <w:p w14:paraId="17E4D9F8" w14:textId="77777777" w:rsidR="006F03D1" w:rsidRPr="006F03D1" w:rsidRDefault="006F03D1" w:rsidP="006F03D1">
            <w:pPr>
              <w:tabs>
                <w:tab w:val="left" w:pos="2371"/>
              </w:tabs>
              <w:spacing w:line="242" w:lineRule="auto"/>
              <w:ind w:left="0" w:right="96" w:hanging="2"/>
              <w:rPr>
                <w:rFonts w:ascii="Calibri" w:eastAsia="Century Gothic" w:hAnsi="Calibri" w:cs="Calibri"/>
                <w:sz w:val="16"/>
                <w:szCs w:val="16"/>
                <w:lang w:val="es-ES"/>
              </w:rPr>
            </w:pPr>
            <w:r w:rsidRPr="006F03D1">
              <w:rPr>
                <w:rFonts w:ascii="Calibri" w:eastAsia="Century Gothic" w:hAnsi="Calibri" w:cs="Calibri"/>
                <w:sz w:val="16"/>
                <w:szCs w:val="16"/>
                <w:lang w:val="es-ES"/>
              </w:rPr>
              <w:t>•Buenas prácticas institucionales.</w:t>
            </w:r>
          </w:p>
          <w:p w14:paraId="418AC4A1" w14:textId="77777777" w:rsidR="006F03D1" w:rsidRPr="006F03D1" w:rsidRDefault="006F03D1" w:rsidP="006F03D1">
            <w:pPr>
              <w:tabs>
                <w:tab w:val="left" w:pos="2371"/>
              </w:tabs>
              <w:spacing w:line="242" w:lineRule="auto"/>
              <w:ind w:left="0" w:right="96" w:hanging="2"/>
              <w:rPr>
                <w:rFonts w:ascii="Calibri" w:eastAsia="Century Gothic" w:hAnsi="Calibri" w:cs="Calibri"/>
                <w:sz w:val="16"/>
                <w:szCs w:val="16"/>
                <w:lang w:val="es-ES"/>
              </w:rPr>
            </w:pPr>
            <w:r w:rsidRPr="006F03D1">
              <w:rPr>
                <w:rFonts w:ascii="Calibri" w:eastAsia="Century Gothic" w:hAnsi="Calibri" w:cs="Calibri"/>
                <w:b/>
                <w:bCs/>
                <w:sz w:val="16"/>
                <w:szCs w:val="16"/>
                <w:lang w:val="es-ES"/>
              </w:rPr>
              <w:t>4. Control, Defensa y Casos Prácticos Aplicados</w:t>
            </w:r>
          </w:p>
          <w:p w14:paraId="03A6348D" w14:textId="77777777" w:rsidR="006F03D1" w:rsidRPr="006F03D1" w:rsidRDefault="006F03D1" w:rsidP="006F03D1">
            <w:pPr>
              <w:tabs>
                <w:tab w:val="left" w:pos="2371"/>
              </w:tabs>
              <w:spacing w:line="242" w:lineRule="auto"/>
              <w:ind w:left="0" w:right="96" w:hanging="2"/>
              <w:rPr>
                <w:rFonts w:ascii="Calibri" w:eastAsia="Century Gothic" w:hAnsi="Calibri" w:cs="Calibri"/>
                <w:sz w:val="16"/>
                <w:szCs w:val="16"/>
                <w:lang w:val="es-ES"/>
              </w:rPr>
            </w:pPr>
            <w:r w:rsidRPr="006F03D1">
              <w:rPr>
                <w:rFonts w:ascii="Calibri" w:eastAsia="Century Gothic" w:hAnsi="Calibri" w:cs="Calibri"/>
                <w:sz w:val="16"/>
                <w:szCs w:val="16"/>
                <w:lang w:val="es-ES"/>
              </w:rPr>
              <w:t>•Recursos administrativos.</w:t>
            </w:r>
          </w:p>
          <w:p w14:paraId="1A3AB375" w14:textId="77777777" w:rsidR="006F03D1" w:rsidRPr="006F03D1" w:rsidRDefault="006F03D1" w:rsidP="006F03D1">
            <w:pPr>
              <w:tabs>
                <w:tab w:val="left" w:pos="2371"/>
              </w:tabs>
              <w:spacing w:line="242" w:lineRule="auto"/>
              <w:ind w:left="0" w:right="96" w:hanging="2"/>
              <w:rPr>
                <w:rFonts w:ascii="Calibri" w:eastAsia="Century Gothic" w:hAnsi="Calibri" w:cs="Calibri"/>
                <w:sz w:val="16"/>
                <w:szCs w:val="16"/>
                <w:lang w:val="es-ES"/>
              </w:rPr>
            </w:pPr>
            <w:r w:rsidRPr="006F03D1">
              <w:rPr>
                <w:rFonts w:ascii="Calibri" w:eastAsia="Century Gothic" w:hAnsi="Calibri" w:cs="Calibri"/>
                <w:sz w:val="16"/>
                <w:szCs w:val="16"/>
                <w:lang w:val="es-ES"/>
              </w:rPr>
              <w:t>•Revocatoria directa.</w:t>
            </w:r>
          </w:p>
          <w:p w14:paraId="590345C0" w14:textId="77777777" w:rsidR="006F03D1" w:rsidRPr="006F03D1" w:rsidRDefault="006F03D1" w:rsidP="006F03D1">
            <w:pPr>
              <w:tabs>
                <w:tab w:val="left" w:pos="2371"/>
              </w:tabs>
              <w:spacing w:line="242" w:lineRule="auto"/>
              <w:ind w:left="0" w:right="96" w:hanging="2"/>
              <w:rPr>
                <w:rFonts w:ascii="Calibri" w:eastAsia="Century Gothic" w:hAnsi="Calibri" w:cs="Calibri"/>
                <w:sz w:val="16"/>
                <w:szCs w:val="16"/>
                <w:lang w:val="es-ES"/>
              </w:rPr>
            </w:pPr>
            <w:r w:rsidRPr="006F03D1">
              <w:rPr>
                <w:rFonts w:ascii="Calibri" w:eastAsia="Century Gothic" w:hAnsi="Calibri" w:cs="Calibri"/>
                <w:sz w:val="16"/>
                <w:szCs w:val="16"/>
                <w:lang w:val="es-ES"/>
              </w:rPr>
              <w:t>•Control judicial de los actos administrativos.</w:t>
            </w:r>
          </w:p>
          <w:p w14:paraId="6D97C411" w14:textId="77777777" w:rsidR="006F03D1" w:rsidRPr="006F03D1" w:rsidRDefault="006F03D1" w:rsidP="006F03D1">
            <w:pPr>
              <w:tabs>
                <w:tab w:val="left" w:pos="2371"/>
              </w:tabs>
              <w:spacing w:line="242" w:lineRule="auto"/>
              <w:ind w:left="0" w:right="96" w:hanging="2"/>
              <w:rPr>
                <w:rFonts w:ascii="Calibri" w:eastAsia="Century Gothic" w:hAnsi="Calibri" w:cs="Calibri"/>
                <w:sz w:val="16"/>
                <w:szCs w:val="16"/>
                <w:lang w:val="es-ES"/>
              </w:rPr>
            </w:pPr>
            <w:r w:rsidRPr="006F03D1">
              <w:rPr>
                <w:rFonts w:ascii="Calibri" w:eastAsia="Century Gothic" w:hAnsi="Calibri" w:cs="Calibri"/>
                <w:sz w:val="16"/>
                <w:szCs w:val="16"/>
                <w:lang w:val="es-ES"/>
              </w:rPr>
              <w:t>•Análisis de casos prácticos.</w:t>
            </w:r>
          </w:p>
          <w:p w14:paraId="7249C0E6" w14:textId="77777777" w:rsidR="006F03D1" w:rsidRPr="006F03D1" w:rsidRDefault="006F03D1" w:rsidP="006F03D1">
            <w:pPr>
              <w:tabs>
                <w:tab w:val="left" w:pos="2371"/>
              </w:tabs>
              <w:spacing w:line="242" w:lineRule="auto"/>
              <w:ind w:left="0" w:right="96" w:hanging="2"/>
              <w:rPr>
                <w:rFonts w:ascii="Calibri" w:eastAsia="Century Gothic" w:hAnsi="Calibri" w:cs="Calibri"/>
                <w:sz w:val="16"/>
                <w:szCs w:val="16"/>
                <w:lang w:val="es-ES"/>
              </w:rPr>
            </w:pPr>
            <w:r w:rsidRPr="006F03D1">
              <w:rPr>
                <w:rFonts w:ascii="Calibri" w:eastAsia="Century Gothic" w:hAnsi="Calibri" w:cs="Calibri"/>
                <w:sz w:val="16"/>
                <w:szCs w:val="16"/>
                <w:lang w:val="es-ES"/>
              </w:rPr>
              <w:t>•Aplicación de criterios en el contexto del Municipio de Funza.</w:t>
            </w:r>
          </w:p>
          <w:p w14:paraId="127A3A28" w14:textId="77777777" w:rsidR="006F03D1" w:rsidRPr="006F03D1" w:rsidRDefault="006F03D1" w:rsidP="006F03D1">
            <w:pPr>
              <w:spacing w:line="175" w:lineRule="exact"/>
              <w:ind w:left="0" w:hanging="2"/>
              <w:rPr>
                <w:rFonts w:ascii="Calibri" w:eastAsia="Century Gothic" w:hAnsi="Calibri" w:cs="Calibri"/>
                <w:spacing w:val="-2"/>
                <w:sz w:val="16"/>
                <w:szCs w:val="16"/>
                <w:lang w:val="es-ES"/>
              </w:rPr>
            </w:pPr>
          </w:p>
          <w:p w14:paraId="7615DB15" w14:textId="77777777" w:rsidR="006F03D1" w:rsidRPr="006F03D1" w:rsidRDefault="006F03D1" w:rsidP="006F03D1">
            <w:pPr>
              <w:spacing w:line="175" w:lineRule="exact"/>
              <w:ind w:left="0" w:hanging="2"/>
              <w:rPr>
                <w:rFonts w:ascii="Calibri" w:eastAsia="Century Gothic" w:hAnsi="Calibri" w:cs="Calibri"/>
                <w:sz w:val="16"/>
                <w:szCs w:val="16"/>
                <w:lang w:val="en-US"/>
              </w:rPr>
            </w:pPr>
          </w:p>
        </w:tc>
        <w:tc>
          <w:tcPr>
            <w:tcW w:w="965" w:type="dxa"/>
            <w:tcBorders>
              <w:top w:val="nil"/>
              <w:bottom w:val="single" w:sz="4" w:space="0" w:color="auto"/>
            </w:tcBorders>
          </w:tcPr>
          <w:p w14:paraId="3F82AA91" w14:textId="77777777" w:rsidR="006F03D1" w:rsidRPr="006F03D1" w:rsidRDefault="006F03D1" w:rsidP="006F03D1">
            <w:pPr>
              <w:spacing w:line="1" w:lineRule="atLeast"/>
              <w:ind w:left="0" w:hanging="2"/>
              <w:jc w:val="center"/>
              <w:rPr>
                <w:rFonts w:ascii="Calibri" w:eastAsia="Century Gothic" w:hAnsi="Calibri" w:cs="Calibri"/>
                <w:b/>
                <w:sz w:val="16"/>
                <w:szCs w:val="16"/>
                <w:lang w:val="en-US"/>
              </w:rPr>
            </w:pPr>
          </w:p>
          <w:p w14:paraId="12D652EC" w14:textId="77777777" w:rsidR="006F03D1" w:rsidRPr="006F03D1" w:rsidRDefault="006F03D1" w:rsidP="006F03D1">
            <w:pPr>
              <w:spacing w:line="1" w:lineRule="atLeast"/>
              <w:ind w:left="0" w:hanging="2"/>
              <w:jc w:val="center"/>
              <w:rPr>
                <w:rFonts w:ascii="Calibri" w:eastAsia="Century Gothic" w:hAnsi="Calibri" w:cs="Calibri"/>
                <w:b/>
                <w:sz w:val="16"/>
                <w:szCs w:val="16"/>
                <w:lang w:val="en-US"/>
              </w:rPr>
            </w:pPr>
          </w:p>
          <w:p w14:paraId="4337DDD5" w14:textId="77777777" w:rsidR="006F03D1" w:rsidRPr="006F03D1" w:rsidRDefault="006F03D1" w:rsidP="006F03D1">
            <w:pPr>
              <w:spacing w:line="1" w:lineRule="atLeast"/>
              <w:ind w:left="0" w:hanging="2"/>
              <w:jc w:val="center"/>
              <w:rPr>
                <w:rFonts w:ascii="Calibri" w:eastAsia="Century Gothic" w:hAnsi="Calibri" w:cs="Calibri"/>
                <w:b/>
                <w:sz w:val="16"/>
                <w:szCs w:val="16"/>
                <w:lang w:val="en-US"/>
              </w:rPr>
            </w:pPr>
          </w:p>
          <w:p w14:paraId="514613C3" w14:textId="77777777" w:rsidR="006F03D1" w:rsidRPr="006F03D1" w:rsidRDefault="006F03D1" w:rsidP="006F03D1">
            <w:pPr>
              <w:spacing w:line="1" w:lineRule="atLeast"/>
              <w:ind w:left="0" w:hanging="2"/>
              <w:jc w:val="center"/>
              <w:rPr>
                <w:rFonts w:ascii="Calibri" w:eastAsia="Century Gothic" w:hAnsi="Calibri" w:cs="Calibri"/>
                <w:b/>
                <w:sz w:val="16"/>
                <w:szCs w:val="16"/>
                <w:lang w:val="en-US"/>
              </w:rPr>
            </w:pPr>
          </w:p>
          <w:p w14:paraId="08710273" w14:textId="77777777" w:rsidR="006F03D1" w:rsidRPr="006F03D1" w:rsidRDefault="006F03D1" w:rsidP="006F03D1">
            <w:pPr>
              <w:spacing w:line="1" w:lineRule="atLeast"/>
              <w:ind w:left="0" w:hanging="2"/>
              <w:jc w:val="center"/>
              <w:rPr>
                <w:rFonts w:ascii="Calibri" w:eastAsia="Century Gothic" w:hAnsi="Calibri" w:cs="Calibri"/>
                <w:b/>
                <w:sz w:val="16"/>
                <w:szCs w:val="16"/>
                <w:lang w:val="en-US"/>
              </w:rPr>
            </w:pPr>
          </w:p>
          <w:p w14:paraId="7277AAC0" w14:textId="77777777" w:rsidR="006F03D1" w:rsidRPr="006F03D1" w:rsidRDefault="006F03D1" w:rsidP="006F03D1">
            <w:pPr>
              <w:spacing w:line="1" w:lineRule="atLeast"/>
              <w:ind w:left="0" w:hanging="2"/>
              <w:jc w:val="center"/>
              <w:rPr>
                <w:rFonts w:ascii="Calibri" w:eastAsia="Century Gothic" w:hAnsi="Calibri" w:cs="Calibri"/>
                <w:b/>
                <w:sz w:val="16"/>
                <w:szCs w:val="16"/>
                <w:lang w:val="en-US"/>
              </w:rPr>
            </w:pPr>
          </w:p>
          <w:p w14:paraId="73DE71B2" w14:textId="77777777" w:rsidR="006F03D1" w:rsidRPr="006F03D1" w:rsidRDefault="006F03D1" w:rsidP="006F03D1">
            <w:pPr>
              <w:spacing w:line="1" w:lineRule="atLeast"/>
              <w:ind w:left="0" w:hanging="2"/>
              <w:jc w:val="center"/>
              <w:rPr>
                <w:rFonts w:ascii="Calibri" w:eastAsia="Century Gothic" w:hAnsi="Calibri" w:cs="Calibri"/>
                <w:b/>
                <w:sz w:val="16"/>
                <w:szCs w:val="16"/>
                <w:lang w:val="en-US"/>
              </w:rPr>
            </w:pPr>
          </w:p>
          <w:p w14:paraId="37BCB3DF" w14:textId="77777777" w:rsidR="006F03D1" w:rsidRPr="006F03D1" w:rsidRDefault="006F03D1" w:rsidP="006F03D1">
            <w:pPr>
              <w:spacing w:line="1" w:lineRule="atLeast"/>
              <w:ind w:left="0" w:hanging="2"/>
              <w:jc w:val="center"/>
              <w:rPr>
                <w:rFonts w:ascii="Calibri" w:eastAsia="Century Gothic" w:hAnsi="Calibri" w:cs="Calibri"/>
                <w:b/>
                <w:sz w:val="16"/>
                <w:szCs w:val="16"/>
                <w:lang w:val="en-US"/>
              </w:rPr>
            </w:pPr>
          </w:p>
          <w:p w14:paraId="5D4D55BD" w14:textId="77777777" w:rsidR="006F03D1" w:rsidRPr="006F03D1" w:rsidRDefault="006F03D1" w:rsidP="006F03D1">
            <w:pPr>
              <w:spacing w:before="29" w:line="1" w:lineRule="atLeast"/>
              <w:ind w:left="0" w:hanging="2"/>
              <w:jc w:val="center"/>
              <w:rPr>
                <w:rFonts w:ascii="Calibri" w:eastAsia="Century Gothic" w:hAnsi="Calibri" w:cs="Calibri"/>
                <w:b/>
                <w:sz w:val="16"/>
                <w:szCs w:val="16"/>
                <w:lang w:val="en-US"/>
              </w:rPr>
            </w:pPr>
          </w:p>
          <w:p w14:paraId="7ADF2ACB" w14:textId="77777777" w:rsidR="006F03D1" w:rsidRPr="006F03D1" w:rsidRDefault="006F03D1" w:rsidP="006F03D1">
            <w:pPr>
              <w:spacing w:line="1" w:lineRule="atLeast"/>
              <w:ind w:right="74"/>
              <w:jc w:val="center"/>
              <w:rPr>
                <w:rFonts w:ascii="Calibri" w:eastAsia="Century Gothic" w:hAnsi="Calibri" w:cs="Calibri"/>
                <w:b/>
                <w:sz w:val="16"/>
                <w:szCs w:val="16"/>
                <w:lang w:val="es-ES"/>
              </w:rPr>
            </w:pPr>
            <w:r w:rsidRPr="006F03D1">
              <w:rPr>
                <w:rFonts w:ascii="Calibri" w:eastAsia="Century Gothic" w:hAnsi="Calibri" w:cs="Calibri"/>
                <w:b/>
                <w:spacing w:val="-4"/>
                <w:w w:val="90"/>
                <w:sz w:val="16"/>
                <w:szCs w:val="16"/>
                <w:lang w:val="es-ES"/>
              </w:rPr>
              <w:t>CURS</w:t>
            </w:r>
            <w:r w:rsidRPr="006F03D1">
              <w:rPr>
                <w:rFonts w:ascii="Calibri" w:eastAsia="Century Gothic" w:hAnsi="Calibri" w:cs="Calibri"/>
                <w:b/>
                <w:spacing w:val="-10"/>
                <w:sz w:val="16"/>
                <w:szCs w:val="16"/>
                <w:lang w:val="es-ES"/>
              </w:rPr>
              <w:t>O</w:t>
            </w:r>
          </w:p>
        </w:tc>
        <w:tc>
          <w:tcPr>
            <w:tcW w:w="501" w:type="dxa"/>
            <w:tcBorders>
              <w:top w:val="nil"/>
              <w:bottom w:val="single" w:sz="4" w:space="0" w:color="auto"/>
            </w:tcBorders>
          </w:tcPr>
          <w:p w14:paraId="5E79A69B"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7BF961B2"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2925DE41"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2CCC2F5E"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3041F521"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6D65AD81"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70BE28BE"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4A2DFD08"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6150E70F" w14:textId="77777777" w:rsidR="006F03D1" w:rsidRPr="006F03D1" w:rsidRDefault="006F03D1" w:rsidP="006F03D1">
            <w:pPr>
              <w:spacing w:before="127" w:line="1" w:lineRule="atLeast"/>
              <w:ind w:left="0" w:hanging="2"/>
              <w:jc w:val="center"/>
              <w:rPr>
                <w:rFonts w:ascii="Calibri" w:eastAsia="Century Gothic" w:hAnsi="Calibri" w:cs="Calibri"/>
                <w:b/>
                <w:sz w:val="16"/>
                <w:szCs w:val="16"/>
                <w:lang w:val="es-ES"/>
              </w:rPr>
            </w:pPr>
          </w:p>
          <w:p w14:paraId="77BD0B67"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r w:rsidRPr="006F03D1">
              <w:rPr>
                <w:rFonts w:ascii="Calibri" w:eastAsia="Century Gothic" w:hAnsi="Calibri" w:cs="Calibri"/>
                <w:b/>
                <w:spacing w:val="-10"/>
                <w:sz w:val="16"/>
                <w:szCs w:val="16"/>
                <w:lang w:val="es-ES"/>
              </w:rPr>
              <w:t>1</w:t>
            </w:r>
          </w:p>
        </w:tc>
        <w:tc>
          <w:tcPr>
            <w:tcW w:w="1002" w:type="dxa"/>
            <w:tcBorders>
              <w:top w:val="nil"/>
              <w:bottom w:val="single" w:sz="4" w:space="0" w:color="auto"/>
            </w:tcBorders>
          </w:tcPr>
          <w:p w14:paraId="2A6B7045"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76BED8A9"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128AC42F"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7094EB0E"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1C0A69D4"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568AB9AA"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23018BD2"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0D5DC1B2" w14:textId="77777777" w:rsidR="006F03D1" w:rsidRPr="006F03D1" w:rsidRDefault="006F03D1" w:rsidP="006F03D1">
            <w:pPr>
              <w:spacing w:before="124" w:line="1" w:lineRule="atLeast"/>
              <w:ind w:left="0" w:hanging="2"/>
              <w:jc w:val="center"/>
              <w:rPr>
                <w:rFonts w:ascii="Calibri" w:eastAsia="Century Gothic" w:hAnsi="Calibri" w:cs="Calibri"/>
                <w:b/>
                <w:sz w:val="16"/>
                <w:szCs w:val="16"/>
                <w:lang w:val="es-ES"/>
              </w:rPr>
            </w:pPr>
          </w:p>
          <w:p w14:paraId="60DC8B4D" w14:textId="77777777" w:rsidR="006F03D1" w:rsidRPr="006F03D1" w:rsidRDefault="006F03D1" w:rsidP="006F03D1">
            <w:pPr>
              <w:spacing w:line="244" w:lineRule="auto"/>
              <w:ind w:right="103"/>
              <w:jc w:val="center"/>
              <w:rPr>
                <w:rFonts w:ascii="Calibri" w:eastAsia="Century Gothic" w:hAnsi="Calibri" w:cs="Calibri"/>
                <w:b/>
                <w:sz w:val="16"/>
                <w:szCs w:val="16"/>
                <w:lang w:val="es-ES"/>
              </w:rPr>
            </w:pPr>
            <w:r w:rsidRPr="006F03D1">
              <w:rPr>
                <w:rFonts w:ascii="Calibri" w:eastAsia="Century Gothic" w:hAnsi="Calibri" w:cs="Calibri"/>
                <w:b/>
                <w:spacing w:val="-4"/>
                <w:w w:val="85"/>
                <w:sz w:val="16"/>
                <w:szCs w:val="16"/>
                <w:lang w:val="es-ES"/>
              </w:rPr>
              <w:t>PRESE</w:t>
            </w:r>
            <w:r w:rsidRPr="006F03D1">
              <w:rPr>
                <w:rFonts w:ascii="Calibri" w:eastAsia="Century Gothic" w:hAnsi="Calibri" w:cs="Calibri"/>
                <w:b/>
                <w:spacing w:val="-4"/>
                <w:sz w:val="16"/>
                <w:szCs w:val="16"/>
                <w:lang w:val="es-ES"/>
              </w:rPr>
              <w:t xml:space="preserve"> </w:t>
            </w:r>
            <w:r w:rsidRPr="006F03D1">
              <w:rPr>
                <w:rFonts w:ascii="Calibri" w:eastAsia="Century Gothic" w:hAnsi="Calibri" w:cs="Calibri"/>
                <w:b/>
                <w:spacing w:val="-9"/>
                <w:sz w:val="16"/>
                <w:szCs w:val="16"/>
                <w:lang w:val="es-ES"/>
              </w:rPr>
              <w:t>NCIAL</w:t>
            </w:r>
          </w:p>
        </w:tc>
        <w:tc>
          <w:tcPr>
            <w:tcW w:w="20" w:type="dxa"/>
            <w:tcBorders>
              <w:top w:val="nil"/>
              <w:bottom w:val="single" w:sz="4" w:space="0" w:color="auto"/>
              <w:right w:val="nil"/>
            </w:tcBorders>
          </w:tcPr>
          <w:p w14:paraId="07D8E750" w14:textId="77777777" w:rsidR="006F03D1" w:rsidRPr="006F03D1" w:rsidRDefault="006F03D1" w:rsidP="006F03D1">
            <w:pPr>
              <w:spacing w:line="1" w:lineRule="atLeast"/>
              <w:ind w:left="0" w:hanging="2"/>
              <w:jc w:val="center"/>
              <w:rPr>
                <w:rFonts w:ascii="Calibri" w:eastAsia="Century Gothic" w:hAnsi="Calibri" w:cs="Calibri"/>
                <w:sz w:val="16"/>
                <w:szCs w:val="16"/>
                <w:lang w:val="es-ES"/>
              </w:rPr>
            </w:pPr>
          </w:p>
        </w:tc>
        <w:tc>
          <w:tcPr>
            <w:tcW w:w="829" w:type="dxa"/>
            <w:tcBorders>
              <w:top w:val="nil"/>
              <w:left w:val="nil"/>
              <w:bottom w:val="single" w:sz="4" w:space="0" w:color="auto"/>
            </w:tcBorders>
          </w:tcPr>
          <w:p w14:paraId="272E8F7A"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404303A0"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65EEF5D4"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1B59A4A7"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590E5DF4"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173737D4"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3C657FDB"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1CE6C51C"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5C2480C3" w14:textId="77777777" w:rsidR="006F03D1" w:rsidRPr="006F03D1" w:rsidRDefault="006F03D1" w:rsidP="006F03D1">
            <w:pPr>
              <w:spacing w:before="127" w:line="1" w:lineRule="atLeast"/>
              <w:ind w:left="0" w:hanging="2"/>
              <w:jc w:val="center"/>
              <w:rPr>
                <w:rFonts w:ascii="Calibri" w:eastAsia="Century Gothic" w:hAnsi="Calibri" w:cs="Calibri"/>
                <w:b/>
                <w:sz w:val="16"/>
                <w:szCs w:val="16"/>
                <w:lang w:val="es-ES"/>
              </w:rPr>
            </w:pPr>
          </w:p>
          <w:p w14:paraId="7F6C9E84"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r w:rsidRPr="006F03D1">
              <w:rPr>
                <w:rFonts w:ascii="Calibri" w:eastAsia="Century Gothic" w:hAnsi="Calibri" w:cs="Calibri"/>
                <w:b/>
                <w:spacing w:val="-5"/>
                <w:sz w:val="16"/>
                <w:szCs w:val="16"/>
                <w:lang w:val="es-ES"/>
              </w:rPr>
              <w:t>40</w:t>
            </w:r>
          </w:p>
        </w:tc>
        <w:tc>
          <w:tcPr>
            <w:tcW w:w="547" w:type="dxa"/>
            <w:gridSpan w:val="2"/>
            <w:tcBorders>
              <w:top w:val="nil"/>
              <w:left w:val="nil"/>
              <w:bottom w:val="single" w:sz="4" w:space="0" w:color="auto"/>
            </w:tcBorders>
          </w:tcPr>
          <w:p w14:paraId="050A1A74"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tc>
        <w:tc>
          <w:tcPr>
            <w:tcW w:w="540" w:type="dxa"/>
            <w:gridSpan w:val="2"/>
            <w:tcBorders>
              <w:top w:val="nil"/>
              <w:left w:val="nil"/>
              <w:bottom w:val="single" w:sz="4" w:space="0" w:color="auto"/>
              <w:right w:val="nil"/>
            </w:tcBorders>
          </w:tcPr>
          <w:p w14:paraId="6FA58837"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tc>
        <w:tc>
          <w:tcPr>
            <w:tcW w:w="540" w:type="dxa"/>
            <w:gridSpan w:val="2"/>
            <w:tcBorders>
              <w:top w:val="nil"/>
              <w:left w:val="nil"/>
              <w:bottom w:val="single" w:sz="4" w:space="0" w:color="auto"/>
            </w:tcBorders>
          </w:tcPr>
          <w:p w14:paraId="3C678909"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tc>
      </w:tr>
    </w:tbl>
    <w:p w14:paraId="1FFE930D" w14:textId="77777777" w:rsidR="006F03D1" w:rsidRPr="006F03D1" w:rsidRDefault="006F03D1" w:rsidP="006F03D1">
      <w:pPr>
        <w:pBdr>
          <w:top w:val="nil"/>
          <w:left w:val="nil"/>
          <w:bottom w:val="nil"/>
          <w:right w:val="nil"/>
          <w:between w:val="nil"/>
        </w:pBdr>
        <w:suppressAutoHyphens/>
        <w:overflowPunct w:val="0"/>
        <w:autoSpaceDE w:val="0"/>
        <w:autoSpaceDN w:val="0"/>
        <w:adjustRightInd w:val="0"/>
        <w:ind w:left="-2"/>
        <w:jc w:val="both"/>
        <w:textDirection w:val="btLr"/>
        <w:textAlignment w:val="baseline"/>
        <w:outlineLvl w:val="0"/>
        <w:rPr>
          <w:rFonts w:ascii="Tahoma" w:eastAsia="Outfit" w:hAnsi="Tahoma" w:cs="Tahoma"/>
          <w:color w:val="000000"/>
          <w:position w:val="-1"/>
          <w:sz w:val="20"/>
          <w:szCs w:val="20"/>
          <w:lang w:val="es-MX" w:eastAsia="es-ES"/>
        </w:rPr>
      </w:pPr>
    </w:p>
    <w:p w14:paraId="045C2794" w14:textId="77777777" w:rsidR="006F03D1" w:rsidRPr="006F03D1" w:rsidRDefault="006F03D1" w:rsidP="006F03D1">
      <w:pPr>
        <w:numPr>
          <w:ilvl w:val="0"/>
          <w:numId w:val="101"/>
        </w:numPr>
        <w:autoSpaceDE w:val="0"/>
        <w:autoSpaceDN w:val="0"/>
        <w:adjustRightInd w:val="0"/>
        <w:spacing w:after="160" w:line="259" w:lineRule="auto"/>
        <w:ind w:hanging="720"/>
        <w:contextualSpacing/>
        <w:rPr>
          <w:rFonts w:ascii="Outfit" w:eastAsia="Calibri" w:hAnsi="Outfit" w:cs="Arial"/>
          <w:b/>
          <w:bCs/>
          <w:color w:val="000000"/>
          <w:sz w:val="20"/>
          <w:szCs w:val="20"/>
        </w:rPr>
      </w:pPr>
      <w:r w:rsidRPr="006F03D1">
        <w:rPr>
          <w:rFonts w:ascii="Outfit" w:eastAsia="Calibri" w:hAnsi="Outfit" w:cs="Arial"/>
          <w:b/>
          <w:bCs/>
          <w:color w:val="000000"/>
          <w:sz w:val="20"/>
          <w:szCs w:val="20"/>
        </w:rPr>
        <w:t>CURSO NORMATIVIDAD AGENTES DE TRANSITO</w:t>
      </w:r>
    </w:p>
    <w:tbl>
      <w:tblPr>
        <w:tblStyle w:val="TableNormal5"/>
        <w:tblW w:w="88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27"/>
        <w:gridCol w:w="1409"/>
        <w:gridCol w:w="2258"/>
        <w:gridCol w:w="917"/>
        <w:gridCol w:w="480"/>
        <w:gridCol w:w="989"/>
        <w:gridCol w:w="20"/>
        <w:gridCol w:w="788"/>
        <w:gridCol w:w="30"/>
        <w:gridCol w:w="641"/>
        <w:gridCol w:w="39"/>
        <w:gridCol w:w="504"/>
        <w:gridCol w:w="30"/>
        <w:gridCol w:w="473"/>
        <w:gridCol w:w="23"/>
      </w:tblGrid>
      <w:tr w:rsidR="006F03D1" w:rsidRPr="006F03D1" w14:paraId="71C8F9EF" w14:textId="77777777" w:rsidTr="005901F8">
        <w:trPr>
          <w:trHeight w:val="981"/>
          <w:jc w:val="center"/>
        </w:trPr>
        <w:tc>
          <w:tcPr>
            <w:tcW w:w="245" w:type="dxa"/>
            <w:tcBorders>
              <w:bottom w:val="single" w:sz="4" w:space="0" w:color="auto"/>
            </w:tcBorders>
          </w:tcPr>
          <w:p w14:paraId="5E6701AD" w14:textId="77777777" w:rsidR="006F03D1" w:rsidRPr="006F03D1" w:rsidRDefault="006F03D1" w:rsidP="006F03D1">
            <w:pPr>
              <w:spacing w:line="1" w:lineRule="atLeast"/>
              <w:ind w:left="0" w:hanging="2"/>
              <w:rPr>
                <w:rFonts w:ascii="Calibri" w:eastAsia="Century Gothic" w:hAnsi="Calibri" w:cs="Calibri"/>
                <w:sz w:val="16"/>
                <w:szCs w:val="16"/>
                <w:lang w:val="en-US"/>
              </w:rPr>
            </w:pPr>
          </w:p>
        </w:tc>
        <w:tc>
          <w:tcPr>
            <w:tcW w:w="1449" w:type="dxa"/>
            <w:tcBorders>
              <w:bottom w:val="single" w:sz="4" w:space="0" w:color="auto"/>
            </w:tcBorders>
          </w:tcPr>
          <w:p w14:paraId="30B82A6E" w14:textId="77777777" w:rsidR="006F03D1" w:rsidRPr="006F03D1" w:rsidRDefault="006F03D1" w:rsidP="006F03D1">
            <w:pPr>
              <w:spacing w:before="102" w:line="1" w:lineRule="atLeast"/>
              <w:ind w:left="0" w:hanging="2"/>
              <w:jc w:val="center"/>
              <w:rPr>
                <w:rFonts w:ascii="Calibri" w:eastAsia="Century Gothic" w:hAnsi="Calibri" w:cs="Calibri"/>
                <w:b/>
                <w:sz w:val="16"/>
                <w:szCs w:val="16"/>
                <w:lang w:val="en-US"/>
              </w:rPr>
            </w:pPr>
          </w:p>
          <w:p w14:paraId="24409CF9" w14:textId="77777777" w:rsidR="006F03D1" w:rsidRPr="006F03D1" w:rsidRDefault="006F03D1" w:rsidP="006F03D1">
            <w:pPr>
              <w:spacing w:line="244" w:lineRule="auto"/>
              <w:ind w:right="387"/>
              <w:jc w:val="center"/>
              <w:rPr>
                <w:rFonts w:ascii="Calibri" w:eastAsia="Century Gothic" w:hAnsi="Calibri" w:cs="Calibri"/>
                <w:b/>
                <w:sz w:val="16"/>
                <w:szCs w:val="16"/>
                <w:lang w:val="en-US"/>
              </w:rPr>
            </w:pPr>
            <w:r w:rsidRPr="006F03D1">
              <w:rPr>
                <w:rFonts w:ascii="Calibri" w:eastAsia="Century Gothic" w:hAnsi="Calibri" w:cs="Calibri"/>
                <w:b/>
                <w:spacing w:val="-2"/>
                <w:w w:val="85"/>
                <w:sz w:val="16"/>
                <w:szCs w:val="16"/>
                <w:lang w:val="en-US"/>
              </w:rPr>
              <w:t>ELEME</w:t>
            </w:r>
            <w:r w:rsidRPr="006F03D1">
              <w:rPr>
                <w:rFonts w:ascii="Calibri" w:eastAsia="Century Gothic" w:hAnsi="Calibri" w:cs="Calibri"/>
                <w:b/>
                <w:spacing w:val="-4"/>
                <w:sz w:val="16"/>
                <w:szCs w:val="16"/>
                <w:lang w:val="en-US"/>
              </w:rPr>
              <w:t>NTO</w:t>
            </w:r>
          </w:p>
        </w:tc>
        <w:tc>
          <w:tcPr>
            <w:tcW w:w="2316" w:type="dxa"/>
            <w:tcBorders>
              <w:bottom w:val="single" w:sz="4" w:space="0" w:color="auto"/>
            </w:tcBorders>
          </w:tcPr>
          <w:p w14:paraId="5DD2BC38" w14:textId="77777777" w:rsidR="006F03D1" w:rsidRPr="006F03D1" w:rsidRDefault="006F03D1" w:rsidP="006F03D1">
            <w:pPr>
              <w:spacing w:line="1" w:lineRule="atLeast"/>
              <w:ind w:left="0" w:hanging="2"/>
              <w:jc w:val="center"/>
              <w:rPr>
                <w:rFonts w:ascii="Calibri" w:eastAsia="Century Gothic" w:hAnsi="Calibri" w:cs="Calibri"/>
                <w:b/>
                <w:sz w:val="16"/>
                <w:szCs w:val="16"/>
                <w:lang w:val="en-US"/>
              </w:rPr>
            </w:pPr>
          </w:p>
          <w:p w14:paraId="788BA049" w14:textId="77777777" w:rsidR="006F03D1" w:rsidRPr="006F03D1" w:rsidRDefault="006F03D1" w:rsidP="006F03D1">
            <w:pPr>
              <w:spacing w:before="7" w:line="1" w:lineRule="atLeast"/>
              <w:ind w:left="0" w:hanging="2"/>
              <w:jc w:val="center"/>
              <w:rPr>
                <w:rFonts w:ascii="Calibri" w:eastAsia="Century Gothic" w:hAnsi="Calibri" w:cs="Calibri"/>
                <w:b/>
                <w:sz w:val="16"/>
                <w:szCs w:val="16"/>
                <w:lang w:val="en-US"/>
              </w:rPr>
            </w:pPr>
          </w:p>
          <w:p w14:paraId="1F90F899" w14:textId="77777777" w:rsidR="006F03D1" w:rsidRPr="006F03D1" w:rsidRDefault="006F03D1" w:rsidP="006F03D1">
            <w:pPr>
              <w:spacing w:before="1" w:line="1" w:lineRule="atLeast"/>
              <w:ind w:left="0" w:hanging="2"/>
              <w:jc w:val="center"/>
              <w:rPr>
                <w:rFonts w:ascii="Calibri" w:eastAsia="Century Gothic" w:hAnsi="Calibri" w:cs="Calibri"/>
                <w:b/>
                <w:sz w:val="16"/>
                <w:szCs w:val="16"/>
                <w:lang w:val="en-US"/>
              </w:rPr>
            </w:pPr>
            <w:r w:rsidRPr="006F03D1">
              <w:rPr>
                <w:rFonts w:ascii="Calibri" w:eastAsia="Century Gothic" w:hAnsi="Calibri" w:cs="Calibri"/>
                <w:b/>
                <w:spacing w:val="-2"/>
                <w:sz w:val="16"/>
                <w:szCs w:val="16"/>
                <w:lang w:val="en-US"/>
              </w:rPr>
              <w:t>DESCRIPCIÓN</w:t>
            </w:r>
          </w:p>
        </w:tc>
        <w:tc>
          <w:tcPr>
            <w:tcW w:w="952" w:type="dxa"/>
            <w:tcBorders>
              <w:bottom w:val="single" w:sz="4" w:space="0" w:color="auto"/>
            </w:tcBorders>
          </w:tcPr>
          <w:p w14:paraId="179DC499" w14:textId="77777777" w:rsidR="006F03D1" w:rsidRPr="006F03D1" w:rsidRDefault="006F03D1" w:rsidP="006F03D1">
            <w:pPr>
              <w:spacing w:before="99" w:line="242" w:lineRule="auto"/>
              <w:ind w:left="0" w:right="108" w:hanging="2"/>
              <w:jc w:val="center"/>
              <w:rPr>
                <w:rFonts w:ascii="Calibri" w:eastAsia="Century Gothic" w:hAnsi="Calibri" w:cs="Calibri"/>
                <w:b/>
                <w:sz w:val="16"/>
                <w:szCs w:val="16"/>
                <w:lang w:val="en-US"/>
              </w:rPr>
            </w:pPr>
            <w:r w:rsidRPr="006F03D1">
              <w:rPr>
                <w:rFonts w:ascii="Calibri" w:eastAsia="Century Gothic" w:hAnsi="Calibri" w:cs="Calibri"/>
                <w:b/>
                <w:spacing w:val="-4"/>
                <w:sz w:val="16"/>
                <w:szCs w:val="16"/>
                <w:lang w:val="en-US"/>
              </w:rPr>
              <w:t>UNID</w:t>
            </w:r>
            <w:r w:rsidRPr="006F03D1">
              <w:rPr>
                <w:rFonts w:ascii="Calibri" w:eastAsia="Century Gothic" w:hAnsi="Calibri" w:cs="Calibri"/>
                <w:b/>
                <w:spacing w:val="-8"/>
                <w:sz w:val="16"/>
                <w:szCs w:val="16"/>
                <w:lang w:val="en-US"/>
              </w:rPr>
              <w:t>AD</w:t>
            </w:r>
            <w:r w:rsidRPr="006F03D1">
              <w:rPr>
                <w:rFonts w:ascii="Calibri" w:eastAsia="Century Gothic" w:hAnsi="Calibri" w:cs="Calibri"/>
                <w:b/>
                <w:spacing w:val="-4"/>
                <w:sz w:val="16"/>
                <w:szCs w:val="16"/>
                <w:lang w:val="en-US"/>
              </w:rPr>
              <w:t xml:space="preserve"> </w:t>
            </w:r>
            <w:r w:rsidRPr="006F03D1">
              <w:rPr>
                <w:rFonts w:ascii="Calibri" w:eastAsia="Century Gothic" w:hAnsi="Calibri" w:cs="Calibri"/>
                <w:b/>
                <w:spacing w:val="-8"/>
                <w:sz w:val="16"/>
                <w:szCs w:val="16"/>
                <w:lang w:val="en-US"/>
              </w:rPr>
              <w:t>DE</w:t>
            </w:r>
            <w:r w:rsidRPr="006F03D1">
              <w:rPr>
                <w:rFonts w:ascii="Calibri" w:eastAsia="Century Gothic" w:hAnsi="Calibri" w:cs="Calibri"/>
                <w:b/>
                <w:spacing w:val="-4"/>
                <w:sz w:val="16"/>
                <w:szCs w:val="16"/>
                <w:lang w:val="en-US"/>
              </w:rPr>
              <w:t xml:space="preserve"> MEDI </w:t>
            </w:r>
            <w:r w:rsidRPr="006F03D1">
              <w:rPr>
                <w:rFonts w:ascii="Calibri" w:eastAsia="Century Gothic" w:hAnsi="Calibri" w:cs="Calibri"/>
                <w:b/>
                <w:spacing w:val="-6"/>
                <w:sz w:val="16"/>
                <w:szCs w:val="16"/>
                <w:lang w:val="en-US"/>
              </w:rPr>
              <w:t>DA</w:t>
            </w:r>
          </w:p>
        </w:tc>
        <w:tc>
          <w:tcPr>
            <w:tcW w:w="496" w:type="dxa"/>
            <w:tcBorders>
              <w:bottom w:val="single" w:sz="4" w:space="0" w:color="auto"/>
            </w:tcBorders>
          </w:tcPr>
          <w:p w14:paraId="1A8BF235" w14:textId="77777777" w:rsidR="006F03D1" w:rsidRPr="006F03D1" w:rsidRDefault="006F03D1" w:rsidP="006F03D1">
            <w:pPr>
              <w:spacing w:before="4" w:line="1" w:lineRule="atLeast"/>
              <w:ind w:left="0" w:hanging="2"/>
              <w:jc w:val="center"/>
              <w:rPr>
                <w:rFonts w:ascii="Calibri" w:eastAsia="Century Gothic" w:hAnsi="Calibri" w:cs="Calibri"/>
                <w:b/>
                <w:sz w:val="16"/>
                <w:szCs w:val="16"/>
                <w:lang w:val="en-US"/>
              </w:rPr>
            </w:pPr>
          </w:p>
          <w:p w14:paraId="05D79FD1" w14:textId="77777777" w:rsidR="006F03D1" w:rsidRPr="006F03D1" w:rsidRDefault="006F03D1" w:rsidP="006F03D1">
            <w:pPr>
              <w:spacing w:line="242" w:lineRule="auto"/>
              <w:ind w:left="0" w:right="99" w:hanging="2"/>
              <w:jc w:val="center"/>
              <w:rPr>
                <w:rFonts w:ascii="Calibri" w:eastAsia="Century Gothic" w:hAnsi="Calibri" w:cs="Calibri"/>
                <w:b/>
                <w:sz w:val="16"/>
                <w:szCs w:val="16"/>
                <w:lang w:val="en-US"/>
              </w:rPr>
            </w:pPr>
            <w:r w:rsidRPr="006F03D1">
              <w:rPr>
                <w:rFonts w:ascii="Calibri" w:eastAsia="Century Gothic" w:hAnsi="Calibri" w:cs="Calibri"/>
                <w:b/>
                <w:spacing w:val="-6"/>
                <w:sz w:val="16"/>
                <w:szCs w:val="16"/>
                <w:lang w:val="en-US"/>
              </w:rPr>
              <w:t xml:space="preserve">CA </w:t>
            </w:r>
            <w:r w:rsidRPr="006F03D1">
              <w:rPr>
                <w:rFonts w:ascii="Calibri" w:eastAsia="Century Gothic" w:hAnsi="Calibri" w:cs="Calibri"/>
                <w:b/>
                <w:spacing w:val="-4"/>
                <w:w w:val="80"/>
                <w:sz w:val="16"/>
                <w:szCs w:val="16"/>
                <w:lang w:val="en-US"/>
              </w:rPr>
              <w:t>NTID</w:t>
            </w:r>
            <w:r w:rsidRPr="006F03D1">
              <w:rPr>
                <w:rFonts w:ascii="Calibri" w:eastAsia="Century Gothic" w:hAnsi="Calibri" w:cs="Calibri"/>
                <w:b/>
                <w:spacing w:val="-4"/>
                <w:sz w:val="16"/>
                <w:szCs w:val="16"/>
                <w:lang w:val="en-US"/>
              </w:rPr>
              <w:t xml:space="preserve"> </w:t>
            </w:r>
            <w:r w:rsidRPr="006F03D1">
              <w:rPr>
                <w:rFonts w:ascii="Calibri" w:eastAsia="Century Gothic" w:hAnsi="Calibri" w:cs="Calibri"/>
                <w:b/>
                <w:spacing w:val="-6"/>
                <w:sz w:val="16"/>
                <w:szCs w:val="16"/>
                <w:lang w:val="en-US"/>
              </w:rPr>
              <w:t>AD</w:t>
            </w:r>
          </w:p>
        </w:tc>
        <w:tc>
          <w:tcPr>
            <w:tcW w:w="1000" w:type="dxa"/>
            <w:tcBorders>
              <w:bottom w:val="single" w:sz="4" w:space="0" w:color="auto"/>
            </w:tcBorders>
          </w:tcPr>
          <w:p w14:paraId="3C1AD01F" w14:textId="77777777" w:rsidR="006F03D1" w:rsidRPr="006F03D1" w:rsidRDefault="006F03D1" w:rsidP="006F03D1">
            <w:pPr>
              <w:spacing w:before="4" w:line="1" w:lineRule="atLeast"/>
              <w:ind w:left="0" w:hanging="2"/>
              <w:jc w:val="center"/>
              <w:rPr>
                <w:rFonts w:ascii="Calibri" w:eastAsia="Century Gothic" w:hAnsi="Calibri" w:cs="Calibri"/>
                <w:b/>
                <w:sz w:val="16"/>
                <w:szCs w:val="16"/>
                <w:lang w:val="en-US"/>
              </w:rPr>
            </w:pPr>
          </w:p>
          <w:p w14:paraId="6BAEFBC4" w14:textId="77777777" w:rsidR="006F03D1" w:rsidRPr="006F03D1" w:rsidRDefault="006F03D1" w:rsidP="006F03D1">
            <w:pPr>
              <w:spacing w:line="242" w:lineRule="auto"/>
              <w:ind w:left="0" w:right="112" w:hanging="2"/>
              <w:jc w:val="center"/>
              <w:rPr>
                <w:rFonts w:ascii="Calibri" w:eastAsia="Century Gothic" w:hAnsi="Calibri" w:cs="Calibri"/>
                <w:b/>
                <w:sz w:val="16"/>
                <w:szCs w:val="16"/>
                <w:lang w:val="en-US"/>
              </w:rPr>
            </w:pPr>
            <w:r w:rsidRPr="006F03D1">
              <w:rPr>
                <w:rFonts w:ascii="Calibri" w:eastAsia="Century Gothic" w:hAnsi="Calibri" w:cs="Calibri"/>
                <w:b/>
                <w:spacing w:val="-4"/>
                <w:sz w:val="16"/>
                <w:szCs w:val="16"/>
                <w:lang w:val="en-US"/>
              </w:rPr>
              <w:t>MOD</w:t>
            </w:r>
            <w:r w:rsidRPr="006F03D1">
              <w:rPr>
                <w:rFonts w:ascii="Calibri" w:eastAsia="Century Gothic" w:hAnsi="Calibri" w:cs="Calibri"/>
                <w:b/>
                <w:spacing w:val="-2"/>
                <w:w w:val="90"/>
                <w:sz w:val="16"/>
                <w:szCs w:val="16"/>
                <w:lang w:val="en-US"/>
              </w:rPr>
              <w:t>ALIDA</w:t>
            </w:r>
            <w:r w:rsidRPr="006F03D1">
              <w:rPr>
                <w:rFonts w:ascii="Calibri" w:eastAsia="Century Gothic" w:hAnsi="Calibri" w:cs="Calibri"/>
                <w:b/>
                <w:spacing w:val="-10"/>
                <w:sz w:val="16"/>
                <w:szCs w:val="16"/>
                <w:lang w:val="en-US"/>
              </w:rPr>
              <w:t>D</w:t>
            </w:r>
          </w:p>
        </w:tc>
        <w:tc>
          <w:tcPr>
            <w:tcW w:w="870" w:type="dxa"/>
            <w:gridSpan w:val="3"/>
            <w:tcBorders>
              <w:bottom w:val="single" w:sz="4" w:space="0" w:color="auto"/>
            </w:tcBorders>
          </w:tcPr>
          <w:p w14:paraId="32FD8B7C" w14:textId="77777777" w:rsidR="006F03D1" w:rsidRPr="006F03D1" w:rsidRDefault="006F03D1" w:rsidP="006F03D1">
            <w:pPr>
              <w:spacing w:before="4" w:line="1" w:lineRule="atLeast"/>
              <w:ind w:left="0" w:hanging="2"/>
              <w:jc w:val="center"/>
              <w:rPr>
                <w:rFonts w:ascii="Calibri" w:eastAsia="Century Gothic" w:hAnsi="Calibri" w:cs="Calibri"/>
                <w:b/>
                <w:sz w:val="16"/>
                <w:szCs w:val="16"/>
                <w:lang w:val="en-US"/>
              </w:rPr>
            </w:pPr>
          </w:p>
          <w:p w14:paraId="43DCE27F" w14:textId="77777777" w:rsidR="006F03D1" w:rsidRPr="006F03D1" w:rsidRDefault="006F03D1" w:rsidP="006F03D1">
            <w:pPr>
              <w:spacing w:line="242" w:lineRule="auto"/>
              <w:ind w:left="0" w:right="143" w:hanging="2"/>
              <w:jc w:val="center"/>
              <w:rPr>
                <w:rFonts w:ascii="Calibri" w:eastAsia="Century Gothic" w:hAnsi="Calibri" w:cs="Calibri"/>
                <w:b/>
                <w:sz w:val="16"/>
                <w:szCs w:val="16"/>
                <w:lang w:val="en-US"/>
              </w:rPr>
            </w:pPr>
            <w:r w:rsidRPr="006F03D1">
              <w:rPr>
                <w:rFonts w:ascii="Calibri" w:eastAsia="Century Gothic" w:hAnsi="Calibri" w:cs="Calibri"/>
                <w:b/>
                <w:spacing w:val="-8"/>
                <w:sz w:val="16"/>
                <w:szCs w:val="16"/>
                <w:lang w:val="en-US"/>
              </w:rPr>
              <w:t>HORAS</w:t>
            </w:r>
            <w:r w:rsidRPr="006F03D1">
              <w:rPr>
                <w:rFonts w:ascii="Calibri" w:eastAsia="Century Gothic" w:hAnsi="Calibri" w:cs="Calibri"/>
                <w:b/>
                <w:spacing w:val="-6"/>
                <w:sz w:val="16"/>
                <w:szCs w:val="16"/>
                <w:lang w:val="en-US"/>
              </w:rPr>
              <w:t xml:space="preserve"> DE CURSO</w:t>
            </w:r>
          </w:p>
        </w:tc>
        <w:tc>
          <w:tcPr>
            <w:tcW w:w="500" w:type="dxa"/>
            <w:gridSpan w:val="2"/>
            <w:tcBorders>
              <w:bottom w:val="single" w:sz="4" w:space="0" w:color="auto"/>
            </w:tcBorders>
          </w:tcPr>
          <w:p w14:paraId="0BEA02CC" w14:textId="77777777" w:rsidR="006F03D1" w:rsidRPr="006F03D1" w:rsidRDefault="006F03D1" w:rsidP="006F03D1">
            <w:pPr>
              <w:spacing w:before="4" w:line="1" w:lineRule="atLeast"/>
              <w:ind w:left="0" w:hanging="2"/>
              <w:jc w:val="center"/>
              <w:rPr>
                <w:rFonts w:ascii="Calibri" w:eastAsia="Century Gothic" w:hAnsi="Calibri" w:cs="Calibri"/>
                <w:b/>
                <w:bCs/>
                <w:sz w:val="16"/>
                <w:szCs w:val="16"/>
                <w:lang w:val="en-US"/>
              </w:rPr>
            </w:pPr>
            <w:r w:rsidRPr="006F03D1">
              <w:rPr>
                <w:rFonts w:ascii="Calibri" w:hAnsi="Calibri" w:cs="Calibri"/>
                <w:b/>
                <w:bCs/>
                <w:sz w:val="16"/>
                <w:szCs w:val="16"/>
                <w:lang w:val="en-US"/>
              </w:rPr>
              <w:t>VALOR UNITARIO</w:t>
            </w:r>
          </w:p>
        </w:tc>
        <w:tc>
          <w:tcPr>
            <w:tcW w:w="500" w:type="dxa"/>
            <w:gridSpan w:val="2"/>
            <w:tcBorders>
              <w:bottom w:val="single" w:sz="4" w:space="0" w:color="auto"/>
            </w:tcBorders>
          </w:tcPr>
          <w:p w14:paraId="2B7A0BBA" w14:textId="77777777" w:rsidR="006F03D1" w:rsidRPr="006F03D1" w:rsidRDefault="006F03D1" w:rsidP="006F03D1">
            <w:pPr>
              <w:spacing w:before="4" w:line="1" w:lineRule="atLeast"/>
              <w:ind w:left="0" w:hanging="2"/>
              <w:jc w:val="center"/>
              <w:rPr>
                <w:rFonts w:ascii="Calibri" w:eastAsia="Century Gothic" w:hAnsi="Calibri" w:cs="Calibri"/>
                <w:b/>
                <w:bCs/>
                <w:sz w:val="16"/>
                <w:szCs w:val="16"/>
                <w:lang w:val="en-US"/>
              </w:rPr>
            </w:pPr>
            <w:r w:rsidRPr="006F03D1">
              <w:rPr>
                <w:rFonts w:ascii="Calibri" w:hAnsi="Calibri" w:cs="Calibri"/>
                <w:b/>
                <w:bCs/>
                <w:sz w:val="16"/>
                <w:szCs w:val="16"/>
                <w:lang w:val="en-US"/>
              </w:rPr>
              <w:t>IVA (SI APLICA)</w:t>
            </w:r>
          </w:p>
        </w:tc>
        <w:tc>
          <w:tcPr>
            <w:tcW w:w="500" w:type="dxa"/>
            <w:gridSpan w:val="2"/>
            <w:tcBorders>
              <w:bottom w:val="single" w:sz="4" w:space="0" w:color="auto"/>
            </w:tcBorders>
          </w:tcPr>
          <w:p w14:paraId="04209A38" w14:textId="77777777" w:rsidR="006F03D1" w:rsidRPr="006F03D1" w:rsidRDefault="006F03D1" w:rsidP="006F03D1">
            <w:pPr>
              <w:spacing w:before="4" w:line="1" w:lineRule="atLeast"/>
              <w:ind w:left="0" w:hanging="2"/>
              <w:jc w:val="center"/>
              <w:rPr>
                <w:rFonts w:ascii="Calibri" w:eastAsia="Century Gothic" w:hAnsi="Calibri" w:cs="Calibri"/>
                <w:b/>
                <w:bCs/>
                <w:sz w:val="16"/>
                <w:szCs w:val="16"/>
                <w:lang w:val="en-US"/>
              </w:rPr>
            </w:pPr>
            <w:r w:rsidRPr="006F03D1">
              <w:rPr>
                <w:rFonts w:ascii="Calibri" w:hAnsi="Calibri" w:cs="Calibri"/>
                <w:b/>
                <w:bCs/>
                <w:sz w:val="16"/>
                <w:szCs w:val="16"/>
                <w:lang w:val="en-US"/>
              </w:rPr>
              <w:t>VALOR TOTAL</w:t>
            </w:r>
          </w:p>
        </w:tc>
      </w:tr>
      <w:tr w:rsidR="006F03D1" w:rsidRPr="006F03D1" w14:paraId="4AF3C5CF" w14:textId="77777777" w:rsidTr="005901F8">
        <w:trPr>
          <w:gridAfter w:val="1"/>
          <w:wAfter w:w="24" w:type="dxa"/>
          <w:trHeight w:val="3924"/>
          <w:jc w:val="center"/>
        </w:trPr>
        <w:tc>
          <w:tcPr>
            <w:tcW w:w="245" w:type="dxa"/>
            <w:tcBorders>
              <w:bottom w:val="single" w:sz="4" w:space="0" w:color="auto"/>
            </w:tcBorders>
          </w:tcPr>
          <w:p w14:paraId="46292A61" w14:textId="77777777" w:rsidR="006F03D1" w:rsidRPr="006F03D1" w:rsidRDefault="006F03D1" w:rsidP="006F03D1">
            <w:pPr>
              <w:spacing w:line="1" w:lineRule="atLeast"/>
              <w:ind w:left="0" w:hanging="2"/>
              <w:rPr>
                <w:rFonts w:ascii="Calibri" w:eastAsia="Century Gothic" w:hAnsi="Calibri" w:cs="Calibri"/>
                <w:b/>
                <w:sz w:val="16"/>
                <w:szCs w:val="16"/>
                <w:lang w:val="en-US"/>
              </w:rPr>
            </w:pPr>
          </w:p>
          <w:p w14:paraId="344B9C16" w14:textId="77777777" w:rsidR="006F03D1" w:rsidRPr="006F03D1" w:rsidRDefault="006F03D1" w:rsidP="006F03D1">
            <w:pPr>
              <w:spacing w:line="1" w:lineRule="atLeast"/>
              <w:ind w:left="0" w:hanging="2"/>
              <w:rPr>
                <w:rFonts w:ascii="Calibri" w:eastAsia="Century Gothic" w:hAnsi="Calibri" w:cs="Calibri"/>
                <w:b/>
                <w:sz w:val="16"/>
                <w:szCs w:val="16"/>
                <w:lang w:val="en-US"/>
              </w:rPr>
            </w:pPr>
          </w:p>
          <w:p w14:paraId="53AFD175" w14:textId="77777777" w:rsidR="006F03D1" w:rsidRPr="006F03D1" w:rsidRDefault="006F03D1" w:rsidP="006F03D1">
            <w:pPr>
              <w:spacing w:line="1" w:lineRule="atLeast"/>
              <w:ind w:left="0" w:hanging="2"/>
              <w:rPr>
                <w:rFonts w:ascii="Calibri" w:eastAsia="Century Gothic" w:hAnsi="Calibri" w:cs="Calibri"/>
                <w:b/>
                <w:sz w:val="16"/>
                <w:szCs w:val="16"/>
                <w:lang w:val="en-US"/>
              </w:rPr>
            </w:pPr>
          </w:p>
          <w:p w14:paraId="1B034AB3" w14:textId="77777777" w:rsidR="006F03D1" w:rsidRPr="006F03D1" w:rsidRDefault="006F03D1" w:rsidP="006F03D1">
            <w:pPr>
              <w:spacing w:line="1" w:lineRule="atLeast"/>
              <w:ind w:left="0" w:hanging="2"/>
              <w:rPr>
                <w:rFonts w:ascii="Calibri" w:eastAsia="Century Gothic" w:hAnsi="Calibri" w:cs="Calibri"/>
                <w:b/>
                <w:sz w:val="16"/>
                <w:szCs w:val="16"/>
                <w:lang w:val="en-US"/>
              </w:rPr>
            </w:pPr>
          </w:p>
          <w:p w14:paraId="68557CA8" w14:textId="77777777" w:rsidR="006F03D1" w:rsidRPr="006F03D1" w:rsidRDefault="006F03D1" w:rsidP="006F03D1">
            <w:pPr>
              <w:spacing w:line="1" w:lineRule="atLeast"/>
              <w:ind w:left="0" w:hanging="2"/>
              <w:rPr>
                <w:rFonts w:ascii="Calibri" w:eastAsia="Century Gothic" w:hAnsi="Calibri" w:cs="Calibri"/>
                <w:b/>
                <w:sz w:val="16"/>
                <w:szCs w:val="16"/>
                <w:lang w:val="en-US"/>
              </w:rPr>
            </w:pPr>
          </w:p>
          <w:p w14:paraId="329C2BBF" w14:textId="77777777" w:rsidR="006F03D1" w:rsidRPr="006F03D1" w:rsidRDefault="006F03D1" w:rsidP="006F03D1">
            <w:pPr>
              <w:spacing w:line="1" w:lineRule="atLeast"/>
              <w:ind w:left="0" w:hanging="2"/>
              <w:rPr>
                <w:rFonts w:ascii="Calibri" w:eastAsia="Century Gothic" w:hAnsi="Calibri" w:cs="Calibri"/>
                <w:b/>
                <w:sz w:val="16"/>
                <w:szCs w:val="16"/>
                <w:lang w:val="en-US"/>
              </w:rPr>
            </w:pPr>
          </w:p>
          <w:p w14:paraId="2C471BC0" w14:textId="77777777" w:rsidR="006F03D1" w:rsidRPr="006F03D1" w:rsidRDefault="006F03D1" w:rsidP="006F03D1">
            <w:pPr>
              <w:spacing w:line="1" w:lineRule="atLeast"/>
              <w:ind w:left="0" w:hanging="2"/>
              <w:rPr>
                <w:rFonts w:ascii="Calibri" w:eastAsia="Century Gothic" w:hAnsi="Calibri" w:cs="Calibri"/>
                <w:b/>
                <w:sz w:val="16"/>
                <w:szCs w:val="16"/>
                <w:lang w:val="en-US"/>
              </w:rPr>
            </w:pPr>
          </w:p>
          <w:p w14:paraId="3F0054AA" w14:textId="77777777" w:rsidR="006F03D1" w:rsidRPr="006F03D1" w:rsidRDefault="006F03D1" w:rsidP="006F03D1">
            <w:pPr>
              <w:spacing w:line="1" w:lineRule="atLeast"/>
              <w:ind w:left="0" w:hanging="2"/>
              <w:rPr>
                <w:rFonts w:ascii="Calibri" w:eastAsia="Century Gothic" w:hAnsi="Calibri" w:cs="Calibri"/>
                <w:b/>
                <w:sz w:val="16"/>
                <w:szCs w:val="16"/>
                <w:lang w:val="en-US"/>
              </w:rPr>
            </w:pPr>
          </w:p>
          <w:p w14:paraId="0ABCD547" w14:textId="77777777" w:rsidR="006F03D1" w:rsidRPr="006F03D1" w:rsidRDefault="006F03D1" w:rsidP="006F03D1">
            <w:pPr>
              <w:spacing w:before="127" w:line="1" w:lineRule="atLeast"/>
              <w:ind w:left="0" w:hanging="2"/>
              <w:rPr>
                <w:rFonts w:ascii="Calibri" w:eastAsia="Century Gothic" w:hAnsi="Calibri" w:cs="Calibri"/>
                <w:b/>
                <w:sz w:val="16"/>
                <w:szCs w:val="16"/>
                <w:lang w:val="en-US"/>
              </w:rPr>
            </w:pPr>
          </w:p>
          <w:p w14:paraId="094EBE44" w14:textId="77777777" w:rsidR="006F03D1" w:rsidRPr="006F03D1" w:rsidRDefault="006F03D1" w:rsidP="006F03D1">
            <w:pPr>
              <w:spacing w:line="1" w:lineRule="atLeast"/>
              <w:ind w:left="0" w:hanging="2"/>
              <w:rPr>
                <w:rFonts w:ascii="Calibri" w:eastAsia="Century Gothic" w:hAnsi="Calibri" w:cs="Calibri"/>
                <w:b/>
                <w:sz w:val="16"/>
                <w:szCs w:val="16"/>
                <w:lang w:val="en-US"/>
              </w:rPr>
            </w:pPr>
            <w:r w:rsidRPr="006F03D1">
              <w:rPr>
                <w:rFonts w:ascii="Calibri" w:eastAsia="Century Gothic" w:hAnsi="Calibri" w:cs="Calibri"/>
                <w:b/>
                <w:spacing w:val="-10"/>
                <w:sz w:val="16"/>
                <w:szCs w:val="16"/>
                <w:lang w:val="en-US"/>
              </w:rPr>
              <w:t>1</w:t>
            </w:r>
          </w:p>
        </w:tc>
        <w:tc>
          <w:tcPr>
            <w:tcW w:w="1449" w:type="dxa"/>
            <w:tcBorders>
              <w:top w:val="nil"/>
              <w:bottom w:val="single" w:sz="4" w:space="0" w:color="auto"/>
            </w:tcBorders>
          </w:tcPr>
          <w:p w14:paraId="2CE5F665" w14:textId="77777777" w:rsidR="006F03D1" w:rsidRPr="006F03D1" w:rsidRDefault="006F03D1" w:rsidP="006F03D1">
            <w:pPr>
              <w:spacing w:line="1" w:lineRule="atLeast"/>
              <w:ind w:left="0" w:hanging="2"/>
              <w:rPr>
                <w:rFonts w:ascii="Calibri" w:eastAsia="Century Gothic" w:hAnsi="Calibri" w:cs="Calibri"/>
                <w:b/>
                <w:sz w:val="16"/>
                <w:szCs w:val="16"/>
                <w:lang w:val="en-US"/>
              </w:rPr>
            </w:pPr>
          </w:p>
          <w:p w14:paraId="0D2A434E" w14:textId="77777777" w:rsidR="006F03D1" w:rsidRPr="006F03D1" w:rsidRDefault="006F03D1" w:rsidP="006F03D1">
            <w:pPr>
              <w:spacing w:line="1" w:lineRule="atLeast"/>
              <w:ind w:left="0" w:hanging="2"/>
              <w:rPr>
                <w:rFonts w:ascii="Calibri" w:eastAsia="Century Gothic" w:hAnsi="Calibri" w:cs="Calibri"/>
                <w:b/>
                <w:sz w:val="16"/>
                <w:szCs w:val="16"/>
                <w:lang w:val="en-US"/>
              </w:rPr>
            </w:pPr>
          </w:p>
          <w:p w14:paraId="2964CD2C" w14:textId="77777777" w:rsidR="006F03D1" w:rsidRPr="006F03D1" w:rsidRDefault="006F03D1" w:rsidP="006F03D1">
            <w:pPr>
              <w:spacing w:before="136" w:line="1" w:lineRule="atLeast"/>
              <w:ind w:left="0" w:hanging="2"/>
              <w:rPr>
                <w:rFonts w:ascii="Calibri" w:eastAsia="Century Gothic" w:hAnsi="Calibri" w:cs="Calibri"/>
                <w:b/>
                <w:sz w:val="16"/>
                <w:szCs w:val="16"/>
                <w:lang w:val="en-US"/>
              </w:rPr>
            </w:pPr>
          </w:p>
          <w:p w14:paraId="1B1FCF8D" w14:textId="77777777" w:rsidR="006F03D1" w:rsidRPr="006F03D1" w:rsidRDefault="006F03D1" w:rsidP="006F03D1">
            <w:pPr>
              <w:keepNext/>
              <w:keepLines/>
              <w:overflowPunct w:val="0"/>
              <w:adjustRightInd w:val="0"/>
              <w:spacing w:before="2" w:after="120" w:line="1" w:lineRule="atLeast"/>
              <w:ind w:left="0" w:hanging="2"/>
              <w:textAlignment w:val="baseline"/>
              <w:rPr>
                <w:rFonts w:ascii="Calibri" w:hAnsi="Calibri" w:cs="Calibri"/>
                <w:b/>
                <w:spacing w:val="-2"/>
                <w:sz w:val="16"/>
                <w:szCs w:val="16"/>
                <w:lang w:val="en-US" w:eastAsia="es-ES"/>
              </w:rPr>
            </w:pPr>
            <w:r w:rsidRPr="006F03D1">
              <w:rPr>
                <w:rFonts w:ascii="Calibri" w:hAnsi="Calibri" w:cs="Calibri"/>
                <w:b/>
                <w:spacing w:val="-2"/>
                <w:sz w:val="16"/>
                <w:szCs w:val="16"/>
                <w:lang w:val="en-US" w:eastAsia="es-ES"/>
              </w:rPr>
              <w:t xml:space="preserve">CURSO NORMATIVIDAD AGENTES DE TRANSITO </w:t>
            </w:r>
          </w:p>
          <w:p w14:paraId="2E6A2166" w14:textId="77777777" w:rsidR="006F03D1" w:rsidRPr="006F03D1" w:rsidRDefault="006F03D1" w:rsidP="006F03D1">
            <w:pPr>
              <w:spacing w:line="244" w:lineRule="auto"/>
              <w:ind w:left="0" w:right="117" w:hanging="2"/>
              <w:jc w:val="center"/>
              <w:rPr>
                <w:rFonts w:ascii="Calibri" w:eastAsia="Century Gothic" w:hAnsi="Calibri" w:cs="Calibri"/>
                <w:b/>
                <w:sz w:val="16"/>
                <w:szCs w:val="16"/>
                <w:lang w:val="en-US"/>
              </w:rPr>
            </w:pPr>
          </w:p>
        </w:tc>
        <w:tc>
          <w:tcPr>
            <w:tcW w:w="2316" w:type="dxa"/>
            <w:tcBorders>
              <w:top w:val="nil"/>
              <w:bottom w:val="single" w:sz="4" w:space="0" w:color="auto"/>
            </w:tcBorders>
          </w:tcPr>
          <w:p w14:paraId="38902357" w14:textId="77777777" w:rsidR="006F03D1" w:rsidRPr="006F03D1" w:rsidRDefault="006F03D1" w:rsidP="006F03D1">
            <w:pPr>
              <w:tabs>
                <w:tab w:val="left" w:pos="2371"/>
              </w:tabs>
              <w:spacing w:line="242" w:lineRule="auto"/>
              <w:ind w:left="0" w:right="96" w:hanging="2"/>
              <w:jc w:val="both"/>
              <w:rPr>
                <w:rFonts w:ascii="Calibri" w:eastAsia="Century Gothic" w:hAnsi="Calibri" w:cs="Calibri"/>
                <w:sz w:val="16"/>
                <w:szCs w:val="16"/>
                <w:lang w:val="es-ES"/>
              </w:rPr>
            </w:pPr>
            <w:r w:rsidRPr="006F03D1">
              <w:rPr>
                <w:rFonts w:ascii="Calibri" w:eastAsia="Century Gothic" w:hAnsi="Calibri" w:cs="Calibri"/>
                <w:sz w:val="16"/>
                <w:szCs w:val="16"/>
                <w:lang w:val="es-ES"/>
              </w:rPr>
              <w:t>Contratar la prestación de servicios de capacitación especializada para la actualización integral de los Agentes de Tránsito y Funcionarios con Competencias Afines del Municipio de Funza, en temas de normatividad vigente, procedimientos operativos, seguridad vial, funciones de policía judicial y atención al ciudadano, mediante la ejecución de un curso presencial con una intensidad total de cuarenta (40) horas, desarrolladas en jornadas de cuatro (4) horas diarias, distribuidas en dos (2) jornadas académicas, dirigido a veinte (20) agentes de tránsito de la Alcaldía Municipal de Funza, el cual deberá contener como mínimo los siguientes componentes:</w:t>
            </w:r>
          </w:p>
          <w:p w14:paraId="0CA89FEB" w14:textId="77777777" w:rsidR="006F03D1" w:rsidRPr="006F03D1" w:rsidRDefault="006F03D1" w:rsidP="006F03D1">
            <w:pPr>
              <w:tabs>
                <w:tab w:val="left" w:pos="2371"/>
              </w:tabs>
              <w:spacing w:line="242" w:lineRule="auto"/>
              <w:ind w:left="0" w:right="96" w:hanging="2"/>
              <w:jc w:val="both"/>
              <w:rPr>
                <w:rFonts w:ascii="Calibri" w:eastAsia="Century Gothic" w:hAnsi="Calibri" w:cs="Calibri"/>
                <w:b/>
                <w:bCs/>
                <w:sz w:val="16"/>
                <w:szCs w:val="16"/>
                <w:lang w:val="en-US"/>
              </w:rPr>
            </w:pPr>
            <w:proofErr w:type="spellStart"/>
            <w:r w:rsidRPr="006F03D1">
              <w:rPr>
                <w:rFonts w:ascii="Calibri" w:eastAsia="Century Gothic" w:hAnsi="Calibri" w:cs="Calibri"/>
                <w:b/>
                <w:bCs/>
                <w:sz w:val="16"/>
                <w:szCs w:val="16"/>
                <w:lang w:val="en-US"/>
              </w:rPr>
              <w:t>Módulo</w:t>
            </w:r>
            <w:proofErr w:type="spellEnd"/>
            <w:r w:rsidRPr="006F03D1">
              <w:rPr>
                <w:rFonts w:ascii="Calibri" w:eastAsia="Century Gothic" w:hAnsi="Calibri" w:cs="Calibri"/>
                <w:b/>
                <w:bCs/>
                <w:sz w:val="16"/>
                <w:szCs w:val="16"/>
                <w:lang w:val="en-US"/>
              </w:rPr>
              <w:t xml:space="preserve"> 1. Marco </w:t>
            </w:r>
            <w:proofErr w:type="spellStart"/>
            <w:r w:rsidRPr="006F03D1">
              <w:rPr>
                <w:rFonts w:ascii="Calibri" w:eastAsia="Century Gothic" w:hAnsi="Calibri" w:cs="Calibri"/>
                <w:b/>
                <w:bCs/>
                <w:sz w:val="16"/>
                <w:szCs w:val="16"/>
                <w:lang w:val="en-US"/>
              </w:rPr>
              <w:t>Normativo</w:t>
            </w:r>
            <w:proofErr w:type="spellEnd"/>
            <w:r w:rsidRPr="006F03D1">
              <w:rPr>
                <w:rFonts w:ascii="Calibri" w:eastAsia="Century Gothic" w:hAnsi="Calibri" w:cs="Calibri"/>
                <w:b/>
                <w:bCs/>
                <w:sz w:val="16"/>
                <w:szCs w:val="16"/>
                <w:lang w:val="en-US"/>
              </w:rPr>
              <w:t xml:space="preserve"> </w:t>
            </w:r>
            <w:proofErr w:type="spellStart"/>
            <w:r w:rsidRPr="006F03D1">
              <w:rPr>
                <w:rFonts w:ascii="Calibri" w:eastAsia="Century Gothic" w:hAnsi="Calibri" w:cs="Calibri"/>
                <w:b/>
                <w:bCs/>
                <w:sz w:val="16"/>
                <w:szCs w:val="16"/>
                <w:lang w:val="en-US"/>
              </w:rPr>
              <w:t>en</w:t>
            </w:r>
            <w:proofErr w:type="spellEnd"/>
            <w:r w:rsidRPr="006F03D1">
              <w:rPr>
                <w:rFonts w:ascii="Calibri" w:eastAsia="Century Gothic" w:hAnsi="Calibri" w:cs="Calibri"/>
                <w:b/>
                <w:bCs/>
                <w:sz w:val="16"/>
                <w:szCs w:val="16"/>
                <w:lang w:val="en-US"/>
              </w:rPr>
              <w:t xml:space="preserve"> </w:t>
            </w:r>
            <w:proofErr w:type="spellStart"/>
            <w:r w:rsidRPr="006F03D1">
              <w:rPr>
                <w:rFonts w:ascii="Calibri" w:eastAsia="Century Gothic" w:hAnsi="Calibri" w:cs="Calibri"/>
                <w:b/>
                <w:bCs/>
                <w:sz w:val="16"/>
                <w:szCs w:val="16"/>
                <w:lang w:val="en-US"/>
              </w:rPr>
              <w:t>Tránsito</w:t>
            </w:r>
            <w:proofErr w:type="spellEnd"/>
          </w:p>
          <w:p w14:paraId="3C0BAFA5" w14:textId="77777777" w:rsidR="006F03D1" w:rsidRPr="006F03D1" w:rsidRDefault="006F03D1" w:rsidP="006F03D1">
            <w:pPr>
              <w:numPr>
                <w:ilvl w:val="0"/>
                <w:numId w:val="81"/>
              </w:numPr>
              <w:tabs>
                <w:tab w:val="left" w:pos="2371"/>
              </w:tabs>
              <w:overflowPunct w:val="0"/>
              <w:adjustRightInd w:val="0"/>
              <w:spacing w:line="242" w:lineRule="auto"/>
              <w:ind w:left="0" w:right="96" w:hanging="2"/>
              <w:jc w:val="both"/>
              <w:textAlignment w:val="baseline"/>
              <w:rPr>
                <w:rFonts w:ascii="Calibri" w:eastAsia="Century Gothic" w:hAnsi="Calibri" w:cs="Calibri"/>
                <w:sz w:val="16"/>
                <w:szCs w:val="16"/>
                <w:lang w:val="en-US"/>
              </w:rPr>
            </w:pPr>
            <w:r w:rsidRPr="006F03D1">
              <w:rPr>
                <w:rFonts w:ascii="Calibri" w:eastAsia="Century Gothic" w:hAnsi="Calibri" w:cs="Calibri"/>
                <w:sz w:val="16"/>
                <w:szCs w:val="16"/>
                <w:lang w:val="en-US"/>
              </w:rPr>
              <w:t xml:space="preserve">Código Nacional de </w:t>
            </w:r>
            <w:proofErr w:type="spellStart"/>
            <w:r w:rsidRPr="006F03D1">
              <w:rPr>
                <w:rFonts w:ascii="Calibri" w:eastAsia="Century Gothic" w:hAnsi="Calibri" w:cs="Calibri"/>
                <w:sz w:val="16"/>
                <w:szCs w:val="16"/>
                <w:lang w:val="en-US"/>
              </w:rPr>
              <w:t>Tránsito</w:t>
            </w:r>
            <w:proofErr w:type="spellEnd"/>
            <w:r w:rsidRPr="006F03D1">
              <w:rPr>
                <w:rFonts w:ascii="Calibri" w:eastAsia="Century Gothic" w:hAnsi="Calibri" w:cs="Calibri"/>
                <w:sz w:val="16"/>
                <w:szCs w:val="16"/>
                <w:lang w:val="en-US"/>
              </w:rPr>
              <w:t>.</w:t>
            </w:r>
          </w:p>
          <w:p w14:paraId="275E2C67" w14:textId="77777777" w:rsidR="006F03D1" w:rsidRPr="006F03D1" w:rsidRDefault="006F03D1" w:rsidP="006F03D1">
            <w:pPr>
              <w:numPr>
                <w:ilvl w:val="0"/>
                <w:numId w:val="81"/>
              </w:numPr>
              <w:tabs>
                <w:tab w:val="left" w:pos="2371"/>
              </w:tabs>
              <w:overflowPunct w:val="0"/>
              <w:adjustRightInd w:val="0"/>
              <w:spacing w:line="242" w:lineRule="auto"/>
              <w:ind w:left="0" w:right="96" w:hanging="2"/>
              <w:jc w:val="both"/>
              <w:textAlignment w:val="baseline"/>
              <w:rPr>
                <w:rFonts w:ascii="Calibri" w:eastAsia="Century Gothic" w:hAnsi="Calibri" w:cs="Calibri"/>
                <w:sz w:val="16"/>
                <w:szCs w:val="16"/>
                <w:lang w:val="en-US"/>
              </w:rPr>
            </w:pPr>
            <w:proofErr w:type="spellStart"/>
            <w:r w:rsidRPr="006F03D1">
              <w:rPr>
                <w:rFonts w:ascii="Calibri" w:eastAsia="Century Gothic" w:hAnsi="Calibri" w:cs="Calibri"/>
                <w:sz w:val="16"/>
                <w:szCs w:val="16"/>
                <w:lang w:val="en-US"/>
              </w:rPr>
              <w:t>Competencias</w:t>
            </w:r>
            <w:proofErr w:type="spellEnd"/>
            <w:r w:rsidRPr="006F03D1">
              <w:rPr>
                <w:rFonts w:ascii="Calibri" w:eastAsia="Century Gothic" w:hAnsi="Calibri" w:cs="Calibri"/>
                <w:sz w:val="16"/>
                <w:szCs w:val="16"/>
                <w:lang w:val="en-US"/>
              </w:rPr>
              <w:t xml:space="preserve"> del </w:t>
            </w:r>
            <w:proofErr w:type="spellStart"/>
            <w:r w:rsidRPr="006F03D1">
              <w:rPr>
                <w:rFonts w:ascii="Calibri" w:eastAsia="Century Gothic" w:hAnsi="Calibri" w:cs="Calibri"/>
                <w:sz w:val="16"/>
                <w:szCs w:val="16"/>
                <w:lang w:val="en-US"/>
              </w:rPr>
              <w:t>agente</w:t>
            </w:r>
            <w:proofErr w:type="spellEnd"/>
            <w:r w:rsidRPr="006F03D1">
              <w:rPr>
                <w:rFonts w:ascii="Calibri" w:eastAsia="Century Gothic" w:hAnsi="Calibri" w:cs="Calibri"/>
                <w:sz w:val="16"/>
                <w:szCs w:val="16"/>
                <w:lang w:val="en-US"/>
              </w:rPr>
              <w:t>.</w:t>
            </w:r>
          </w:p>
          <w:p w14:paraId="62DA2EA0" w14:textId="77777777" w:rsidR="006F03D1" w:rsidRPr="006F03D1" w:rsidRDefault="006F03D1" w:rsidP="006F03D1">
            <w:pPr>
              <w:numPr>
                <w:ilvl w:val="0"/>
                <w:numId w:val="81"/>
              </w:numPr>
              <w:tabs>
                <w:tab w:val="left" w:pos="2371"/>
              </w:tabs>
              <w:overflowPunct w:val="0"/>
              <w:adjustRightInd w:val="0"/>
              <w:spacing w:line="242" w:lineRule="auto"/>
              <w:ind w:left="0" w:right="96" w:hanging="2"/>
              <w:jc w:val="both"/>
              <w:textAlignment w:val="baseline"/>
              <w:rPr>
                <w:rFonts w:ascii="Calibri" w:eastAsia="Century Gothic" w:hAnsi="Calibri" w:cs="Calibri"/>
                <w:b/>
                <w:bCs/>
                <w:sz w:val="16"/>
                <w:szCs w:val="16"/>
                <w:lang w:val="en-US"/>
              </w:rPr>
            </w:pPr>
            <w:proofErr w:type="spellStart"/>
            <w:r w:rsidRPr="006F03D1">
              <w:rPr>
                <w:rFonts w:ascii="Calibri" w:eastAsia="Century Gothic" w:hAnsi="Calibri" w:cs="Calibri"/>
                <w:sz w:val="16"/>
                <w:szCs w:val="16"/>
                <w:lang w:val="en-US"/>
              </w:rPr>
              <w:t>Procedimiento</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contravencional</w:t>
            </w:r>
            <w:proofErr w:type="spellEnd"/>
            <w:r w:rsidRPr="006F03D1">
              <w:rPr>
                <w:rFonts w:ascii="Calibri" w:eastAsia="Century Gothic" w:hAnsi="Calibri" w:cs="Calibri"/>
                <w:b/>
                <w:bCs/>
                <w:sz w:val="16"/>
                <w:szCs w:val="16"/>
                <w:lang w:val="en-US"/>
              </w:rPr>
              <w:t>.</w:t>
            </w:r>
          </w:p>
          <w:p w14:paraId="673BADB4" w14:textId="77777777" w:rsidR="006F03D1" w:rsidRPr="006F03D1" w:rsidRDefault="006F03D1" w:rsidP="006F03D1">
            <w:pPr>
              <w:tabs>
                <w:tab w:val="left" w:pos="2371"/>
              </w:tabs>
              <w:spacing w:line="242" w:lineRule="auto"/>
              <w:ind w:left="0" w:right="96" w:hanging="2"/>
              <w:jc w:val="both"/>
              <w:rPr>
                <w:rFonts w:ascii="Calibri" w:eastAsia="Century Gothic" w:hAnsi="Calibri" w:cs="Calibri"/>
                <w:b/>
                <w:bCs/>
                <w:sz w:val="16"/>
                <w:szCs w:val="16"/>
                <w:lang w:val="en-US"/>
              </w:rPr>
            </w:pPr>
            <w:proofErr w:type="spellStart"/>
            <w:r w:rsidRPr="006F03D1">
              <w:rPr>
                <w:rFonts w:ascii="Calibri" w:eastAsia="Century Gothic" w:hAnsi="Calibri" w:cs="Calibri"/>
                <w:b/>
                <w:bCs/>
                <w:sz w:val="16"/>
                <w:szCs w:val="16"/>
                <w:lang w:val="en-US"/>
              </w:rPr>
              <w:t>Módulo</w:t>
            </w:r>
            <w:proofErr w:type="spellEnd"/>
            <w:r w:rsidRPr="006F03D1">
              <w:rPr>
                <w:rFonts w:ascii="Calibri" w:eastAsia="Century Gothic" w:hAnsi="Calibri" w:cs="Calibri"/>
                <w:b/>
                <w:bCs/>
                <w:sz w:val="16"/>
                <w:szCs w:val="16"/>
                <w:lang w:val="en-US"/>
              </w:rPr>
              <w:t xml:space="preserve"> 2. </w:t>
            </w:r>
            <w:proofErr w:type="spellStart"/>
            <w:r w:rsidRPr="006F03D1">
              <w:rPr>
                <w:rFonts w:ascii="Calibri" w:eastAsia="Century Gothic" w:hAnsi="Calibri" w:cs="Calibri"/>
                <w:b/>
                <w:bCs/>
                <w:sz w:val="16"/>
                <w:szCs w:val="16"/>
                <w:lang w:val="en-US"/>
              </w:rPr>
              <w:t>Procedimiento</w:t>
            </w:r>
            <w:proofErr w:type="spellEnd"/>
            <w:r w:rsidRPr="006F03D1">
              <w:rPr>
                <w:rFonts w:ascii="Calibri" w:eastAsia="Century Gothic" w:hAnsi="Calibri" w:cs="Calibri"/>
                <w:b/>
                <w:bCs/>
                <w:sz w:val="16"/>
                <w:szCs w:val="16"/>
                <w:lang w:val="en-US"/>
              </w:rPr>
              <w:t xml:space="preserve"> y </w:t>
            </w:r>
            <w:proofErr w:type="spellStart"/>
            <w:r w:rsidRPr="006F03D1">
              <w:rPr>
                <w:rFonts w:ascii="Calibri" w:eastAsia="Century Gothic" w:hAnsi="Calibri" w:cs="Calibri"/>
                <w:b/>
                <w:bCs/>
                <w:sz w:val="16"/>
                <w:szCs w:val="16"/>
                <w:lang w:val="en-US"/>
              </w:rPr>
              <w:t>Actuación</w:t>
            </w:r>
            <w:proofErr w:type="spellEnd"/>
            <w:r w:rsidRPr="006F03D1">
              <w:rPr>
                <w:rFonts w:ascii="Calibri" w:eastAsia="Century Gothic" w:hAnsi="Calibri" w:cs="Calibri"/>
                <w:b/>
                <w:bCs/>
                <w:sz w:val="16"/>
                <w:szCs w:val="16"/>
                <w:lang w:val="en-US"/>
              </w:rPr>
              <w:t xml:space="preserve"> </w:t>
            </w:r>
            <w:proofErr w:type="spellStart"/>
            <w:r w:rsidRPr="006F03D1">
              <w:rPr>
                <w:rFonts w:ascii="Calibri" w:eastAsia="Century Gothic" w:hAnsi="Calibri" w:cs="Calibri"/>
                <w:b/>
                <w:bCs/>
                <w:sz w:val="16"/>
                <w:szCs w:val="16"/>
                <w:lang w:val="en-US"/>
              </w:rPr>
              <w:t>Administrativa</w:t>
            </w:r>
            <w:proofErr w:type="spellEnd"/>
          </w:p>
          <w:p w14:paraId="7783BCB6" w14:textId="77777777" w:rsidR="006F03D1" w:rsidRPr="006F03D1" w:rsidRDefault="006F03D1" w:rsidP="006F03D1">
            <w:pPr>
              <w:numPr>
                <w:ilvl w:val="0"/>
                <w:numId w:val="82"/>
              </w:numPr>
              <w:tabs>
                <w:tab w:val="left" w:pos="2371"/>
              </w:tabs>
              <w:overflowPunct w:val="0"/>
              <w:adjustRightInd w:val="0"/>
              <w:spacing w:line="242" w:lineRule="auto"/>
              <w:ind w:left="0" w:right="96" w:hanging="2"/>
              <w:jc w:val="both"/>
              <w:textAlignment w:val="baseline"/>
              <w:rPr>
                <w:rFonts w:ascii="Calibri" w:eastAsia="Century Gothic" w:hAnsi="Calibri" w:cs="Calibri"/>
                <w:sz w:val="16"/>
                <w:szCs w:val="16"/>
                <w:lang w:val="en-US"/>
              </w:rPr>
            </w:pPr>
            <w:proofErr w:type="spellStart"/>
            <w:r w:rsidRPr="006F03D1">
              <w:rPr>
                <w:rFonts w:ascii="Calibri" w:eastAsia="Century Gothic" w:hAnsi="Calibri" w:cs="Calibri"/>
                <w:sz w:val="16"/>
                <w:szCs w:val="16"/>
                <w:lang w:val="en-US"/>
              </w:rPr>
              <w:t>Imposición</w:t>
            </w:r>
            <w:proofErr w:type="spellEnd"/>
            <w:r w:rsidRPr="006F03D1">
              <w:rPr>
                <w:rFonts w:ascii="Calibri" w:eastAsia="Century Gothic" w:hAnsi="Calibri" w:cs="Calibri"/>
                <w:sz w:val="16"/>
                <w:szCs w:val="16"/>
                <w:lang w:val="en-US"/>
              </w:rPr>
              <w:t xml:space="preserve"> de </w:t>
            </w:r>
            <w:proofErr w:type="spellStart"/>
            <w:r w:rsidRPr="006F03D1">
              <w:rPr>
                <w:rFonts w:ascii="Calibri" w:eastAsia="Century Gothic" w:hAnsi="Calibri" w:cs="Calibri"/>
                <w:sz w:val="16"/>
                <w:szCs w:val="16"/>
                <w:lang w:val="en-US"/>
              </w:rPr>
              <w:t>comparendos</w:t>
            </w:r>
            <w:proofErr w:type="spellEnd"/>
            <w:r w:rsidRPr="006F03D1">
              <w:rPr>
                <w:rFonts w:ascii="Calibri" w:eastAsia="Century Gothic" w:hAnsi="Calibri" w:cs="Calibri"/>
                <w:sz w:val="16"/>
                <w:szCs w:val="16"/>
                <w:lang w:val="en-US"/>
              </w:rPr>
              <w:t>.</w:t>
            </w:r>
          </w:p>
          <w:p w14:paraId="13EB88A8" w14:textId="77777777" w:rsidR="006F03D1" w:rsidRPr="006F03D1" w:rsidRDefault="006F03D1" w:rsidP="006F03D1">
            <w:pPr>
              <w:numPr>
                <w:ilvl w:val="0"/>
                <w:numId w:val="82"/>
              </w:numPr>
              <w:tabs>
                <w:tab w:val="left" w:pos="2371"/>
              </w:tabs>
              <w:overflowPunct w:val="0"/>
              <w:adjustRightInd w:val="0"/>
              <w:spacing w:line="242" w:lineRule="auto"/>
              <w:ind w:left="0" w:right="96" w:hanging="2"/>
              <w:jc w:val="both"/>
              <w:textAlignment w:val="baseline"/>
              <w:rPr>
                <w:rFonts w:ascii="Calibri" w:eastAsia="Century Gothic" w:hAnsi="Calibri" w:cs="Calibri"/>
                <w:sz w:val="16"/>
                <w:szCs w:val="16"/>
                <w:lang w:val="en-US"/>
              </w:rPr>
            </w:pPr>
            <w:proofErr w:type="spellStart"/>
            <w:r w:rsidRPr="006F03D1">
              <w:rPr>
                <w:rFonts w:ascii="Calibri" w:eastAsia="Century Gothic" w:hAnsi="Calibri" w:cs="Calibri"/>
                <w:sz w:val="16"/>
                <w:szCs w:val="16"/>
                <w:lang w:val="en-US"/>
              </w:rPr>
              <w:t>Notificaciones</w:t>
            </w:r>
            <w:proofErr w:type="spellEnd"/>
            <w:r w:rsidRPr="006F03D1">
              <w:rPr>
                <w:rFonts w:ascii="Calibri" w:eastAsia="Century Gothic" w:hAnsi="Calibri" w:cs="Calibri"/>
                <w:sz w:val="16"/>
                <w:szCs w:val="16"/>
                <w:lang w:val="en-US"/>
              </w:rPr>
              <w:t>.</w:t>
            </w:r>
          </w:p>
          <w:p w14:paraId="4DE6564B" w14:textId="77777777" w:rsidR="006F03D1" w:rsidRPr="006F03D1" w:rsidRDefault="006F03D1" w:rsidP="006F03D1">
            <w:pPr>
              <w:numPr>
                <w:ilvl w:val="0"/>
                <w:numId w:val="82"/>
              </w:numPr>
              <w:tabs>
                <w:tab w:val="left" w:pos="2371"/>
              </w:tabs>
              <w:overflowPunct w:val="0"/>
              <w:adjustRightInd w:val="0"/>
              <w:spacing w:line="242" w:lineRule="auto"/>
              <w:ind w:left="0" w:right="96" w:hanging="2"/>
              <w:jc w:val="both"/>
              <w:textAlignment w:val="baseline"/>
              <w:rPr>
                <w:rFonts w:ascii="Calibri" w:eastAsia="Century Gothic" w:hAnsi="Calibri" w:cs="Calibri"/>
                <w:sz w:val="16"/>
                <w:szCs w:val="16"/>
                <w:lang w:val="en-US"/>
              </w:rPr>
            </w:pPr>
            <w:proofErr w:type="spellStart"/>
            <w:r w:rsidRPr="006F03D1">
              <w:rPr>
                <w:rFonts w:ascii="Calibri" w:eastAsia="Century Gothic" w:hAnsi="Calibri" w:cs="Calibri"/>
                <w:sz w:val="16"/>
                <w:szCs w:val="16"/>
                <w:lang w:val="en-US"/>
              </w:rPr>
              <w:t>Caducidad</w:t>
            </w:r>
            <w:proofErr w:type="spellEnd"/>
            <w:r w:rsidRPr="006F03D1">
              <w:rPr>
                <w:rFonts w:ascii="Calibri" w:eastAsia="Century Gothic" w:hAnsi="Calibri" w:cs="Calibri"/>
                <w:sz w:val="16"/>
                <w:szCs w:val="16"/>
                <w:lang w:val="en-US"/>
              </w:rPr>
              <w:t xml:space="preserve"> y </w:t>
            </w:r>
            <w:proofErr w:type="spellStart"/>
            <w:r w:rsidRPr="006F03D1">
              <w:rPr>
                <w:rFonts w:ascii="Calibri" w:eastAsia="Century Gothic" w:hAnsi="Calibri" w:cs="Calibri"/>
                <w:sz w:val="16"/>
                <w:szCs w:val="16"/>
                <w:lang w:val="en-US"/>
              </w:rPr>
              <w:t>nulidades</w:t>
            </w:r>
            <w:proofErr w:type="spellEnd"/>
            <w:r w:rsidRPr="006F03D1">
              <w:rPr>
                <w:rFonts w:ascii="Calibri" w:eastAsia="Century Gothic" w:hAnsi="Calibri" w:cs="Calibri"/>
                <w:sz w:val="16"/>
                <w:szCs w:val="16"/>
                <w:lang w:val="en-US"/>
              </w:rPr>
              <w:t>.</w:t>
            </w:r>
          </w:p>
          <w:p w14:paraId="18895D1B" w14:textId="77777777" w:rsidR="006F03D1" w:rsidRPr="006F03D1" w:rsidRDefault="006F03D1" w:rsidP="006F03D1">
            <w:pPr>
              <w:tabs>
                <w:tab w:val="left" w:pos="2371"/>
              </w:tabs>
              <w:spacing w:line="242" w:lineRule="auto"/>
              <w:ind w:left="0" w:right="96" w:hanging="2"/>
              <w:jc w:val="both"/>
              <w:rPr>
                <w:rFonts w:ascii="Calibri" w:eastAsia="Century Gothic" w:hAnsi="Calibri" w:cs="Calibri"/>
                <w:b/>
                <w:bCs/>
                <w:sz w:val="16"/>
                <w:szCs w:val="16"/>
                <w:lang w:val="en-US"/>
              </w:rPr>
            </w:pPr>
            <w:proofErr w:type="spellStart"/>
            <w:r w:rsidRPr="006F03D1">
              <w:rPr>
                <w:rFonts w:ascii="Calibri" w:eastAsia="Century Gothic" w:hAnsi="Calibri" w:cs="Calibri"/>
                <w:b/>
                <w:bCs/>
                <w:sz w:val="16"/>
                <w:szCs w:val="16"/>
                <w:lang w:val="en-US"/>
              </w:rPr>
              <w:t>Módulo</w:t>
            </w:r>
            <w:proofErr w:type="spellEnd"/>
            <w:r w:rsidRPr="006F03D1">
              <w:rPr>
                <w:rFonts w:ascii="Calibri" w:eastAsia="Century Gothic" w:hAnsi="Calibri" w:cs="Calibri"/>
                <w:b/>
                <w:bCs/>
                <w:sz w:val="16"/>
                <w:szCs w:val="16"/>
                <w:lang w:val="en-US"/>
              </w:rPr>
              <w:t xml:space="preserve"> 3. </w:t>
            </w:r>
            <w:proofErr w:type="spellStart"/>
            <w:r w:rsidRPr="006F03D1">
              <w:rPr>
                <w:rFonts w:ascii="Calibri" w:eastAsia="Century Gothic" w:hAnsi="Calibri" w:cs="Calibri"/>
                <w:b/>
                <w:bCs/>
                <w:sz w:val="16"/>
                <w:szCs w:val="16"/>
                <w:lang w:val="en-US"/>
              </w:rPr>
              <w:t>Seguridad</w:t>
            </w:r>
            <w:proofErr w:type="spellEnd"/>
            <w:r w:rsidRPr="006F03D1">
              <w:rPr>
                <w:rFonts w:ascii="Calibri" w:eastAsia="Century Gothic" w:hAnsi="Calibri" w:cs="Calibri"/>
                <w:b/>
                <w:bCs/>
                <w:sz w:val="16"/>
                <w:szCs w:val="16"/>
                <w:lang w:val="en-US"/>
              </w:rPr>
              <w:t xml:space="preserve"> Vial y Control </w:t>
            </w:r>
            <w:proofErr w:type="spellStart"/>
            <w:r w:rsidRPr="006F03D1">
              <w:rPr>
                <w:rFonts w:ascii="Calibri" w:eastAsia="Century Gothic" w:hAnsi="Calibri" w:cs="Calibri"/>
                <w:b/>
                <w:bCs/>
                <w:sz w:val="16"/>
                <w:szCs w:val="16"/>
                <w:lang w:val="en-US"/>
              </w:rPr>
              <w:t>Operativo</w:t>
            </w:r>
            <w:proofErr w:type="spellEnd"/>
          </w:p>
          <w:p w14:paraId="68C590D3" w14:textId="77777777" w:rsidR="006F03D1" w:rsidRPr="006F03D1" w:rsidRDefault="006F03D1" w:rsidP="006F03D1">
            <w:pPr>
              <w:numPr>
                <w:ilvl w:val="0"/>
                <w:numId w:val="83"/>
              </w:numPr>
              <w:tabs>
                <w:tab w:val="left" w:pos="2371"/>
              </w:tabs>
              <w:overflowPunct w:val="0"/>
              <w:adjustRightInd w:val="0"/>
              <w:spacing w:line="242" w:lineRule="auto"/>
              <w:ind w:left="0" w:right="96" w:hanging="2"/>
              <w:jc w:val="both"/>
              <w:textAlignment w:val="baseline"/>
              <w:rPr>
                <w:rFonts w:ascii="Calibri" w:eastAsia="Century Gothic" w:hAnsi="Calibri" w:cs="Calibri"/>
                <w:sz w:val="16"/>
                <w:szCs w:val="16"/>
                <w:lang w:val="en-US"/>
              </w:rPr>
            </w:pPr>
            <w:proofErr w:type="spellStart"/>
            <w:r w:rsidRPr="006F03D1">
              <w:rPr>
                <w:rFonts w:ascii="Calibri" w:eastAsia="Century Gothic" w:hAnsi="Calibri" w:cs="Calibri"/>
                <w:sz w:val="16"/>
                <w:szCs w:val="16"/>
                <w:lang w:val="en-US"/>
              </w:rPr>
              <w:t>Técnicas</w:t>
            </w:r>
            <w:proofErr w:type="spellEnd"/>
            <w:r w:rsidRPr="006F03D1">
              <w:rPr>
                <w:rFonts w:ascii="Calibri" w:eastAsia="Century Gothic" w:hAnsi="Calibri" w:cs="Calibri"/>
                <w:sz w:val="16"/>
                <w:szCs w:val="16"/>
                <w:lang w:val="en-US"/>
              </w:rPr>
              <w:t xml:space="preserve"> de control.</w:t>
            </w:r>
          </w:p>
          <w:p w14:paraId="7E51DB72" w14:textId="77777777" w:rsidR="006F03D1" w:rsidRPr="006F03D1" w:rsidRDefault="006F03D1" w:rsidP="006F03D1">
            <w:pPr>
              <w:numPr>
                <w:ilvl w:val="0"/>
                <w:numId w:val="83"/>
              </w:numPr>
              <w:tabs>
                <w:tab w:val="left" w:pos="2371"/>
              </w:tabs>
              <w:overflowPunct w:val="0"/>
              <w:adjustRightInd w:val="0"/>
              <w:spacing w:line="242" w:lineRule="auto"/>
              <w:ind w:left="0" w:right="96" w:hanging="2"/>
              <w:jc w:val="both"/>
              <w:textAlignment w:val="baseline"/>
              <w:rPr>
                <w:rFonts w:ascii="Calibri" w:eastAsia="Century Gothic" w:hAnsi="Calibri" w:cs="Calibri"/>
                <w:sz w:val="16"/>
                <w:szCs w:val="16"/>
                <w:lang w:val="en-US"/>
              </w:rPr>
            </w:pPr>
            <w:proofErr w:type="spellStart"/>
            <w:r w:rsidRPr="006F03D1">
              <w:rPr>
                <w:rFonts w:ascii="Calibri" w:eastAsia="Century Gothic" w:hAnsi="Calibri" w:cs="Calibri"/>
                <w:sz w:val="16"/>
                <w:szCs w:val="16"/>
                <w:lang w:val="en-US"/>
              </w:rPr>
              <w:t>Manejo</w:t>
            </w:r>
            <w:proofErr w:type="spellEnd"/>
            <w:r w:rsidRPr="006F03D1">
              <w:rPr>
                <w:rFonts w:ascii="Calibri" w:eastAsia="Century Gothic" w:hAnsi="Calibri" w:cs="Calibri"/>
                <w:sz w:val="16"/>
                <w:szCs w:val="16"/>
                <w:lang w:val="en-US"/>
              </w:rPr>
              <w:t xml:space="preserve"> de</w:t>
            </w:r>
            <w:r w:rsidRPr="006F03D1">
              <w:rPr>
                <w:rFonts w:ascii="Calibri" w:eastAsia="Century Gothic" w:hAnsi="Calibri" w:cs="Calibri"/>
                <w:b/>
                <w:bCs/>
                <w:sz w:val="16"/>
                <w:szCs w:val="16"/>
                <w:lang w:val="en-US"/>
              </w:rPr>
              <w:t xml:space="preserve"> </w:t>
            </w:r>
            <w:proofErr w:type="spellStart"/>
            <w:r w:rsidRPr="006F03D1">
              <w:rPr>
                <w:rFonts w:ascii="Calibri" w:eastAsia="Century Gothic" w:hAnsi="Calibri" w:cs="Calibri"/>
                <w:sz w:val="16"/>
                <w:szCs w:val="16"/>
                <w:lang w:val="en-US"/>
              </w:rPr>
              <w:t>situaciones</w:t>
            </w:r>
            <w:proofErr w:type="spellEnd"/>
            <w:r w:rsidRPr="006F03D1">
              <w:rPr>
                <w:rFonts w:ascii="Calibri" w:eastAsia="Century Gothic" w:hAnsi="Calibri" w:cs="Calibri"/>
                <w:sz w:val="16"/>
                <w:szCs w:val="16"/>
                <w:lang w:val="en-US"/>
              </w:rPr>
              <w:t xml:space="preserve"> de </w:t>
            </w:r>
            <w:proofErr w:type="spellStart"/>
            <w:r w:rsidRPr="006F03D1">
              <w:rPr>
                <w:rFonts w:ascii="Calibri" w:eastAsia="Century Gothic" w:hAnsi="Calibri" w:cs="Calibri"/>
                <w:sz w:val="16"/>
                <w:szCs w:val="16"/>
                <w:lang w:val="en-US"/>
              </w:rPr>
              <w:t>riesgo</w:t>
            </w:r>
            <w:proofErr w:type="spellEnd"/>
            <w:r w:rsidRPr="006F03D1">
              <w:rPr>
                <w:rFonts w:ascii="Calibri" w:eastAsia="Century Gothic" w:hAnsi="Calibri" w:cs="Calibri"/>
                <w:sz w:val="16"/>
                <w:szCs w:val="16"/>
                <w:lang w:val="en-US"/>
              </w:rPr>
              <w:t>.</w:t>
            </w:r>
          </w:p>
          <w:p w14:paraId="255C9ABA" w14:textId="77777777" w:rsidR="006F03D1" w:rsidRPr="006F03D1" w:rsidRDefault="006F03D1" w:rsidP="006F03D1">
            <w:pPr>
              <w:numPr>
                <w:ilvl w:val="0"/>
                <w:numId w:val="83"/>
              </w:numPr>
              <w:tabs>
                <w:tab w:val="left" w:pos="2371"/>
              </w:tabs>
              <w:overflowPunct w:val="0"/>
              <w:adjustRightInd w:val="0"/>
              <w:spacing w:line="242" w:lineRule="auto"/>
              <w:ind w:left="0" w:right="96" w:hanging="2"/>
              <w:jc w:val="both"/>
              <w:textAlignment w:val="baseline"/>
              <w:rPr>
                <w:rFonts w:ascii="Calibri" w:eastAsia="Century Gothic" w:hAnsi="Calibri" w:cs="Calibri"/>
                <w:sz w:val="16"/>
                <w:szCs w:val="16"/>
                <w:lang w:val="en-US"/>
              </w:rPr>
            </w:pPr>
            <w:r w:rsidRPr="006F03D1">
              <w:rPr>
                <w:rFonts w:ascii="Calibri" w:eastAsia="Century Gothic" w:hAnsi="Calibri" w:cs="Calibri"/>
                <w:sz w:val="16"/>
                <w:szCs w:val="16"/>
                <w:lang w:val="en-US"/>
              </w:rPr>
              <w:t xml:space="preserve">Derechos del </w:t>
            </w:r>
            <w:proofErr w:type="spellStart"/>
            <w:r w:rsidRPr="006F03D1">
              <w:rPr>
                <w:rFonts w:ascii="Calibri" w:eastAsia="Century Gothic" w:hAnsi="Calibri" w:cs="Calibri"/>
                <w:sz w:val="16"/>
                <w:szCs w:val="16"/>
                <w:lang w:val="en-US"/>
              </w:rPr>
              <w:t>ciudadano</w:t>
            </w:r>
            <w:proofErr w:type="spellEnd"/>
            <w:r w:rsidRPr="006F03D1">
              <w:rPr>
                <w:rFonts w:ascii="Calibri" w:eastAsia="Century Gothic" w:hAnsi="Calibri" w:cs="Calibri"/>
                <w:sz w:val="16"/>
                <w:szCs w:val="16"/>
                <w:lang w:val="en-US"/>
              </w:rPr>
              <w:t>.</w:t>
            </w:r>
          </w:p>
          <w:p w14:paraId="6CA8A437" w14:textId="77777777" w:rsidR="006F03D1" w:rsidRPr="006F03D1" w:rsidRDefault="006F03D1" w:rsidP="006F03D1">
            <w:pPr>
              <w:tabs>
                <w:tab w:val="left" w:pos="2371"/>
              </w:tabs>
              <w:spacing w:line="242" w:lineRule="auto"/>
              <w:ind w:left="0" w:right="96" w:hanging="2"/>
              <w:jc w:val="both"/>
              <w:rPr>
                <w:rFonts w:ascii="Calibri" w:eastAsia="Century Gothic" w:hAnsi="Calibri" w:cs="Calibri"/>
                <w:b/>
                <w:bCs/>
                <w:sz w:val="16"/>
                <w:szCs w:val="16"/>
                <w:lang w:val="en-US"/>
              </w:rPr>
            </w:pPr>
            <w:proofErr w:type="spellStart"/>
            <w:r w:rsidRPr="006F03D1">
              <w:rPr>
                <w:rFonts w:ascii="Calibri" w:eastAsia="Century Gothic" w:hAnsi="Calibri" w:cs="Calibri"/>
                <w:b/>
                <w:bCs/>
                <w:sz w:val="16"/>
                <w:szCs w:val="16"/>
                <w:lang w:val="en-US"/>
              </w:rPr>
              <w:t>Módulo</w:t>
            </w:r>
            <w:proofErr w:type="spellEnd"/>
            <w:r w:rsidRPr="006F03D1">
              <w:rPr>
                <w:rFonts w:ascii="Calibri" w:eastAsia="Century Gothic" w:hAnsi="Calibri" w:cs="Calibri"/>
                <w:b/>
                <w:bCs/>
                <w:sz w:val="16"/>
                <w:szCs w:val="16"/>
                <w:lang w:val="en-US"/>
              </w:rPr>
              <w:t xml:space="preserve"> 4. Taller </w:t>
            </w:r>
            <w:proofErr w:type="spellStart"/>
            <w:r w:rsidRPr="006F03D1">
              <w:rPr>
                <w:rFonts w:ascii="Calibri" w:eastAsia="Century Gothic" w:hAnsi="Calibri" w:cs="Calibri"/>
                <w:b/>
                <w:bCs/>
                <w:sz w:val="16"/>
                <w:szCs w:val="16"/>
                <w:lang w:val="en-US"/>
              </w:rPr>
              <w:t>Práctico</w:t>
            </w:r>
            <w:proofErr w:type="spellEnd"/>
          </w:p>
          <w:p w14:paraId="1CB0B93C" w14:textId="77777777" w:rsidR="006F03D1" w:rsidRPr="006F03D1" w:rsidRDefault="006F03D1" w:rsidP="006F03D1">
            <w:pPr>
              <w:numPr>
                <w:ilvl w:val="0"/>
                <w:numId w:val="84"/>
              </w:numPr>
              <w:tabs>
                <w:tab w:val="left" w:pos="2371"/>
              </w:tabs>
              <w:overflowPunct w:val="0"/>
              <w:adjustRightInd w:val="0"/>
              <w:spacing w:line="242" w:lineRule="auto"/>
              <w:ind w:left="0" w:right="96" w:hanging="2"/>
              <w:jc w:val="both"/>
              <w:textAlignment w:val="baseline"/>
              <w:rPr>
                <w:rFonts w:ascii="Calibri" w:eastAsia="Century Gothic" w:hAnsi="Calibri" w:cs="Calibri"/>
                <w:sz w:val="16"/>
                <w:szCs w:val="16"/>
                <w:lang w:val="en-US"/>
              </w:rPr>
            </w:pPr>
            <w:proofErr w:type="spellStart"/>
            <w:r w:rsidRPr="006F03D1">
              <w:rPr>
                <w:rFonts w:ascii="Calibri" w:eastAsia="Century Gothic" w:hAnsi="Calibri" w:cs="Calibri"/>
                <w:sz w:val="16"/>
                <w:szCs w:val="16"/>
                <w:lang w:val="en-US"/>
              </w:rPr>
              <w:t>Simulación</w:t>
            </w:r>
            <w:proofErr w:type="spellEnd"/>
            <w:r w:rsidRPr="006F03D1">
              <w:rPr>
                <w:rFonts w:ascii="Calibri" w:eastAsia="Century Gothic" w:hAnsi="Calibri" w:cs="Calibri"/>
                <w:sz w:val="16"/>
                <w:szCs w:val="16"/>
                <w:lang w:val="en-US"/>
              </w:rPr>
              <w:t xml:space="preserve"> de </w:t>
            </w:r>
            <w:proofErr w:type="spellStart"/>
            <w:r w:rsidRPr="006F03D1">
              <w:rPr>
                <w:rFonts w:ascii="Calibri" w:eastAsia="Century Gothic" w:hAnsi="Calibri" w:cs="Calibri"/>
                <w:sz w:val="16"/>
                <w:szCs w:val="16"/>
                <w:lang w:val="en-US"/>
              </w:rPr>
              <w:t>casos</w:t>
            </w:r>
            <w:proofErr w:type="spellEnd"/>
            <w:r w:rsidRPr="006F03D1">
              <w:rPr>
                <w:rFonts w:ascii="Calibri" w:eastAsia="Century Gothic" w:hAnsi="Calibri" w:cs="Calibri"/>
                <w:sz w:val="16"/>
                <w:szCs w:val="16"/>
                <w:lang w:val="en-US"/>
              </w:rPr>
              <w:t>.</w:t>
            </w:r>
          </w:p>
          <w:p w14:paraId="42BEF1F6" w14:textId="77777777" w:rsidR="006F03D1" w:rsidRPr="006F03D1" w:rsidRDefault="006F03D1" w:rsidP="006F03D1">
            <w:pPr>
              <w:numPr>
                <w:ilvl w:val="0"/>
                <w:numId w:val="84"/>
              </w:numPr>
              <w:tabs>
                <w:tab w:val="left" w:pos="2371"/>
              </w:tabs>
              <w:overflowPunct w:val="0"/>
              <w:adjustRightInd w:val="0"/>
              <w:spacing w:line="242" w:lineRule="auto"/>
              <w:ind w:left="0" w:right="96" w:hanging="2"/>
              <w:jc w:val="both"/>
              <w:textAlignment w:val="baseline"/>
              <w:rPr>
                <w:rFonts w:ascii="Calibri" w:eastAsia="Century Gothic" w:hAnsi="Calibri" w:cs="Calibri"/>
                <w:sz w:val="16"/>
                <w:szCs w:val="16"/>
                <w:lang w:val="en-US"/>
              </w:rPr>
            </w:pPr>
            <w:proofErr w:type="spellStart"/>
            <w:r w:rsidRPr="006F03D1">
              <w:rPr>
                <w:rFonts w:ascii="Calibri" w:eastAsia="Century Gothic" w:hAnsi="Calibri" w:cs="Calibri"/>
                <w:sz w:val="16"/>
                <w:szCs w:val="16"/>
                <w:lang w:val="en-US"/>
              </w:rPr>
              <w:t>Análisis</w:t>
            </w:r>
            <w:proofErr w:type="spellEnd"/>
            <w:r w:rsidRPr="006F03D1">
              <w:rPr>
                <w:rFonts w:ascii="Calibri" w:eastAsia="Century Gothic" w:hAnsi="Calibri" w:cs="Calibri"/>
                <w:sz w:val="16"/>
                <w:szCs w:val="16"/>
                <w:lang w:val="en-US"/>
              </w:rPr>
              <w:t xml:space="preserve"> de </w:t>
            </w:r>
            <w:proofErr w:type="spellStart"/>
            <w:r w:rsidRPr="006F03D1">
              <w:rPr>
                <w:rFonts w:ascii="Calibri" w:eastAsia="Century Gothic" w:hAnsi="Calibri" w:cs="Calibri"/>
                <w:sz w:val="16"/>
                <w:szCs w:val="16"/>
                <w:lang w:val="en-US"/>
              </w:rPr>
              <w:t>errores</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frecuentes</w:t>
            </w:r>
            <w:proofErr w:type="spellEnd"/>
            <w:r w:rsidRPr="006F03D1">
              <w:rPr>
                <w:rFonts w:ascii="Calibri" w:eastAsia="Century Gothic" w:hAnsi="Calibri" w:cs="Calibri"/>
                <w:sz w:val="16"/>
                <w:szCs w:val="16"/>
                <w:lang w:val="en-US"/>
              </w:rPr>
              <w:t>.</w:t>
            </w:r>
          </w:p>
          <w:p w14:paraId="325548EE" w14:textId="77777777" w:rsidR="006F03D1" w:rsidRPr="006F03D1" w:rsidRDefault="006F03D1" w:rsidP="006F03D1">
            <w:pPr>
              <w:spacing w:line="175" w:lineRule="exact"/>
              <w:ind w:left="0" w:hanging="2"/>
              <w:jc w:val="both"/>
              <w:rPr>
                <w:rFonts w:ascii="Calibri" w:eastAsia="Century Gothic" w:hAnsi="Calibri" w:cs="Calibri"/>
                <w:spacing w:val="-2"/>
                <w:sz w:val="16"/>
                <w:szCs w:val="16"/>
                <w:lang w:val="en-US"/>
              </w:rPr>
            </w:pPr>
            <w:proofErr w:type="spellStart"/>
            <w:r w:rsidRPr="006F03D1">
              <w:rPr>
                <w:rFonts w:ascii="Calibri" w:eastAsia="Century Gothic" w:hAnsi="Calibri" w:cs="Calibri"/>
                <w:sz w:val="16"/>
                <w:szCs w:val="16"/>
                <w:lang w:val="en-US"/>
              </w:rPr>
              <w:t>Evaluación</w:t>
            </w:r>
            <w:proofErr w:type="spellEnd"/>
            <w:r w:rsidRPr="006F03D1">
              <w:rPr>
                <w:rFonts w:ascii="Calibri" w:eastAsia="Century Gothic" w:hAnsi="Calibri" w:cs="Calibri"/>
                <w:sz w:val="16"/>
                <w:szCs w:val="16"/>
                <w:lang w:val="en-US"/>
              </w:rPr>
              <w:t xml:space="preserve"> final</w:t>
            </w:r>
          </w:p>
          <w:p w14:paraId="0CDB8EC8" w14:textId="77777777" w:rsidR="006F03D1" w:rsidRPr="006F03D1" w:rsidRDefault="006F03D1" w:rsidP="006F03D1">
            <w:pPr>
              <w:spacing w:line="175" w:lineRule="exact"/>
              <w:ind w:left="0" w:hanging="2"/>
              <w:jc w:val="both"/>
              <w:rPr>
                <w:rFonts w:ascii="Calibri" w:eastAsia="Century Gothic" w:hAnsi="Calibri" w:cs="Calibri"/>
                <w:sz w:val="16"/>
                <w:szCs w:val="16"/>
                <w:lang w:val="en-US"/>
              </w:rPr>
            </w:pPr>
          </w:p>
        </w:tc>
        <w:tc>
          <w:tcPr>
            <w:tcW w:w="952" w:type="dxa"/>
            <w:tcBorders>
              <w:top w:val="nil"/>
              <w:bottom w:val="single" w:sz="4" w:space="0" w:color="auto"/>
            </w:tcBorders>
          </w:tcPr>
          <w:p w14:paraId="5E014A99" w14:textId="77777777" w:rsidR="006F03D1" w:rsidRPr="006F03D1" w:rsidRDefault="006F03D1" w:rsidP="006F03D1">
            <w:pPr>
              <w:spacing w:line="1" w:lineRule="atLeast"/>
              <w:ind w:left="0" w:hanging="2"/>
              <w:jc w:val="center"/>
              <w:rPr>
                <w:rFonts w:ascii="Calibri" w:eastAsia="Century Gothic" w:hAnsi="Calibri" w:cs="Calibri"/>
                <w:b/>
                <w:sz w:val="16"/>
                <w:szCs w:val="16"/>
                <w:lang w:val="en-US"/>
              </w:rPr>
            </w:pPr>
          </w:p>
          <w:p w14:paraId="7297B568" w14:textId="77777777" w:rsidR="006F03D1" w:rsidRPr="006F03D1" w:rsidRDefault="006F03D1" w:rsidP="006F03D1">
            <w:pPr>
              <w:spacing w:line="1" w:lineRule="atLeast"/>
              <w:ind w:left="0" w:hanging="2"/>
              <w:jc w:val="center"/>
              <w:rPr>
                <w:rFonts w:ascii="Calibri" w:eastAsia="Century Gothic" w:hAnsi="Calibri" w:cs="Calibri"/>
                <w:b/>
                <w:sz w:val="16"/>
                <w:szCs w:val="16"/>
                <w:lang w:val="en-US"/>
              </w:rPr>
            </w:pPr>
          </w:p>
          <w:p w14:paraId="41175137" w14:textId="77777777" w:rsidR="006F03D1" w:rsidRPr="006F03D1" w:rsidRDefault="006F03D1" w:rsidP="006F03D1">
            <w:pPr>
              <w:spacing w:line="1" w:lineRule="atLeast"/>
              <w:ind w:left="0" w:hanging="2"/>
              <w:jc w:val="center"/>
              <w:rPr>
                <w:rFonts w:ascii="Calibri" w:eastAsia="Century Gothic" w:hAnsi="Calibri" w:cs="Calibri"/>
                <w:b/>
                <w:sz w:val="16"/>
                <w:szCs w:val="16"/>
                <w:lang w:val="en-US"/>
              </w:rPr>
            </w:pPr>
          </w:p>
          <w:p w14:paraId="36937D54" w14:textId="77777777" w:rsidR="006F03D1" w:rsidRPr="006F03D1" w:rsidRDefault="006F03D1" w:rsidP="006F03D1">
            <w:pPr>
              <w:spacing w:line="1" w:lineRule="atLeast"/>
              <w:ind w:left="0" w:hanging="2"/>
              <w:jc w:val="center"/>
              <w:rPr>
                <w:rFonts w:ascii="Calibri" w:eastAsia="Century Gothic" w:hAnsi="Calibri" w:cs="Calibri"/>
                <w:b/>
                <w:sz w:val="16"/>
                <w:szCs w:val="16"/>
                <w:lang w:val="en-US"/>
              </w:rPr>
            </w:pPr>
          </w:p>
          <w:p w14:paraId="533BCAE5" w14:textId="77777777" w:rsidR="006F03D1" w:rsidRPr="006F03D1" w:rsidRDefault="006F03D1" w:rsidP="006F03D1">
            <w:pPr>
              <w:spacing w:line="1" w:lineRule="atLeast"/>
              <w:ind w:left="0" w:hanging="2"/>
              <w:jc w:val="center"/>
              <w:rPr>
                <w:rFonts w:ascii="Calibri" w:eastAsia="Century Gothic" w:hAnsi="Calibri" w:cs="Calibri"/>
                <w:b/>
                <w:sz w:val="16"/>
                <w:szCs w:val="16"/>
                <w:lang w:val="en-US"/>
              </w:rPr>
            </w:pPr>
          </w:p>
          <w:p w14:paraId="37E382B1" w14:textId="77777777" w:rsidR="006F03D1" w:rsidRPr="006F03D1" w:rsidRDefault="006F03D1" w:rsidP="006F03D1">
            <w:pPr>
              <w:spacing w:line="1" w:lineRule="atLeast"/>
              <w:ind w:left="0" w:hanging="2"/>
              <w:jc w:val="center"/>
              <w:rPr>
                <w:rFonts w:ascii="Calibri" w:eastAsia="Century Gothic" w:hAnsi="Calibri" w:cs="Calibri"/>
                <w:b/>
                <w:sz w:val="16"/>
                <w:szCs w:val="16"/>
                <w:lang w:val="en-US"/>
              </w:rPr>
            </w:pPr>
          </w:p>
          <w:p w14:paraId="2E198F6D" w14:textId="77777777" w:rsidR="006F03D1" w:rsidRPr="006F03D1" w:rsidRDefault="006F03D1" w:rsidP="006F03D1">
            <w:pPr>
              <w:spacing w:line="1" w:lineRule="atLeast"/>
              <w:ind w:left="0" w:hanging="2"/>
              <w:jc w:val="center"/>
              <w:rPr>
                <w:rFonts w:ascii="Calibri" w:eastAsia="Century Gothic" w:hAnsi="Calibri" w:cs="Calibri"/>
                <w:b/>
                <w:sz w:val="16"/>
                <w:szCs w:val="16"/>
                <w:lang w:val="en-US"/>
              </w:rPr>
            </w:pPr>
          </w:p>
          <w:p w14:paraId="25A01B3F" w14:textId="77777777" w:rsidR="006F03D1" w:rsidRPr="006F03D1" w:rsidRDefault="006F03D1" w:rsidP="006F03D1">
            <w:pPr>
              <w:spacing w:line="1" w:lineRule="atLeast"/>
              <w:ind w:left="0" w:hanging="2"/>
              <w:jc w:val="center"/>
              <w:rPr>
                <w:rFonts w:ascii="Calibri" w:eastAsia="Century Gothic" w:hAnsi="Calibri" w:cs="Calibri"/>
                <w:b/>
                <w:sz w:val="16"/>
                <w:szCs w:val="16"/>
                <w:lang w:val="en-US"/>
              </w:rPr>
            </w:pPr>
          </w:p>
          <w:p w14:paraId="0A4200C7" w14:textId="77777777" w:rsidR="006F03D1" w:rsidRPr="006F03D1" w:rsidRDefault="006F03D1" w:rsidP="006F03D1">
            <w:pPr>
              <w:spacing w:before="29" w:line="1" w:lineRule="atLeast"/>
              <w:ind w:left="0" w:hanging="2"/>
              <w:jc w:val="center"/>
              <w:rPr>
                <w:rFonts w:ascii="Calibri" w:eastAsia="Century Gothic" w:hAnsi="Calibri" w:cs="Calibri"/>
                <w:b/>
                <w:sz w:val="16"/>
                <w:szCs w:val="16"/>
                <w:lang w:val="en-US"/>
              </w:rPr>
            </w:pPr>
          </w:p>
          <w:p w14:paraId="2124914F" w14:textId="77777777" w:rsidR="006F03D1" w:rsidRPr="006F03D1" w:rsidRDefault="006F03D1" w:rsidP="006F03D1">
            <w:pPr>
              <w:spacing w:line="1" w:lineRule="atLeast"/>
              <w:ind w:right="74"/>
              <w:jc w:val="center"/>
              <w:rPr>
                <w:rFonts w:ascii="Calibri" w:eastAsia="Century Gothic" w:hAnsi="Calibri" w:cs="Calibri"/>
                <w:b/>
                <w:sz w:val="16"/>
                <w:szCs w:val="16"/>
                <w:lang w:val="en-US"/>
              </w:rPr>
            </w:pPr>
            <w:r w:rsidRPr="006F03D1">
              <w:rPr>
                <w:rFonts w:ascii="Calibri" w:eastAsia="Century Gothic" w:hAnsi="Calibri" w:cs="Calibri"/>
                <w:b/>
                <w:spacing w:val="-4"/>
                <w:w w:val="90"/>
                <w:sz w:val="16"/>
                <w:szCs w:val="16"/>
                <w:lang w:val="en-US"/>
              </w:rPr>
              <w:t>CURS</w:t>
            </w:r>
            <w:r w:rsidRPr="006F03D1">
              <w:rPr>
                <w:rFonts w:ascii="Calibri" w:eastAsia="Century Gothic" w:hAnsi="Calibri" w:cs="Calibri"/>
                <w:b/>
                <w:spacing w:val="-10"/>
                <w:sz w:val="16"/>
                <w:szCs w:val="16"/>
                <w:lang w:val="en-US"/>
              </w:rPr>
              <w:t>O</w:t>
            </w:r>
          </w:p>
        </w:tc>
        <w:tc>
          <w:tcPr>
            <w:tcW w:w="496" w:type="dxa"/>
            <w:tcBorders>
              <w:top w:val="nil"/>
              <w:bottom w:val="single" w:sz="4" w:space="0" w:color="auto"/>
            </w:tcBorders>
          </w:tcPr>
          <w:p w14:paraId="12E75453" w14:textId="77777777" w:rsidR="006F03D1" w:rsidRPr="006F03D1" w:rsidRDefault="006F03D1" w:rsidP="006F03D1">
            <w:pPr>
              <w:spacing w:line="1" w:lineRule="atLeast"/>
              <w:ind w:left="0" w:hanging="2"/>
              <w:jc w:val="center"/>
              <w:rPr>
                <w:rFonts w:ascii="Calibri" w:eastAsia="Century Gothic" w:hAnsi="Calibri" w:cs="Calibri"/>
                <w:b/>
                <w:sz w:val="16"/>
                <w:szCs w:val="16"/>
                <w:lang w:val="en-US"/>
              </w:rPr>
            </w:pPr>
          </w:p>
          <w:p w14:paraId="4F9AB8B6" w14:textId="77777777" w:rsidR="006F03D1" w:rsidRPr="006F03D1" w:rsidRDefault="006F03D1" w:rsidP="006F03D1">
            <w:pPr>
              <w:spacing w:line="1" w:lineRule="atLeast"/>
              <w:ind w:left="0" w:hanging="2"/>
              <w:jc w:val="center"/>
              <w:rPr>
                <w:rFonts w:ascii="Calibri" w:eastAsia="Century Gothic" w:hAnsi="Calibri" w:cs="Calibri"/>
                <w:b/>
                <w:sz w:val="16"/>
                <w:szCs w:val="16"/>
                <w:lang w:val="en-US"/>
              </w:rPr>
            </w:pPr>
          </w:p>
          <w:p w14:paraId="7DACFFAC" w14:textId="77777777" w:rsidR="006F03D1" w:rsidRPr="006F03D1" w:rsidRDefault="006F03D1" w:rsidP="006F03D1">
            <w:pPr>
              <w:spacing w:line="1" w:lineRule="atLeast"/>
              <w:ind w:left="0" w:hanging="2"/>
              <w:jc w:val="center"/>
              <w:rPr>
                <w:rFonts w:ascii="Calibri" w:eastAsia="Century Gothic" w:hAnsi="Calibri" w:cs="Calibri"/>
                <w:b/>
                <w:sz w:val="16"/>
                <w:szCs w:val="16"/>
                <w:lang w:val="en-US"/>
              </w:rPr>
            </w:pPr>
          </w:p>
          <w:p w14:paraId="70D9565A" w14:textId="77777777" w:rsidR="006F03D1" w:rsidRPr="006F03D1" w:rsidRDefault="006F03D1" w:rsidP="006F03D1">
            <w:pPr>
              <w:spacing w:line="1" w:lineRule="atLeast"/>
              <w:ind w:left="0" w:hanging="2"/>
              <w:jc w:val="center"/>
              <w:rPr>
                <w:rFonts w:ascii="Calibri" w:eastAsia="Century Gothic" w:hAnsi="Calibri" w:cs="Calibri"/>
                <w:b/>
                <w:sz w:val="16"/>
                <w:szCs w:val="16"/>
                <w:lang w:val="en-US"/>
              </w:rPr>
            </w:pPr>
          </w:p>
          <w:p w14:paraId="5CD2B80D" w14:textId="77777777" w:rsidR="006F03D1" w:rsidRPr="006F03D1" w:rsidRDefault="006F03D1" w:rsidP="006F03D1">
            <w:pPr>
              <w:spacing w:line="1" w:lineRule="atLeast"/>
              <w:ind w:left="0" w:hanging="2"/>
              <w:jc w:val="center"/>
              <w:rPr>
                <w:rFonts w:ascii="Calibri" w:eastAsia="Century Gothic" w:hAnsi="Calibri" w:cs="Calibri"/>
                <w:b/>
                <w:sz w:val="16"/>
                <w:szCs w:val="16"/>
                <w:lang w:val="en-US"/>
              </w:rPr>
            </w:pPr>
          </w:p>
          <w:p w14:paraId="1AEBA038" w14:textId="77777777" w:rsidR="006F03D1" w:rsidRPr="006F03D1" w:rsidRDefault="006F03D1" w:rsidP="006F03D1">
            <w:pPr>
              <w:spacing w:line="1" w:lineRule="atLeast"/>
              <w:ind w:left="0" w:hanging="2"/>
              <w:jc w:val="center"/>
              <w:rPr>
                <w:rFonts w:ascii="Calibri" w:eastAsia="Century Gothic" w:hAnsi="Calibri" w:cs="Calibri"/>
                <w:b/>
                <w:sz w:val="16"/>
                <w:szCs w:val="16"/>
                <w:lang w:val="en-US"/>
              </w:rPr>
            </w:pPr>
          </w:p>
          <w:p w14:paraId="5C6E417C" w14:textId="77777777" w:rsidR="006F03D1" w:rsidRPr="006F03D1" w:rsidRDefault="006F03D1" w:rsidP="006F03D1">
            <w:pPr>
              <w:spacing w:line="1" w:lineRule="atLeast"/>
              <w:ind w:left="0" w:hanging="2"/>
              <w:jc w:val="center"/>
              <w:rPr>
                <w:rFonts w:ascii="Calibri" w:eastAsia="Century Gothic" w:hAnsi="Calibri" w:cs="Calibri"/>
                <w:b/>
                <w:sz w:val="16"/>
                <w:szCs w:val="16"/>
                <w:lang w:val="en-US"/>
              </w:rPr>
            </w:pPr>
          </w:p>
          <w:p w14:paraId="0CD31448" w14:textId="77777777" w:rsidR="006F03D1" w:rsidRPr="006F03D1" w:rsidRDefault="006F03D1" w:rsidP="006F03D1">
            <w:pPr>
              <w:spacing w:line="1" w:lineRule="atLeast"/>
              <w:ind w:left="0" w:hanging="2"/>
              <w:jc w:val="center"/>
              <w:rPr>
                <w:rFonts w:ascii="Calibri" w:eastAsia="Century Gothic" w:hAnsi="Calibri" w:cs="Calibri"/>
                <w:b/>
                <w:sz w:val="16"/>
                <w:szCs w:val="16"/>
                <w:lang w:val="en-US"/>
              </w:rPr>
            </w:pPr>
          </w:p>
          <w:p w14:paraId="18BDC6A8" w14:textId="77777777" w:rsidR="006F03D1" w:rsidRPr="006F03D1" w:rsidRDefault="006F03D1" w:rsidP="006F03D1">
            <w:pPr>
              <w:spacing w:before="127" w:line="1" w:lineRule="atLeast"/>
              <w:ind w:left="0" w:hanging="2"/>
              <w:jc w:val="center"/>
              <w:rPr>
                <w:rFonts w:ascii="Calibri" w:eastAsia="Century Gothic" w:hAnsi="Calibri" w:cs="Calibri"/>
                <w:b/>
                <w:sz w:val="16"/>
                <w:szCs w:val="16"/>
                <w:lang w:val="en-US"/>
              </w:rPr>
            </w:pPr>
          </w:p>
          <w:p w14:paraId="437ACCDC" w14:textId="77777777" w:rsidR="006F03D1" w:rsidRPr="006F03D1" w:rsidRDefault="006F03D1" w:rsidP="006F03D1">
            <w:pPr>
              <w:spacing w:line="1" w:lineRule="atLeast"/>
              <w:ind w:left="0" w:hanging="2"/>
              <w:jc w:val="center"/>
              <w:rPr>
                <w:rFonts w:ascii="Calibri" w:eastAsia="Century Gothic" w:hAnsi="Calibri" w:cs="Calibri"/>
                <w:b/>
                <w:sz w:val="16"/>
                <w:szCs w:val="16"/>
                <w:lang w:val="en-US"/>
              </w:rPr>
            </w:pPr>
            <w:r w:rsidRPr="006F03D1">
              <w:rPr>
                <w:rFonts w:ascii="Calibri" w:eastAsia="Century Gothic" w:hAnsi="Calibri" w:cs="Calibri"/>
                <w:b/>
                <w:spacing w:val="-10"/>
                <w:sz w:val="16"/>
                <w:szCs w:val="16"/>
                <w:lang w:val="en-US"/>
              </w:rPr>
              <w:t>1</w:t>
            </w:r>
          </w:p>
        </w:tc>
        <w:tc>
          <w:tcPr>
            <w:tcW w:w="1000" w:type="dxa"/>
            <w:tcBorders>
              <w:top w:val="nil"/>
              <w:bottom w:val="single" w:sz="4" w:space="0" w:color="auto"/>
            </w:tcBorders>
          </w:tcPr>
          <w:p w14:paraId="5911E5BE" w14:textId="77777777" w:rsidR="006F03D1" w:rsidRPr="006F03D1" w:rsidRDefault="006F03D1" w:rsidP="006F03D1">
            <w:pPr>
              <w:spacing w:line="1" w:lineRule="atLeast"/>
              <w:ind w:left="0" w:hanging="2"/>
              <w:jc w:val="center"/>
              <w:rPr>
                <w:rFonts w:ascii="Calibri" w:eastAsia="Century Gothic" w:hAnsi="Calibri" w:cs="Calibri"/>
                <w:b/>
                <w:sz w:val="16"/>
                <w:szCs w:val="16"/>
                <w:lang w:val="en-US"/>
              </w:rPr>
            </w:pPr>
          </w:p>
          <w:p w14:paraId="1EA7915A" w14:textId="77777777" w:rsidR="006F03D1" w:rsidRPr="006F03D1" w:rsidRDefault="006F03D1" w:rsidP="006F03D1">
            <w:pPr>
              <w:spacing w:line="1" w:lineRule="atLeast"/>
              <w:ind w:left="0" w:hanging="2"/>
              <w:jc w:val="center"/>
              <w:rPr>
                <w:rFonts w:ascii="Calibri" w:eastAsia="Century Gothic" w:hAnsi="Calibri" w:cs="Calibri"/>
                <w:b/>
                <w:sz w:val="16"/>
                <w:szCs w:val="16"/>
                <w:lang w:val="en-US"/>
              </w:rPr>
            </w:pPr>
          </w:p>
          <w:p w14:paraId="1D7FEFAE" w14:textId="77777777" w:rsidR="006F03D1" w:rsidRPr="006F03D1" w:rsidRDefault="006F03D1" w:rsidP="006F03D1">
            <w:pPr>
              <w:spacing w:line="1" w:lineRule="atLeast"/>
              <w:ind w:left="0" w:hanging="2"/>
              <w:jc w:val="center"/>
              <w:rPr>
                <w:rFonts w:ascii="Calibri" w:eastAsia="Century Gothic" w:hAnsi="Calibri" w:cs="Calibri"/>
                <w:b/>
                <w:sz w:val="16"/>
                <w:szCs w:val="16"/>
                <w:lang w:val="en-US"/>
              </w:rPr>
            </w:pPr>
          </w:p>
          <w:p w14:paraId="501AB2B6" w14:textId="77777777" w:rsidR="006F03D1" w:rsidRPr="006F03D1" w:rsidRDefault="006F03D1" w:rsidP="006F03D1">
            <w:pPr>
              <w:spacing w:line="1" w:lineRule="atLeast"/>
              <w:ind w:left="0" w:hanging="2"/>
              <w:jc w:val="center"/>
              <w:rPr>
                <w:rFonts w:ascii="Calibri" w:eastAsia="Century Gothic" w:hAnsi="Calibri" w:cs="Calibri"/>
                <w:b/>
                <w:sz w:val="16"/>
                <w:szCs w:val="16"/>
                <w:lang w:val="en-US"/>
              </w:rPr>
            </w:pPr>
          </w:p>
          <w:p w14:paraId="2B46DB6B" w14:textId="77777777" w:rsidR="006F03D1" w:rsidRPr="006F03D1" w:rsidRDefault="006F03D1" w:rsidP="006F03D1">
            <w:pPr>
              <w:spacing w:line="1" w:lineRule="atLeast"/>
              <w:ind w:left="0" w:hanging="2"/>
              <w:jc w:val="center"/>
              <w:rPr>
                <w:rFonts w:ascii="Calibri" w:eastAsia="Century Gothic" w:hAnsi="Calibri" w:cs="Calibri"/>
                <w:b/>
                <w:sz w:val="16"/>
                <w:szCs w:val="16"/>
                <w:lang w:val="en-US"/>
              </w:rPr>
            </w:pPr>
          </w:p>
          <w:p w14:paraId="585C4F8B" w14:textId="77777777" w:rsidR="006F03D1" w:rsidRPr="006F03D1" w:rsidRDefault="006F03D1" w:rsidP="006F03D1">
            <w:pPr>
              <w:spacing w:line="1" w:lineRule="atLeast"/>
              <w:ind w:left="0" w:hanging="2"/>
              <w:jc w:val="center"/>
              <w:rPr>
                <w:rFonts w:ascii="Calibri" w:eastAsia="Century Gothic" w:hAnsi="Calibri" w:cs="Calibri"/>
                <w:b/>
                <w:sz w:val="16"/>
                <w:szCs w:val="16"/>
                <w:lang w:val="en-US"/>
              </w:rPr>
            </w:pPr>
          </w:p>
          <w:p w14:paraId="68645FC2" w14:textId="77777777" w:rsidR="006F03D1" w:rsidRPr="006F03D1" w:rsidRDefault="006F03D1" w:rsidP="006F03D1">
            <w:pPr>
              <w:spacing w:line="1" w:lineRule="atLeast"/>
              <w:ind w:left="0" w:hanging="2"/>
              <w:jc w:val="center"/>
              <w:rPr>
                <w:rFonts w:ascii="Calibri" w:eastAsia="Century Gothic" w:hAnsi="Calibri" w:cs="Calibri"/>
                <w:b/>
                <w:sz w:val="16"/>
                <w:szCs w:val="16"/>
                <w:lang w:val="en-US"/>
              </w:rPr>
            </w:pPr>
          </w:p>
          <w:p w14:paraId="6DBA94A1" w14:textId="77777777" w:rsidR="006F03D1" w:rsidRPr="006F03D1" w:rsidRDefault="006F03D1" w:rsidP="006F03D1">
            <w:pPr>
              <w:spacing w:before="124" w:line="1" w:lineRule="atLeast"/>
              <w:ind w:left="0" w:hanging="2"/>
              <w:jc w:val="center"/>
              <w:rPr>
                <w:rFonts w:ascii="Calibri" w:eastAsia="Century Gothic" w:hAnsi="Calibri" w:cs="Calibri"/>
                <w:b/>
                <w:sz w:val="16"/>
                <w:szCs w:val="16"/>
                <w:lang w:val="en-US"/>
              </w:rPr>
            </w:pPr>
          </w:p>
          <w:p w14:paraId="29E4C7B2" w14:textId="77777777" w:rsidR="006F03D1" w:rsidRPr="006F03D1" w:rsidRDefault="006F03D1" w:rsidP="006F03D1">
            <w:pPr>
              <w:spacing w:line="244" w:lineRule="auto"/>
              <w:ind w:right="103"/>
              <w:jc w:val="center"/>
              <w:rPr>
                <w:rFonts w:ascii="Calibri" w:eastAsia="Century Gothic" w:hAnsi="Calibri" w:cs="Calibri"/>
                <w:b/>
                <w:sz w:val="16"/>
                <w:szCs w:val="16"/>
                <w:lang w:val="en-US"/>
              </w:rPr>
            </w:pPr>
            <w:r w:rsidRPr="006F03D1">
              <w:rPr>
                <w:rFonts w:ascii="Calibri" w:eastAsia="Century Gothic" w:hAnsi="Calibri" w:cs="Calibri"/>
                <w:b/>
                <w:spacing w:val="-4"/>
                <w:w w:val="85"/>
                <w:sz w:val="16"/>
                <w:szCs w:val="16"/>
                <w:lang w:val="en-US"/>
              </w:rPr>
              <w:t>PRESE</w:t>
            </w:r>
            <w:r w:rsidRPr="006F03D1">
              <w:rPr>
                <w:rFonts w:ascii="Calibri" w:eastAsia="Century Gothic" w:hAnsi="Calibri" w:cs="Calibri"/>
                <w:b/>
                <w:spacing w:val="-9"/>
                <w:sz w:val="16"/>
                <w:szCs w:val="16"/>
                <w:lang w:val="en-US"/>
              </w:rPr>
              <w:t>NCIAL</w:t>
            </w:r>
          </w:p>
        </w:tc>
        <w:tc>
          <w:tcPr>
            <w:tcW w:w="20" w:type="dxa"/>
            <w:tcBorders>
              <w:top w:val="nil"/>
              <w:bottom w:val="single" w:sz="4" w:space="0" w:color="auto"/>
              <w:right w:val="nil"/>
            </w:tcBorders>
          </w:tcPr>
          <w:p w14:paraId="48CDBE06" w14:textId="77777777" w:rsidR="006F03D1" w:rsidRPr="006F03D1" w:rsidRDefault="006F03D1" w:rsidP="006F03D1">
            <w:pPr>
              <w:spacing w:line="1" w:lineRule="atLeast"/>
              <w:ind w:left="0" w:hanging="2"/>
              <w:jc w:val="center"/>
              <w:rPr>
                <w:rFonts w:ascii="Calibri" w:eastAsia="Century Gothic" w:hAnsi="Calibri" w:cs="Calibri"/>
                <w:sz w:val="16"/>
                <w:szCs w:val="16"/>
                <w:lang w:val="en-US"/>
              </w:rPr>
            </w:pPr>
          </w:p>
        </w:tc>
        <w:tc>
          <w:tcPr>
            <w:tcW w:w="818" w:type="dxa"/>
            <w:tcBorders>
              <w:top w:val="nil"/>
              <w:left w:val="nil"/>
              <w:bottom w:val="single" w:sz="4" w:space="0" w:color="auto"/>
            </w:tcBorders>
          </w:tcPr>
          <w:p w14:paraId="17FFB52A" w14:textId="77777777" w:rsidR="006F03D1" w:rsidRPr="006F03D1" w:rsidRDefault="006F03D1" w:rsidP="006F03D1">
            <w:pPr>
              <w:spacing w:line="1" w:lineRule="atLeast"/>
              <w:ind w:left="0" w:hanging="2"/>
              <w:jc w:val="center"/>
              <w:rPr>
                <w:rFonts w:ascii="Calibri" w:eastAsia="Century Gothic" w:hAnsi="Calibri" w:cs="Calibri"/>
                <w:b/>
                <w:sz w:val="16"/>
                <w:szCs w:val="16"/>
                <w:lang w:val="en-US"/>
              </w:rPr>
            </w:pPr>
          </w:p>
          <w:p w14:paraId="47D5BC96" w14:textId="77777777" w:rsidR="006F03D1" w:rsidRPr="006F03D1" w:rsidRDefault="006F03D1" w:rsidP="006F03D1">
            <w:pPr>
              <w:spacing w:line="1" w:lineRule="atLeast"/>
              <w:ind w:left="0" w:hanging="2"/>
              <w:jc w:val="center"/>
              <w:rPr>
                <w:rFonts w:ascii="Calibri" w:eastAsia="Century Gothic" w:hAnsi="Calibri" w:cs="Calibri"/>
                <w:b/>
                <w:sz w:val="16"/>
                <w:szCs w:val="16"/>
                <w:lang w:val="en-US"/>
              </w:rPr>
            </w:pPr>
          </w:p>
          <w:p w14:paraId="6DB0A666" w14:textId="77777777" w:rsidR="006F03D1" w:rsidRPr="006F03D1" w:rsidRDefault="006F03D1" w:rsidP="006F03D1">
            <w:pPr>
              <w:spacing w:line="1" w:lineRule="atLeast"/>
              <w:ind w:left="0" w:hanging="2"/>
              <w:jc w:val="center"/>
              <w:rPr>
                <w:rFonts w:ascii="Calibri" w:eastAsia="Century Gothic" w:hAnsi="Calibri" w:cs="Calibri"/>
                <w:b/>
                <w:sz w:val="16"/>
                <w:szCs w:val="16"/>
                <w:lang w:val="en-US"/>
              </w:rPr>
            </w:pPr>
          </w:p>
          <w:p w14:paraId="2CEC8414" w14:textId="77777777" w:rsidR="006F03D1" w:rsidRPr="006F03D1" w:rsidRDefault="006F03D1" w:rsidP="006F03D1">
            <w:pPr>
              <w:spacing w:line="1" w:lineRule="atLeast"/>
              <w:ind w:left="0" w:hanging="2"/>
              <w:jc w:val="center"/>
              <w:rPr>
                <w:rFonts w:ascii="Calibri" w:eastAsia="Century Gothic" w:hAnsi="Calibri" w:cs="Calibri"/>
                <w:b/>
                <w:sz w:val="16"/>
                <w:szCs w:val="16"/>
                <w:lang w:val="en-US"/>
              </w:rPr>
            </w:pPr>
          </w:p>
          <w:p w14:paraId="0893B1D6" w14:textId="77777777" w:rsidR="006F03D1" w:rsidRPr="006F03D1" w:rsidRDefault="006F03D1" w:rsidP="006F03D1">
            <w:pPr>
              <w:spacing w:line="1" w:lineRule="atLeast"/>
              <w:ind w:left="0" w:hanging="2"/>
              <w:jc w:val="center"/>
              <w:rPr>
                <w:rFonts w:ascii="Calibri" w:eastAsia="Century Gothic" w:hAnsi="Calibri" w:cs="Calibri"/>
                <w:b/>
                <w:sz w:val="16"/>
                <w:szCs w:val="16"/>
                <w:lang w:val="en-US"/>
              </w:rPr>
            </w:pPr>
          </w:p>
          <w:p w14:paraId="251A058F" w14:textId="77777777" w:rsidR="006F03D1" w:rsidRPr="006F03D1" w:rsidRDefault="006F03D1" w:rsidP="006F03D1">
            <w:pPr>
              <w:spacing w:line="1" w:lineRule="atLeast"/>
              <w:ind w:left="0" w:hanging="2"/>
              <w:jc w:val="center"/>
              <w:rPr>
                <w:rFonts w:ascii="Calibri" w:eastAsia="Century Gothic" w:hAnsi="Calibri" w:cs="Calibri"/>
                <w:b/>
                <w:sz w:val="16"/>
                <w:szCs w:val="16"/>
                <w:lang w:val="en-US"/>
              </w:rPr>
            </w:pPr>
          </w:p>
          <w:p w14:paraId="7253F5DE" w14:textId="77777777" w:rsidR="006F03D1" w:rsidRPr="006F03D1" w:rsidRDefault="006F03D1" w:rsidP="006F03D1">
            <w:pPr>
              <w:spacing w:line="1" w:lineRule="atLeast"/>
              <w:ind w:left="0" w:hanging="2"/>
              <w:jc w:val="center"/>
              <w:rPr>
                <w:rFonts w:ascii="Calibri" w:eastAsia="Century Gothic" w:hAnsi="Calibri" w:cs="Calibri"/>
                <w:b/>
                <w:sz w:val="16"/>
                <w:szCs w:val="16"/>
                <w:lang w:val="en-US"/>
              </w:rPr>
            </w:pPr>
          </w:p>
          <w:p w14:paraId="1A0C4B53" w14:textId="77777777" w:rsidR="006F03D1" w:rsidRPr="006F03D1" w:rsidRDefault="006F03D1" w:rsidP="006F03D1">
            <w:pPr>
              <w:spacing w:line="1" w:lineRule="atLeast"/>
              <w:ind w:left="0" w:hanging="2"/>
              <w:jc w:val="center"/>
              <w:rPr>
                <w:rFonts w:ascii="Calibri" w:eastAsia="Century Gothic" w:hAnsi="Calibri" w:cs="Calibri"/>
                <w:b/>
                <w:sz w:val="16"/>
                <w:szCs w:val="16"/>
                <w:lang w:val="en-US"/>
              </w:rPr>
            </w:pPr>
          </w:p>
          <w:p w14:paraId="64B2646D" w14:textId="77777777" w:rsidR="006F03D1" w:rsidRPr="006F03D1" w:rsidRDefault="006F03D1" w:rsidP="006F03D1">
            <w:pPr>
              <w:spacing w:before="127" w:line="1" w:lineRule="atLeast"/>
              <w:ind w:left="0" w:hanging="2"/>
              <w:jc w:val="center"/>
              <w:rPr>
                <w:rFonts w:ascii="Calibri" w:eastAsia="Century Gothic" w:hAnsi="Calibri" w:cs="Calibri"/>
                <w:b/>
                <w:sz w:val="16"/>
                <w:szCs w:val="16"/>
                <w:lang w:val="en-US"/>
              </w:rPr>
            </w:pPr>
          </w:p>
          <w:p w14:paraId="2AC3890F" w14:textId="77777777" w:rsidR="006F03D1" w:rsidRPr="006F03D1" w:rsidRDefault="006F03D1" w:rsidP="006F03D1">
            <w:pPr>
              <w:spacing w:line="1" w:lineRule="atLeast"/>
              <w:ind w:left="0" w:hanging="2"/>
              <w:jc w:val="center"/>
              <w:rPr>
                <w:rFonts w:ascii="Calibri" w:eastAsia="Century Gothic" w:hAnsi="Calibri" w:cs="Calibri"/>
                <w:b/>
                <w:sz w:val="16"/>
                <w:szCs w:val="16"/>
                <w:lang w:val="en-US"/>
              </w:rPr>
            </w:pPr>
            <w:r w:rsidRPr="006F03D1">
              <w:rPr>
                <w:rFonts w:ascii="Calibri" w:eastAsia="Century Gothic" w:hAnsi="Calibri" w:cs="Calibri"/>
                <w:b/>
                <w:spacing w:val="-5"/>
                <w:sz w:val="16"/>
                <w:szCs w:val="16"/>
                <w:lang w:val="en-US"/>
              </w:rPr>
              <w:t>40</w:t>
            </w:r>
          </w:p>
        </w:tc>
        <w:tc>
          <w:tcPr>
            <w:tcW w:w="508" w:type="dxa"/>
            <w:gridSpan w:val="2"/>
            <w:tcBorders>
              <w:top w:val="nil"/>
              <w:left w:val="nil"/>
              <w:bottom w:val="single" w:sz="4" w:space="0" w:color="auto"/>
            </w:tcBorders>
          </w:tcPr>
          <w:p w14:paraId="2A6DC7A9" w14:textId="77777777" w:rsidR="006F03D1" w:rsidRPr="006F03D1" w:rsidRDefault="006F03D1" w:rsidP="006F03D1">
            <w:pPr>
              <w:spacing w:line="1" w:lineRule="atLeast"/>
              <w:ind w:left="0" w:hanging="2"/>
              <w:jc w:val="center"/>
              <w:rPr>
                <w:rFonts w:ascii="Calibri" w:eastAsia="Century Gothic" w:hAnsi="Calibri" w:cs="Calibri"/>
                <w:b/>
                <w:sz w:val="16"/>
                <w:szCs w:val="16"/>
                <w:lang w:val="en-US"/>
              </w:rPr>
            </w:pPr>
          </w:p>
        </w:tc>
        <w:tc>
          <w:tcPr>
            <w:tcW w:w="500" w:type="dxa"/>
            <w:gridSpan w:val="2"/>
            <w:tcBorders>
              <w:top w:val="nil"/>
              <w:left w:val="nil"/>
              <w:bottom w:val="single" w:sz="4" w:space="0" w:color="auto"/>
            </w:tcBorders>
          </w:tcPr>
          <w:p w14:paraId="5091759C" w14:textId="77777777" w:rsidR="006F03D1" w:rsidRPr="006F03D1" w:rsidRDefault="006F03D1" w:rsidP="006F03D1">
            <w:pPr>
              <w:spacing w:line="1" w:lineRule="atLeast"/>
              <w:ind w:left="0" w:hanging="2"/>
              <w:jc w:val="center"/>
              <w:rPr>
                <w:rFonts w:ascii="Calibri" w:eastAsia="Century Gothic" w:hAnsi="Calibri" w:cs="Calibri"/>
                <w:b/>
                <w:sz w:val="16"/>
                <w:szCs w:val="16"/>
                <w:lang w:val="en-US"/>
              </w:rPr>
            </w:pPr>
          </w:p>
        </w:tc>
        <w:tc>
          <w:tcPr>
            <w:tcW w:w="500" w:type="dxa"/>
            <w:gridSpan w:val="2"/>
            <w:tcBorders>
              <w:top w:val="nil"/>
              <w:left w:val="nil"/>
              <w:bottom w:val="single" w:sz="4" w:space="0" w:color="auto"/>
            </w:tcBorders>
          </w:tcPr>
          <w:p w14:paraId="7759CBFE" w14:textId="77777777" w:rsidR="006F03D1" w:rsidRPr="006F03D1" w:rsidRDefault="006F03D1" w:rsidP="006F03D1">
            <w:pPr>
              <w:spacing w:line="1" w:lineRule="atLeast"/>
              <w:ind w:left="0" w:hanging="2"/>
              <w:jc w:val="center"/>
              <w:rPr>
                <w:rFonts w:ascii="Calibri" w:eastAsia="Century Gothic" w:hAnsi="Calibri" w:cs="Calibri"/>
                <w:b/>
                <w:sz w:val="16"/>
                <w:szCs w:val="16"/>
                <w:lang w:val="en-US"/>
              </w:rPr>
            </w:pPr>
          </w:p>
        </w:tc>
      </w:tr>
    </w:tbl>
    <w:p w14:paraId="04F87DD4" w14:textId="77777777" w:rsidR="006F03D1" w:rsidRPr="006F03D1" w:rsidRDefault="006F03D1" w:rsidP="006F03D1">
      <w:pPr>
        <w:pBdr>
          <w:top w:val="nil"/>
          <w:left w:val="nil"/>
          <w:bottom w:val="nil"/>
          <w:right w:val="nil"/>
          <w:between w:val="nil"/>
        </w:pBdr>
        <w:suppressAutoHyphens/>
        <w:overflowPunct w:val="0"/>
        <w:autoSpaceDE w:val="0"/>
        <w:autoSpaceDN w:val="0"/>
        <w:adjustRightInd w:val="0"/>
        <w:ind w:leftChars="-1" w:hangingChars="1" w:hanging="2"/>
        <w:jc w:val="both"/>
        <w:textDirection w:val="btLr"/>
        <w:textAlignment w:val="baseline"/>
        <w:outlineLvl w:val="0"/>
        <w:rPr>
          <w:rFonts w:ascii="Tahoma" w:eastAsia="Outfit" w:hAnsi="Tahoma" w:cs="Tahoma"/>
          <w:color w:val="000000"/>
          <w:position w:val="-1"/>
          <w:sz w:val="20"/>
          <w:szCs w:val="20"/>
          <w:lang w:val="es-MX" w:eastAsia="es-ES"/>
        </w:rPr>
      </w:pPr>
    </w:p>
    <w:p w14:paraId="4BFFE982" w14:textId="77777777" w:rsidR="006F03D1" w:rsidRPr="006F03D1" w:rsidRDefault="006F03D1" w:rsidP="006F03D1">
      <w:pPr>
        <w:numPr>
          <w:ilvl w:val="0"/>
          <w:numId w:val="101"/>
        </w:numPr>
        <w:pBdr>
          <w:top w:val="nil"/>
          <w:left w:val="nil"/>
          <w:bottom w:val="nil"/>
          <w:right w:val="nil"/>
          <w:between w:val="nil"/>
        </w:pBdr>
        <w:suppressAutoHyphens/>
        <w:overflowPunct w:val="0"/>
        <w:autoSpaceDE w:val="0"/>
        <w:autoSpaceDN w:val="0"/>
        <w:adjustRightInd w:val="0"/>
        <w:spacing w:after="160" w:line="259" w:lineRule="auto"/>
        <w:ind w:hanging="720"/>
        <w:contextualSpacing/>
        <w:jc w:val="both"/>
        <w:textDirection w:val="btLr"/>
        <w:textAlignment w:val="baseline"/>
        <w:outlineLvl w:val="0"/>
        <w:rPr>
          <w:rFonts w:ascii="Calibri" w:eastAsia="Outfit" w:hAnsi="Calibri" w:cs="Calibri"/>
          <w:b/>
          <w:bCs/>
          <w:color w:val="000000"/>
          <w:position w:val="-1"/>
          <w:sz w:val="20"/>
          <w:szCs w:val="20"/>
          <w:lang w:val="es-ES" w:eastAsia="es-ES"/>
        </w:rPr>
      </w:pPr>
      <w:r w:rsidRPr="006F03D1">
        <w:rPr>
          <w:rFonts w:ascii="Calibri" w:eastAsia="Outfit" w:hAnsi="Calibri" w:cs="Calibri"/>
          <w:b/>
          <w:bCs/>
          <w:color w:val="000000"/>
          <w:position w:val="-1"/>
          <w:sz w:val="20"/>
          <w:szCs w:val="20"/>
          <w:lang w:val="es-ES" w:eastAsia="es-ES"/>
        </w:rPr>
        <w:t>CURSO NORMATIVIDAD VIGENTE LEY 2492 DE 2025</w:t>
      </w:r>
    </w:p>
    <w:tbl>
      <w:tblPr>
        <w:tblStyle w:val="TableNormal6"/>
        <w:tblW w:w="87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3"/>
        <w:gridCol w:w="1382"/>
        <w:gridCol w:w="1910"/>
        <w:gridCol w:w="880"/>
        <w:gridCol w:w="470"/>
        <w:gridCol w:w="1075"/>
        <w:gridCol w:w="25"/>
        <w:gridCol w:w="756"/>
        <w:gridCol w:w="823"/>
        <w:gridCol w:w="771"/>
        <w:gridCol w:w="525"/>
      </w:tblGrid>
      <w:tr w:rsidR="006F03D1" w:rsidRPr="006F03D1" w14:paraId="4DAC1372" w14:textId="77777777" w:rsidTr="005901F8">
        <w:trPr>
          <w:trHeight w:val="981"/>
          <w:jc w:val="center"/>
        </w:trPr>
        <w:tc>
          <w:tcPr>
            <w:tcW w:w="174" w:type="dxa"/>
            <w:tcBorders>
              <w:bottom w:val="single" w:sz="4" w:space="0" w:color="auto"/>
            </w:tcBorders>
          </w:tcPr>
          <w:p w14:paraId="33AE029C" w14:textId="77777777" w:rsidR="006F03D1" w:rsidRPr="006F03D1" w:rsidRDefault="006F03D1" w:rsidP="006F03D1">
            <w:pPr>
              <w:spacing w:line="1" w:lineRule="atLeast"/>
              <w:ind w:left="0" w:hanging="2"/>
              <w:rPr>
                <w:rFonts w:ascii="Calibri" w:eastAsia="Century Gothic" w:hAnsi="Calibri" w:cs="Calibri"/>
                <w:sz w:val="16"/>
                <w:szCs w:val="16"/>
                <w:lang w:val="en-US"/>
              </w:rPr>
            </w:pPr>
          </w:p>
        </w:tc>
        <w:tc>
          <w:tcPr>
            <w:tcW w:w="1383" w:type="dxa"/>
            <w:tcBorders>
              <w:bottom w:val="single" w:sz="4" w:space="0" w:color="auto"/>
            </w:tcBorders>
          </w:tcPr>
          <w:p w14:paraId="35A6E11B" w14:textId="77777777" w:rsidR="006F03D1" w:rsidRPr="006F03D1" w:rsidRDefault="006F03D1" w:rsidP="006F03D1">
            <w:pPr>
              <w:spacing w:before="102" w:line="1" w:lineRule="atLeast"/>
              <w:ind w:left="0" w:hanging="2"/>
              <w:jc w:val="center"/>
              <w:rPr>
                <w:rFonts w:ascii="Calibri" w:eastAsia="Century Gothic" w:hAnsi="Calibri" w:cs="Calibri"/>
                <w:b/>
                <w:sz w:val="16"/>
                <w:szCs w:val="16"/>
                <w:lang w:val="en-US"/>
              </w:rPr>
            </w:pPr>
          </w:p>
          <w:p w14:paraId="5E1698C1" w14:textId="77777777" w:rsidR="006F03D1" w:rsidRPr="006F03D1" w:rsidRDefault="006F03D1" w:rsidP="006F03D1">
            <w:pPr>
              <w:spacing w:line="244" w:lineRule="auto"/>
              <w:ind w:right="387"/>
              <w:jc w:val="center"/>
              <w:rPr>
                <w:rFonts w:ascii="Calibri" w:eastAsia="Century Gothic" w:hAnsi="Calibri" w:cs="Calibri"/>
                <w:b/>
                <w:sz w:val="16"/>
                <w:szCs w:val="16"/>
                <w:lang w:val="es-ES"/>
              </w:rPr>
            </w:pPr>
            <w:r w:rsidRPr="006F03D1">
              <w:rPr>
                <w:rFonts w:ascii="Calibri" w:eastAsia="Century Gothic" w:hAnsi="Calibri" w:cs="Calibri"/>
                <w:b/>
                <w:spacing w:val="-2"/>
                <w:w w:val="85"/>
                <w:sz w:val="16"/>
                <w:szCs w:val="16"/>
                <w:lang w:val="es-ES"/>
              </w:rPr>
              <w:t>ELEME</w:t>
            </w:r>
            <w:r w:rsidRPr="006F03D1">
              <w:rPr>
                <w:rFonts w:ascii="Calibri" w:eastAsia="Century Gothic" w:hAnsi="Calibri" w:cs="Calibri"/>
                <w:b/>
                <w:spacing w:val="-4"/>
                <w:sz w:val="16"/>
                <w:szCs w:val="16"/>
                <w:lang w:val="es-ES"/>
              </w:rPr>
              <w:t>NTO</w:t>
            </w:r>
          </w:p>
        </w:tc>
        <w:tc>
          <w:tcPr>
            <w:tcW w:w="1911" w:type="dxa"/>
            <w:tcBorders>
              <w:bottom w:val="single" w:sz="4" w:space="0" w:color="auto"/>
            </w:tcBorders>
          </w:tcPr>
          <w:p w14:paraId="23EF1D0D"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273A35A5" w14:textId="77777777" w:rsidR="006F03D1" w:rsidRPr="006F03D1" w:rsidRDefault="006F03D1" w:rsidP="006F03D1">
            <w:pPr>
              <w:spacing w:before="7" w:line="1" w:lineRule="atLeast"/>
              <w:ind w:left="0" w:hanging="2"/>
              <w:jc w:val="center"/>
              <w:rPr>
                <w:rFonts w:ascii="Calibri" w:eastAsia="Century Gothic" w:hAnsi="Calibri" w:cs="Calibri"/>
                <w:b/>
                <w:sz w:val="16"/>
                <w:szCs w:val="16"/>
                <w:lang w:val="es-ES"/>
              </w:rPr>
            </w:pPr>
          </w:p>
          <w:p w14:paraId="7F28BE13" w14:textId="77777777" w:rsidR="006F03D1" w:rsidRPr="006F03D1" w:rsidRDefault="006F03D1" w:rsidP="006F03D1">
            <w:pPr>
              <w:spacing w:before="1" w:line="1" w:lineRule="atLeast"/>
              <w:ind w:left="0" w:hanging="2"/>
              <w:jc w:val="center"/>
              <w:rPr>
                <w:rFonts w:ascii="Calibri" w:eastAsia="Century Gothic" w:hAnsi="Calibri" w:cs="Calibri"/>
                <w:b/>
                <w:sz w:val="16"/>
                <w:szCs w:val="16"/>
                <w:lang w:val="es-ES"/>
              </w:rPr>
            </w:pPr>
            <w:r w:rsidRPr="006F03D1">
              <w:rPr>
                <w:rFonts w:ascii="Calibri" w:eastAsia="Century Gothic" w:hAnsi="Calibri" w:cs="Calibri"/>
                <w:b/>
                <w:spacing w:val="-2"/>
                <w:sz w:val="16"/>
                <w:szCs w:val="16"/>
                <w:lang w:val="es-ES"/>
              </w:rPr>
              <w:t>DESCRIPCIÓN</w:t>
            </w:r>
          </w:p>
        </w:tc>
        <w:tc>
          <w:tcPr>
            <w:tcW w:w="881" w:type="dxa"/>
            <w:tcBorders>
              <w:bottom w:val="single" w:sz="4" w:space="0" w:color="auto"/>
            </w:tcBorders>
          </w:tcPr>
          <w:p w14:paraId="5910D583" w14:textId="77777777" w:rsidR="006F03D1" w:rsidRPr="006F03D1" w:rsidRDefault="006F03D1" w:rsidP="006F03D1">
            <w:pPr>
              <w:spacing w:before="99" w:line="242" w:lineRule="auto"/>
              <w:ind w:left="0" w:right="108" w:hanging="2"/>
              <w:jc w:val="center"/>
              <w:rPr>
                <w:rFonts w:ascii="Calibri" w:eastAsia="Century Gothic" w:hAnsi="Calibri" w:cs="Calibri"/>
                <w:b/>
                <w:sz w:val="16"/>
                <w:szCs w:val="16"/>
                <w:lang w:val="es-ES"/>
              </w:rPr>
            </w:pPr>
            <w:r w:rsidRPr="006F03D1">
              <w:rPr>
                <w:rFonts w:ascii="Calibri" w:eastAsia="Century Gothic" w:hAnsi="Calibri" w:cs="Calibri"/>
                <w:b/>
                <w:spacing w:val="-4"/>
                <w:sz w:val="16"/>
                <w:szCs w:val="16"/>
                <w:lang w:val="es-ES"/>
              </w:rPr>
              <w:t>UNID</w:t>
            </w:r>
            <w:r w:rsidRPr="006F03D1">
              <w:rPr>
                <w:rFonts w:ascii="Calibri" w:eastAsia="Century Gothic" w:hAnsi="Calibri" w:cs="Calibri"/>
                <w:b/>
                <w:spacing w:val="-8"/>
                <w:sz w:val="16"/>
                <w:szCs w:val="16"/>
                <w:lang w:val="es-ES"/>
              </w:rPr>
              <w:t>AD</w:t>
            </w:r>
            <w:r w:rsidRPr="006F03D1">
              <w:rPr>
                <w:rFonts w:ascii="Calibri" w:eastAsia="Century Gothic" w:hAnsi="Calibri" w:cs="Calibri"/>
                <w:b/>
                <w:spacing w:val="-4"/>
                <w:sz w:val="16"/>
                <w:szCs w:val="16"/>
                <w:lang w:val="es-ES"/>
              </w:rPr>
              <w:t xml:space="preserve"> </w:t>
            </w:r>
            <w:r w:rsidRPr="006F03D1">
              <w:rPr>
                <w:rFonts w:ascii="Calibri" w:eastAsia="Century Gothic" w:hAnsi="Calibri" w:cs="Calibri"/>
                <w:b/>
                <w:spacing w:val="-8"/>
                <w:sz w:val="16"/>
                <w:szCs w:val="16"/>
                <w:lang w:val="es-ES"/>
              </w:rPr>
              <w:t>DE</w:t>
            </w:r>
            <w:r w:rsidRPr="006F03D1">
              <w:rPr>
                <w:rFonts w:ascii="Calibri" w:eastAsia="Century Gothic" w:hAnsi="Calibri" w:cs="Calibri"/>
                <w:b/>
                <w:spacing w:val="-4"/>
                <w:sz w:val="16"/>
                <w:szCs w:val="16"/>
                <w:lang w:val="es-ES"/>
              </w:rPr>
              <w:t xml:space="preserve"> MEDI </w:t>
            </w:r>
            <w:r w:rsidRPr="006F03D1">
              <w:rPr>
                <w:rFonts w:ascii="Calibri" w:eastAsia="Century Gothic" w:hAnsi="Calibri" w:cs="Calibri"/>
                <w:b/>
                <w:spacing w:val="-6"/>
                <w:sz w:val="16"/>
                <w:szCs w:val="16"/>
                <w:lang w:val="es-ES"/>
              </w:rPr>
              <w:t>DA</w:t>
            </w:r>
          </w:p>
        </w:tc>
        <w:tc>
          <w:tcPr>
            <w:tcW w:w="470" w:type="dxa"/>
            <w:tcBorders>
              <w:bottom w:val="single" w:sz="4" w:space="0" w:color="auto"/>
            </w:tcBorders>
          </w:tcPr>
          <w:p w14:paraId="75DBF11B" w14:textId="77777777" w:rsidR="006F03D1" w:rsidRPr="006F03D1" w:rsidRDefault="006F03D1" w:rsidP="006F03D1">
            <w:pPr>
              <w:spacing w:before="4" w:line="1" w:lineRule="atLeast"/>
              <w:ind w:left="0" w:hanging="2"/>
              <w:jc w:val="center"/>
              <w:rPr>
                <w:rFonts w:ascii="Calibri" w:eastAsia="Century Gothic" w:hAnsi="Calibri" w:cs="Calibri"/>
                <w:b/>
                <w:sz w:val="16"/>
                <w:szCs w:val="16"/>
                <w:lang w:val="es-ES"/>
              </w:rPr>
            </w:pPr>
          </w:p>
          <w:p w14:paraId="11BD95F1" w14:textId="77777777" w:rsidR="006F03D1" w:rsidRPr="006F03D1" w:rsidRDefault="006F03D1" w:rsidP="006F03D1">
            <w:pPr>
              <w:spacing w:line="242" w:lineRule="auto"/>
              <w:ind w:left="0" w:right="99" w:hanging="2"/>
              <w:jc w:val="center"/>
              <w:rPr>
                <w:rFonts w:ascii="Calibri" w:eastAsia="Century Gothic" w:hAnsi="Calibri" w:cs="Calibri"/>
                <w:b/>
                <w:sz w:val="16"/>
                <w:szCs w:val="16"/>
                <w:lang w:val="es-ES"/>
              </w:rPr>
            </w:pPr>
            <w:r w:rsidRPr="006F03D1">
              <w:rPr>
                <w:rFonts w:ascii="Calibri" w:eastAsia="Century Gothic" w:hAnsi="Calibri" w:cs="Calibri"/>
                <w:b/>
                <w:spacing w:val="-6"/>
                <w:sz w:val="16"/>
                <w:szCs w:val="16"/>
                <w:lang w:val="es-ES"/>
              </w:rPr>
              <w:t xml:space="preserve">CA </w:t>
            </w:r>
            <w:r w:rsidRPr="006F03D1">
              <w:rPr>
                <w:rFonts w:ascii="Calibri" w:eastAsia="Century Gothic" w:hAnsi="Calibri" w:cs="Calibri"/>
                <w:b/>
                <w:spacing w:val="-4"/>
                <w:w w:val="80"/>
                <w:sz w:val="16"/>
                <w:szCs w:val="16"/>
                <w:lang w:val="es-ES"/>
              </w:rPr>
              <w:t>NTID</w:t>
            </w:r>
            <w:r w:rsidRPr="006F03D1">
              <w:rPr>
                <w:rFonts w:ascii="Calibri" w:eastAsia="Century Gothic" w:hAnsi="Calibri" w:cs="Calibri"/>
                <w:b/>
                <w:spacing w:val="-4"/>
                <w:sz w:val="16"/>
                <w:szCs w:val="16"/>
                <w:lang w:val="es-ES"/>
              </w:rPr>
              <w:t xml:space="preserve"> </w:t>
            </w:r>
            <w:r w:rsidRPr="006F03D1">
              <w:rPr>
                <w:rFonts w:ascii="Calibri" w:eastAsia="Century Gothic" w:hAnsi="Calibri" w:cs="Calibri"/>
                <w:b/>
                <w:spacing w:val="-6"/>
                <w:sz w:val="16"/>
                <w:szCs w:val="16"/>
                <w:lang w:val="es-ES"/>
              </w:rPr>
              <w:t>AD</w:t>
            </w:r>
          </w:p>
        </w:tc>
        <w:tc>
          <w:tcPr>
            <w:tcW w:w="1076" w:type="dxa"/>
            <w:tcBorders>
              <w:bottom w:val="single" w:sz="4" w:space="0" w:color="auto"/>
            </w:tcBorders>
          </w:tcPr>
          <w:p w14:paraId="312DFF37" w14:textId="77777777" w:rsidR="006F03D1" w:rsidRPr="006F03D1" w:rsidRDefault="006F03D1" w:rsidP="006F03D1">
            <w:pPr>
              <w:spacing w:before="4" w:line="1" w:lineRule="atLeast"/>
              <w:ind w:left="0" w:hanging="2"/>
              <w:jc w:val="center"/>
              <w:rPr>
                <w:rFonts w:ascii="Calibri" w:eastAsia="Century Gothic" w:hAnsi="Calibri" w:cs="Calibri"/>
                <w:b/>
                <w:sz w:val="16"/>
                <w:szCs w:val="16"/>
                <w:lang w:val="es-ES"/>
              </w:rPr>
            </w:pPr>
          </w:p>
          <w:p w14:paraId="4CA4B174" w14:textId="77777777" w:rsidR="006F03D1" w:rsidRPr="006F03D1" w:rsidRDefault="006F03D1" w:rsidP="006F03D1">
            <w:pPr>
              <w:spacing w:line="242" w:lineRule="auto"/>
              <w:ind w:left="0" w:right="112" w:hanging="2"/>
              <w:jc w:val="center"/>
              <w:rPr>
                <w:rFonts w:ascii="Calibri" w:eastAsia="Century Gothic" w:hAnsi="Calibri" w:cs="Calibri"/>
                <w:b/>
                <w:sz w:val="16"/>
                <w:szCs w:val="16"/>
                <w:lang w:val="es-ES"/>
              </w:rPr>
            </w:pPr>
            <w:r w:rsidRPr="006F03D1">
              <w:rPr>
                <w:rFonts w:ascii="Calibri" w:eastAsia="Century Gothic" w:hAnsi="Calibri" w:cs="Calibri"/>
                <w:b/>
                <w:spacing w:val="-4"/>
                <w:sz w:val="16"/>
                <w:szCs w:val="16"/>
                <w:lang w:val="es-ES"/>
              </w:rPr>
              <w:t>MOD</w:t>
            </w:r>
            <w:r w:rsidRPr="006F03D1">
              <w:rPr>
                <w:rFonts w:ascii="Calibri" w:eastAsia="Century Gothic" w:hAnsi="Calibri" w:cs="Calibri"/>
                <w:b/>
                <w:spacing w:val="-2"/>
                <w:w w:val="90"/>
                <w:sz w:val="16"/>
                <w:szCs w:val="16"/>
                <w:lang w:val="es-ES"/>
              </w:rPr>
              <w:t>ALIDA</w:t>
            </w:r>
            <w:r w:rsidRPr="006F03D1">
              <w:rPr>
                <w:rFonts w:ascii="Calibri" w:eastAsia="Century Gothic" w:hAnsi="Calibri" w:cs="Calibri"/>
                <w:b/>
                <w:spacing w:val="-2"/>
                <w:sz w:val="16"/>
                <w:szCs w:val="16"/>
                <w:lang w:val="es-ES"/>
              </w:rPr>
              <w:t xml:space="preserve"> </w:t>
            </w:r>
            <w:r w:rsidRPr="006F03D1">
              <w:rPr>
                <w:rFonts w:ascii="Calibri" w:eastAsia="Century Gothic" w:hAnsi="Calibri" w:cs="Calibri"/>
                <w:b/>
                <w:spacing w:val="-10"/>
                <w:sz w:val="16"/>
                <w:szCs w:val="16"/>
                <w:lang w:val="es-ES"/>
              </w:rPr>
              <w:t>D</w:t>
            </w:r>
          </w:p>
        </w:tc>
        <w:tc>
          <w:tcPr>
            <w:tcW w:w="776" w:type="dxa"/>
            <w:gridSpan w:val="2"/>
            <w:tcBorders>
              <w:bottom w:val="single" w:sz="4" w:space="0" w:color="auto"/>
            </w:tcBorders>
          </w:tcPr>
          <w:p w14:paraId="65388C20" w14:textId="77777777" w:rsidR="006F03D1" w:rsidRPr="006F03D1" w:rsidRDefault="006F03D1" w:rsidP="006F03D1">
            <w:pPr>
              <w:spacing w:before="4" w:line="1" w:lineRule="atLeast"/>
              <w:ind w:left="0" w:hanging="2"/>
              <w:jc w:val="center"/>
              <w:rPr>
                <w:rFonts w:ascii="Calibri" w:eastAsia="Century Gothic" w:hAnsi="Calibri" w:cs="Calibri"/>
                <w:b/>
                <w:sz w:val="16"/>
                <w:szCs w:val="16"/>
                <w:lang w:val="es-ES"/>
              </w:rPr>
            </w:pPr>
          </w:p>
          <w:p w14:paraId="4564916C" w14:textId="77777777" w:rsidR="006F03D1" w:rsidRPr="006F03D1" w:rsidRDefault="006F03D1" w:rsidP="006F03D1">
            <w:pPr>
              <w:spacing w:line="242" w:lineRule="auto"/>
              <w:ind w:left="0" w:right="143" w:hanging="2"/>
              <w:jc w:val="center"/>
              <w:rPr>
                <w:rFonts w:ascii="Calibri" w:eastAsia="Century Gothic" w:hAnsi="Calibri" w:cs="Calibri"/>
                <w:b/>
                <w:sz w:val="16"/>
                <w:szCs w:val="16"/>
                <w:lang w:val="es-ES"/>
              </w:rPr>
            </w:pPr>
            <w:r w:rsidRPr="006F03D1">
              <w:rPr>
                <w:rFonts w:ascii="Calibri" w:eastAsia="Century Gothic" w:hAnsi="Calibri" w:cs="Calibri"/>
                <w:b/>
                <w:spacing w:val="-8"/>
                <w:sz w:val="16"/>
                <w:szCs w:val="16"/>
                <w:lang w:val="es-ES"/>
              </w:rPr>
              <w:t>HORAS</w:t>
            </w:r>
            <w:r w:rsidRPr="006F03D1">
              <w:rPr>
                <w:rFonts w:ascii="Calibri" w:eastAsia="Century Gothic" w:hAnsi="Calibri" w:cs="Calibri"/>
                <w:b/>
                <w:spacing w:val="-6"/>
                <w:sz w:val="16"/>
                <w:szCs w:val="16"/>
                <w:lang w:val="es-ES"/>
              </w:rPr>
              <w:t xml:space="preserve"> DE CURSO</w:t>
            </w:r>
          </w:p>
        </w:tc>
        <w:tc>
          <w:tcPr>
            <w:tcW w:w="823" w:type="dxa"/>
            <w:tcBorders>
              <w:bottom w:val="single" w:sz="4" w:space="0" w:color="auto"/>
            </w:tcBorders>
          </w:tcPr>
          <w:p w14:paraId="3E2BC85B" w14:textId="77777777" w:rsidR="006F03D1" w:rsidRPr="006F03D1" w:rsidRDefault="006F03D1" w:rsidP="006F03D1">
            <w:pPr>
              <w:spacing w:before="4" w:line="1" w:lineRule="atLeast"/>
              <w:ind w:left="0" w:hanging="2"/>
              <w:jc w:val="center"/>
              <w:rPr>
                <w:rFonts w:ascii="Calibri" w:eastAsia="Century Gothic" w:hAnsi="Calibri" w:cs="Calibri"/>
                <w:b/>
                <w:bCs/>
                <w:sz w:val="16"/>
                <w:szCs w:val="16"/>
                <w:lang w:val="es-ES"/>
              </w:rPr>
            </w:pPr>
            <w:r w:rsidRPr="006F03D1">
              <w:rPr>
                <w:rFonts w:ascii="Calibri" w:hAnsi="Calibri" w:cs="Calibri"/>
                <w:b/>
                <w:bCs/>
                <w:sz w:val="16"/>
                <w:szCs w:val="16"/>
                <w:lang w:val="en-US"/>
              </w:rPr>
              <w:t>VALOR UNITARIO</w:t>
            </w:r>
          </w:p>
        </w:tc>
        <w:tc>
          <w:tcPr>
            <w:tcW w:w="771" w:type="dxa"/>
            <w:tcBorders>
              <w:bottom w:val="single" w:sz="4" w:space="0" w:color="auto"/>
            </w:tcBorders>
          </w:tcPr>
          <w:p w14:paraId="30B22905" w14:textId="77777777" w:rsidR="006F03D1" w:rsidRPr="006F03D1" w:rsidRDefault="006F03D1" w:rsidP="006F03D1">
            <w:pPr>
              <w:spacing w:before="4" w:line="1" w:lineRule="atLeast"/>
              <w:ind w:left="0" w:hanging="2"/>
              <w:jc w:val="center"/>
              <w:rPr>
                <w:rFonts w:ascii="Calibri" w:eastAsia="Century Gothic" w:hAnsi="Calibri" w:cs="Calibri"/>
                <w:b/>
                <w:bCs/>
                <w:sz w:val="16"/>
                <w:szCs w:val="16"/>
                <w:lang w:val="es-ES"/>
              </w:rPr>
            </w:pPr>
            <w:r w:rsidRPr="006F03D1">
              <w:rPr>
                <w:rFonts w:ascii="Calibri" w:hAnsi="Calibri" w:cs="Calibri"/>
                <w:b/>
                <w:bCs/>
                <w:sz w:val="16"/>
                <w:szCs w:val="16"/>
                <w:lang w:val="en-US"/>
              </w:rPr>
              <w:t>IVA (SI APLICA)</w:t>
            </w:r>
          </w:p>
        </w:tc>
        <w:tc>
          <w:tcPr>
            <w:tcW w:w="525" w:type="dxa"/>
            <w:tcBorders>
              <w:bottom w:val="single" w:sz="4" w:space="0" w:color="auto"/>
            </w:tcBorders>
          </w:tcPr>
          <w:p w14:paraId="3DDC761D" w14:textId="77777777" w:rsidR="006F03D1" w:rsidRPr="006F03D1" w:rsidRDefault="006F03D1" w:rsidP="006F03D1">
            <w:pPr>
              <w:spacing w:before="4" w:line="1" w:lineRule="atLeast"/>
              <w:ind w:left="0" w:hanging="2"/>
              <w:jc w:val="center"/>
              <w:rPr>
                <w:rFonts w:ascii="Calibri" w:eastAsia="Century Gothic" w:hAnsi="Calibri" w:cs="Calibri"/>
                <w:b/>
                <w:bCs/>
                <w:sz w:val="16"/>
                <w:szCs w:val="16"/>
                <w:lang w:val="es-ES"/>
              </w:rPr>
            </w:pPr>
            <w:r w:rsidRPr="006F03D1">
              <w:rPr>
                <w:rFonts w:ascii="Calibri" w:hAnsi="Calibri" w:cs="Calibri"/>
                <w:b/>
                <w:bCs/>
                <w:sz w:val="16"/>
                <w:szCs w:val="16"/>
                <w:lang w:val="en-US"/>
              </w:rPr>
              <w:t>VALOR TOTAL</w:t>
            </w:r>
          </w:p>
        </w:tc>
      </w:tr>
      <w:tr w:rsidR="006F03D1" w:rsidRPr="006F03D1" w14:paraId="0F89FBD3" w14:textId="77777777" w:rsidTr="005901F8">
        <w:trPr>
          <w:trHeight w:val="3924"/>
          <w:jc w:val="center"/>
        </w:trPr>
        <w:tc>
          <w:tcPr>
            <w:tcW w:w="174" w:type="dxa"/>
            <w:tcBorders>
              <w:bottom w:val="single" w:sz="4" w:space="0" w:color="auto"/>
            </w:tcBorders>
          </w:tcPr>
          <w:p w14:paraId="5D72DF3E" w14:textId="77777777" w:rsidR="006F03D1" w:rsidRPr="006F03D1" w:rsidRDefault="006F03D1" w:rsidP="006F03D1">
            <w:pPr>
              <w:spacing w:line="1" w:lineRule="atLeast"/>
              <w:ind w:left="0" w:hanging="2"/>
              <w:rPr>
                <w:rFonts w:ascii="Calibri" w:eastAsia="Century Gothic" w:hAnsi="Calibri" w:cs="Calibri"/>
                <w:b/>
                <w:sz w:val="16"/>
                <w:szCs w:val="16"/>
                <w:lang w:val="es-ES"/>
              </w:rPr>
            </w:pPr>
          </w:p>
          <w:p w14:paraId="1AEB3DC5" w14:textId="77777777" w:rsidR="006F03D1" w:rsidRPr="006F03D1" w:rsidRDefault="006F03D1" w:rsidP="006F03D1">
            <w:pPr>
              <w:spacing w:line="1" w:lineRule="atLeast"/>
              <w:ind w:left="0" w:hanging="2"/>
              <w:rPr>
                <w:rFonts w:ascii="Calibri" w:eastAsia="Century Gothic" w:hAnsi="Calibri" w:cs="Calibri"/>
                <w:b/>
                <w:sz w:val="16"/>
                <w:szCs w:val="16"/>
                <w:lang w:val="es-ES"/>
              </w:rPr>
            </w:pPr>
          </w:p>
          <w:p w14:paraId="4DAD65CA" w14:textId="77777777" w:rsidR="006F03D1" w:rsidRPr="006F03D1" w:rsidRDefault="006F03D1" w:rsidP="006F03D1">
            <w:pPr>
              <w:spacing w:line="1" w:lineRule="atLeast"/>
              <w:ind w:left="0" w:hanging="2"/>
              <w:rPr>
                <w:rFonts w:ascii="Calibri" w:eastAsia="Century Gothic" w:hAnsi="Calibri" w:cs="Calibri"/>
                <w:b/>
                <w:sz w:val="16"/>
                <w:szCs w:val="16"/>
                <w:lang w:val="es-ES"/>
              </w:rPr>
            </w:pPr>
          </w:p>
          <w:p w14:paraId="1026CB34" w14:textId="77777777" w:rsidR="006F03D1" w:rsidRPr="006F03D1" w:rsidRDefault="006F03D1" w:rsidP="006F03D1">
            <w:pPr>
              <w:spacing w:line="1" w:lineRule="atLeast"/>
              <w:ind w:left="0" w:hanging="2"/>
              <w:rPr>
                <w:rFonts w:ascii="Calibri" w:eastAsia="Century Gothic" w:hAnsi="Calibri" w:cs="Calibri"/>
                <w:b/>
                <w:sz w:val="16"/>
                <w:szCs w:val="16"/>
                <w:lang w:val="es-ES"/>
              </w:rPr>
            </w:pPr>
          </w:p>
          <w:p w14:paraId="3B4E550B" w14:textId="77777777" w:rsidR="006F03D1" w:rsidRPr="006F03D1" w:rsidRDefault="006F03D1" w:rsidP="006F03D1">
            <w:pPr>
              <w:spacing w:line="1" w:lineRule="atLeast"/>
              <w:ind w:left="0" w:hanging="2"/>
              <w:rPr>
                <w:rFonts w:ascii="Calibri" w:eastAsia="Century Gothic" w:hAnsi="Calibri" w:cs="Calibri"/>
                <w:b/>
                <w:sz w:val="16"/>
                <w:szCs w:val="16"/>
                <w:lang w:val="es-ES"/>
              </w:rPr>
            </w:pPr>
          </w:p>
          <w:p w14:paraId="472167F4" w14:textId="77777777" w:rsidR="006F03D1" w:rsidRPr="006F03D1" w:rsidRDefault="006F03D1" w:rsidP="006F03D1">
            <w:pPr>
              <w:spacing w:line="1" w:lineRule="atLeast"/>
              <w:ind w:left="0" w:hanging="2"/>
              <w:rPr>
                <w:rFonts w:ascii="Calibri" w:eastAsia="Century Gothic" w:hAnsi="Calibri" w:cs="Calibri"/>
                <w:b/>
                <w:sz w:val="16"/>
                <w:szCs w:val="16"/>
                <w:lang w:val="es-ES"/>
              </w:rPr>
            </w:pPr>
          </w:p>
          <w:p w14:paraId="679DD720" w14:textId="77777777" w:rsidR="006F03D1" w:rsidRPr="006F03D1" w:rsidRDefault="006F03D1" w:rsidP="006F03D1">
            <w:pPr>
              <w:spacing w:line="1" w:lineRule="atLeast"/>
              <w:ind w:left="0" w:hanging="2"/>
              <w:rPr>
                <w:rFonts w:ascii="Calibri" w:eastAsia="Century Gothic" w:hAnsi="Calibri" w:cs="Calibri"/>
                <w:b/>
                <w:sz w:val="16"/>
                <w:szCs w:val="16"/>
                <w:lang w:val="es-ES"/>
              </w:rPr>
            </w:pPr>
          </w:p>
          <w:p w14:paraId="2D52DE83" w14:textId="77777777" w:rsidR="006F03D1" w:rsidRPr="006F03D1" w:rsidRDefault="006F03D1" w:rsidP="006F03D1">
            <w:pPr>
              <w:spacing w:line="1" w:lineRule="atLeast"/>
              <w:ind w:left="0" w:hanging="2"/>
              <w:rPr>
                <w:rFonts w:ascii="Calibri" w:eastAsia="Century Gothic" w:hAnsi="Calibri" w:cs="Calibri"/>
                <w:b/>
                <w:sz w:val="16"/>
                <w:szCs w:val="16"/>
                <w:lang w:val="es-ES"/>
              </w:rPr>
            </w:pPr>
          </w:p>
          <w:p w14:paraId="5F2F130B" w14:textId="77777777" w:rsidR="006F03D1" w:rsidRPr="006F03D1" w:rsidRDefault="006F03D1" w:rsidP="006F03D1">
            <w:pPr>
              <w:spacing w:before="127" w:line="1" w:lineRule="atLeast"/>
              <w:ind w:left="0" w:hanging="2"/>
              <w:rPr>
                <w:rFonts w:ascii="Calibri" w:eastAsia="Century Gothic" w:hAnsi="Calibri" w:cs="Calibri"/>
                <w:b/>
                <w:sz w:val="16"/>
                <w:szCs w:val="16"/>
                <w:lang w:val="es-ES"/>
              </w:rPr>
            </w:pPr>
          </w:p>
          <w:p w14:paraId="2BFA6377" w14:textId="77777777" w:rsidR="006F03D1" w:rsidRPr="006F03D1" w:rsidRDefault="006F03D1" w:rsidP="006F03D1">
            <w:pPr>
              <w:spacing w:line="1" w:lineRule="atLeast"/>
              <w:ind w:left="0" w:hanging="2"/>
              <w:rPr>
                <w:rFonts w:ascii="Calibri" w:eastAsia="Century Gothic" w:hAnsi="Calibri" w:cs="Calibri"/>
                <w:b/>
                <w:sz w:val="16"/>
                <w:szCs w:val="16"/>
                <w:lang w:val="es-ES"/>
              </w:rPr>
            </w:pPr>
            <w:r w:rsidRPr="006F03D1">
              <w:rPr>
                <w:rFonts w:ascii="Calibri" w:eastAsia="Century Gothic" w:hAnsi="Calibri" w:cs="Calibri"/>
                <w:b/>
                <w:spacing w:val="-10"/>
                <w:sz w:val="16"/>
                <w:szCs w:val="16"/>
                <w:lang w:val="es-ES"/>
              </w:rPr>
              <w:t>1</w:t>
            </w:r>
          </w:p>
        </w:tc>
        <w:tc>
          <w:tcPr>
            <w:tcW w:w="1383" w:type="dxa"/>
            <w:tcBorders>
              <w:top w:val="nil"/>
              <w:bottom w:val="single" w:sz="4" w:space="0" w:color="auto"/>
            </w:tcBorders>
          </w:tcPr>
          <w:p w14:paraId="3FC6973C" w14:textId="77777777" w:rsidR="006F03D1" w:rsidRPr="006F03D1" w:rsidRDefault="006F03D1" w:rsidP="006F03D1">
            <w:pPr>
              <w:spacing w:line="1" w:lineRule="atLeast"/>
              <w:ind w:left="0" w:hanging="2"/>
              <w:rPr>
                <w:rFonts w:ascii="Calibri" w:eastAsia="Century Gothic" w:hAnsi="Calibri" w:cs="Calibri"/>
                <w:b/>
                <w:sz w:val="16"/>
                <w:szCs w:val="16"/>
                <w:lang w:val="en-US"/>
              </w:rPr>
            </w:pPr>
          </w:p>
          <w:p w14:paraId="40A4ABD1" w14:textId="77777777" w:rsidR="006F03D1" w:rsidRPr="006F03D1" w:rsidRDefault="006F03D1" w:rsidP="006F03D1">
            <w:pPr>
              <w:spacing w:line="1" w:lineRule="atLeast"/>
              <w:ind w:left="0" w:hanging="2"/>
              <w:rPr>
                <w:rFonts w:ascii="Calibri" w:eastAsia="Century Gothic" w:hAnsi="Calibri" w:cs="Calibri"/>
                <w:b/>
                <w:sz w:val="16"/>
                <w:szCs w:val="16"/>
                <w:lang w:val="en-US"/>
              </w:rPr>
            </w:pPr>
          </w:p>
          <w:p w14:paraId="086054A9" w14:textId="77777777" w:rsidR="006F03D1" w:rsidRPr="006F03D1" w:rsidRDefault="006F03D1" w:rsidP="006F03D1">
            <w:pPr>
              <w:spacing w:before="136" w:line="1" w:lineRule="atLeast"/>
              <w:ind w:left="0" w:hanging="2"/>
              <w:rPr>
                <w:rFonts w:ascii="Calibri" w:eastAsia="Century Gothic" w:hAnsi="Calibri" w:cs="Calibri"/>
                <w:b/>
                <w:sz w:val="16"/>
                <w:szCs w:val="16"/>
                <w:lang w:val="en-US"/>
              </w:rPr>
            </w:pPr>
          </w:p>
          <w:p w14:paraId="729C81CD" w14:textId="77777777" w:rsidR="006F03D1" w:rsidRPr="006F03D1" w:rsidRDefault="006F03D1" w:rsidP="006F03D1">
            <w:pPr>
              <w:keepNext/>
              <w:keepLines/>
              <w:overflowPunct w:val="0"/>
              <w:adjustRightInd w:val="0"/>
              <w:spacing w:before="2" w:after="120" w:line="1" w:lineRule="atLeast"/>
              <w:ind w:left="0" w:hanging="2"/>
              <w:textAlignment w:val="baseline"/>
              <w:rPr>
                <w:rFonts w:ascii="Calibri" w:hAnsi="Calibri" w:cs="Calibri"/>
                <w:b/>
                <w:spacing w:val="-2"/>
                <w:sz w:val="16"/>
                <w:szCs w:val="16"/>
                <w:lang w:val="en-US" w:eastAsia="es-ES"/>
              </w:rPr>
            </w:pPr>
            <w:r w:rsidRPr="006F03D1">
              <w:rPr>
                <w:rFonts w:ascii="Calibri" w:hAnsi="Calibri" w:cs="Calibri"/>
                <w:b/>
                <w:spacing w:val="-2"/>
                <w:sz w:val="16"/>
                <w:szCs w:val="16"/>
                <w:lang w:val="en-US" w:eastAsia="es-ES"/>
              </w:rPr>
              <w:t>CURSO NORMATIVIDAD VIGENTE LEY 2492 DE 2025</w:t>
            </w:r>
          </w:p>
          <w:p w14:paraId="792C8E54" w14:textId="77777777" w:rsidR="006F03D1" w:rsidRPr="006F03D1" w:rsidRDefault="006F03D1" w:rsidP="006F03D1">
            <w:pPr>
              <w:spacing w:line="244" w:lineRule="auto"/>
              <w:ind w:left="0" w:right="117" w:hanging="2"/>
              <w:jc w:val="center"/>
              <w:rPr>
                <w:rFonts w:ascii="Calibri" w:eastAsia="Century Gothic" w:hAnsi="Calibri" w:cs="Calibri"/>
                <w:b/>
                <w:sz w:val="16"/>
                <w:szCs w:val="16"/>
                <w:lang w:val="en-US"/>
              </w:rPr>
            </w:pPr>
          </w:p>
        </w:tc>
        <w:tc>
          <w:tcPr>
            <w:tcW w:w="1911" w:type="dxa"/>
            <w:tcBorders>
              <w:top w:val="nil"/>
              <w:bottom w:val="single" w:sz="4" w:space="0" w:color="auto"/>
            </w:tcBorders>
          </w:tcPr>
          <w:p w14:paraId="3D5D2C45" w14:textId="77777777" w:rsidR="006F03D1" w:rsidRPr="006F03D1" w:rsidRDefault="006F03D1" w:rsidP="006F03D1">
            <w:pPr>
              <w:tabs>
                <w:tab w:val="left" w:pos="2371"/>
              </w:tabs>
              <w:spacing w:line="242" w:lineRule="auto"/>
              <w:ind w:left="0" w:right="96" w:hanging="2"/>
              <w:jc w:val="both"/>
              <w:rPr>
                <w:rFonts w:ascii="Calibri" w:eastAsia="Century Gothic" w:hAnsi="Calibri" w:cs="Calibri"/>
                <w:sz w:val="16"/>
                <w:szCs w:val="16"/>
                <w:lang w:val="en-US"/>
              </w:rPr>
            </w:pPr>
            <w:proofErr w:type="spellStart"/>
            <w:r w:rsidRPr="006F03D1">
              <w:rPr>
                <w:rFonts w:ascii="Calibri" w:eastAsia="Century Gothic" w:hAnsi="Calibri" w:cs="Calibri"/>
                <w:sz w:val="16"/>
                <w:szCs w:val="16"/>
                <w:lang w:val="en-US"/>
              </w:rPr>
              <w:t>Contratar</w:t>
            </w:r>
            <w:proofErr w:type="spellEnd"/>
            <w:r w:rsidRPr="006F03D1">
              <w:rPr>
                <w:rFonts w:ascii="Calibri" w:eastAsia="Century Gothic" w:hAnsi="Calibri" w:cs="Calibri"/>
                <w:sz w:val="16"/>
                <w:szCs w:val="16"/>
                <w:lang w:val="en-US"/>
              </w:rPr>
              <w:t xml:space="preserve"> la </w:t>
            </w:r>
            <w:proofErr w:type="spellStart"/>
            <w:r w:rsidRPr="006F03D1">
              <w:rPr>
                <w:rFonts w:ascii="Calibri" w:eastAsia="Century Gothic" w:hAnsi="Calibri" w:cs="Calibri"/>
                <w:sz w:val="16"/>
                <w:szCs w:val="16"/>
                <w:lang w:val="en-US"/>
              </w:rPr>
              <w:t>prestación</w:t>
            </w:r>
            <w:proofErr w:type="spellEnd"/>
            <w:r w:rsidRPr="006F03D1">
              <w:rPr>
                <w:rFonts w:ascii="Calibri" w:eastAsia="Century Gothic" w:hAnsi="Calibri" w:cs="Calibri"/>
                <w:sz w:val="16"/>
                <w:szCs w:val="16"/>
                <w:lang w:val="en-US"/>
              </w:rPr>
              <w:t xml:space="preserve"> de </w:t>
            </w:r>
            <w:proofErr w:type="spellStart"/>
            <w:r w:rsidRPr="006F03D1">
              <w:rPr>
                <w:rFonts w:ascii="Calibri" w:eastAsia="Century Gothic" w:hAnsi="Calibri" w:cs="Calibri"/>
                <w:sz w:val="16"/>
                <w:szCs w:val="16"/>
                <w:lang w:val="en-US"/>
              </w:rPr>
              <w:t>servicios</w:t>
            </w:r>
            <w:proofErr w:type="spellEnd"/>
            <w:r w:rsidRPr="006F03D1">
              <w:rPr>
                <w:rFonts w:ascii="Calibri" w:eastAsia="Century Gothic" w:hAnsi="Calibri" w:cs="Calibri"/>
                <w:sz w:val="16"/>
                <w:szCs w:val="16"/>
                <w:lang w:val="en-US"/>
              </w:rPr>
              <w:t xml:space="preserve"> para </w:t>
            </w:r>
            <w:proofErr w:type="spellStart"/>
            <w:r w:rsidRPr="006F03D1">
              <w:rPr>
                <w:rFonts w:ascii="Calibri" w:eastAsia="Century Gothic" w:hAnsi="Calibri" w:cs="Calibri"/>
                <w:sz w:val="16"/>
                <w:szCs w:val="16"/>
                <w:lang w:val="en-US"/>
              </w:rPr>
              <w:t>el</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desarrollo</w:t>
            </w:r>
            <w:proofErr w:type="spellEnd"/>
            <w:r w:rsidRPr="006F03D1">
              <w:rPr>
                <w:rFonts w:ascii="Calibri" w:eastAsia="Century Gothic" w:hAnsi="Calibri" w:cs="Calibri"/>
                <w:sz w:val="16"/>
                <w:szCs w:val="16"/>
                <w:lang w:val="en-US"/>
              </w:rPr>
              <w:t xml:space="preserve"> de un </w:t>
            </w:r>
            <w:proofErr w:type="spellStart"/>
            <w:r w:rsidRPr="006F03D1">
              <w:rPr>
                <w:rFonts w:ascii="Calibri" w:eastAsia="Century Gothic" w:hAnsi="Calibri" w:cs="Calibri"/>
                <w:sz w:val="16"/>
                <w:szCs w:val="16"/>
                <w:lang w:val="en-US"/>
              </w:rPr>
              <w:t>curso</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presencial</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orientado</w:t>
            </w:r>
            <w:proofErr w:type="spellEnd"/>
            <w:r w:rsidRPr="006F03D1">
              <w:rPr>
                <w:rFonts w:ascii="Calibri" w:eastAsia="Century Gothic" w:hAnsi="Calibri" w:cs="Calibri"/>
                <w:sz w:val="16"/>
                <w:szCs w:val="16"/>
                <w:lang w:val="en-US"/>
              </w:rPr>
              <w:t xml:space="preserve"> a la </w:t>
            </w:r>
            <w:proofErr w:type="spellStart"/>
            <w:r w:rsidRPr="006F03D1">
              <w:rPr>
                <w:rFonts w:ascii="Calibri" w:eastAsia="Century Gothic" w:hAnsi="Calibri" w:cs="Calibri"/>
                <w:sz w:val="16"/>
                <w:szCs w:val="16"/>
                <w:lang w:val="en-US"/>
              </w:rPr>
              <w:t>actualización</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normativa</w:t>
            </w:r>
            <w:proofErr w:type="spellEnd"/>
            <w:r w:rsidRPr="006F03D1">
              <w:rPr>
                <w:rFonts w:ascii="Calibri" w:eastAsia="Century Gothic" w:hAnsi="Calibri" w:cs="Calibri"/>
                <w:sz w:val="16"/>
                <w:szCs w:val="16"/>
                <w:lang w:val="en-US"/>
              </w:rPr>
              <w:t xml:space="preserve"> y al </w:t>
            </w:r>
            <w:proofErr w:type="spellStart"/>
            <w:r w:rsidRPr="006F03D1">
              <w:rPr>
                <w:rFonts w:ascii="Calibri" w:eastAsia="Century Gothic" w:hAnsi="Calibri" w:cs="Calibri"/>
                <w:sz w:val="16"/>
                <w:szCs w:val="16"/>
                <w:lang w:val="en-US"/>
              </w:rPr>
              <w:t>fortalecimiento</w:t>
            </w:r>
            <w:proofErr w:type="spellEnd"/>
            <w:r w:rsidRPr="006F03D1">
              <w:rPr>
                <w:rFonts w:ascii="Calibri" w:eastAsia="Century Gothic" w:hAnsi="Calibri" w:cs="Calibri"/>
                <w:sz w:val="16"/>
                <w:szCs w:val="16"/>
                <w:lang w:val="en-US"/>
              </w:rPr>
              <w:t xml:space="preserve"> de </w:t>
            </w:r>
            <w:proofErr w:type="spellStart"/>
            <w:r w:rsidRPr="006F03D1">
              <w:rPr>
                <w:rFonts w:ascii="Calibri" w:eastAsia="Century Gothic" w:hAnsi="Calibri" w:cs="Calibri"/>
                <w:sz w:val="16"/>
                <w:szCs w:val="16"/>
                <w:lang w:val="en-US"/>
              </w:rPr>
              <w:t>competencias</w:t>
            </w:r>
            <w:proofErr w:type="spellEnd"/>
            <w:r w:rsidRPr="006F03D1">
              <w:rPr>
                <w:rFonts w:ascii="Calibri" w:eastAsia="Century Gothic" w:hAnsi="Calibri" w:cs="Calibri"/>
                <w:sz w:val="16"/>
                <w:szCs w:val="16"/>
                <w:lang w:val="en-US"/>
              </w:rPr>
              <w:t xml:space="preserve"> de </w:t>
            </w:r>
            <w:proofErr w:type="spellStart"/>
            <w:r w:rsidRPr="006F03D1">
              <w:rPr>
                <w:rFonts w:ascii="Calibri" w:eastAsia="Century Gothic" w:hAnsi="Calibri" w:cs="Calibri"/>
                <w:sz w:val="16"/>
                <w:szCs w:val="16"/>
                <w:lang w:val="en-US"/>
              </w:rPr>
              <w:t>cuatro</w:t>
            </w:r>
            <w:proofErr w:type="spellEnd"/>
            <w:r w:rsidRPr="006F03D1">
              <w:rPr>
                <w:rFonts w:ascii="Calibri" w:eastAsia="Century Gothic" w:hAnsi="Calibri" w:cs="Calibri"/>
                <w:sz w:val="16"/>
                <w:szCs w:val="16"/>
                <w:lang w:val="en-US"/>
              </w:rPr>
              <w:t xml:space="preserve"> (4) </w:t>
            </w:r>
            <w:proofErr w:type="spellStart"/>
            <w:r w:rsidRPr="006F03D1">
              <w:rPr>
                <w:rFonts w:ascii="Calibri" w:eastAsia="Century Gothic" w:hAnsi="Calibri" w:cs="Calibri"/>
                <w:sz w:val="16"/>
                <w:szCs w:val="16"/>
                <w:lang w:val="en-US"/>
              </w:rPr>
              <w:t>funcionarios</w:t>
            </w:r>
            <w:proofErr w:type="spellEnd"/>
            <w:r w:rsidRPr="006F03D1">
              <w:rPr>
                <w:rFonts w:ascii="Calibri" w:eastAsia="Century Gothic" w:hAnsi="Calibri" w:cs="Calibri"/>
                <w:sz w:val="16"/>
                <w:szCs w:val="16"/>
                <w:lang w:val="en-US"/>
              </w:rPr>
              <w:t xml:space="preserve"> de la </w:t>
            </w:r>
            <w:proofErr w:type="spellStart"/>
            <w:r w:rsidRPr="006F03D1">
              <w:rPr>
                <w:rFonts w:ascii="Calibri" w:eastAsia="Century Gothic" w:hAnsi="Calibri" w:cs="Calibri"/>
                <w:sz w:val="16"/>
                <w:szCs w:val="16"/>
                <w:lang w:val="en-US"/>
              </w:rPr>
              <w:t>Inspección</w:t>
            </w:r>
            <w:proofErr w:type="spellEnd"/>
            <w:r w:rsidRPr="006F03D1">
              <w:rPr>
                <w:rFonts w:ascii="Calibri" w:eastAsia="Century Gothic" w:hAnsi="Calibri" w:cs="Calibri"/>
                <w:sz w:val="16"/>
                <w:szCs w:val="16"/>
                <w:lang w:val="en-US"/>
              </w:rPr>
              <w:t xml:space="preserve"> de Policía del Municipio de </w:t>
            </w:r>
            <w:proofErr w:type="spellStart"/>
            <w:r w:rsidRPr="006F03D1">
              <w:rPr>
                <w:rFonts w:ascii="Calibri" w:eastAsia="Century Gothic" w:hAnsi="Calibri" w:cs="Calibri"/>
                <w:sz w:val="16"/>
                <w:szCs w:val="16"/>
                <w:lang w:val="en-US"/>
              </w:rPr>
              <w:t>Funza</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en</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el</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marco</w:t>
            </w:r>
            <w:proofErr w:type="spellEnd"/>
            <w:r w:rsidRPr="006F03D1">
              <w:rPr>
                <w:rFonts w:ascii="Calibri" w:eastAsia="Century Gothic" w:hAnsi="Calibri" w:cs="Calibri"/>
                <w:sz w:val="16"/>
                <w:szCs w:val="16"/>
                <w:lang w:val="en-US"/>
              </w:rPr>
              <w:t xml:space="preserve"> de la Ley 2492 de 2025, </w:t>
            </w:r>
            <w:proofErr w:type="spellStart"/>
            <w:r w:rsidRPr="006F03D1">
              <w:rPr>
                <w:rFonts w:ascii="Calibri" w:eastAsia="Century Gothic" w:hAnsi="Calibri" w:cs="Calibri"/>
                <w:sz w:val="16"/>
                <w:szCs w:val="16"/>
                <w:lang w:val="en-US"/>
              </w:rPr>
              <w:t>mediante</w:t>
            </w:r>
            <w:proofErr w:type="spellEnd"/>
            <w:r w:rsidRPr="006F03D1">
              <w:rPr>
                <w:rFonts w:ascii="Calibri" w:eastAsia="Century Gothic" w:hAnsi="Calibri" w:cs="Calibri"/>
                <w:sz w:val="16"/>
                <w:szCs w:val="16"/>
                <w:lang w:val="en-US"/>
              </w:rPr>
              <w:t xml:space="preserve"> la </w:t>
            </w:r>
            <w:proofErr w:type="spellStart"/>
            <w:r w:rsidRPr="006F03D1">
              <w:rPr>
                <w:rFonts w:ascii="Calibri" w:eastAsia="Century Gothic" w:hAnsi="Calibri" w:cs="Calibri"/>
                <w:sz w:val="16"/>
                <w:szCs w:val="16"/>
                <w:lang w:val="en-US"/>
              </w:rPr>
              <w:t>cual</w:t>
            </w:r>
            <w:proofErr w:type="spellEnd"/>
            <w:r w:rsidRPr="006F03D1">
              <w:rPr>
                <w:rFonts w:ascii="Calibri" w:eastAsia="Century Gothic" w:hAnsi="Calibri" w:cs="Calibri"/>
                <w:sz w:val="16"/>
                <w:szCs w:val="16"/>
                <w:lang w:val="en-US"/>
              </w:rPr>
              <w:t xml:space="preserve"> se </w:t>
            </w:r>
            <w:proofErr w:type="spellStart"/>
            <w:r w:rsidRPr="006F03D1">
              <w:rPr>
                <w:rFonts w:ascii="Calibri" w:eastAsia="Century Gothic" w:hAnsi="Calibri" w:cs="Calibri"/>
                <w:sz w:val="16"/>
                <w:szCs w:val="16"/>
                <w:lang w:val="en-US"/>
              </w:rPr>
              <w:t>modifica</w:t>
            </w:r>
            <w:proofErr w:type="spellEnd"/>
            <w:r w:rsidRPr="006F03D1">
              <w:rPr>
                <w:rFonts w:ascii="Calibri" w:eastAsia="Century Gothic" w:hAnsi="Calibri" w:cs="Calibri"/>
                <w:sz w:val="16"/>
                <w:szCs w:val="16"/>
                <w:lang w:val="en-US"/>
              </w:rPr>
              <w:t xml:space="preserve"> la </w:t>
            </w:r>
            <w:proofErr w:type="spellStart"/>
            <w:r w:rsidRPr="006F03D1">
              <w:rPr>
                <w:rFonts w:ascii="Calibri" w:eastAsia="Century Gothic" w:hAnsi="Calibri" w:cs="Calibri"/>
                <w:sz w:val="16"/>
                <w:szCs w:val="16"/>
                <w:lang w:val="en-US"/>
              </w:rPr>
              <w:t>denominación</w:t>
            </w:r>
            <w:proofErr w:type="spellEnd"/>
            <w:r w:rsidRPr="006F03D1">
              <w:rPr>
                <w:rFonts w:ascii="Calibri" w:eastAsia="Century Gothic" w:hAnsi="Calibri" w:cs="Calibri"/>
                <w:sz w:val="16"/>
                <w:szCs w:val="16"/>
                <w:lang w:val="en-US"/>
              </w:rPr>
              <w:t xml:space="preserve"> y </w:t>
            </w:r>
            <w:proofErr w:type="spellStart"/>
            <w:r w:rsidRPr="006F03D1">
              <w:rPr>
                <w:rFonts w:ascii="Calibri" w:eastAsia="Century Gothic" w:hAnsi="Calibri" w:cs="Calibri"/>
                <w:sz w:val="16"/>
                <w:szCs w:val="16"/>
                <w:lang w:val="en-US"/>
              </w:rPr>
              <w:t>funciones</w:t>
            </w:r>
            <w:proofErr w:type="spellEnd"/>
            <w:r w:rsidRPr="006F03D1">
              <w:rPr>
                <w:rFonts w:ascii="Calibri" w:eastAsia="Century Gothic" w:hAnsi="Calibri" w:cs="Calibri"/>
                <w:sz w:val="16"/>
                <w:szCs w:val="16"/>
                <w:lang w:val="en-US"/>
              </w:rPr>
              <w:t xml:space="preserve"> de los </w:t>
            </w:r>
            <w:proofErr w:type="spellStart"/>
            <w:r w:rsidRPr="006F03D1">
              <w:rPr>
                <w:rFonts w:ascii="Calibri" w:eastAsia="Century Gothic" w:hAnsi="Calibri" w:cs="Calibri"/>
                <w:sz w:val="16"/>
                <w:szCs w:val="16"/>
                <w:lang w:val="en-US"/>
              </w:rPr>
              <w:t>Inspectores</w:t>
            </w:r>
            <w:proofErr w:type="spellEnd"/>
            <w:r w:rsidRPr="006F03D1">
              <w:rPr>
                <w:rFonts w:ascii="Calibri" w:eastAsia="Century Gothic" w:hAnsi="Calibri" w:cs="Calibri"/>
                <w:sz w:val="16"/>
                <w:szCs w:val="16"/>
                <w:lang w:val="en-US"/>
              </w:rPr>
              <w:t xml:space="preserve"> de Policía a </w:t>
            </w:r>
            <w:proofErr w:type="spellStart"/>
            <w:r w:rsidRPr="006F03D1">
              <w:rPr>
                <w:rFonts w:ascii="Calibri" w:eastAsia="Century Gothic" w:hAnsi="Calibri" w:cs="Calibri"/>
                <w:sz w:val="16"/>
                <w:szCs w:val="16"/>
                <w:lang w:val="en-US"/>
              </w:rPr>
              <w:t>Inspectores</w:t>
            </w:r>
            <w:proofErr w:type="spellEnd"/>
            <w:r w:rsidRPr="006F03D1">
              <w:rPr>
                <w:rFonts w:ascii="Calibri" w:eastAsia="Century Gothic" w:hAnsi="Calibri" w:cs="Calibri"/>
                <w:sz w:val="16"/>
                <w:szCs w:val="16"/>
                <w:lang w:val="en-US"/>
              </w:rPr>
              <w:t xml:space="preserve"> de Convivencia y Paz, </w:t>
            </w:r>
            <w:proofErr w:type="spellStart"/>
            <w:r w:rsidRPr="006F03D1">
              <w:rPr>
                <w:rFonts w:ascii="Calibri" w:eastAsia="Century Gothic" w:hAnsi="Calibri" w:cs="Calibri"/>
                <w:sz w:val="16"/>
                <w:szCs w:val="16"/>
                <w:lang w:val="en-US"/>
              </w:rPr>
              <w:t>fortaleciendo</w:t>
            </w:r>
            <w:proofErr w:type="spellEnd"/>
            <w:r w:rsidRPr="006F03D1">
              <w:rPr>
                <w:rFonts w:ascii="Calibri" w:eastAsia="Century Gothic" w:hAnsi="Calibri" w:cs="Calibri"/>
                <w:sz w:val="16"/>
                <w:szCs w:val="16"/>
                <w:lang w:val="en-US"/>
              </w:rPr>
              <w:t xml:space="preserve"> sus </w:t>
            </w:r>
            <w:proofErr w:type="spellStart"/>
            <w:r w:rsidRPr="006F03D1">
              <w:rPr>
                <w:rFonts w:ascii="Calibri" w:eastAsia="Century Gothic" w:hAnsi="Calibri" w:cs="Calibri"/>
                <w:sz w:val="16"/>
                <w:szCs w:val="16"/>
                <w:lang w:val="en-US"/>
              </w:rPr>
              <w:t>competencias</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en</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materia</w:t>
            </w:r>
            <w:proofErr w:type="spellEnd"/>
            <w:r w:rsidRPr="006F03D1">
              <w:rPr>
                <w:rFonts w:ascii="Calibri" w:eastAsia="Century Gothic" w:hAnsi="Calibri" w:cs="Calibri"/>
                <w:sz w:val="16"/>
                <w:szCs w:val="16"/>
                <w:lang w:val="en-US"/>
              </w:rPr>
              <w:t xml:space="preserve"> de </w:t>
            </w:r>
            <w:proofErr w:type="spellStart"/>
            <w:r w:rsidRPr="006F03D1">
              <w:rPr>
                <w:rFonts w:ascii="Calibri" w:eastAsia="Century Gothic" w:hAnsi="Calibri" w:cs="Calibri"/>
                <w:sz w:val="16"/>
                <w:szCs w:val="16"/>
                <w:lang w:val="en-US"/>
              </w:rPr>
              <w:t>convivencia</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ciudadana</w:t>
            </w:r>
            <w:proofErr w:type="spellEnd"/>
            <w:r w:rsidRPr="006F03D1">
              <w:rPr>
                <w:rFonts w:ascii="Calibri" w:eastAsia="Century Gothic" w:hAnsi="Calibri" w:cs="Calibri"/>
                <w:sz w:val="16"/>
                <w:szCs w:val="16"/>
                <w:lang w:val="en-US"/>
              </w:rPr>
              <w:t xml:space="preserve"> y </w:t>
            </w:r>
            <w:proofErr w:type="spellStart"/>
            <w:r w:rsidRPr="006F03D1">
              <w:rPr>
                <w:rFonts w:ascii="Calibri" w:eastAsia="Century Gothic" w:hAnsi="Calibri" w:cs="Calibri"/>
                <w:sz w:val="16"/>
                <w:szCs w:val="16"/>
                <w:lang w:val="en-US"/>
              </w:rPr>
              <w:t>construcción</w:t>
            </w:r>
            <w:proofErr w:type="spellEnd"/>
            <w:r w:rsidRPr="006F03D1">
              <w:rPr>
                <w:rFonts w:ascii="Calibri" w:eastAsia="Century Gothic" w:hAnsi="Calibri" w:cs="Calibri"/>
                <w:sz w:val="16"/>
                <w:szCs w:val="16"/>
                <w:lang w:val="en-US"/>
              </w:rPr>
              <w:t xml:space="preserve"> de </w:t>
            </w:r>
            <w:proofErr w:type="spellStart"/>
            <w:r w:rsidRPr="006F03D1">
              <w:rPr>
                <w:rFonts w:ascii="Calibri" w:eastAsia="Century Gothic" w:hAnsi="Calibri" w:cs="Calibri"/>
                <w:sz w:val="16"/>
                <w:szCs w:val="16"/>
                <w:lang w:val="en-US"/>
              </w:rPr>
              <w:t>paz</w:t>
            </w:r>
            <w:proofErr w:type="spellEnd"/>
            <w:r w:rsidRPr="006F03D1">
              <w:rPr>
                <w:rFonts w:ascii="Calibri" w:eastAsia="Century Gothic" w:hAnsi="Calibri" w:cs="Calibri"/>
                <w:sz w:val="16"/>
                <w:szCs w:val="16"/>
                <w:lang w:val="en-US"/>
              </w:rPr>
              <w:t xml:space="preserve"> territorial.</w:t>
            </w:r>
          </w:p>
          <w:p w14:paraId="3A78215E" w14:textId="77777777" w:rsidR="006F03D1" w:rsidRPr="006F03D1" w:rsidRDefault="006F03D1" w:rsidP="006F03D1">
            <w:pPr>
              <w:tabs>
                <w:tab w:val="left" w:pos="2371"/>
              </w:tabs>
              <w:spacing w:line="242" w:lineRule="auto"/>
              <w:ind w:left="0" w:right="96" w:hanging="2"/>
              <w:jc w:val="both"/>
              <w:rPr>
                <w:rFonts w:ascii="Calibri" w:eastAsia="Century Gothic" w:hAnsi="Calibri" w:cs="Calibri"/>
                <w:sz w:val="16"/>
                <w:szCs w:val="16"/>
                <w:lang w:val="en-US"/>
              </w:rPr>
            </w:pPr>
            <w:r w:rsidRPr="006F03D1">
              <w:rPr>
                <w:rFonts w:ascii="Calibri" w:eastAsia="Century Gothic" w:hAnsi="Calibri" w:cs="Calibri"/>
                <w:sz w:val="16"/>
                <w:szCs w:val="16"/>
                <w:lang w:val="en-US"/>
              </w:rPr>
              <w:t xml:space="preserve">El </w:t>
            </w:r>
            <w:proofErr w:type="spellStart"/>
            <w:r w:rsidRPr="006F03D1">
              <w:rPr>
                <w:rFonts w:ascii="Calibri" w:eastAsia="Century Gothic" w:hAnsi="Calibri" w:cs="Calibri"/>
                <w:sz w:val="16"/>
                <w:szCs w:val="16"/>
                <w:lang w:val="en-US"/>
              </w:rPr>
              <w:t>curso</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deberá</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desarrollarse</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conforme</w:t>
            </w:r>
            <w:proofErr w:type="spellEnd"/>
            <w:r w:rsidRPr="006F03D1">
              <w:rPr>
                <w:rFonts w:ascii="Calibri" w:eastAsia="Century Gothic" w:hAnsi="Calibri" w:cs="Calibri"/>
                <w:sz w:val="16"/>
                <w:szCs w:val="16"/>
                <w:lang w:val="en-US"/>
              </w:rPr>
              <w:t xml:space="preserve"> a la </w:t>
            </w:r>
            <w:proofErr w:type="spellStart"/>
            <w:r w:rsidRPr="006F03D1">
              <w:rPr>
                <w:rFonts w:ascii="Calibri" w:eastAsia="Century Gothic" w:hAnsi="Calibri" w:cs="Calibri"/>
                <w:sz w:val="16"/>
                <w:szCs w:val="16"/>
                <w:lang w:val="en-US"/>
              </w:rPr>
              <w:t>normatividad</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vigente</w:t>
            </w:r>
            <w:proofErr w:type="spellEnd"/>
            <w:r w:rsidRPr="006F03D1">
              <w:rPr>
                <w:rFonts w:ascii="Calibri" w:eastAsia="Century Gothic" w:hAnsi="Calibri" w:cs="Calibri"/>
                <w:sz w:val="16"/>
                <w:szCs w:val="16"/>
                <w:lang w:val="en-US"/>
              </w:rPr>
              <w:t xml:space="preserve"> y </w:t>
            </w:r>
            <w:proofErr w:type="spellStart"/>
            <w:r w:rsidRPr="006F03D1">
              <w:rPr>
                <w:rFonts w:ascii="Calibri" w:eastAsia="Century Gothic" w:hAnsi="Calibri" w:cs="Calibri"/>
                <w:sz w:val="16"/>
                <w:szCs w:val="16"/>
                <w:lang w:val="en-US"/>
              </w:rPr>
              <w:t>mejores</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prácticas</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en</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materia</w:t>
            </w:r>
            <w:proofErr w:type="spellEnd"/>
            <w:r w:rsidRPr="006F03D1">
              <w:rPr>
                <w:rFonts w:ascii="Calibri" w:eastAsia="Century Gothic" w:hAnsi="Calibri" w:cs="Calibri"/>
                <w:sz w:val="16"/>
                <w:szCs w:val="16"/>
                <w:lang w:val="en-US"/>
              </w:rPr>
              <w:t xml:space="preserve"> de </w:t>
            </w:r>
            <w:proofErr w:type="spellStart"/>
            <w:r w:rsidRPr="006F03D1">
              <w:rPr>
                <w:rFonts w:ascii="Calibri" w:eastAsia="Century Gothic" w:hAnsi="Calibri" w:cs="Calibri"/>
                <w:sz w:val="16"/>
                <w:szCs w:val="16"/>
                <w:lang w:val="en-US"/>
              </w:rPr>
              <w:t>convivencia</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ciudadana</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función</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administrativa</w:t>
            </w:r>
            <w:proofErr w:type="spellEnd"/>
            <w:r w:rsidRPr="006F03D1">
              <w:rPr>
                <w:rFonts w:ascii="Calibri" w:eastAsia="Century Gothic" w:hAnsi="Calibri" w:cs="Calibri"/>
                <w:sz w:val="16"/>
                <w:szCs w:val="16"/>
                <w:lang w:val="en-US"/>
              </w:rPr>
              <w:t xml:space="preserve"> y </w:t>
            </w:r>
            <w:proofErr w:type="spellStart"/>
            <w:r w:rsidRPr="006F03D1">
              <w:rPr>
                <w:rFonts w:ascii="Calibri" w:eastAsia="Century Gothic" w:hAnsi="Calibri" w:cs="Calibri"/>
                <w:sz w:val="16"/>
                <w:szCs w:val="16"/>
                <w:lang w:val="en-US"/>
              </w:rPr>
              <w:t>construcción</w:t>
            </w:r>
            <w:proofErr w:type="spellEnd"/>
            <w:r w:rsidRPr="006F03D1">
              <w:rPr>
                <w:rFonts w:ascii="Calibri" w:eastAsia="Century Gothic" w:hAnsi="Calibri" w:cs="Calibri"/>
                <w:sz w:val="16"/>
                <w:szCs w:val="16"/>
                <w:lang w:val="en-US"/>
              </w:rPr>
              <w:t xml:space="preserve"> de </w:t>
            </w:r>
            <w:proofErr w:type="spellStart"/>
            <w:r w:rsidRPr="006F03D1">
              <w:rPr>
                <w:rFonts w:ascii="Calibri" w:eastAsia="Century Gothic" w:hAnsi="Calibri" w:cs="Calibri"/>
                <w:sz w:val="16"/>
                <w:szCs w:val="16"/>
                <w:lang w:val="en-US"/>
              </w:rPr>
              <w:t>paz</w:t>
            </w:r>
            <w:proofErr w:type="spellEnd"/>
            <w:r w:rsidRPr="006F03D1">
              <w:rPr>
                <w:rFonts w:ascii="Calibri" w:eastAsia="Century Gothic" w:hAnsi="Calibri" w:cs="Calibri"/>
                <w:sz w:val="16"/>
                <w:szCs w:val="16"/>
                <w:lang w:val="en-US"/>
              </w:rPr>
              <w:t xml:space="preserve"> territorial </w:t>
            </w:r>
            <w:proofErr w:type="spellStart"/>
            <w:r w:rsidRPr="006F03D1">
              <w:rPr>
                <w:rFonts w:ascii="Calibri" w:eastAsia="Century Gothic" w:hAnsi="Calibri" w:cs="Calibri"/>
                <w:sz w:val="16"/>
                <w:szCs w:val="16"/>
                <w:lang w:val="en-US"/>
              </w:rPr>
              <w:t>en</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entidades</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territoriales</w:t>
            </w:r>
            <w:proofErr w:type="spellEnd"/>
            <w:r w:rsidRPr="006F03D1">
              <w:rPr>
                <w:rFonts w:ascii="Calibri" w:eastAsia="Century Gothic" w:hAnsi="Calibri" w:cs="Calibri"/>
                <w:sz w:val="16"/>
                <w:szCs w:val="16"/>
                <w:lang w:val="en-US"/>
              </w:rPr>
              <w:t>.</w:t>
            </w:r>
          </w:p>
          <w:p w14:paraId="2DA4E5DF" w14:textId="77777777" w:rsidR="006F03D1" w:rsidRPr="006F03D1" w:rsidRDefault="006F03D1" w:rsidP="006F03D1">
            <w:pPr>
              <w:tabs>
                <w:tab w:val="left" w:pos="2371"/>
              </w:tabs>
              <w:spacing w:line="242" w:lineRule="auto"/>
              <w:ind w:left="0" w:right="96" w:hanging="2"/>
              <w:jc w:val="both"/>
              <w:rPr>
                <w:rFonts w:ascii="Calibri" w:eastAsia="Century Gothic" w:hAnsi="Calibri" w:cs="Calibri"/>
                <w:sz w:val="16"/>
                <w:szCs w:val="16"/>
                <w:lang w:val="en-US"/>
              </w:rPr>
            </w:pPr>
            <w:r w:rsidRPr="006F03D1">
              <w:rPr>
                <w:rFonts w:ascii="Calibri" w:eastAsia="Century Gothic" w:hAnsi="Calibri" w:cs="Calibri"/>
                <w:sz w:val="16"/>
                <w:szCs w:val="16"/>
                <w:lang w:val="en-US"/>
              </w:rPr>
              <w:t xml:space="preserve">El </w:t>
            </w:r>
            <w:proofErr w:type="spellStart"/>
            <w:r w:rsidRPr="006F03D1">
              <w:rPr>
                <w:rFonts w:ascii="Calibri" w:eastAsia="Century Gothic" w:hAnsi="Calibri" w:cs="Calibri"/>
                <w:sz w:val="16"/>
                <w:szCs w:val="16"/>
                <w:lang w:val="en-US"/>
              </w:rPr>
              <w:t>curso</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tendrá</w:t>
            </w:r>
            <w:proofErr w:type="spellEnd"/>
            <w:r w:rsidRPr="006F03D1">
              <w:rPr>
                <w:rFonts w:ascii="Calibri" w:eastAsia="Century Gothic" w:hAnsi="Calibri" w:cs="Calibri"/>
                <w:sz w:val="16"/>
                <w:szCs w:val="16"/>
                <w:lang w:val="en-US"/>
              </w:rPr>
              <w:t xml:space="preserve"> una </w:t>
            </w:r>
            <w:proofErr w:type="spellStart"/>
            <w:r w:rsidRPr="006F03D1">
              <w:rPr>
                <w:rFonts w:ascii="Calibri" w:eastAsia="Century Gothic" w:hAnsi="Calibri" w:cs="Calibri"/>
                <w:sz w:val="16"/>
                <w:szCs w:val="16"/>
                <w:lang w:val="en-US"/>
              </w:rPr>
              <w:t>intensidad</w:t>
            </w:r>
            <w:proofErr w:type="spellEnd"/>
            <w:r w:rsidRPr="006F03D1">
              <w:rPr>
                <w:rFonts w:ascii="Calibri" w:eastAsia="Century Gothic" w:hAnsi="Calibri" w:cs="Calibri"/>
                <w:sz w:val="16"/>
                <w:szCs w:val="16"/>
                <w:lang w:val="en-US"/>
              </w:rPr>
              <w:t xml:space="preserve"> total de </w:t>
            </w:r>
            <w:proofErr w:type="spellStart"/>
            <w:r w:rsidRPr="006F03D1">
              <w:rPr>
                <w:rFonts w:ascii="Calibri" w:eastAsia="Century Gothic" w:hAnsi="Calibri" w:cs="Calibri"/>
                <w:sz w:val="16"/>
                <w:szCs w:val="16"/>
                <w:lang w:val="en-US"/>
              </w:rPr>
              <w:t>cuarenta</w:t>
            </w:r>
            <w:proofErr w:type="spellEnd"/>
            <w:r w:rsidRPr="006F03D1">
              <w:rPr>
                <w:rFonts w:ascii="Calibri" w:eastAsia="Century Gothic" w:hAnsi="Calibri" w:cs="Calibri"/>
                <w:sz w:val="16"/>
                <w:szCs w:val="16"/>
                <w:lang w:val="en-US"/>
              </w:rPr>
              <w:t xml:space="preserve"> (40) horas </w:t>
            </w:r>
            <w:proofErr w:type="spellStart"/>
            <w:r w:rsidRPr="006F03D1">
              <w:rPr>
                <w:rFonts w:ascii="Calibri" w:eastAsia="Century Gothic" w:hAnsi="Calibri" w:cs="Calibri"/>
                <w:sz w:val="16"/>
                <w:szCs w:val="16"/>
                <w:lang w:val="en-US"/>
              </w:rPr>
              <w:t>académicas</w:t>
            </w:r>
            <w:proofErr w:type="spellEnd"/>
            <w:r w:rsidRPr="006F03D1">
              <w:rPr>
                <w:rFonts w:ascii="Calibri" w:eastAsia="Century Gothic" w:hAnsi="Calibri" w:cs="Calibri"/>
                <w:sz w:val="16"/>
                <w:szCs w:val="16"/>
                <w:lang w:val="en-US"/>
              </w:rPr>
              <w:t xml:space="preserve"> y se </w:t>
            </w:r>
            <w:proofErr w:type="spellStart"/>
            <w:r w:rsidRPr="006F03D1">
              <w:rPr>
                <w:rFonts w:ascii="Calibri" w:eastAsia="Century Gothic" w:hAnsi="Calibri" w:cs="Calibri"/>
                <w:sz w:val="16"/>
                <w:szCs w:val="16"/>
                <w:lang w:val="en-US"/>
              </w:rPr>
              <w:t>desarrollará</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en</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modalidad</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presencial</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incluyendo</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como</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mínimo</w:t>
            </w:r>
            <w:proofErr w:type="spellEnd"/>
            <w:r w:rsidRPr="006F03D1">
              <w:rPr>
                <w:rFonts w:ascii="Calibri" w:eastAsia="Century Gothic" w:hAnsi="Calibri" w:cs="Calibri"/>
                <w:sz w:val="16"/>
                <w:szCs w:val="16"/>
                <w:lang w:val="en-US"/>
              </w:rPr>
              <w:t xml:space="preserve"> los </w:t>
            </w:r>
            <w:proofErr w:type="spellStart"/>
            <w:r w:rsidRPr="006F03D1">
              <w:rPr>
                <w:rFonts w:ascii="Calibri" w:eastAsia="Century Gothic" w:hAnsi="Calibri" w:cs="Calibri"/>
                <w:sz w:val="16"/>
                <w:szCs w:val="16"/>
                <w:lang w:val="en-US"/>
              </w:rPr>
              <w:t>siguientes</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componentes</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temáticos</w:t>
            </w:r>
            <w:proofErr w:type="spellEnd"/>
            <w:r w:rsidRPr="006F03D1">
              <w:rPr>
                <w:rFonts w:ascii="Calibri" w:eastAsia="Century Gothic" w:hAnsi="Calibri" w:cs="Calibri"/>
                <w:sz w:val="16"/>
                <w:szCs w:val="16"/>
                <w:lang w:val="en-US"/>
              </w:rPr>
              <w:t>:</w:t>
            </w:r>
          </w:p>
          <w:p w14:paraId="2A1363DF" w14:textId="77777777" w:rsidR="006F03D1" w:rsidRPr="006F03D1" w:rsidRDefault="006F03D1" w:rsidP="006F03D1">
            <w:pPr>
              <w:tabs>
                <w:tab w:val="left" w:pos="2371"/>
              </w:tabs>
              <w:spacing w:line="242" w:lineRule="auto"/>
              <w:ind w:left="0" w:right="96" w:hanging="2"/>
              <w:jc w:val="both"/>
              <w:rPr>
                <w:rFonts w:ascii="Calibri" w:eastAsia="Century Gothic" w:hAnsi="Calibri" w:cs="Calibri"/>
                <w:sz w:val="16"/>
                <w:szCs w:val="16"/>
                <w:lang w:val="es-ES"/>
              </w:rPr>
            </w:pPr>
            <w:r w:rsidRPr="006F03D1">
              <w:rPr>
                <w:rFonts w:ascii="Calibri" w:eastAsia="Century Gothic" w:hAnsi="Calibri" w:cs="Calibri"/>
                <w:b/>
                <w:bCs/>
                <w:sz w:val="16"/>
                <w:szCs w:val="16"/>
                <w:lang w:val="es-ES"/>
              </w:rPr>
              <w:t>1 Marco Normativo y Transformación Institucional</w:t>
            </w:r>
            <w:r w:rsidRPr="006F03D1">
              <w:rPr>
                <w:rFonts w:ascii="Calibri" w:eastAsia="Century Gothic" w:hAnsi="Calibri" w:cs="Calibri"/>
                <w:sz w:val="16"/>
                <w:szCs w:val="16"/>
                <w:lang w:val="es-ES"/>
              </w:rPr>
              <w:t xml:space="preserve"> </w:t>
            </w:r>
          </w:p>
          <w:p w14:paraId="44EB1CE8" w14:textId="77777777" w:rsidR="006F03D1" w:rsidRPr="006F03D1" w:rsidRDefault="006F03D1" w:rsidP="006F03D1">
            <w:pPr>
              <w:tabs>
                <w:tab w:val="left" w:pos="2371"/>
              </w:tabs>
              <w:spacing w:line="242" w:lineRule="auto"/>
              <w:ind w:left="0" w:right="96" w:hanging="2"/>
              <w:jc w:val="both"/>
              <w:rPr>
                <w:rFonts w:ascii="Calibri" w:eastAsia="Century Gothic" w:hAnsi="Calibri" w:cs="Calibri"/>
                <w:sz w:val="16"/>
                <w:szCs w:val="16"/>
                <w:lang w:val="es-ES"/>
              </w:rPr>
            </w:pPr>
            <w:r w:rsidRPr="006F03D1">
              <w:rPr>
                <w:rFonts w:ascii="Calibri" w:eastAsia="Century Gothic" w:hAnsi="Calibri" w:cs="Calibri"/>
                <w:sz w:val="16"/>
                <w:szCs w:val="16"/>
                <w:lang w:val="es-ES"/>
              </w:rPr>
              <w:t>• Análisis integral de la Ley 2492 de 2025.</w:t>
            </w:r>
          </w:p>
          <w:p w14:paraId="0AC0C148" w14:textId="77777777" w:rsidR="006F03D1" w:rsidRPr="006F03D1" w:rsidRDefault="006F03D1" w:rsidP="006F03D1">
            <w:pPr>
              <w:tabs>
                <w:tab w:val="left" w:pos="2371"/>
              </w:tabs>
              <w:spacing w:line="242" w:lineRule="auto"/>
              <w:ind w:left="0" w:right="96" w:hanging="2"/>
              <w:jc w:val="both"/>
              <w:rPr>
                <w:rFonts w:ascii="Calibri" w:eastAsia="Century Gothic" w:hAnsi="Calibri" w:cs="Calibri"/>
                <w:sz w:val="16"/>
                <w:szCs w:val="16"/>
                <w:lang w:val="es-ES"/>
              </w:rPr>
            </w:pPr>
            <w:r w:rsidRPr="006F03D1">
              <w:rPr>
                <w:rFonts w:ascii="Calibri" w:eastAsia="Century Gothic" w:hAnsi="Calibri" w:cs="Calibri"/>
                <w:sz w:val="16"/>
                <w:szCs w:val="16"/>
                <w:lang w:val="es-ES"/>
              </w:rPr>
              <w:t>• Cambio de denominación y alcance funcional.</w:t>
            </w:r>
          </w:p>
          <w:p w14:paraId="1FC3A832" w14:textId="77777777" w:rsidR="006F03D1" w:rsidRPr="006F03D1" w:rsidRDefault="006F03D1" w:rsidP="006F03D1">
            <w:pPr>
              <w:tabs>
                <w:tab w:val="left" w:pos="2371"/>
              </w:tabs>
              <w:spacing w:line="242" w:lineRule="auto"/>
              <w:ind w:left="0" w:right="96" w:hanging="2"/>
              <w:jc w:val="both"/>
              <w:rPr>
                <w:rFonts w:ascii="Calibri" w:eastAsia="Century Gothic" w:hAnsi="Calibri" w:cs="Calibri"/>
                <w:sz w:val="16"/>
                <w:szCs w:val="16"/>
                <w:lang w:val="es-ES"/>
              </w:rPr>
            </w:pPr>
            <w:r w:rsidRPr="006F03D1">
              <w:rPr>
                <w:rFonts w:ascii="Calibri" w:eastAsia="Century Gothic" w:hAnsi="Calibri" w:cs="Calibri"/>
                <w:sz w:val="16"/>
                <w:szCs w:val="16"/>
                <w:lang w:val="es-ES"/>
              </w:rPr>
              <w:t>•Competencias administrativas y jurisdiccionales.</w:t>
            </w:r>
          </w:p>
          <w:p w14:paraId="3018531E" w14:textId="77777777" w:rsidR="006F03D1" w:rsidRPr="006F03D1" w:rsidRDefault="006F03D1" w:rsidP="006F03D1">
            <w:pPr>
              <w:tabs>
                <w:tab w:val="left" w:pos="2371"/>
              </w:tabs>
              <w:spacing w:line="242" w:lineRule="auto"/>
              <w:ind w:left="0" w:right="96" w:hanging="2"/>
              <w:jc w:val="both"/>
              <w:rPr>
                <w:rFonts w:ascii="Calibri" w:eastAsia="Century Gothic" w:hAnsi="Calibri" w:cs="Calibri"/>
                <w:sz w:val="16"/>
                <w:szCs w:val="16"/>
                <w:lang w:val="es-ES"/>
              </w:rPr>
            </w:pPr>
            <w:r w:rsidRPr="006F03D1">
              <w:rPr>
                <w:rFonts w:ascii="Calibri" w:eastAsia="Century Gothic" w:hAnsi="Calibri" w:cs="Calibri"/>
                <w:sz w:val="16"/>
                <w:szCs w:val="16"/>
                <w:lang w:val="es-ES"/>
              </w:rPr>
              <w:t>• Principios de convivencia y paz territorial.</w:t>
            </w:r>
          </w:p>
          <w:p w14:paraId="30396E48" w14:textId="77777777" w:rsidR="006F03D1" w:rsidRPr="006F03D1" w:rsidRDefault="006F03D1" w:rsidP="006F03D1">
            <w:pPr>
              <w:tabs>
                <w:tab w:val="left" w:pos="2371"/>
              </w:tabs>
              <w:spacing w:line="242" w:lineRule="auto"/>
              <w:ind w:left="0" w:right="96" w:hanging="2"/>
              <w:jc w:val="both"/>
              <w:rPr>
                <w:rFonts w:ascii="Calibri" w:eastAsia="Century Gothic" w:hAnsi="Calibri" w:cs="Calibri"/>
                <w:sz w:val="16"/>
                <w:szCs w:val="16"/>
                <w:lang w:val="es-ES"/>
              </w:rPr>
            </w:pPr>
            <w:r w:rsidRPr="006F03D1">
              <w:rPr>
                <w:rFonts w:ascii="Calibri" w:eastAsia="Century Gothic" w:hAnsi="Calibri" w:cs="Calibri"/>
                <w:sz w:val="16"/>
                <w:szCs w:val="16"/>
                <w:lang w:val="es-ES"/>
              </w:rPr>
              <w:t>• Articulación con autoridades administrativas y judiciales.</w:t>
            </w:r>
          </w:p>
          <w:p w14:paraId="26488578" w14:textId="77777777" w:rsidR="006F03D1" w:rsidRPr="006F03D1" w:rsidRDefault="006F03D1" w:rsidP="006F03D1">
            <w:pPr>
              <w:tabs>
                <w:tab w:val="left" w:pos="2371"/>
              </w:tabs>
              <w:spacing w:line="242" w:lineRule="auto"/>
              <w:ind w:left="0" w:right="96" w:hanging="2"/>
              <w:jc w:val="both"/>
              <w:rPr>
                <w:rFonts w:ascii="Calibri" w:eastAsia="Century Gothic" w:hAnsi="Calibri" w:cs="Calibri"/>
                <w:sz w:val="16"/>
                <w:szCs w:val="16"/>
                <w:lang w:val="es-ES"/>
              </w:rPr>
            </w:pPr>
            <w:r w:rsidRPr="006F03D1">
              <w:rPr>
                <w:rFonts w:ascii="Calibri" w:eastAsia="Century Gothic" w:hAnsi="Calibri" w:cs="Calibri"/>
                <w:b/>
                <w:bCs/>
                <w:sz w:val="16"/>
                <w:szCs w:val="16"/>
                <w:lang w:val="es-ES"/>
              </w:rPr>
              <w:t>2 procedimiento Administrativo y Función Sancionatoria</w:t>
            </w:r>
            <w:r w:rsidRPr="006F03D1">
              <w:rPr>
                <w:rFonts w:ascii="Calibri" w:eastAsia="Century Gothic" w:hAnsi="Calibri" w:cs="Calibri"/>
                <w:sz w:val="16"/>
                <w:szCs w:val="16"/>
                <w:lang w:val="es-ES"/>
              </w:rPr>
              <w:t xml:space="preserve"> </w:t>
            </w:r>
          </w:p>
          <w:p w14:paraId="473500BE" w14:textId="77777777" w:rsidR="006F03D1" w:rsidRPr="006F03D1" w:rsidRDefault="006F03D1" w:rsidP="006F03D1">
            <w:pPr>
              <w:tabs>
                <w:tab w:val="left" w:pos="2371"/>
              </w:tabs>
              <w:spacing w:line="242" w:lineRule="auto"/>
              <w:ind w:left="0" w:right="96" w:hanging="2"/>
              <w:jc w:val="both"/>
              <w:rPr>
                <w:rFonts w:ascii="Calibri" w:eastAsia="Century Gothic" w:hAnsi="Calibri" w:cs="Calibri"/>
                <w:sz w:val="16"/>
                <w:szCs w:val="16"/>
                <w:lang w:val="es-ES"/>
              </w:rPr>
            </w:pPr>
            <w:r w:rsidRPr="006F03D1">
              <w:rPr>
                <w:rFonts w:ascii="Calibri" w:eastAsia="Century Gothic" w:hAnsi="Calibri" w:cs="Calibri"/>
                <w:sz w:val="16"/>
                <w:szCs w:val="16"/>
                <w:lang w:val="es-ES"/>
              </w:rPr>
              <w:t>• Actuaciones administrativas.</w:t>
            </w:r>
          </w:p>
          <w:p w14:paraId="576A630C" w14:textId="77777777" w:rsidR="006F03D1" w:rsidRPr="006F03D1" w:rsidRDefault="006F03D1" w:rsidP="006F03D1">
            <w:pPr>
              <w:tabs>
                <w:tab w:val="left" w:pos="2371"/>
              </w:tabs>
              <w:spacing w:line="242" w:lineRule="auto"/>
              <w:ind w:left="0" w:right="96" w:hanging="2"/>
              <w:jc w:val="both"/>
              <w:rPr>
                <w:rFonts w:ascii="Calibri" w:eastAsia="Century Gothic" w:hAnsi="Calibri" w:cs="Calibri"/>
                <w:sz w:val="16"/>
                <w:szCs w:val="16"/>
                <w:lang w:val="es-ES"/>
              </w:rPr>
            </w:pPr>
            <w:r w:rsidRPr="006F03D1">
              <w:rPr>
                <w:rFonts w:ascii="Calibri" w:eastAsia="Century Gothic" w:hAnsi="Calibri" w:cs="Calibri"/>
                <w:sz w:val="16"/>
                <w:szCs w:val="16"/>
                <w:lang w:val="es-ES"/>
              </w:rPr>
              <w:t>•Garantías del debido proceso.</w:t>
            </w:r>
          </w:p>
          <w:p w14:paraId="27669E06" w14:textId="77777777" w:rsidR="006F03D1" w:rsidRPr="006F03D1" w:rsidRDefault="006F03D1" w:rsidP="006F03D1">
            <w:pPr>
              <w:tabs>
                <w:tab w:val="left" w:pos="2371"/>
              </w:tabs>
              <w:spacing w:line="242" w:lineRule="auto"/>
              <w:ind w:left="0" w:right="96" w:hanging="2"/>
              <w:jc w:val="both"/>
              <w:rPr>
                <w:rFonts w:ascii="Calibri" w:eastAsia="Century Gothic" w:hAnsi="Calibri" w:cs="Calibri"/>
                <w:sz w:val="16"/>
                <w:szCs w:val="16"/>
                <w:lang w:val="es-ES"/>
              </w:rPr>
            </w:pPr>
            <w:r w:rsidRPr="006F03D1">
              <w:rPr>
                <w:rFonts w:ascii="Calibri" w:eastAsia="Century Gothic" w:hAnsi="Calibri" w:cs="Calibri"/>
                <w:sz w:val="16"/>
                <w:szCs w:val="16"/>
                <w:lang w:val="es-ES"/>
              </w:rPr>
              <w:t>•Medidas correctivas.</w:t>
            </w:r>
          </w:p>
          <w:p w14:paraId="26C91DC7" w14:textId="77777777" w:rsidR="006F03D1" w:rsidRPr="006F03D1" w:rsidRDefault="006F03D1" w:rsidP="006F03D1">
            <w:pPr>
              <w:tabs>
                <w:tab w:val="left" w:pos="2371"/>
              </w:tabs>
              <w:spacing w:line="242" w:lineRule="auto"/>
              <w:ind w:left="0" w:right="96" w:hanging="2"/>
              <w:jc w:val="both"/>
              <w:rPr>
                <w:rFonts w:ascii="Calibri" w:eastAsia="Century Gothic" w:hAnsi="Calibri" w:cs="Calibri"/>
                <w:sz w:val="16"/>
                <w:szCs w:val="16"/>
                <w:lang w:val="es-ES"/>
              </w:rPr>
            </w:pPr>
            <w:r w:rsidRPr="006F03D1">
              <w:rPr>
                <w:rFonts w:ascii="Calibri" w:eastAsia="Century Gothic" w:hAnsi="Calibri" w:cs="Calibri"/>
                <w:sz w:val="16"/>
                <w:szCs w:val="16"/>
                <w:lang w:val="es-ES"/>
              </w:rPr>
              <w:t>•Redacción de actos administrativos.</w:t>
            </w:r>
          </w:p>
          <w:p w14:paraId="0C882DB8" w14:textId="77777777" w:rsidR="006F03D1" w:rsidRPr="006F03D1" w:rsidRDefault="006F03D1" w:rsidP="006F03D1">
            <w:pPr>
              <w:tabs>
                <w:tab w:val="left" w:pos="2371"/>
              </w:tabs>
              <w:spacing w:line="242" w:lineRule="auto"/>
              <w:ind w:left="0" w:right="96" w:hanging="2"/>
              <w:jc w:val="both"/>
              <w:rPr>
                <w:rFonts w:ascii="Calibri" w:eastAsia="Century Gothic" w:hAnsi="Calibri" w:cs="Calibri"/>
                <w:sz w:val="16"/>
                <w:szCs w:val="16"/>
                <w:lang w:val="es-ES"/>
              </w:rPr>
            </w:pPr>
            <w:r w:rsidRPr="006F03D1">
              <w:rPr>
                <w:rFonts w:ascii="Calibri" w:eastAsia="Century Gothic" w:hAnsi="Calibri" w:cs="Calibri"/>
                <w:sz w:val="16"/>
                <w:szCs w:val="16"/>
                <w:lang w:val="es-ES"/>
              </w:rPr>
              <w:t>• Control de legalidad.</w:t>
            </w:r>
          </w:p>
          <w:p w14:paraId="5F4E97D3" w14:textId="77777777" w:rsidR="006F03D1" w:rsidRPr="006F03D1" w:rsidRDefault="006F03D1" w:rsidP="006F03D1">
            <w:pPr>
              <w:tabs>
                <w:tab w:val="left" w:pos="2371"/>
              </w:tabs>
              <w:spacing w:line="242" w:lineRule="auto"/>
              <w:ind w:left="0" w:right="96" w:hanging="2"/>
              <w:jc w:val="both"/>
              <w:rPr>
                <w:rFonts w:ascii="Calibri" w:eastAsia="Century Gothic" w:hAnsi="Calibri" w:cs="Calibri"/>
                <w:sz w:val="16"/>
                <w:szCs w:val="16"/>
                <w:lang w:val="es-ES"/>
              </w:rPr>
            </w:pPr>
            <w:r w:rsidRPr="006F03D1">
              <w:rPr>
                <w:rFonts w:ascii="Calibri" w:eastAsia="Century Gothic" w:hAnsi="Calibri" w:cs="Calibri"/>
                <w:b/>
                <w:bCs/>
                <w:sz w:val="16"/>
                <w:szCs w:val="16"/>
                <w:lang w:val="es-ES"/>
              </w:rPr>
              <w:t xml:space="preserve">3 </w:t>
            </w:r>
            <w:proofErr w:type="gramStart"/>
            <w:r w:rsidRPr="006F03D1">
              <w:rPr>
                <w:rFonts w:ascii="Calibri" w:eastAsia="Century Gothic" w:hAnsi="Calibri" w:cs="Calibri"/>
                <w:b/>
                <w:bCs/>
                <w:sz w:val="16"/>
                <w:szCs w:val="16"/>
                <w:lang w:val="es-ES"/>
              </w:rPr>
              <w:t>Convivencia</w:t>
            </w:r>
            <w:proofErr w:type="gramEnd"/>
            <w:r w:rsidRPr="006F03D1">
              <w:rPr>
                <w:rFonts w:ascii="Calibri" w:eastAsia="Century Gothic" w:hAnsi="Calibri" w:cs="Calibri"/>
                <w:b/>
                <w:bCs/>
                <w:sz w:val="16"/>
                <w:szCs w:val="16"/>
                <w:lang w:val="es-ES"/>
              </w:rPr>
              <w:t xml:space="preserve"> Ciudadana y Gestión del Conflicto</w:t>
            </w:r>
            <w:r w:rsidRPr="006F03D1">
              <w:rPr>
                <w:rFonts w:ascii="Calibri" w:eastAsia="Century Gothic" w:hAnsi="Calibri" w:cs="Calibri"/>
                <w:sz w:val="16"/>
                <w:szCs w:val="16"/>
                <w:lang w:val="es-ES"/>
              </w:rPr>
              <w:t xml:space="preserve"> </w:t>
            </w:r>
          </w:p>
          <w:p w14:paraId="65236B64" w14:textId="77777777" w:rsidR="006F03D1" w:rsidRPr="006F03D1" w:rsidRDefault="006F03D1" w:rsidP="006F03D1">
            <w:pPr>
              <w:tabs>
                <w:tab w:val="left" w:pos="2371"/>
              </w:tabs>
              <w:spacing w:line="242" w:lineRule="auto"/>
              <w:ind w:left="0" w:right="96" w:hanging="2"/>
              <w:jc w:val="both"/>
              <w:rPr>
                <w:rFonts w:ascii="Calibri" w:eastAsia="Century Gothic" w:hAnsi="Calibri" w:cs="Calibri"/>
                <w:sz w:val="16"/>
                <w:szCs w:val="16"/>
                <w:lang w:val="es-ES"/>
              </w:rPr>
            </w:pPr>
            <w:r w:rsidRPr="006F03D1">
              <w:rPr>
                <w:rFonts w:ascii="Calibri" w:eastAsia="Century Gothic" w:hAnsi="Calibri" w:cs="Calibri"/>
                <w:sz w:val="16"/>
                <w:szCs w:val="16"/>
                <w:lang w:val="es-ES"/>
              </w:rPr>
              <w:t>• Enfoque restaurativo.</w:t>
            </w:r>
          </w:p>
          <w:p w14:paraId="1ADBD131" w14:textId="77777777" w:rsidR="006F03D1" w:rsidRPr="006F03D1" w:rsidRDefault="006F03D1" w:rsidP="006F03D1">
            <w:pPr>
              <w:tabs>
                <w:tab w:val="left" w:pos="2371"/>
              </w:tabs>
              <w:spacing w:line="242" w:lineRule="auto"/>
              <w:ind w:left="0" w:right="96" w:hanging="2"/>
              <w:jc w:val="both"/>
              <w:rPr>
                <w:rFonts w:ascii="Calibri" w:eastAsia="Century Gothic" w:hAnsi="Calibri" w:cs="Calibri"/>
                <w:sz w:val="16"/>
                <w:szCs w:val="16"/>
                <w:lang w:val="es-ES"/>
              </w:rPr>
            </w:pPr>
            <w:r w:rsidRPr="006F03D1">
              <w:rPr>
                <w:rFonts w:ascii="Calibri" w:eastAsia="Century Gothic" w:hAnsi="Calibri" w:cs="Calibri"/>
                <w:sz w:val="16"/>
                <w:szCs w:val="16"/>
                <w:lang w:val="es-ES"/>
              </w:rPr>
              <w:t>•Métodos alternativos de solución de conflictos.</w:t>
            </w:r>
          </w:p>
          <w:p w14:paraId="7DF513EC" w14:textId="77777777" w:rsidR="006F03D1" w:rsidRPr="006F03D1" w:rsidRDefault="006F03D1" w:rsidP="006F03D1">
            <w:pPr>
              <w:tabs>
                <w:tab w:val="left" w:pos="2371"/>
              </w:tabs>
              <w:spacing w:line="242" w:lineRule="auto"/>
              <w:ind w:left="0" w:right="96" w:hanging="2"/>
              <w:jc w:val="both"/>
              <w:rPr>
                <w:rFonts w:ascii="Calibri" w:eastAsia="Century Gothic" w:hAnsi="Calibri" w:cs="Calibri"/>
                <w:sz w:val="16"/>
                <w:szCs w:val="16"/>
                <w:lang w:val="es-ES"/>
              </w:rPr>
            </w:pPr>
            <w:r w:rsidRPr="006F03D1">
              <w:rPr>
                <w:rFonts w:ascii="Calibri" w:eastAsia="Century Gothic" w:hAnsi="Calibri" w:cs="Calibri"/>
                <w:sz w:val="16"/>
                <w:szCs w:val="16"/>
                <w:lang w:val="es-ES"/>
              </w:rPr>
              <w:t>• Mediación comunitaria.</w:t>
            </w:r>
          </w:p>
          <w:p w14:paraId="3E0A3DBE" w14:textId="77777777" w:rsidR="006F03D1" w:rsidRPr="006F03D1" w:rsidRDefault="006F03D1" w:rsidP="006F03D1">
            <w:pPr>
              <w:tabs>
                <w:tab w:val="left" w:pos="2371"/>
              </w:tabs>
              <w:spacing w:line="242" w:lineRule="auto"/>
              <w:ind w:left="0" w:right="96" w:hanging="2"/>
              <w:jc w:val="both"/>
              <w:rPr>
                <w:rFonts w:ascii="Calibri" w:eastAsia="Century Gothic" w:hAnsi="Calibri" w:cs="Calibri"/>
                <w:sz w:val="16"/>
                <w:szCs w:val="16"/>
                <w:lang w:val="es-ES"/>
              </w:rPr>
            </w:pPr>
            <w:r w:rsidRPr="006F03D1">
              <w:rPr>
                <w:rFonts w:ascii="Calibri" w:eastAsia="Century Gothic" w:hAnsi="Calibri" w:cs="Calibri"/>
                <w:sz w:val="16"/>
                <w:szCs w:val="16"/>
                <w:lang w:val="es-ES"/>
              </w:rPr>
              <w:lastRenderedPageBreak/>
              <w:t>•Enfoque diferencial y derechos humanos.</w:t>
            </w:r>
          </w:p>
          <w:p w14:paraId="29EF895A" w14:textId="77777777" w:rsidR="006F03D1" w:rsidRPr="006F03D1" w:rsidRDefault="006F03D1" w:rsidP="006F03D1">
            <w:pPr>
              <w:tabs>
                <w:tab w:val="left" w:pos="2371"/>
              </w:tabs>
              <w:spacing w:line="242" w:lineRule="auto"/>
              <w:ind w:left="0" w:right="96" w:hanging="2"/>
              <w:jc w:val="both"/>
              <w:rPr>
                <w:rFonts w:ascii="Calibri" w:eastAsia="Century Gothic" w:hAnsi="Calibri" w:cs="Calibri"/>
                <w:sz w:val="16"/>
                <w:szCs w:val="16"/>
                <w:lang w:val="es-ES"/>
              </w:rPr>
            </w:pPr>
            <w:r w:rsidRPr="006F03D1">
              <w:rPr>
                <w:rFonts w:ascii="Calibri" w:eastAsia="Century Gothic" w:hAnsi="Calibri" w:cs="Calibri"/>
                <w:sz w:val="16"/>
                <w:szCs w:val="16"/>
                <w:lang w:val="es-ES"/>
              </w:rPr>
              <w:t>• Prevención de vulneraciones.</w:t>
            </w:r>
          </w:p>
          <w:p w14:paraId="657507AD" w14:textId="77777777" w:rsidR="006F03D1" w:rsidRPr="006F03D1" w:rsidRDefault="006F03D1" w:rsidP="006F03D1">
            <w:pPr>
              <w:tabs>
                <w:tab w:val="left" w:pos="2371"/>
              </w:tabs>
              <w:spacing w:line="242" w:lineRule="auto"/>
              <w:ind w:left="0" w:right="96" w:hanging="2"/>
              <w:jc w:val="both"/>
              <w:rPr>
                <w:rFonts w:ascii="Calibri" w:eastAsia="Century Gothic" w:hAnsi="Calibri" w:cs="Calibri"/>
                <w:sz w:val="16"/>
                <w:szCs w:val="16"/>
                <w:lang w:val="es-ES"/>
              </w:rPr>
            </w:pPr>
            <w:r w:rsidRPr="006F03D1">
              <w:rPr>
                <w:rFonts w:ascii="Calibri" w:eastAsia="Century Gothic" w:hAnsi="Calibri" w:cs="Calibri"/>
                <w:b/>
                <w:bCs/>
                <w:sz w:val="16"/>
                <w:szCs w:val="16"/>
                <w:lang w:val="es-ES"/>
              </w:rPr>
              <w:t>4 Paz Territorial y Gestión Interinstitucional</w:t>
            </w:r>
            <w:r w:rsidRPr="006F03D1">
              <w:rPr>
                <w:rFonts w:ascii="Calibri" w:eastAsia="Century Gothic" w:hAnsi="Calibri" w:cs="Calibri"/>
                <w:sz w:val="16"/>
                <w:szCs w:val="16"/>
                <w:lang w:val="es-ES"/>
              </w:rPr>
              <w:t xml:space="preserve"> </w:t>
            </w:r>
          </w:p>
          <w:p w14:paraId="55B46AB6" w14:textId="77777777" w:rsidR="006F03D1" w:rsidRPr="006F03D1" w:rsidRDefault="006F03D1" w:rsidP="006F03D1">
            <w:pPr>
              <w:tabs>
                <w:tab w:val="left" w:pos="2371"/>
              </w:tabs>
              <w:spacing w:line="242" w:lineRule="auto"/>
              <w:ind w:left="0" w:right="96" w:hanging="2"/>
              <w:jc w:val="both"/>
              <w:rPr>
                <w:rFonts w:ascii="Calibri" w:eastAsia="Century Gothic" w:hAnsi="Calibri" w:cs="Calibri"/>
                <w:sz w:val="16"/>
                <w:szCs w:val="16"/>
                <w:lang w:val="es-ES"/>
              </w:rPr>
            </w:pPr>
            <w:r w:rsidRPr="006F03D1">
              <w:rPr>
                <w:rFonts w:ascii="Calibri" w:eastAsia="Century Gothic" w:hAnsi="Calibri" w:cs="Calibri"/>
                <w:sz w:val="16"/>
                <w:szCs w:val="16"/>
                <w:lang w:val="es-ES"/>
              </w:rPr>
              <w:t>• Enfoque territorial.</w:t>
            </w:r>
          </w:p>
          <w:p w14:paraId="056EB36B" w14:textId="77777777" w:rsidR="006F03D1" w:rsidRPr="006F03D1" w:rsidRDefault="006F03D1" w:rsidP="006F03D1">
            <w:pPr>
              <w:tabs>
                <w:tab w:val="left" w:pos="2371"/>
              </w:tabs>
              <w:spacing w:line="242" w:lineRule="auto"/>
              <w:ind w:left="0" w:right="96" w:hanging="2"/>
              <w:jc w:val="both"/>
              <w:rPr>
                <w:rFonts w:ascii="Calibri" w:eastAsia="Century Gothic" w:hAnsi="Calibri" w:cs="Calibri"/>
                <w:sz w:val="16"/>
                <w:szCs w:val="16"/>
                <w:lang w:val="es-ES"/>
              </w:rPr>
            </w:pPr>
            <w:r w:rsidRPr="006F03D1">
              <w:rPr>
                <w:rFonts w:ascii="Calibri" w:eastAsia="Century Gothic" w:hAnsi="Calibri" w:cs="Calibri"/>
                <w:sz w:val="16"/>
                <w:szCs w:val="16"/>
                <w:lang w:val="es-ES"/>
              </w:rPr>
              <w:t>•Coordinación interinstitucional.</w:t>
            </w:r>
          </w:p>
          <w:p w14:paraId="02E5C78C" w14:textId="77777777" w:rsidR="006F03D1" w:rsidRPr="006F03D1" w:rsidRDefault="006F03D1" w:rsidP="006F03D1">
            <w:pPr>
              <w:tabs>
                <w:tab w:val="left" w:pos="2371"/>
              </w:tabs>
              <w:spacing w:line="242" w:lineRule="auto"/>
              <w:ind w:left="0" w:right="96" w:hanging="2"/>
              <w:jc w:val="both"/>
              <w:rPr>
                <w:rFonts w:ascii="Calibri" w:eastAsia="Century Gothic" w:hAnsi="Calibri" w:cs="Calibri"/>
                <w:sz w:val="16"/>
                <w:szCs w:val="16"/>
                <w:lang w:val="es-ES"/>
              </w:rPr>
            </w:pPr>
            <w:r w:rsidRPr="006F03D1">
              <w:rPr>
                <w:rFonts w:ascii="Calibri" w:eastAsia="Century Gothic" w:hAnsi="Calibri" w:cs="Calibri"/>
                <w:sz w:val="16"/>
                <w:szCs w:val="16"/>
                <w:lang w:val="es-ES"/>
              </w:rPr>
              <w:t>•Política pública de convivencia.</w:t>
            </w:r>
          </w:p>
          <w:p w14:paraId="4424F7C3" w14:textId="77777777" w:rsidR="006F03D1" w:rsidRPr="006F03D1" w:rsidRDefault="006F03D1" w:rsidP="006F03D1">
            <w:pPr>
              <w:tabs>
                <w:tab w:val="left" w:pos="2371"/>
              </w:tabs>
              <w:spacing w:line="242" w:lineRule="auto"/>
              <w:ind w:left="0" w:right="96" w:hanging="2"/>
              <w:jc w:val="both"/>
              <w:rPr>
                <w:rFonts w:ascii="Calibri" w:eastAsia="Century Gothic" w:hAnsi="Calibri" w:cs="Calibri"/>
                <w:sz w:val="16"/>
                <w:szCs w:val="16"/>
                <w:lang w:val="es-ES"/>
              </w:rPr>
            </w:pPr>
            <w:r w:rsidRPr="006F03D1">
              <w:rPr>
                <w:rFonts w:ascii="Calibri" w:eastAsia="Century Gothic" w:hAnsi="Calibri" w:cs="Calibri"/>
                <w:sz w:val="16"/>
                <w:szCs w:val="16"/>
                <w:lang w:val="es-ES"/>
              </w:rPr>
              <w:t>• Construcción de paz local.</w:t>
            </w:r>
          </w:p>
          <w:p w14:paraId="5941CCA2" w14:textId="77777777" w:rsidR="006F03D1" w:rsidRPr="006F03D1" w:rsidRDefault="006F03D1" w:rsidP="006F03D1">
            <w:pPr>
              <w:spacing w:line="175" w:lineRule="exact"/>
              <w:ind w:left="0" w:hanging="2"/>
              <w:jc w:val="both"/>
              <w:rPr>
                <w:rFonts w:ascii="Calibri" w:eastAsia="Century Gothic" w:hAnsi="Calibri" w:cs="Calibri"/>
                <w:spacing w:val="-2"/>
                <w:sz w:val="16"/>
                <w:szCs w:val="16"/>
                <w:lang w:val="en-US"/>
              </w:rPr>
            </w:pPr>
            <w:r w:rsidRPr="006F03D1">
              <w:rPr>
                <w:rFonts w:ascii="Calibri" w:eastAsia="Century Gothic" w:hAnsi="Calibri" w:cs="Calibri"/>
                <w:sz w:val="16"/>
                <w:szCs w:val="16"/>
                <w:lang w:val="es-ES"/>
              </w:rPr>
              <w:t>•Casos prácticos aplicados al municipio.</w:t>
            </w:r>
          </w:p>
          <w:p w14:paraId="4C5436B2" w14:textId="77777777" w:rsidR="006F03D1" w:rsidRPr="006F03D1" w:rsidRDefault="006F03D1" w:rsidP="006F03D1">
            <w:pPr>
              <w:spacing w:line="175" w:lineRule="exact"/>
              <w:ind w:left="0" w:hanging="2"/>
              <w:jc w:val="both"/>
              <w:rPr>
                <w:rFonts w:ascii="Calibri" w:eastAsia="Century Gothic" w:hAnsi="Calibri" w:cs="Calibri"/>
                <w:sz w:val="16"/>
                <w:szCs w:val="16"/>
                <w:lang w:val="en-US"/>
              </w:rPr>
            </w:pPr>
          </w:p>
        </w:tc>
        <w:tc>
          <w:tcPr>
            <w:tcW w:w="881" w:type="dxa"/>
            <w:tcBorders>
              <w:top w:val="nil"/>
              <w:bottom w:val="single" w:sz="4" w:space="0" w:color="auto"/>
            </w:tcBorders>
          </w:tcPr>
          <w:p w14:paraId="55C32E51" w14:textId="77777777" w:rsidR="006F03D1" w:rsidRPr="006F03D1" w:rsidRDefault="006F03D1" w:rsidP="006F03D1">
            <w:pPr>
              <w:spacing w:line="1" w:lineRule="atLeast"/>
              <w:ind w:left="0" w:hanging="2"/>
              <w:jc w:val="center"/>
              <w:rPr>
                <w:rFonts w:ascii="Calibri" w:eastAsia="Century Gothic" w:hAnsi="Calibri" w:cs="Calibri"/>
                <w:b/>
                <w:sz w:val="16"/>
                <w:szCs w:val="16"/>
                <w:lang w:val="en-US"/>
              </w:rPr>
            </w:pPr>
          </w:p>
          <w:p w14:paraId="3BD4C998" w14:textId="77777777" w:rsidR="006F03D1" w:rsidRPr="006F03D1" w:rsidRDefault="006F03D1" w:rsidP="006F03D1">
            <w:pPr>
              <w:spacing w:line="1" w:lineRule="atLeast"/>
              <w:ind w:left="0" w:hanging="2"/>
              <w:jc w:val="center"/>
              <w:rPr>
                <w:rFonts w:ascii="Calibri" w:eastAsia="Century Gothic" w:hAnsi="Calibri" w:cs="Calibri"/>
                <w:b/>
                <w:sz w:val="16"/>
                <w:szCs w:val="16"/>
                <w:lang w:val="en-US"/>
              </w:rPr>
            </w:pPr>
          </w:p>
          <w:p w14:paraId="6D46A2D5" w14:textId="77777777" w:rsidR="006F03D1" w:rsidRPr="006F03D1" w:rsidRDefault="006F03D1" w:rsidP="006F03D1">
            <w:pPr>
              <w:spacing w:line="1" w:lineRule="atLeast"/>
              <w:ind w:left="0" w:hanging="2"/>
              <w:jc w:val="center"/>
              <w:rPr>
                <w:rFonts w:ascii="Calibri" w:eastAsia="Century Gothic" w:hAnsi="Calibri" w:cs="Calibri"/>
                <w:b/>
                <w:sz w:val="16"/>
                <w:szCs w:val="16"/>
                <w:lang w:val="en-US"/>
              </w:rPr>
            </w:pPr>
          </w:p>
          <w:p w14:paraId="49E1C4AF" w14:textId="77777777" w:rsidR="006F03D1" w:rsidRPr="006F03D1" w:rsidRDefault="006F03D1" w:rsidP="006F03D1">
            <w:pPr>
              <w:spacing w:line="1" w:lineRule="atLeast"/>
              <w:ind w:left="0" w:hanging="2"/>
              <w:jc w:val="center"/>
              <w:rPr>
                <w:rFonts w:ascii="Calibri" w:eastAsia="Century Gothic" w:hAnsi="Calibri" w:cs="Calibri"/>
                <w:b/>
                <w:sz w:val="16"/>
                <w:szCs w:val="16"/>
                <w:lang w:val="en-US"/>
              </w:rPr>
            </w:pPr>
          </w:p>
          <w:p w14:paraId="7543386D" w14:textId="77777777" w:rsidR="006F03D1" w:rsidRPr="006F03D1" w:rsidRDefault="006F03D1" w:rsidP="006F03D1">
            <w:pPr>
              <w:spacing w:line="1" w:lineRule="atLeast"/>
              <w:ind w:left="0" w:hanging="2"/>
              <w:jc w:val="center"/>
              <w:rPr>
                <w:rFonts w:ascii="Calibri" w:eastAsia="Century Gothic" w:hAnsi="Calibri" w:cs="Calibri"/>
                <w:b/>
                <w:sz w:val="16"/>
                <w:szCs w:val="16"/>
                <w:lang w:val="en-US"/>
              </w:rPr>
            </w:pPr>
          </w:p>
          <w:p w14:paraId="2ED8990C" w14:textId="77777777" w:rsidR="006F03D1" w:rsidRPr="006F03D1" w:rsidRDefault="006F03D1" w:rsidP="006F03D1">
            <w:pPr>
              <w:spacing w:line="1" w:lineRule="atLeast"/>
              <w:ind w:left="0" w:hanging="2"/>
              <w:jc w:val="center"/>
              <w:rPr>
                <w:rFonts w:ascii="Calibri" w:eastAsia="Century Gothic" w:hAnsi="Calibri" w:cs="Calibri"/>
                <w:b/>
                <w:sz w:val="16"/>
                <w:szCs w:val="16"/>
                <w:lang w:val="en-US"/>
              </w:rPr>
            </w:pPr>
          </w:p>
          <w:p w14:paraId="4674271E" w14:textId="77777777" w:rsidR="006F03D1" w:rsidRPr="006F03D1" w:rsidRDefault="006F03D1" w:rsidP="006F03D1">
            <w:pPr>
              <w:spacing w:line="1" w:lineRule="atLeast"/>
              <w:ind w:left="0" w:hanging="2"/>
              <w:jc w:val="center"/>
              <w:rPr>
                <w:rFonts w:ascii="Calibri" w:eastAsia="Century Gothic" w:hAnsi="Calibri" w:cs="Calibri"/>
                <w:b/>
                <w:sz w:val="16"/>
                <w:szCs w:val="16"/>
                <w:lang w:val="en-US"/>
              </w:rPr>
            </w:pPr>
          </w:p>
          <w:p w14:paraId="710D87DB" w14:textId="77777777" w:rsidR="006F03D1" w:rsidRPr="006F03D1" w:rsidRDefault="006F03D1" w:rsidP="006F03D1">
            <w:pPr>
              <w:spacing w:line="1" w:lineRule="atLeast"/>
              <w:ind w:left="0" w:hanging="2"/>
              <w:jc w:val="center"/>
              <w:rPr>
                <w:rFonts w:ascii="Calibri" w:eastAsia="Century Gothic" w:hAnsi="Calibri" w:cs="Calibri"/>
                <w:b/>
                <w:sz w:val="16"/>
                <w:szCs w:val="16"/>
                <w:lang w:val="en-US"/>
              </w:rPr>
            </w:pPr>
          </w:p>
          <w:p w14:paraId="2F21D438" w14:textId="77777777" w:rsidR="006F03D1" w:rsidRPr="006F03D1" w:rsidRDefault="006F03D1" w:rsidP="006F03D1">
            <w:pPr>
              <w:spacing w:before="29" w:line="1" w:lineRule="atLeast"/>
              <w:ind w:left="0" w:hanging="2"/>
              <w:jc w:val="center"/>
              <w:rPr>
                <w:rFonts w:ascii="Calibri" w:eastAsia="Century Gothic" w:hAnsi="Calibri" w:cs="Calibri"/>
                <w:b/>
                <w:sz w:val="16"/>
                <w:szCs w:val="16"/>
                <w:lang w:val="en-US"/>
              </w:rPr>
            </w:pPr>
          </w:p>
          <w:p w14:paraId="3FD74555" w14:textId="77777777" w:rsidR="006F03D1" w:rsidRPr="006F03D1" w:rsidRDefault="006F03D1" w:rsidP="006F03D1">
            <w:pPr>
              <w:spacing w:line="1" w:lineRule="atLeast"/>
              <w:ind w:right="74"/>
              <w:jc w:val="center"/>
              <w:rPr>
                <w:rFonts w:ascii="Calibri" w:eastAsia="Century Gothic" w:hAnsi="Calibri" w:cs="Calibri"/>
                <w:b/>
                <w:sz w:val="16"/>
                <w:szCs w:val="16"/>
                <w:lang w:val="es-ES"/>
              </w:rPr>
            </w:pPr>
            <w:r w:rsidRPr="006F03D1">
              <w:rPr>
                <w:rFonts w:ascii="Calibri" w:eastAsia="Century Gothic" w:hAnsi="Calibri" w:cs="Calibri"/>
                <w:b/>
                <w:spacing w:val="-4"/>
                <w:w w:val="90"/>
                <w:sz w:val="16"/>
                <w:szCs w:val="16"/>
                <w:lang w:val="es-ES"/>
              </w:rPr>
              <w:t>CURS</w:t>
            </w:r>
            <w:r w:rsidRPr="006F03D1">
              <w:rPr>
                <w:rFonts w:ascii="Calibri" w:eastAsia="Century Gothic" w:hAnsi="Calibri" w:cs="Calibri"/>
                <w:b/>
                <w:spacing w:val="-10"/>
                <w:sz w:val="16"/>
                <w:szCs w:val="16"/>
                <w:lang w:val="es-ES"/>
              </w:rPr>
              <w:t>O</w:t>
            </w:r>
          </w:p>
        </w:tc>
        <w:tc>
          <w:tcPr>
            <w:tcW w:w="470" w:type="dxa"/>
            <w:tcBorders>
              <w:top w:val="nil"/>
              <w:bottom w:val="single" w:sz="4" w:space="0" w:color="auto"/>
            </w:tcBorders>
          </w:tcPr>
          <w:p w14:paraId="408B9151"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4552962F"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0C58670A"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36759591"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57F7B896"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55713552"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73177B07"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66D7BF7D"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7DDA19AA" w14:textId="77777777" w:rsidR="006F03D1" w:rsidRPr="006F03D1" w:rsidRDefault="006F03D1" w:rsidP="006F03D1">
            <w:pPr>
              <w:spacing w:before="127" w:line="1" w:lineRule="atLeast"/>
              <w:ind w:left="0" w:hanging="2"/>
              <w:jc w:val="center"/>
              <w:rPr>
                <w:rFonts w:ascii="Calibri" w:eastAsia="Century Gothic" w:hAnsi="Calibri" w:cs="Calibri"/>
                <w:b/>
                <w:sz w:val="16"/>
                <w:szCs w:val="16"/>
                <w:lang w:val="es-ES"/>
              </w:rPr>
            </w:pPr>
          </w:p>
          <w:p w14:paraId="3317873E"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r w:rsidRPr="006F03D1">
              <w:rPr>
                <w:rFonts w:ascii="Calibri" w:eastAsia="Century Gothic" w:hAnsi="Calibri" w:cs="Calibri"/>
                <w:b/>
                <w:spacing w:val="-10"/>
                <w:sz w:val="16"/>
                <w:szCs w:val="16"/>
                <w:lang w:val="es-ES"/>
              </w:rPr>
              <w:t>1</w:t>
            </w:r>
          </w:p>
        </w:tc>
        <w:tc>
          <w:tcPr>
            <w:tcW w:w="1076" w:type="dxa"/>
            <w:tcBorders>
              <w:top w:val="nil"/>
              <w:bottom w:val="single" w:sz="4" w:space="0" w:color="auto"/>
            </w:tcBorders>
          </w:tcPr>
          <w:p w14:paraId="28AC325D"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7114CF48"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4660F185"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101E589B"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7739EB40"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0402F841"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00FA8ECA"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27447F33" w14:textId="77777777" w:rsidR="006F03D1" w:rsidRPr="006F03D1" w:rsidRDefault="006F03D1" w:rsidP="006F03D1">
            <w:pPr>
              <w:spacing w:before="124" w:line="1" w:lineRule="atLeast"/>
              <w:ind w:left="0" w:hanging="2"/>
              <w:jc w:val="center"/>
              <w:rPr>
                <w:rFonts w:ascii="Calibri" w:eastAsia="Century Gothic" w:hAnsi="Calibri" w:cs="Calibri"/>
                <w:b/>
                <w:sz w:val="16"/>
                <w:szCs w:val="16"/>
                <w:lang w:val="es-ES"/>
              </w:rPr>
            </w:pPr>
          </w:p>
          <w:p w14:paraId="09D09AA1" w14:textId="77777777" w:rsidR="006F03D1" w:rsidRPr="006F03D1" w:rsidRDefault="006F03D1" w:rsidP="006F03D1">
            <w:pPr>
              <w:spacing w:line="244" w:lineRule="auto"/>
              <w:ind w:right="103"/>
              <w:jc w:val="center"/>
              <w:rPr>
                <w:rFonts w:ascii="Calibri" w:eastAsia="Century Gothic" w:hAnsi="Calibri" w:cs="Calibri"/>
                <w:b/>
                <w:sz w:val="16"/>
                <w:szCs w:val="16"/>
                <w:lang w:val="es-ES"/>
              </w:rPr>
            </w:pPr>
            <w:r w:rsidRPr="006F03D1">
              <w:rPr>
                <w:rFonts w:ascii="Calibri" w:eastAsia="Century Gothic" w:hAnsi="Calibri" w:cs="Calibri"/>
                <w:b/>
                <w:spacing w:val="-4"/>
                <w:w w:val="85"/>
                <w:sz w:val="16"/>
                <w:szCs w:val="16"/>
                <w:lang w:val="es-ES"/>
              </w:rPr>
              <w:t>PRESE</w:t>
            </w:r>
            <w:r w:rsidRPr="006F03D1">
              <w:rPr>
                <w:rFonts w:ascii="Calibri" w:eastAsia="Century Gothic" w:hAnsi="Calibri" w:cs="Calibri"/>
                <w:b/>
                <w:spacing w:val="-4"/>
                <w:sz w:val="16"/>
                <w:szCs w:val="16"/>
                <w:lang w:val="es-ES"/>
              </w:rPr>
              <w:t xml:space="preserve"> </w:t>
            </w:r>
            <w:r w:rsidRPr="006F03D1">
              <w:rPr>
                <w:rFonts w:ascii="Calibri" w:eastAsia="Century Gothic" w:hAnsi="Calibri" w:cs="Calibri"/>
                <w:b/>
                <w:spacing w:val="-9"/>
                <w:sz w:val="16"/>
                <w:szCs w:val="16"/>
                <w:lang w:val="es-ES"/>
              </w:rPr>
              <w:t>NCIAL</w:t>
            </w:r>
          </w:p>
        </w:tc>
        <w:tc>
          <w:tcPr>
            <w:tcW w:w="20" w:type="dxa"/>
            <w:tcBorders>
              <w:top w:val="nil"/>
              <w:bottom w:val="single" w:sz="4" w:space="0" w:color="auto"/>
              <w:right w:val="nil"/>
            </w:tcBorders>
          </w:tcPr>
          <w:p w14:paraId="22C8BBF7" w14:textId="77777777" w:rsidR="006F03D1" w:rsidRPr="006F03D1" w:rsidRDefault="006F03D1" w:rsidP="006F03D1">
            <w:pPr>
              <w:spacing w:line="1" w:lineRule="atLeast"/>
              <w:ind w:left="0" w:hanging="2"/>
              <w:jc w:val="center"/>
              <w:rPr>
                <w:rFonts w:ascii="Calibri" w:eastAsia="Century Gothic" w:hAnsi="Calibri" w:cs="Calibri"/>
                <w:sz w:val="16"/>
                <w:szCs w:val="16"/>
                <w:lang w:val="es-ES"/>
              </w:rPr>
            </w:pPr>
          </w:p>
        </w:tc>
        <w:tc>
          <w:tcPr>
            <w:tcW w:w="756" w:type="dxa"/>
            <w:tcBorders>
              <w:top w:val="nil"/>
              <w:left w:val="nil"/>
              <w:bottom w:val="single" w:sz="4" w:space="0" w:color="auto"/>
            </w:tcBorders>
          </w:tcPr>
          <w:p w14:paraId="09DFA7AC"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64301E67"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250B3E5B"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3B63FEA1"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062C2A9A"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676B0DB1"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10F91E8A"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40154270"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0AA2A645" w14:textId="77777777" w:rsidR="006F03D1" w:rsidRPr="006F03D1" w:rsidRDefault="006F03D1" w:rsidP="006F03D1">
            <w:pPr>
              <w:spacing w:before="127" w:line="1" w:lineRule="atLeast"/>
              <w:ind w:left="0" w:hanging="2"/>
              <w:jc w:val="center"/>
              <w:rPr>
                <w:rFonts w:ascii="Calibri" w:eastAsia="Century Gothic" w:hAnsi="Calibri" w:cs="Calibri"/>
                <w:b/>
                <w:sz w:val="16"/>
                <w:szCs w:val="16"/>
                <w:lang w:val="es-ES"/>
              </w:rPr>
            </w:pPr>
          </w:p>
          <w:p w14:paraId="1CD167E8"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r w:rsidRPr="006F03D1">
              <w:rPr>
                <w:rFonts w:ascii="Calibri" w:eastAsia="Century Gothic" w:hAnsi="Calibri" w:cs="Calibri"/>
                <w:b/>
                <w:spacing w:val="-5"/>
                <w:sz w:val="16"/>
                <w:szCs w:val="16"/>
                <w:lang w:val="es-ES"/>
              </w:rPr>
              <w:t>40</w:t>
            </w:r>
          </w:p>
        </w:tc>
        <w:tc>
          <w:tcPr>
            <w:tcW w:w="823" w:type="dxa"/>
            <w:tcBorders>
              <w:top w:val="nil"/>
              <w:left w:val="nil"/>
              <w:bottom w:val="single" w:sz="4" w:space="0" w:color="auto"/>
            </w:tcBorders>
          </w:tcPr>
          <w:p w14:paraId="288BE3A8"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tc>
        <w:tc>
          <w:tcPr>
            <w:tcW w:w="771" w:type="dxa"/>
            <w:tcBorders>
              <w:top w:val="nil"/>
              <w:left w:val="nil"/>
              <w:bottom w:val="single" w:sz="4" w:space="0" w:color="auto"/>
              <w:right w:val="single" w:sz="4" w:space="0" w:color="auto"/>
            </w:tcBorders>
          </w:tcPr>
          <w:p w14:paraId="19A97C99"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tc>
        <w:tc>
          <w:tcPr>
            <w:tcW w:w="525" w:type="dxa"/>
            <w:tcBorders>
              <w:top w:val="nil"/>
              <w:left w:val="single" w:sz="4" w:space="0" w:color="auto"/>
              <w:bottom w:val="single" w:sz="4" w:space="0" w:color="auto"/>
            </w:tcBorders>
          </w:tcPr>
          <w:p w14:paraId="161DC7E3"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tc>
      </w:tr>
    </w:tbl>
    <w:p w14:paraId="3B8E9582" w14:textId="77777777" w:rsidR="006F03D1" w:rsidRPr="006F03D1" w:rsidRDefault="006F03D1" w:rsidP="006F03D1">
      <w:pPr>
        <w:pBdr>
          <w:top w:val="nil"/>
          <w:left w:val="nil"/>
          <w:bottom w:val="nil"/>
          <w:right w:val="nil"/>
          <w:between w:val="nil"/>
        </w:pBdr>
        <w:suppressAutoHyphens/>
        <w:overflowPunct w:val="0"/>
        <w:autoSpaceDE w:val="0"/>
        <w:autoSpaceDN w:val="0"/>
        <w:adjustRightInd w:val="0"/>
        <w:jc w:val="both"/>
        <w:textDirection w:val="btLr"/>
        <w:textAlignment w:val="baseline"/>
        <w:outlineLvl w:val="0"/>
        <w:rPr>
          <w:rFonts w:ascii="Calibri" w:eastAsia="Outfit" w:hAnsi="Calibri" w:cs="Calibri"/>
          <w:b/>
          <w:bCs/>
          <w:color w:val="000000"/>
          <w:position w:val="-1"/>
          <w:sz w:val="16"/>
          <w:szCs w:val="16"/>
          <w:lang w:val="es-ES" w:eastAsia="es-ES"/>
        </w:rPr>
      </w:pPr>
    </w:p>
    <w:p w14:paraId="680A7D7B" w14:textId="77777777" w:rsidR="006F03D1" w:rsidRPr="006F03D1" w:rsidRDefault="006F03D1" w:rsidP="006F03D1">
      <w:pPr>
        <w:numPr>
          <w:ilvl w:val="0"/>
          <w:numId w:val="101"/>
        </w:numPr>
        <w:pBdr>
          <w:top w:val="nil"/>
          <w:left w:val="nil"/>
          <w:bottom w:val="nil"/>
          <w:right w:val="nil"/>
          <w:between w:val="nil"/>
        </w:pBdr>
        <w:suppressAutoHyphens/>
        <w:overflowPunct w:val="0"/>
        <w:autoSpaceDE w:val="0"/>
        <w:autoSpaceDN w:val="0"/>
        <w:adjustRightInd w:val="0"/>
        <w:spacing w:after="160" w:line="259" w:lineRule="auto"/>
        <w:ind w:hanging="720"/>
        <w:contextualSpacing/>
        <w:jc w:val="both"/>
        <w:textDirection w:val="btLr"/>
        <w:textAlignment w:val="baseline"/>
        <w:outlineLvl w:val="0"/>
        <w:rPr>
          <w:rFonts w:ascii="Calibri" w:eastAsia="Outfit" w:hAnsi="Calibri" w:cs="Calibri"/>
          <w:b/>
          <w:bCs/>
          <w:color w:val="000000"/>
          <w:position w:val="-1"/>
          <w:sz w:val="20"/>
          <w:szCs w:val="20"/>
          <w:lang w:val="es-ES" w:eastAsia="es-ES"/>
        </w:rPr>
      </w:pPr>
      <w:r w:rsidRPr="006F03D1">
        <w:rPr>
          <w:rFonts w:ascii="Calibri" w:eastAsia="Outfit" w:hAnsi="Calibri" w:cs="Calibri"/>
          <w:b/>
          <w:bCs/>
          <w:color w:val="000000"/>
          <w:position w:val="-1"/>
          <w:sz w:val="20"/>
          <w:szCs w:val="20"/>
          <w:lang w:val="es-ES" w:eastAsia="es-ES"/>
        </w:rPr>
        <w:t>CURSO DE BILINGÜISMO</w:t>
      </w:r>
    </w:p>
    <w:tbl>
      <w:tblPr>
        <w:tblStyle w:val="TableNormal7"/>
        <w:tblW w:w="88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0"/>
        <w:gridCol w:w="1084"/>
        <w:gridCol w:w="3388"/>
        <w:gridCol w:w="667"/>
        <w:gridCol w:w="373"/>
        <w:gridCol w:w="927"/>
        <w:gridCol w:w="20"/>
        <w:gridCol w:w="582"/>
        <w:gridCol w:w="17"/>
        <w:gridCol w:w="638"/>
        <w:gridCol w:w="42"/>
        <w:gridCol w:w="501"/>
        <w:gridCol w:w="33"/>
        <w:gridCol w:w="437"/>
        <w:gridCol w:w="29"/>
      </w:tblGrid>
      <w:tr w:rsidR="006F03D1" w:rsidRPr="006F03D1" w14:paraId="6A6838A5" w14:textId="77777777" w:rsidTr="005901F8">
        <w:trPr>
          <w:trHeight w:val="981"/>
          <w:jc w:val="center"/>
        </w:trPr>
        <w:tc>
          <w:tcPr>
            <w:tcW w:w="136" w:type="dxa"/>
            <w:tcBorders>
              <w:bottom w:val="single" w:sz="4" w:space="0" w:color="auto"/>
            </w:tcBorders>
          </w:tcPr>
          <w:p w14:paraId="757CCF0B" w14:textId="77777777" w:rsidR="006F03D1" w:rsidRPr="006F03D1" w:rsidRDefault="006F03D1" w:rsidP="006F03D1">
            <w:pPr>
              <w:spacing w:line="1" w:lineRule="atLeast"/>
              <w:ind w:left="0" w:hanging="2"/>
              <w:rPr>
                <w:rFonts w:ascii="Calibri" w:eastAsia="Century Gothic" w:hAnsi="Calibri" w:cs="Calibri"/>
                <w:sz w:val="16"/>
                <w:szCs w:val="16"/>
                <w:lang w:val="es-ES"/>
              </w:rPr>
            </w:pPr>
          </w:p>
        </w:tc>
        <w:tc>
          <w:tcPr>
            <w:tcW w:w="1261" w:type="dxa"/>
            <w:tcBorders>
              <w:bottom w:val="single" w:sz="4" w:space="0" w:color="auto"/>
            </w:tcBorders>
          </w:tcPr>
          <w:p w14:paraId="501FC065" w14:textId="77777777" w:rsidR="006F03D1" w:rsidRPr="006F03D1" w:rsidRDefault="006F03D1" w:rsidP="006F03D1">
            <w:pPr>
              <w:spacing w:before="102" w:line="1" w:lineRule="atLeast"/>
              <w:ind w:left="0" w:hanging="2"/>
              <w:jc w:val="center"/>
              <w:rPr>
                <w:rFonts w:ascii="Calibri" w:eastAsia="Century Gothic" w:hAnsi="Calibri" w:cs="Calibri"/>
                <w:b/>
                <w:sz w:val="16"/>
                <w:szCs w:val="16"/>
                <w:lang w:val="es-ES"/>
              </w:rPr>
            </w:pPr>
          </w:p>
          <w:p w14:paraId="6D24D601" w14:textId="77777777" w:rsidR="006F03D1" w:rsidRPr="006F03D1" w:rsidRDefault="006F03D1" w:rsidP="006F03D1">
            <w:pPr>
              <w:spacing w:line="244" w:lineRule="auto"/>
              <w:ind w:right="387"/>
              <w:jc w:val="center"/>
              <w:rPr>
                <w:rFonts w:ascii="Calibri" w:eastAsia="Century Gothic" w:hAnsi="Calibri" w:cs="Calibri"/>
                <w:b/>
                <w:sz w:val="16"/>
                <w:szCs w:val="16"/>
                <w:lang w:val="es-ES"/>
              </w:rPr>
            </w:pPr>
            <w:r w:rsidRPr="006F03D1">
              <w:rPr>
                <w:rFonts w:ascii="Calibri" w:eastAsia="Century Gothic" w:hAnsi="Calibri" w:cs="Calibri"/>
                <w:b/>
                <w:spacing w:val="-2"/>
                <w:w w:val="85"/>
                <w:sz w:val="16"/>
                <w:szCs w:val="16"/>
                <w:lang w:val="es-ES"/>
              </w:rPr>
              <w:t>ELEME</w:t>
            </w:r>
            <w:r w:rsidRPr="006F03D1">
              <w:rPr>
                <w:rFonts w:ascii="Calibri" w:eastAsia="Century Gothic" w:hAnsi="Calibri" w:cs="Calibri"/>
                <w:b/>
                <w:spacing w:val="-4"/>
                <w:sz w:val="16"/>
                <w:szCs w:val="16"/>
                <w:lang w:val="es-ES"/>
              </w:rPr>
              <w:t>NTO</w:t>
            </w:r>
          </w:p>
        </w:tc>
        <w:tc>
          <w:tcPr>
            <w:tcW w:w="3563" w:type="dxa"/>
            <w:tcBorders>
              <w:bottom w:val="single" w:sz="4" w:space="0" w:color="auto"/>
            </w:tcBorders>
            <w:vAlign w:val="center"/>
          </w:tcPr>
          <w:p w14:paraId="3932D31C"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6DD99EA1" w14:textId="77777777" w:rsidR="006F03D1" w:rsidRPr="006F03D1" w:rsidRDefault="006F03D1" w:rsidP="006F03D1">
            <w:pPr>
              <w:spacing w:before="7" w:line="1" w:lineRule="atLeast"/>
              <w:ind w:left="0" w:hanging="2"/>
              <w:jc w:val="center"/>
              <w:rPr>
                <w:rFonts w:ascii="Calibri" w:eastAsia="Century Gothic" w:hAnsi="Calibri" w:cs="Calibri"/>
                <w:b/>
                <w:sz w:val="16"/>
                <w:szCs w:val="16"/>
                <w:lang w:val="es-ES"/>
              </w:rPr>
            </w:pPr>
          </w:p>
          <w:p w14:paraId="50A76EF0" w14:textId="77777777" w:rsidR="006F03D1" w:rsidRPr="006F03D1" w:rsidRDefault="006F03D1" w:rsidP="006F03D1">
            <w:pPr>
              <w:spacing w:before="1" w:line="1" w:lineRule="atLeast"/>
              <w:ind w:left="0" w:hanging="2"/>
              <w:jc w:val="center"/>
              <w:rPr>
                <w:rFonts w:ascii="Calibri" w:eastAsia="Century Gothic" w:hAnsi="Calibri" w:cs="Calibri"/>
                <w:b/>
                <w:sz w:val="16"/>
                <w:szCs w:val="16"/>
                <w:lang w:val="es-ES"/>
              </w:rPr>
            </w:pPr>
            <w:r w:rsidRPr="006F03D1">
              <w:rPr>
                <w:rFonts w:ascii="Calibri" w:eastAsia="Century Gothic" w:hAnsi="Calibri" w:cs="Calibri"/>
                <w:b/>
                <w:spacing w:val="-2"/>
                <w:sz w:val="16"/>
                <w:szCs w:val="16"/>
                <w:lang w:val="es-ES"/>
              </w:rPr>
              <w:t>DESCRIPCIÓN</w:t>
            </w:r>
          </w:p>
        </w:tc>
        <w:tc>
          <w:tcPr>
            <w:tcW w:w="798" w:type="dxa"/>
            <w:tcBorders>
              <w:bottom w:val="single" w:sz="4" w:space="0" w:color="auto"/>
            </w:tcBorders>
          </w:tcPr>
          <w:p w14:paraId="4257CF1E" w14:textId="77777777" w:rsidR="006F03D1" w:rsidRPr="006F03D1" w:rsidRDefault="006F03D1" w:rsidP="006F03D1">
            <w:pPr>
              <w:spacing w:before="99" w:line="242" w:lineRule="auto"/>
              <w:ind w:left="0" w:right="108" w:hanging="2"/>
              <w:jc w:val="center"/>
              <w:rPr>
                <w:rFonts w:ascii="Calibri" w:eastAsia="Century Gothic" w:hAnsi="Calibri" w:cs="Calibri"/>
                <w:b/>
                <w:sz w:val="16"/>
                <w:szCs w:val="16"/>
                <w:lang w:val="es-ES"/>
              </w:rPr>
            </w:pPr>
            <w:r w:rsidRPr="006F03D1">
              <w:rPr>
                <w:rFonts w:ascii="Calibri" w:eastAsia="Century Gothic" w:hAnsi="Calibri" w:cs="Calibri"/>
                <w:b/>
                <w:spacing w:val="-4"/>
                <w:sz w:val="16"/>
                <w:szCs w:val="16"/>
                <w:lang w:val="es-ES"/>
              </w:rPr>
              <w:t>UNID</w:t>
            </w:r>
            <w:r w:rsidRPr="006F03D1">
              <w:rPr>
                <w:rFonts w:ascii="Calibri" w:eastAsia="Century Gothic" w:hAnsi="Calibri" w:cs="Calibri"/>
                <w:b/>
                <w:spacing w:val="-8"/>
                <w:sz w:val="16"/>
                <w:szCs w:val="16"/>
                <w:lang w:val="es-ES"/>
              </w:rPr>
              <w:t>AD</w:t>
            </w:r>
            <w:r w:rsidRPr="006F03D1">
              <w:rPr>
                <w:rFonts w:ascii="Calibri" w:eastAsia="Century Gothic" w:hAnsi="Calibri" w:cs="Calibri"/>
                <w:b/>
                <w:spacing w:val="-4"/>
                <w:sz w:val="16"/>
                <w:szCs w:val="16"/>
                <w:lang w:val="es-ES"/>
              </w:rPr>
              <w:t xml:space="preserve"> </w:t>
            </w:r>
            <w:r w:rsidRPr="006F03D1">
              <w:rPr>
                <w:rFonts w:ascii="Calibri" w:eastAsia="Century Gothic" w:hAnsi="Calibri" w:cs="Calibri"/>
                <w:b/>
                <w:spacing w:val="-8"/>
                <w:sz w:val="16"/>
                <w:szCs w:val="16"/>
                <w:lang w:val="es-ES"/>
              </w:rPr>
              <w:t>DE</w:t>
            </w:r>
            <w:r w:rsidRPr="006F03D1">
              <w:rPr>
                <w:rFonts w:ascii="Calibri" w:eastAsia="Century Gothic" w:hAnsi="Calibri" w:cs="Calibri"/>
                <w:b/>
                <w:spacing w:val="-4"/>
                <w:sz w:val="16"/>
                <w:szCs w:val="16"/>
                <w:lang w:val="es-ES"/>
              </w:rPr>
              <w:t xml:space="preserve"> MEDI </w:t>
            </w:r>
            <w:r w:rsidRPr="006F03D1">
              <w:rPr>
                <w:rFonts w:ascii="Calibri" w:eastAsia="Century Gothic" w:hAnsi="Calibri" w:cs="Calibri"/>
                <w:b/>
                <w:spacing w:val="-6"/>
                <w:sz w:val="16"/>
                <w:szCs w:val="16"/>
                <w:lang w:val="es-ES"/>
              </w:rPr>
              <w:t>DA</w:t>
            </w:r>
          </w:p>
        </w:tc>
        <w:tc>
          <w:tcPr>
            <w:tcW w:w="443" w:type="dxa"/>
            <w:tcBorders>
              <w:bottom w:val="single" w:sz="4" w:space="0" w:color="auto"/>
            </w:tcBorders>
          </w:tcPr>
          <w:p w14:paraId="3DB19B40" w14:textId="77777777" w:rsidR="006F03D1" w:rsidRPr="006F03D1" w:rsidRDefault="006F03D1" w:rsidP="006F03D1">
            <w:pPr>
              <w:spacing w:before="4" w:line="1" w:lineRule="atLeast"/>
              <w:ind w:left="0" w:hanging="2"/>
              <w:jc w:val="center"/>
              <w:rPr>
                <w:rFonts w:ascii="Calibri" w:eastAsia="Century Gothic" w:hAnsi="Calibri" w:cs="Calibri"/>
                <w:b/>
                <w:sz w:val="16"/>
                <w:szCs w:val="16"/>
                <w:lang w:val="es-ES"/>
              </w:rPr>
            </w:pPr>
          </w:p>
          <w:p w14:paraId="619DA88F" w14:textId="77777777" w:rsidR="006F03D1" w:rsidRPr="006F03D1" w:rsidRDefault="006F03D1" w:rsidP="006F03D1">
            <w:pPr>
              <w:spacing w:line="242" w:lineRule="auto"/>
              <w:ind w:left="0" w:right="99" w:hanging="2"/>
              <w:jc w:val="center"/>
              <w:rPr>
                <w:rFonts w:ascii="Calibri" w:eastAsia="Century Gothic" w:hAnsi="Calibri" w:cs="Calibri"/>
                <w:b/>
                <w:sz w:val="16"/>
                <w:szCs w:val="16"/>
                <w:lang w:val="es-ES"/>
              </w:rPr>
            </w:pPr>
            <w:r w:rsidRPr="006F03D1">
              <w:rPr>
                <w:rFonts w:ascii="Calibri" w:eastAsia="Century Gothic" w:hAnsi="Calibri" w:cs="Calibri"/>
                <w:b/>
                <w:spacing w:val="-6"/>
                <w:sz w:val="16"/>
                <w:szCs w:val="16"/>
                <w:lang w:val="es-ES"/>
              </w:rPr>
              <w:t xml:space="preserve">CA </w:t>
            </w:r>
            <w:r w:rsidRPr="006F03D1">
              <w:rPr>
                <w:rFonts w:ascii="Calibri" w:eastAsia="Century Gothic" w:hAnsi="Calibri" w:cs="Calibri"/>
                <w:b/>
                <w:spacing w:val="-4"/>
                <w:w w:val="80"/>
                <w:sz w:val="16"/>
                <w:szCs w:val="16"/>
                <w:lang w:val="es-ES"/>
              </w:rPr>
              <w:t>NTID</w:t>
            </w:r>
            <w:r w:rsidRPr="006F03D1">
              <w:rPr>
                <w:rFonts w:ascii="Calibri" w:eastAsia="Century Gothic" w:hAnsi="Calibri" w:cs="Calibri"/>
                <w:b/>
                <w:spacing w:val="-4"/>
                <w:sz w:val="16"/>
                <w:szCs w:val="16"/>
                <w:lang w:val="es-ES"/>
              </w:rPr>
              <w:t xml:space="preserve"> </w:t>
            </w:r>
            <w:r w:rsidRPr="006F03D1">
              <w:rPr>
                <w:rFonts w:ascii="Calibri" w:eastAsia="Century Gothic" w:hAnsi="Calibri" w:cs="Calibri"/>
                <w:b/>
                <w:spacing w:val="-6"/>
                <w:sz w:val="16"/>
                <w:szCs w:val="16"/>
                <w:lang w:val="es-ES"/>
              </w:rPr>
              <w:t>AD</w:t>
            </w:r>
          </w:p>
        </w:tc>
        <w:tc>
          <w:tcPr>
            <w:tcW w:w="1027" w:type="dxa"/>
            <w:tcBorders>
              <w:bottom w:val="single" w:sz="4" w:space="0" w:color="auto"/>
            </w:tcBorders>
          </w:tcPr>
          <w:p w14:paraId="78586CA2" w14:textId="77777777" w:rsidR="006F03D1" w:rsidRPr="006F03D1" w:rsidRDefault="006F03D1" w:rsidP="006F03D1">
            <w:pPr>
              <w:spacing w:before="4" w:line="1" w:lineRule="atLeast"/>
              <w:ind w:left="0" w:hanging="2"/>
              <w:jc w:val="center"/>
              <w:rPr>
                <w:rFonts w:ascii="Calibri" w:eastAsia="Century Gothic" w:hAnsi="Calibri" w:cs="Calibri"/>
                <w:b/>
                <w:sz w:val="16"/>
                <w:szCs w:val="16"/>
                <w:lang w:val="es-ES"/>
              </w:rPr>
            </w:pPr>
          </w:p>
          <w:p w14:paraId="734C7843" w14:textId="77777777" w:rsidR="006F03D1" w:rsidRPr="006F03D1" w:rsidRDefault="006F03D1" w:rsidP="006F03D1">
            <w:pPr>
              <w:spacing w:line="242" w:lineRule="auto"/>
              <w:ind w:left="0" w:right="112" w:hanging="2"/>
              <w:jc w:val="center"/>
              <w:rPr>
                <w:rFonts w:ascii="Calibri" w:eastAsia="Century Gothic" w:hAnsi="Calibri" w:cs="Calibri"/>
                <w:b/>
                <w:sz w:val="16"/>
                <w:szCs w:val="16"/>
                <w:lang w:val="es-ES"/>
              </w:rPr>
            </w:pPr>
            <w:r w:rsidRPr="006F03D1">
              <w:rPr>
                <w:rFonts w:ascii="Calibri" w:eastAsia="Century Gothic" w:hAnsi="Calibri" w:cs="Calibri"/>
                <w:b/>
                <w:spacing w:val="-4"/>
                <w:sz w:val="16"/>
                <w:szCs w:val="16"/>
                <w:lang w:val="es-ES"/>
              </w:rPr>
              <w:t>MOD</w:t>
            </w:r>
            <w:r w:rsidRPr="006F03D1">
              <w:rPr>
                <w:rFonts w:ascii="Calibri" w:eastAsia="Century Gothic" w:hAnsi="Calibri" w:cs="Calibri"/>
                <w:b/>
                <w:spacing w:val="-2"/>
                <w:w w:val="90"/>
                <w:sz w:val="16"/>
                <w:szCs w:val="16"/>
                <w:lang w:val="es-ES"/>
              </w:rPr>
              <w:t>ALIDA</w:t>
            </w:r>
            <w:r w:rsidRPr="006F03D1">
              <w:rPr>
                <w:rFonts w:ascii="Calibri" w:eastAsia="Century Gothic" w:hAnsi="Calibri" w:cs="Calibri"/>
                <w:b/>
                <w:spacing w:val="-10"/>
                <w:sz w:val="16"/>
                <w:szCs w:val="16"/>
                <w:lang w:val="es-ES"/>
              </w:rPr>
              <w:t>D</w:t>
            </w:r>
          </w:p>
        </w:tc>
        <w:tc>
          <w:tcPr>
            <w:tcW w:w="748" w:type="dxa"/>
            <w:gridSpan w:val="3"/>
            <w:tcBorders>
              <w:bottom w:val="single" w:sz="4" w:space="0" w:color="auto"/>
            </w:tcBorders>
          </w:tcPr>
          <w:p w14:paraId="57AE9474" w14:textId="77777777" w:rsidR="006F03D1" w:rsidRPr="006F03D1" w:rsidRDefault="006F03D1" w:rsidP="006F03D1">
            <w:pPr>
              <w:spacing w:before="4" w:line="1" w:lineRule="atLeast"/>
              <w:ind w:left="0" w:hanging="2"/>
              <w:jc w:val="center"/>
              <w:rPr>
                <w:rFonts w:ascii="Calibri" w:eastAsia="Century Gothic" w:hAnsi="Calibri" w:cs="Calibri"/>
                <w:b/>
                <w:sz w:val="16"/>
                <w:szCs w:val="16"/>
                <w:lang w:val="es-ES"/>
              </w:rPr>
            </w:pPr>
          </w:p>
          <w:p w14:paraId="5F82188E" w14:textId="77777777" w:rsidR="006F03D1" w:rsidRPr="006F03D1" w:rsidRDefault="006F03D1" w:rsidP="006F03D1">
            <w:pPr>
              <w:spacing w:line="242" w:lineRule="auto"/>
              <w:ind w:left="0" w:right="143" w:hanging="2"/>
              <w:jc w:val="center"/>
              <w:rPr>
                <w:rFonts w:ascii="Calibri" w:eastAsia="Century Gothic" w:hAnsi="Calibri" w:cs="Calibri"/>
                <w:b/>
                <w:sz w:val="16"/>
                <w:szCs w:val="16"/>
                <w:lang w:val="es-ES"/>
              </w:rPr>
            </w:pPr>
            <w:r w:rsidRPr="006F03D1">
              <w:rPr>
                <w:rFonts w:ascii="Calibri" w:eastAsia="Century Gothic" w:hAnsi="Calibri" w:cs="Calibri"/>
                <w:b/>
                <w:spacing w:val="-8"/>
                <w:sz w:val="16"/>
                <w:szCs w:val="16"/>
                <w:lang w:val="es-ES"/>
              </w:rPr>
              <w:t>HORAS</w:t>
            </w:r>
            <w:r w:rsidRPr="006F03D1">
              <w:rPr>
                <w:rFonts w:ascii="Calibri" w:eastAsia="Century Gothic" w:hAnsi="Calibri" w:cs="Calibri"/>
                <w:b/>
                <w:spacing w:val="-6"/>
                <w:sz w:val="16"/>
                <w:szCs w:val="16"/>
                <w:lang w:val="es-ES"/>
              </w:rPr>
              <w:t xml:space="preserve"> DE CURSO</w:t>
            </w:r>
          </w:p>
        </w:tc>
        <w:tc>
          <w:tcPr>
            <w:tcW w:w="284" w:type="dxa"/>
            <w:gridSpan w:val="2"/>
            <w:tcBorders>
              <w:bottom w:val="single" w:sz="4" w:space="0" w:color="auto"/>
            </w:tcBorders>
          </w:tcPr>
          <w:p w14:paraId="1CF4E770" w14:textId="77777777" w:rsidR="006F03D1" w:rsidRPr="006F03D1" w:rsidRDefault="006F03D1" w:rsidP="006F03D1">
            <w:pPr>
              <w:spacing w:before="4" w:line="1" w:lineRule="atLeast"/>
              <w:ind w:left="0" w:hanging="2"/>
              <w:jc w:val="center"/>
              <w:rPr>
                <w:rFonts w:ascii="Calibri" w:eastAsia="Century Gothic" w:hAnsi="Calibri" w:cs="Calibri"/>
                <w:b/>
                <w:bCs/>
                <w:sz w:val="16"/>
                <w:szCs w:val="16"/>
                <w:lang w:val="es-ES"/>
              </w:rPr>
            </w:pPr>
            <w:r w:rsidRPr="006F03D1">
              <w:rPr>
                <w:rFonts w:ascii="Calibri" w:hAnsi="Calibri" w:cs="Calibri"/>
                <w:b/>
                <w:bCs/>
                <w:sz w:val="16"/>
                <w:szCs w:val="16"/>
                <w:lang w:val="en-US"/>
              </w:rPr>
              <w:t>VALOR UNITARIO</w:t>
            </w:r>
          </w:p>
        </w:tc>
        <w:tc>
          <w:tcPr>
            <w:tcW w:w="284" w:type="dxa"/>
            <w:gridSpan w:val="2"/>
            <w:tcBorders>
              <w:bottom w:val="single" w:sz="4" w:space="0" w:color="auto"/>
            </w:tcBorders>
          </w:tcPr>
          <w:p w14:paraId="7A5F8415" w14:textId="77777777" w:rsidR="006F03D1" w:rsidRPr="006F03D1" w:rsidRDefault="006F03D1" w:rsidP="006F03D1">
            <w:pPr>
              <w:spacing w:before="4" w:line="1" w:lineRule="atLeast"/>
              <w:ind w:left="0" w:hanging="2"/>
              <w:jc w:val="center"/>
              <w:rPr>
                <w:rFonts w:ascii="Calibri" w:eastAsia="Century Gothic" w:hAnsi="Calibri" w:cs="Calibri"/>
                <w:b/>
                <w:bCs/>
                <w:sz w:val="16"/>
                <w:szCs w:val="16"/>
                <w:lang w:val="es-ES"/>
              </w:rPr>
            </w:pPr>
            <w:r w:rsidRPr="006F03D1">
              <w:rPr>
                <w:rFonts w:ascii="Calibri" w:hAnsi="Calibri" w:cs="Calibri"/>
                <w:b/>
                <w:bCs/>
                <w:sz w:val="16"/>
                <w:szCs w:val="16"/>
                <w:lang w:val="en-US"/>
              </w:rPr>
              <w:t>IVA (SI APLICA)</w:t>
            </w:r>
          </w:p>
        </w:tc>
        <w:tc>
          <w:tcPr>
            <w:tcW w:w="284" w:type="dxa"/>
            <w:gridSpan w:val="2"/>
            <w:tcBorders>
              <w:bottom w:val="single" w:sz="4" w:space="0" w:color="auto"/>
            </w:tcBorders>
          </w:tcPr>
          <w:p w14:paraId="3D5B1603" w14:textId="77777777" w:rsidR="006F03D1" w:rsidRPr="006F03D1" w:rsidRDefault="006F03D1" w:rsidP="006F03D1">
            <w:pPr>
              <w:spacing w:before="4" w:line="1" w:lineRule="atLeast"/>
              <w:ind w:left="0" w:hanging="2"/>
              <w:jc w:val="center"/>
              <w:rPr>
                <w:rFonts w:ascii="Calibri" w:eastAsia="Century Gothic" w:hAnsi="Calibri" w:cs="Calibri"/>
                <w:b/>
                <w:bCs/>
                <w:sz w:val="16"/>
                <w:szCs w:val="16"/>
                <w:lang w:val="es-ES"/>
              </w:rPr>
            </w:pPr>
            <w:r w:rsidRPr="006F03D1">
              <w:rPr>
                <w:rFonts w:ascii="Calibri" w:hAnsi="Calibri" w:cs="Calibri"/>
                <w:b/>
                <w:bCs/>
                <w:sz w:val="16"/>
                <w:szCs w:val="16"/>
                <w:lang w:val="en-US"/>
              </w:rPr>
              <w:t>VALOR TOTAL</w:t>
            </w:r>
          </w:p>
        </w:tc>
      </w:tr>
      <w:tr w:rsidR="006F03D1" w:rsidRPr="006F03D1" w14:paraId="2D775048" w14:textId="77777777" w:rsidTr="005901F8">
        <w:trPr>
          <w:gridAfter w:val="1"/>
          <w:wAfter w:w="13" w:type="dxa"/>
          <w:trHeight w:val="3924"/>
          <w:jc w:val="center"/>
        </w:trPr>
        <w:tc>
          <w:tcPr>
            <w:tcW w:w="136" w:type="dxa"/>
            <w:tcBorders>
              <w:bottom w:val="single" w:sz="4" w:space="0" w:color="auto"/>
            </w:tcBorders>
          </w:tcPr>
          <w:p w14:paraId="3B51FDB0" w14:textId="77777777" w:rsidR="006F03D1" w:rsidRPr="006F03D1" w:rsidRDefault="006F03D1" w:rsidP="006F03D1">
            <w:pPr>
              <w:spacing w:line="1" w:lineRule="atLeast"/>
              <w:ind w:left="0" w:hanging="2"/>
              <w:rPr>
                <w:rFonts w:ascii="Calibri" w:eastAsia="Century Gothic" w:hAnsi="Calibri" w:cs="Calibri"/>
                <w:b/>
                <w:sz w:val="16"/>
                <w:szCs w:val="16"/>
                <w:lang w:val="es-ES"/>
              </w:rPr>
            </w:pPr>
          </w:p>
          <w:p w14:paraId="537E2A6B" w14:textId="77777777" w:rsidR="006F03D1" w:rsidRPr="006F03D1" w:rsidRDefault="006F03D1" w:rsidP="006F03D1">
            <w:pPr>
              <w:spacing w:line="1" w:lineRule="atLeast"/>
              <w:ind w:left="0" w:hanging="2"/>
              <w:rPr>
                <w:rFonts w:ascii="Calibri" w:eastAsia="Century Gothic" w:hAnsi="Calibri" w:cs="Calibri"/>
                <w:b/>
                <w:sz w:val="16"/>
                <w:szCs w:val="16"/>
                <w:lang w:val="es-ES"/>
              </w:rPr>
            </w:pPr>
          </w:p>
          <w:p w14:paraId="2A2E30C6" w14:textId="77777777" w:rsidR="006F03D1" w:rsidRPr="006F03D1" w:rsidRDefault="006F03D1" w:rsidP="006F03D1">
            <w:pPr>
              <w:spacing w:line="1" w:lineRule="atLeast"/>
              <w:ind w:left="0" w:hanging="2"/>
              <w:rPr>
                <w:rFonts w:ascii="Calibri" w:eastAsia="Century Gothic" w:hAnsi="Calibri" w:cs="Calibri"/>
                <w:b/>
                <w:sz w:val="16"/>
                <w:szCs w:val="16"/>
                <w:lang w:val="es-ES"/>
              </w:rPr>
            </w:pPr>
          </w:p>
          <w:p w14:paraId="4911F6F8" w14:textId="77777777" w:rsidR="006F03D1" w:rsidRPr="006F03D1" w:rsidRDefault="006F03D1" w:rsidP="006F03D1">
            <w:pPr>
              <w:spacing w:line="1" w:lineRule="atLeast"/>
              <w:ind w:left="0" w:hanging="2"/>
              <w:rPr>
                <w:rFonts w:ascii="Calibri" w:eastAsia="Century Gothic" w:hAnsi="Calibri" w:cs="Calibri"/>
                <w:b/>
                <w:sz w:val="16"/>
                <w:szCs w:val="16"/>
                <w:lang w:val="es-ES"/>
              </w:rPr>
            </w:pPr>
          </w:p>
          <w:p w14:paraId="513C562B" w14:textId="77777777" w:rsidR="006F03D1" w:rsidRPr="006F03D1" w:rsidRDefault="006F03D1" w:rsidP="006F03D1">
            <w:pPr>
              <w:spacing w:line="1" w:lineRule="atLeast"/>
              <w:ind w:left="0" w:hanging="2"/>
              <w:rPr>
                <w:rFonts w:ascii="Calibri" w:eastAsia="Century Gothic" w:hAnsi="Calibri" w:cs="Calibri"/>
                <w:b/>
                <w:sz w:val="16"/>
                <w:szCs w:val="16"/>
                <w:lang w:val="es-ES"/>
              </w:rPr>
            </w:pPr>
          </w:p>
          <w:p w14:paraId="12C293CE" w14:textId="77777777" w:rsidR="006F03D1" w:rsidRPr="006F03D1" w:rsidRDefault="006F03D1" w:rsidP="006F03D1">
            <w:pPr>
              <w:spacing w:line="1" w:lineRule="atLeast"/>
              <w:ind w:left="0" w:hanging="2"/>
              <w:rPr>
                <w:rFonts w:ascii="Calibri" w:eastAsia="Century Gothic" w:hAnsi="Calibri" w:cs="Calibri"/>
                <w:b/>
                <w:sz w:val="16"/>
                <w:szCs w:val="16"/>
                <w:lang w:val="es-ES"/>
              </w:rPr>
            </w:pPr>
          </w:p>
          <w:p w14:paraId="4DACF3B1" w14:textId="77777777" w:rsidR="006F03D1" w:rsidRPr="006F03D1" w:rsidRDefault="006F03D1" w:rsidP="006F03D1">
            <w:pPr>
              <w:spacing w:line="1" w:lineRule="atLeast"/>
              <w:ind w:left="0" w:hanging="2"/>
              <w:rPr>
                <w:rFonts w:ascii="Calibri" w:eastAsia="Century Gothic" w:hAnsi="Calibri" w:cs="Calibri"/>
                <w:b/>
                <w:sz w:val="16"/>
                <w:szCs w:val="16"/>
                <w:lang w:val="es-ES"/>
              </w:rPr>
            </w:pPr>
          </w:p>
          <w:p w14:paraId="7F0DAD6E" w14:textId="77777777" w:rsidR="006F03D1" w:rsidRPr="006F03D1" w:rsidRDefault="006F03D1" w:rsidP="006F03D1">
            <w:pPr>
              <w:spacing w:line="1" w:lineRule="atLeast"/>
              <w:ind w:left="0" w:hanging="2"/>
              <w:rPr>
                <w:rFonts w:ascii="Calibri" w:eastAsia="Century Gothic" w:hAnsi="Calibri" w:cs="Calibri"/>
                <w:b/>
                <w:sz w:val="16"/>
                <w:szCs w:val="16"/>
                <w:lang w:val="es-ES"/>
              </w:rPr>
            </w:pPr>
          </w:p>
          <w:p w14:paraId="4AC356E3" w14:textId="77777777" w:rsidR="006F03D1" w:rsidRPr="006F03D1" w:rsidRDefault="006F03D1" w:rsidP="006F03D1">
            <w:pPr>
              <w:spacing w:before="127" w:line="1" w:lineRule="atLeast"/>
              <w:ind w:left="0" w:hanging="2"/>
              <w:rPr>
                <w:rFonts w:ascii="Calibri" w:eastAsia="Century Gothic" w:hAnsi="Calibri" w:cs="Calibri"/>
                <w:b/>
                <w:sz w:val="16"/>
                <w:szCs w:val="16"/>
                <w:lang w:val="es-ES"/>
              </w:rPr>
            </w:pPr>
          </w:p>
          <w:p w14:paraId="42E91B1B" w14:textId="77777777" w:rsidR="006F03D1" w:rsidRPr="006F03D1" w:rsidRDefault="006F03D1" w:rsidP="006F03D1">
            <w:pPr>
              <w:spacing w:line="1" w:lineRule="atLeast"/>
              <w:ind w:left="0" w:hanging="2"/>
              <w:rPr>
                <w:rFonts w:ascii="Calibri" w:eastAsia="Century Gothic" w:hAnsi="Calibri" w:cs="Calibri"/>
                <w:b/>
                <w:sz w:val="16"/>
                <w:szCs w:val="16"/>
                <w:lang w:val="es-ES"/>
              </w:rPr>
            </w:pPr>
            <w:r w:rsidRPr="006F03D1">
              <w:rPr>
                <w:rFonts w:ascii="Calibri" w:eastAsia="Century Gothic" w:hAnsi="Calibri" w:cs="Calibri"/>
                <w:b/>
                <w:spacing w:val="-10"/>
                <w:sz w:val="16"/>
                <w:szCs w:val="16"/>
                <w:lang w:val="es-ES"/>
              </w:rPr>
              <w:t>1</w:t>
            </w:r>
          </w:p>
        </w:tc>
        <w:tc>
          <w:tcPr>
            <w:tcW w:w="1261" w:type="dxa"/>
            <w:tcBorders>
              <w:top w:val="nil"/>
              <w:bottom w:val="single" w:sz="4" w:space="0" w:color="auto"/>
            </w:tcBorders>
          </w:tcPr>
          <w:p w14:paraId="03C1B015" w14:textId="77777777" w:rsidR="006F03D1" w:rsidRPr="006F03D1" w:rsidRDefault="006F03D1" w:rsidP="006F03D1">
            <w:pPr>
              <w:spacing w:line="1" w:lineRule="atLeast"/>
              <w:ind w:left="0" w:hanging="2"/>
              <w:rPr>
                <w:rFonts w:ascii="Calibri" w:eastAsia="Century Gothic" w:hAnsi="Calibri" w:cs="Calibri"/>
                <w:b/>
                <w:sz w:val="16"/>
                <w:szCs w:val="16"/>
                <w:lang w:val="es-ES"/>
              </w:rPr>
            </w:pPr>
          </w:p>
          <w:p w14:paraId="388CBDDE" w14:textId="77777777" w:rsidR="006F03D1" w:rsidRPr="006F03D1" w:rsidRDefault="006F03D1" w:rsidP="006F03D1">
            <w:pPr>
              <w:spacing w:line="1" w:lineRule="atLeast"/>
              <w:ind w:left="0" w:hanging="2"/>
              <w:rPr>
                <w:rFonts w:ascii="Calibri" w:eastAsia="Century Gothic" w:hAnsi="Calibri" w:cs="Calibri"/>
                <w:b/>
                <w:sz w:val="16"/>
                <w:szCs w:val="16"/>
                <w:lang w:val="es-ES"/>
              </w:rPr>
            </w:pPr>
          </w:p>
          <w:p w14:paraId="0A5CB5E2" w14:textId="77777777" w:rsidR="006F03D1" w:rsidRPr="006F03D1" w:rsidRDefault="006F03D1" w:rsidP="006F03D1">
            <w:pPr>
              <w:spacing w:before="136" w:line="1" w:lineRule="atLeast"/>
              <w:ind w:left="0" w:hanging="2"/>
              <w:rPr>
                <w:rFonts w:ascii="Calibri" w:eastAsia="Century Gothic" w:hAnsi="Calibri" w:cs="Calibri"/>
                <w:b/>
                <w:sz w:val="16"/>
                <w:szCs w:val="16"/>
                <w:lang w:val="es-ES"/>
              </w:rPr>
            </w:pPr>
          </w:p>
          <w:p w14:paraId="21BA567A" w14:textId="77777777" w:rsidR="006F03D1" w:rsidRPr="006F03D1" w:rsidRDefault="006F03D1" w:rsidP="006F03D1">
            <w:pPr>
              <w:keepNext/>
              <w:keepLines/>
              <w:overflowPunct w:val="0"/>
              <w:adjustRightInd w:val="0"/>
              <w:spacing w:before="480" w:after="120" w:line="1" w:lineRule="atLeast"/>
              <w:ind w:left="0" w:hanging="2"/>
              <w:textAlignment w:val="baseline"/>
              <w:rPr>
                <w:rFonts w:ascii="Calibri" w:hAnsi="Calibri" w:cs="Calibri"/>
                <w:b/>
                <w:spacing w:val="-2"/>
                <w:sz w:val="16"/>
                <w:szCs w:val="16"/>
                <w:lang w:val="es-ES"/>
              </w:rPr>
            </w:pPr>
            <w:r w:rsidRPr="006F03D1">
              <w:rPr>
                <w:rFonts w:ascii="Calibri" w:hAnsi="Calibri" w:cs="Calibri"/>
                <w:b/>
                <w:spacing w:val="-2"/>
                <w:sz w:val="16"/>
                <w:szCs w:val="16"/>
                <w:lang w:val="es-ES"/>
              </w:rPr>
              <w:t xml:space="preserve">CURSO DE BILINGÜISMO </w:t>
            </w:r>
          </w:p>
          <w:p w14:paraId="049442B7" w14:textId="77777777" w:rsidR="006F03D1" w:rsidRPr="006F03D1" w:rsidRDefault="006F03D1" w:rsidP="006F03D1">
            <w:pPr>
              <w:spacing w:line="244" w:lineRule="auto"/>
              <w:ind w:left="0" w:right="117" w:hanging="2"/>
              <w:jc w:val="center"/>
              <w:rPr>
                <w:rFonts w:ascii="Calibri" w:eastAsia="Century Gothic" w:hAnsi="Calibri" w:cs="Calibri"/>
                <w:b/>
                <w:sz w:val="16"/>
                <w:szCs w:val="16"/>
                <w:lang w:val="es-ES"/>
              </w:rPr>
            </w:pPr>
          </w:p>
        </w:tc>
        <w:tc>
          <w:tcPr>
            <w:tcW w:w="3563" w:type="dxa"/>
            <w:tcBorders>
              <w:top w:val="nil"/>
              <w:bottom w:val="single" w:sz="4" w:space="0" w:color="auto"/>
            </w:tcBorders>
          </w:tcPr>
          <w:p w14:paraId="46D02964" w14:textId="77777777" w:rsidR="006F03D1" w:rsidRPr="006F03D1" w:rsidRDefault="006F03D1" w:rsidP="006F03D1">
            <w:pPr>
              <w:tabs>
                <w:tab w:val="left" w:pos="2371"/>
              </w:tabs>
              <w:spacing w:line="242" w:lineRule="auto"/>
              <w:ind w:left="0" w:right="96" w:hanging="2"/>
              <w:jc w:val="both"/>
              <w:rPr>
                <w:rFonts w:ascii="Calibri" w:eastAsia="Century Gothic" w:hAnsi="Calibri" w:cs="Calibri"/>
                <w:sz w:val="16"/>
                <w:szCs w:val="16"/>
                <w:lang w:val="en-US"/>
              </w:rPr>
            </w:pPr>
            <w:proofErr w:type="spellStart"/>
            <w:r w:rsidRPr="006F03D1">
              <w:rPr>
                <w:rFonts w:ascii="Calibri" w:eastAsia="Century Gothic" w:hAnsi="Calibri" w:cs="Calibri"/>
                <w:sz w:val="16"/>
                <w:szCs w:val="16"/>
                <w:lang w:val="en-US"/>
              </w:rPr>
              <w:t>Contratar</w:t>
            </w:r>
            <w:proofErr w:type="spellEnd"/>
            <w:r w:rsidRPr="006F03D1">
              <w:rPr>
                <w:rFonts w:ascii="Calibri" w:eastAsia="Century Gothic" w:hAnsi="Calibri" w:cs="Calibri"/>
                <w:sz w:val="16"/>
                <w:szCs w:val="16"/>
                <w:lang w:val="en-US"/>
              </w:rPr>
              <w:t xml:space="preserve"> la </w:t>
            </w:r>
            <w:proofErr w:type="spellStart"/>
            <w:r w:rsidRPr="006F03D1">
              <w:rPr>
                <w:rFonts w:ascii="Calibri" w:eastAsia="Century Gothic" w:hAnsi="Calibri" w:cs="Calibri"/>
                <w:sz w:val="16"/>
                <w:szCs w:val="16"/>
                <w:lang w:val="en-US"/>
              </w:rPr>
              <w:t>prestación</w:t>
            </w:r>
            <w:proofErr w:type="spellEnd"/>
            <w:r w:rsidRPr="006F03D1">
              <w:rPr>
                <w:rFonts w:ascii="Calibri" w:eastAsia="Century Gothic" w:hAnsi="Calibri" w:cs="Calibri"/>
                <w:sz w:val="16"/>
                <w:szCs w:val="16"/>
                <w:lang w:val="en-US"/>
              </w:rPr>
              <w:t xml:space="preserve"> de </w:t>
            </w:r>
            <w:proofErr w:type="spellStart"/>
            <w:r w:rsidRPr="006F03D1">
              <w:rPr>
                <w:rFonts w:ascii="Calibri" w:eastAsia="Century Gothic" w:hAnsi="Calibri" w:cs="Calibri"/>
                <w:sz w:val="16"/>
                <w:szCs w:val="16"/>
                <w:lang w:val="en-US"/>
              </w:rPr>
              <w:t>servicios</w:t>
            </w:r>
            <w:proofErr w:type="spellEnd"/>
            <w:r w:rsidRPr="006F03D1">
              <w:rPr>
                <w:rFonts w:ascii="Calibri" w:eastAsia="Century Gothic" w:hAnsi="Calibri" w:cs="Calibri"/>
                <w:sz w:val="16"/>
                <w:szCs w:val="16"/>
                <w:lang w:val="en-US"/>
              </w:rPr>
              <w:t xml:space="preserve"> para </w:t>
            </w:r>
            <w:proofErr w:type="spellStart"/>
            <w:r w:rsidRPr="006F03D1">
              <w:rPr>
                <w:rFonts w:ascii="Calibri" w:eastAsia="Century Gothic" w:hAnsi="Calibri" w:cs="Calibri"/>
                <w:sz w:val="16"/>
                <w:szCs w:val="16"/>
                <w:lang w:val="en-US"/>
              </w:rPr>
              <w:t>el</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desarrollo</w:t>
            </w:r>
            <w:proofErr w:type="spellEnd"/>
            <w:r w:rsidRPr="006F03D1">
              <w:rPr>
                <w:rFonts w:ascii="Calibri" w:eastAsia="Century Gothic" w:hAnsi="Calibri" w:cs="Calibri"/>
                <w:sz w:val="16"/>
                <w:szCs w:val="16"/>
                <w:lang w:val="en-US"/>
              </w:rPr>
              <w:t xml:space="preserve"> de un </w:t>
            </w:r>
            <w:proofErr w:type="spellStart"/>
            <w:r w:rsidRPr="006F03D1">
              <w:rPr>
                <w:rFonts w:ascii="Calibri" w:eastAsia="Century Gothic" w:hAnsi="Calibri" w:cs="Calibri"/>
                <w:sz w:val="16"/>
                <w:szCs w:val="16"/>
                <w:lang w:val="en-US"/>
              </w:rPr>
              <w:t>curso</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presencial</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orientado</w:t>
            </w:r>
            <w:proofErr w:type="spellEnd"/>
            <w:r w:rsidRPr="006F03D1">
              <w:rPr>
                <w:rFonts w:ascii="Calibri" w:eastAsia="Century Gothic" w:hAnsi="Calibri" w:cs="Calibri"/>
                <w:sz w:val="16"/>
                <w:szCs w:val="16"/>
                <w:lang w:val="en-US"/>
              </w:rPr>
              <w:t xml:space="preserve"> al </w:t>
            </w:r>
            <w:proofErr w:type="spellStart"/>
            <w:r w:rsidRPr="006F03D1">
              <w:rPr>
                <w:rFonts w:ascii="Calibri" w:eastAsia="Century Gothic" w:hAnsi="Calibri" w:cs="Calibri"/>
                <w:sz w:val="16"/>
                <w:szCs w:val="16"/>
                <w:lang w:val="en-US"/>
              </w:rPr>
              <w:t>fortalecimiento</w:t>
            </w:r>
            <w:proofErr w:type="spellEnd"/>
            <w:r w:rsidRPr="006F03D1">
              <w:rPr>
                <w:rFonts w:ascii="Calibri" w:eastAsia="Century Gothic" w:hAnsi="Calibri" w:cs="Calibri"/>
                <w:sz w:val="16"/>
                <w:szCs w:val="16"/>
                <w:lang w:val="en-US"/>
              </w:rPr>
              <w:t xml:space="preserve"> de las </w:t>
            </w:r>
            <w:proofErr w:type="spellStart"/>
            <w:r w:rsidRPr="006F03D1">
              <w:rPr>
                <w:rFonts w:ascii="Calibri" w:eastAsia="Century Gothic" w:hAnsi="Calibri" w:cs="Calibri"/>
                <w:sz w:val="16"/>
                <w:szCs w:val="16"/>
                <w:lang w:val="en-US"/>
              </w:rPr>
              <w:t>competencias</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comunicativas</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en</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bilingüismo</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inglés</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dirigido</w:t>
            </w:r>
            <w:proofErr w:type="spellEnd"/>
            <w:r w:rsidRPr="006F03D1">
              <w:rPr>
                <w:rFonts w:ascii="Calibri" w:eastAsia="Century Gothic" w:hAnsi="Calibri" w:cs="Calibri"/>
                <w:sz w:val="16"/>
                <w:szCs w:val="16"/>
                <w:lang w:val="en-US"/>
              </w:rPr>
              <w:t xml:space="preserve"> a 40  </w:t>
            </w:r>
            <w:proofErr w:type="spellStart"/>
            <w:r w:rsidRPr="006F03D1">
              <w:rPr>
                <w:rFonts w:ascii="Calibri" w:eastAsia="Century Gothic" w:hAnsi="Calibri" w:cs="Calibri"/>
                <w:sz w:val="16"/>
                <w:szCs w:val="16"/>
                <w:lang w:val="en-US"/>
              </w:rPr>
              <w:t>funcionarios</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públicos</w:t>
            </w:r>
            <w:proofErr w:type="spellEnd"/>
            <w:r w:rsidRPr="006F03D1">
              <w:rPr>
                <w:rFonts w:ascii="Calibri" w:eastAsia="Century Gothic" w:hAnsi="Calibri" w:cs="Calibri"/>
                <w:sz w:val="16"/>
                <w:szCs w:val="16"/>
                <w:lang w:val="en-US"/>
              </w:rPr>
              <w:t xml:space="preserve"> del Municipio de </w:t>
            </w:r>
            <w:proofErr w:type="spellStart"/>
            <w:r w:rsidRPr="006F03D1">
              <w:rPr>
                <w:rFonts w:ascii="Calibri" w:eastAsia="Century Gothic" w:hAnsi="Calibri" w:cs="Calibri"/>
                <w:sz w:val="16"/>
                <w:szCs w:val="16"/>
                <w:lang w:val="en-US"/>
              </w:rPr>
              <w:t>Funza</w:t>
            </w:r>
            <w:proofErr w:type="spellEnd"/>
            <w:r w:rsidRPr="006F03D1">
              <w:rPr>
                <w:rFonts w:ascii="Calibri" w:eastAsia="Century Gothic" w:hAnsi="Calibri" w:cs="Calibri"/>
                <w:sz w:val="16"/>
                <w:szCs w:val="16"/>
                <w:lang w:val="en-US"/>
              </w:rPr>
              <w:t xml:space="preserve">, con </w:t>
            </w:r>
            <w:proofErr w:type="spellStart"/>
            <w:r w:rsidRPr="006F03D1">
              <w:rPr>
                <w:rFonts w:ascii="Calibri" w:eastAsia="Century Gothic" w:hAnsi="Calibri" w:cs="Calibri"/>
                <w:sz w:val="16"/>
                <w:szCs w:val="16"/>
                <w:lang w:val="en-US"/>
              </w:rPr>
              <w:t>el</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propósito</w:t>
            </w:r>
            <w:proofErr w:type="spellEnd"/>
            <w:r w:rsidRPr="006F03D1">
              <w:rPr>
                <w:rFonts w:ascii="Calibri" w:eastAsia="Century Gothic" w:hAnsi="Calibri" w:cs="Calibri"/>
                <w:sz w:val="16"/>
                <w:szCs w:val="16"/>
                <w:lang w:val="en-US"/>
              </w:rPr>
              <w:t xml:space="preserve"> de </w:t>
            </w:r>
            <w:proofErr w:type="spellStart"/>
            <w:r w:rsidRPr="006F03D1">
              <w:rPr>
                <w:rFonts w:ascii="Calibri" w:eastAsia="Century Gothic" w:hAnsi="Calibri" w:cs="Calibri"/>
                <w:sz w:val="16"/>
                <w:szCs w:val="16"/>
                <w:lang w:val="en-US"/>
              </w:rPr>
              <w:t>mejorar</w:t>
            </w:r>
            <w:proofErr w:type="spellEnd"/>
            <w:r w:rsidRPr="006F03D1">
              <w:rPr>
                <w:rFonts w:ascii="Calibri" w:eastAsia="Century Gothic" w:hAnsi="Calibri" w:cs="Calibri"/>
                <w:sz w:val="16"/>
                <w:szCs w:val="16"/>
                <w:lang w:val="en-US"/>
              </w:rPr>
              <w:t xml:space="preserve"> las </w:t>
            </w:r>
            <w:proofErr w:type="spellStart"/>
            <w:r w:rsidRPr="006F03D1">
              <w:rPr>
                <w:rFonts w:ascii="Calibri" w:eastAsia="Century Gothic" w:hAnsi="Calibri" w:cs="Calibri"/>
                <w:sz w:val="16"/>
                <w:szCs w:val="16"/>
                <w:lang w:val="en-US"/>
              </w:rPr>
              <w:t>habilidades</w:t>
            </w:r>
            <w:proofErr w:type="spellEnd"/>
            <w:r w:rsidRPr="006F03D1">
              <w:rPr>
                <w:rFonts w:ascii="Calibri" w:eastAsia="Century Gothic" w:hAnsi="Calibri" w:cs="Calibri"/>
                <w:sz w:val="16"/>
                <w:szCs w:val="16"/>
                <w:lang w:val="en-US"/>
              </w:rPr>
              <w:t xml:space="preserve"> de </w:t>
            </w:r>
            <w:proofErr w:type="spellStart"/>
            <w:r w:rsidRPr="006F03D1">
              <w:rPr>
                <w:rFonts w:ascii="Calibri" w:eastAsia="Century Gothic" w:hAnsi="Calibri" w:cs="Calibri"/>
                <w:sz w:val="16"/>
                <w:szCs w:val="16"/>
                <w:lang w:val="en-US"/>
              </w:rPr>
              <w:t>comprensión</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auditiva</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expresión</w:t>
            </w:r>
            <w:proofErr w:type="spellEnd"/>
            <w:r w:rsidRPr="006F03D1">
              <w:rPr>
                <w:rFonts w:ascii="Calibri" w:eastAsia="Century Gothic" w:hAnsi="Calibri" w:cs="Calibri"/>
                <w:sz w:val="16"/>
                <w:szCs w:val="16"/>
                <w:lang w:val="en-US"/>
              </w:rPr>
              <w:t xml:space="preserve"> oral, </w:t>
            </w:r>
            <w:proofErr w:type="spellStart"/>
            <w:r w:rsidRPr="006F03D1">
              <w:rPr>
                <w:rFonts w:ascii="Calibri" w:eastAsia="Century Gothic" w:hAnsi="Calibri" w:cs="Calibri"/>
                <w:sz w:val="16"/>
                <w:szCs w:val="16"/>
                <w:lang w:val="en-US"/>
              </w:rPr>
              <w:t>lectura</w:t>
            </w:r>
            <w:proofErr w:type="spellEnd"/>
            <w:r w:rsidRPr="006F03D1">
              <w:rPr>
                <w:rFonts w:ascii="Calibri" w:eastAsia="Century Gothic" w:hAnsi="Calibri" w:cs="Calibri"/>
                <w:sz w:val="16"/>
                <w:szCs w:val="16"/>
                <w:lang w:val="en-US"/>
              </w:rPr>
              <w:t xml:space="preserve"> y </w:t>
            </w:r>
            <w:proofErr w:type="spellStart"/>
            <w:r w:rsidRPr="006F03D1">
              <w:rPr>
                <w:rFonts w:ascii="Calibri" w:eastAsia="Century Gothic" w:hAnsi="Calibri" w:cs="Calibri"/>
                <w:sz w:val="16"/>
                <w:szCs w:val="16"/>
                <w:lang w:val="en-US"/>
              </w:rPr>
              <w:t>escritura</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en</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contextos</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institucionales</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administrativos</w:t>
            </w:r>
            <w:proofErr w:type="spellEnd"/>
            <w:r w:rsidRPr="006F03D1">
              <w:rPr>
                <w:rFonts w:ascii="Calibri" w:eastAsia="Century Gothic" w:hAnsi="Calibri" w:cs="Calibri"/>
                <w:sz w:val="16"/>
                <w:szCs w:val="16"/>
                <w:lang w:val="en-US"/>
              </w:rPr>
              <w:t xml:space="preserve"> y de </w:t>
            </w:r>
            <w:proofErr w:type="spellStart"/>
            <w:r w:rsidRPr="006F03D1">
              <w:rPr>
                <w:rFonts w:ascii="Calibri" w:eastAsia="Century Gothic" w:hAnsi="Calibri" w:cs="Calibri"/>
                <w:sz w:val="16"/>
                <w:szCs w:val="16"/>
                <w:lang w:val="en-US"/>
              </w:rPr>
              <w:t>atención</w:t>
            </w:r>
            <w:proofErr w:type="spellEnd"/>
            <w:r w:rsidRPr="006F03D1">
              <w:rPr>
                <w:rFonts w:ascii="Calibri" w:eastAsia="Century Gothic" w:hAnsi="Calibri" w:cs="Calibri"/>
                <w:sz w:val="16"/>
                <w:szCs w:val="16"/>
                <w:lang w:val="en-US"/>
              </w:rPr>
              <w:t xml:space="preserve"> al </w:t>
            </w:r>
            <w:proofErr w:type="spellStart"/>
            <w:r w:rsidRPr="006F03D1">
              <w:rPr>
                <w:rFonts w:ascii="Calibri" w:eastAsia="Century Gothic" w:hAnsi="Calibri" w:cs="Calibri"/>
                <w:sz w:val="16"/>
                <w:szCs w:val="16"/>
                <w:lang w:val="en-US"/>
              </w:rPr>
              <w:t>ciudadano</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contribuyendo</w:t>
            </w:r>
            <w:proofErr w:type="spellEnd"/>
            <w:r w:rsidRPr="006F03D1">
              <w:rPr>
                <w:rFonts w:ascii="Calibri" w:eastAsia="Century Gothic" w:hAnsi="Calibri" w:cs="Calibri"/>
                <w:sz w:val="16"/>
                <w:szCs w:val="16"/>
                <w:lang w:val="en-US"/>
              </w:rPr>
              <w:t xml:space="preserve"> al </w:t>
            </w:r>
            <w:proofErr w:type="spellStart"/>
            <w:r w:rsidRPr="006F03D1">
              <w:rPr>
                <w:rFonts w:ascii="Calibri" w:eastAsia="Century Gothic" w:hAnsi="Calibri" w:cs="Calibri"/>
                <w:sz w:val="16"/>
                <w:szCs w:val="16"/>
                <w:lang w:val="en-US"/>
              </w:rPr>
              <w:t>fortalecimiento</w:t>
            </w:r>
            <w:proofErr w:type="spellEnd"/>
            <w:r w:rsidRPr="006F03D1">
              <w:rPr>
                <w:rFonts w:ascii="Calibri" w:eastAsia="Century Gothic" w:hAnsi="Calibri" w:cs="Calibri"/>
                <w:sz w:val="16"/>
                <w:szCs w:val="16"/>
                <w:lang w:val="en-US"/>
              </w:rPr>
              <w:t xml:space="preserve"> del </w:t>
            </w:r>
            <w:proofErr w:type="spellStart"/>
            <w:r w:rsidRPr="006F03D1">
              <w:rPr>
                <w:rFonts w:ascii="Calibri" w:eastAsia="Century Gothic" w:hAnsi="Calibri" w:cs="Calibri"/>
                <w:sz w:val="16"/>
                <w:szCs w:val="16"/>
                <w:lang w:val="en-US"/>
              </w:rPr>
              <w:t>desempeño</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laboral</w:t>
            </w:r>
            <w:proofErr w:type="spellEnd"/>
            <w:r w:rsidRPr="006F03D1">
              <w:rPr>
                <w:rFonts w:ascii="Calibri" w:eastAsia="Century Gothic" w:hAnsi="Calibri" w:cs="Calibri"/>
                <w:sz w:val="16"/>
                <w:szCs w:val="16"/>
                <w:lang w:val="en-US"/>
              </w:rPr>
              <w:t xml:space="preserve">, la </w:t>
            </w:r>
            <w:proofErr w:type="spellStart"/>
            <w:r w:rsidRPr="006F03D1">
              <w:rPr>
                <w:rFonts w:ascii="Calibri" w:eastAsia="Century Gothic" w:hAnsi="Calibri" w:cs="Calibri"/>
                <w:sz w:val="16"/>
                <w:szCs w:val="16"/>
                <w:lang w:val="en-US"/>
              </w:rPr>
              <w:t>calidad</w:t>
            </w:r>
            <w:proofErr w:type="spellEnd"/>
            <w:r w:rsidRPr="006F03D1">
              <w:rPr>
                <w:rFonts w:ascii="Calibri" w:eastAsia="Century Gothic" w:hAnsi="Calibri" w:cs="Calibri"/>
                <w:sz w:val="16"/>
                <w:szCs w:val="16"/>
                <w:lang w:val="en-US"/>
              </w:rPr>
              <w:t xml:space="preserve"> del </w:t>
            </w:r>
            <w:proofErr w:type="spellStart"/>
            <w:r w:rsidRPr="006F03D1">
              <w:rPr>
                <w:rFonts w:ascii="Calibri" w:eastAsia="Century Gothic" w:hAnsi="Calibri" w:cs="Calibri"/>
                <w:sz w:val="16"/>
                <w:szCs w:val="16"/>
                <w:lang w:val="en-US"/>
              </w:rPr>
              <w:t>servicio</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público</w:t>
            </w:r>
            <w:proofErr w:type="spellEnd"/>
            <w:r w:rsidRPr="006F03D1">
              <w:rPr>
                <w:rFonts w:ascii="Calibri" w:eastAsia="Century Gothic" w:hAnsi="Calibri" w:cs="Calibri"/>
                <w:sz w:val="16"/>
                <w:szCs w:val="16"/>
                <w:lang w:val="en-US"/>
              </w:rPr>
              <w:t xml:space="preserve"> y la </w:t>
            </w:r>
            <w:proofErr w:type="spellStart"/>
            <w:r w:rsidRPr="006F03D1">
              <w:rPr>
                <w:rFonts w:ascii="Calibri" w:eastAsia="Century Gothic" w:hAnsi="Calibri" w:cs="Calibri"/>
                <w:sz w:val="16"/>
                <w:szCs w:val="16"/>
                <w:lang w:val="en-US"/>
              </w:rPr>
              <w:t>comunicación</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efectiva</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en</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entornos</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bilingües</w:t>
            </w:r>
            <w:proofErr w:type="spellEnd"/>
            <w:r w:rsidRPr="006F03D1">
              <w:rPr>
                <w:rFonts w:ascii="Calibri" w:eastAsia="Century Gothic" w:hAnsi="Calibri" w:cs="Calibri"/>
                <w:sz w:val="16"/>
                <w:szCs w:val="16"/>
                <w:lang w:val="en-US"/>
              </w:rPr>
              <w:t>.</w:t>
            </w:r>
          </w:p>
          <w:p w14:paraId="3AD0C309" w14:textId="77777777" w:rsidR="006F03D1" w:rsidRPr="006F03D1" w:rsidRDefault="006F03D1" w:rsidP="006F03D1">
            <w:pPr>
              <w:tabs>
                <w:tab w:val="left" w:pos="2371"/>
              </w:tabs>
              <w:spacing w:line="242" w:lineRule="auto"/>
              <w:ind w:left="0" w:right="96" w:hanging="2"/>
              <w:jc w:val="both"/>
              <w:rPr>
                <w:rFonts w:ascii="Calibri" w:eastAsia="Century Gothic" w:hAnsi="Calibri" w:cs="Calibri"/>
                <w:sz w:val="16"/>
                <w:szCs w:val="16"/>
                <w:lang w:val="en-US"/>
              </w:rPr>
            </w:pPr>
            <w:r w:rsidRPr="006F03D1">
              <w:rPr>
                <w:rFonts w:ascii="Calibri" w:eastAsia="Century Gothic" w:hAnsi="Calibri" w:cs="Calibri"/>
                <w:sz w:val="16"/>
                <w:szCs w:val="16"/>
                <w:lang w:val="es-ES_tradnl"/>
              </w:rPr>
              <w:t>El curso deberá desarrollarse conforme a metodologías pedagógicas para formación de adultos y estándares de enseñanza del idioma inglés aplicables a contextos institucionales.</w:t>
            </w:r>
          </w:p>
          <w:p w14:paraId="75D704B6" w14:textId="77777777" w:rsidR="006F03D1" w:rsidRPr="006F03D1" w:rsidRDefault="006F03D1" w:rsidP="006F03D1">
            <w:pPr>
              <w:tabs>
                <w:tab w:val="left" w:pos="2371"/>
              </w:tabs>
              <w:spacing w:line="242" w:lineRule="auto"/>
              <w:ind w:left="0" w:right="96" w:hanging="2"/>
              <w:jc w:val="both"/>
              <w:rPr>
                <w:rFonts w:ascii="Calibri" w:eastAsia="Century Gothic" w:hAnsi="Calibri" w:cs="Calibri"/>
                <w:sz w:val="16"/>
                <w:szCs w:val="16"/>
                <w:lang w:val="en-US"/>
              </w:rPr>
            </w:pPr>
            <w:r w:rsidRPr="006F03D1">
              <w:rPr>
                <w:rFonts w:ascii="Calibri" w:eastAsia="Century Gothic" w:hAnsi="Calibri" w:cs="Calibri"/>
                <w:sz w:val="16"/>
                <w:szCs w:val="16"/>
                <w:lang w:val="en-US"/>
              </w:rPr>
              <w:t xml:space="preserve">El </w:t>
            </w:r>
            <w:proofErr w:type="spellStart"/>
            <w:r w:rsidRPr="006F03D1">
              <w:rPr>
                <w:rFonts w:ascii="Calibri" w:eastAsia="Century Gothic" w:hAnsi="Calibri" w:cs="Calibri"/>
                <w:sz w:val="16"/>
                <w:szCs w:val="16"/>
                <w:lang w:val="en-US"/>
              </w:rPr>
              <w:t>curso</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tendrá</w:t>
            </w:r>
            <w:proofErr w:type="spellEnd"/>
            <w:r w:rsidRPr="006F03D1">
              <w:rPr>
                <w:rFonts w:ascii="Calibri" w:eastAsia="Century Gothic" w:hAnsi="Calibri" w:cs="Calibri"/>
                <w:sz w:val="16"/>
                <w:szCs w:val="16"/>
                <w:lang w:val="en-US"/>
              </w:rPr>
              <w:t xml:space="preserve"> una </w:t>
            </w:r>
            <w:proofErr w:type="spellStart"/>
            <w:r w:rsidRPr="006F03D1">
              <w:rPr>
                <w:rFonts w:ascii="Calibri" w:eastAsia="Century Gothic" w:hAnsi="Calibri" w:cs="Calibri"/>
                <w:sz w:val="16"/>
                <w:szCs w:val="16"/>
                <w:lang w:val="en-US"/>
              </w:rPr>
              <w:t>intensidad</w:t>
            </w:r>
            <w:proofErr w:type="spellEnd"/>
            <w:r w:rsidRPr="006F03D1">
              <w:rPr>
                <w:rFonts w:ascii="Calibri" w:eastAsia="Century Gothic" w:hAnsi="Calibri" w:cs="Calibri"/>
                <w:sz w:val="16"/>
                <w:szCs w:val="16"/>
                <w:lang w:val="en-US"/>
              </w:rPr>
              <w:t xml:space="preserve"> total de </w:t>
            </w:r>
            <w:proofErr w:type="spellStart"/>
            <w:r w:rsidRPr="006F03D1">
              <w:rPr>
                <w:rFonts w:ascii="Calibri" w:eastAsia="Century Gothic" w:hAnsi="Calibri" w:cs="Calibri"/>
                <w:sz w:val="16"/>
                <w:szCs w:val="16"/>
                <w:lang w:val="en-US"/>
              </w:rPr>
              <w:t>cuarenta</w:t>
            </w:r>
            <w:proofErr w:type="spellEnd"/>
            <w:r w:rsidRPr="006F03D1">
              <w:rPr>
                <w:rFonts w:ascii="Calibri" w:eastAsia="Century Gothic" w:hAnsi="Calibri" w:cs="Calibri"/>
                <w:sz w:val="16"/>
                <w:szCs w:val="16"/>
                <w:lang w:val="en-US"/>
              </w:rPr>
              <w:t xml:space="preserve"> (40) horas </w:t>
            </w:r>
            <w:proofErr w:type="spellStart"/>
            <w:r w:rsidRPr="006F03D1">
              <w:rPr>
                <w:rFonts w:ascii="Calibri" w:eastAsia="Century Gothic" w:hAnsi="Calibri" w:cs="Calibri"/>
                <w:sz w:val="16"/>
                <w:szCs w:val="16"/>
                <w:lang w:val="en-US"/>
              </w:rPr>
              <w:t>académicas</w:t>
            </w:r>
            <w:proofErr w:type="spellEnd"/>
            <w:r w:rsidRPr="006F03D1">
              <w:rPr>
                <w:rFonts w:ascii="Calibri" w:eastAsia="Century Gothic" w:hAnsi="Calibri" w:cs="Calibri"/>
                <w:sz w:val="16"/>
                <w:szCs w:val="16"/>
                <w:lang w:val="en-US"/>
              </w:rPr>
              <w:t xml:space="preserve"> y </w:t>
            </w:r>
            <w:proofErr w:type="spellStart"/>
            <w:r w:rsidRPr="006F03D1">
              <w:rPr>
                <w:rFonts w:ascii="Calibri" w:eastAsia="Century Gothic" w:hAnsi="Calibri" w:cs="Calibri"/>
                <w:sz w:val="16"/>
                <w:szCs w:val="16"/>
                <w:lang w:val="en-US"/>
              </w:rPr>
              <w:t>deberá</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desarrollarse</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en</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modalidad</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presencial</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incluyendo</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como</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mínimo</w:t>
            </w:r>
            <w:proofErr w:type="spellEnd"/>
            <w:r w:rsidRPr="006F03D1">
              <w:rPr>
                <w:rFonts w:ascii="Calibri" w:eastAsia="Century Gothic" w:hAnsi="Calibri" w:cs="Calibri"/>
                <w:sz w:val="16"/>
                <w:szCs w:val="16"/>
                <w:lang w:val="en-US"/>
              </w:rPr>
              <w:t xml:space="preserve"> los </w:t>
            </w:r>
            <w:proofErr w:type="spellStart"/>
            <w:r w:rsidRPr="006F03D1">
              <w:rPr>
                <w:rFonts w:ascii="Calibri" w:eastAsia="Century Gothic" w:hAnsi="Calibri" w:cs="Calibri"/>
                <w:sz w:val="16"/>
                <w:szCs w:val="16"/>
                <w:lang w:val="en-US"/>
              </w:rPr>
              <w:t>siguientes</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componentes</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temáticos</w:t>
            </w:r>
            <w:proofErr w:type="spellEnd"/>
            <w:r w:rsidRPr="006F03D1">
              <w:rPr>
                <w:rFonts w:ascii="Calibri" w:eastAsia="Century Gothic" w:hAnsi="Calibri" w:cs="Calibri"/>
                <w:sz w:val="16"/>
                <w:szCs w:val="16"/>
                <w:lang w:val="en-US"/>
              </w:rPr>
              <w:t>:</w:t>
            </w:r>
          </w:p>
          <w:p w14:paraId="54DCAF27" w14:textId="77777777" w:rsidR="006F03D1" w:rsidRPr="006F03D1" w:rsidRDefault="006F03D1" w:rsidP="006F03D1">
            <w:pPr>
              <w:tabs>
                <w:tab w:val="left" w:pos="2371"/>
              </w:tabs>
              <w:spacing w:line="242" w:lineRule="auto"/>
              <w:ind w:left="0" w:right="96" w:hanging="2"/>
              <w:jc w:val="both"/>
              <w:rPr>
                <w:rFonts w:ascii="Calibri" w:eastAsia="Century Gothic" w:hAnsi="Calibri" w:cs="Calibri"/>
                <w:b/>
                <w:bCs/>
                <w:sz w:val="16"/>
                <w:szCs w:val="16"/>
                <w:lang w:val="en-US"/>
              </w:rPr>
            </w:pPr>
            <w:r w:rsidRPr="006F03D1">
              <w:rPr>
                <w:rFonts w:ascii="Calibri" w:eastAsia="Century Gothic" w:hAnsi="Calibri" w:cs="Calibri"/>
                <w:b/>
                <w:bCs/>
                <w:sz w:val="16"/>
                <w:szCs w:val="16"/>
                <w:lang w:val="en-US"/>
              </w:rPr>
              <w:t xml:space="preserve">1.Fundamentos del </w:t>
            </w:r>
            <w:proofErr w:type="spellStart"/>
            <w:r w:rsidRPr="006F03D1">
              <w:rPr>
                <w:rFonts w:ascii="Calibri" w:eastAsia="Century Gothic" w:hAnsi="Calibri" w:cs="Calibri"/>
                <w:b/>
                <w:bCs/>
                <w:sz w:val="16"/>
                <w:szCs w:val="16"/>
                <w:lang w:val="en-US"/>
              </w:rPr>
              <w:t>bilingüismo</w:t>
            </w:r>
            <w:proofErr w:type="spellEnd"/>
            <w:r w:rsidRPr="006F03D1">
              <w:rPr>
                <w:rFonts w:ascii="Calibri" w:eastAsia="Century Gothic" w:hAnsi="Calibri" w:cs="Calibri"/>
                <w:b/>
                <w:bCs/>
                <w:sz w:val="16"/>
                <w:szCs w:val="16"/>
                <w:lang w:val="en-US"/>
              </w:rPr>
              <w:t xml:space="preserve"> y </w:t>
            </w:r>
            <w:proofErr w:type="spellStart"/>
            <w:r w:rsidRPr="006F03D1">
              <w:rPr>
                <w:rFonts w:ascii="Calibri" w:eastAsia="Century Gothic" w:hAnsi="Calibri" w:cs="Calibri"/>
                <w:b/>
                <w:bCs/>
                <w:sz w:val="16"/>
                <w:szCs w:val="16"/>
                <w:lang w:val="en-US"/>
              </w:rPr>
              <w:t>comunicación</w:t>
            </w:r>
            <w:proofErr w:type="spellEnd"/>
            <w:r w:rsidRPr="006F03D1">
              <w:rPr>
                <w:rFonts w:ascii="Calibri" w:eastAsia="Century Gothic" w:hAnsi="Calibri" w:cs="Calibri"/>
                <w:b/>
                <w:bCs/>
                <w:sz w:val="16"/>
                <w:szCs w:val="16"/>
                <w:lang w:val="en-US"/>
              </w:rPr>
              <w:t xml:space="preserve"> </w:t>
            </w:r>
            <w:proofErr w:type="spellStart"/>
            <w:r w:rsidRPr="006F03D1">
              <w:rPr>
                <w:rFonts w:ascii="Calibri" w:eastAsia="Century Gothic" w:hAnsi="Calibri" w:cs="Calibri"/>
                <w:b/>
                <w:bCs/>
                <w:sz w:val="16"/>
                <w:szCs w:val="16"/>
                <w:lang w:val="en-US"/>
              </w:rPr>
              <w:t>institucional</w:t>
            </w:r>
            <w:proofErr w:type="spellEnd"/>
            <w:r w:rsidRPr="006F03D1">
              <w:rPr>
                <w:rFonts w:ascii="Calibri" w:eastAsia="Century Gothic" w:hAnsi="Calibri" w:cs="Calibri"/>
                <w:b/>
                <w:bCs/>
                <w:sz w:val="16"/>
                <w:szCs w:val="16"/>
                <w:lang w:val="en-US"/>
              </w:rPr>
              <w:t xml:space="preserve"> </w:t>
            </w:r>
          </w:p>
          <w:p w14:paraId="313860E2" w14:textId="77777777" w:rsidR="006F03D1" w:rsidRPr="006F03D1" w:rsidRDefault="006F03D1" w:rsidP="006F03D1">
            <w:pPr>
              <w:numPr>
                <w:ilvl w:val="0"/>
                <w:numId w:val="85"/>
              </w:numPr>
              <w:tabs>
                <w:tab w:val="left" w:pos="2371"/>
              </w:tabs>
              <w:overflowPunct w:val="0"/>
              <w:adjustRightInd w:val="0"/>
              <w:spacing w:line="242" w:lineRule="auto"/>
              <w:ind w:left="0" w:right="96" w:hanging="2"/>
              <w:jc w:val="both"/>
              <w:textAlignment w:val="baseline"/>
              <w:rPr>
                <w:rFonts w:ascii="Calibri" w:eastAsia="Century Gothic" w:hAnsi="Calibri" w:cs="Calibri"/>
                <w:sz w:val="16"/>
                <w:szCs w:val="16"/>
                <w:lang w:val="en-US"/>
              </w:rPr>
            </w:pPr>
            <w:proofErr w:type="spellStart"/>
            <w:r w:rsidRPr="006F03D1">
              <w:rPr>
                <w:rFonts w:ascii="Calibri" w:eastAsia="Century Gothic" w:hAnsi="Calibri" w:cs="Calibri"/>
                <w:sz w:val="16"/>
                <w:szCs w:val="16"/>
                <w:lang w:val="en-US"/>
              </w:rPr>
              <w:t>Conceptos</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básicos</w:t>
            </w:r>
            <w:proofErr w:type="spellEnd"/>
            <w:r w:rsidRPr="006F03D1">
              <w:rPr>
                <w:rFonts w:ascii="Calibri" w:eastAsia="Century Gothic" w:hAnsi="Calibri" w:cs="Calibri"/>
                <w:sz w:val="16"/>
                <w:szCs w:val="16"/>
                <w:lang w:val="en-US"/>
              </w:rPr>
              <w:t xml:space="preserve"> de </w:t>
            </w:r>
            <w:proofErr w:type="spellStart"/>
            <w:r w:rsidRPr="006F03D1">
              <w:rPr>
                <w:rFonts w:ascii="Calibri" w:eastAsia="Century Gothic" w:hAnsi="Calibri" w:cs="Calibri"/>
                <w:sz w:val="16"/>
                <w:szCs w:val="16"/>
                <w:lang w:val="en-US"/>
              </w:rPr>
              <w:t>bilingüismo</w:t>
            </w:r>
            <w:proofErr w:type="spellEnd"/>
            <w:r w:rsidRPr="006F03D1">
              <w:rPr>
                <w:rFonts w:ascii="Calibri" w:eastAsia="Century Gothic" w:hAnsi="Calibri" w:cs="Calibri"/>
                <w:sz w:val="16"/>
                <w:szCs w:val="16"/>
                <w:lang w:val="en-US"/>
              </w:rPr>
              <w:t>.</w:t>
            </w:r>
          </w:p>
          <w:p w14:paraId="5AE97F4A" w14:textId="77777777" w:rsidR="006F03D1" w:rsidRPr="006F03D1" w:rsidRDefault="006F03D1" w:rsidP="006F03D1">
            <w:pPr>
              <w:numPr>
                <w:ilvl w:val="0"/>
                <w:numId w:val="85"/>
              </w:numPr>
              <w:tabs>
                <w:tab w:val="left" w:pos="2371"/>
              </w:tabs>
              <w:overflowPunct w:val="0"/>
              <w:adjustRightInd w:val="0"/>
              <w:spacing w:line="242" w:lineRule="auto"/>
              <w:ind w:left="0" w:right="96" w:hanging="2"/>
              <w:jc w:val="both"/>
              <w:textAlignment w:val="baseline"/>
              <w:rPr>
                <w:rFonts w:ascii="Calibri" w:eastAsia="Century Gothic" w:hAnsi="Calibri" w:cs="Calibri"/>
                <w:b/>
                <w:bCs/>
                <w:sz w:val="16"/>
                <w:szCs w:val="16"/>
                <w:lang w:val="en-US"/>
              </w:rPr>
            </w:pPr>
            <w:proofErr w:type="spellStart"/>
            <w:r w:rsidRPr="006F03D1">
              <w:rPr>
                <w:rFonts w:ascii="Calibri" w:eastAsia="Century Gothic" w:hAnsi="Calibri" w:cs="Calibri"/>
                <w:sz w:val="16"/>
                <w:szCs w:val="16"/>
                <w:lang w:val="en-US"/>
              </w:rPr>
              <w:t>Vocabulario</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institucional</w:t>
            </w:r>
            <w:proofErr w:type="spellEnd"/>
            <w:r w:rsidRPr="006F03D1">
              <w:rPr>
                <w:rFonts w:ascii="Calibri" w:eastAsia="Century Gothic" w:hAnsi="Calibri" w:cs="Calibri"/>
                <w:sz w:val="16"/>
                <w:szCs w:val="16"/>
                <w:lang w:val="en-US"/>
              </w:rPr>
              <w:t xml:space="preserve"> y </w:t>
            </w:r>
            <w:proofErr w:type="spellStart"/>
            <w:r w:rsidRPr="006F03D1">
              <w:rPr>
                <w:rFonts w:ascii="Calibri" w:eastAsia="Century Gothic" w:hAnsi="Calibri" w:cs="Calibri"/>
                <w:sz w:val="16"/>
                <w:szCs w:val="16"/>
                <w:lang w:val="en-US"/>
              </w:rPr>
              <w:t>administrativo</w:t>
            </w:r>
            <w:proofErr w:type="spellEnd"/>
            <w:r w:rsidRPr="006F03D1">
              <w:rPr>
                <w:rFonts w:ascii="Calibri" w:eastAsia="Century Gothic" w:hAnsi="Calibri" w:cs="Calibri"/>
                <w:b/>
                <w:bCs/>
                <w:sz w:val="16"/>
                <w:szCs w:val="16"/>
                <w:lang w:val="en-US"/>
              </w:rPr>
              <w:t>.</w:t>
            </w:r>
          </w:p>
          <w:p w14:paraId="4AC514C5" w14:textId="77777777" w:rsidR="006F03D1" w:rsidRPr="006F03D1" w:rsidRDefault="006F03D1" w:rsidP="006F03D1">
            <w:pPr>
              <w:numPr>
                <w:ilvl w:val="0"/>
                <w:numId w:val="85"/>
              </w:numPr>
              <w:tabs>
                <w:tab w:val="left" w:pos="2371"/>
              </w:tabs>
              <w:overflowPunct w:val="0"/>
              <w:adjustRightInd w:val="0"/>
              <w:spacing w:line="242" w:lineRule="auto"/>
              <w:ind w:left="0" w:right="96" w:hanging="2"/>
              <w:jc w:val="both"/>
              <w:textAlignment w:val="baseline"/>
              <w:rPr>
                <w:rFonts w:ascii="Calibri" w:eastAsia="Century Gothic" w:hAnsi="Calibri" w:cs="Calibri"/>
                <w:sz w:val="16"/>
                <w:szCs w:val="16"/>
                <w:lang w:val="en-US"/>
              </w:rPr>
            </w:pPr>
            <w:proofErr w:type="spellStart"/>
            <w:r w:rsidRPr="006F03D1">
              <w:rPr>
                <w:rFonts w:ascii="Calibri" w:eastAsia="Century Gothic" w:hAnsi="Calibri" w:cs="Calibri"/>
                <w:sz w:val="16"/>
                <w:szCs w:val="16"/>
                <w:lang w:val="en-US"/>
              </w:rPr>
              <w:t>Estructuras</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gramaticales</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básicas</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aplicadas</w:t>
            </w:r>
            <w:proofErr w:type="spellEnd"/>
            <w:r w:rsidRPr="006F03D1">
              <w:rPr>
                <w:rFonts w:ascii="Calibri" w:eastAsia="Century Gothic" w:hAnsi="Calibri" w:cs="Calibri"/>
                <w:sz w:val="16"/>
                <w:szCs w:val="16"/>
                <w:lang w:val="en-US"/>
              </w:rPr>
              <w:t xml:space="preserve"> al </w:t>
            </w:r>
            <w:proofErr w:type="spellStart"/>
            <w:r w:rsidRPr="006F03D1">
              <w:rPr>
                <w:rFonts w:ascii="Calibri" w:eastAsia="Century Gothic" w:hAnsi="Calibri" w:cs="Calibri"/>
                <w:sz w:val="16"/>
                <w:szCs w:val="16"/>
                <w:lang w:val="en-US"/>
              </w:rPr>
              <w:t>entorno</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laboral</w:t>
            </w:r>
            <w:proofErr w:type="spellEnd"/>
            <w:r w:rsidRPr="006F03D1">
              <w:rPr>
                <w:rFonts w:ascii="Calibri" w:eastAsia="Century Gothic" w:hAnsi="Calibri" w:cs="Calibri"/>
                <w:sz w:val="16"/>
                <w:szCs w:val="16"/>
                <w:lang w:val="en-US"/>
              </w:rPr>
              <w:t>.</w:t>
            </w:r>
          </w:p>
          <w:p w14:paraId="05BAB012" w14:textId="77777777" w:rsidR="006F03D1" w:rsidRPr="006F03D1" w:rsidRDefault="006F03D1" w:rsidP="006F03D1">
            <w:pPr>
              <w:tabs>
                <w:tab w:val="left" w:pos="2371"/>
              </w:tabs>
              <w:spacing w:line="242" w:lineRule="auto"/>
              <w:ind w:left="0" w:right="96" w:hanging="2"/>
              <w:jc w:val="both"/>
              <w:rPr>
                <w:rFonts w:ascii="Calibri" w:eastAsia="Century Gothic" w:hAnsi="Calibri" w:cs="Calibri"/>
                <w:b/>
                <w:bCs/>
                <w:sz w:val="16"/>
                <w:szCs w:val="16"/>
                <w:lang w:val="en-US"/>
              </w:rPr>
            </w:pPr>
            <w:r w:rsidRPr="006F03D1">
              <w:rPr>
                <w:rFonts w:ascii="Calibri" w:eastAsia="Century Gothic" w:hAnsi="Calibri" w:cs="Calibri"/>
                <w:b/>
                <w:bCs/>
                <w:sz w:val="16"/>
                <w:szCs w:val="16"/>
                <w:lang w:val="en-US"/>
              </w:rPr>
              <w:t xml:space="preserve">2.Desarrollo de </w:t>
            </w:r>
            <w:proofErr w:type="spellStart"/>
            <w:r w:rsidRPr="006F03D1">
              <w:rPr>
                <w:rFonts w:ascii="Calibri" w:eastAsia="Century Gothic" w:hAnsi="Calibri" w:cs="Calibri"/>
                <w:b/>
                <w:bCs/>
                <w:sz w:val="16"/>
                <w:szCs w:val="16"/>
                <w:lang w:val="en-US"/>
              </w:rPr>
              <w:t>habilidades</w:t>
            </w:r>
            <w:proofErr w:type="spellEnd"/>
            <w:r w:rsidRPr="006F03D1">
              <w:rPr>
                <w:rFonts w:ascii="Calibri" w:eastAsia="Century Gothic" w:hAnsi="Calibri" w:cs="Calibri"/>
                <w:b/>
                <w:bCs/>
                <w:sz w:val="16"/>
                <w:szCs w:val="16"/>
                <w:lang w:val="en-US"/>
              </w:rPr>
              <w:t xml:space="preserve"> </w:t>
            </w:r>
            <w:proofErr w:type="spellStart"/>
            <w:r w:rsidRPr="006F03D1">
              <w:rPr>
                <w:rFonts w:ascii="Calibri" w:eastAsia="Century Gothic" w:hAnsi="Calibri" w:cs="Calibri"/>
                <w:b/>
                <w:bCs/>
                <w:sz w:val="16"/>
                <w:szCs w:val="16"/>
                <w:lang w:val="en-US"/>
              </w:rPr>
              <w:t>comunicativas</w:t>
            </w:r>
            <w:proofErr w:type="spellEnd"/>
            <w:r w:rsidRPr="006F03D1">
              <w:rPr>
                <w:rFonts w:ascii="Calibri" w:eastAsia="Century Gothic" w:hAnsi="Calibri" w:cs="Calibri"/>
                <w:b/>
                <w:bCs/>
                <w:sz w:val="16"/>
                <w:szCs w:val="16"/>
                <w:lang w:val="en-US"/>
              </w:rPr>
              <w:t xml:space="preserve"> </w:t>
            </w:r>
            <w:proofErr w:type="spellStart"/>
            <w:r w:rsidRPr="006F03D1">
              <w:rPr>
                <w:rFonts w:ascii="Calibri" w:eastAsia="Century Gothic" w:hAnsi="Calibri" w:cs="Calibri"/>
                <w:b/>
                <w:bCs/>
                <w:sz w:val="16"/>
                <w:szCs w:val="16"/>
                <w:lang w:val="en-US"/>
              </w:rPr>
              <w:t>en</w:t>
            </w:r>
            <w:proofErr w:type="spellEnd"/>
            <w:r w:rsidRPr="006F03D1">
              <w:rPr>
                <w:rFonts w:ascii="Calibri" w:eastAsia="Century Gothic" w:hAnsi="Calibri" w:cs="Calibri"/>
                <w:b/>
                <w:bCs/>
                <w:sz w:val="16"/>
                <w:szCs w:val="16"/>
                <w:lang w:val="en-US"/>
              </w:rPr>
              <w:t xml:space="preserve"> </w:t>
            </w:r>
            <w:proofErr w:type="spellStart"/>
            <w:r w:rsidRPr="006F03D1">
              <w:rPr>
                <w:rFonts w:ascii="Calibri" w:eastAsia="Century Gothic" w:hAnsi="Calibri" w:cs="Calibri"/>
                <w:b/>
                <w:bCs/>
                <w:sz w:val="16"/>
                <w:szCs w:val="16"/>
                <w:lang w:val="en-US"/>
              </w:rPr>
              <w:t>contextos</w:t>
            </w:r>
            <w:proofErr w:type="spellEnd"/>
            <w:r w:rsidRPr="006F03D1">
              <w:rPr>
                <w:rFonts w:ascii="Calibri" w:eastAsia="Century Gothic" w:hAnsi="Calibri" w:cs="Calibri"/>
                <w:b/>
                <w:bCs/>
                <w:sz w:val="16"/>
                <w:szCs w:val="16"/>
                <w:lang w:val="en-US"/>
              </w:rPr>
              <w:t xml:space="preserve"> </w:t>
            </w:r>
            <w:proofErr w:type="spellStart"/>
            <w:r w:rsidRPr="006F03D1">
              <w:rPr>
                <w:rFonts w:ascii="Calibri" w:eastAsia="Century Gothic" w:hAnsi="Calibri" w:cs="Calibri"/>
                <w:b/>
                <w:bCs/>
                <w:sz w:val="16"/>
                <w:szCs w:val="16"/>
                <w:lang w:val="en-US"/>
              </w:rPr>
              <w:t>administrativos</w:t>
            </w:r>
            <w:proofErr w:type="spellEnd"/>
            <w:r w:rsidRPr="006F03D1">
              <w:rPr>
                <w:rFonts w:ascii="Calibri" w:eastAsia="Century Gothic" w:hAnsi="Calibri" w:cs="Calibri"/>
                <w:b/>
                <w:bCs/>
                <w:sz w:val="16"/>
                <w:szCs w:val="16"/>
                <w:lang w:val="en-US"/>
              </w:rPr>
              <w:t xml:space="preserve"> </w:t>
            </w:r>
          </w:p>
          <w:p w14:paraId="66016898" w14:textId="77777777" w:rsidR="006F03D1" w:rsidRPr="006F03D1" w:rsidRDefault="006F03D1" w:rsidP="006F03D1">
            <w:pPr>
              <w:numPr>
                <w:ilvl w:val="0"/>
                <w:numId w:val="86"/>
              </w:numPr>
              <w:tabs>
                <w:tab w:val="left" w:pos="2371"/>
              </w:tabs>
              <w:overflowPunct w:val="0"/>
              <w:adjustRightInd w:val="0"/>
              <w:spacing w:line="242" w:lineRule="auto"/>
              <w:ind w:left="0" w:right="96" w:hanging="2"/>
              <w:jc w:val="both"/>
              <w:textAlignment w:val="baseline"/>
              <w:rPr>
                <w:rFonts w:ascii="Calibri" w:eastAsia="Century Gothic" w:hAnsi="Calibri" w:cs="Calibri"/>
                <w:sz w:val="16"/>
                <w:szCs w:val="16"/>
                <w:lang w:val="en-US"/>
              </w:rPr>
            </w:pPr>
            <w:proofErr w:type="spellStart"/>
            <w:r w:rsidRPr="006F03D1">
              <w:rPr>
                <w:rFonts w:ascii="Calibri" w:eastAsia="Century Gothic" w:hAnsi="Calibri" w:cs="Calibri"/>
                <w:sz w:val="16"/>
                <w:szCs w:val="16"/>
                <w:lang w:val="en-US"/>
              </w:rPr>
              <w:t>Comprensión</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auditiva</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en</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situaciones</w:t>
            </w:r>
            <w:proofErr w:type="spellEnd"/>
            <w:r w:rsidRPr="006F03D1">
              <w:rPr>
                <w:rFonts w:ascii="Calibri" w:eastAsia="Century Gothic" w:hAnsi="Calibri" w:cs="Calibri"/>
                <w:sz w:val="16"/>
                <w:szCs w:val="16"/>
                <w:lang w:val="en-US"/>
              </w:rPr>
              <w:t xml:space="preserve"> de </w:t>
            </w:r>
            <w:proofErr w:type="spellStart"/>
            <w:r w:rsidRPr="006F03D1">
              <w:rPr>
                <w:rFonts w:ascii="Calibri" w:eastAsia="Century Gothic" w:hAnsi="Calibri" w:cs="Calibri"/>
                <w:sz w:val="16"/>
                <w:szCs w:val="16"/>
                <w:lang w:val="en-US"/>
              </w:rPr>
              <w:t>atención</w:t>
            </w:r>
            <w:proofErr w:type="spellEnd"/>
            <w:r w:rsidRPr="006F03D1">
              <w:rPr>
                <w:rFonts w:ascii="Calibri" w:eastAsia="Century Gothic" w:hAnsi="Calibri" w:cs="Calibri"/>
                <w:sz w:val="16"/>
                <w:szCs w:val="16"/>
                <w:lang w:val="en-US"/>
              </w:rPr>
              <w:t xml:space="preserve"> al </w:t>
            </w:r>
            <w:proofErr w:type="spellStart"/>
            <w:r w:rsidRPr="006F03D1">
              <w:rPr>
                <w:rFonts w:ascii="Calibri" w:eastAsia="Century Gothic" w:hAnsi="Calibri" w:cs="Calibri"/>
                <w:sz w:val="16"/>
                <w:szCs w:val="16"/>
                <w:lang w:val="en-US"/>
              </w:rPr>
              <w:t>ciudadano</w:t>
            </w:r>
            <w:proofErr w:type="spellEnd"/>
            <w:r w:rsidRPr="006F03D1">
              <w:rPr>
                <w:rFonts w:ascii="Calibri" w:eastAsia="Century Gothic" w:hAnsi="Calibri" w:cs="Calibri"/>
                <w:sz w:val="16"/>
                <w:szCs w:val="16"/>
                <w:lang w:val="en-US"/>
              </w:rPr>
              <w:t>.</w:t>
            </w:r>
          </w:p>
          <w:p w14:paraId="5F16890D" w14:textId="77777777" w:rsidR="006F03D1" w:rsidRPr="006F03D1" w:rsidRDefault="006F03D1" w:rsidP="006F03D1">
            <w:pPr>
              <w:numPr>
                <w:ilvl w:val="0"/>
                <w:numId w:val="86"/>
              </w:numPr>
              <w:tabs>
                <w:tab w:val="left" w:pos="2371"/>
              </w:tabs>
              <w:overflowPunct w:val="0"/>
              <w:adjustRightInd w:val="0"/>
              <w:spacing w:line="242" w:lineRule="auto"/>
              <w:ind w:left="0" w:right="96" w:hanging="2"/>
              <w:jc w:val="both"/>
              <w:textAlignment w:val="baseline"/>
              <w:rPr>
                <w:rFonts w:ascii="Calibri" w:eastAsia="Century Gothic" w:hAnsi="Calibri" w:cs="Calibri"/>
                <w:b/>
                <w:bCs/>
                <w:sz w:val="16"/>
                <w:szCs w:val="16"/>
                <w:lang w:val="en-US"/>
              </w:rPr>
            </w:pPr>
            <w:proofErr w:type="spellStart"/>
            <w:r w:rsidRPr="006F03D1">
              <w:rPr>
                <w:rFonts w:ascii="Calibri" w:eastAsia="Century Gothic" w:hAnsi="Calibri" w:cs="Calibri"/>
                <w:sz w:val="16"/>
                <w:szCs w:val="16"/>
                <w:lang w:val="en-US"/>
              </w:rPr>
              <w:t>Expresión</w:t>
            </w:r>
            <w:proofErr w:type="spellEnd"/>
            <w:r w:rsidRPr="006F03D1">
              <w:rPr>
                <w:rFonts w:ascii="Calibri" w:eastAsia="Century Gothic" w:hAnsi="Calibri" w:cs="Calibri"/>
                <w:sz w:val="16"/>
                <w:szCs w:val="16"/>
                <w:lang w:val="en-US"/>
              </w:rPr>
              <w:t xml:space="preserve"> oral para </w:t>
            </w:r>
            <w:proofErr w:type="spellStart"/>
            <w:r w:rsidRPr="006F03D1">
              <w:rPr>
                <w:rFonts w:ascii="Calibri" w:eastAsia="Century Gothic" w:hAnsi="Calibri" w:cs="Calibri"/>
                <w:sz w:val="16"/>
                <w:szCs w:val="16"/>
                <w:lang w:val="en-US"/>
              </w:rPr>
              <w:t>interacciones</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básicas</w:t>
            </w:r>
            <w:proofErr w:type="spellEnd"/>
            <w:r w:rsidRPr="006F03D1">
              <w:rPr>
                <w:rFonts w:ascii="Calibri" w:eastAsia="Century Gothic" w:hAnsi="Calibri" w:cs="Calibri"/>
                <w:b/>
                <w:bCs/>
                <w:sz w:val="16"/>
                <w:szCs w:val="16"/>
                <w:lang w:val="en-US"/>
              </w:rPr>
              <w:t xml:space="preserve"> </w:t>
            </w:r>
            <w:proofErr w:type="spellStart"/>
            <w:r w:rsidRPr="006F03D1">
              <w:rPr>
                <w:rFonts w:ascii="Calibri" w:eastAsia="Century Gothic" w:hAnsi="Calibri" w:cs="Calibri"/>
                <w:sz w:val="16"/>
                <w:szCs w:val="16"/>
                <w:lang w:val="en-US"/>
              </w:rPr>
              <w:t>institucionales</w:t>
            </w:r>
            <w:proofErr w:type="spellEnd"/>
            <w:r w:rsidRPr="006F03D1">
              <w:rPr>
                <w:rFonts w:ascii="Calibri" w:eastAsia="Century Gothic" w:hAnsi="Calibri" w:cs="Calibri"/>
                <w:sz w:val="16"/>
                <w:szCs w:val="16"/>
                <w:lang w:val="en-US"/>
              </w:rPr>
              <w:t>.</w:t>
            </w:r>
          </w:p>
          <w:p w14:paraId="7E949EE5" w14:textId="77777777" w:rsidR="006F03D1" w:rsidRPr="006F03D1" w:rsidRDefault="006F03D1" w:rsidP="006F03D1">
            <w:pPr>
              <w:numPr>
                <w:ilvl w:val="0"/>
                <w:numId w:val="86"/>
              </w:numPr>
              <w:tabs>
                <w:tab w:val="left" w:pos="2371"/>
              </w:tabs>
              <w:overflowPunct w:val="0"/>
              <w:adjustRightInd w:val="0"/>
              <w:spacing w:line="242" w:lineRule="auto"/>
              <w:ind w:left="0" w:right="96" w:hanging="2"/>
              <w:jc w:val="both"/>
              <w:textAlignment w:val="baseline"/>
              <w:rPr>
                <w:rFonts w:ascii="Calibri" w:eastAsia="Century Gothic" w:hAnsi="Calibri" w:cs="Calibri"/>
                <w:sz w:val="16"/>
                <w:szCs w:val="16"/>
                <w:lang w:val="en-US"/>
              </w:rPr>
            </w:pPr>
            <w:proofErr w:type="spellStart"/>
            <w:r w:rsidRPr="006F03D1">
              <w:rPr>
                <w:rFonts w:ascii="Calibri" w:eastAsia="Century Gothic" w:hAnsi="Calibri" w:cs="Calibri"/>
                <w:sz w:val="16"/>
                <w:szCs w:val="16"/>
                <w:lang w:val="en-US"/>
              </w:rPr>
              <w:t>Lectura</w:t>
            </w:r>
            <w:proofErr w:type="spellEnd"/>
            <w:r w:rsidRPr="006F03D1">
              <w:rPr>
                <w:rFonts w:ascii="Calibri" w:eastAsia="Century Gothic" w:hAnsi="Calibri" w:cs="Calibri"/>
                <w:sz w:val="16"/>
                <w:szCs w:val="16"/>
                <w:lang w:val="en-US"/>
              </w:rPr>
              <w:t xml:space="preserve"> y </w:t>
            </w:r>
            <w:proofErr w:type="spellStart"/>
            <w:r w:rsidRPr="006F03D1">
              <w:rPr>
                <w:rFonts w:ascii="Calibri" w:eastAsia="Century Gothic" w:hAnsi="Calibri" w:cs="Calibri"/>
                <w:sz w:val="16"/>
                <w:szCs w:val="16"/>
                <w:lang w:val="en-US"/>
              </w:rPr>
              <w:t>redacción</w:t>
            </w:r>
            <w:proofErr w:type="spellEnd"/>
            <w:r w:rsidRPr="006F03D1">
              <w:rPr>
                <w:rFonts w:ascii="Calibri" w:eastAsia="Century Gothic" w:hAnsi="Calibri" w:cs="Calibri"/>
                <w:sz w:val="16"/>
                <w:szCs w:val="16"/>
                <w:lang w:val="en-US"/>
              </w:rPr>
              <w:t xml:space="preserve"> de </w:t>
            </w:r>
            <w:proofErr w:type="spellStart"/>
            <w:r w:rsidRPr="006F03D1">
              <w:rPr>
                <w:rFonts w:ascii="Calibri" w:eastAsia="Century Gothic" w:hAnsi="Calibri" w:cs="Calibri"/>
                <w:sz w:val="16"/>
                <w:szCs w:val="16"/>
                <w:lang w:val="en-US"/>
              </w:rPr>
              <w:t>comunicaciones</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sencillas</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en</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inglés</w:t>
            </w:r>
            <w:proofErr w:type="spellEnd"/>
            <w:r w:rsidRPr="006F03D1">
              <w:rPr>
                <w:rFonts w:ascii="Calibri" w:eastAsia="Century Gothic" w:hAnsi="Calibri" w:cs="Calibri"/>
                <w:sz w:val="16"/>
                <w:szCs w:val="16"/>
                <w:lang w:val="en-US"/>
              </w:rPr>
              <w:t>.</w:t>
            </w:r>
          </w:p>
          <w:p w14:paraId="26A0BBF7" w14:textId="77777777" w:rsidR="006F03D1" w:rsidRPr="006F03D1" w:rsidRDefault="006F03D1" w:rsidP="006F03D1">
            <w:pPr>
              <w:numPr>
                <w:ilvl w:val="0"/>
                <w:numId w:val="86"/>
              </w:numPr>
              <w:tabs>
                <w:tab w:val="left" w:pos="2371"/>
              </w:tabs>
              <w:overflowPunct w:val="0"/>
              <w:adjustRightInd w:val="0"/>
              <w:spacing w:line="242" w:lineRule="auto"/>
              <w:ind w:left="0" w:right="96" w:hanging="2"/>
              <w:jc w:val="both"/>
              <w:textAlignment w:val="baseline"/>
              <w:rPr>
                <w:rFonts w:ascii="Calibri" w:eastAsia="Century Gothic" w:hAnsi="Calibri" w:cs="Calibri"/>
                <w:sz w:val="16"/>
                <w:szCs w:val="16"/>
                <w:lang w:val="en-US"/>
              </w:rPr>
            </w:pPr>
            <w:proofErr w:type="spellStart"/>
            <w:r w:rsidRPr="006F03D1">
              <w:rPr>
                <w:rFonts w:ascii="Calibri" w:eastAsia="Century Gothic" w:hAnsi="Calibri" w:cs="Calibri"/>
                <w:sz w:val="16"/>
                <w:szCs w:val="16"/>
                <w:lang w:val="en-US"/>
              </w:rPr>
              <w:t>Simulaciones</w:t>
            </w:r>
            <w:proofErr w:type="spellEnd"/>
            <w:r w:rsidRPr="006F03D1">
              <w:rPr>
                <w:rFonts w:ascii="Calibri" w:eastAsia="Century Gothic" w:hAnsi="Calibri" w:cs="Calibri"/>
                <w:sz w:val="16"/>
                <w:szCs w:val="16"/>
                <w:lang w:val="en-US"/>
              </w:rPr>
              <w:t xml:space="preserve"> </w:t>
            </w:r>
            <w:proofErr w:type="spellStart"/>
            <w:r w:rsidRPr="006F03D1">
              <w:rPr>
                <w:rFonts w:ascii="Calibri" w:eastAsia="Century Gothic" w:hAnsi="Calibri" w:cs="Calibri"/>
                <w:sz w:val="16"/>
                <w:szCs w:val="16"/>
                <w:lang w:val="en-US"/>
              </w:rPr>
              <w:t>prácticas</w:t>
            </w:r>
            <w:proofErr w:type="spellEnd"/>
            <w:r w:rsidRPr="006F03D1">
              <w:rPr>
                <w:rFonts w:ascii="Calibri" w:eastAsia="Century Gothic" w:hAnsi="Calibri" w:cs="Calibri"/>
                <w:sz w:val="16"/>
                <w:szCs w:val="16"/>
                <w:lang w:val="en-US"/>
              </w:rPr>
              <w:t>.</w:t>
            </w:r>
          </w:p>
          <w:p w14:paraId="7F57C779" w14:textId="77777777" w:rsidR="006F03D1" w:rsidRPr="006F03D1" w:rsidRDefault="006F03D1" w:rsidP="006F03D1">
            <w:pPr>
              <w:spacing w:line="175" w:lineRule="exact"/>
              <w:ind w:left="0" w:hanging="2"/>
              <w:jc w:val="both"/>
              <w:rPr>
                <w:rFonts w:ascii="Calibri" w:eastAsia="Century Gothic" w:hAnsi="Calibri" w:cs="Calibri"/>
                <w:spacing w:val="-2"/>
                <w:sz w:val="16"/>
                <w:szCs w:val="16"/>
                <w:lang w:val="es-ES"/>
              </w:rPr>
            </w:pPr>
          </w:p>
          <w:p w14:paraId="658C5781" w14:textId="77777777" w:rsidR="006F03D1" w:rsidRPr="006F03D1" w:rsidRDefault="006F03D1" w:rsidP="006F03D1">
            <w:pPr>
              <w:spacing w:line="175" w:lineRule="exact"/>
              <w:ind w:left="0" w:hanging="2"/>
              <w:jc w:val="both"/>
              <w:rPr>
                <w:rFonts w:ascii="Calibri" w:eastAsia="Century Gothic" w:hAnsi="Calibri" w:cs="Calibri"/>
                <w:sz w:val="16"/>
                <w:szCs w:val="16"/>
                <w:lang w:val="es-ES"/>
              </w:rPr>
            </w:pPr>
          </w:p>
        </w:tc>
        <w:tc>
          <w:tcPr>
            <w:tcW w:w="798" w:type="dxa"/>
            <w:tcBorders>
              <w:top w:val="nil"/>
              <w:bottom w:val="single" w:sz="4" w:space="0" w:color="auto"/>
            </w:tcBorders>
          </w:tcPr>
          <w:p w14:paraId="5405D517"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7ECCBC67"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0F64AE96"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248A6B03"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6D38269B"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1E2E0451"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66686294"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4D9AA8B9"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41479CB2" w14:textId="77777777" w:rsidR="006F03D1" w:rsidRPr="006F03D1" w:rsidRDefault="006F03D1" w:rsidP="006F03D1">
            <w:pPr>
              <w:spacing w:before="29" w:line="1" w:lineRule="atLeast"/>
              <w:ind w:left="0" w:hanging="2"/>
              <w:jc w:val="center"/>
              <w:rPr>
                <w:rFonts w:ascii="Calibri" w:eastAsia="Century Gothic" w:hAnsi="Calibri" w:cs="Calibri"/>
                <w:b/>
                <w:sz w:val="16"/>
                <w:szCs w:val="16"/>
                <w:lang w:val="es-ES"/>
              </w:rPr>
            </w:pPr>
          </w:p>
          <w:p w14:paraId="73532A2F" w14:textId="77777777" w:rsidR="006F03D1" w:rsidRPr="006F03D1" w:rsidRDefault="006F03D1" w:rsidP="006F03D1">
            <w:pPr>
              <w:spacing w:line="1" w:lineRule="atLeast"/>
              <w:ind w:right="74"/>
              <w:jc w:val="center"/>
              <w:rPr>
                <w:rFonts w:ascii="Calibri" w:eastAsia="Century Gothic" w:hAnsi="Calibri" w:cs="Calibri"/>
                <w:b/>
                <w:sz w:val="16"/>
                <w:szCs w:val="16"/>
                <w:lang w:val="es-ES"/>
              </w:rPr>
            </w:pPr>
            <w:r w:rsidRPr="006F03D1">
              <w:rPr>
                <w:rFonts w:ascii="Calibri" w:eastAsia="Century Gothic" w:hAnsi="Calibri" w:cs="Calibri"/>
                <w:b/>
                <w:spacing w:val="-4"/>
                <w:w w:val="90"/>
                <w:sz w:val="16"/>
                <w:szCs w:val="16"/>
                <w:lang w:val="es-ES"/>
              </w:rPr>
              <w:t>CURS</w:t>
            </w:r>
            <w:r w:rsidRPr="006F03D1">
              <w:rPr>
                <w:rFonts w:ascii="Calibri" w:eastAsia="Century Gothic" w:hAnsi="Calibri" w:cs="Calibri"/>
                <w:b/>
                <w:spacing w:val="-10"/>
                <w:sz w:val="16"/>
                <w:szCs w:val="16"/>
                <w:lang w:val="es-ES"/>
              </w:rPr>
              <w:t>O</w:t>
            </w:r>
          </w:p>
        </w:tc>
        <w:tc>
          <w:tcPr>
            <w:tcW w:w="443" w:type="dxa"/>
            <w:tcBorders>
              <w:top w:val="nil"/>
              <w:bottom w:val="single" w:sz="4" w:space="0" w:color="auto"/>
            </w:tcBorders>
          </w:tcPr>
          <w:p w14:paraId="58863EE4"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3127875F"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5481197B"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77BB78F1"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6E1BC004"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39A24D11"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22736982"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40A35C05"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560E03B5" w14:textId="77777777" w:rsidR="006F03D1" w:rsidRPr="006F03D1" w:rsidRDefault="006F03D1" w:rsidP="006F03D1">
            <w:pPr>
              <w:spacing w:before="127" w:line="1" w:lineRule="atLeast"/>
              <w:ind w:left="0" w:hanging="2"/>
              <w:jc w:val="center"/>
              <w:rPr>
                <w:rFonts w:ascii="Calibri" w:eastAsia="Century Gothic" w:hAnsi="Calibri" w:cs="Calibri"/>
                <w:b/>
                <w:sz w:val="16"/>
                <w:szCs w:val="16"/>
                <w:lang w:val="es-ES"/>
              </w:rPr>
            </w:pPr>
          </w:p>
          <w:p w14:paraId="72B11310"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r w:rsidRPr="006F03D1">
              <w:rPr>
                <w:rFonts w:ascii="Calibri" w:eastAsia="Century Gothic" w:hAnsi="Calibri" w:cs="Calibri"/>
                <w:b/>
                <w:spacing w:val="-10"/>
                <w:sz w:val="16"/>
                <w:szCs w:val="16"/>
                <w:lang w:val="es-ES"/>
              </w:rPr>
              <w:t>1</w:t>
            </w:r>
          </w:p>
        </w:tc>
        <w:tc>
          <w:tcPr>
            <w:tcW w:w="1027" w:type="dxa"/>
            <w:tcBorders>
              <w:top w:val="nil"/>
              <w:bottom w:val="single" w:sz="4" w:space="0" w:color="auto"/>
            </w:tcBorders>
          </w:tcPr>
          <w:p w14:paraId="0E3544A0"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2C9672B0"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22BA8522"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68922FDB"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4B42E1D7"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5FDEC38E"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0000FF3F"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414CD380" w14:textId="77777777" w:rsidR="006F03D1" w:rsidRPr="006F03D1" w:rsidRDefault="006F03D1" w:rsidP="006F03D1">
            <w:pPr>
              <w:spacing w:before="124" w:line="1" w:lineRule="atLeast"/>
              <w:ind w:left="0" w:hanging="2"/>
              <w:jc w:val="center"/>
              <w:rPr>
                <w:rFonts w:ascii="Calibri" w:eastAsia="Century Gothic" w:hAnsi="Calibri" w:cs="Calibri"/>
                <w:b/>
                <w:sz w:val="16"/>
                <w:szCs w:val="16"/>
                <w:lang w:val="es-ES"/>
              </w:rPr>
            </w:pPr>
          </w:p>
          <w:p w14:paraId="3B5AB782" w14:textId="77777777" w:rsidR="006F03D1" w:rsidRPr="006F03D1" w:rsidRDefault="006F03D1" w:rsidP="006F03D1">
            <w:pPr>
              <w:spacing w:line="244" w:lineRule="auto"/>
              <w:ind w:right="103"/>
              <w:jc w:val="center"/>
              <w:rPr>
                <w:rFonts w:ascii="Calibri" w:eastAsia="Century Gothic" w:hAnsi="Calibri" w:cs="Calibri"/>
                <w:b/>
                <w:sz w:val="16"/>
                <w:szCs w:val="16"/>
                <w:lang w:val="es-ES"/>
              </w:rPr>
            </w:pPr>
            <w:r w:rsidRPr="006F03D1">
              <w:rPr>
                <w:rFonts w:ascii="Calibri" w:eastAsia="Century Gothic" w:hAnsi="Calibri" w:cs="Calibri"/>
                <w:b/>
                <w:spacing w:val="-4"/>
                <w:w w:val="85"/>
                <w:sz w:val="16"/>
                <w:szCs w:val="16"/>
                <w:lang w:val="es-ES"/>
              </w:rPr>
              <w:t>PRESE</w:t>
            </w:r>
            <w:r w:rsidRPr="006F03D1">
              <w:rPr>
                <w:rFonts w:ascii="Calibri" w:eastAsia="Century Gothic" w:hAnsi="Calibri" w:cs="Calibri"/>
                <w:b/>
                <w:spacing w:val="-9"/>
                <w:sz w:val="16"/>
                <w:szCs w:val="16"/>
                <w:lang w:val="es-ES"/>
              </w:rPr>
              <w:t>NCIAL</w:t>
            </w:r>
          </w:p>
        </w:tc>
        <w:tc>
          <w:tcPr>
            <w:tcW w:w="20" w:type="dxa"/>
            <w:tcBorders>
              <w:top w:val="nil"/>
              <w:bottom w:val="single" w:sz="4" w:space="0" w:color="auto"/>
              <w:right w:val="nil"/>
            </w:tcBorders>
          </w:tcPr>
          <w:p w14:paraId="223ECE0B" w14:textId="77777777" w:rsidR="006F03D1" w:rsidRPr="006F03D1" w:rsidRDefault="006F03D1" w:rsidP="006F03D1">
            <w:pPr>
              <w:spacing w:line="1" w:lineRule="atLeast"/>
              <w:ind w:left="0" w:hanging="2"/>
              <w:jc w:val="center"/>
              <w:rPr>
                <w:rFonts w:ascii="Calibri" w:eastAsia="Century Gothic" w:hAnsi="Calibri" w:cs="Calibri"/>
                <w:sz w:val="16"/>
                <w:szCs w:val="16"/>
                <w:lang w:val="es-ES"/>
              </w:rPr>
            </w:pPr>
          </w:p>
        </w:tc>
        <w:tc>
          <w:tcPr>
            <w:tcW w:w="707" w:type="dxa"/>
            <w:tcBorders>
              <w:top w:val="nil"/>
              <w:left w:val="nil"/>
              <w:bottom w:val="single" w:sz="4" w:space="0" w:color="auto"/>
            </w:tcBorders>
          </w:tcPr>
          <w:p w14:paraId="5E735156"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09044C2D"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04EB1E76"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4AFC4C9D"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4C140245"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36A7E5BC"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622540E0"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4A36BA93"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30A07424" w14:textId="77777777" w:rsidR="006F03D1" w:rsidRPr="006F03D1" w:rsidRDefault="006F03D1" w:rsidP="006F03D1">
            <w:pPr>
              <w:spacing w:before="127" w:line="1" w:lineRule="atLeast"/>
              <w:ind w:left="0" w:hanging="2"/>
              <w:jc w:val="center"/>
              <w:rPr>
                <w:rFonts w:ascii="Calibri" w:eastAsia="Century Gothic" w:hAnsi="Calibri" w:cs="Calibri"/>
                <w:b/>
                <w:sz w:val="16"/>
                <w:szCs w:val="16"/>
                <w:lang w:val="es-ES"/>
              </w:rPr>
            </w:pPr>
          </w:p>
          <w:p w14:paraId="169461A5"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r w:rsidRPr="006F03D1">
              <w:rPr>
                <w:rFonts w:ascii="Calibri" w:eastAsia="Century Gothic" w:hAnsi="Calibri" w:cs="Calibri"/>
                <w:b/>
                <w:spacing w:val="-5"/>
                <w:sz w:val="16"/>
                <w:szCs w:val="16"/>
                <w:lang w:val="es-ES"/>
              </w:rPr>
              <w:t>40</w:t>
            </w:r>
          </w:p>
        </w:tc>
        <w:tc>
          <w:tcPr>
            <w:tcW w:w="292" w:type="dxa"/>
            <w:gridSpan w:val="2"/>
            <w:tcBorders>
              <w:top w:val="nil"/>
              <w:left w:val="nil"/>
              <w:bottom w:val="single" w:sz="4" w:space="0" w:color="auto"/>
            </w:tcBorders>
          </w:tcPr>
          <w:p w14:paraId="5572C53E"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tc>
        <w:tc>
          <w:tcPr>
            <w:tcW w:w="284" w:type="dxa"/>
            <w:gridSpan w:val="2"/>
            <w:tcBorders>
              <w:top w:val="nil"/>
              <w:left w:val="nil"/>
              <w:bottom w:val="single" w:sz="4" w:space="0" w:color="auto"/>
            </w:tcBorders>
          </w:tcPr>
          <w:p w14:paraId="2F05AE3F"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tc>
        <w:tc>
          <w:tcPr>
            <w:tcW w:w="284" w:type="dxa"/>
            <w:gridSpan w:val="2"/>
            <w:tcBorders>
              <w:top w:val="nil"/>
              <w:left w:val="nil"/>
              <w:bottom w:val="single" w:sz="4" w:space="0" w:color="auto"/>
            </w:tcBorders>
          </w:tcPr>
          <w:p w14:paraId="07FA6EBF"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tc>
      </w:tr>
    </w:tbl>
    <w:p w14:paraId="554FAB27" w14:textId="77777777" w:rsidR="006F03D1" w:rsidRPr="006F03D1" w:rsidRDefault="006F03D1" w:rsidP="006F03D1">
      <w:pPr>
        <w:pBdr>
          <w:top w:val="nil"/>
          <w:left w:val="nil"/>
          <w:bottom w:val="nil"/>
          <w:right w:val="nil"/>
          <w:between w:val="nil"/>
        </w:pBdr>
        <w:suppressAutoHyphens/>
        <w:overflowPunct w:val="0"/>
        <w:autoSpaceDE w:val="0"/>
        <w:autoSpaceDN w:val="0"/>
        <w:adjustRightInd w:val="0"/>
        <w:jc w:val="both"/>
        <w:textDirection w:val="btLr"/>
        <w:textAlignment w:val="baseline"/>
        <w:outlineLvl w:val="0"/>
        <w:rPr>
          <w:rFonts w:ascii="Calibri" w:eastAsia="Outfit" w:hAnsi="Calibri" w:cs="Calibri"/>
          <w:b/>
          <w:bCs/>
          <w:color w:val="000000"/>
          <w:position w:val="-1"/>
          <w:sz w:val="20"/>
          <w:szCs w:val="20"/>
          <w:lang w:val="es-ES" w:eastAsia="es-ES"/>
        </w:rPr>
      </w:pPr>
    </w:p>
    <w:p w14:paraId="6C65DE91" w14:textId="77777777" w:rsidR="006F03D1" w:rsidRPr="006F03D1" w:rsidRDefault="006F03D1" w:rsidP="006F03D1">
      <w:pPr>
        <w:pBdr>
          <w:top w:val="nil"/>
          <w:left w:val="nil"/>
          <w:bottom w:val="nil"/>
          <w:right w:val="nil"/>
          <w:between w:val="nil"/>
        </w:pBdr>
        <w:suppressAutoHyphens/>
        <w:overflowPunct w:val="0"/>
        <w:autoSpaceDE w:val="0"/>
        <w:autoSpaceDN w:val="0"/>
        <w:adjustRightInd w:val="0"/>
        <w:jc w:val="both"/>
        <w:textDirection w:val="btLr"/>
        <w:textAlignment w:val="baseline"/>
        <w:outlineLvl w:val="0"/>
        <w:rPr>
          <w:rFonts w:ascii="Calibri" w:eastAsia="Outfit" w:hAnsi="Calibri" w:cs="Calibri"/>
          <w:b/>
          <w:bCs/>
          <w:color w:val="000000"/>
          <w:position w:val="-1"/>
          <w:sz w:val="20"/>
          <w:szCs w:val="20"/>
          <w:lang w:val="es-ES" w:eastAsia="es-ES"/>
        </w:rPr>
      </w:pPr>
    </w:p>
    <w:p w14:paraId="1B1853FE" w14:textId="77777777" w:rsidR="006F03D1" w:rsidRPr="006F03D1" w:rsidRDefault="006F03D1" w:rsidP="006F03D1">
      <w:pPr>
        <w:pBdr>
          <w:top w:val="nil"/>
          <w:left w:val="nil"/>
          <w:bottom w:val="nil"/>
          <w:right w:val="nil"/>
          <w:between w:val="nil"/>
        </w:pBdr>
        <w:suppressAutoHyphens/>
        <w:overflowPunct w:val="0"/>
        <w:autoSpaceDE w:val="0"/>
        <w:autoSpaceDN w:val="0"/>
        <w:adjustRightInd w:val="0"/>
        <w:jc w:val="both"/>
        <w:textDirection w:val="btLr"/>
        <w:textAlignment w:val="baseline"/>
        <w:outlineLvl w:val="0"/>
        <w:rPr>
          <w:rFonts w:ascii="Calibri" w:eastAsia="Outfit" w:hAnsi="Calibri" w:cs="Calibri"/>
          <w:b/>
          <w:bCs/>
          <w:color w:val="000000"/>
          <w:position w:val="-1"/>
          <w:sz w:val="20"/>
          <w:szCs w:val="20"/>
          <w:lang w:val="es-ES" w:eastAsia="es-ES"/>
        </w:rPr>
      </w:pPr>
      <w:r w:rsidRPr="006F03D1">
        <w:rPr>
          <w:rFonts w:ascii="Calibri" w:eastAsia="Outfit" w:hAnsi="Calibri" w:cs="Calibri"/>
          <w:b/>
          <w:bCs/>
          <w:color w:val="000000"/>
          <w:position w:val="-1"/>
          <w:sz w:val="20"/>
          <w:szCs w:val="20"/>
          <w:lang w:val="es-ES" w:eastAsia="es-ES"/>
        </w:rPr>
        <w:t>6.</w:t>
      </w:r>
      <w:r w:rsidRPr="006F03D1">
        <w:rPr>
          <w:rFonts w:ascii="Calibri" w:eastAsia="Outfit" w:hAnsi="Calibri" w:cs="Calibri"/>
          <w:b/>
          <w:bCs/>
          <w:color w:val="000000"/>
          <w:position w:val="-1"/>
          <w:sz w:val="20"/>
          <w:szCs w:val="20"/>
          <w:lang w:val="es-ES" w:eastAsia="es-ES"/>
        </w:rPr>
        <w:tab/>
        <w:t>CURSO SEGUNDO NIVEL DE LENGUA DE SEÑAS COLOMBIANA</w:t>
      </w:r>
    </w:p>
    <w:p w14:paraId="0F5AFFBB" w14:textId="77777777" w:rsidR="006F03D1" w:rsidRPr="006F03D1" w:rsidRDefault="006F03D1" w:rsidP="006F03D1">
      <w:pPr>
        <w:pBdr>
          <w:top w:val="nil"/>
          <w:left w:val="nil"/>
          <w:bottom w:val="nil"/>
          <w:right w:val="nil"/>
          <w:between w:val="nil"/>
        </w:pBdr>
        <w:suppressAutoHyphens/>
        <w:overflowPunct w:val="0"/>
        <w:autoSpaceDE w:val="0"/>
        <w:autoSpaceDN w:val="0"/>
        <w:adjustRightInd w:val="0"/>
        <w:ind w:left="360"/>
        <w:jc w:val="both"/>
        <w:textDirection w:val="btLr"/>
        <w:textAlignment w:val="baseline"/>
        <w:outlineLvl w:val="0"/>
        <w:rPr>
          <w:rFonts w:ascii="Tahoma" w:eastAsia="Outfit" w:hAnsi="Tahoma" w:cs="Tahoma"/>
          <w:b/>
          <w:bCs/>
          <w:color w:val="000000"/>
          <w:position w:val="-1"/>
          <w:sz w:val="20"/>
          <w:szCs w:val="20"/>
          <w:highlight w:val="yellow"/>
          <w:lang w:val="es-ES" w:eastAsia="es-ES"/>
        </w:rPr>
      </w:pPr>
    </w:p>
    <w:tbl>
      <w:tblPr>
        <w:tblStyle w:val="TableNormal8"/>
        <w:tblW w:w="87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9"/>
        <w:gridCol w:w="1343"/>
        <w:gridCol w:w="1905"/>
        <w:gridCol w:w="916"/>
        <w:gridCol w:w="484"/>
        <w:gridCol w:w="1097"/>
        <w:gridCol w:w="25"/>
        <w:gridCol w:w="820"/>
        <w:gridCol w:w="709"/>
        <w:gridCol w:w="709"/>
        <w:gridCol w:w="581"/>
      </w:tblGrid>
      <w:tr w:rsidR="006F03D1" w:rsidRPr="006F03D1" w14:paraId="0D9C467A" w14:textId="77777777" w:rsidTr="005901F8">
        <w:trPr>
          <w:trHeight w:val="292"/>
          <w:jc w:val="center"/>
        </w:trPr>
        <w:tc>
          <w:tcPr>
            <w:tcW w:w="209" w:type="dxa"/>
            <w:tcBorders>
              <w:bottom w:val="single" w:sz="4" w:space="0" w:color="auto"/>
            </w:tcBorders>
          </w:tcPr>
          <w:p w14:paraId="31117536" w14:textId="77777777" w:rsidR="006F03D1" w:rsidRPr="006F03D1" w:rsidRDefault="006F03D1" w:rsidP="006F03D1">
            <w:pPr>
              <w:spacing w:line="1" w:lineRule="atLeast"/>
              <w:ind w:left="0" w:hanging="2"/>
              <w:rPr>
                <w:rFonts w:ascii="Calibri" w:eastAsia="Century Gothic" w:hAnsi="Calibri" w:cs="Calibri"/>
                <w:sz w:val="16"/>
                <w:szCs w:val="16"/>
                <w:lang w:val="en-US"/>
              </w:rPr>
            </w:pPr>
          </w:p>
        </w:tc>
        <w:tc>
          <w:tcPr>
            <w:tcW w:w="1343" w:type="dxa"/>
            <w:tcBorders>
              <w:bottom w:val="single" w:sz="4" w:space="0" w:color="auto"/>
            </w:tcBorders>
          </w:tcPr>
          <w:p w14:paraId="05CA6F03" w14:textId="77777777" w:rsidR="006F03D1" w:rsidRPr="006F03D1" w:rsidRDefault="006F03D1" w:rsidP="006F03D1">
            <w:pPr>
              <w:spacing w:before="102" w:line="1" w:lineRule="atLeast"/>
              <w:ind w:left="0" w:hanging="2"/>
              <w:jc w:val="center"/>
              <w:rPr>
                <w:rFonts w:ascii="Calibri" w:eastAsia="Century Gothic" w:hAnsi="Calibri" w:cs="Calibri"/>
                <w:b/>
                <w:sz w:val="16"/>
                <w:szCs w:val="16"/>
                <w:lang w:val="en-US"/>
              </w:rPr>
            </w:pPr>
          </w:p>
          <w:p w14:paraId="42118A20" w14:textId="77777777" w:rsidR="006F03D1" w:rsidRPr="006F03D1" w:rsidRDefault="006F03D1" w:rsidP="006F03D1">
            <w:pPr>
              <w:spacing w:line="244" w:lineRule="auto"/>
              <w:ind w:right="387"/>
              <w:jc w:val="center"/>
              <w:rPr>
                <w:rFonts w:ascii="Calibri" w:eastAsia="Century Gothic" w:hAnsi="Calibri" w:cs="Calibri"/>
                <w:b/>
                <w:sz w:val="16"/>
                <w:szCs w:val="16"/>
                <w:lang w:val="es-ES"/>
              </w:rPr>
            </w:pPr>
            <w:r w:rsidRPr="006F03D1">
              <w:rPr>
                <w:rFonts w:ascii="Calibri" w:eastAsia="Century Gothic" w:hAnsi="Calibri" w:cs="Calibri"/>
                <w:b/>
                <w:spacing w:val="-2"/>
                <w:w w:val="85"/>
                <w:sz w:val="16"/>
                <w:szCs w:val="16"/>
                <w:lang w:val="es-ES"/>
              </w:rPr>
              <w:t>ELEME</w:t>
            </w:r>
            <w:r w:rsidRPr="006F03D1">
              <w:rPr>
                <w:rFonts w:ascii="Calibri" w:eastAsia="Century Gothic" w:hAnsi="Calibri" w:cs="Calibri"/>
                <w:b/>
                <w:spacing w:val="-4"/>
                <w:sz w:val="16"/>
                <w:szCs w:val="16"/>
                <w:lang w:val="es-ES"/>
              </w:rPr>
              <w:t>NTO</w:t>
            </w:r>
          </w:p>
        </w:tc>
        <w:tc>
          <w:tcPr>
            <w:tcW w:w="1905" w:type="dxa"/>
            <w:tcBorders>
              <w:bottom w:val="single" w:sz="4" w:space="0" w:color="auto"/>
            </w:tcBorders>
          </w:tcPr>
          <w:p w14:paraId="35ECC4C4"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5745768F" w14:textId="77777777" w:rsidR="006F03D1" w:rsidRPr="006F03D1" w:rsidRDefault="006F03D1" w:rsidP="006F03D1">
            <w:pPr>
              <w:spacing w:before="7" w:line="1" w:lineRule="atLeast"/>
              <w:ind w:left="0" w:hanging="2"/>
              <w:jc w:val="center"/>
              <w:rPr>
                <w:rFonts w:ascii="Calibri" w:eastAsia="Century Gothic" w:hAnsi="Calibri" w:cs="Calibri"/>
                <w:b/>
                <w:sz w:val="16"/>
                <w:szCs w:val="16"/>
                <w:lang w:val="es-ES"/>
              </w:rPr>
            </w:pPr>
          </w:p>
          <w:p w14:paraId="1EE2203F" w14:textId="77777777" w:rsidR="006F03D1" w:rsidRPr="006F03D1" w:rsidRDefault="006F03D1" w:rsidP="006F03D1">
            <w:pPr>
              <w:spacing w:before="1" w:line="1" w:lineRule="atLeast"/>
              <w:ind w:left="0" w:hanging="2"/>
              <w:jc w:val="center"/>
              <w:rPr>
                <w:rFonts w:ascii="Calibri" w:eastAsia="Century Gothic" w:hAnsi="Calibri" w:cs="Calibri"/>
                <w:b/>
                <w:sz w:val="16"/>
                <w:szCs w:val="16"/>
                <w:lang w:val="es-ES"/>
              </w:rPr>
            </w:pPr>
            <w:r w:rsidRPr="006F03D1">
              <w:rPr>
                <w:rFonts w:ascii="Calibri" w:eastAsia="Century Gothic" w:hAnsi="Calibri" w:cs="Calibri"/>
                <w:b/>
                <w:spacing w:val="-2"/>
                <w:sz w:val="16"/>
                <w:szCs w:val="16"/>
                <w:lang w:val="es-ES"/>
              </w:rPr>
              <w:t>DESCRIPCIÓN</w:t>
            </w:r>
          </w:p>
        </w:tc>
        <w:tc>
          <w:tcPr>
            <w:tcW w:w="916" w:type="dxa"/>
            <w:tcBorders>
              <w:bottom w:val="single" w:sz="4" w:space="0" w:color="auto"/>
            </w:tcBorders>
          </w:tcPr>
          <w:p w14:paraId="63FBD19F" w14:textId="77777777" w:rsidR="006F03D1" w:rsidRPr="006F03D1" w:rsidRDefault="006F03D1" w:rsidP="006F03D1">
            <w:pPr>
              <w:spacing w:before="99" w:line="242" w:lineRule="auto"/>
              <w:ind w:left="0" w:right="108" w:hanging="2"/>
              <w:jc w:val="center"/>
              <w:rPr>
                <w:rFonts w:ascii="Calibri" w:eastAsia="Century Gothic" w:hAnsi="Calibri" w:cs="Calibri"/>
                <w:b/>
                <w:sz w:val="16"/>
                <w:szCs w:val="16"/>
                <w:lang w:val="es-ES"/>
              </w:rPr>
            </w:pPr>
            <w:r w:rsidRPr="006F03D1">
              <w:rPr>
                <w:rFonts w:ascii="Calibri" w:eastAsia="Century Gothic" w:hAnsi="Calibri" w:cs="Calibri"/>
                <w:b/>
                <w:spacing w:val="-4"/>
                <w:sz w:val="16"/>
                <w:szCs w:val="16"/>
                <w:lang w:val="es-ES"/>
              </w:rPr>
              <w:t>UNID</w:t>
            </w:r>
            <w:r w:rsidRPr="006F03D1">
              <w:rPr>
                <w:rFonts w:ascii="Calibri" w:eastAsia="Century Gothic" w:hAnsi="Calibri" w:cs="Calibri"/>
                <w:b/>
                <w:spacing w:val="-8"/>
                <w:sz w:val="16"/>
                <w:szCs w:val="16"/>
                <w:lang w:val="es-ES"/>
              </w:rPr>
              <w:t>AD</w:t>
            </w:r>
            <w:r w:rsidRPr="006F03D1">
              <w:rPr>
                <w:rFonts w:ascii="Calibri" w:eastAsia="Century Gothic" w:hAnsi="Calibri" w:cs="Calibri"/>
                <w:b/>
                <w:spacing w:val="-4"/>
                <w:sz w:val="16"/>
                <w:szCs w:val="16"/>
                <w:lang w:val="es-ES"/>
              </w:rPr>
              <w:t xml:space="preserve"> </w:t>
            </w:r>
            <w:r w:rsidRPr="006F03D1">
              <w:rPr>
                <w:rFonts w:ascii="Calibri" w:eastAsia="Century Gothic" w:hAnsi="Calibri" w:cs="Calibri"/>
                <w:b/>
                <w:spacing w:val="-8"/>
                <w:sz w:val="16"/>
                <w:szCs w:val="16"/>
                <w:lang w:val="es-ES"/>
              </w:rPr>
              <w:t>DE</w:t>
            </w:r>
            <w:r w:rsidRPr="006F03D1">
              <w:rPr>
                <w:rFonts w:ascii="Calibri" w:eastAsia="Century Gothic" w:hAnsi="Calibri" w:cs="Calibri"/>
                <w:b/>
                <w:spacing w:val="-4"/>
                <w:sz w:val="16"/>
                <w:szCs w:val="16"/>
                <w:lang w:val="es-ES"/>
              </w:rPr>
              <w:t xml:space="preserve"> MEDI </w:t>
            </w:r>
            <w:r w:rsidRPr="006F03D1">
              <w:rPr>
                <w:rFonts w:ascii="Calibri" w:eastAsia="Century Gothic" w:hAnsi="Calibri" w:cs="Calibri"/>
                <w:b/>
                <w:spacing w:val="-6"/>
                <w:sz w:val="16"/>
                <w:szCs w:val="16"/>
                <w:lang w:val="es-ES"/>
              </w:rPr>
              <w:t>DA</w:t>
            </w:r>
          </w:p>
        </w:tc>
        <w:tc>
          <w:tcPr>
            <w:tcW w:w="484" w:type="dxa"/>
            <w:tcBorders>
              <w:bottom w:val="single" w:sz="4" w:space="0" w:color="auto"/>
            </w:tcBorders>
          </w:tcPr>
          <w:p w14:paraId="4EA5BE91" w14:textId="77777777" w:rsidR="006F03D1" w:rsidRPr="006F03D1" w:rsidRDefault="006F03D1" w:rsidP="006F03D1">
            <w:pPr>
              <w:spacing w:before="4" w:line="1" w:lineRule="atLeast"/>
              <w:ind w:left="0" w:hanging="2"/>
              <w:jc w:val="center"/>
              <w:rPr>
                <w:rFonts w:ascii="Calibri" w:eastAsia="Century Gothic" w:hAnsi="Calibri" w:cs="Calibri"/>
                <w:b/>
                <w:sz w:val="16"/>
                <w:szCs w:val="16"/>
                <w:lang w:val="es-ES"/>
              </w:rPr>
            </w:pPr>
          </w:p>
          <w:p w14:paraId="478C998A" w14:textId="77777777" w:rsidR="006F03D1" w:rsidRPr="006F03D1" w:rsidRDefault="006F03D1" w:rsidP="006F03D1">
            <w:pPr>
              <w:spacing w:line="242" w:lineRule="auto"/>
              <w:ind w:left="0" w:right="99" w:hanging="2"/>
              <w:jc w:val="center"/>
              <w:rPr>
                <w:rFonts w:ascii="Calibri" w:eastAsia="Century Gothic" w:hAnsi="Calibri" w:cs="Calibri"/>
                <w:b/>
                <w:sz w:val="16"/>
                <w:szCs w:val="16"/>
                <w:lang w:val="es-ES"/>
              </w:rPr>
            </w:pPr>
            <w:r w:rsidRPr="006F03D1">
              <w:rPr>
                <w:rFonts w:ascii="Calibri" w:eastAsia="Century Gothic" w:hAnsi="Calibri" w:cs="Calibri"/>
                <w:b/>
                <w:spacing w:val="-6"/>
                <w:sz w:val="16"/>
                <w:szCs w:val="16"/>
                <w:lang w:val="es-ES"/>
              </w:rPr>
              <w:t xml:space="preserve">CA </w:t>
            </w:r>
            <w:r w:rsidRPr="006F03D1">
              <w:rPr>
                <w:rFonts w:ascii="Calibri" w:eastAsia="Century Gothic" w:hAnsi="Calibri" w:cs="Calibri"/>
                <w:b/>
                <w:spacing w:val="-4"/>
                <w:w w:val="80"/>
                <w:sz w:val="16"/>
                <w:szCs w:val="16"/>
                <w:lang w:val="es-ES"/>
              </w:rPr>
              <w:t>NTID</w:t>
            </w:r>
            <w:r w:rsidRPr="006F03D1">
              <w:rPr>
                <w:rFonts w:ascii="Calibri" w:eastAsia="Century Gothic" w:hAnsi="Calibri" w:cs="Calibri"/>
                <w:b/>
                <w:spacing w:val="-4"/>
                <w:sz w:val="16"/>
                <w:szCs w:val="16"/>
                <w:lang w:val="es-ES"/>
              </w:rPr>
              <w:t xml:space="preserve"> </w:t>
            </w:r>
            <w:r w:rsidRPr="006F03D1">
              <w:rPr>
                <w:rFonts w:ascii="Calibri" w:eastAsia="Century Gothic" w:hAnsi="Calibri" w:cs="Calibri"/>
                <w:b/>
                <w:spacing w:val="-6"/>
                <w:sz w:val="16"/>
                <w:szCs w:val="16"/>
                <w:lang w:val="es-ES"/>
              </w:rPr>
              <w:t>AD</w:t>
            </w:r>
          </w:p>
        </w:tc>
        <w:tc>
          <w:tcPr>
            <w:tcW w:w="1097" w:type="dxa"/>
            <w:tcBorders>
              <w:bottom w:val="single" w:sz="4" w:space="0" w:color="auto"/>
            </w:tcBorders>
          </w:tcPr>
          <w:p w14:paraId="77EB2D4E" w14:textId="77777777" w:rsidR="006F03D1" w:rsidRPr="006F03D1" w:rsidRDefault="006F03D1" w:rsidP="006F03D1">
            <w:pPr>
              <w:spacing w:before="4" w:line="1" w:lineRule="atLeast"/>
              <w:ind w:left="0" w:hanging="2"/>
              <w:jc w:val="center"/>
              <w:rPr>
                <w:rFonts w:ascii="Calibri" w:eastAsia="Century Gothic" w:hAnsi="Calibri" w:cs="Calibri"/>
                <w:b/>
                <w:sz w:val="16"/>
                <w:szCs w:val="16"/>
                <w:lang w:val="es-ES"/>
              </w:rPr>
            </w:pPr>
          </w:p>
          <w:p w14:paraId="1435F1F0" w14:textId="77777777" w:rsidR="006F03D1" w:rsidRPr="006F03D1" w:rsidRDefault="006F03D1" w:rsidP="006F03D1">
            <w:pPr>
              <w:spacing w:line="242" w:lineRule="auto"/>
              <w:ind w:left="0" w:right="112" w:hanging="2"/>
              <w:jc w:val="center"/>
              <w:rPr>
                <w:rFonts w:ascii="Calibri" w:eastAsia="Century Gothic" w:hAnsi="Calibri" w:cs="Calibri"/>
                <w:b/>
                <w:sz w:val="16"/>
                <w:szCs w:val="16"/>
                <w:lang w:val="es-ES"/>
              </w:rPr>
            </w:pPr>
            <w:r w:rsidRPr="006F03D1">
              <w:rPr>
                <w:rFonts w:ascii="Calibri" w:eastAsia="Century Gothic" w:hAnsi="Calibri" w:cs="Calibri"/>
                <w:b/>
                <w:spacing w:val="-4"/>
                <w:sz w:val="16"/>
                <w:szCs w:val="16"/>
                <w:lang w:val="es-ES"/>
              </w:rPr>
              <w:t>MOD</w:t>
            </w:r>
            <w:r w:rsidRPr="006F03D1">
              <w:rPr>
                <w:rFonts w:ascii="Calibri" w:eastAsia="Century Gothic" w:hAnsi="Calibri" w:cs="Calibri"/>
                <w:b/>
                <w:spacing w:val="-2"/>
                <w:w w:val="90"/>
                <w:sz w:val="16"/>
                <w:szCs w:val="16"/>
                <w:lang w:val="es-ES"/>
              </w:rPr>
              <w:t>ALIDA</w:t>
            </w:r>
            <w:r w:rsidRPr="006F03D1">
              <w:rPr>
                <w:rFonts w:ascii="Calibri" w:eastAsia="Century Gothic" w:hAnsi="Calibri" w:cs="Calibri"/>
                <w:b/>
                <w:spacing w:val="-2"/>
                <w:sz w:val="16"/>
                <w:szCs w:val="16"/>
                <w:lang w:val="es-ES"/>
              </w:rPr>
              <w:t xml:space="preserve"> </w:t>
            </w:r>
            <w:r w:rsidRPr="006F03D1">
              <w:rPr>
                <w:rFonts w:ascii="Calibri" w:eastAsia="Century Gothic" w:hAnsi="Calibri" w:cs="Calibri"/>
                <w:b/>
                <w:spacing w:val="-10"/>
                <w:sz w:val="16"/>
                <w:szCs w:val="16"/>
                <w:lang w:val="es-ES"/>
              </w:rPr>
              <w:t>D</w:t>
            </w:r>
          </w:p>
        </w:tc>
        <w:tc>
          <w:tcPr>
            <w:tcW w:w="845" w:type="dxa"/>
            <w:gridSpan w:val="2"/>
            <w:tcBorders>
              <w:bottom w:val="single" w:sz="4" w:space="0" w:color="auto"/>
            </w:tcBorders>
          </w:tcPr>
          <w:p w14:paraId="748F4D8A" w14:textId="77777777" w:rsidR="006F03D1" w:rsidRPr="006F03D1" w:rsidRDefault="006F03D1" w:rsidP="006F03D1">
            <w:pPr>
              <w:spacing w:before="4" w:line="1" w:lineRule="atLeast"/>
              <w:ind w:left="0" w:hanging="2"/>
              <w:jc w:val="center"/>
              <w:rPr>
                <w:rFonts w:ascii="Calibri" w:eastAsia="Century Gothic" w:hAnsi="Calibri" w:cs="Calibri"/>
                <w:b/>
                <w:sz w:val="16"/>
                <w:szCs w:val="16"/>
                <w:lang w:val="es-ES"/>
              </w:rPr>
            </w:pPr>
          </w:p>
          <w:p w14:paraId="389EA0AB" w14:textId="77777777" w:rsidR="006F03D1" w:rsidRPr="006F03D1" w:rsidRDefault="006F03D1" w:rsidP="006F03D1">
            <w:pPr>
              <w:spacing w:line="242" w:lineRule="auto"/>
              <w:ind w:left="0" w:right="143" w:hanging="2"/>
              <w:jc w:val="center"/>
              <w:rPr>
                <w:rFonts w:ascii="Calibri" w:eastAsia="Century Gothic" w:hAnsi="Calibri" w:cs="Calibri"/>
                <w:b/>
                <w:sz w:val="16"/>
                <w:szCs w:val="16"/>
                <w:lang w:val="es-ES"/>
              </w:rPr>
            </w:pPr>
            <w:r w:rsidRPr="006F03D1">
              <w:rPr>
                <w:rFonts w:ascii="Calibri" w:eastAsia="Century Gothic" w:hAnsi="Calibri" w:cs="Calibri"/>
                <w:b/>
                <w:spacing w:val="-8"/>
                <w:sz w:val="16"/>
                <w:szCs w:val="16"/>
                <w:lang w:val="es-ES"/>
              </w:rPr>
              <w:t>HORAS</w:t>
            </w:r>
            <w:r w:rsidRPr="006F03D1">
              <w:rPr>
                <w:rFonts w:ascii="Calibri" w:eastAsia="Century Gothic" w:hAnsi="Calibri" w:cs="Calibri"/>
                <w:b/>
                <w:spacing w:val="-6"/>
                <w:sz w:val="16"/>
                <w:szCs w:val="16"/>
                <w:lang w:val="es-ES"/>
              </w:rPr>
              <w:t xml:space="preserve"> DE CURSO</w:t>
            </w:r>
          </w:p>
        </w:tc>
        <w:tc>
          <w:tcPr>
            <w:tcW w:w="709" w:type="dxa"/>
            <w:tcBorders>
              <w:bottom w:val="single" w:sz="4" w:space="0" w:color="auto"/>
            </w:tcBorders>
          </w:tcPr>
          <w:p w14:paraId="38868B93" w14:textId="77777777" w:rsidR="006F03D1" w:rsidRPr="006F03D1" w:rsidRDefault="006F03D1" w:rsidP="006F03D1">
            <w:pPr>
              <w:spacing w:before="4" w:line="1" w:lineRule="atLeast"/>
              <w:ind w:left="0" w:hanging="2"/>
              <w:jc w:val="center"/>
              <w:rPr>
                <w:rFonts w:ascii="Calibri" w:eastAsia="Century Gothic" w:hAnsi="Calibri" w:cs="Calibri"/>
                <w:b/>
                <w:bCs/>
                <w:sz w:val="16"/>
                <w:szCs w:val="16"/>
                <w:lang w:val="es-ES"/>
              </w:rPr>
            </w:pPr>
            <w:r w:rsidRPr="006F03D1">
              <w:rPr>
                <w:rFonts w:ascii="Calibri" w:hAnsi="Calibri" w:cs="Calibri"/>
                <w:b/>
                <w:bCs/>
                <w:sz w:val="16"/>
                <w:szCs w:val="16"/>
                <w:lang w:val="en-US"/>
              </w:rPr>
              <w:t>VALOR UNITARIO</w:t>
            </w:r>
          </w:p>
        </w:tc>
        <w:tc>
          <w:tcPr>
            <w:tcW w:w="709" w:type="dxa"/>
            <w:tcBorders>
              <w:bottom w:val="single" w:sz="4" w:space="0" w:color="auto"/>
            </w:tcBorders>
          </w:tcPr>
          <w:p w14:paraId="1CA55CDF" w14:textId="77777777" w:rsidR="006F03D1" w:rsidRPr="006F03D1" w:rsidRDefault="006F03D1" w:rsidP="006F03D1">
            <w:pPr>
              <w:spacing w:before="4" w:line="1" w:lineRule="atLeast"/>
              <w:ind w:left="0" w:hanging="2"/>
              <w:jc w:val="center"/>
              <w:rPr>
                <w:rFonts w:ascii="Calibri" w:eastAsia="Century Gothic" w:hAnsi="Calibri" w:cs="Calibri"/>
                <w:b/>
                <w:bCs/>
                <w:sz w:val="16"/>
                <w:szCs w:val="16"/>
                <w:lang w:val="es-ES"/>
              </w:rPr>
            </w:pPr>
            <w:r w:rsidRPr="006F03D1">
              <w:rPr>
                <w:rFonts w:ascii="Calibri" w:hAnsi="Calibri" w:cs="Calibri"/>
                <w:b/>
                <w:bCs/>
                <w:sz w:val="16"/>
                <w:szCs w:val="16"/>
                <w:lang w:val="en-US"/>
              </w:rPr>
              <w:t>IVA (SI APLICA)</w:t>
            </w:r>
          </w:p>
        </w:tc>
        <w:tc>
          <w:tcPr>
            <w:tcW w:w="581" w:type="dxa"/>
            <w:tcBorders>
              <w:bottom w:val="single" w:sz="4" w:space="0" w:color="auto"/>
            </w:tcBorders>
          </w:tcPr>
          <w:p w14:paraId="0EE8A205" w14:textId="77777777" w:rsidR="006F03D1" w:rsidRPr="006F03D1" w:rsidRDefault="006F03D1" w:rsidP="006F03D1">
            <w:pPr>
              <w:spacing w:before="4" w:line="1" w:lineRule="atLeast"/>
              <w:ind w:left="0" w:hanging="2"/>
              <w:jc w:val="center"/>
              <w:rPr>
                <w:rFonts w:ascii="Calibri" w:eastAsia="Century Gothic" w:hAnsi="Calibri" w:cs="Calibri"/>
                <w:b/>
                <w:bCs/>
                <w:sz w:val="16"/>
                <w:szCs w:val="16"/>
                <w:lang w:val="es-ES"/>
              </w:rPr>
            </w:pPr>
            <w:r w:rsidRPr="006F03D1">
              <w:rPr>
                <w:rFonts w:ascii="Calibri" w:hAnsi="Calibri" w:cs="Calibri"/>
                <w:b/>
                <w:bCs/>
                <w:sz w:val="16"/>
                <w:szCs w:val="16"/>
                <w:lang w:val="en-US"/>
              </w:rPr>
              <w:t>VALOR TOTAL</w:t>
            </w:r>
          </w:p>
        </w:tc>
      </w:tr>
      <w:tr w:rsidR="006F03D1" w:rsidRPr="006F03D1" w14:paraId="260D70D5" w14:textId="77777777" w:rsidTr="005901F8">
        <w:trPr>
          <w:trHeight w:val="3924"/>
          <w:jc w:val="center"/>
        </w:trPr>
        <w:tc>
          <w:tcPr>
            <w:tcW w:w="209" w:type="dxa"/>
            <w:tcBorders>
              <w:bottom w:val="single" w:sz="4" w:space="0" w:color="auto"/>
            </w:tcBorders>
          </w:tcPr>
          <w:p w14:paraId="3F4873B0" w14:textId="77777777" w:rsidR="006F03D1" w:rsidRPr="006F03D1" w:rsidRDefault="006F03D1" w:rsidP="006F03D1">
            <w:pPr>
              <w:spacing w:line="1" w:lineRule="atLeast"/>
              <w:ind w:left="0" w:hanging="2"/>
              <w:rPr>
                <w:rFonts w:ascii="Calibri" w:eastAsia="Century Gothic" w:hAnsi="Calibri" w:cs="Calibri"/>
                <w:b/>
                <w:sz w:val="16"/>
                <w:szCs w:val="16"/>
                <w:lang w:val="es-ES"/>
              </w:rPr>
            </w:pPr>
          </w:p>
          <w:p w14:paraId="598AF7B5" w14:textId="77777777" w:rsidR="006F03D1" w:rsidRPr="006F03D1" w:rsidRDefault="006F03D1" w:rsidP="006F03D1">
            <w:pPr>
              <w:spacing w:line="1" w:lineRule="atLeast"/>
              <w:ind w:left="0" w:hanging="2"/>
              <w:rPr>
                <w:rFonts w:ascii="Calibri" w:eastAsia="Century Gothic" w:hAnsi="Calibri" w:cs="Calibri"/>
                <w:b/>
                <w:sz w:val="16"/>
                <w:szCs w:val="16"/>
                <w:lang w:val="es-ES"/>
              </w:rPr>
            </w:pPr>
          </w:p>
          <w:p w14:paraId="434DD39D" w14:textId="77777777" w:rsidR="006F03D1" w:rsidRPr="006F03D1" w:rsidRDefault="006F03D1" w:rsidP="006F03D1">
            <w:pPr>
              <w:spacing w:line="1" w:lineRule="atLeast"/>
              <w:ind w:left="0" w:hanging="2"/>
              <w:rPr>
                <w:rFonts w:ascii="Calibri" w:eastAsia="Century Gothic" w:hAnsi="Calibri" w:cs="Calibri"/>
                <w:b/>
                <w:sz w:val="16"/>
                <w:szCs w:val="16"/>
                <w:lang w:val="es-ES"/>
              </w:rPr>
            </w:pPr>
          </w:p>
          <w:p w14:paraId="1BBC075A" w14:textId="77777777" w:rsidR="006F03D1" w:rsidRPr="006F03D1" w:rsidRDefault="006F03D1" w:rsidP="006F03D1">
            <w:pPr>
              <w:spacing w:line="1" w:lineRule="atLeast"/>
              <w:ind w:left="0" w:hanging="2"/>
              <w:rPr>
                <w:rFonts w:ascii="Calibri" w:eastAsia="Century Gothic" w:hAnsi="Calibri" w:cs="Calibri"/>
                <w:b/>
                <w:sz w:val="16"/>
                <w:szCs w:val="16"/>
                <w:lang w:val="es-ES"/>
              </w:rPr>
            </w:pPr>
          </w:p>
          <w:p w14:paraId="1772CEF4" w14:textId="77777777" w:rsidR="006F03D1" w:rsidRPr="006F03D1" w:rsidRDefault="006F03D1" w:rsidP="006F03D1">
            <w:pPr>
              <w:spacing w:line="1" w:lineRule="atLeast"/>
              <w:ind w:left="0" w:hanging="2"/>
              <w:rPr>
                <w:rFonts w:ascii="Calibri" w:eastAsia="Century Gothic" w:hAnsi="Calibri" w:cs="Calibri"/>
                <w:b/>
                <w:sz w:val="16"/>
                <w:szCs w:val="16"/>
                <w:lang w:val="es-ES"/>
              </w:rPr>
            </w:pPr>
          </w:p>
          <w:p w14:paraId="2A7A3684" w14:textId="77777777" w:rsidR="006F03D1" w:rsidRPr="006F03D1" w:rsidRDefault="006F03D1" w:rsidP="006F03D1">
            <w:pPr>
              <w:spacing w:line="1" w:lineRule="atLeast"/>
              <w:ind w:left="0" w:hanging="2"/>
              <w:rPr>
                <w:rFonts w:ascii="Calibri" w:eastAsia="Century Gothic" w:hAnsi="Calibri" w:cs="Calibri"/>
                <w:b/>
                <w:sz w:val="16"/>
                <w:szCs w:val="16"/>
                <w:lang w:val="es-ES"/>
              </w:rPr>
            </w:pPr>
          </w:p>
          <w:p w14:paraId="2D8A318F" w14:textId="77777777" w:rsidR="006F03D1" w:rsidRPr="006F03D1" w:rsidRDefault="006F03D1" w:rsidP="006F03D1">
            <w:pPr>
              <w:spacing w:line="1" w:lineRule="atLeast"/>
              <w:ind w:left="0" w:hanging="2"/>
              <w:rPr>
                <w:rFonts w:ascii="Calibri" w:eastAsia="Century Gothic" w:hAnsi="Calibri" w:cs="Calibri"/>
                <w:b/>
                <w:sz w:val="16"/>
                <w:szCs w:val="16"/>
                <w:lang w:val="es-ES"/>
              </w:rPr>
            </w:pPr>
          </w:p>
          <w:p w14:paraId="299BF8FE" w14:textId="77777777" w:rsidR="006F03D1" w:rsidRPr="006F03D1" w:rsidRDefault="006F03D1" w:rsidP="006F03D1">
            <w:pPr>
              <w:spacing w:line="1" w:lineRule="atLeast"/>
              <w:ind w:left="0" w:hanging="2"/>
              <w:rPr>
                <w:rFonts w:ascii="Calibri" w:eastAsia="Century Gothic" w:hAnsi="Calibri" w:cs="Calibri"/>
                <w:b/>
                <w:sz w:val="16"/>
                <w:szCs w:val="16"/>
                <w:lang w:val="es-ES"/>
              </w:rPr>
            </w:pPr>
          </w:p>
          <w:p w14:paraId="5FABEB08" w14:textId="77777777" w:rsidR="006F03D1" w:rsidRPr="006F03D1" w:rsidRDefault="006F03D1" w:rsidP="006F03D1">
            <w:pPr>
              <w:spacing w:before="127" w:line="1" w:lineRule="atLeast"/>
              <w:ind w:left="0" w:hanging="2"/>
              <w:rPr>
                <w:rFonts w:ascii="Calibri" w:eastAsia="Century Gothic" w:hAnsi="Calibri" w:cs="Calibri"/>
                <w:b/>
                <w:sz w:val="16"/>
                <w:szCs w:val="16"/>
                <w:lang w:val="es-ES"/>
              </w:rPr>
            </w:pPr>
          </w:p>
          <w:p w14:paraId="61648C0A" w14:textId="77777777" w:rsidR="006F03D1" w:rsidRPr="006F03D1" w:rsidRDefault="006F03D1" w:rsidP="006F03D1">
            <w:pPr>
              <w:spacing w:line="1" w:lineRule="atLeast"/>
              <w:ind w:left="0" w:hanging="2"/>
              <w:rPr>
                <w:rFonts w:ascii="Calibri" w:eastAsia="Century Gothic" w:hAnsi="Calibri" w:cs="Calibri"/>
                <w:b/>
                <w:sz w:val="16"/>
                <w:szCs w:val="16"/>
                <w:lang w:val="es-ES"/>
              </w:rPr>
            </w:pPr>
            <w:r w:rsidRPr="006F03D1">
              <w:rPr>
                <w:rFonts w:ascii="Calibri" w:eastAsia="Century Gothic" w:hAnsi="Calibri" w:cs="Calibri"/>
                <w:b/>
                <w:spacing w:val="-10"/>
                <w:sz w:val="16"/>
                <w:szCs w:val="16"/>
                <w:lang w:val="es-ES"/>
              </w:rPr>
              <w:t>1</w:t>
            </w:r>
          </w:p>
        </w:tc>
        <w:tc>
          <w:tcPr>
            <w:tcW w:w="1343" w:type="dxa"/>
            <w:tcBorders>
              <w:top w:val="nil"/>
              <w:bottom w:val="single" w:sz="4" w:space="0" w:color="auto"/>
            </w:tcBorders>
          </w:tcPr>
          <w:p w14:paraId="695D3851" w14:textId="77777777" w:rsidR="006F03D1" w:rsidRPr="006F03D1" w:rsidRDefault="006F03D1" w:rsidP="006F03D1">
            <w:pPr>
              <w:spacing w:line="1" w:lineRule="atLeast"/>
              <w:ind w:left="0" w:hanging="2"/>
              <w:rPr>
                <w:rFonts w:ascii="Calibri" w:eastAsia="Century Gothic" w:hAnsi="Calibri" w:cs="Calibri"/>
                <w:b/>
                <w:sz w:val="16"/>
                <w:szCs w:val="16"/>
                <w:lang w:val="en-US"/>
              </w:rPr>
            </w:pPr>
          </w:p>
          <w:p w14:paraId="38466FB7" w14:textId="77777777" w:rsidR="006F03D1" w:rsidRPr="006F03D1" w:rsidRDefault="006F03D1" w:rsidP="006F03D1">
            <w:pPr>
              <w:spacing w:line="1" w:lineRule="atLeast"/>
              <w:ind w:left="0" w:hanging="2"/>
              <w:rPr>
                <w:rFonts w:ascii="Calibri" w:eastAsia="Century Gothic" w:hAnsi="Calibri" w:cs="Calibri"/>
                <w:b/>
                <w:sz w:val="16"/>
                <w:szCs w:val="16"/>
                <w:lang w:val="en-US"/>
              </w:rPr>
            </w:pPr>
          </w:p>
          <w:p w14:paraId="013895BA" w14:textId="77777777" w:rsidR="006F03D1" w:rsidRPr="006F03D1" w:rsidRDefault="006F03D1" w:rsidP="006F03D1">
            <w:pPr>
              <w:spacing w:before="136" w:line="1" w:lineRule="atLeast"/>
              <w:ind w:left="0" w:hanging="2"/>
              <w:rPr>
                <w:rFonts w:ascii="Calibri" w:eastAsia="Century Gothic" w:hAnsi="Calibri" w:cs="Calibri"/>
                <w:b/>
                <w:sz w:val="16"/>
                <w:szCs w:val="16"/>
                <w:lang w:val="en-US"/>
              </w:rPr>
            </w:pPr>
          </w:p>
          <w:p w14:paraId="72D4B6AA" w14:textId="77777777" w:rsidR="006F03D1" w:rsidRPr="006F03D1" w:rsidRDefault="006F03D1" w:rsidP="006F03D1">
            <w:pPr>
              <w:keepNext/>
              <w:keepLines/>
              <w:overflowPunct w:val="0"/>
              <w:adjustRightInd w:val="0"/>
              <w:spacing w:before="480" w:after="120" w:line="1" w:lineRule="atLeast"/>
              <w:ind w:left="0" w:hanging="2"/>
              <w:textAlignment w:val="baseline"/>
              <w:rPr>
                <w:rFonts w:ascii="Calibri" w:hAnsi="Calibri" w:cs="Calibri"/>
                <w:sz w:val="16"/>
                <w:szCs w:val="16"/>
                <w:lang w:val="en-US" w:eastAsia="es-ES"/>
              </w:rPr>
            </w:pPr>
            <w:r w:rsidRPr="006F03D1">
              <w:rPr>
                <w:rFonts w:ascii="Calibri" w:hAnsi="Calibri" w:cs="Calibri"/>
                <w:b/>
                <w:spacing w:val="-2"/>
                <w:sz w:val="16"/>
                <w:szCs w:val="16"/>
                <w:lang w:val="en-US" w:eastAsia="es-ES"/>
              </w:rPr>
              <w:t>CURSO SEGUNDO NIVEL DE LENGUA DE SEÑAS COLOMBIANA</w:t>
            </w:r>
          </w:p>
        </w:tc>
        <w:tc>
          <w:tcPr>
            <w:tcW w:w="1905" w:type="dxa"/>
            <w:tcBorders>
              <w:top w:val="nil"/>
              <w:bottom w:val="single" w:sz="4" w:space="0" w:color="auto"/>
            </w:tcBorders>
            <w:vAlign w:val="center"/>
          </w:tcPr>
          <w:p w14:paraId="65709D81" w14:textId="77777777" w:rsidR="006F03D1" w:rsidRPr="006F03D1" w:rsidRDefault="006F03D1" w:rsidP="006F03D1">
            <w:pPr>
              <w:spacing w:line="1" w:lineRule="atLeast"/>
              <w:ind w:left="0" w:hanging="2"/>
              <w:jc w:val="both"/>
              <w:rPr>
                <w:rFonts w:ascii="Calibri" w:hAnsi="Calibri" w:cs="Calibri"/>
                <w:color w:val="000000"/>
                <w:sz w:val="16"/>
                <w:szCs w:val="16"/>
                <w:lang w:val="en-US"/>
              </w:rPr>
            </w:pPr>
            <w:proofErr w:type="spellStart"/>
            <w:r w:rsidRPr="006F03D1">
              <w:rPr>
                <w:rFonts w:ascii="Calibri" w:hAnsi="Calibri" w:cs="Calibri"/>
                <w:color w:val="000000"/>
                <w:sz w:val="16"/>
                <w:szCs w:val="16"/>
                <w:lang w:val="en-US"/>
              </w:rPr>
              <w:t>Contratar</w:t>
            </w:r>
            <w:proofErr w:type="spellEnd"/>
            <w:r w:rsidRPr="006F03D1">
              <w:rPr>
                <w:rFonts w:ascii="Calibri" w:hAnsi="Calibri" w:cs="Calibri"/>
                <w:color w:val="000000"/>
                <w:sz w:val="16"/>
                <w:szCs w:val="16"/>
                <w:lang w:val="en-US"/>
              </w:rPr>
              <w:t xml:space="preserve"> la </w:t>
            </w:r>
            <w:proofErr w:type="spellStart"/>
            <w:r w:rsidRPr="006F03D1">
              <w:rPr>
                <w:rFonts w:ascii="Calibri" w:hAnsi="Calibri" w:cs="Calibri"/>
                <w:color w:val="000000"/>
                <w:sz w:val="16"/>
                <w:szCs w:val="16"/>
                <w:lang w:val="en-US"/>
              </w:rPr>
              <w:t>prestación</w:t>
            </w:r>
            <w:proofErr w:type="spellEnd"/>
            <w:r w:rsidRPr="006F03D1">
              <w:rPr>
                <w:rFonts w:ascii="Calibri" w:hAnsi="Calibri" w:cs="Calibri"/>
                <w:color w:val="000000"/>
                <w:sz w:val="16"/>
                <w:szCs w:val="16"/>
                <w:lang w:val="en-US"/>
              </w:rPr>
              <w:t xml:space="preserve"> de </w:t>
            </w:r>
            <w:proofErr w:type="spellStart"/>
            <w:r w:rsidRPr="006F03D1">
              <w:rPr>
                <w:rFonts w:ascii="Calibri" w:hAnsi="Calibri" w:cs="Calibri"/>
                <w:color w:val="000000"/>
                <w:sz w:val="16"/>
                <w:szCs w:val="16"/>
                <w:lang w:val="en-US"/>
              </w:rPr>
              <w:t>servicios</w:t>
            </w:r>
            <w:proofErr w:type="spellEnd"/>
            <w:r w:rsidRPr="006F03D1">
              <w:rPr>
                <w:rFonts w:ascii="Calibri" w:hAnsi="Calibri" w:cs="Calibri"/>
                <w:color w:val="000000"/>
                <w:sz w:val="16"/>
                <w:szCs w:val="16"/>
                <w:lang w:val="en-US"/>
              </w:rPr>
              <w:t xml:space="preserve"> para </w:t>
            </w:r>
            <w:proofErr w:type="spellStart"/>
            <w:r w:rsidRPr="006F03D1">
              <w:rPr>
                <w:rFonts w:ascii="Calibri" w:hAnsi="Calibri" w:cs="Calibri"/>
                <w:color w:val="000000"/>
                <w:sz w:val="16"/>
                <w:szCs w:val="16"/>
                <w:lang w:val="en-US"/>
              </w:rPr>
              <w:t>el</w:t>
            </w:r>
            <w:proofErr w:type="spellEnd"/>
            <w:r w:rsidRPr="006F03D1">
              <w:rPr>
                <w:rFonts w:ascii="Calibri" w:hAnsi="Calibri" w:cs="Calibri"/>
                <w:color w:val="000000"/>
                <w:sz w:val="16"/>
                <w:szCs w:val="16"/>
                <w:lang w:val="en-US"/>
              </w:rPr>
              <w:t xml:space="preserve"> </w:t>
            </w:r>
            <w:proofErr w:type="spellStart"/>
            <w:r w:rsidRPr="006F03D1">
              <w:rPr>
                <w:rFonts w:ascii="Calibri" w:hAnsi="Calibri" w:cs="Calibri"/>
                <w:color w:val="000000"/>
                <w:sz w:val="16"/>
                <w:szCs w:val="16"/>
                <w:lang w:val="en-US"/>
              </w:rPr>
              <w:t>diseño</w:t>
            </w:r>
            <w:proofErr w:type="spellEnd"/>
            <w:r w:rsidRPr="006F03D1">
              <w:rPr>
                <w:rFonts w:ascii="Calibri" w:hAnsi="Calibri" w:cs="Calibri"/>
                <w:color w:val="000000"/>
                <w:sz w:val="16"/>
                <w:szCs w:val="16"/>
                <w:lang w:val="en-US"/>
              </w:rPr>
              <w:t xml:space="preserve"> y </w:t>
            </w:r>
            <w:proofErr w:type="spellStart"/>
            <w:r w:rsidRPr="006F03D1">
              <w:rPr>
                <w:rFonts w:ascii="Calibri" w:hAnsi="Calibri" w:cs="Calibri"/>
                <w:color w:val="000000"/>
                <w:sz w:val="16"/>
                <w:szCs w:val="16"/>
                <w:lang w:val="en-US"/>
              </w:rPr>
              <w:t>ejecución</w:t>
            </w:r>
            <w:proofErr w:type="spellEnd"/>
            <w:r w:rsidRPr="006F03D1">
              <w:rPr>
                <w:rFonts w:ascii="Calibri" w:hAnsi="Calibri" w:cs="Calibri"/>
                <w:color w:val="000000"/>
                <w:sz w:val="16"/>
                <w:szCs w:val="16"/>
                <w:lang w:val="en-US"/>
              </w:rPr>
              <w:t xml:space="preserve"> de un </w:t>
            </w:r>
            <w:proofErr w:type="spellStart"/>
            <w:r w:rsidRPr="006F03D1">
              <w:rPr>
                <w:rFonts w:ascii="Calibri" w:hAnsi="Calibri" w:cs="Calibri"/>
                <w:color w:val="000000"/>
                <w:sz w:val="16"/>
                <w:szCs w:val="16"/>
                <w:lang w:val="en-US"/>
              </w:rPr>
              <w:t>curso</w:t>
            </w:r>
            <w:proofErr w:type="spellEnd"/>
            <w:r w:rsidRPr="006F03D1">
              <w:rPr>
                <w:rFonts w:ascii="Calibri" w:hAnsi="Calibri" w:cs="Calibri"/>
                <w:color w:val="000000"/>
                <w:sz w:val="16"/>
                <w:szCs w:val="16"/>
                <w:lang w:val="en-US"/>
              </w:rPr>
              <w:t xml:space="preserve"> </w:t>
            </w:r>
            <w:proofErr w:type="spellStart"/>
            <w:r w:rsidRPr="006F03D1">
              <w:rPr>
                <w:rFonts w:ascii="Calibri" w:hAnsi="Calibri" w:cs="Calibri"/>
                <w:color w:val="000000"/>
                <w:sz w:val="16"/>
                <w:szCs w:val="16"/>
                <w:lang w:val="en-US"/>
              </w:rPr>
              <w:t>presencial</w:t>
            </w:r>
            <w:proofErr w:type="spellEnd"/>
            <w:r w:rsidRPr="006F03D1">
              <w:rPr>
                <w:rFonts w:ascii="Calibri" w:hAnsi="Calibri" w:cs="Calibri"/>
                <w:color w:val="000000"/>
                <w:sz w:val="16"/>
                <w:szCs w:val="16"/>
                <w:lang w:val="en-US"/>
              </w:rPr>
              <w:t xml:space="preserve"> de </w:t>
            </w:r>
            <w:proofErr w:type="spellStart"/>
            <w:r w:rsidRPr="006F03D1">
              <w:rPr>
                <w:rFonts w:ascii="Calibri" w:hAnsi="Calibri" w:cs="Calibri"/>
                <w:color w:val="000000"/>
                <w:sz w:val="16"/>
                <w:szCs w:val="16"/>
                <w:lang w:val="en-US"/>
              </w:rPr>
              <w:t>segundo</w:t>
            </w:r>
            <w:proofErr w:type="spellEnd"/>
            <w:r w:rsidRPr="006F03D1">
              <w:rPr>
                <w:rFonts w:ascii="Calibri" w:hAnsi="Calibri" w:cs="Calibri"/>
                <w:color w:val="000000"/>
                <w:sz w:val="16"/>
                <w:szCs w:val="16"/>
                <w:lang w:val="en-US"/>
              </w:rPr>
              <w:t xml:space="preserve"> </w:t>
            </w:r>
            <w:proofErr w:type="spellStart"/>
            <w:r w:rsidRPr="006F03D1">
              <w:rPr>
                <w:rFonts w:ascii="Calibri" w:hAnsi="Calibri" w:cs="Calibri"/>
                <w:color w:val="000000"/>
                <w:sz w:val="16"/>
                <w:szCs w:val="16"/>
                <w:lang w:val="en-US"/>
              </w:rPr>
              <w:t>nivel</w:t>
            </w:r>
            <w:proofErr w:type="spellEnd"/>
            <w:r w:rsidRPr="006F03D1">
              <w:rPr>
                <w:rFonts w:ascii="Calibri" w:hAnsi="Calibri" w:cs="Calibri"/>
                <w:color w:val="000000"/>
                <w:sz w:val="16"/>
                <w:szCs w:val="16"/>
                <w:lang w:val="en-US"/>
              </w:rPr>
              <w:t xml:space="preserve"> </w:t>
            </w:r>
            <w:proofErr w:type="spellStart"/>
            <w:r w:rsidRPr="006F03D1">
              <w:rPr>
                <w:rFonts w:ascii="Calibri" w:hAnsi="Calibri" w:cs="Calibri"/>
                <w:color w:val="000000"/>
                <w:sz w:val="16"/>
                <w:szCs w:val="16"/>
                <w:lang w:val="en-US"/>
              </w:rPr>
              <w:t>en</w:t>
            </w:r>
            <w:proofErr w:type="spellEnd"/>
            <w:r w:rsidRPr="006F03D1">
              <w:rPr>
                <w:rFonts w:ascii="Calibri" w:hAnsi="Calibri" w:cs="Calibri"/>
                <w:color w:val="000000"/>
                <w:sz w:val="16"/>
                <w:szCs w:val="16"/>
                <w:lang w:val="en-US"/>
              </w:rPr>
              <w:t xml:space="preserve"> </w:t>
            </w:r>
            <w:proofErr w:type="spellStart"/>
            <w:r w:rsidRPr="006F03D1">
              <w:rPr>
                <w:rFonts w:ascii="Calibri" w:hAnsi="Calibri" w:cs="Calibri"/>
                <w:color w:val="000000"/>
                <w:sz w:val="16"/>
                <w:szCs w:val="16"/>
                <w:lang w:val="en-US"/>
              </w:rPr>
              <w:t>Lengua</w:t>
            </w:r>
            <w:proofErr w:type="spellEnd"/>
            <w:r w:rsidRPr="006F03D1">
              <w:rPr>
                <w:rFonts w:ascii="Calibri" w:hAnsi="Calibri" w:cs="Calibri"/>
                <w:color w:val="000000"/>
                <w:sz w:val="16"/>
                <w:szCs w:val="16"/>
                <w:lang w:val="en-US"/>
              </w:rPr>
              <w:t xml:space="preserve"> de </w:t>
            </w:r>
            <w:proofErr w:type="spellStart"/>
            <w:r w:rsidRPr="006F03D1">
              <w:rPr>
                <w:rFonts w:ascii="Calibri" w:hAnsi="Calibri" w:cs="Calibri"/>
                <w:color w:val="000000"/>
                <w:sz w:val="16"/>
                <w:szCs w:val="16"/>
                <w:lang w:val="en-US"/>
              </w:rPr>
              <w:t>Señas</w:t>
            </w:r>
            <w:proofErr w:type="spellEnd"/>
            <w:r w:rsidRPr="006F03D1">
              <w:rPr>
                <w:rFonts w:ascii="Calibri" w:hAnsi="Calibri" w:cs="Calibri"/>
                <w:color w:val="000000"/>
                <w:sz w:val="16"/>
                <w:szCs w:val="16"/>
                <w:lang w:val="en-US"/>
              </w:rPr>
              <w:t xml:space="preserve"> </w:t>
            </w:r>
            <w:proofErr w:type="spellStart"/>
            <w:r w:rsidRPr="006F03D1">
              <w:rPr>
                <w:rFonts w:ascii="Calibri" w:hAnsi="Calibri" w:cs="Calibri"/>
                <w:color w:val="000000"/>
                <w:sz w:val="16"/>
                <w:szCs w:val="16"/>
                <w:lang w:val="en-US"/>
              </w:rPr>
              <w:t>Colombiana</w:t>
            </w:r>
            <w:proofErr w:type="spellEnd"/>
            <w:r w:rsidRPr="006F03D1">
              <w:rPr>
                <w:rFonts w:ascii="Calibri" w:hAnsi="Calibri" w:cs="Calibri"/>
                <w:color w:val="000000"/>
                <w:sz w:val="16"/>
                <w:szCs w:val="16"/>
                <w:lang w:val="en-US"/>
              </w:rPr>
              <w:t xml:space="preserve">, con una </w:t>
            </w:r>
            <w:proofErr w:type="spellStart"/>
            <w:r w:rsidRPr="006F03D1">
              <w:rPr>
                <w:rFonts w:ascii="Calibri" w:hAnsi="Calibri" w:cs="Calibri"/>
                <w:color w:val="000000"/>
                <w:sz w:val="16"/>
                <w:szCs w:val="16"/>
                <w:lang w:val="en-US"/>
              </w:rPr>
              <w:t>intensidad</w:t>
            </w:r>
            <w:proofErr w:type="spellEnd"/>
            <w:r w:rsidRPr="006F03D1">
              <w:rPr>
                <w:rFonts w:ascii="Calibri" w:hAnsi="Calibri" w:cs="Calibri"/>
                <w:color w:val="000000"/>
                <w:sz w:val="16"/>
                <w:szCs w:val="16"/>
                <w:lang w:val="en-US"/>
              </w:rPr>
              <w:t xml:space="preserve"> total de </w:t>
            </w:r>
            <w:proofErr w:type="spellStart"/>
            <w:r w:rsidRPr="006F03D1">
              <w:rPr>
                <w:rFonts w:ascii="Calibri" w:hAnsi="Calibri" w:cs="Calibri"/>
                <w:color w:val="000000"/>
                <w:sz w:val="16"/>
                <w:szCs w:val="16"/>
                <w:lang w:val="en-US"/>
              </w:rPr>
              <w:t>cuarenta</w:t>
            </w:r>
            <w:proofErr w:type="spellEnd"/>
            <w:r w:rsidRPr="006F03D1">
              <w:rPr>
                <w:rFonts w:ascii="Calibri" w:hAnsi="Calibri" w:cs="Calibri"/>
                <w:color w:val="000000"/>
                <w:sz w:val="16"/>
                <w:szCs w:val="16"/>
                <w:lang w:val="en-US"/>
              </w:rPr>
              <w:t xml:space="preserve"> (40) horas </w:t>
            </w:r>
            <w:proofErr w:type="spellStart"/>
            <w:r w:rsidRPr="006F03D1">
              <w:rPr>
                <w:rFonts w:ascii="Calibri" w:hAnsi="Calibri" w:cs="Calibri"/>
                <w:color w:val="000000"/>
                <w:sz w:val="16"/>
                <w:szCs w:val="16"/>
                <w:lang w:val="en-US"/>
              </w:rPr>
              <w:t>académicas</w:t>
            </w:r>
            <w:proofErr w:type="spellEnd"/>
            <w:r w:rsidRPr="006F03D1">
              <w:rPr>
                <w:rFonts w:ascii="Calibri" w:hAnsi="Calibri" w:cs="Calibri"/>
                <w:color w:val="000000"/>
                <w:sz w:val="16"/>
                <w:szCs w:val="16"/>
                <w:lang w:val="en-US"/>
              </w:rPr>
              <w:t xml:space="preserve">, </w:t>
            </w:r>
            <w:proofErr w:type="spellStart"/>
            <w:r w:rsidRPr="006F03D1">
              <w:rPr>
                <w:rFonts w:ascii="Calibri" w:hAnsi="Calibri" w:cs="Calibri"/>
                <w:color w:val="000000"/>
                <w:sz w:val="16"/>
                <w:szCs w:val="16"/>
                <w:lang w:val="en-US"/>
              </w:rPr>
              <w:t>distribuidas</w:t>
            </w:r>
            <w:proofErr w:type="spellEnd"/>
            <w:r w:rsidRPr="006F03D1">
              <w:rPr>
                <w:rFonts w:ascii="Calibri" w:hAnsi="Calibri" w:cs="Calibri"/>
                <w:color w:val="000000"/>
                <w:sz w:val="16"/>
                <w:szCs w:val="16"/>
                <w:lang w:val="en-US"/>
              </w:rPr>
              <w:t xml:space="preserve"> </w:t>
            </w:r>
            <w:proofErr w:type="spellStart"/>
            <w:r w:rsidRPr="006F03D1">
              <w:rPr>
                <w:rFonts w:ascii="Calibri" w:hAnsi="Calibri" w:cs="Calibri"/>
                <w:color w:val="000000"/>
                <w:sz w:val="16"/>
                <w:szCs w:val="16"/>
                <w:lang w:val="en-US"/>
              </w:rPr>
              <w:t>en</w:t>
            </w:r>
            <w:proofErr w:type="spellEnd"/>
            <w:r w:rsidRPr="006F03D1">
              <w:rPr>
                <w:rFonts w:ascii="Calibri" w:hAnsi="Calibri" w:cs="Calibri"/>
                <w:color w:val="000000"/>
                <w:sz w:val="16"/>
                <w:szCs w:val="16"/>
                <w:lang w:val="en-US"/>
              </w:rPr>
              <w:t xml:space="preserve"> jornadas de </w:t>
            </w:r>
            <w:proofErr w:type="spellStart"/>
            <w:r w:rsidRPr="006F03D1">
              <w:rPr>
                <w:rFonts w:ascii="Calibri" w:hAnsi="Calibri" w:cs="Calibri"/>
                <w:color w:val="000000"/>
                <w:sz w:val="16"/>
                <w:szCs w:val="16"/>
                <w:lang w:val="en-US"/>
              </w:rPr>
              <w:t>cuatro</w:t>
            </w:r>
            <w:proofErr w:type="spellEnd"/>
            <w:r w:rsidRPr="006F03D1">
              <w:rPr>
                <w:rFonts w:ascii="Calibri" w:hAnsi="Calibri" w:cs="Calibri"/>
                <w:color w:val="000000"/>
                <w:sz w:val="16"/>
                <w:szCs w:val="16"/>
                <w:lang w:val="en-US"/>
              </w:rPr>
              <w:t xml:space="preserve"> (4) horas </w:t>
            </w:r>
            <w:proofErr w:type="spellStart"/>
            <w:r w:rsidRPr="006F03D1">
              <w:rPr>
                <w:rFonts w:ascii="Calibri" w:hAnsi="Calibri" w:cs="Calibri"/>
                <w:color w:val="000000"/>
                <w:sz w:val="16"/>
                <w:szCs w:val="16"/>
                <w:lang w:val="en-US"/>
              </w:rPr>
              <w:t>cada</w:t>
            </w:r>
            <w:proofErr w:type="spellEnd"/>
            <w:r w:rsidRPr="006F03D1">
              <w:rPr>
                <w:rFonts w:ascii="Calibri" w:hAnsi="Calibri" w:cs="Calibri"/>
                <w:color w:val="000000"/>
                <w:sz w:val="16"/>
                <w:szCs w:val="16"/>
                <w:lang w:val="en-US"/>
              </w:rPr>
              <w:t xml:space="preserve"> una, </w:t>
            </w:r>
            <w:proofErr w:type="spellStart"/>
            <w:r w:rsidRPr="006F03D1">
              <w:rPr>
                <w:rFonts w:ascii="Calibri" w:hAnsi="Calibri" w:cs="Calibri"/>
                <w:color w:val="000000"/>
                <w:sz w:val="16"/>
                <w:szCs w:val="16"/>
                <w:lang w:val="en-US"/>
              </w:rPr>
              <w:t>dirigido</w:t>
            </w:r>
            <w:proofErr w:type="spellEnd"/>
            <w:r w:rsidRPr="006F03D1">
              <w:rPr>
                <w:rFonts w:ascii="Calibri" w:hAnsi="Calibri" w:cs="Calibri"/>
                <w:color w:val="000000"/>
                <w:sz w:val="16"/>
                <w:szCs w:val="16"/>
                <w:lang w:val="en-US"/>
              </w:rPr>
              <w:t xml:space="preserve"> a </w:t>
            </w:r>
            <w:proofErr w:type="spellStart"/>
            <w:r w:rsidRPr="006F03D1">
              <w:rPr>
                <w:rFonts w:ascii="Calibri" w:hAnsi="Calibri" w:cs="Calibri"/>
                <w:color w:val="000000"/>
                <w:sz w:val="16"/>
                <w:szCs w:val="16"/>
                <w:lang w:val="en-US"/>
              </w:rPr>
              <w:t>cuarenta</w:t>
            </w:r>
            <w:proofErr w:type="spellEnd"/>
            <w:r w:rsidRPr="006F03D1">
              <w:rPr>
                <w:rFonts w:ascii="Calibri" w:hAnsi="Calibri" w:cs="Calibri"/>
                <w:color w:val="000000"/>
                <w:sz w:val="16"/>
                <w:szCs w:val="16"/>
                <w:lang w:val="en-US"/>
              </w:rPr>
              <w:t xml:space="preserve"> (40) </w:t>
            </w:r>
            <w:proofErr w:type="spellStart"/>
            <w:r w:rsidRPr="006F03D1">
              <w:rPr>
                <w:rFonts w:ascii="Calibri" w:hAnsi="Calibri" w:cs="Calibri"/>
                <w:color w:val="000000"/>
                <w:sz w:val="16"/>
                <w:szCs w:val="16"/>
                <w:lang w:val="en-US"/>
              </w:rPr>
              <w:t>funcionarios</w:t>
            </w:r>
            <w:proofErr w:type="spellEnd"/>
            <w:r w:rsidRPr="006F03D1">
              <w:rPr>
                <w:rFonts w:ascii="Calibri" w:hAnsi="Calibri" w:cs="Calibri"/>
                <w:color w:val="000000"/>
                <w:sz w:val="16"/>
                <w:szCs w:val="16"/>
                <w:lang w:val="en-US"/>
              </w:rPr>
              <w:t xml:space="preserve"> del </w:t>
            </w:r>
            <w:proofErr w:type="spellStart"/>
            <w:r w:rsidRPr="006F03D1">
              <w:rPr>
                <w:rFonts w:ascii="Calibri" w:hAnsi="Calibri" w:cs="Calibri"/>
                <w:color w:val="000000"/>
                <w:sz w:val="16"/>
                <w:szCs w:val="16"/>
                <w:lang w:val="en-US"/>
              </w:rPr>
              <w:t>área</w:t>
            </w:r>
            <w:proofErr w:type="spellEnd"/>
            <w:r w:rsidRPr="006F03D1">
              <w:rPr>
                <w:rFonts w:ascii="Calibri" w:hAnsi="Calibri" w:cs="Calibri"/>
                <w:color w:val="000000"/>
                <w:sz w:val="16"/>
                <w:szCs w:val="16"/>
                <w:lang w:val="en-US"/>
              </w:rPr>
              <w:t xml:space="preserve"> </w:t>
            </w:r>
            <w:proofErr w:type="spellStart"/>
            <w:r w:rsidRPr="006F03D1">
              <w:rPr>
                <w:rFonts w:ascii="Calibri" w:hAnsi="Calibri" w:cs="Calibri"/>
                <w:color w:val="000000"/>
                <w:sz w:val="16"/>
                <w:szCs w:val="16"/>
                <w:lang w:val="en-US"/>
              </w:rPr>
              <w:t>asistencial</w:t>
            </w:r>
            <w:proofErr w:type="spellEnd"/>
            <w:r w:rsidRPr="006F03D1">
              <w:rPr>
                <w:rFonts w:ascii="Calibri" w:hAnsi="Calibri" w:cs="Calibri"/>
                <w:color w:val="000000"/>
                <w:sz w:val="16"/>
                <w:szCs w:val="16"/>
                <w:lang w:val="en-US"/>
              </w:rPr>
              <w:t xml:space="preserve"> de la </w:t>
            </w:r>
            <w:proofErr w:type="spellStart"/>
            <w:r w:rsidRPr="006F03D1">
              <w:rPr>
                <w:rFonts w:ascii="Calibri" w:hAnsi="Calibri" w:cs="Calibri"/>
                <w:color w:val="000000"/>
                <w:sz w:val="16"/>
                <w:szCs w:val="16"/>
                <w:lang w:val="en-US"/>
              </w:rPr>
              <w:t>Administración</w:t>
            </w:r>
            <w:proofErr w:type="spellEnd"/>
            <w:r w:rsidRPr="006F03D1">
              <w:rPr>
                <w:rFonts w:ascii="Calibri" w:hAnsi="Calibri" w:cs="Calibri"/>
                <w:color w:val="000000"/>
                <w:sz w:val="16"/>
                <w:szCs w:val="16"/>
                <w:lang w:val="en-US"/>
              </w:rPr>
              <w:t xml:space="preserve"> Municipal de </w:t>
            </w:r>
            <w:proofErr w:type="spellStart"/>
            <w:r w:rsidRPr="006F03D1">
              <w:rPr>
                <w:rFonts w:ascii="Calibri" w:hAnsi="Calibri" w:cs="Calibri"/>
                <w:color w:val="000000"/>
                <w:sz w:val="16"/>
                <w:szCs w:val="16"/>
                <w:lang w:val="en-US"/>
              </w:rPr>
              <w:t>Funza</w:t>
            </w:r>
            <w:proofErr w:type="spellEnd"/>
            <w:r w:rsidRPr="006F03D1">
              <w:rPr>
                <w:rFonts w:ascii="Calibri" w:hAnsi="Calibri" w:cs="Calibri"/>
                <w:color w:val="000000"/>
                <w:sz w:val="16"/>
                <w:szCs w:val="16"/>
                <w:lang w:val="en-US"/>
              </w:rPr>
              <w:t>.</w:t>
            </w:r>
          </w:p>
          <w:p w14:paraId="2C574C16" w14:textId="77777777" w:rsidR="006F03D1" w:rsidRPr="006F03D1" w:rsidRDefault="006F03D1" w:rsidP="006F03D1">
            <w:pPr>
              <w:spacing w:line="1" w:lineRule="atLeast"/>
              <w:ind w:left="0" w:hanging="2"/>
              <w:jc w:val="both"/>
              <w:rPr>
                <w:rFonts w:ascii="Calibri" w:hAnsi="Calibri" w:cs="Calibri"/>
                <w:color w:val="000000"/>
                <w:sz w:val="16"/>
                <w:szCs w:val="16"/>
                <w:lang w:val="en-US"/>
              </w:rPr>
            </w:pPr>
            <w:r w:rsidRPr="006F03D1">
              <w:rPr>
                <w:rFonts w:ascii="Calibri" w:hAnsi="Calibri" w:cs="Calibri"/>
                <w:color w:val="000000"/>
                <w:sz w:val="16"/>
                <w:szCs w:val="16"/>
                <w:lang w:val="en-US"/>
              </w:rPr>
              <w:t xml:space="preserve">El </w:t>
            </w:r>
            <w:proofErr w:type="spellStart"/>
            <w:r w:rsidRPr="006F03D1">
              <w:rPr>
                <w:rFonts w:ascii="Calibri" w:hAnsi="Calibri" w:cs="Calibri"/>
                <w:color w:val="000000"/>
                <w:sz w:val="16"/>
                <w:szCs w:val="16"/>
                <w:lang w:val="en-US"/>
              </w:rPr>
              <w:t>curso</w:t>
            </w:r>
            <w:proofErr w:type="spellEnd"/>
            <w:r w:rsidRPr="006F03D1">
              <w:rPr>
                <w:rFonts w:ascii="Calibri" w:hAnsi="Calibri" w:cs="Calibri"/>
                <w:color w:val="000000"/>
                <w:sz w:val="16"/>
                <w:szCs w:val="16"/>
                <w:lang w:val="en-US"/>
              </w:rPr>
              <w:t xml:space="preserve"> </w:t>
            </w:r>
            <w:proofErr w:type="spellStart"/>
            <w:r w:rsidRPr="006F03D1">
              <w:rPr>
                <w:rFonts w:ascii="Calibri" w:hAnsi="Calibri" w:cs="Calibri"/>
                <w:color w:val="000000"/>
                <w:sz w:val="16"/>
                <w:szCs w:val="16"/>
                <w:lang w:val="en-US"/>
              </w:rPr>
              <w:t>deberá</w:t>
            </w:r>
            <w:proofErr w:type="spellEnd"/>
            <w:r w:rsidRPr="006F03D1">
              <w:rPr>
                <w:rFonts w:ascii="Calibri" w:hAnsi="Calibri" w:cs="Calibri"/>
                <w:color w:val="000000"/>
                <w:sz w:val="16"/>
                <w:szCs w:val="16"/>
                <w:lang w:val="en-US"/>
              </w:rPr>
              <w:t xml:space="preserve"> </w:t>
            </w:r>
            <w:proofErr w:type="spellStart"/>
            <w:r w:rsidRPr="006F03D1">
              <w:rPr>
                <w:rFonts w:ascii="Calibri" w:hAnsi="Calibri" w:cs="Calibri"/>
                <w:color w:val="000000"/>
                <w:sz w:val="16"/>
                <w:szCs w:val="16"/>
                <w:lang w:val="en-US"/>
              </w:rPr>
              <w:t>desarrollarse</w:t>
            </w:r>
            <w:proofErr w:type="spellEnd"/>
            <w:r w:rsidRPr="006F03D1">
              <w:rPr>
                <w:rFonts w:ascii="Calibri" w:hAnsi="Calibri" w:cs="Calibri"/>
                <w:color w:val="000000"/>
                <w:sz w:val="16"/>
                <w:szCs w:val="16"/>
                <w:lang w:val="en-US"/>
              </w:rPr>
              <w:t xml:space="preserve"> </w:t>
            </w:r>
            <w:proofErr w:type="spellStart"/>
            <w:r w:rsidRPr="006F03D1">
              <w:rPr>
                <w:rFonts w:ascii="Calibri" w:hAnsi="Calibri" w:cs="Calibri"/>
                <w:color w:val="000000"/>
                <w:sz w:val="16"/>
                <w:szCs w:val="16"/>
                <w:lang w:val="en-US"/>
              </w:rPr>
              <w:t>conforme</w:t>
            </w:r>
            <w:proofErr w:type="spellEnd"/>
            <w:r w:rsidRPr="006F03D1">
              <w:rPr>
                <w:rFonts w:ascii="Calibri" w:hAnsi="Calibri" w:cs="Calibri"/>
                <w:color w:val="000000"/>
                <w:sz w:val="16"/>
                <w:szCs w:val="16"/>
                <w:lang w:val="en-US"/>
              </w:rPr>
              <w:t xml:space="preserve"> a los </w:t>
            </w:r>
            <w:proofErr w:type="spellStart"/>
            <w:r w:rsidRPr="006F03D1">
              <w:rPr>
                <w:rFonts w:ascii="Calibri" w:hAnsi="Calibri" w:cs="Calibri"/>
                <w:color w:val="000000"/>
                <w:sz w:val="16"/>
                <w:szCs w:val="16"/>
                <w:lang w:val="en-US"/>
              </w:rPr>
              <w:t>lineamientos</w:t>
            </w:r>
            <w:proofErr w:type="spellEnd"/>
            <w:r w:rsidRPr="006F03D1">
              <w:rPr>
                <w:rFonts w:ascii="Calibri" w:hAnsi="Calibri" w:cs="Calibri"/>
                <w:color w:val="000000"/>
                <w:sz w:val="16"/>
                <w:szCs w:val="16"/>
                <w:lang w:val="en-US"/>
              </w:rPr>
              <w:t xml:space="preserve"> </w:t>
            </w:r>
            <w:proofErr w:type="spellStart"/>
            <w:r w:rsidRPr="006F03D1">
              <w:rPr>
                <w:rFonts w:ascii="Calibri" w:hAnsi="Calibri" w:cs="Calibri"/>
                <w:color w:val="000000"/>
                <w:sz w:val="16"/>
                <w:szCs w:val="16"/>
                <w:lang w:val="en-US"/>
              </w:rPr>
              <w:t>normativos</w:t>
            </w:r>
            <w:proofErr w:type="spellEnd"/>
            <w:r w:rsidRPr="006F03D1">
              <w:rPr>
                <w:rFonts w:ascii="Calibri" w:hAnsi="Calibri" w:cs="Calibri"/>
                <w:color w:val="000000"/>
                <w:sz w:val="16"/>
                <w:szCs w:val="16"/>
                <w:lang w:val="en-US"/>
              </w:rPr>
              <w:t xml:space="preserve"> </w:t>
            </w:r>
            <w:proofErr w:type="spellStart"/>
            <w:r w:rsidRPr="006F03D1">
              <w:rPr>
                <w:rFonts w:ascii="Calibri" w:hAnsi="Calibri" w:cs="Calibri"/>
                <w:color w:val="000000"/>
                <w:sz w:val="16"/>
                <w:szCs w:val="16"/>
                <w:lang w:val="en-US"/>
              </w:rPr>
              <w:t>vigentes</w:t>
            </w:r>
            <w:proofErr w:type="spellEnd"/>
            <w:r w:rsidRPr="006F03D1">
              <w:rPr>
                <w:rFonts w:ascii="Calibri" w:hAnsi="Calibri" w:cs="Calibri"/>
                <w:color w:val="000000"/>
                <w:sz w:val="16"/>
                <w:szCs w:val="16"/>
                <w:lang w:val="en-US"/>
              </w:rPr>
              <w:t xml:space="preserve"> </w:t>
            </w:r>
            <w:proofErr w:type="spellStart"/>
            <w:r w:rsidRPr="006F03D1">
              <w:rPr>
                <w:rFonts w:ascii="Calibri" w:hAnsi="Calibri" w:cs="Calibri"/>
                <w:color w:val="000000"/>
                <w:sz w:val="16"/>
                <w:szCs w:val="16"/>
                <w:lang w:val="en-US"/>
              </w:rPr>
              <w:t>en</w:t>
            </w:r>
            <w:proofErr w:type="spellEnd"/>
            <w:r w:rsidRPr="006F03D1">
              <w:rPr>
                <w:rFonts w:ascii="Calibri" w:hAnsi="Calibri" w:cs="Calibri"/>
                <w:color w:val="000000"/>
                <w:sz w:val="16"/>
                <w:szCs w:val="16"/>
                <w:lang w:val="en-US"/>
              </w:rPr>
              <w:t xml:space="preserve"> </w:t>
            </w:r>
            <w:proofErr w:type="spellStart"/>
            <w:r w:rsidRPr="006F03D1">
              <w:rPr>
                <w:rFonts w:ascii="Calibri" w:hAnsi="Calibri" w:cs="Calibri"/>
                <w:color w:val="000000"/>
                <w:sz w:val="16"/>
                <w:szCs w:val="16"/>
                <w:lang w:val="en-US"/>
              </w:rPr>
              <w:t>materia</w:t>
            </w:r>
            <w:proofErr w:type="spellEnd"/>
            <w:r w:rsidRPr="006F03D1">
              <w:rPr>
                <w:rFonts w:ascii="Calibri" w:hAnsi="Calibri" w:cs="Calibri"/>
                <w:color w:val="000000"/>
                <w:sz w:val="16"/>
                <w:szCs w:val="16"/>
                <w:lang w:val="en-US"/>
              </w:rPr>
              <w:t xml:space="preserve"> de </w:t>
            </w:r>
            <w:proofErr w:type="spellStart"/>
            <w:r w:rsidRPr="006F03D1">
              <w:rPr>
                <w:rFonts w:ascii="Calibri" w:hAnsi="Calibri" w:cs="Calibri"/>
                <w:color w:val="000000"/>
                <w:sz w:val="16"/>
                <w:szCs w:val="16"/>
                <w:lang w:val="en-US"/>
              </w:rPr>
              <w:t>inclusión</w:t>
            </w:r>
            <w:proofErr w:type="spellEnd"/>
            <w:r w:rsidRPr="006F03D1">
              <w:rPr>
                <w:rFonts w:ascii="Calibri" w:hAnsi="Calibri" w:cs="Calibri"/>
                <w:color w:val="000000"/>
                <w:sz w:val="16"/>
                <w:szCs w:val="16"/>
                <w:lang w:val="en-US"/>
              </w:rPr>
              <w:t xml:space="preserve">, </w:t>
            </w:r>
            <w:proofErr w:type="spellStart"/>
            <w:r w:rsidRPr="006F03D1">
              <w:rPr>
                <w:rFonts w:ascii="Calibri" w:hAnsi="Calibri" w:cs="Calibri"/>
                <w:color w:val="000000"/>
                <w:sz w:val="16"/>
                <w:szCs w:val="16"/>
                <w:lang w:val="en-US"/>
              </w:rPr>
              <w:t>accesibilidad</w:t>
            </w:r>
            <w:proofErr w:type="spellEnd"/>
            <w:r w:rsidRPr="006F03D1">
              <w:rPr>
                <w:rFonts w:ascii="Calibri" w:hAnsi="Calibri" w:cs="Calibri"/>
                <w:color w:val="000000"/>
                <w:sz w:val="16"/>
                <w:szCs w:val="16"/>
                <w:lang w:val="en-US"/>
              </w:rPr>
              <w:t xml:space="preserve"> y </w:t>
            </w:r>
            <w:proofErr w:type="spellStart"/>
            <w:r w:rsidRPr="006F03D1">
              <w:rPr>
                <w:rFonts w:ascii="Calibri" w:hAnsi="Calibri" w:cs="Calibri"/>
                <w:color w:val="000000"/>
                <w:sz w:val="16"/>
                <w:szCs w:val="16"/>
                <w:lang w:val="en-US"/>
              </w:rPr>
              <w:t>atención</w:t>
            </w:r>
            <w:proofErr w:type="spellEnd"/>
            <w:r w:rsidRPr="006F03D1">
              <w:rPr>
                <w:rFonts w:ascii="Calibri" w:hAnsi="Calibri" w:cs="Calibri"/>
                <w:color w:val="000000"/>
                <w:sz w:val="16"/>
                <w:szCs w:val="16"/>
                <w:lang w:val="en-US"/>
              </w:rPr>
              <w:t xml:space="preserve"> a población con </w:t>
            </w:r>
            <w:proofErr w:type="spellStart"/>
            <w:r w:rsidRPr="006F03D1">
              <w:rPr>
                <w:rFonts w:ascii="Calibri" w:hAnsi="Calibri" w:cs="Calibri"/>
                <w:color w:val="000000"/>
                <w:sz w:val="16"/>
                <w:szCs w:val="16"/>
                <w:lang w:val="en-US"/>
              </w:rPr>
              <w:t>discapacidad</w:t>
            </w:r>
            <w:proofErr w:type="spellEnd"/>
            <w:r w:rsidRPr="006F03D1">
              <w:rPr>
                <w:rFonts w:ascii="Calibri" w:hAnsi="Calibri" w:cs="Calibri"/>
                <w:color w:val="000000"/>
                <w:sz w:val="16"/>
                <w:szCs w:val="16"/>
                <w:lang w:val="en-US"/>
              </w:rPr>
              <w:t xml:space="preserve">, </w:t>
            </w:r>
            <w:proofErr w:type="spellStart"/>
            <w:r w:rsidRPr="006F03D1">
              <w:rPr>
                <w:rFonts w:ascii="Calibri" w:hAnsi="Calibri" w:cs="Calibri"/>
                <w:color w:val="000000"/>
                <w:sz w:val="16"/>
                <w:szCs w:val="16"/>
                <w:lang w:val="en-US"/>
              </w:rPr>
              <w:t>así</w:t>
            </w:r>
            <w:proofErr w:type="spellEnd"/>
            <w:r w:rsidRPr="006F03D1">
              <w:rPr>
                <w:rFonts w:ascii="Calibri" w:hAnsi="Calibri" w:cs="Calibri"/>
                <w:color w:val="000000"/>
                <w:sz w:val="16"/>
                <w:szCs w:val="16"/>
                <w:lang w:val="en-US"/>
              </w:rPr>
              <w:t xml:space="preserve"> </w:t>
            </w:r>
            <w:proofErr w:type="spellStart"/>
            <w:r w:rsidRPr="006F03D1">
              <w:rPr>
                <w:rFonts w:ascii="Calibri" w:hAnsi="Calibri" w:cs="Calibri"/>
                <w:color w:val="000000"/>
                <w:sz w:val="16"/>
                <w:szCs w:val="16"/>
                <w:lang w:val="en-US"/>
              </w:rPr>
              <w:t>como</w:t>
            </w:r>
            <w:proofErr w:type="spellEnd"/>
            <w:r w:rsidRPr="006F03D1">
              <w:rPr>
                <w:rFonts w:ascii="Calibri" w:hAnsi="Calibri" w:cs="Calibri"/>
                <w:color w:val="000000"/>
                <w:sz w:val="16"/>
                <w:szCs w:val="16"/>
                <w:lang w:val="en-US"/>
              </w:rPr>
              <w:t xml:space="preserve"> bajo </w:t>
            </w:r>
            <w:proofErr w:type="spellStart"/>
            <w:r w:rsidRPr="006F03D1">
              <w:rPr>
                <w:rFonts w:ascii="Calibri" w:hAnsi="Calibri" w:cs="Calibri"/>
                <w:color w:val="000000"/>
                <w:sz w:val="16"/>
                <w:szCs w:val="16"/>
                <w:lang w:val="en-US"/>
              </w:rPr>
              <w:t>metodologías</w:t>
            </w:r>
            <w:proofErr w:type="spellEnd"/>
            <w:r w:rsidRPr="006F03D1">
              <w:rPr>
                <w:rFonts w:ascii="Calibri" w:hAnsi="Calibri" w:cs="Calibri"/>
                <w:color w:val="000000"/>
                <w:sz w:val="16"/>
                <w:szCs w:val="16"/>
                <w:lang w:val="en-US"/>
              </w:rPr>
              <w:t xml:space="preserve"> </w:t>
            </w:r>
            <w:proofErr w:type="spellStart"/>
            <w:r w:rsidRPr="006F03D1">
              <w:rPr>
                <w:rFonts w:ascii="Calibri" w:hAnsi="Calibri" w:cs="Calibri"/>
                <w:color w:val="000000"/>
                <w:sz w:val="16"/>
                <w:szCs w:val="16"/>
                <w:lang w:val="en-US"/>
              </w:rPr>
              <w:t>participativas</w:t>
            </w:r>
            <w:proofErr w:type="spellEnd"/>
            <w:r w:rsidRPr="006F03D1">
              <w:rPr>
                <w:rFonts w:ascii="Calibri" w:hAnsi="Calibri" w:cs="Calibri"/>
                <w:color w:val="000000"/>
                <w:sz w:val="16"/>
                <w:szCs w:val="16"/>
                <w:lang w:val="en-US"/>
              </w:rPr>
              <w:t xml:space="preserve"> y </w:t>
            </w:r>
            <w:proofErr w:type="spellStart"/>
            <w:r w:rsidRPr="006F03D1">
              <w:rPr>
                <w:rFonts w:ascii="Calibri" w:hAnsi="Calibri" w:cs="Calibri"/>
                <w:color w:val="000000"/>
                <w:sz w:val="16"/>
                <w:szCs w:val="16"/>
                <w:lang w:val="en-US"/>
              </w:rPr>
              <w:t>prácticas</w:t>
            </w:r>
            <w:proofErr w:type="spellEnd"/>
            <w:r w:rsidRPr="006F03D1">
              <w:rPr>
                <w:rFonts w:ascii="Calibri" w:hAnsi="Calibri" w:cs="Calibri"/>
                <w:color w:val="000000"/>
                <w:sz w:val="16"/>
                <w:szCs w:val="16"/>
                <w:lang w:val="en-US"/>
              </w:rPr>
              <w:t xml:space="preserve"> para </w:t>
            </w:r>
            <w:proofErr w:type="spellStart"/>
            <w:r w:rsidRPr="006F03D1">
              <w:rPr>
                <w:rFonts w:ascii="Calibri" w:hAnsi="Calibri" w:cs="Calibri"/>
                <w:color w:val="000000"/>
                <w:sz w:val="16"/>
                <w:szCs w:val="16"/>
                <w:lang w:val="en-US"/>
              </w:rPr>
              <w:t>formación</w:t>
            </w:r>
            <w:proofErr w:type="spellEnd"/>
            <w:r w:rsidRPr="006F03D1">
              <w:rPr>
                <w:rFonts w:ascii="Calibri" w:hAnsi="Calibri" w:cs="Calibri"/>
                <w:color w:val="000000"/>
                <w:sz w:val="16"/>
                <w:szCs w:val="16"/>
                <w:lang w:val="en-US"/>
              </w:rPr>
              <w:t xml:space="preserve"> de </w:t>
            </w:r>
            <w:proofErr w:type="spellStart"/>
            <w:r w:rsidRPr="006F03D1">
              <w:rPr>
                <w:rFonts w:ascii="Calibri" w:hAnsi="Calibri" w:cs="Calibri"/>
                <w:color w:val="000000"/>
                <w:sz w:val="16"/>
                <w:szCs w:val="16"/>
                <w:lang w:val="en-US"/>
              </w:rPr>
              <w:t>adultos</w:t>
            </w:r>
            <w:proofErr w:type="spellEnd"/>
            <w:r w:rsidRPr="006F03D1">
              <w:rPr>
                <w:rFonts w:ascii="Calibri" w:hAnsi="Calibri" w:cs="Calibri"/>
                <w:color w:val="000000"/>
                <w:sz w:val="16"/>
                <w:szCs w:val="16"/>
                <w:lang w:val="en-US"/>
              </w:rPr>
              <w:t>.</w:t>
            </w:r>
          </w:p>
          <w:p w14:paraId="2C0EA2E3" w14:textId="77777777" w:rsidR="006F03D1" w:rsidRPr="006F03D1" w:rsidRDefault="006F03D1" w:rsidP="006F03D1">
            <w:pPr>
              <w:spacing w:line="1" w:lineRule="atLeast"/>
              <w:ind w:left="0" w:hanging="2"/>
              <w:jc w:val="both"/>
              <w:rPr>
                <w:rFonts w:ascii="Calibri" w:hAnsi="Calibri" w:cs="Calibri"/>
                <w:color w:val="000000"/>
                <w:sz w:val="16"/>
                <w:szCs w:val="16"/>
                <w:lang w:val="en-US"/>
              </w:rPr>
            </w:pPr>
            <w:r w:rsidRPr="006F03D1">
              <w:rPr>
                <w:rFonts w:ascii="Calibri" w:hAnsi="Calibri" w:cs="Calibri"/>
                <w:color w:val="000000"/>
                <w:sz w:val="16"/>
                <w:szCs w:val="16"/>
                <w:lang w:val="en-US"/>
              </w:rPr>
              <w:t xml:space="preserve">Se </w:t>
            </w:r>
            <w:proofErr w:type="spellStart"/>
            <w:r w:rsidRPr="006F03D1">
              <w:rPr>
                <w:rFonts w:ascii="Calibri" w:hAnsi="Calibri" w:cs="Calibri"/>
                <w:color w:val="000000"/>
                <w:sz w:val="16"/>
                <w:szCs w:val="16"/>
                <w:lang w:val="en-US"/>
              </w:rPr>
              <w:t>desarrollará</w:t>
            </w:r>
            <w:proofErr w:type="spellEnd"/>
            <w:r w:rsidRPr="006F03D1">
              <w:rPr>
                <w:rFonts w:ascii="Calibri" w:hAnsi="Calibri" w:cs="Calibri"/>
                <w:color w:val="000000"/>
                <w:sz w:val="16"/>
                <w:szCs w:val="16"/>
                <w:lang w:val="en-US"/>
              </w:rPr>
              <w:t xml:space="preserve"> </w:t>
            </w:r>
            <w:proofErr w:type="spellStart"/>
            <w:r w:rsidRPr="006F03D1">
              <w:rPr>
                <w:rFonts w:ascii="Calibri" w:hAnsi="Calibri" w:cs="Calibri"/>
                <w:color w:val="000000"/>
                <w:sz w:val="16"/>
                <w:szCs w:val="16"/>
                <w:lang w:val="en-US"/>
              </w:rPr>
              <w:t>mediante</w:t>
            </w:r>
            <w:proofErr w:type="spellEnd"/>
            <w:r w:rsidRPr="006F03D1">
              <w:rPr>
                <w:rFonts w:ascii="Calibri" w:hAnsi="Calibri" w:cs="Calibri"/>
                <w:color w:val="000000"/>
                <w:sz w:val="16"/>
                <w:szCs w:val="16"/>
                <w:lang w:val="en-US"/>
              </w:rPr>
              <w:t xml:space="preserve"> una </w:t>
            </w:r>
            <w:proofErr w:type="spellStart"/>
            <w:r w:rsidRPr="006F03D1">
              <w:rPr>
                <w:rFonts w:ascii="Calibri" w:hAnsi="Calibri" w:cs="Calibri"/>
                <w:color w:val="000000"/>
                <w:sz w:val="16"/>
                <w:szCs w:val="16"/>
                <w:lang w:val="en-US"/>
              </w:rPr>
              <w:t>metodología</w:t>
            </w:r>
            <w:proofErr w:type="spellEnd"/>
            <w:r w:rsidRPr="006F03D1">
              <w:rPr>
                <w:rFonts w:ascii="Calibri" w:hAnsi="Calibri" w:cs="Calibri"/>
                <w:color w:val="000000"/>
                <w:sz w:val="16"/>
                <w:szCs w:val="16"/>
                <w:lang w:val="en-US"/>
              </w:rPr>
              <w:t xml:space="preserve"> </w:t>
            </w:r>
            <w:proofErr w:type="spellStart"/>
            <w:r w:rsidRPr="006F03D1">
              <w:rPr>
                <w:rFonts w:ascii="Calibri" w:hAnsi="Calibri" w:cs="Calibri"/>
                <w:color w:val="000000"/>
                <w:sz w:val="16"/>
                <w:szCs w:val="16"/>
                <w:lang w:val="en-US"/>
              </w:rPr>
              <w:t>teórico-práctica</w:t>
            </w:r>
            <w:proofErr w:type="spellEnd"/>
            <w:r w:rsidRPr="006F03D1">
              <w:rPr>
                <w:rFonts w:ascii="Calibri" w:hAnsi="Calibri" w:cs="Calibri"/>
                <w:color w:val="000000"/>
                <w:sz w:val="16"/>
                <w:szCs w:val="16"/>
                <w:lang w:val="en-US"/>
              </w:rPr>
              <w:t xml:space="preserve"> e </w:t>
            </w:r>
            <w:proofErr w:type="spellStart"/>
            <w:r w:rsidRPr="006F03D1">
              <w:rPr>
                <w:rFonts w:ascii="Calibri" w:hAnsi="Calibri" w:cs="Calibri"/>
                <w:color w:val="000000"/>
                <w:sz w:val="16"/>
                <w:szCs w:val="16"/>
                <w:lang w:val="en-US"/>
              </w:rPr>
              <w:t>incluirá</w:t>
            </w:r>
            <w:proofErr w:type="spellEnd"/>
            <w:r w:rsidRPr="006F03D1">
              <w:rPr>
                <w:rFonts w:ascii="Calibri" w:hAnsi="Calibri" w:cs="Calibri"/>
                <w:color w:val="000000"/>
                <w:sz w:val="16"/>
                <w:szCs w:val="16"/>
                <w:lang w:val="en-US"/>
              </w:rPr>
              <w:t xml:space="preserve"> </w:t>
            </w:r>
            <w:proofErr w:type="spellStart"/>
            <w:r w:rsidRPr="006F03D1">
              <w:rPr>
                <w:rFonts w:ascii="Calibri" w:hAnsi="Calibri" w:cs="Calibri"/>
                <w:color w:val="000000"/>
                <w:sz w:val="16"/>
                <w:szCs w:val="16"/>
                <w:lang w:val="en-US"/>
              </w:rPr>
              <w:t>como</w:t>
            </w:r>
            <w:proofErr w:type="spellEnd"/>
            <w:r w:rsidRPr="006F03D1">
              <w:rPr>
                <w:rFonts w:ascii="Calibri" w:hAnsi="Calibri" w:cs="Calibri"/>
                <w:color w:val="000000"/>
                <w:sz w:val="16"/>
                <w:szCs w:val="16"/>
                <w:lang w:val="en-US"/>
              </w:rPr>
              <w:t xml:space="preserve"> </w:t>
            </w:r>
            <w:proofErr w:type="spellStart"/>
            <w:r w:rsidRPr="006F03D1">
              <w:rPr>
                <w:rFonts w:ascii="Calibri" w:hAnsi="Calibri" w:cs="Calibri"/>
                <w:color w:val="000000"/>
                <w:sz w:val="16"/>
                <w:szCs w:val="16"/>
                <w:lang w:val="en-US"/>
              </w:rPr>
              <w:t>mínimo</w:t>
            </w:r>
            <w:proofErr w:type="spellEnd"/>
            <w:r w:rsidRPr="006F03D1">
              <w:rPr>
                <w:rFonts w:ascii="Calibri" w:hAnsi="Calibri" w:cs="Calibri"/>
                <w:color w:val="000000"/>
                <w:sz w:val="16"/>
                <w:szCs w:val="16"/>
                <w:lang w:val="en-US"/>
              </w:rPr>
              <w:t xml:space="preserve"> los </w:t>
            </w:r>
            <w:proofErr w:type="spellStart"/>
            <w:r w:rsidRPr="006F03D1">
              <w:rPr>
                <w:rFonts w:ascii="Calibri" w:hAnsi="Calibri" w:cs="Calibri"/>
                <w:color w:val="000000"/>
                <w:sz w:val="16"/>
                <w:szCs w:val="16"/>
                <w:lang w:val="en-US"/>
              </w:rPr>
              <w:t>siguientes</w:t>
            </w:r>
            <w:proofErr w:type="spellEnd"/>
            <w:r w:rsidRPr="006F03D1">
              <w:rPr>
                <w:rFonts w:ascii="Calibri" w:hAnsi="Calibri" w:cs="Calibri"/>
                <w:color w:val="000000"/>
                <w:sz w:val="16"/>
                <w:szCs w:val="16"/>
                <w:lang w:val="en-US"/>
              </w:rPr>
              <w:t xml:space="preserve"> </w:t>
            </w:r>
            <w:proofErr w:type="spellStart"/>
            <w:r w:rsidRPr="006F03D1">
              <w:rPr>
                <w:rFonts w:ascii="Calibri" w:hAnsi="Calibri" w:cs="Calibri"/>
                <w:color w:val="000000"/>
                <w:sz w:val="16"/>
                <w:szCs w:val="16"/>
                <w:lang w:val="en-US"/>
              </w:rPr>
              <w:t>componentes</w:t>
            </w:r>
            <w:proofErr w:type="spellEnd"/>
            <w:r w:rsidRPr="006F03D1">
              <w:rPr>
                <w:rFonts w:ascii="Calibri" w:hAnsi="Calibri" w:cs="Calibri"/>
                <w:color w:val="000000"/>
                <w:sz w:val="16"/>
                <w:szCs w:val="16"/>
                <w:lang w:val="en-US"/>
              </w:rPr>
              <w:t>:</w:t>
            </w:r>
          </w:p>
          <w:p w14:paraId="488BAF76" w14:textId="77777777" w:rsidR="006F03D1" w:rsidRPr="006F03D1" w:rsidRDefault="006F03D1" w:rsidP="006F03D1">
            <w:pPr>
              <w:spacing w:line="1" w:lineRule="atLeast"/>
              <w:ind w:left="0" w:hanging="2"/>
              <w:rPr>
                <w:rFonts w:ascii="Calibri" w:hAnsi="Calibri" w:cs="Calibri"/>
                <w:b/>
                <w:bCs/>
                <w:color w:val="000000"/>
                <w:sz w:val="16"/>
                <w:szCs w:val="16"/>
                <w:lang w:val="es-ES"/>
              </w:rPr>
            </w:pPr>
            <w:r w:rsidRPr="006F03D1">
              <w:rPr>
                <w:rFonts w:ascii="Calibri" w:hAnsi="Calibri" w:cs="Calibri"/>
                <w:b/>
                <w:bCs/>
                <w:color w:val="000000"/>
                <w:sz w:val="16"/>
                <w:szCs w:val="16"/>
                <w:lang w:val="es-ES"/>
              </w:rPr>
              <w:t>Módulo 1.</w:t>
            </w:r>
            <w:r w:rsidRPr="006F03D1">
              <w:rPr>
                <w:rFonts w:ascii="Calibri" w:hAnsi="Calibri" w:cs="Calibri"/>
                <w:color w:val="000000"/>
                <w:sz w:val="16"/>
                <w:szCs w:val="16"/>
                <w:lang w:val="es-ES"/>
              </w:rPr>
              <w:t xml:space="preserve"> </w:t>
            </w:r>
            <w:r w:rsidRPr="006F03D1">
              <w:rPr>
                <w:rFonts w:ascii="Calibri" w:hAnsi="Calibri" w:cs="Calibri"/>
                <w:b/>
                <w:bCs/>
                <w:color w:val="000000"/>
                <w:sz w:val="16"/>
                <w:szCs w:val="16"/>
                <w:lang w:val="es-ES"/>
              </w:rPr>
              <w:t xml:space="preserve">Repaso estructurado y afianzamiento </w:t>
            </w:r>
          </w:p>
          <w:p w14:paraId="31D72945" w14:textId="77777777" w:rsidR="006F03D1" w:rsidRPr="006F03D1" w:rsidRDefault="006F03D1" w:rsidP="006F03D1">
            <w:pPr>
              <w:spacing w:line="1" w:lineRule="atLeast"/>
              <w:ind w:left="0" w:hanging="2"/>
              <w:rPr>
                <w:rFonts w:ascii="Calibri" w:hAnsi="Calibri" w:cs="Calibri"/>
                <w:color w:val="000000"/>
                <w:sz w:val="16"/>
                <w:szCs w:val="16"/>
                <w:lang w:val="es-ES"/>
              </w:rPr>
            </w:pPr>
            <w:r w:rsidRPr="006F03D1">
              <w:rPr>
                <w:rFonts w:ascii="Calibri" w:hAnsi="Calibri" w:cs="Calibri"/>
                <w:color w:val="000000"/>
                <w:sz w:val="16"/>
                <w:szCs w:val="16"/>
                <w:lang w:val="es-ES"/>
              </w:rPr>
              <w:t>• Reforzamiento de alfabeto y vocabulario base.</w:t>
            </w:r>
          </w:p>
          <w:p w14:paraId="26570905" w14:textId="77777777" w:rsidR="006F03D1" w:rsidRPr="006F03D1" w:rsidRDefault="006F03D1" w:rsidP="006F03D1">
            <w:pPr>
              <w:spacing w:line="1" w:lineRule="atLeast"/>
              <w:ind w:left="0" w:hanging="2"/>
              <w:rPr>
                <w:rFonts w:ascii="Calibri" w:hAnsi="Calibri" w:cs="Calibri"/>
                <w:color w:val="000000"/>
                <w:sz w:val="16"/>
                <w:szCs w:val="16"/>
                <w:lang w:val="es-ES"/>
              </w:rPr>
            </w:pPr>
            <w:r w:rsidRPr="006F03D1">
              <w:rPr>
                <w:rFonts w:ascii="Calibri" w:hAnsi="Calibri" w:cs="Calibri"/>
                <w:color w:val="000000"/>
                <w:sz w:val="16"/>
                <w:szCs w:val="16"/>
                <w:lang w:val="es-ES"/>
              </w:rPr>
              <w:t>• Corrección de configuración manual.</w:t>
            </w:r>
          </w:p>
          <w:p w14:paraId="7401CD32" w14:textId="77777777" w:rsidR="006F03D1" w:rsidRPr="006F03D1" w:rsidRDefault="006F03D1" w:rsidP="006F03D1">
            <w:pPr>
              <w:spacing w:line="1" w:lineRule="atLeast"/>
              <w:ind w:left="0" w:hanging="2"/>
              <w:rPr>
                <w:rFonts w:ascii="Calibri" w:hAnsi="Calibri" w:cs="Calibri"/>
                <w:color w:val="000000"/>
                <w:sz w:val="16"/>
                <w:szCs w:val="16"/>
                <w:lang w:val="es-ES"/>
              </w:rPr>
            </w:pPr>
            <w:r w:rsidRPr="006F03D1">
              <w:rPr>
                <w:rFonts w:ascii="Calibri" w:hAnsi="Calibri" w:cs="Calibri"/>
                <w:color w:val="000000"/>
                <w:sz w:val="16"/>
                <w:szCs w:val="16"/>
                <w:lang w:val="es-ES"/>
              </w:rPr>
              <w:t>• Expresión facial y corporal en LSC.</w:t>
            </w:r>
          </w:p>
          <w:p w14:paraId="0429E2D7" w14:textId="77777777" w:rsidR="006F03D1" w:rsidRPr="006F03D1" w:rsidRDefault="006F03D1" w:rsidP="006F03D1">
            <w:pPr>
              <w:spacing w:line="1" w:lineRule="atLeast"/>
              <w:ind w:left="0" w:hanging="2"/>
              <w:rPr>
                <w:rFonts w:ascii="Calibri" w:hAnsi="Calibri" w:cs="Calibri"/>
                <w:color w:val="000000"/>
                <w:sz w:val="16"/>
                <w:szCs w:val="16"/>
                <w:lang w:val="es-ES"/>
              </w:rPr>
            </w:pPr>
            <w:r w:rsidRPr="006F03D1">
              <w:rPr>
                <w:rFonts w:ascii="Calibri" w:hAnsi="Calibri" w:cs="Calibri"/>
                <w:color w:val="000000"/>
                <w:sz w:val="16"/>
                <w:szCs w:val="16"/>
                <w:lang w:val="es-ES"/>
              </w:rPr>
              <w:t>• Errores frecuentes.</w:t>
            </w:r>
          </w:p>
          <w:p w14:paraId="55F00654" w14:textId="77777777" w:rsidR="006F03D1" w:rsidRPr="006F03D1" w:rsidRDefault="006F03D1" w:rsidP="006F03D1">
            <w:pPr>
              <w:spacing w:line="1" w:lineRule="atLeast"/>
              <w:ind w:left="0" w:hanging="2"/>
              <w:rPr>
                <w:rFonts w:ascii="Calibri" w:hAnsi="Calibri" w:cs="Calibri"/>
                <w:b/>
                <w:bCs/>
                <w:color w:val="000000"/>
                <w:sz w:val="16"/>
                <w:szCs w:val="16"/>
                <w:lang w:val="es-ES"/>
              </w:rPr>
            </w:pPr>
            <w:r w:rsidRPr="006F03D1">
              <w:rPr>
                <w:rFonts w:ascii="Calibri" w:hAnsi="Calibri" w:cs="Calibri"/>
                <w:b/>
                <w:bCs/>
                <w:color w:val="000000"/>
                <w:sz w:val="16"/>
                <w:szCs w:val="16"/>
                <w:lang w:val="es-ES"/>
              </w:rPr>
              <w:t>Módulo 2.</w:t>
            </w:r>
            <w:r w:rsidRPr="006F03D1">
              <w:rPr>
                <w:rFonts w:ascii="Calibri" w:hAnsi="Calibri" w:cs="Calibri"/>
                <w:color w:val="000000"/>
                <w:sz w:val="16"/>
                <w:szCs w:val="16"/>
                <w:lang w:val="es-ES"/>
              </w:rPr>
              <w:t xml:space="preserve"> </w:t>
            </w:r>
            <w:r w:rsidRPr="006F03D1">
              <w:rPr>
                <w:rFonts w:ascii="Calibri" w:hAnsi="Calibri" w:cs="Calibri"/>
                <w:b/>
                <w:bCs/>
                <w:color w:val="000000"/>
                <w:sz w:val="16"/>
                <w:szCs w:val="16"/>
                <w:lang w:val="es-ES"/>
              </w:rPr>
              <w:t xml:space="preserve">Estructura gramatical en LSC </w:t>
            </w:r>
          </w:p>
          <w:p w14:paraId="742FB581" w14:textId="77777777" w:rsidR="006F03D1" w:rsidRPr="006F03D1" w:rsidRDefault="006F03D1" w:rsidP="006F03D1">
            <w:pPr>
              <w:spacing w:line="1" w:lineRule="atLeast"/>
              <w:ind w:left="0" w:hanging="2"/>
              <w:rPr>
                <w:rFonts w:ascii="Calibri" w:hAnsi="Calibri" w:cs="Calibri"/>
                <w:color w:val="000000"/>
                <w:sz w:val="16"/>
                <w:szCs w:val="16"/>
                <w:lang w:val="es-ES"/>
              </w:rPr>
            </w:pPr>
            <w:r w:rsidRPr="006F03D1">
              <w:rPr>
                <w:rFonts w:ascii="Calibri" w:hAnsi="Calibri" w:cs="Calibri"/>
                <w:color w:val="000000"/>
                <w:sz w:val="16"/>
                <w:szCs w:val="16"/>
                <w:lang w:val="es-ES"/>
              </w:rPr>
              <w:t>• Orden gramatical propio de la LSC (Sujeto – Objeto – Verbo).</w:t>
            </w:r>
          </w:p>
          <w:p w14:paraId="655312C4" w14:textId="77777777" w:rsidR="006F03D1" w:rsidRPr="006F03D1" w:rsidRDefault="006F03D1" w:rsidP="006F03D1">
            <w:pPr>
              <w:spacing w:line="1" w:lineRule="atLeast"/>
              <w:ind w:left="0" w:hanging="2"/>
              <w:rPr>
                <w:rFonts w:ascii="Calibri" w:hAnsi="Calibri" w:cs="Calibri"/>
                <w:color w:val="000000"/>
                <w:sz w:val="16"/>
                <w:szCs w:val="16"/>
                <w:lang w:val="es-ES"/>
              </w:rPr>
            </w:pPr>
            <w:r w:rsidRPr="006F03D1">
              <w:rPr>
                <w:rFonts w:ascii="Calibri" w:hAnsi="Calibri" w:cs="Calibri"/>
                <w:color w:val="000000"/>
                <w:sz w:val="16"/>
                <w:szCs w:val="16"/>
                <w:lang w:val="es-ES"/>
              </w:rPr>
              <w:t>• Uso del espacio gramatical.</w:t>
            </w:r>
          </w:p>
          <w:p w14:paraId="3F03E19D" w14:textId="77777777" w:rsidR="006F03D1" w:rsidRPr="006F03D1" w:rsidRDefault="006F03D1" w:rsidP="006F03D1">
            <w:pPr>
              <w:spacing w:line="1" w:lineRule="atLeast"/>
              <w:ind w:left="0" w:hanging="2"/>
              <w:rPr>
                <w:rFonts w:ascii="Calibri" w:hAnsi="Calibri" w:cs="Calibri"/>
                <w:color w:val="000000"/>
                <w:sz w:val="16"/>
                <w:szCs w:val="16"/>
                <w:lang w:val="es-ES"/>
              </w:rPr>
            </w:pPr>
            <w:r w:rsidRPr="006F03D1">
              <w:rPr>
                <w:rFonts w:ascii="Calibri" w:hAnsi="Calibri" w:cs="Calibri"/>
                <w:color w:val="000000"/>
                <w:sz w:val="16"/>
                <w:szCs w:val="16"/>
                <w:lang w:val="es-ES"/>
              </w:rPr>
              <w:t>• Clasificadores.</w:t>
            </w:r>
          </w:p>
          <w:p w14:paraId="12F319E8" w14:textId="77777777" w:rsidR="006F03D1" w:rsidRPr="006F03D1" w:rsidRDefault="006F03D1" w:rsidP="006F03D1">
            <w:pPr>
              <w:spacing w:line="1" w:lineRule="atLeast"/>
              <w:ind w:left="0" w:hanging="2"/>
              <w:rPr>
                <w:rFonts w:ascii="Calibri" w:hAnsi="Calibri" w:cs="Calibri"/>
                <w:color w:val="000000"/>
                <w:sz w:val="16"/>
                <w:szCs w:val="16"/>
                <w:lang w:val="es-ES"/>
              </w:rPr>
            </w:pPr>
            <w:r w:rsidRPr="006F03D1">
              <w:rPr>
                <w:rFonts w:ascii="Calibri" w:hAnsi="Calibri" w:cs="Calibri"/>
                <w:color w:val="000000"/>
                <w:sz w:val="16"/>
                <w:szCs w:val="16"/>
                <w:lang w:val="es-ES"/>
              </w:rPr>
              <w:t>• Negación e interrogación.</w:t>
            </w:r>
          </w:p>
          <w:p w14:paraId="133592E7" w14:textId="77777777" w:rsidR="006F03D1" w:rsidRPr="006F03D1" w:rsidRDefault="006F03D1" w:rsidP="006F03D1">
            <w:pPr>
              <w:spacing w:line="1" w:lineRule="atLeast"/>
              <w:ind w:left="0" w:hanging="2"/>
              <w:rPr>
                <w:rFonts w:ascii="Calibri" w:hAnsi="Calibri" w:cs="Calibri"/>
                <w:color w:val="000000"/>
                <w:sz w:val="16"/>
                <w:szCs w:val="16"/>
                <w:lang w:val="es-ES"/>
              </w:rPr>
            </w:pPr>
            <w:r w:rsidRPr="006F03D1">
              <w:rPr>
                <w:rFonts w:ascii="Calibri" w:hAnsi="Calibri" w:cs="Calibri"/>
                <w:color w:val="000000"/>
                <w:sz w:val="16"/>
                <w:szCs w:val="16"/>
                <w:lang w:val="es-ES"/>
              </w:rPr>
              <w:t>• Marcadores temporales.</w:t>
            </w:r>
          </w:p>
          <w:p w14:paraId="0951758C" w14:textId="77777777" w:rsidR="006F03D1" w:rsidRPr="006F03D1" w:rsidRDefault="006F03D1" w:rsidP="006F03D1">
            <w:pPr>
              <w:spacing w:line="1" w:lineRule="atLeast"/>
              <w:ind w:left="0" w:hanging="2"/>
              <w:rPr>
                <w:rFonts w:ascii="Calibri" w:hAnsi="Calibri" w:cs="Calibri"/>
                <w:color w:val="000000"/>
                <w:sz w:val="16"/>
                <w:szCs w:val="16"/>
                <w:lang w:val="es-ES"/>
              </w:rPr>
            </w:pPr>
            <w:r w:rsidRPr="006F03D1">
              <w:rPr>
                <w:rFonts w:ascii="Calibri" w:hAnsi="Calibri" w:cs="Calibri"/>
                <w:b/>
                <w:bCs/>
                <w:color w:val="000000"/>
                <w:sz w:val="16"/>
                <w:szCs w:val="16"/>
                <w:lang w:val="es-ES"/>
              </w:rPr>
              <w:t>Módulo 3.</w:t>
            </w:r>
            <w:r w:rsidRPr="006F03D1">
              <w:rPr>
                <w:rFonts w:ascii="Calibri" w:hAnsi="Calibri" w:cs="Calibri"/>
                <w:color w:val="000000"/>
                <w:sz w:val="16"/>
                <w:szCs w:val="16"/>
                <w:lang w:val="es-ES"/>
              </w:rPr>
              <w:t xml:space="preserve"> </w:t>
            </w:r>
            <w:r w:rsidRPr="006F03D1">
              <w:rPr>
                <w:rFonts w:ascii="Calibri" w:hAnsi="Calibri" w:cs="Calibri"/>
                <w:b/>
                <w:bCs/>
                <w:color w:val="000000"/>
                <w:sz w:val="16"/>
                <w:szCs w:val="16"/>
                <w:lang w:val="es-ES"/>
              </w:rPr>
              <w:t>Construcción de frases y diálogos.</w:t>
            </w:r>
          </w:p>
          <w:p w14:paraId="1517363B" w14:textId="77777777" w:rsidR="006F03D1" w:rsidRPr="006F03D1" w:rsidRDefault="006F03D1" w:rsidP="006F03D1">
            <w:pPr>
              <w:spacing w:line="1" w:lineRule="atLeast"/>
              <w:ind w:left="0" w:hanging="2"/>
              <w:rPr>
                <w:rFonts w:ascii="Calibri" w:hAnsi="Calibri" w:cs="Calibri"/>
                <w:color w:val="000000"/>
                <w:sz w:val="16"/>
                <w:szCs w:val="16"/>
                <w:lang w:val="es-ES"/>
              </w:rPr>
            </w:pPr>
            <w:r w:rsidRPr="006F03D1">
              <w:rPr>
                <w:rFonts w:ascii="Calibri" w:hAnsi="Calibri" w:cs="Calibri"/>
                <w:color w:val="000000"/>
                <w:sz w:val="16"/>
                <w:szCs w:val="16"/>
                <w:lang w:val="es-ES"/>
              </w:rPr>
              <w:t>• Presentaciones formales.</w:t>
            </w:r>
          </w:p>
          <w:p w14:paraId="36883C04" w14:textId="77777777" w:rsidR="006F03D1" w:rsidRPr="006F03D1" w:rsidRDefault="006F03D1" w:rsidP="006F03D1">
            <w:pPr>
              <w:spacing w:line="1" w:lineRule="atLeast"/>
              <w:ind w:left="0" w:hanging="2"/>
              <w:rPr>
                <w:rFonts w:ascii="Calibri" w:hAnsi="Calibri" w:cs="Calibri"/>
                <w:color w:val="000000"/>
                <w:sz w:val="16"/>
                <w:szCs w:val="16"/>
                <w:lang w:val="es-ES"/>
              </w:rPr>
            </w:pPr>
            <w:r w:rsidRPr="006F03D1">
              <w:rPr>
                <w:rFonts w:ascii="Calibri" w:hAnsi="Calibri" w:cs="Calibri"/>
                <w:color w:val="000000"/>
                <w:sz w:val="16"/>
                <w:szCs w:val="16"/>
                <w:lang w:val="es-ES"/>
              </w:rPr>
              <w:t>• Solicitud y entrega de información.</w:t>
            </w:r>
          </w:p>
          <w:p w14:paraId="23734357" w14:textId="77777777" w:rsidR="006F03D1" w:rsidRPr="006F03D1" w:rsidRDefault="006F03D1" w:rsidP="006F03D1">
            <w:pPr>
              <w:spacing w:line="1" w:lineRule="atLeast"/>
              <w:ind w:left="0" w:hanging="2"/>
              <w:rPr>
                <w:rFonts w:ascii="Calibri" w:hAnsi="Calibri" w:cs="Calibri"/>
                <w:color w:val="000000"/>
                <w:sz w:val="16"/>
                <w:szCs w:val="16"/>
                <w:lang w:val="es-ES"/>
              </w:rPr>
            </w:pPr>
            <w:r w:rsidRPr="006F03D1">
              <w:rPr>
                <w:rFonts w:ascii="Calibri" w:hAnsi="Calibri" w:cs="Calibri"/>
                <w:color w:val="000000"/>
                <w:sz w:val="16"/>
                <w:szCs w:val="16"/>
                <w:lang w:val="es-ES"/>
              </w:rPr>
              <w:t>• Explicación de trámites básicos.</w:t>
            </w:r>
          </w:p>
          <w:p w14:paraId="17EB2AF0" w14:textId="77777777" w:rsidR="006F03D1" w:rsidRPr="006F03D1" w:rsidRDefault="006F03D1" w:rsidP="006F03D1">
            <w:pPr>
              <w:spacing w:line="1" w:lineRule="atLeast"/>
              <w:ind w:left="0" w:hanging="2"/>
              <w:rPr>
                <w:rFonts w:ascii="Calibri" w:hAnsi="Calibri" w:cs="Calibri"/>
                <w:color w:val="000000"/>
                <w:sz w:val="16"/>
                <w:szCs w:val="16"/>
                <w:lang w:val="es-ES"/>
              </w:rPr>
            </w:pPr>
            <w:r w:rsidRPr="006F03D1">
              <w:rPr>
                <w:rFonts w:ascii="Calibri" w:hAnsi="Calibri" w:cs="Calibri"/>
                <w:color w:val="000000"/>
                <w:sz w:val="16"/>
                <w:szCs w:val="16"/>
                <w:lang w:val="es-ES"/>
              </w:rPr>
              <w:t>• Preguntas frecuentes en atención al ciudadano.</w:t>
            </w:r>
          </w:p>
          <w:p w14:paraId="33DAF3DC" w14:textId="77777777" w:rsidR="006F03D1" w:rsidRPr="006F03D1" w:rsidRDefault="006F03D1" w:rsidP="006F03D1">
            <w:pPr>
              <w:spacing w:line="1" w:lineRule="atLeast"/>
              <w:ind w:left="0" w:hanging="2"/>
              <w:rPr>
                <w:rFonts w:ascii="Calibri" w:hAnsi="Calibri" w:cs="Calibri"/>
                <w:color w:val="000000"/>
                <w:sz w:val="16"/>
                <w:szCs w:val="16"/>
                <w:lang w:val="es-ES"/>
              </w:rPr>
            </w:pPr>
            <w:r w:rsidRPr="006F03D1">
              <w:rPr>
                <w:rFonts w:ascii="Calibri" w:hAnsi="Calibri" w:cs="Calibri"/>
                <w:color w:val="000000"/>
                <w:sz w:val="16"/>
                <w:szCs w:val="16"/>
                <w:lang w:val="es-ES"/>
              </w:rPr>
              <w:t>• Simulaciones de interacción.</w:t>
            </w:r>
          </w:p>
          <w:p w14:paraId="71C9FB03" w14:textId="77777777" w:rsidR="006F03D1" w:rsidRPr="006F03D1" w:rsidRDefault="006F03D1" w:rsidP="006F03D1">
            <w:pPr>
              <w:spacing w:line="1" w:lineRule="atLeast"/>
              <w:ind w:left="0" w:hanging="2"/>
              <w:rPr>
                <w:rFonts w:ascii="Calibri" w:hAnsi="Calibri" w:cs="Calibri"/>
                <w:b/>
                <w:bCs/>
                <w:color w:val="000000"/>
                <w:sz w:val="16"/>
                <w:szCs w:val="16"/>
                <w:lang w:val="es-ES"/>
              </w:rPr>
            </w:pPr>
            <w:r w:rsidRPr="006F03D1">
              <w:rPr>
                <w:rFonts w:ascii="Calibri" w:hAnsi="Calibri" w:cs="Calibri"/>
                <w:b/>
                <w:bCs/>
                <w:color w:val="000000"/>
                <w:sz w:val="16"/>
                <w:szCs w:val="16"/>
                <w:lang w:val="es-ES"/>
              </w:rPr>
              <w:t>Módulo 4.</w:t>
            </w:r>
            <w:r w:rsidRPr="006F03D1">
              <w:rPr>
                <w:rFonts w:ascii="Calibri" w:hAnsi="Calibri" w:cs="Calibri"/>
                <w:color w:val="000000"/>
                <w:sz w:val="16"/>
                <w:szCs w:val="16"/>
                <w:lang w:val="es-ES"/>
              </w:rPr>
              <w:t xml:space="preserve"> </w:t>
            </w:r>
            <w:r w:rsidRPr="006F03D1">
              <w:rPr>
                <w:rFonts w:ascii="Calibri" w:hAnsi="Calibri" w:cs="Calibri"/>
                <w:b/>
                <w:bCs/>
                <w:color w:val="000000"/>
                <w:sz w:val="16"/>
                <w:szCs w:val="16"/>
                <w:lang w:val="es-ES"/>
              </w:rPr>
              <w:t xml:space="preserve">Atención al ciudadano en contexto institucional </w:t>
            </w:r>
          </w:p>
          <w:p w14:paraId="6CAF95DA" w14:textId="77777777" w:rsidR="006F03D1" w:rsidRPr="006F03D1" w:rsidRDefault="006F03D1" w:rsidP="006F03D1">
            <w:pPr>
              <w:spacing w:line="1" w:lineRule="atLeast"/>
              <w:ind w:left="0" w:hanging="2"/>
              <w:rPr>
                <w:rFonts w:ascii="Calibri" w:hAnsi="Calibri" w:cs="Calibri"/>
                <w:color w:val="000000"/>
                <w:sz w:val="16"/>
                <w:szCs w:val="16"/>
                <w:lang w:val="es-ES"/>
              </w:rPr>
            </w:pPr>
            <w:r w:rsidRPr="006F03D1">
              <w:rPr>
                <w:rFonts w:ascii="Calibri" w:hAnsi="Calibri" w:cs="Calibri"/>
                <w:color w:val="000000"/>
                <w:sz w:val="16"/>
                <w:szCs w:val="16"/>
                <w:lang w:val="es-ES"/>
              </w:rPr>
              <w:t>• Orientación en ventanilla.</w:t>
            </w:r>
          </w:p>
          <w:p w14:paraId="2714BE76" w14:textId="77777777" w:rsidR="006F03D1" w:rsidRPr="006F03D1" w:rsidRDefault="006F03D1" w:rsidP="006F03D1">
            <w:pPr>
              <w:spacing w:line="1" w:lineRule="atLeast"/>
              <w:ind w:left="0" w:hanging="2"/>
              <w:rPr>
                <w:rFonts w:ascii="Calibri" w:hAnsi="Calibri" w:cs="Calibri"/>
                <w:color w:val="000000"/>
                <w:sz w:val="16"/>
                <w:szCs w:val="16"/>
                <w:lang w:val="es-ES"/>
              </w:rPr>
            </w:pPr>
            <w:r w:rsidRPr="006F03D1">
              <w:rPr>
                <w:rFonts w:ascii="Calibri" w:hAnsi="Calibri" w:cs="Calibri"/>
                <w:color w:val="000000"/>
                <w:sz w:val="16"/>
                <w:szCs w:val="16"/>
                <w:lang w:val="es-ES"/>
              </w:rPr>
              <w:t>• Explicación de requisitos.</w:t>
            </w:r>
          </w:p>
          <w:p w14:paraId="61DB8EDB" w14:textId="77777777" w:rsidR="006F03D1" w:rsidRPr="006F03D1" w:rsidRDefault="006F03D1" w:rsidP="006F03D1">
            <w:pPr>
              <w:spacing w:line="1" w:lineRule="atLeast"/>
              <w:ind w:left="0" w:hanging="2"/>
              <w:rPr>
                <w:rFonts w:ascii="Calibri" w:hAnsi="Calibri" w:cs="Calibri"/>
                <w:color w:val="000000"/>
                <w:sz w:val="16"/>
                <w:szCs w:val="16"/>
                <w:lang w:val="es-ES"/>
              </w:rPr>
            </w:pPr>
            <w:r w:rsidRPr="006F03D1">
              <w:rPr>
                <w:rFonts w:ascii="Calibri" w:hAnsi="Calibri" w:cs="Calibri"/>
                <w:color w:val="000000"/>
                <w:sz w:val="16"/>
                <w:szCs w:val="16"/>
                <w:lang w:val="es-ES"/>
              </w:rPr>
              <w:t>• Manejo de turnos y citas.</w:t>
            </w:r>
          </w:p>
          <w:p w14:paraId="3F04472B" w14:textId="77777777" w:rsidR="006F03D1" w:rsidRPr="006F03D1" w:rsidRDefault="006F03D1" w:rsidP="006F03D1">
            <w:pPr>
              <w:spacing w:line="1" w:lineRule="atLeast"/>
              <w:ind w:left="0" w:hanging="2"/>
              <w:rPr>
                <w:rFonts w:ascii="Calibri" w:hAnsi="Calibri" w:cs="Calibri"/>
                <w:color w:val="000000"/>
                <w:sz w:val="16"/>
                <w:szCs w:val="16"/>
                <w:lang w:val="es-ES"/>
              </w:rPr>
            </w:pPr>
            <w:r w:rsidRPr="006F03D1">
              <w:rPr>
                <w:rFonts w:ascii="Calibri" w:hAnsi="Calibri" w:cs="Calibri"/>
                <w:color w:val="000000"/>
                <w:sz w:val="16"/>
                <w:szCs w:val="16"/>
                <w:lang w:val="es-ES"/>
              </w:rPr>
              <w:t>• Situaciones de quejas o inconformidad.</w:t>
            </w:r>
          </w:p>
          <w:p w14:paraId="222B0DC5" w14:textId="77777777" w:rsidR="006F03D1" w:rsidRPr="006F03D1" w:rsidRDefault="006F03D1" w:rsidP="006F03D1">
            <w:pPr>
              <w:spacing w:line="1" w:lineRule="atLeast"/>
              <w:ind w:left="0" w:hanging="2"/>
              <w:rPr>
                <w:rFonts w:ascii="Calibri" w:hAnsi="Calibri" w:cs="Calibri"/>
                <w:color w:val="000000"/>
                <w:sz w:val="16"/>
                <w:szCs w:val="16"/>
                <w:lang w:val="es-ES"/>
              </w:rPr>
            </w:pPr>
            <w:r w:rsidRPr="006F03D1">
              <w:rPr>
                <w:rFonts w:ascii="Calibri" w:hAnsi="Calibri" w:cs="Calibri"/>
                <w:color w:val="000000"/>
                <w:sz w:val="16"/>
                <w:szCs w:val="16"/>
                <w:lang w:val="es-ES"/>
              </w:rPr>
              <w:t xml:space="preserve">• Comunicación clara y </w:t>
            </w:r>
            <w:r w:rsidRPr="006F03D1">
              <w:rPr>
                <w:rFonts w:ascii="Calibri" w:hAnsi="Calibri" w:cs="Calibri"/>
                <w:color w:val="000000"/>
                <w:sz w:val="16"/>
                <w:szCs w:val="16"/>
                <w:lang w:val="es-ES"/>
              </w:rPr>
              <w:lastRenderedPageBreak/>
              <w:t>respetuosa con enfoque diferencial.</w:t>
            </w:r>
          </w:p>
          <w:p w14:paraId="68BC0D8A" w14:textId="77777777" w:rsidR="006F03D1" w:rsidRPr="006F03D1" w:rsidRDefault="006F03D1" w:rsidP="006F03D1">
            <w:pPr>
              <w:spacing w:line="1" w:lineRule="atLeast"/>
              <w:ind w:left="0" w:hanging="2"/>
              <w:rPr>
                <w:rFonts w:ascii="Calibri" w:hAnsi="Calibri" w:cs="Calibri"/>
                <w:color w:val="000000"/>
                <w:sz w:val="16"/>
                <w:szCs w:val="16"/>
                <w:lang w:val="es-ES"/>
              </w:rPr>
            </w:pPr>
            <w:r w:rsidRPr="006F03D1">
              <w:rPr>
                <w:rFonts w:ascii="Calibri" w:hAnsi="Calibri" w:cs="Calibri"/>
                <w:b/>
                <w:bCs/>
                <w:color w:val="000000"/>
                <w:sz w:val="16"/>
                <w:szCs w:val="16"/>
                <w:lang w:val="es-ES"/>
              </w:rPr>
              <w:t>Módulo 5. Terminología administrativa y de servicio público</w:t>
            </w:r>
          </w:p>
          <w:p w14:paraId="11605235" w14:textId="77777777" w:rsidR="006F03D1" w:rsidRPr="006F03D1" w:rsidRDefault="006F03D1" w:rsidP="006F03D1">
            <w:pPr>
              <w:spacing w:line="1" w:lineRule="atLeast"/>
              <w:ind w:left="0" w:hanging="2"/>
              <w:rPr>
                <w:rFonts w:ascii="Calibri" w:hAnsi="Calibri" w:cs="Calibri"/>
                <w:color w:val="000000"/>
                <w:sz w:val="16"/>
                <w:szCs w:val="16"/>
                <w:lang w:val="es-ES"/>
              </w:rPr>
            </w:pPr>
            <w:r w:rsidRPr="006F03D1">
              <w:rPr>
                <w:rFonts w:ascii="Calibri" w:hAnsi="Calibri" w:cs="Calibri"/>
                <w:color w:val="000000"/>
                <w:sz w:val="16"/>
                <w:szCs w:val="16"/>
                <w:lang w:val="es-ES"/>
              </w:rPr>
              <w:t>• Dependencias municipales.</w:t>
            </w:r>
          </w:p>
          <w:p w14:paraId="373E8463" w14:textId="77777777" w:rsidR="006F03D1" w:rsidRPr="006F03D1" w:rsidRDefault="006F03D1" w:rsidP="006F03D1">
            <w:pPr>
              <w:spacing w:line="1" w:lineRule="atLeast"/>
              <w:ind w:left="0" w:hanging="2"/>
              <w:rPr>
                <w:rFonts w:ascii="Calibri" w:hAnsi="Calibri" w:cs="Calibri"/>
                <w:color w:val="000000"/>
                <w:sz w:val="16"/>
                <w:szCs w:val="16"/>
                <w:lang w:val="es-ES"/>
              </w:rPr>
            </w:pPr>
            <w:r w:rsidRPr="006F03D1">
              <w:rPr>
                <w:rFonts w:ascii="Calibri" w:hAnsi="Calibri" w:cs="Calibri"/>
                <w:color w:val="000000"/>
                <w:sz w:val="16"/>
                <w:szCs w:val="16"/>
                <w:lang w:val="es-ES"/>
              </w:rPr>
              <w:t>• Trámites y servicios institucionales.</w:t>
            </w:r>
          </w:p>
          <w:p w14:paraId="7469883A" w14:textId="77777777" w:rsidR="006F03D1" w:rsidRPr="006F03D1" w:rsidRDefault="006F03D1" w:rsidP="006F03D1">
            <w:pPr>
              <w:spacing w:line="1" w:lineRule="atLeast"/>
              <w:ind w:left="0" w:hanging="2"/>
              <w:rPr>
                <w:rFonts w:ascii="Calibri" w:hAnsi="Calibri" w:cs="Calibri"/>
                <w:color w:val="000000"/>
                <w:sz w:val="16"/>
                <w:szCs w:val="16"/>
                <w:lang w:val="es-ES"/>
              </w:rPr>
            </w:pPr>
            <w:r w:rsidRPr="006F03D1">
              <w:rPr>
                <w:rFonts w:ascii="Calibri" w:hAnsi="Calibri" w:cs="Calibri"/>
                <w:color w:val="000000"/>
                <w:sz w:val="16"/>
                <w:szCs w:val="16"/>
                <w:lang w:val="es-ES"/>
              </w:rPr>
              <w:t>• Documentación básica.</w:t>
            </w:r>
          </w:p>
          <w:p w14:paraId="0F9C171A" w14:textId="77777777" w:rsidR="006F03D1" w:rsidRPr="006F03D1" w:rsidRDefault="006F03D1" w:rsidP="006F03D1">
            <w:pPr>
              <w:spacing w:line="1" w:lineRule="atLeast"/>
              <w:ind w:left="0" w:hanging="2"/>
              <w:rPr>
                <w:rFonts w:ascii="Calibri" w:hAnsi="Calibri" w:cs="Calibri"/>
                <w:color w:val="000000"/>
                <w:sz w:val="16"/>
                <w:szCs w:val="16"/>
                <w:lang w:val="es-ES"/>
              </w:rPr>
            </w:pPr>
            <w:r w:rsidRPr="006F03D1">
              <w:rPr>
                <w:rFonts w:ascii="Calibri" w:hAnsi="Calibri" w:cs="Calibri"/>
                <w:color w:val="000000"/>
                <w:sz w:val="16"/>
                <w:szCs w:val="16"/>
                <w:lang w:val="es-ES"/>
              </w:rPr>
              <w:t>• Cargos y funciones dentro de la administración.</w:t>
            </w:r>
          </w:p>
          <w:p w14:paraId="722F0800" w14:textId="77777777" w:rsidR="006F03D1" w:rsidRPr="006F03D1" w:rsidRDefault="006F03D1" w:rsidP="006F03D1">
            <w:pPr>
              <w:spacing w:line="1" w:lineRule="atLeast"/>
              <w:ind w:left="0" w:hanging="2"/>
              <w:rPr>
                <w:rFonts w:ascii="Calibri" w:hAnsi="Calibri" w:cs="Calibri"/>
                <w:color w:val="000000"/>
                <w:sz w:val="16"/>
                <w:szCs w:val="16"/>
                <w:lang w:val="es-ES"/>
              </w:rPr>
            </w:pPr>
            <w:r w:rsidRPr="006F03D1">
              <w:rPr>
                <w:rFonts w:ascii="Calibri" w:hAnsi="Calibri" w:cs="Calibri"/>
                <w:b/>
                <w:bCs/>
                <w:color w:val="000000"/>
                <w:sz w:val="16"/>
                <w:szCs w:val="16"/>
                <w:lang w:val="es-ES"/>
              </w:rPr>
              <w:t>Módulo 6. Taller práctico y evaluación final</w:t>
            </w:r>
            <w:r w:rsidRPr="006F03D1">
              <w:rPr>
                <w:rFonts w:ascii="Calibri" w:hAnsi="Calibri" w:cs="Calibri"/>
                <w:color w:val="000000"/>
                <w:sz w:val="16"/>
                <w:szCs w:val="16"/>
                <w:lang w:val="es-ES"/>
              </w:rPr>
              <w:t xml:space="preserve"> </w:t>
            </w:r>
          </w:p>
          <w:p w14:paraId="1152D3C0" w14:textId="77777777" w:rsidR="006F03D1" w:rsidRPr="006F03D1" w:rsidRDefault="006F03D1" w:rsidP="006F03D1">
            <w:pPr>
              <w:spacing w:line="1" w:lineRule="atLeast"/>
              <w:ind w:left="0" w:hanging="2"/>
              <w:rPr>
                <w:rFonts w:ascii="Calibri" w:hAnsi="Calibri" w:cs="Calibri"/>
                <w:color w:val="000000"/>
                <w:sz w:val="16"/>
                <w:szCs w:val="16"/>
                <w:lang w:val="es-ES"/>
              </w:rPr>
            </w:pPr>
            <w:r w:rsidRPr="006F03D1">
              <w:rPr>
                <w:rFonts w:ascii="Calibri" w:hAnsi="Calibri" w:cs="Calibri"/>
                <w:color w:val="000000"/>
                <w:sz w:val="16"/>
                <w:szCs w:val="16"/>
                <w:lang w:val="es-ES"/>
              </w:rPr>
              <w:t xml:space="preserve">• Role </w:t>
            </w:r>
            <w:proofErr w:type="spellStart"/>
            <w:r w:rsidRPr="006F03D1">
              <w:rPr>
                <w:rFonts w:ascii="Calibri" w:hAnsi="Calibri" w:cs="Calibri"/>
                <w:color w:val="000000"/>
                <w:sz w:val="16"/>
                <w:szCs w:val="16"/>
                <w:lang w:val="es-ES"/>
              </w:rPr>
              <w:t>play</w:t>
            </w:r>
            <w:proofErr w:type="spellEnd"/>
            <w:r w:rsidRPr="006F03D1">
              <w:rPr>
                <w:rFonts w:ascii="Calibri" w:hAnsi="Calibri" w:cs="Calibri"/>
                <w:color w:val="000000"/>
                <w:sz w:val="16"/>
                <w:szCs w:val="16"/>
                <w:lang w:val="es-ES"/>
              </w:rPr>
              <w:t xml:space="preserve"> institucional.</w:t>
            </w:r>
          </w:p>
          <w:p w14:paraId="31922805" w14:textId="77777777" w:rsidR="006F03D1" w:rsidRPr="006F03D1" w:rsidRDefault="006F03D1" w:rsidP="006F03D1">
            <w:pPr>
              <w:spacing w:line="1" w:lineRule="atLeast"/>
              <w:ind w:left="0" w:hanging="2"/>
              <w:rPr>
                <w:rFonts w:ascii="Calibri" w:hAnsi="Calibri" w:cs="Calibri"/>
                <w:color w:val="000000"/>
                <w:sz w:val="16"/>
                <w:szCs w:val="16"/>
                <w:lang w:val="es-ES"/>
              </w:rPr>
            </w:pPr>
            <w:r w:rsidRPr="006F03D1">
              <w:rPr>
                <w:rFonts w:ascii="Calibri" w:hAnsi="Calibri" w:cs="Calibri"/>
                <w:color w:val="000000"/>
                <w:sz w:val="16"/>
                <w:szCs w:val="16"/>
                <w:lang w:val="es-ES"/>
              </w:rPr>
              <w:t>• Simulación de casos reales.</w:t>
            </w:r>
          </w:p>
          <w:p w14:paraId="4F16154B" w14:textId="77777777" w:rsidR="006F03D1" w:rsidRPr="006F03D1" w:rsidRDefault="006F03D1" w:rsidP="006F03D1">
            <w:pPr>
              <w:spacing w:line="1" w:lineRule="atLeast"/>
              <w:ind w:left="0" w:hanging="2"/>
              <w:rPr>
                <w:rFonts w:ascii="Calibri" w:hAnsi="Calibri" w:cs="Calibri"/>
                <w:color w:val="000000"/>
                <w:sz w:val="16"/>
                <w:szCs w:val="16"/>
                <w:lang w:val="es-ES"/>
              </w:rPr>
            </w:pPr>
            <w:r w:rsidRPr="006F03D1">
              <w:rPr>
                <w:rFonts w:ascii="Calibri" w:hAnsi="Calibri" w:cs="Calibri"/>
                <w:color w:val="000000"/>
                <w:sz w:val="16"/>
                <w:szCs w:val="16"/>
                <w:lang w:val="es-ES"/>
              </w:rPr>
              <w:t>• Evaluación práctica individual.</w:t>
            </w:r>
          </w:p>
          <w:p w14:paraId="1D3BB10B" w14:textId="77777777" w:rsidR="006F03D1" w:rsidRPr="006F03D1" w:rsidRDefault="006F03D1" w:rsidP="006F03D1">
            <w:pPr>
              <w:spacing w:line="175" w:lineRule="exact"/>
              <w:ind w:left="0" w:hanging="2"/>
              <w:rPr>
                <w:rFonts w:ascii="Calibri" w:eastAsia="Century Gothic" w:hAnsi="Calibri" w:cs="Calibri"/>
                <w:sz w:val="16"/>
                <w:szCs w:val="16"/>
                <w:lang w:val="en-US"/>
              </w:rPr>
            </w:pPr>
            <w:r w:rsidRPr="006F03D1">
              <w:rPr>
                <w:rFonts w:ascii="Calibri" w:eastAsia="Century Gothic" w:hAnsi="Calibri" w:cs="Calibri"/>
                <w:color w:val="000000"/>
                <w:sz w:val="16"/>
                <w:szCs w:val="16"/>
                <w:lang w:val="es-ES"/>
              </w:rPr>
              <w:t>• Retroalimentación personalizada.</w:t>
            </w:r>
          </w:p>
        </w:tc>
        <w:tc>
          <w:tcPr>
            <w:tcW w:w="916" w:type="dxa"/>
            <w:tcBorders>
              <w:top w:val="nil"/>
              <w:bottom w:val="single" w:sz="4" w:space="0" w:color="auto"/>
            </w:tcBorders>
          </w:tcPr>
          <w:p w14:paraId="1603C1D3" w14:textId="77777777" w:rsidR="006F03D1" w:rsidRPr="006F03D1" w:rsidRDefault="006F03D1" w:rsidP="006F03D1">
            <w:pPr>
              <w:spacing w:line="1" w:lineRule="atLeast"/>
              <w:ind w:left="0" w:hanging="2"/>
              <w:jc w:val="center"/>
              <w:rPr>
                <w:rFonts w:ascii="Calibri" w:eastAsia="Century Gothic" w:hAnsi="Calibri" w:cs="Calibri"/>
                <w:b/>
                <w:sz w:val="16"/>
                <w:szCs w:val="16"/>
                <w:lang w:val="en-US"/>
              </w:rPr>
            </w:pPr>
          </w:p>
          <w:p w14:paraId="292F726D" w14:textId="77777777" w:rsidR="006F03D1" w:rsidRPr="006F03D1" w:rsidRDefault="006F03D1" w:rsidP="006F03D1">
            <w:pPr>
              <w:spacing w:line="1" w:lineRule="atLeast"/>
              <w:ind w:left="0" w:hanging="2"/>
              <w:jc w:val="center"/>
              <w:rPr>
                <w:rFonts w:ascii="Calibri" w:eastAsia="Century Gothic" w:hAnsi="Calibri" w:cs="Calibri"/>
                <w:b/>
                <w:sz w:val="16"/>
                <w:szCs w:val="16"/>
                <w:lang w:val="en-US"/>
              </w:rPr>
            </w:pPr>
          </w:p>
          <w:p w14:paraId="1C4590F9" w14:textId="77777777" w:rsidR="006F03D1" w:rsidRPr="006F03D1" w:rsidRDefault="006F03D1" w:rsidP="006F03D1">
            <w:pPr>
              <w:spacing w:line="1" w:lineRule="atLeast"/>
              <w:ind w:left="0" w:hanging="2"/>
              <w:jc w:val="center"/>
              <w:rPr>
                <w:rFonts w:ascii="Calibri" w:eastAsia="Century Gothic" w:hAnsi="Calibri" w:cs="Calibri"/>
                <w:b/>
                <w:sz w:val="16"/>
                <w:szCs w:val="16"/>
                <w:lang w:val="en-US"/>
              </w:rPr>
            </w:pPr>
          </w:p>
          <w:p w14:paraId="33D75DF9" w14:textId="77777777" w:rsidR="006F03D1" w:rsidRPr="006F03D1" w:rsidRDefault="006F03D1" w:rsidP="006F03D1">
            <w:pPr>
              <w:spacing w:line="1" w:lineRule="atLeast"/>
              <w:ind w:left="0" w:hanging="2"/>
              <w:jc w:val="center"/>
              <w:rPr>
                <w:rFonts w:ascii="Calibri" w:eastAsia="Century Gothic" w:hAnsi="Calibri" w:cs="Calibri"/>
                <w:b/>
                <w:sz w:val="16"/>
                <w:szCs w:val="16"/>
                <w:lang w:val="en-US"/>
              </w:rPr>
            </w:pPr>
          </w:p>
          <w:p w14:paraId="683CF82A" w14:textId="77777777" w:rsidR="006F03D1" w:rsidRPr="006F03D1" w:rsidRDefault="006F03D1" w:rsidP="006F03D1">
            <w:pPr>
              <w:spacing w:line="1" w:lineRule="atLeast"/>
              <w:ind w:left="0" w:hanging="2"/>
              <w:jc w:val="center"/>
              <w:rPr>
                <w:rFonts w:ascii="Calibri" w:eastAsia="Century Gothic" w:hAnsi="Calibri" w:cs="Calibri"/>
                <w:b/>
                <w:sz w:val="16"/>
                <w:szCs w:val="16"/>
                <w:lang w:val="en-US"/>
              </w:rPr>
            </w:pPr>
          </w:p>
          <w:p w14:paraId="060953E1" w14:textId="77777777" w:rsidR="006F03D1" w:rsidRPr="006F03D1" w:rsidRDefault="006F03D1" w:rsidP="006F03D1">
            <w:pPr>
              <w:spacing w:line="1" w:lineRule="atLeast"/>
              <w:ind w:left="0" w:hanging="2"/>
              <w:jc w:val="center"/>
              <w:rPr>
                <w:rFonts w:ascii="Calibri" w:eastAsia="Century Gothic" w:hAnsi="Calibri" w:cs="Calibri"/>
                <w:b/>
                <w:sz w:val="16"/>
                <w:szCs w:val="16"/>
                <w:lang w:val="en-US"/>
              </w:rPr>
            </w:pPr>
          </w:p>
          <w:p w14:paraId="2EE39271" w14:textId="77777777" w:rsidR="006F03D1" w:rsidRPr="006F03D1" w:rsidRDefault="006F03D1" w:rsidP="006F03D1">
            <w:pPr>
              <w:spacing w:line="1" w:lineRule="atLeast"/>
              <w:ind w:left="0" w:hanging="2"/>
              <w:jc w:val="center"/>
              <w:rPr>
                <w:rFonts w:ascii="Calibri" w:eastAsia="Century Gothic" w:hAnsi="Calibri" w:cs="Calibri"/>
                <w:b/>
                <w:sz w:val="16"/>
                <w:szCs w:val="16"/>
                <w:lang w:val="en-US"/>
              </w:rPr>
            </w:pPr>
          </w:p>
          <w:p w14:paraId="6B75B943" w14:textId="77777777" w:rsidR="006F03D1" w:rsidRPr="006F03D1" w:rsidRDefault="006F03D1" w:rsidP="006F03D1">
            <w:pPr>
              <w:spacing w:line="1" w:lineRule="atLeast"/>
              <w:ind w:left="0" w:hanging="2"/>
              <w:jc w:val="center"/>
              <w:rPr>
                <w:rFonts w:ascii="Calibri" w:eastAsia="Century Gothic" w:hAnsi="Calibri" w:cs="Calibri"/>
                <w:b/>
                <w:sz w:val="16"/>
                <w:szCs w:val="16"/>
                <w:lang w:val="en-US"/>
              </w:rPr>
            </w:pPr>
          </w:p>
          <w:p w14:paraId="1E5132BB" w14:textId="77777777" w:rsidR="006F03D1" w:rsidRPr="006F03D1" w:rsidRDefault="006F03D1" w:rsidP="006F03D1">
            <w:pPr>
              <w:spacing w:before="29" w:line="1" w:lineRule="atLeast"/>
              <w:ind w:left="0" w:hanging="2"/>
              <w:jc w:val="center"/>
              <w:rPr>
                <w:rFonts w:ascii="Calibri" w:eastAsia="Century Gothic" w:hAnsi="Calibri" w:cs="Calibri"/>
                <w:b/>
                <w:sz w:val="16"/>
                <w:szCs w:val="16"/>
                <w:lang w:val="en-US"/>
              </w:rPr>
            </w:pPr>
          </w:p>
          <w:p w14:paraId="2C13FF49" w14:textId="77777777" w:rsidR="006F03D1" w:rsidRPr="006F03D1" w:rsidRDefault="006F03D1" w:rsidP="006F03D1">
            <w:pPr>
              <w:spacing w:line="1" w:lineRule="atLeast"/>
              <w:ind w:right="74"/>
              <w:jc w:val="center"/>
              <w:rPr>
                <w:rFonts w:ascii="Calibri" w:eastAsia="Century Gothic" w:hAnsi="Calibri" w:cs="Calibri"/>
                <w:b/>
                <w:sz w:val="16"/>
                <w:szCs w:val="16"/>
                <w:lang w:val="es-ES"/>
              </w:rPr>
            </w:pPr>
            <w:r w:rsidRPr="006F03D1">
              <w:rPr>
                <w:rFonts w:ascii="Calibri" w:eastAsia="Century Gothic" w:hAnsi="Calibri" w:cs="Calibri"/>
                <w:b/>
                <w:spacing w:val="-4"/>
                <w:w w:val="90"/>
                <w:sz w:val="16"/>
                <w:szCs w:val="16"/>
                <w:lang w:val="es-ES"/>
              </w:rPr>
              <w:t>CURS</w:t>
            </w:r>
            <w:r w:rsidRPr="006F03D1">
              <w:rPr>
                <w:rFonts w:ascii="Calibri" w:eastAsia="Century Gothic" w:hAnsi="Calibri" w:cs="Calibri"/>
                <w:b/>
                <w:spacing w:val="-10"/>
                <w:sz w:val="16"/>
                <w:szCs w:val="16"/>
                <w:lang w:val="es-ES"/>
              </w:rPr>
              <w:t>O</w:t>
            </w:r>
          </w:p>
        </w:tc>
        <w:tc>
          <w:tcPr>
            <w:tcW w:w="484" w:type="dxa"/>
            <w:tcBorders>
              <w:top w:val="nil"/>
              <w:bottom w:val="single" w:sz="4" w:space="0" w:color="auto"/>
            </w:tcBorders>
          </w:tcPr>
          <w:p w14:paraId="163554B6"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16FF7EA5"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62AA4014"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38692BB0"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35BDD269"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4E3DC6F5"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3306836A"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1BEC4E41"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5382D7CC" w14:textId="77777777" w:rsidR="006F03D1" w:rsidRPr="006F03D1" w:rsidRDefault="006F03D1" w:rsidP="006F03D1">
            <w:pPr>
              <w:spacing w:before="127" w:line="1" w:lineRule="atLeast"/>
              <w:ind w:left="0" w:hanging="2"/>
              <w:jc w:val="center"/>
              <w:rPr>
                <w:rFonts w:ascii="Calibri" w:eastAsia="Century Gothic" w:hAnsi="Calibri" w:cs="Calibri"/>
                <w:b/>
                <w:sz w:val="16"/>
                <w:szCs w:val="16"/>
                <w:lang w:val="es-ES"/>
              </w:rPr>
            </w:pPr>
          </w:p>
          <w:p w14:paraId="5D9D9230"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r w:rsidRPr="006F03D1">
              <w:rPr>
                <w:rFonts w:ascii="Calibri" w:eastAsia="Century Gothic" w:hAnsi="Calibri" w:cs="Calibri"/>
                <w:b/>
                <w:spacing w:val="-10"/>
                <w:sz w:val="16"/>
                <w:szCs w:val="16"/>
                <w:lang w:val="es-ES"/>
              </w:rPr>
              <w:t>1</w:t>
            </w:r>
          </w:p>
        </w:tc>
        <w:tc>
          <w:tcPr>
            <w:tcW w:w="1097" w:type="dxa"/>
            <w:tcBorders>
              <w:top w:val="nil"/>
              <w:bottom w:val="single" w:sz="4" w:space="0" w:color="auto"/>
            </w:tcBorders>
          </w:tcPr>
          <w:p w14:paraId="00FE168E"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2EB3F445"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48AEB4C3"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71597CEF"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111AC820"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4B7C2B4C"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7595DADF"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10FA9C2B" w14:textId="77777777" w:rsidR="006F03D1" w:rsidRPr="006F03D1" w:rsidRDefault="006F03D1" w:rsidP="006F03D1">
            <w:pPr>
              <w:spacing w:before="124" w:line="1" w:lineRule="atLeast"/>
              <w:ind w:left="0" w:hanging="2"/>
              <w:jc w:val="center"/>
              <w:rPr>
                <w:rFonts w:ascii="Calibri" w:eastAsia="Century Gothic" w:hAnsi="Calibri" w:cs="Calibri"/>
                <w:b/>
                <w:sz w:val="16"/>
                <w:szCs w:val="16"/>
                <w:lang w:val="es-ES"/>
              </w:rPr>
            </w:pPr>
          </w:p>
          <w:p w14:paraId="7945DA89" w14:textId="77777777" w:rsidR="006F03D1" w:rsidRPr="006F03D1" w:rsidRDefault="006F03D1" w:rsidP="006F03D1">
            <w:pPr>
              <w:spacing w:line="244" w:lineRule="auto"/>
              <w:ind w:right="103"/>
              <w:jc w:val="center"/>
              <w:rPr>
                <w:rFonts w:ascii="Calibri" w:eastAsia="Century Gothic" w:hAnsi="Calibri" w:cs="Calibri"/>
                <w:b/>
                <w:sz w:val="16"/>
                <w:szCs w:val="16"/>
                <w:lang w:val="es-ES"/>
              </w:rPr>
            </w:pPr>
            <w:r w:rsidRPr="006F03D1">
              <w:rPr>
                <w:rFonts w:ascii="Calibri" w:eastAsia="Century Gothic" w:hAnsi="Calibri" w:cs="Calibri"/>
                <w:b/>
                <w:spacing w:val="-4"/>
                <w:w w:val="85"/>
                <w:sz w:val="16"/>
                <w:szCs w:val="16"/>
                <w:lang w:val="es-ES"/>
              </w:rPr>
              <w:t>PRESE</w:t>
            </w:r>
            <w:r w:rsidRPr="006F03D1">
              <w:rPr>
                <w:rFonts w:ascii="Calibri" w:eastAsia="Century Gothic" w:hAnsi="Calibri" w:cs="Calibri"/>
                <w:b/>
                <w:spacing w:val="-4"/>
                <w:sz w:val="16"/>
                <w:szCs w:val="16"/>
                <w:lang w:val="es-ES"/>
              </w:rPr>
              <w:t xml:space="preserve"> </w:t>
            </w:r>
            <w:r w:rsidRPr="006F03D1">
              <w:rPr>
                <w:rFonts w:ascii="Calibri" w:eastAsia="Century Gothic" w:hAnsi="Calibri" w:cs="Calibri"/>
                <w:b/>
                <w:spacing w:val="-9"/>
                <w:sz w:val="16"/>
                <w:szCs w:val="16"/>
                <w:lang w:val="es-ES"/>
              </w:rPr>
              <w:t>NCIAL</w:t>
            </w:r>
          </w:p>
        </w:tc>
        <w:tc>
          <w:tcPr>
            <w:tcW w:w="25" w:type="dxa"/>
            <w:tcBorders>
              <w:top w:val="nil"/>
              <w:bottom w:val="single" w:sz="4" w:space="0" w:color="auto"/>
              <w:right w:val="nil"/>
            </w:tcBorders>
          </w:tcPr>
          <w:p w14:paraId="07DDAD76" w14:textId="77777777" w:rsidR="006F03D1" w:rsidRPr="006F03D1" w:rsidRDefault="006F03D1" w:rsidP="006F03D1">
            <w:pPr>
              <w:spacing w:line="1" w:lineRule="atLeast"/>
              <w:ind w:left="0" w:hanging="2"/>
              <w:jc w:val="center"/>
              <w:rPr>
                <w:rFonts w:ascii="Calibri" w:eastAsia="Century Gothic" w:hAnsi="Calibri" w:cs="Calibri"/>
                <w:sz w:val="16"/>
                <w:szCs w:val="16"/>
                <w:lang w:val="es-ES"/>
              </w:rPr>
            </w:pPr>
          </w:p>
        </w:tc>
        <w:tc>
          <w:tcPr>
            <w:tcW w:w="820" w:type="dxa"/>
            <w:tcBorders>
              <w:top w:val="nil"/>
              <w:left w:val="nil"/>
              <w:bottom w:val="single" w:sz="4" w:space="0" w:color="auto"/>
            </w:tcBorders>
          </w:tcPr>
          <w:p w14:paraId="5E544CBA"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631052A3"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043F139B"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02DFD35D"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5FBC5726"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576827C5"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51CA8EAD"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62D06214"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6F4F944C" w14:textId="77777777" w:rsidR="006F03D1" w:rsidRPr="006F03D1" w:rsidRDefault="006F03D1" w:rsidP="006F03D1">
            <w:pPr>
              <w:spacing w:before="127" w:line="1" w:lineRule="atLeast"/>
              <w:ind w:left="0" w:hanging="2"/>
              <w:jc w:val="center"/>
              <w:rPr>
                <w:rFonts w:ascii="Calibri" w:eastAsia="Century Gothic" w:hAnsi="Calibri" w:cs="Calibri"/>
                <w:b/>
                <w:sz w:val="16"/>
                <w:szCs w:val="16"/>
                <w:lang w:val="es-ES"/>
              </w:rPr>
            </w:pPr>
          </w:p>
          <w:p w14:paraId="5AF90B30"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r w:rsidRPr="006F03D1">
              <w:rPr>
                <w:rFonts w:ascii="Calibri" w:eastAsia="Century Gothic" w:hAnsi="Calibri" w:cs="Calibri"/>
                <w:b/>
                <w:spacing w:val="-5"/>
                <w:sz w:val="16"/>
                <w:szCs w:val="16"/>
                <w:lang w:val="es-ES"/>
              </w:rPr>
              <w:t>40</w:t>
            </w:r>
          </w:p>
        </w:tc>
        <w:tc>
          <w:tcPr>
            <w:tcW w:w="709" w:type="dxa"/>
            <w:tcBorders>
              <w:top w:val="nil"/>
              <w:left w:val="nil"/>
              <w:bottom w:val="single" w:sz="4" w:space="0" w:color="auto"/>
            </w:tcBorders>
          </w:tcPr>
          <w:p w14:paraId="1F2F19B7"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tc>
        <w:tc>
          <w:tcPr>
            <w:tcW w:w="709" w:type="dxa"/>
            <w:tcBorders>
              <w:top w:val="nil"/>
              <w:left w:val="nil"/>
              <w:bottom w:val="single" w:sz="4" w:space="0" w:color="auto"/>
            </w:tcBorders>
          </w:tcPr>
          <w:p w14:paraId="6CFA3CD2"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tc>
        <w:tc>
          <w:tcPr>
            <w:tcW w:w="581" w:type="dxa"/>
            <w:tcBorders>
              <w:top w:val="nil"/>
              <w:left w:val="nil"/>
              <w:bottom w:val="single" w:sz="4" w:space="0" w:color="auto"/>
            </w:tcBorders>
          </w:tcPr>
          <w:p w14:paraId="56FC3F18"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tc>
      </w:tr>
    </w:tbl>
    <w:p w14:paraId="6CAE718B" w14:textId="77777777" w:rsidR="006F03D1" w:rsidRPr="006F03D1" w:rsidRDefault="006F03D1" w:rsidP="006F03D1">
      <w:pPr>
        <w:pBdr>
          <w:top w:val="nil"/>
          <w:left w:val="nil"/>
          <w:bottom w:val="nil"/>
          <w:right w:val="nil"/>
          <w:between w:val="nil"/>
        </w:pBdr>
        <w:suppressAutoHyphens/>
        <w:overflowPunct w:val="0"/>
        <w:autoSpaceDE w:val="0"/>
        <w:autoSpaceDN w:val="0"/>
        <w:adjustRightInd w:val="0"/>
        <w:ind w:leftChars="-1" w:left="-2"/>
        <w:jc w:val="both"/>
        <w:textDirection w:val="btLr"/>
        <w:textAlignment w:val="baseline"/>
        <w:outlineLvl w:val="0"/>
        <w:rPr>
          <w:rFonts w:ascii="Calibri" w:eastAsia="Outfit" w:hAnsi="Calibri" w:cs="Calibri"/>
          <w:color w:val="000000"/>
          <w:position w:val="-1"/>
          <w:sz w:val="16"/>
          <w:szCs w:val="16"/>
          <w:highlight w:val="yellow"/>
          <w:lang w:val="es-ES" w:eastAsia="es-ES"/>
        </w:rPr>
      </w:pPr>
    </w:p>
    <w:p w14:paraId="7B46DD59" w14:textId="77777777" w:rsidR="006F03D1" w:rsidRPr="006F03D1" w:rsidRDefault="006F03D1" w:rsidP="006F03D1">
      <w:pPr>
        <w:autoSpaceDE w:val="0"/>
        <w:autoSpaceDN w:val="0"/>
        <w:adjustRightInd w:val="0"/>
        <w:rPr>
          <w:rFonts w:ascii="Outfit" w:eastAsia="Calibri" w:hAnsi="Outfit" w:cs="Arial"/>
          <w:b/>
          <w:bCs/>
          <w:color w:val="000000"/>
          <w:sz w:val="20"/>
          <w:szCs w:val="20"/>
        </w:rPr>
      </w:pPr>
      <w:r w:rsidRPr="006F03D1">
        <w:rPr>
          <w:rFonts w:ascii="Outfit" w:eastAsia="Calibri" w:hAnsi="Outfit" w:cs="Arial"/>
          <w:b/>
          <w:bCs/>
          <w:color w:val="000000"/>
          <w:sz w:val="20"/>
          <w:szCs w:val="20"/>
        </w:rPr>
        <w:t>7.</w:t>
      </w:r>
      <w:r w:rsidRPr="006F03D1">
        <w:rPr>
          <w:rFonts w:ascii="Outfit" w:eastAsia="Calibri" w:hAnsi="Outfit" w:cs="Arial"/>
          <w:b/>
          <w:bCs/>
          <w:color w:val="000000"/>
          <w:sz w:val="20"/>
          <w:szCs w:val="20"/>
        </w:rPr>
        <w:tab/>
        <w:t>DIPLOMADO INTELIGENCIA ARTIFICIAL</w:t>
      </w:r>
    </w:p>
    <w:p w14:paraId="68A6A946" w14:textId="77777777" w:rsidR="006F03D1" w:rsidRPr="006F03D1" w:rsidRDefault="006F03D1" w:rsidP="006F03D1">
      <w:pPr>
        <w:autoSpaceDE w:val="0"/>
        <w:autoSpaceDN w:val="0"/>
        <w:adjustRightInd w:val="0"/>
        <w:rPr>
          <w:rFonts w:ascii="Outfit" w:eastAsia="Calibri" w:hAnsi="Outfit" w:cs="Arial"/>
          <w:color w:val="000000"/>
          <w:sz w:val="20"/>
          <w:szCs w:val="20"/>
        </w:rPr>
      </w:pPr>
    </w:p>
    <w:tbl>
      <w:tblPr>
        <w:tblStyle w:val="TableNormal9"/>
        <w:tblW w:w="88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88"/>
        <w:gridCol w:w="1287"/>
        <w:gridCol w:w="2121"/>
        <w:gridCol w:w="1003"/>
        <w:gridCol w:w="639"/>
        <w:gridCol w:w="1112"/>
        <w:gridCol w:w="20"/>
        <w:gridCol w:w="744"/>
        <w:gridCol w:w="25"/>
        <w:gridCol w:w="642"/>
        <w:gridCol w:w="38"/>
        <w:gridCol w:w="504"/>
        <w:gridCol w:w="30"/>
        <w:gridCol w:w="455"/>
        <w:gridCol w:w="20"/>
      </w:tblGrid>
      <w:tr w:rsidR="006F03D1" w:rsidRPr="006F03D1" w14:paraId="00B9EF55" w14:textId="77777777" w:rsidTr="005901F8">
        <w:trPr>
          <w:trHeight w:val="981"/>
          <w:jc w:val="center"/>
        </w:trPr>
        <w:tc>
          <w:tcPr>
            <w:tcW w:w="219" w:type="dxa"/>
            <w:tcBorders>
              <w:bottom w:val="single" w:sz="4" w:space="0" w:color="auto"/>
            </w:tcBorders>
          </w:tcPr>
          <w:p w14:paraId="5CB8CBB4" w14:textId="77777777" w:rsidR="006F03D1" w:rsidRPr="006F03D1" w:rsidRDefault="006F03D1" w:rsidP="006F03D1">
            <w:pPr>
              <w:spacing w:line="1" w:lineRule="atLeast"/>
              <w:ind w:left="0" w:hanging="2"/>
              <w:rPr>
                <w:rFonts w:ascii="Calibri" w:eastAsia="Century Gothic" w:hAnsi="Calibri" w:cs="Calibri"/>
                <w:sz w:val="16"/>
                <w:szCs w:val="16"/>
                <w:lang w:val="es-ES"/>
              </w:rPr>
            </w:pPr>
          </w:p>
        </w:tc>
        <w:tc>
          <w:tcPr>
            <w:tcW w:w="1362" w:type="dxa"/>
            <w:tcBorders>
              <w:bottom w:val="single" w:sz="4" w:space="0" w:color="auto"/>
            </w:tcBorders>
          </w:tcPr>
          <w:p w14:paraId="386B9A19" w14:textId="77777777" w:rsidR="006F03D1" w:rsidRPr="006F03D1" w:rsidRDefault="006F03D1" w:rsidP="006F03D1">
            <w:pPr>
              <w:spacing w:before="102" w:line="1" w:lineRule="atLeast"/>
              <w:ind w:left="0" w:hanging="2"/>
              <w:jc w:val="center"/>
              <w:rPr>
                <w:rFonts w:ascii="Calibri" w:eastAsia="Century Gothic" w:hAnsi="Calibri" w:cs="Calibri"/>
                <w:b/>
                <w:sz w:val="16"/>
                <w:szCs w:val="16"/>
                <w:lang w:val="es-ES"/>
              </w:rPr>
            </w:pPr>
          </w:p>
          <w:p w14:paraId="13038587" w14:textId="77777777" w:rsidR="006F03D1" w:rsidRPr="006F03D1" w:rsidRDefault="006F03D1" w:rsidP="006F03D1">
            <w:pPr>
              <w:spacing w:line="244" w:lineRule="auto"/>
              <w:ind w:right="387"/>
              <w:jc w:val="center"/>
              <w:rPr>
                <w:rFonts w:ascii="Calibri" w:eastAsia="Century Gothic" w:hAnsi="Calibri" w:cs="Calibri"/>
                <w:b/>
                <w:sz w:val="16"/>
                <w:szCs w:val="16"/>
                <w:lang w:val="es-ES"/>
              </w:rPr>
            </w:pPr>
            <w:r w:rsidRPr="006F03D1">
              <w:rPr>
                <w:rFonts w:ascii="Calibri" w:eastAsia="Century Gothic" w:hAnsi="Calibri" w:cs="Calibri"/>
                <w:b/>
                <w:spacing w:val="-2"/>
                <w:w w:val="85"/>
                <w:sz w:val="16"/>
                <w:szCs w:val="16"/>
                <w:lang w:val="es-ES"/>
              </w:rPr>
              <w:t>ELEME</w:t>
            </w:r>
            <w:r w:rsidRPr="006F03D1">
              <w:rPr>
                <w:rFonts w:ascii="Calibri" w:eastAsia="Century Gothic" w:hAnsi="Calibri" w:cs="Calibri"/>
                <w:b/>
                <w:spacing w:val="-4"/>
                <w:sz w:val="16"/>
                <w:szCs w:val="16"/>
                <w:lang w:val="es-ES"/>
              </w:rPr>
              <w:t>NTO</w:t>
            </w:r>
          </w:p>
        </w:tc>
        <w:tc>
          <w:tcPr>
            <w:tcW w:w="2233" w:type="dxa"/>
            <w:tcBorders>
              <w:bottom w:val="single" w:sz="4" w:space="0" w:color="auto"/>
            </w:tcBorders>
          </w:tcPr>
          <w:p w14:paraId="09265AB9"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1F73140C" w14:textId="77777777" w:rsidR="006F03D1" w:rsidRPr="006F03D1" w:rsidRDefault="006F03D1" w:rsidP="006F03D1">
            <w:pPr>
              <w:spacing w:before="7" w:line="1" w:lineRule="atLeast"/>
              <w:ind w:left="0" w:hanging="2"/>
              <w:jc w:val="center"/>
              <w:rPr>
                <w:rFonts w:ascii="Calibri" w:eastAsia="Century Gothic" w:hAnsi="Calibri" w:cs="Calibri"/>
                <w:b/>
                <w:sz w:val="16"/>
                <w:szCs w:val="16"/>
                <w:lang w:val="es-ES"/>
              </w:rPr>
            </w:pPr>
          </w:p>
          <w:p w14:paraId="1CD4C39D" w14:textId="77777777" w:rsidR="006F03D1" w:rsidRPr="006F03D1" w:rsidRDefault="006F03D1" w:rsidP="006F03D1">
            <w:pPr>
              <w:spacing w:before="1" w:line="1" w:lineRule="atLeast"/>
              <w:ind w:left="0" w:hanging="2"/>
              <w:jc w:val="center"/>
              <w:rPr>
                <w:rFonts w:ascii="Calibri" w:eastAsia="Century Gothic" w:hAnsi="Calibri" w:cs="Calibri"/>
                <w:b/>
                <w:sz w:val="16"/>
                <w:szCs w:val="16"/>
                <w:lang w:val="es-ES"/>
              </w:rPr>
            </w:pPr>
            <w:r w:rsidRPr="006F03D1">
              <w:rPr>
                <w:rFonts w:ascii="Calibri" w:eastAsia="Century Gothic" w:hAnsi="Calibri" w:cs="Calibri"/>
                <w:b/>
                <w:spacing w:val="-2"/>
                <w:sz w:val="16"/>
                <w:szCs w:val="16"/>
                <w:lang w:val="es-ES"/>
              </w:rPr>
              <w:t>DESCRIPCIÓN</w:t>
            </w:r>
          </w:p>
        </w:tc>
        <w:tc>
          <w:tcPr>
            <w:tcW w:w="1061" w:type="dxa"/>
            <w:tcBorders>
              <w:bottom w:val="single" w:sz="4" w:space="0" w:color="auto"/>
            </w:tcBorders>
          </w:tcPr>
          <w:p w14:paraId="29611ACE" w14:textId="77777777" w:rsidR="006F03D1" w:rsidRPr="006F03D1" w:rsidRDefault="006F03D1" w:rsidP="006F03D1">
            <w:pPr>
              <w:spacing w:before="99" w:line="242" w:lineRule="auto"/>
              <w:ind w:left="0" w:right="108" w:hanging="2"/>
              <w:jc w:val="center"/>
              <w:rPr>
                <w:rFonts w:ascii="Calibri" w:eastAsia="Century Gothic" w:hAnsi="Calibri" w:cs="Calibri"/>
                <w:b/>
                <w:sz w:val="16"/>
                <w:szCs w:val="16"/>
                <w:lang w:val="es-ES"/>
              </w:rPr>
            </w:pPr>
            <w:r w:rsidRPr="006F03D1">
              <w:rPr>
                <w:rFonts w:ascii="Calibri" w:eastAsia="Century Gothic" w:hAnsi="Calibri" w:cs="Calibri"/>
                <w:b/>
                <w:spacing w:val="-4"/>
                <w:sz w:val="16"/>
                <w:szCs w:val="16"/>
                <w:lang w:val="es-ES"/>
              </w:rPr>
              <w:t>UNID</w:t>
            </w:r>
            <w:r w:rsidRPr="006F03D1">
              <w:rPr>
                <w:rFonts w:ascii="Calibri" w:eastAsia="Century Gothic" w:hAnsi="Calibri" w:cs="Calibri"/>
                <w:b/>
                <w:spacing w:val="-8"/>
                <w:sz w:val="16"/>
                <w:szCs w:val="16"/>
                <w:lang w:val="es-ES"/>
              </w:rPr>
              <w:t>AD</w:t>
            </w:r>
            <w:r w:rsidRPr="006F03D1">
              <w:rPr>
                <w:rFonts w:ascii="Calibri" w:eastAsia="Century Gothic" w:hAnsi="Calibri" w:cs="Calibri"/>
                <w:b/>
                <w:spacing w:val="-4"/>
                <w:sz w:val="16"/>
                <w:szCs w:val="16"/>
                <w:lang w:val="es-ES"/>
              </w:rPr>
              <w:t xml:space="preserve"> </w:t>
            </w:r>
            <w:r w:rsidRPr="006F03D1">
              <w:rPr>
                <w:rFonts w:ascii="Calibri" w:eastAsia="Century Gothic" w:hAnsi="Calibri" w:cs="Calibri"/>
                <w:b/>
                <w:spacing w:val="-8"/>
                <w:sz w:val="16"/>
                <w:szCs w:val="16"/>
                <w:lang w:val="es-ES"/>
              </w:rPr>
              <w:t>DE</w:t>
            </w:r>
            <w:r w:rsidRPr="006F03D1">
              <w:rPr>
                <w:rFonts w:ascii="Calibri" w:eastAsia="Century Gothic" w:hAnsi="Calibri" w:cs="Calibri"/>
                <w:b/>
                <w:spacing w:val="-4"/>
                <w:sz w:val="16"/>
                <w:szCs w:val="16"/>
                <w:lang w:val="es-ES"/>
              </w:rPr>
              <w:t xml:space="preserve"> MEDI </w:t>
            </w:r>
            <w:r w:rsidRPr="006F03D1">
              <w:rPr>
                <w:rFonts w:ascii="Calibri" w:eastAsia="Century Gothic" w:hAnsi="Calibri" w:cs="Calibri"/>
                <w:b/>
                <w:spacing w:val="-6"/>
                <w:sz w:val="16"/>
                <w:szCs w:val="16"/>
                <w:lang w:val="es-ES"/>
              </w:rPr>
              <w:t>DA</w:t>
            </w:r>
          </w:p>
        </w:tc>
        <w:tc>
          <w:tcPr>
            <w:tcW w:w="492" w:type="dxa"/>
            <w:tcBorders>
              <w:bottom w:val="single" w:sz="4" w:space="0" w:color="auto"/>
            </w:tcBorders>
          </w:tcPr>
          <w:p w14:paraId="0D4E103B" w14:textId="77777777" w:rsidR="006F03D1" w:rsidRPr="006F03D1" w:rsidRDefault="006F03D1" w:rsidP="006F03D1">
            <w:pPr>
              <w:spacing w:before="4" w:line="1" w:lineRule="atLeast"/>
              <w:ind w:left="0" w:hanging="2"/>
              <w:jc w:val="center"/>
              <w:rPr>
                <w:rFonts w:ascii="Calibri" w:eastAsia="Century Gothic" w:hAnsi="Calibri" w:cs="Calibri"/>
                <w:b/>
                <w:sz w:val="16"/>
                <w:szCs w:val="16"/>
                <w:lang w:val="es-ES"/>
              </w:rPr>
            </w:pPr>
          </w:p>
          <w:p w14:paraId="06D14E2D" w14:textId="4C6D59C3" w:rsidR="006F03D1" w:rsidRPr="006F03D1" w:rsidRDefault="006F03D1" w:rsidP="006F03D1">
            <w:pPr>
              <w:spacing w:line="242" w:lineRule="auto"/>
              <w:ind w:left="0" w:right="99" w:hanging="2"/>
              <w:jc w:val="center"/>
              <w:rPr>
                <w:rFonts w:ascii="Calibri" w:eastAsia="Century Gothic" w:hAnsi="Calibri" w:cs="Calibri"/>
                <w:b/>
                <w:sz w:val="16"/>
                <w:szCs w:val="16"/>
                <w:lang w:val="es-ES"/>
              </w:rPr>
            </w:pPr>
            <w:r w:rsidRPr="006F03D1">
              <w:rPr>
                <w:rFonts w:ascii="Calibri" w:eastAsia="Century Gothic" w:hAnsi="Calibri" w:cs="Calibri"/>
                <w:b/>
                <w:spacing w:val="-6"/>
                <w:sz w:val="16"/>
                <w:szCs w:val="16"/>
                <w:lang w:val="es-ES"/>
              </w:rPr>
              <w:t xml:space="preserve">CA </w:t>
            </w:r>
            <w:r w:rsidRPr="006F03D1">
              <w:rPr>
                <w:rFonts w:ascii="Calibri" w:eastAsia="Century Gothic" w:hAnsi="Calibri" w:cs="Calibri"/>
                <w:b/>
                <w:spacing w:val="-4"/>
                <w:w w:val="80"/>
                <w:sz w:val="16"/>
                <w:szCs w:val="16"/>
                <w:lang w:val="es-ES"/>
              </w:rPr>
              <w:t>NTID</w:t>
            </w:r>
            <w:r w:rsidRPr="006F03D1">
              <w:rPr>
                <w:rFonts w:ascii="Calibri" w:eastAsia="Century Gothic" w:hAnsi="Calibri" w:cs="Calibri"/>
                <w:b/>
                <w:spacing w:val="-4"/>
                <w:sz w:val="16"/>
                <w:szCs w:val="16"/>
                <w:lang w:val="es-ES"/>
              </w:rPr>
              <w:t xml:space="preserve"> </w:t>
            </w:r>
            <w:r w:rsidRPr="006F03D1">
              <w:rPr>
                <w:rFonts w:ascii="Calibri" w:eastAsia="Century Gothic" w:hAnsi="Calibri" w:cs="Calibri"/>
                <w:b/>
                <w:spacing w:val="-6"/>
                <w:sz w:val="16"/>
                <w:szCs w:val="16"/>
                <w:lang w:val="es-ES"/>
              </w:rPr>
              <w:t>AD</w:t>
            </w:r>
            <w:r w:rsidR="005176A4">
              <w:rPr>
                <w:rFonts w:ascii="Calibri" w:eastAsia="Century Gothic" w:hAnsi="Calibri" w:cs="Calibri"/>
                <w:b/>
                <w:spacing w:val="-6"/>
                <w:sz w:val="16"/>
                <w:szCs w:val="16"/>
                <w:lang w:val="es-ES"/>
              </w:rPr>
              <w:t xml:space="preserve"> DE GRUPOS</w:t>
            </w:r>
          </w:p>
        </w:tc>
        <w:tc>
          <w:tcPr>
            <w:tcW w:w="1176" w:type="dxa"/>
            <w:tcBorders>
              <w:bottom w:val="single" w:sz="4" w:space="0" w:color="auto"/>
            </w:tcBorders>
          </w:tcPr>
          <w:p w14:paraId="26B0C44E" w14:textId="77777777" w:rsidR="006F03D1" w:rsidRPr="006F03D1" w:rsidRDefault="006F03D1" w:rsidP="006F03D1">
            <w:pPr>
              <w:spacing w:before="4" w:line="1" w:lineRule="atLeast"/>
              <w:ind w:left="0" w:hanging="2"/>
              <w:jc w:val="center"/>
              <w:rPr>
                <w:rFonts w:ascii="Calibri" w:eastAsia="Century Gothic" w:hAnsi="Calibri" w:cs="Calibri"/>
                <w:b/>
                <w:sz w:val="16"/>
                <w:szCs w:val="16"/>
                <w:lang w:val="es-ES"/>
              </w:rPr>
            </w:pPr>
          </w:p>
          <w:p w14:paraId="6667A167" w14:textId="77777777" w:rsidR="006F03D1" w:rsidRPr="006F03D1" w:rsidRDefault="006F03D1" w:rsidP="006F03D1">
            <w:pPr>
              <w:spacing w:line="242" w:lineRule="auto"/>
              <w:ind w:left="0" w:right="112" w:hanging="2"/>
              <w:jc w:val="center"/>
              <w:rPr>
                <w:rFonts w:ascii="Calibri" w:eastAsia="Century Gothic" w:hAnsi="Calibri" w:cs="Calibri"/>
                <w:b/>
                <w:sz w:val="16"/>
                <w:szCs w:val="16"/>
                <w:lang w:val="es-ES"/>
              </w:rPr>
            </w:pPr>
            <w:r w:rsidRPr="006F03D1">
              <w:rPr>
                <w:rFonts w:ascii="Calibri" w:eastAsia="Century Gothic" w:hAnsi="Calibri" w:cs="Calibri"/>
                <w:b/>
                <w:spacing w:val="-4"/>
                <w:sz w:val="16"/>
                <w:szCs w:val="16"/>
                <w:lang w:val="es-ES"/>
              </w:rPr>
              <w:t>MOD</w:t>
            </w:r>
            <w:r w:rsidRPr="006F03D1">
              <w:rPr>
                <w:rFonts w:ascii="Calibri" w:eastAsia="Century Gothic" w:hAnsi="Calibri" w:cs="Calibri"/>
                <w:b/>
                <w:spacing w:val="-2"/>
                <w:w w:val="90"/>
                <w:sz w:val="16"/>
                <w:szCs w:val="16"/>
                <w:lang w:val="es-ES"/>
              </w:rPr>
              <w:t>ALIDA</w:t>
            </w:r>
            <w:r w:rsidRPr="006F03D1">
              <w:rPr>
                <w:rFonts w:ascii="Calibri" w:eastAsia="Century Gothic" w:hAnsi="Calibri" w:cs="Calibri"/>
                <w:b/>
                <w:spacing w:val="-10"/>
                <w:sz w:val="16"/>
                <w:szCs w:val="16"/>
                <w:lang w:val="es-ES"/>
              </w:rPr>
              <w:t>D</w:t>
            </w:r>
          </w:p>
        </w:tc>
        <w:tc>
          <w:tcPr>
            <w:tcW w:w="851" w:type="dxa"/>
            <w:gridSpan w:val="3"/>
            <w:tcBorders>
              <w:bottom w:val="single" w:sz="4" w:space="0" w:color="auto"/>
            </w:tcBorders>
          </w:tcPr>
          <w:p w14:paraId="30A7C7AF" w14:textId="77777777" w:rsidR="006F03D1" w:rsidRPr="006F03D1" w:rsidRDefault="006F03D1" w:rsidP="006F03D1">
            <w:pPr>
              <w:spacing w:before="4" w:line="1" w:lineRule="atLeast"/>
              <w:ind w:left="0" w:hanging="2"/>
              <w:jc w:val="center"/>
              <w:rPr>
                <w:rFonts w:ascii="Calibri" w:eastAsia="Century Gothic" w:hAnsi="Calibri" w:cs="Calibri"/>
                <w:b/>
                <w:sz w:val="16"/>
                <w:szCs w:val="16"/>
                <w:lang w:val="es-ES"/>
              </w:rPr>
            </w:pPr>
          </w:p>
          <w:p w14:paraId="2FA44131" w14:textId="77777777" w:rsidR="006F03D1" w:rsidRPr="006F03D1" w:rsidRDefault="006F03D1" w:rsidP="006F03D1">
            <w:pPr>
              <w:spacing w:line="242" w:lineRule="auto"/>
              <w:ind w:left="0" w:right="143" w:hanging="2"/>
              <w:jc w:val="center"/>
              <w:rPr>
                <w:rFonts w:ascii="Calibri" w:eastAsia="Century Gothic" w:hAnsi="Calibri" w:cs="Calibri"/>
                <w:b/>
                <w:sz w:val="16"/>
                <w:szCs w:val="16"/>
                <w:lang w:val="es-ES"/>
              </w:rPr>
            </w:pPr>
            <w:r w:rsidRPr="006F03D1">
              <w:rPr>
                <w:rFonts w:ascii="Calibri" w:eastAsia="Century Gothic" w:hAnsi="Calibri" w:cs="Calibri"/>
                <w:b/>
                <w:spacing w:val="-8"/>
                <w:sz w:val="16"/>
                <w:szCs w:val="16"/>
                <w:lang w:val="es-ES"/>
              </w:rPr>
              <w:t>HORAS</w:t>
            </w:r>
            <w:r w:rsidRPr="006F03D1">
              <w:rPr>
                <w:rFonts w:ascii="Calibri" w:eastAsia="Century Gothic" w:hAnsi="Calibri" w:cs="Calibri"/>
                <w:b/>
                <w:spacing w:val="-6"/>
                <w:sz w:val="16"/>
                <w:szCs w:val="16"/>
                <w:lang w:val="es-ES"/>
              </w:rPr>
              <w:t xml:space="preserve"> DE CURSO</w:t>
            </w:r>
          </w:p>
        </w:tc>
        <w:tc>
          <w:tcPr>
            <w:tcW w:w="478" w:type="dxa"/>
            <w:gridSpan w:val="2"/>
            <w:tcBorders>
              <w:bottom w:val="single" w:sz="4" w:space="0" w:color="auto"/>
            </w:tcBorders>
          </w:tcPr>
          <w:p w14:paraId="4B65CC9E" w14:textId="77777777" w:rsidR="006F03D1" w:rsidRPr="006F03D1" w:rsidRDefault="006F03D1" w:rsidP="006F03D1">
            <w:pPr>
              <w:spacing w:before="4" w:line="1" w:lineRule="atLeast"/>
              <w:ind w:left="0" w:hanging="2"/>
              <w:jc w:val="center"/>
              <w:rPr>
                <w:rFonts w:ascii="Calibri" w:eastAsia="Century Gothic" w:hAnsi="Calibri" w:cs="Calibri"/>
                <w:b/>
                <w:bCs/>
                <w:sz w:val="16"/>
                <w:szCs w:val="16"/>
                <w:lang w:val="es-ES"/>
              </w:rPr>
            </w:pPr>
            <w:r w:rsidRPr="006F03D1">
              <w:rPr>
                <w:rFonts w:ascii="Calibri" w:hAnsi="Calibri" w:cs="Calibri"/>
                <w:b/>
                <w:bCs/>
                <w:sz w:val="16"/>
                <w:szCs w:val="16"/>
                <w:lang w:val="en-US"/>
              </w:rPr>
              <w:t>VALOR UNITARIO</w:t>
            </w:r>
          </w:p>
        </w:tc>
        <w:tc>
          <w:tcPr>
            <w:tcW w:w="478" w:type="dxa"/>
            <w:gridSpan w:val="2"/>
            <w:tcBorders>
              <w:bottom w:val="single" w:sz="4" w:space="0" w:color="auto"/>
            </w:tcBorders>
          </w:tcPr>
          <w:p w14:paraId="1B679EBF" w14:textId="77777777" w:rsidR="006F03D1" w:rsidRPr="006F03D1" w:rsidRDefault="006F03D1" w:rsidP="006F03D1">
            <w:pPr>
              <w:spacing w:before="4" w:line="1" w:lineRule="atLeast"/>
              <w:ind w:left="0" w:hanging="2"/>
              <w:jc w:val="center"/>
              <w:rPr>
                <w:rFonts w:ascii="Calibri" w:eastAsia="Century Gothic" w:hAnsi="Calibri" w:cs="Calibri"/>
                <w:b/>
                <w:bCs/>
                <w:sz w:val="16"/>
                <w:szCs w:val="16"/>
                <w:lang w:val="es-ES"/>
              </w:rPr>
            </w:pPr>
            <w:r w:rsidRPr="006F03D1">
              <w:rPr>
                <w:rFonts w:ascii="Calibri" w:hAnsi="Calibri" w:cs="Calibri"/>
                <w:b/>
                <w:bCs/>
                <w:sz w:val="16"/>
                <w:szCs w:val="16"/>
                <w:lang w:val="en-US"/>
              </w:rPr>
              <w:t>IVA (SI APLICA)</w:t>
            </w:r>
          </w:p>
        </w:tc>
        <w:tc>
          <w:tcPr>
            <w:tcW w:w="478" w:type="dxa"/>
            <w:gridSpan w:val="2"/>
            <w:tcBorders>
              <w:bottom w:val="single" w:sz="4" w:space="0" w:color="auto"/>
            </w:tcBorders>
          </w:tcPr>
          <w:p w14:paraId="7141B497" w14:textId="77777777" w:rsidR="006F03D1" w:rsidRPr="006F03D1" w:rsidRDefault="006F03D1" w:rsidP="006F03D1">
            <w:pPr>
              <w:spacing w:before="4" w:line="1" w:lineRule="atLeast"/>
              <w:ind w:left="0" w:hanging="2"/>
              <w:jc w:val="center"/>
              <w:rPr>
                <w:rFonts w:ascii="Calibri" w:eastAsia="Century Gothic" w:hAnsi="Calibri" w:cs="Calibri"/>
                <w:b/>
                <w:bCs/>
                <w:sz w:val="16"/>
                <w:szCs w:val="16"/>
                <w:lang w:val="es-ES"/>
              </w:rPr>
            </w:pPr>
            <w:r w:rsidRPr="006F03D1">
              <w:rPr>
                <w:rFonts w:ascii="Calibri" w:hAnsi="Calibri" w:cs="Calibri"/>
                <w:b/>
                <w:bCs/>
                <w:sz w:val="16"/>
                <w:szCs w:val="16"/>
                <w:lang w:val="en-US"/>
              </w:rPr>
              <w:t>VALOR TOTAL</w:t>
            </w:r>
          </w:p>
        </w:tc>
      </w:tr>
      <w:tr w:rsidR="006F03D1" w:rsidRPr="006F03D1" w14:paraId="52EED8B3" w14:textId="77777777" w:rsidTr="005901F8">
        <w:trPr>
          <w:gridAfter w:val="1"/>
          <w:wAfter w:w="22" w:type="dxa"/>
          <w:trHeight w:val="3924"/>
          <w:jc w:val="center"/>
        </w:trPr>
        <w:tc>
          <w:tcPr>
            <w:tcW w:w="219" w:type="dxa"/>
            <w:tcBorders>
              <w:bottom w:val="single" w:sz="4" w:space="0" w:color="auto"/>
            </w:tcBorders>
          </w:tcPr>
          <w:p w14:paraId="781F47B3" w14:textId="77777777" w:rsidR="006F03D1" w:rsidRPr="006F03D1" w:rsidRDefault="006F03D1" w:rsidP="006F03D1">
            <w:pPr>
              <w:spacing w:line="1" w:lineRule="atLeast"/>
              <w:ind w:left="0" w:hanging="2"/>
              <w:rPr>
                <w:rFonts w:ascii="Calibri" w:eastAsia="Century Gothic" w:hAnsi="Calibri" w:cs="Calibri"/>
                <w:b/>
                <w:sz w:val="16"/>
                <w:szCs w:val="16"/>
                <w:lang w:val="es-ES"/>
              </w:rPr>
            </w:pPr>
          </w:p>
          <w:p w14:paraId="630E843B" w14:textId="77777777" w:rsidR="006F03D1" w:rsidRPr="006F03D1" w:rsidRDefault="006F03D1" w:rsidP="006F03D1">
            <w:pPr>
              <w:spacing w:line="1" w:lineRule="atLeast"/>
              <w:ind w:left="0" w:hanging="2"/>
              <w:rPr>
                <w:rFonts w:ascii="Calibri" w:eastAsia="Century Gothic" w:hAnsi="Calibri" w:cs="Calibri"/>
                <w:b/>
                <w:sz w:val="16"/>
                <w:szCs w:val="16"/>
                <w:lang w:val="es-ES"/>
              </w:rPr>
            </w:pPr>
          </w:p>
          <w:p w14:paraId="3EF3A785" w14:textId="77777777" w:rsidR="006F03D1" w:rsidRPr="006F03D1" w:rsidRDefault="006F03D1" w:rsidP="006F03D1">
            <w:pPr>
              <w:spacing w:line="1" w:lineRule="atLeast"/>
              <w:ind w:left="0" w:hanging="2"/>
              <w:rPr>
                <w:rFonts w:ascii="Calibri" w:eastAsia="Century Gothic" w:hAnsi="Calibri" w:cs="Calibri"/>
                <w:b/>
                <w:sz w:val="16"/>
                <w:szCs w:val="16"/>
                <w:lang w:val="es-ES"/>
              </w:rPr>
            </w:pPr>
          </w:p>
          <w:p w14:paraId="246E7C39" w14:textId="77777777" w:rsidR="006F03D1" w:rsidRPr="006F03D1" w:rsidRDefault="006F03D1" w:rsidP="006F03D1">
            <w:pPr>
              <w:spacing w:line="1" w:lineRule="atLeast"/>
              <w:ind w:left="0" w:hanging="2"/>
              <w:rPr>
                <w:rFonts w:ascii="Calibri" w:eastAsia="Century Gothic" w:hAnsi="Calibri" w:cs="Calibri"/>
                <w:b/>
                <w:sz w:val="16"/>
                <w:szCs w:val="16"/>
                <w:lang w:val="es-ES"/>
              </w:rPr>
            </w:pPr>
          </w:p>
          <w:p w14:paraId="3DA0678E" w14:textId="77777777" w:rsidR="006F03D1" w:rsidRPr="006F03D1" w:rsidRDefault="006F03D1" w:rsidP="006F03D1">
            <w:pPr>
              <w:spacing w:line="1" w:lineRule="atLeast"/>
              <w:ind w:left="0" w:hanging="2"/>
              <w:rPr>
                <w:rFonts w:ascii="Calibri" w:eastAsia="Century Gothic" w:hAnsi="Calibri" w:cs="Calibri"/>
                <w:b/>
                <w:sz w:val="16"/>
                <w:szCs w:val="16"/>
                <w:lang w:val="es-ES"/>
              </w:rPr>
            </w:pPr>
          </w:p>
          <w:p w14:paraId="4DB18C0D" w14:textId="77777777" w:rsidR="006F03D1" w:rsidRPr="006F03D1" w:rsidRDefault="006F03D1" w:rsidP="006F03D1">
            <w:pPr>
              <w:spacing w:line="1" w:lineRule="atLeast"/>
              <w:ind w:left="0" w:hanging="2"/>
              <w:rPr>
                <w:rFonts w:ascii="Calibri" w:eastAsia="Century Gothic" w:hAnsi="Calibri" w:cs="Calibri"/>
                <w:b/>
                <w:sz w:val="16"/>
                <w:szCs w:val="16"/>
                <w:lang w:val="es-ES"/>
              </w:rPr>
            </w:pPr>
          </w:p>
          <w:p w14:paraId="2F56A3EB" w14:textId="77777777" w:rsidR="006F03D1" w:rsidRPr="006F03D1" w:rsidRDefault="006F03D1" w:rsidP="006F03D1">
            <w:pPr>
              <w:spacing w:line="1" w:lineRule="atLeast"/>
              <w:ind w:left="0" w:hanging="2"/>
              <w:rPr>
                <w:rFonts w:ascii="Calibri" w:eastAsia="Century Gothic" w:hAnsi="Calibri" w:cs="Calibri"/>
                <w:b/>
                <w:sz w:val="16"/>
                <w:szCs w:val="16"/>
                <w:lang w:val="es-ES"/>
              </w:rPr>
            </w:pPr>
          </w:p>
          <w:p w14:paraId="29DB3601" w14:textId="77777777" w:rsidR="006F03D1" w:rsidRPr="006F03D1" w:rsidRDefault="006F03D1" w:rsidP="006F03D1">
            <w:pPr>
              <w:spacing w:line="1" w:lineRule="atLeast"/>
              <w:ind w:left="0" w:hanging="2"/>
              <w:rPr>
                <w:rFonts w:ascii="Calibri" w:eastAsia="Century Gothic" w:hAnsi="Calibri" w:cs="Calibri"/>
                <w:b/>
                <w:sz w:val="16"/>
                <w:szCs w:val="16"/>
                <w:lang w:val="es-ES"/>
              </w:rPr>
            </w:pPr>
          </w:p>
          <w:p w14:paraId="59B390B7" w14:textId="77777777" w:rsidR="006F03D1" w:rsidRPr="006F03D1" w:rsidRDefault="006F03D1" w:rsidP="006F03D1">
            <w:pPr>
              <w:spacing w:before="127" w:line="1" w:lineRule="atLeast"/>
              <w:ind w:left="0" w:hanging="2"/>
              <w:rPr>
                <w:rFonts w:ascii="Calibri" w:eastAsia="Century Gothic" w:hAnsi="Calibri" w:cs="Calibri"/>
                <w:b/>
                <w:sz w:val="16"/>
                <w:szCs w:val="16"/>
                <w:lang w:val="es-ES"/>
              </w:rPr>
            </w:pPr>
          </w:p>
          <w:p w14:paraId="58C399D7" w14:textId="77777777" w:rsidR="006F03D1" w:rsidRPr="006F03D1" w:rsidRDefault="006F03D1" w:rsidP="006F03D1">
            <w:pPr>
              <w:spacing w:line="1" w:lineRule="atLeast"/>
              <w:ind w:left="0" w:hanging="2"/>
              <w:rPr>
                <w:rFonts w:ascii="Calibri" w:eastAsia="Century Gothic" w:hAnsi="Calibri" w:cs="Calibri"/>
                <w:b/>
                <w:sz w:val="16"/>
                <w:szCs w:val="16"/>
                <w:lang w:val="es-ES"/>
              </w:rPr>
            </w:pPr>
            <w:r w:rsidRPr="006F03D1">
              <w:rPr>
                <w:rFonts w:ascii="Calibri" w:eastAsia="Century Gothic" w:hAnsi="Calibri" w:cs="Calibri"/>
                <w:b/>
                <w:spacing w:val="-10"/>
                <w:sz w:val="16"/>
                <w:szCs w:val="16"/>
                <w:lang w:val="es-ES"/>
              </w:rPr>
              <w:t>1</w:t>
            </w:r>
          </w:p>
        </w:tc>
        <w:tc>
          <w:tcPr>
            <w:tcW w:w="1362" w:type="dxa"/>
            <w:tcBorders>
              <w:top w:val="nil"/>
              <w:bottom w:val="single" w:sz="4" w:space="0" w:color="auto"/>
            </w:tcBorders>
            <w:vAlign w:val="center"/>
          </w:tcPr>
          <w:p w14:paraId="62F1B361" w14:textId="77777777" w:rsidR="006F03D1" w:rsidRPr="006F03D1" w:rsidRDefault="006F03D1" w:rsidP="006F03D1">
            <w:pPr>
              <w:spacing w:line="1" w:lineRule="atLeast"/>
              <w:ind w:left="0" w:hanging="2"/>
              <w:jc w:val="center"/>
              <w:rPr>
                <w:rFonts w:ascii="Calibri" w:hAnsi="Calibri" w:cs="Calibri"/>
                <w:b/>
                <w:bCs/>
                <w:color w:val="000000"/>
                <w:sz w:val="16"/>
                <w:szCs w:val="16"/>
                <w:lang w:val="en-US" w:eastAsia="es-CO"/>
              </w:rPr>
            </w:pPr>
            <w:r w:rsidRPr="006F03D1">
              <w:rPr>
                <w:rFonts w:ascii="Calibri" w:hAnsi="Calibri" w:cs="Calibri"/>
                <w:b/>
                <w:bCs/>
                <w:color w:val="000000"/>
                <w:sz w:val="16"/>
                <w:szCs w:val="16"/>
                <w:lang w:val="es-ES" w:eastAsia="es-ES"/>
              </w:rPr>
              <w:t>DIPLOMADO INTELIGENCIA ARTIFICIAL</w:t>
            </w:r>
          </w:p>
          <w:p w14:paraId="6D7B8E1E" w14:textId="77777777" w:rsidR="006F03D1" w:rsidRPr="006F03D1" w:rsidRDefault="006F03D1" w:rsidP="006F03D1">
            <w:pPr>
              <w:keepNext/>
              <w:keepLines/>
              <w:overflowPunct w:val="0"/>
              <w:adjustRightInd w:val="0"/>
              <w:spacing w:before="480" w:after="120" w:line="1" w:lineRule="atLeast"/>
              <w:ind w:left="0" w:hanging="2"/>
              <w:jc w:val="center"/>
              <w:textAlignment w:val="baseline"/>
              <w:rPr>
                <w:rFonts w:ascii="Calibri" w:hAnsi="Calibri" w:cs="Calibri"/>
                <w:sz w:val="16"/>
                <w:szCs w:val="16"/>
                <w:lang w:val="en-US" w:eastAsia="es-ES"/>
              </w:rPr>
            </w:pPr>
          </w:p>
        </w:tc>
        <w:tc>
          <w:tcPr>
            <w:tcW w:w="2233" w:type="dxa"/>
            <w:tcBorders>
              <w:top w:val="nil"/>
              <w:bottom w:val="single" w:sz="4" w:space="0" w:color="auto"/>
            </w:tcBorders>
            <w:vAlign w:val="center"/>
          </w:tcPr>
          <w:p w14:paraId="3807F4BC" w14:textId="77777777" w:rsidR="006F03D1" w:rsidRPr="006F03D1" w:rsidRDefault="006F03D1" w:rsidP="006F03D1">
            <w:pPr>
              <w:spacing w:line="1" w:lineRule="atLeast"/>
              <w:ind w:left="0" w:hanging="2"/>
              <w:jc w:val="both"/>
              <w:rPr>
                <w:rFonts w:ascii="Calibri" w:hAnsi="Calibri" w:cs="Calibri"/>
                <w:color w:val="000000"/>
                <w:sz w:val="16"/>
                <w:szCs w:val="16"/>
                <w:lang w:val="en-US"/>
              </w:rPr>
            </w:pPr>
            <w:proofErr w:type="spellStart"/>
            <w:r w:rsidRPr="006F03D1">
              <w:rPr>
                <w:rFonts w:ascii="Calibri" w:hAnsi="Calibri" w:cs="Calibri"/>
                <w:color w:val="000000"/>
                <w:sz w:val="16"/>
                <w:szCs w:val="16"/>
                <w:lang w:val="en-US"/>
              </w:rPr>
              <w:t>Contratar</w:t>
            </w:r>
            <w:proofErr w:type="spellEnd"/>
            <w:r w:rsidRPr="006F03D1">
              <w:rPr>
                <w:rFonts w:ascii="Calibri" w:hAnsi="Calibri" w:cs="Calibri"/>
                <w:color w:val="000000"/>
                <w:sz w:val="16"/>
                <w:szCs w:val="16"/>
                <w:lang w:val="en-US"/>
              </w:rPr>
              <w:t xml:space="preserve"> la </w:t>
            </w:r>
            <w:proofErr w:type="spellStart"/>
            <w:r w:rsidRPr="006F03D1">
              <w:rPr>
                <w:rFonts w:ascii="Calibri" w:hAnsi="Calibri" w:cs="Calibri"/>
                <w:color w:val="000000"/>
                <w:sz w:val="16"/>
                <w:szCs w:val="16"/>
                <w:lang w:val="en-US"/>
              </w:rPr>
              <w:t>prestación</w:t>
            </w:r>
            <w:proofErr w:type="spellEnd"/>
            <w:r w:rsidRPr="006F03D1">
              <w:rPr>
                <w:rFonts w:ascii="Calibri" w:hAnsi="Calibri" w:cs="Calibri"/>
                <w:color w:val="000000"/>
                <w:sz w:val="16"/>
                <w:szCs w:val="16"/>
                <w:lang w:val="en-US"/>
              </w:rPr>
              <w:t xml:space="preserve"> de </w:t>
            </w:r>
            <w:proofErr w:type="spellStart"/>
            <w:r w:rsidRPr="006F03D1">
              <w:rPr>
                <w:rFonts w:ascii="Calibri" w:hAnsi="Calibri" w:cs="Calibri"/>
                <w:color w:val="000000"/>
                <w:sz w:val="16"/>
                <w:szCs w:val="16"/>
                <w:lang w:val="en-US"/>
              </w:rPr>
              <w:t>servicios</w:t>
            </w:r>
            <w:proofErr w:type="spellEnd"/>
            <w:r w:rsidRPr="006F03D1">
              <w:rPr>
                <w:rFonts w:ascii="Calibri" w:hAnsi="Calibri" w:cs="Calibri"/>
                <w:color w:val="000000"/>
                <w:sz w:val="16"/>
                <w:szCs w:val="16"/>
                <w:lang w:val="en-US"/>
              </w:rPr>
              <w:t xml:space="preserve"> para </w:t>
            </w:r>
            <w:proofErr w:type="spellStart"/>
            <w:r w:rsidRPr="006F03D1">
              <w:rPr>
                <w:rFonts w:ascii="Calibri" w:hAnsi="Calibri" w:cs="Calibri"/>
                <w:color w:val="000000"/>
                <w:sz w:val="16"/>
                <w:szCs w:val="16"/>
                <w:lang w:val="en-US"/>
              </w:rPr>
              <w:t>el</w:t>
            </w:r>
            <w:proofErr w:type="spellEnd"/>
            <w:r w:rsidRPr="006F03D1">
              <w:rPr>
                <w:rFonts w:ascii="Calibri" w:hAnsi="Calibri" w:cs="Calibri"/>
                <w:color w:val="000000"/>
                <w:sz w:val="16"/>
                <w:szCs w:val="16"/>
                <w:lang w:val="en-US"/>
              </w:rPr>
              <w:t xml:space="preserve"> </w:t>
            </w:r>
            <w:proofErr w:type="spellStart"/>
            <w:r w:rsidRPr="006F03D1">
              <w:rPr>
                <w:rFonts w:ascii="Calibri" w:hAnsi="Calibri" w:cs="Calibri"/>
                <w:color w:val="000000"/>
                <w:sz w:val="16"/>
                <w:szCs w:val="16"/>
                <w:lang w:val="en-US"/>
              </w:rPr>
              <w:t>diseño</w:t>
            </w:r>
            <w:proofErr w:type="spellEnd"/>
            <w:r w:rsidRPr="006F03D1">
              <w:rPr>
                <w:rFonts w:ascii="Calibri" w:hAnsi="Calibri" w:cs="Calibri"/>
                <w:color w:val="000000"/>
                <w:sz w:val="16"/>
                <w:szCs w:val="16"/>
                <w:lang w:val="en-US"/>
              </w:rPr>
              <w:t xml:space="preserve"> y </w:t>
            </w:r>
            <w:proofErr w:type="spellStart"/>
            <w:r w:rsidRPr="006F03D1">
              <w:rPr>
                <w:rFonts w:ascii="Calibri" w:hAnsi="Calibri" w:cs="Calibri"/>
                <w:color w:val="000000"/>
                <w:sz w:val="16"/>
                <w:szCs w:val="16"/>
                <w:lang w:val="en-US"/>
              </w:rPr>
              <w:t>ejecución</w:t>
            </w:r>
            <w:proofErr w:type="spellEnd"/>
            <w:r w:rsidRPr="006F03D1">
              <w:rPr>
                <w:rFonts w:ascii="Calibri" w:hAnsi="Calibri" w:cs="Calibri"/>
                <w:color w:val="000000"/>
                <w:sz w:val="16"/>
                <w:szCs w:val="16"/>
                <w:lang w:val="en-US"/>
              </w:rPr>
              <w:t xml:space="preserve"> de un </w:t>
            </w:r>
            <w:proofErr w:type="spellStart"/>
            <w:r w:rsidRPr="006F03D1">
              <w:rPr>
                <w:rFonts w:ascii="Calibri" w:hAnsi="Calibri" w:cs="Calibri"/>
                <w:color w:val="000000"/>
                <w:sz w:val="16"/>
                <w:szCs w:val="16"/>
                <w:lang w:val="en-US"/>
              </w:rPr>
              <w:t>Diplomado</w:t>
            </w:r>
            <w:proofErr w:type="spellEnd"/>
            <w:r w:rsidRPr="006F03D1">
              <w:rPr>
                <w:rFonts w:ascii="Calibri" w:hAnsi="Calibri" w:cs="Calibri"/>
                <w:color w:val="000000"/>
                <w:sz w:val="16"/>
                <w:szCs w:val="16"/>
                <w:lang w:val="en-US"/>
              </w:rPr>
              <w:t xml:space="preserve"> </w:t>
            </w:r>
            <w:proofErr w:type="spellStart"/>
            <w:r w:rsidRPr="006F03D1">
              <w:rPr>
                <w:rFonts w:ascii="Calibri" w:hAnsi="Calibri" w:cs="Calibri"/>
                <w:color w:val="000000"/>
                <w:sz w:val="16"/>
                <w:szCs w:val="16"/>
                <w:lang w:val="en-US"/>
              </w:rPr>
              <w:t>en</w:t>
            </w:r>
            <w:proofErr w:type="spellEnd"/>
            <w:r w:rsidRPr="006F03D1">
              <w:rPr>
                <w:rFonts w:ascii="Calibri" w:hAnsi="Calibri" w:cs="Calibri"/>
                <w:color w:val="000000"/>
                <w:sz w:val="16"/>
                <w:szCs w:val="16"/>
                <w:lang w:val="en-US"/>
              </w:rPr>
              <w:t xml:space="preserve"> </w:t>
            </w:r>
            <w:proofErr w:type="spellStart"/>
            <w:r w:rsidRPr="006F03D1">
              <w:rPr>
                <w:rFonts w:ascii="Calibri" w:hAnsi="Calibri" w:cs="Calibri"/>
                <w:color w:val="000000"/>
                <w:sz w:val="16"/>
                <w:szCs w:val="16"/>
                <w:lang w:val="en-US"/>
              </w:rPr>
              <w:t>Inteligencia</w:t>
            </w:r>
            <w:proofErr w:type="spellEnd"/>
            <w:r w:rsidRPr="006F03D1">
              <w:rPr>
                <w:rFonts w:ascii="Calibri" w:hAnsi="Calibri" w:cs="Calibri"/>
                <w:color w:val="000000"/>
                <w:sz w:val="16"/>
                <w:szCs w:val="16"/>
                <w:lang w:val="en-US"/>
              </w:rPr>
              <w:t xml:space="preserve"> Artificial, </w:t>
            </w:r>
            <w:proofErr w:type="spellStart"/>
            <w:r w:rsidRPr="006F03D1">
              <w:rPr>
                <w:rFonts w:ascii="Calibri" w:hAnsi="Calibri" w:cs="Calibri"/>
                <w:color w:val="000000"/>
                <w:sz w:val="16"/>
                <w:szCs w:val="16"/>
                <w:lang w:val="en-US"/>
              </w:rPr>
              <w:t>en</w:t>
            </w:r>
            <w:proofErr w:type="spellEnd"/>
            <w:r w:rsidRPr="006F03D1">
              <w:rPr>
                <w:rFonts w:ascii="Calibri" w:hAnsi="Calibri" w:cs="Calibri"/>
                <w:color w:val="000000"/>
                <w:sz w:val="16"/>
                <w:szCs w:val="16"/>
                <w:lang w:val="en-US"/>
              </w:rPr>
              <w:t xml:space="preserve"> </w:t>
            </w:r>
            <w:proofErr w:type="spellStart"/>
            <w:r w:rsidRPr="006F03D1">
              <w:rPr>
                <w:rFonts w:ascii="Calibri" w:hAnsi="Calibri" w:cs="Calibri"/>
                <w:color w:val="000000"/>
                <w:sz w:val="16"/>
                <w:szCs w:val="16"/>
                <w:lang w:val="en-US"/>
              </w:rPr>
              <w:t>modalidad</w:t>
            </w:r>
            <w:proofErr w:type="spellEnd"/>
            <w:r w:rsidRPr="006F03D1">
              <w:rPr>
                <w:rFonts w:ascii="Calibri" w:hAnsi="Calibri" w:cs="Calibri"/>
                <w:color w:val="000000"/>
                <w:sz w:val="16"/>
                <w:szCs w:val="16"/>
                <w:lang w:val="en-US"/>
              </w:rPr>
              <w:t xml:space="preserve"> </w:t>
            </w:r>
            <w:proofErr w:type="spellStart"/>
            <w:r w:rsidRPr="006F03D1">
              <w:rPr>
                <w:rFonts w:ascii="Calibri" w:hAnsi="Calibri" w:cs="Calibri"/>
                <w:color w:val="000000"/>
                <w:sz w:val="16"/>
                <w:szCs w:val="16"/>
                <w:lang w:val="en-US"/>
              </w:rPr>
              <w:t>presencial</w:t>
            </w:r>
            <w:proofErr w:type="spellEnd"/>
            <w:r w:rsidRPr="006F03D1">
              <w:rPr>
                <w:rFonts w:ascii="Calibri" w:hAnsi="Calibri" w:cs="Calibri"/>
                <w:color w:val="000000"/>
                <w:sz w:val="16"/>
                <w:szCs w:val="16"/>
                <w:lang w:val="en-US"/>
              </w:rPr>
              <w:t xml:space="preserve">, con una </w:t>
            </w:r>
            <w:proofErr w:type="spellStart"/>
            <w:r w:rsidRPr="006F03D1">
              <w:rPr>
                <w:rFonts w:ascii="Calibri" w:hAnsi="Calibri" w:cs="Calibri"/>
                <w:color w:val="000000"/>
                <w:sz w:val="16"/>
                <w:szCs w:val="16"/>
                <w:lang w:val="en-US"/>
              </w:rPr>
              <w:t>intensidad</w:t>
            </w:r>
            <w:proofErr w:type="spellEnd"/>
            <w:r w:rsidRPr="006F03D1">
              <w:rPr>
                <w:rFonts w:ascii="Calibri" w:hAnsi="Calibri" w:cs="Calibri"/>
                <w:color w:val="000000"/>
                <w:sz w:val="16"/>
                <w:szCs w:val="16"/>
                <w:lang w:val="en-US"/>
              </w:rPr>
              <w:t xml:space="preserve"> total de </w:t>
            </w:r>
            <w:proofErr w:type="spellStart"/>
            <w:r w:rsidRPr="006F03D1">
              <w:rPr>
                <w:rFonts w:ascii="Calibri" w:hAnsi="Calibri" w:cs="Calibri"/>
                <w:color w:val="000000"/>
                <w:sz w:val="16"/>
                <w:szCs w:val="16"/>
                <w:lang w:val="en-US"/>
              </w:rPr>
              <w:t>ochenta</w:t>
            </w:r>
            <w:proofErr w:type="spellEnd"/>
            <w:r w:rsidRPr="006F03D1">
              <w:rPr>
                <w:rFonts w:ascii="Calibri" w:hAnsi="Calibri" w:cs="Calibri"/>
                <w:color w:val="000000"/>
                <w:sz w:val="16"/>
                <w:szCs w:val="16"/>
                <w:lang w:val="en-US"/>
              </w:rPr>
              <w:t xml:space="preserve"> (80) horas </w:t>
            </w:r>
            <w:proofErr w:type="spellStart"/>
            <w:r w:rsidRPr="006F03D1">
              <w:rPr>
                <w:rFonts w:ascii="Calibri" w:hAnsi="Calibri" w:cs="Calibri"/>
                <w:color w:val="000000"/>
                <w:sz w:val="16"/>
                <w:szCs w:val="16"/>
                <w:lang w:val="en-US"/>
              </w:rPr>
              <w:t>académicas</w:t>
            </w:r>
            <w:proofErr w:type="spellEnd"/>
            <w:r w:rsidRPr="006F03D1">
              <w:rPr>
                <w:rFonts w:ascii="Calibri" w:hAnsi="Calibri" w:cs="Calibri"/>
                <w:color w:val="000000"/>
                <w:sz w:val="16"/>
                <w:szCs w:val="16"/>
                <w:lang w:val="en-US"/>
              </w:rPr>
              <w:t xml:space="preserve"> por </w:t>
            </w:r>
            <w:proofErr w:type="spellStart"/>
            <w:r w:rsidRPr="006F03D1">
              <w:rPr>
                <w:rFonts w:ascii="Calibri" w:hAnsi="Calibri" w:cs="Calibri"/>
                <w:color w:val="000000"/>
                <w:sz w:val="16"/>
                <w:szCs w:val="16"/>
                <w:lang w:val="en-US"/>
              </w:rPr>
              <w:t>grupo</w:t>
            </w:r>
            <w:proofErr w:type="spellEnd"/>
            <w:r w:rsidRPr="006F03D1">
              <w:rPr>
                <w:rFonts w:ascii="Calibri" w:hAnsi="Calibri" w:cs="Calibri"/>
                <w:color w:val="000000"/>
                <w:sz w:val="16"/>
                <w:szCs w:val="16"/>
                <w:lang w:val="en-US"/>
              </w:rPr>
              <w:t xml:space="preserve">, </w:t>
            </w:r>
            <w:proofErr w:type="spellStart"/>
            <w:r w:rsidRPr="006F03D1">
              <w:rPr>
                <w:rFonts w:ascii="Calibri" w:hAnsi="Calibri" w:cs="Calibri"/>
                <w:color w:val="000000"/>
                <w:sz w:val="16"/>
                <w:szCs w:val="16"/>
                <w:lang w:val="en-US"/>
              </w:rPr>
              <w:t>distribuidas</w:t>
            </w:r>
            <w:proofErr w:type="spellEnd"/>
            <w:r w:rsidRPr="006F03D1">
              <w:rPr>
                <w:rFonts w:ascii="Calibri" w:hAnsi="Calibri" w:cs="Calibri"/>
                <w:color w:val="000000"/>
                <w:sz w:val="16"/>
                <w:szCs w:val="16"/>
                <w:lang w:val="en-US"/>
              </w:rPr>
              <w:t xml:space="preserve"> </w:t>
            </w:r>
            <w:proofErr w:type="spellStart"/>
            <w:r w:rsidRPr="006F03D1">
              <w:rPr>
                <w:rFonts w:ascii="Calibri" w:hAnsi="Calibri" w:cs="Calibri"/>
                <w:color w:val="000000"/>
                <w:sz w:val="16"/>
                <w:szCs w:val="16"/>
                <w:lang w:val="en-US"/>
              </w:rPr>
              <w:t>en</w:t>
            </w:r>
            <w:proofErr w:type="spellEnd"/>
            <w:r w:rsidRPr="006F03D1">
              <w:rPr>
                <w:rFonts w:ascii="Calibri" w:hAnsi="Calibri" w:cs="Calibri"/>
                <w:color w:val="000000"/>
                <w:sz w:val="16"/>
                <w:szCs w:val="16"/>
                <w:lang w:val="en-US"/>
              </w:rPr>
              <w:t xml:space="preserve"> jornadas de </w:t>
            </w:r>
            <w:proofErr w:type="spellStart"/>
            <w:r w:rsidRPr="006F03D1">
              <w:rPr>
                <w:rFonts w:ascii="Calibri" w:hAnsi="Calibri" w:cs="Calibri"/>
                <w:color w:val="000000"/>
                <w:sz w:val="16"/>
                <w:szCs w:val="16"/>
                <w:lang w:val="en-US"/>
              </w:rPr>
              <w:t>cuatro</w:t>
            </w:r>
            <w:proofErr w:type="spellEnd"/>
            <w:r w:rsidRPr="006F03D1">
              <w:rPr>
                <w:rFonts w:ascii="Calibri" w:hAnsi="Calibri" w:cs="Calibri"/>
                <w:color w:val="000000"/>
                <w:sz w:val="16"/>
                <w:szCs w:val="16"/>
                <w:lang w:val="en-US"/>
              </w:rPr>
              <w:t xml:space="preserve"> (4) horas </w:t>
            </w:r>
            <w:proofErr w:type="spellStart"/>
            <w:r w:rsidRPr="006F03D1">
              <w:rPr>
                <w:rFonts w:ascii="Calibri" w:hAnsi="Calibri" w:cs="Calibri"/>
                <w:color w:val="000000"/>
                <w:sz w:val="16"/>
                <w:szCs w:val="16"/>
                <w:lang w:val="en-US"/>
              </w:rPr>
              <w:t>cada</w:t>
            </w:r>
            <w:proofErr w:type="spellEnd"/>
            <w:r w:rsidRPr="006F03D1">
              <w:rPr>
                <w:rFonts w:ascii="Calibri" w:hAnsi="Calibri" w:cs="Calibri"/>
                <w:color w:val="000000"/>
                <w:sz w:val="16"/>
                <w:szCs w:val="16"/>
                <w:lang w:val="en-US"/>
              </w:rPr>
              <w:t xml:space="preserve"> una, </w:t>
            </w:r>
            <w:proofErr w:type="spellStart"/>
            <w:r w:rsidRPr="006F03D1">
              <w:rPr>
                <w:rFonts w:ascii="Calibri" w:hAnsi="Calibri" w:cs="Calibri"/>
                <w:color w:val="000000"/>
                <w:sz w:val="16"/>
                <w:szCs w:val="16"/>
                <w:lang w:val="en-US"/>
              </w:rPr>
              <w:t>dirigido</w:t>
            </w:r>
            <w:proofErr w:type="spellEnd"/>
            <w:r w:rsidRPr="006F03D1">
              <w:rPr>
                <w:rFonts w:ascii="Calibri" w:hAnsi="Calibri" w:cs="Calibri"/>
                <w:color w:val="000000"/>
                <w:sz w:val="16"/>
                <w:szCs w:val="16"/>
                <w:lang w:val="en-US"/>
              </w:rPr>
              <w:t xml:space="preserve"> a </w:t>
            </w:r>
            <w:proofErr w:type="spellStart"/>
            <w:r w:rsidRPr="006F03D1">
              <w:rPr>
                <w:rFonts w:ascii="Calibri" w:hAnsi="Calibri" w:cs="Calibri"/>
                <w:color w:val="000000"/>
                <w:sz w:val="16"/>
                <w:szCs w:val="16"/>
                <w:lang w:val="en-US"/>
              </w:rPr>
              <w:t>setenta</w:t>
            </w:r>
            <w:proofErr w:type="spellEnd"/>
            <w:r w:rsidRPr="006F03D1">
              <w:rPr>
                <w:rFonts w:ascii="Calibri" w:hAnsi="Calibri" w:cs="Calibri"/>
                <w:color w:val="000000"/>
                <w:sz w:val="16"/>
                <w:szCs w:val="16"/>
                <w:lang w:val="en-US"/>
              </w:rPr>
              <w:t xml:space="preserve"> (70) </w:t>
            </w:r>
            <w:proofErr w:type="spellStart"/>
            <w:r w:rsidRPr="006F03D1">
              <w:rPr>
                <w:rFonts w:ascii="Calibri" w:hAnsi="Calibri" w:cs="Calibri"/>
                <w:color w:val="000000"/>
                <w:sz w:val="16"/>
                <w:szCs w:val="16"/>
                <w:lang w:val="en-US"/>
              </w:rPr>
              <w:t>funcionarios</w:t>
            </w:r>
            <w:proofErr w:type="spellEnd"/>
            <w:r w:rsidRPr="006F03D1">
              <w:rPr>
                <w:rFonts w:ascii="Calibri" w:hAnsi="Calibri" w:cs="Calibri"/>
                <w:color w:val="000000"/>
                <w:sz w:val="16"/>
                <w:szCs w:val="16"/>
                <w:lang w:val="en-US"/>
              </w:rPr>
              <w:t xml:space="preserve"> de la </w:t>
            </w:r>
            <w:proofErr w:type="spellStart"/>
            <w:r w:rsidRPr="006F03D1">
              <w:rPr>
                <w:rFonts w:ascii="Calibri" w:hAnsi="Calibri" w:cs="Calibri"/>
                <w:color w:val="000000"/>
                <w:sz w:val="16"/>
                <w:szCs w:val="16"/>
                <w:lang w:val="en-US"/>
              </w:rPr>
              <w:t>Administración</w:t>
            </w:r>
            <w:proofErr w:type="spellEnd"/>
            <w:r w:rsidRPr="006F03D1">
              <w:rPr>
                <w:rFonts w:ascii="Calibri" w:hAnsi="Calibri" w:cs="Calibri"/>
                <w:color w:val="000000"/>
                <w:sz w:val="16"/>
                <w:szCs w:val="16"/>
                <w:lang w:val="en-US"/>
              </w:rPr>
              <w:t xml:space="preserve"> Municipal de </w:t>
            </w:r>
            <w:proofErr w:type="spellStart"/>
            <w:r w:rsidRPr="006F03D1">
              <w:rPr>
                <w:rFonts w:ascii="Calibri" w:hAnsi="Calibri" w:cs="Calibri"/>
                <w:color w:val="000000"/>
                <w:sz w:val="16"/>
                <w:szCs w:val="16"/>
                <w:lang w:val="en-US"/>
              </w:rPr>
              <w:t>Funza</w:t>
            </w:r>
            <w:proofErr w:type="spellEnd"/>
            <w:r w:rsidRPr="006F03D1">
              <w:rPr>
                <w:rFonts w:ascii="Calibri" w:hAnsi="Calibri" w:cs="Calibri"/>
                <w:color w:val="000000"/>
                <w:sz w:val="16"/>
                <w:szCs w:val="16"/>
                <w:lang w:val="en-US"/>
              </w:rPr>
              <w:t xml:space="preserve">, </w:t>
            </w:r>
            <w:proofErr w:type="spellStart"/>
            <w:r w:rsidRPr="006F03D1">
              <w:rPr>
                <w:rFonts w:ascii="Calibri" w:hAnsi="Calibri" w:cs="Calibri"/>
                <w:color w:val="000000"/>
                <w:sz w:val="16"/>
                <w:szCs w:val="16"/>
                <w:lang w:val="en-US"/>
              </w:rPr>
              <w:t>organizados</w:t>
            </w:r>
            <w:proofErr w:type="spellEnd"/>
            <w:r w:rsidRPr="006F03D1">
              <w:rPr>
                <w:rFonts w:ascii="Calibri" w:hAnsi="Calibri" w:cs="Calibri"/>
                <w:color w:val="000000"/>
                <w:sz w:val="16"/>
                <w:szCs w:val="16"/>
                <w:lang w:val="en-US"/>
              </w:rPr>
              <w:t xml:space="preserve"> </w:t>
            </w:r>
            <w:proofErr w:type="spellStart"/>
            <w:r w:rsidRPr="006F03D1">
              <w:rPr>
                <w:rFonts w:ascii="Calibri" w:hAnsi="Calibri" w:cs="Calibri"/>
                <w:color w:val="000000"/>
                <w:sz w:val="16"/>
                <w:szCs w:val="16"/>
                <w:lang w:val="en-US"/>
              </w:rPr>
              <w:t>en</w:t>
            </w:r>
            <w:proofErr w:type="spellEnd"/>
            <w:r w:rsidRPr="006F03D1">
              <w:rPr>
                <w:rFonts w:ascii="Calibri" w:hAnsi="Calibri" w:cs="Calibri"/>
                <w:color w:val="000000"/>
                <w:sz w:val="16"/>
                <w:szCs w:val="16"/>
                <w:lang w:val="en-US"/>
              </w:rPr>
              <w:t xml:space="preserve"> dos (2) </w:t>
            </w:r>
            <w:proofErr w:type="spellStart"/>
            <w:r w:rsidRPr="006F03D1">
              <w:rPr>
                <w:rFonts w:ascii="Calibri" w:hAnsi="Calibri" w:cs="Calibri"/>
                <w:color w:val="000000"/>
                <w:sz w:val="16"/>
                <w:szCs w:val="16"/>
                <w:lang w:val="en-US"/>
              </w:rPr>
              <w:t>grupos</w:t>
            </w:r>
            <w:proofErr w:type="spellEnd"/>
            <w:r w:rsidRPr="006F03D1">
              <w:rPr>
                <w:rFonts w:ascii="Calibri" w:hAnsi="Calibri" w:cs="Calibri"/>
                <w:color w:val="000000"/>
                <w:sz w:val="16"/>
                <w:szCs w:val="16"/>
                <w:lang w:val="en-US"/>
              </w:rPr>
              <w:t xml:space="preserve"> de </w:t>
            </w:r>
            <w:proofErr w:type="spellStart"/>
            <w:r w:rsidRPr="006F03D1">
              <w:rPr>
                <w:rFonts w:ascii="Calibri" w:hAnsi="Calibri" w:cs="Calibri"/>
                <w:color w:val="000000"/>
                <w:sz w:val="16"/>
                <w:szCs w:val="16"/>
                <w:lang w:val="en-US"/>
              </w:rPr>
              <w:t>formación</w:t>
            </w:r>
            <w:proofErr w:type="spellEnd"/>
            <w:r w:rsidRPr="006F03D1">
              <w:rPr>
                <w:rFonts w:ascii="Calibri" w:hAnsi="Calibri" w:cs="Calibri"/>
                <w:color w:val="000000"/>
                <w:sz w:val="16"/>
                <w:szCs w:val="16"/>
                <w:lang w:val="en-US"/>
              </w:rPr>
              <w:t xml:space="preserve">, con </w:t>
            </w:r>
            <w:proofErr w:type="spellStart"/>
            <w:r w:rsidRPr="006F03D1">
              <w:rPr>
                <w:rFonts w:ascii="Calibri" w:hAnsi="Calibri" w:cs="Calibri"/>
                <w:color w:val="000000"/>
                <w:sz w:val="16"/>
                <w:szCs w:val="16"/>
                <w:lang w:val="en-US"/>
              </w:rPr>
              <w:t>el</w:t>
            </w:r>
            <w:proofErr w:type="spellEnd"/>
            <w:r w:rsidRPr="006F03D1">
              <w:rPr>
                <w:rFonts w:ascii="Calibri" w:hAnsi="Calibri" w:cs="Calibri"/>
                <w:color w:val="000000"/>
                <w:sz w:val="16"/>
                <w:szCs w:val="16"/>
                <w:lang w:val="en-US"/>
              </w:rPr>
              <w:t xml:space="preserve"> </w:t>
            </w:r>
            <w:proofErr w:type="spellStart"/>
            <w:r w:rsidRPr="006F03D1">
              <w:rPr>
                <w:rFonts w:ascii="Calibri" w:hAnsi="Calibri" w:cs="Calibri"/>
                <w:color w:val="000000"/>
                <w:sz w:val="16"/>
                <w:szCs w:val="16"/>
                <w:lang w:val="en-US"/>
              </w:rPr>
              <w:t>propósito</w:t>
            </w:r>
            <w:proofErr w:type="spellEnd"/>
            <w:r w:rsidRPr="006F03D1">
              <w:rPr>
                <w:rFonts w:ascii="Calibri" w:hAnsi="Calibri" w:cs="Calibri"/>
                <w:color w:val="000000"/>
                <w:sz w:val="16"/>
                <w:szCs w:val="16"/>
                <w:lang w:val="en-US"/>
              </w:rPr>
              <w:t xml:space="preserve"> de </w:t>
            </w:r>
            <w:proofErr w:type="spellStart"/>
            <w:r w:rsidRPr="006F03D1">
              <w:rPr>
                <w:rFonts w:ascii="Calibri" w:hAnsi="Calibri" w:cs="Calibri"/>
                <w:color w:val="000000"/>
                <w:sz w:val="16"/>
                <w:szCs w:val="16"/>
                <w:lang w:val="en-US"/>
              </w:rPr>
              <w:t>fortalecer</w:t>
            </w:r>
            <w:proofErr w:type="spellEnd"/>
            <w:r w:rsidRPr="006F03D1">
              <w:rPr>
                <w:rFonts w:ascii="Calibri" w:hAnsi="Calibri" w:cs="Calibri"/>
                <w:color w:val="000000"/>
                <w:sz w:val="16"/>
                <w:szCs w:val="16"/>
                <w:lang w:val="en-US"/>
              </w:rPr>
              <w:t xml:space="preserve"> </w:t>
            </w:r>
            <w:proofErr w:type="spellStart"/>
            <w:r w:rsidRPr="006F03D1">
              <w:rPr>
                <w:rFonts w:ascii="Calibri" w:hAnsi="Calibri" w:cs="Calibri"/>
                <w:color w:val="000000"/>
                <w:sz w:val="16"/>
                <w:szCs w:val="16"/>
                <w:lang w:val="en-US"/>
              </w:rPr>
              <w:t>competencias</w:t>
            </w:r>
            <w:proofErr w:type="spellEnd"/>
            <w:r w:rsidRPr="006F03D1">
              <w:rPr>
                <w:rFonts w:ascii="Calibri" w:hAnsi="Calibri" w:cs="Calibri"/>
                <w:color w:val="000000"/>
                <w:sz w:val="16"/>
                <w:szCs w:val="16"/>
                <w:lang w:val="en-US"/>
              </w:rPr>
              <w:t xml:space="preserve"> </w:t>
            </w:r>
            <w:proofErr w:type="spellStart"/>
            <w:r w:rsidRPr="006F03D1">
              <w:rPr>
                <w:rFonts w:ascii="Calibri" w:hAnsi="Calibri" w:cs="Calibri"/>
                <w:color w:val="000000"/>
                <w:sz w:val="16"/>
                <w:szCs w:val="16"/>
                <w:lang w:val="en-US"/>
              </w:rPr>
              <w:t>en</w:t>
            </w:r>
            <w:proofErr w:type="spellEnd"/>
            <w:r w:rsidRPr="006F03D1">
              <w:rPr>
                <w:rFonts w:ascii="Calibri" w:hAnsi="Calibri" w:cs="Calibri"/>
                <w:color w:val="000000"/>
                <w:sz w:val="16"/>
                <w:szCs w:val="16"/>
                <w:lang w:val="en-US"/>
              </w:rPr>
              <w:t xml:space="preserve"> </w:t>
            </w:r>
            <w:proofErr w:type="spellStart"/>
            <w:r w:rsidRPr="006F03D1">
              <w:rPr>
                <w:rFonts w:ascii="Calibri" w:hAnsi="Calibri" w:cs="Calibri"/>
                <w:color w:val="000000"/>
                <w:sz w:val="16"/>
                <w:szCs w:val="16"/>
                <w:lang w:val="en-US"/>
              </w:rPr>
              <w:t>el</w:t>
            </w:r>
            <w:proofErr w:type="spellEnd"/>
            <w:r w:rsidRPr="006F03D1">
              <w:rPr>
                <w:rFonts w:ascii="Calibri" w:hAnsi="Calibri" w:cs="Calibri"/>
                <w:color w:val="000000"/>
                <w:sz w:val="16"/>
                <w:szCs w:val="16"/>
                <w:lang w:val="en-US"/>
              </w:rPr>
              <w:t xml:space="preserve"> </w:t>
            </w:r>
            <w:proofErr w:type="spellStart"/>
            <w:r w:rsidRPr="006F03D1">
              <w:rPr>
                <w:rFonts w:ascii="Calibri" w:hAnsi="Calibri" w:cs="Calibri"/>
                <w:color w:val="000000"/>
                <w:sz w:val="16"/>
                <w:szCs w:val="16"/>
                <w:lang w:val="en-US"/>
              </w:rPr>
              <w:t>uso</w:t>
            </w:r>
            <w:proofErr w:type="spellEnd"/>
            <w:r w:rsidRPr="006F03D1">
              <w:rPr>
                <w:rFonts w:ascii="Calibri" w:hAnsi="Calibri" w:cs="Calibri"/>
                <w:color w:val="000000"/>
                <w:sz w:val="16"/>
                <w:szCs w:val="16"/>
                <w:lang w:val="en-US"/>
              </w:rPr>
              <w:t xml:space="preserve"> </w:t>
            </w:r>
            <w:proofErr w:type="spellStart"/>
            <w:r w:rsidRPr="006F03D1">
              <w:rPr>
                <w:rFonts w:ascii="Calibri" w:hAnsi="Calibri" w:cs="Calibri"/>
                <w:color w:val="000000"/>
                <w:sz w:val="16"/>
                <w:szCs w:val="16"/>
                <w:lang w:val="en-US"/>
              </w:rPr>
              <w:t>responsable</w:t>
            </w:r>
            <w:proofErr w:type="spellEnd"/>
            <w:r w:rsidRPr="006F03D1">
              <w:rPr>
                <w:rFonts w:ascii="Calibri" w:hAnsi="Calibri" w:cs="Calibri"/>
                <w:color w:val="000000"/>
                <w:sz w:val="16"/>
                <w:szCs w:val="16"/>
                <w:lang w:val="en-US"/>
              </w:rPr>
              <w:t xml:space="preserve"> y </w:t>
            </w:r>
            <w:proofErr w:type="spellStart"/>
            <w:r w:rsidRPr="006F03D1">
              <w:rPr>
                <w:rFonts w:ascii="Calibri" w:hAnsi="Calibri" w:cs="Calibri"/>
                <w:color w:val="000000"/>
                <w:sz w:val="16"/>
                <w:szCs w:val="16"/>
                <w:lang w:val="en-US"/>
              </w:rPr>
              <w:t>estratégico</w:t>
            </w:r>
            <w:proofErr w:type="spellEnd"/>
            <w:r w:rsidRPr="006F03D1">
              <w:rPr>
                <w:rFonts w:ascii="Calibri" w:hAnsi="Calibri" w:cs="Calibri"/>
                <w:color w:val="000000"/>
                <w:sz w:val="16"/>
                <w:szCs w:val="16"/>
                <w:lang w:val="en-US"/>
              </w:rPr>
              <w:t xml:space="preserve"> de </w:t>
            </w:r>
            <w:proofErr w:type="spellStart"/>
            <w:r w:rsidRPr="006F03D1">
              <w:rPr>
                <w:rFonts w:ascii="Calibri" w:hAnsi="Calibri" w:cs="Calibri"/>
                <w:color w:val="000000"/>
                <w:sz w:val="16"/>
                <w:szCs w:val="16"/>
                <w:lang w:val="en-US"/>
              </w:rPr>
              <w:t>herramientas</w:t>
            </w:r>
            <w:proofErr w:type="spellEnd"/>
            <w:r w:rsidRPr="006F03D1">
              <w:rPr>
                <w:rFonts w:ascii="Calibri" w:hAnsi="Calibri" w:cs="Calibri"/>
                <w:color w:val="000000"/>
                <w:sz w:val="16"/>
                <w:szCs w:val="16"/>
                <w:lang w:val="en-US"/>
              </w:rPr>
              <w:t xml:space="preserve"> de </w:t>
            </w:r>
            <w:proofErr w:type="spellStart"/>
            <w:r w:rsidRPr="006F03D1">
              <w:rPr>
                <w:rFonts w:ascii="Calibri" w:hAnsi="Calibri" w:cs="Calibri"/>
                <w:color w:val="000000"/>
                <w:sz w:val="16"/>
                <w:szCs w:val="16"/>
                <w:lang w:val="en-US"/>
              </w:rPr>
              <w:t>inteligencia</w:t>
            </w:r>
            <w:proofErr w:type="spellEnd"/>
            <w:r w:rsidRPr="006F03D1">
              <w:rPr>
                <w:rFonts w:ascii="Calibri" w:hAnsi="Calibri" w:cs="Calibri"/>
                <w:color w:val="000000"/>
                <w:sz w:val="16"/>
                <w:szCs w:val="16"/>
                <w:lang w:val="en-US"/>
              </w:rPr>
              <w:t xml:space="preserve"> artificial </w:t>
            </w:r>
            <w:proofErr w:type="spellStart"/>
            <w:r w:rsidRPr="006F03D1">
              <w:rPr>
                <w:rFonts w:ascii="Calibri" w:hAnsi="Calibri" w:cs="Calibri"/>
                <w:color w:val="000000"/>
                <w:sz w:val="16"/>
                <w:szCs w:val="16"/>
                <w:lang w:val="en-US"/>
              </w:rPr>
              <w:t>aplicadas</w:t>
            </w:r>
            <w:proofErr w:type="spellEnd"/>
            <w:r w:rsidRPr="006F03D1">
              <w:rPr>
                <w:rFonts w:ascii="Calibri" w:hAnsi="Calibri" w:cs="Calibri"/>
                <w:color w:val="000000"/>
                <w:sz w:val="16"/>
                <w:szCs w:val="16"/>
                <w:lang w:val="en-US"/>
              </w:rPr>
              <w:t xml:space="preserve"> a la </w:t>
            </w:r>
            <w:proofErr w:type="spellStart"/>
            <w:r w:rsidRPr="006F03D1">
              <w:rPr>
                <w:rFonts w:ascii="Calibri" w:hAnsi="Calibri" w:cs="Calibri"/>
                <w:color w:val="000000"/>
                <w:sz w:val="16"/>
                <w:szCs w:val="16"/>
                <w:lang w:val="en-US"/>
              </w:rPr>
              <w:t>gestión</w:t>
            </w:r>
            <w:proofErr w:type="spellEnd"/>
            <w:r w:rsidRPr="006F03D1">
              <w:rPr>
                <w:rFonts w:ascii="Calibri" w:hAnsi="Calibri" w:cs="Calibri"/>
                <w:color w:val="000000"/>
                <w:sz w:val="16"/>
                <w:szCs w:val="16"/>
                <w:lang w:val="en-US"/>
              </w:rPr>
              <w:t xml:space="preserve"> </w:t>
            </w:r>
            <w:proofErr w:type="spellStart"/>
            <w:r w:rsidRPr="006F03D1">
              <w:rPr>
                <w:rFonts w:ascii="Calibri" w:hAnsi="Calibri" w:cs="Calibri"/>
                <w:color w:val="000000"/>
                <w:sz w:val="16"/>
                <w:szCs w:val="16"/>
                <w:lang w:val="en-US"/>
              </w:rPr>
              <w:t>pública</w:t>
            </w:r>
            <w:proofErr w:type="spellEnd"/>
            <w:r w:rsidRPr="006F03D1">
              <w:rPr>
                <w:rFonts w:ascii="Calibri" w:hAnsi="Calibri" w:cs="Calibri"/>
                <w:color w:val="000000"/>
                <w:sz w:val="16"/>
                <w:szCs w:val="16"/>
                <w:lang w:val="en-US"/>
              </w:rPr>
              <w:t>.</w:t>
            </w:r>
          </w:p>
          <w:p w14:paraId="24449010" w14:textId="77777777" w:rsidR="006F03D1" w:rsidRPr="006F03D1" w:rsidRDefault="006F03D1" w:rsidP="006F03D1">
            <w:pPr>
              <w:spacing w:line="1" w:lineRule="atLeast"/>
              <w:ind w:left="0" w:hanging="2"/>
              <w:jc w:val="both"/>
              <w:rPr>
                <w:rFonts w:ascii="Calibri" w:hAnsi="Calibri" w:cs="Calibri"/>
                <w:color w:val="000000"/>
                <w:sz w:val="16"/>
                <w:szCs w:val="16"/>
                <w:lang w:val="en-US"/>
              </w:rPr>
            </w:pPr>
            <w:r w:rsidRPr="006F03D1">
              <w:rPr>
                <w:rFonts w:ascii="Calibri" w:hAnsi="Calibri" w:cs="Calibri"/>
                <w:color w:val="000000"/>
                <w:sz w:val="16"/>
                <w:szCs w:val="16"/>
                <w:lang w:val="en-US"/>
              </w:rPr>
              <w:t xml:space="preserve">El </w:t>
            </w:r>
            <w:proofErr w:type="spellStart"/>
            <w:r w:rsidRPr="006F03D1">
              <w:rPr>
                <w:rFonts w:ascii="Calibri" w:hAnsi="Calibri" w:cs="Calibri"/>
                <w:color w:val="000000"/>
                <w:sz w:val="16"/>
                <w:szCs w:val="16"/>
                <w:lang w:val="en-US"/>
              </w:rPr>
              <w:t>diplomado</w:t>
            </w:r>
            <w:proofErr w:type="spellEnd"/>
            <w:r w:rsidRPr="006F03D1">
              <w:rPr>
                <w:rFonts w:ascii="Calibri" w:hAnsi="Calibri" w:cs="Calibri"/>
                <w:color w:val="000000"/>
                <w:sz w:val="16"/>
                <w:szCs w:val="16"/>
                <w:lang w:val="en-US"/>
              </w:rPr>
              <w:t xml:space="preserve"> </w:t>
            </w:r>
            <w:proofErr w:type="spellStart"/>
            <w:r w:rsidRPr="006F03D1">
              <w:rPr>
                <w:rFonts w:ascii="Calibri" w:hAnsi="Calibri" w:cs="Calibri"/>
                <w:color w:val="000000"/>
                <w:sz w:val="16"/>
                <w:szCs w:val="16"/>
                <w:lang w:val="en-US"/>
              </w:rPr>
              <w:t>deberá</w:t>
            </w:r>
            <w:proofErr w:type="spellEnd"/>
            <w:r w:rsidRPr="006F03D1">
              <w:rPr>
                <w:rFonts w:ascii="Calibri" w:hAnsi="Calibri" w:cs="Calibri"/>
                <w:color w:val="000000"/>
                <w:sz w:val="16"/>
                <w:szCs w:val="16"/>
                <w:lang w:val="en-US"/>
              </w:rPr>
              <w:t xml:space="preserve"> </w:t>
            </w:r>
            <w:proofErr w:type="spellStart"/>
            <w:r w:rsidRPr="006F03D1">
              <w:rPr>
                <w:rFonts w:ascii="Calibri" w:hAnsi="Calibri" w:cs="Calibri"/>
                <w:color w:val="000000"/>
                <w:sz w:val="16"/>
                <w:szCs w:val="16"/>
                <w:lang w:val="en-US"/>
              </w:rPr>
              <w:t>desarrollarse</w:t>
            </w:r>
            <w:proofErr w:type="spellEnd"/>
            <w:r w:rsidRPr="006F03D1">
              <w:rPr>
                <w:rFonts w:ascii="Calibri" w:hAnsi="Calibri" w:cs="Calibri"/>
                <w:color w:val="000000"/>
                <w:sz w:val="16"/>
                <w:szCs w:val="16"/>
                <w:lang w:val="en-US"/>
              </w:rPr>
              <w:t xml:space="preserve"> </w:t>
            </w:r>
            <w:proofErr w:type="spellStart"/>
            <w:r w:rsidRPr="006F03D1">
              <w:rPr>
                <w:rFonts w:ascii="Calibri" w:hAnsi="Calibri" w:cs="Calibri"/>
                <w:color w:val="000000"/>
                <w:sz w:val="16"/>
                <w:szCs w:val="16"/>
                <w:lang w:val="en-US"/>
              </w:rPr>
              <w:t>conforme</w:t>
            </w:r>
            <w:proofErr w:type="spellEnd"/>
            <w:r w:rsidRPr="006F03D1">
              <w:rPr>
                <w:rFonts w:ascii="Calibri" w:hAnsi="Calibri" w:cs="Calibri"/>
                <w:color w:val="000000"/>
                <w:sz w:val="16"/>
                <w:szCs w:val="16"/>
                <w:lang w:val="en-US"/>
              </w:rPr>
              <w:t xml:space="preserve"> a los </w:t>
            </w:r>
            <w:proofErr w:type="spellStart"/>
            <w:r w:rsidRPr="006F03D1">
              <w:rPr>
                <w:rFonts w:ascii="Calibri" w:hAnsi="Calibri" w:cs="Calibri"/>
                <w:color w:val="000000"/>
                <w:sz w:val="16"/>
                <w:szCs w:val="16"/>
                <w:lang w:val="en-US"/>
              </w:rPr>
              <w:t>lineamientos</w:t>
            </w:r>
            <w:proofErr w:type="spellEnd"/>
            <w:r w:rsidRPr="006F03D1">
              <w:rPr>
                <w:rFonts w:ascii="Calibri" w:hAnsi="Calibri" w:cs="Calibri"/>
                <w:color w:val="000000"/>
                <w:sz w:val="16"/>
                <w:szCs w:val="16"/>
                <w:lang w:val="en-US"/>
              </w:rPr>
              <w:t xml:space="preserve"> </w:t>
            </w:r>
            <w:proofErr w:type="spellStart"/>
            <w:r w:rsidRPr="006F03D1">
              <w:rPr>
                <w:rFonts w:ascii="Calibri" w:hAnsi="Calibri" w:cs="Calibri"/>
                <w:color w:val="000000"/>
                <w:sz w:val="16"/>
                <w:szCs w:val="16"/>
                <w:lang w:val="en-US"/>
              </w:rPr>
              <w:t>normativos</w:t>
            </w:r>
            <w:proofErr w:type="spellEnd"/>
            <w:r w:rsidRPr="006F03D1">
              <w:rPr>
                <w:rFonts w:ascii="Calibri" w:hAnsi="Calibri" w:cs="Calibri"/>
                <w:color w:val="000000"/>
                <w:sz w:val="16"/>
                <w:szCs w:val="16"/>
                <w:lang w:val="en-US"/>
              </w:rPr>
              <w:t xml:space="preserve"> </w:t>
            </w:r>
            <w:proofErr w:type="spellStart"/>
            <w:r w:rsidRPr="006F03D1">
              <w:rPr>
                <w:rFonts w:ascii="Calibri" w:hAnsi="Calibri" w:cs="Calibri"/>
                <w:color w:val="000000"/>
                <w:sz w:val="16"/>
                <w:szCs w:val="16"/>
                <w:lang w:val="en-US"/>
              </w:rPr>
              <w:t>vigentes</w:t>
            </w:r>
            <w:proofErr w:type="spellEnd"/>
            <w:r w:rsidRPr="006F03D1">
              <w:rPr>
                <w:rFonts w:ascii="Calibri" w:hAnsi="Calibri" w:cs="Calibri"/>
                <w:color w:val="000000"/>
                <w:sz w:val="16"/>
                <w:szCs w:val="16"/>
                <w:lang w:val="en-US"/>
              </w:rPr>
              <w:t xml:space="preserve"> </w:t>
            </w:r>
            <w:proofErr w:type="spellStart"/>
            <w:r w:rsidRPr="006F03D1">
              <w:rPr>
                <w:rFonts w:ascii="Calibri" w:hAnsi="Calibri" w:cs="Calibri"/>
                <w:color w:val="000000"/>
                <w:sz w:val="16"/>
                <w:szCs w:val="16"/>
                <w:lang w:val="en-US"/>
              </w:rPr>
              <w:t>en</w:t>
            </w:r>
            <w:proofErr w:type="spellEnd"/>
            <w:r w:rsidRPr="006F03D1">
              <w:rPr>
                <w:rFonts w:ascii="Calibri" w:hAnsi="Calibri" w:cs="Calibri"/>
                <w:color w:val="000000"/>
                <w:sz w:val="16"/>
                <w:szCs w:val="16"/>
                <w:lang w:val="en-US"/>
              </w:rPr>
              <w:t xml:space="preserve"> </w:t>
            </w:r>
            <w:proofErr w:type="spellStart"/>
            <w:r w:rsidRPr="006F03D1">
              <w:rPr>
                <w:rFonts w:ascii="Calibri" w:hAnsi="Calibri" w:cs="Calibri"/>
                <w:color w:val="000000"/>
                <w:sz w:val="16"/>
                <w:szCs w:val="16"/>
                <w:lang w:val="en-US"/>
              </w:rPr>
              <w:t>materia</w:t>
            </w:r>
            <w:proofErr w:type="spellEnd"/>
            <w:r w:rsidRPr="006F03D1">
              <w:rPr>
                <w:rFonts w:ascii="Calibri" w:hAnsi="Calibri" w:cs="Calibri"/>
                <w:color w:val="000000"/>
                <w:sz w:val="16"/>
                <w:szCs w:val="16"/>
                <w:lang w:val="en-US"/>
              </w:rPr>
              <w:t xml:space="preserve"> de </w:t>
            </w:r>
            <w:proofErr w:type="spellStart"/>
            <w:r w:rsidRPr="006F03D1">
              <w:rPr>
                <w:rFonts w:ascii="Calibri" w:hAnsi="Calibri" w:cs="Calibri"/>
                <w:color w:val="000000"/>
                <w:sz w:val="16"/>
                <w:szCs w:val="16"/>
                <w:lang w:val="en-US"/>
              </w:rPr>
              <w:t>protección</w:t>
            </w:r>
            <w:proofErr w:type="spellEnd"/>
            <w:r w:rsidRPr="006F03D1">
              <w:rPr>
                <w:rFonts w:ascii="Calibri" w:hAnsi="Calibri" w:cs="Calibri"/>
                <w:color w:val="000000"/>
                <w:sz w:val="16"/>
                <w:szCs w:val="16"/>
                <w:lang w:val="en-US"/>
              </w:rPr>
              <w:t xml:space="preserve"> de </w:t>
            </w:r>
            <w:proofErr w:type="spellStart"/>
            <w:r w:rsidRPr="006F03D1">
              <w:rPr>
                <w:rFonts w:ascii="Calibri" w:hAnsi="Calibri" w:cs="Calibri"/>
                <w:color w:val="000000"/>
                <w:sz w:val="16"/>
                <w:szCs w:val="16"/>
                <w:lang w:val="en-US"/>
              </w:rPr>
              <w:t>datos</w:t>
            </w:r>
            <w:proofErr w:type="spellEnd"/>
            <w:r w:rsidRPr="006F03D1">
              <w:rPr>
                <w:rFonts w:ascii="Calibri" w:hAnsi="Calibri" w:cs="Calibri"/>
                <w:color w:val="000000"/>
                <w:sz w:val="16"/>
                <w:szCs w:val="16"/>
                <w:lang w:val="en-US"/>
              </w:rPr>
              <w:t xml:space="preserve"> </w:t>
            </w:r>
            <w:proofErr w:type="spellStart"/>
            <w:r w:rsidRPr="006F03D1">
              <w:rPr>
                <w:rFonts w:ascii="Calibri" w:hAnsi="Calibri" w:cs="Calibri"/>
                <w:color w:val="000000"/>
                <w:sz w:val="16"/>
                <w:szCs w:val="16"/>
                <w:lang w:val="en-US"/>
              </w:rPr>
              <w:t>personales</w:t>
            </w:r>
            <w:proofErr w:type="spellEnd"/>
            <w:r w:rsidRPr="006F03D1">
              <w:rPr>
                <w:rFonts w:ascii="Calibri" w:hAnsi="Calibri" w:cs="Calibri"/>
                <w:color w:val="000000"/>
                <w:sz w:val="16"/>
                <w:szCs w:val="16"/>
                <w:lang w:val="en-US"/>
              </w:rPr>
              <w:t xml:space="preserve">, </w:t>
            </w:r>
            <w:proofErr w:type="spellStart"/>
            <w:r w:rsidRPr="006F03D1">
              <w:rPr>
                <w:rFonts w:ascii="Calibri" w:hAnsi="Calibri" w:cs="Calibri"/>
                <w:color w:val="000000"/>
                <w:sz w:val="16"/>
                <w:szCs w:val="16"/>
                <w:lang w:val="en-US"/>
              </w:rPr>
              <w:t>seguridad</w:t>
            </w:r>
            <w:proofErr w:type="spellEnd"/>
            <w:r w:rsidRPr="006F03D1">
              <w:rPr>
                <w:rFonts w:ascii="Calibri" w:hAnsi="Calibri" w:cs="Calibri"/>
                <w:color w:val="000000"/>
                <w:sz w:val="16"/>
                <w:szCs w:val="16"/>
                <w:lang w:val="en-US"/>
              </w:rPr>
              <w:t xml:space="preserve"> de la </w:t>
            </w:r>
            <w:proofErr w:type="spellStart"/>
            <w:r w:rsidRPr="006F03D1">
              <w:rPr>
                <w:rFonts w:ascii="Calibri" w:hAnsi="Calibri" w:cs="Calibri"/>
                <w:color w:val="000000"/>
                <w:sz w:val="16"/>
                <w:szCs w:val="16"/>
                <w:lang w:val="en-US"/>
              </w:rPr>
              <w:t>información</w:t>
            </w:r>
            <w:proofErr w:type="spellEnd"/>
            <w:r w:rsidRPr="006F03D1">
              <w:rPr>
                <w:rFonts w:ascii="Calibri" w:hAnsi="Calibri" w:cs="Calibri"/>
                <w:color w:val="000000"/>
                <w:sz w:val="16"/>
                <w:szCs w:val="16"/>
                <w:lang w:val="en-US"/>
              </w:rPr>
              <w:t xml:space="preserve"> y </w:t>
            </w:r>
            <w:proofErr w:type="spellStart"/>
            <w:r w:rsidRPr="006F03D1">
              <w:rPr>
                <w:rFonts w:ascii="Calibri" w:hAnsi="Calibri" w:cs="Calibri"/>
                <w:color w:val="000000"/>
                <w:sz w:val="16"/>
                <w:szCs w:val="16"/>
                <w:lang w:val="en-US"/>
              </w:rPr>
              <w:t>gobierno</w:t>
            </w:r>
            <w:proofErr w:type="spellEnd"/>
            <w:r w:rsidRPr="006F03D1">
              <w:rPr>
                <w:rFonts w:ascii="Calibri" w:hAnsi="Calibri" w:cs="Calibri"/>
                <w:color w:val="000000"/>
                <w:sz w:val="16"/>
                <w:szCs w:val="16"/>
                <w:lang w:val="en-US"/>
              </w:rPr>
              <w:t xml:space="preserve"> digital, bajo una </w:t>
            </w:r>
            <w:proofErr w:type="spellStart"/>
            <w:r w:rsidRPr="006F03D1">
              <w:rPr>
                <w:rFonts w:ascii="Calibri" w:hAnsi="Calibri" w:cs="Calibri"/>
                <w:color w:val="000000"/>
                <w:sz w:val="16"/>
                <w:szCs w:val="16"/>
                <w:lang w:val="en-US"/>
              </w:rPr>
              <w:t>metodología</w:t>
            </w:r>
            <w:proofErr w:type="spellEnd"/>
            <w:r w:rsidRPr="006F03D1">
              <w:rPr>
                <w:rFonts w:ascii="Calibri" w:hAnsi="Calibri" w:cs="Calibri"/>
                <w:color w:val="000000"/>
                <w:sz w:val="16"/>
                <w:szCs w:val="16"/>
                <w:lang w:val="en-US"/>
              </w:rPr>
              <w:t xml:space="preserve"> </w:t>
            </w:r>
            <w:proofErr w:type="spellStart"/>
            <w:r w:rsidRPr="006F03D1">
              <w:rPr>
                <w:rFonts w:ascii="Calibri" w:hAnsi="Calibri" w:cs="Calibri"/>
                <w:color w:val="000000"/>
                <w:sz w:val="16"/>
                <w:szCs w:val="16"/>
                <w:lang w:val="en-US"/>
              </w:rPr>
              <w:t>teórico-práctica</w:t>
            </w:r>
            <w:proofErr w:type="spellEnd"/>
            <w:r w:rsidRPr="006F03D1">
              <w:rPr>
                <w:rFonts w:ascii="Calibri" w:hAnsi="Calibri" w:cs="Calibri"/>
                <w:color w:val="000000"/>
                <w:sz w:val="16"/>
                <w:szCs w:val="16"/>
                <w:lang w:val="en-US"/>
              </w:rPr>
              <w:t xml:space="preserve"> e </w:t>
            </w:r>
            <w:proofErr w:type="spellStart"/>
            <w:r w:rsidRPr="006F03D1">
              <w:rPr>
                <w:rFonts w:ascii="Calibri" w:hAnsi="Calibri" w:cs="Calibri"/>
                <w:color w:val="000000"/>
                <w:sz w:val="16"/>
                <w:szCs w:val="16"/>
                <w:lang w:val="en-US"/>
              </w:rPr>
              <w:t>incluir</w:t>
            </w:r>
            <w:proofErr w:type="spellEnd"/>
            <w:r w:rsidRPr="006F03D1">
              <w:rPr>
                <w:rFonts w:ascii="Calibri" w:hAnsi="Calibri" w:cs="Calibri"/>
                <w:color w:val="000000"/>
                <w:sz w:val="16"/>
                <w:szCs w:val="16"/>
                <w:lang w:val="en-US"/>
              </w:rPr>
              <w:t xml:space="preserve"> </w:t>
            </w:r>
            <w:proofErr w:type="spellStart"/>
            <w:r w:rsidRPr="006F03D1">
              <w:rPr>
                <w:rFonts w:ascii="Calibri" w:hAnsi="Calibri" w:cs="Calibri"/>
                <w:color w:val="000000"/>
                <w:sz w:val="16"/>
                <w:szCs w:val="16"/>
                <w:lang w:val="en-US"/>
              </w:rPr>
              <w:t>como</w:t>
            </w:r>
            <w:proofErr w:type="spellEnd"/>
            <w:r w:rsidRPr="006F03D1">
              <w:rPr>
                <w:rFonts w:ascii="Calibri" w:hAnsi="Calibri" w:cs="Calibri"/>
                <w:color w:val="000000"/>
                <w:sz w:val="16"/>
                <w:szCs w:val="16"/>
                <w:lang w:val="en-US"/>
              </w:rPr>
              <w:t xml:space="preserve"> </w:t>
            </w:r>
            <w:proofErr w:type="spellStart"/>
            <w:r w:rsidRPr="006F03D1">
              <w:rPr>
                <w:rFonts w:ascii="Calibri" w:hAnsi="Calibri" w:cs="Calibri"/>
                <w:color w:val="000000"/>
                <w:sz w:val="16"/>
                <w:szCs w:val="16"/>
                <w:lang w:val="en-US"/>
              </w:rPr>
              <w:t>mínimo</w:t>
            </w:r>
            <w:proofErr w:type="spellEnd"/>
            <w:r w:rsidRPr="006F03D1">
              <w:rPr>
                <w:rFonts w:ascii="Calibri" w:hAnsi="Calibri" w:cs="Calibri"/>
                <w:color w:val="000000"/>
                <w:sz w:val="16"/>
                <w:szCs w:val="16"/>
                <w:lang w:val="en-US"/>
              </w:rPr>
              <w:t xml:space="preserve"> los </w:t>
            </w:r>
            <w:proofErr w:type="spellStart"/>
            <w:r w:rsidRPr="006F03D1">
              <w:rPr>
                <w:rFonts w:ascii="Calibri" w:hAnsi="Calibri" w:cs="Calibri"/>
                <w:color w:val="000000"/>
                <w:sz w:val="16"/>
                <w:szCs w:val="16"/>
                <w:lang w:val="en-US"/>
              </w:rPr>
              <w:t>siguientes</w:t>
            </w:r>
            <w:proofErr w:type="spellEnd"/>
            <w:r w:rsidRPr="006F03D1">
              <w:rPr>
                <w:rFonts w:ascii="Calibri" w:hAnsi="Calibri" w:cs="Calibri"/>
                <w:color w:val="000000"/>
                <w:sz w:val="16"/>
                <w:szCs w:val="16"/>
                <w:lang w:val="en-US"/>
              </w:rPr>
              <w:t xml:space="preserve"> </w:t>
            </w:r>
            <w:proofErr w:type="spellStart"/>
            <w:r w:rsidRPr="006F03D1">
              <w:rPr>
                <w:rFonts w:ascii="Calibri" w:hAnsi="Calibri" w:cs="Calibri"/>
                <w:color w:val="000000"/>
                <w:sz w:val="16"/>
                <w:szCs w:val="16"/>
                <w:lang w:val="en-US"/>
              </w:rPr>
              <w:t>componentes</w:t>
            </w:r>
            <w:proofErr w:type="spellEnd"/>
            <w:r w:rsidRPr="006F03D1">
              <w:rPr>
                <w:rFonts w:ascii="Calibri" w:hAnsi="Calibri" w:cs="Calibri"/>
                <w:color w:val="000000"/>
                <w:sz w:val="16"/>
                <w:szCs w:val="16"/>
                <w:lang w:val="en-US"/>
              </w:rPr>
              <w:t>:</w:t>
            </w:r>
          </w:p>
          <w:p w14:paraId="75577F64" w14:textId="77777777" w:rsidR="006F03D1" w:rsidRPr="006F03D1" w:rsidRDefault="006F03D1" w:rsidP="006F03D1">
            <w:pPr>
              <w:spacing w:line="1" w:lineRule="atLeast"/>
              <w:ind w:left="0" w:hanging="2"/>
              <w:jc w:val="both"/>
              <w:rPr>
                <w:rFonts w:ascii="Calibri" w:hAnsi="Calibri" w:cs="Calibri"/>
                <w:color w:val="000000"/>
                <w:sz w:val="16"/>
                <w:szCs w:val="16"/>
                <w:lang w:val="es-ES"/>
              </w:rPr>
            </w:pPr>
          </w:p>
          <w:p w14:paraId="38BF0768" w14:textId="77777777" w:rsidR="006F03D1" w:rsidRPr="006F03D1" w:rsidRDefault="006F03D1" w:rsidP="006F03D1">
            <w:pPr>
              <w:spacing w:line="1" w:lineRule="atLeast"/>
              <w:ind w:left="0" w:hanging="2"/>
              <w:jc w:val="both"/>
              <w:rPr>
                <w:rFonts w:ascii="Calibri" w:hAnsi="Calibri" w:cs="Calibri"/>
                <w:b/>
                <w:bCs/>
                <w:color w:val="000000"/>
                <w:sz w:val="16"/>
                <w:szCs w:val="16"/>
                <w:lang w:val="es-MX"/>
              </w:rPr>
            </w:pPr>
            <w:r w:rsidRPr="006F03D1">
              <w:rPr>
                <w:rFonts w:ascii="Calibri" w:hAnsi="Calibri" w:cs="Calibri"/>
                <w:b/>
                <w:bCs/>
                <w:color w:val="000000"/>
                <w:sz w:val="16"/>
                <w:szCs w:val="16"/>
                <w:lang w:val="es-MX"/>
              </w:rPr>
              <w:t xml:space="preserve">1.Fundamentos de la IA y la Revolución 4.0 </w:t>
            </w:r>
          </w:p>
          <w:p w14:paraId="138BDFCD" w14:textId="77777777" w:rsidR="006F03D1" w:rsidRPr="006F03D1" w:rsidRDefault="006F03D1" w:rsidP="006F03D1">
            <w:pPr>
              <w:numPr>
                <w:ilvl w:val="0"/>
                <w:numId w:val="87"/>
              </w:numPr>
              <w:overflowPunct w:val="0"/>
              <w:adjustRightInd w:val="0"/>
              <w:spacing w:line="1" w:lineRule="atLeast"/>
              <w:ind w:left="0" w:hanging="2"/>
              <w:jc w:val="both"/>
              <w:textAlignment w:val="baseline"/>
              <w:rPr>
                <w:rFonts w:ascii="Calibri" w:hAnsi="Calibri" w:cs="Calibri"/>
                <w:color w:val="000000"/>
                <w:sz w:val="16"/>
                <w:szCs w:val="16"/>
                <w:lang w:val="es-MX"/>
              </w:rPr>
            </w:pPr>
            <w:r w:rsidRPr="006F03D1">
              <w:rPr>
                <w:rFonts w:ascii="Calibri" w:hAnsi="Calibri" w:cs="Calibri"/>
                <w:color w:val="000000"/>
                <w:sz w:val="16"/>
                <w:szCs w:val="16"/>
                <w:lang w:val="es-MX"/>
              </w:rPr>
              <w:t xml:space="preserve">Qué es la IA y cómo cambia la administración pública </w:t>
            </w:r>
          </w:p>
          <w:p w14:paraId="781565BB" w14:textId="77777777" w:rsidR="006F03D1" w:rsidRPr="006F03D1" w:rsidRDefault="006F03D1" w:rsidP="006F03D1">
            <w:pPr>
              <w:numPr>
                <w:ilvl w:val="0"/>
                <w:numId w:val="87"/>
              </w:numPr>
              <w:overflowPunct w:val="0"/>
              <w:adjustRightInd w:val="0"/>
              <w:spacing w:line="1" w:lineRule="atLeast"/>
              <w:ind w:left="0" w:hanging="2"/>
              <w:jc w:val="both"/>
              <w:textAlignment w:val="baseline"/>
              <w:rPr>
                <w:rFonts w:ascii="Calibri" w:hAnsi="Calibri" w:cs="Calibri"/>
                <w:color w:val="000000"/>
                <w:sz w:val="16"/>
                <w:szCs w:val="16"/>
                <w:lang w:val="es-MX"/>
              </w:rPr>
            </w:pPr>
            <w:r w:rsidRPr="006F03D1">
              <w:rPr>
                <w:rFonts w:ascii="Calibri" w:hAnsi="Calibri" w:cs="Calibri"/>
                <w:color w:val="000000"/>
                <w:sz w:val="16"/>
                <w:szCs w:val="16"/>
                <w:lang w:val="es-MX"/>
              </w:rPr>
              <w:t xml:space="preserve">Tecnologías clave: Big Data, </w:t>
            </w:r>
            <w:proofErr w:type="spellStart"/>
            <w:r w:rsidRPr="006F03D1">
              <w:rPr>
                <w:rFonts w:ascii="Calibri" w:hAnsi="Calibri" w:cs="Calibri"/>
                <w:color w:val="000000"/>
                <w:sz w:val="16"/>
                <w:szCs w:val="16"/>
                <w:lang w:val="es-MX"/>
              </w:rPr>
              <w:t>Blockchain</w:t>
            </w:r>
            <w:proofErr w:type="spellEnd"/>
            <w:r w:rsidRPr="006F03D1">
              <w:rPr>
                <w:rFonts w:ascii="Calibri" w:hAnsi="Calibri" w:cs="Calibri"/>
                <w:color w:val="000000"/>
                <w:sz w:val="16"/>
                <w:szCs w:val="16"/>
                <w:lang w:val="es-MX"/>
              </w:rPr>
              <w:t xml:space="preserve">, </w:t>
            </w:r>
            <w:proofErr w:type="spellStart"/>
            <w:r w:rsidRPr="006F03D1">
              <w:rPr>
                <w:rFonts w:ascii="Calibri" w:hAnsi="Calibri" w:cs="Calibri"/>
                <w:color w:val="000000"/>
                <w:sz w:val="16"/>
                <w:szCs w:val="16"/>
                <w:lang w:val="es-MX"/>
              </w:rPr>
              <w:t>IoT</w:t>
            </w:r>
            <w:proofErr w:type="spellEnd"/>
            <w:r w:rsidRPr="006F03D1">
              <w:rPr>
                <w:rFonts w:ascii="Calibri" w:hAnsi="Calibri" w:cs="Calibri"/>
                <w:color w:val="000000"/>
                <w:sz w:val="16"/>
                <w:szCs w:val="16"/>
                <w:lang w:val="es-MX"/>
              </w:rPr>
              <w:t xml:space="preserve">, Realidad Aumentada </w:t>
            </w:r>
          </w:p>
          <w:p w14:paraId="67ECA1DB" w14:textId="77777777" w:rsidR="006F03D1" w:rsidRPr="006F03D1" w:rsidRDefault="006F03D1" w:rsidP="006F03D1">
            <w:pPr>
              <w:numPr>
                <w:ilvl w:val="0"/>
                <w:numId w:val="87"/>
              </w:numPr>
              <w:overflowPunct w:val="0"/>
              <w:adjustRightInd w:val="0"/>
              <w:spacing w:line="1" w:lineRule="atLeast"/>
              <w:ind w:left="0" w:hanging="2"/>
              <w:jc w:val="both"/>
              <w:textAlignment w:val="baseline"/>
              <w:rPr>
                <w:rFonts w:ascii="Calibri" w:hAnsi="Calibri" w:cs="Calibri"/>
                <w:color w:val="000000"/>
                <w:sz w:val="16"/>
                <w:szCs w:val="16"/>
                <w:lang w:val="es-MX"/>
              </w:rPr>
            </w:pPr>
            <w:r w:rsidRPr="006F03D1">
              <w:rPr>
                <w:rFonts w:ascii="Calibri" w:hAnsi="Calibri" w:cs="Calibri"/>
                <w:color w:val="000000"/>
                <w:sz w:val="16"/>
                <w:szCs w:val="16"/>
                <w:lang w:val="es-MX"/>
              </w:rPr>
              <w:t xml:space="preserve">El rol del servidor público 4.0 </w:t>
            </w:r>
          </w:p>
          <w:p w14:paraId="7C0A3030" w14:textId="77777777" w:rsidR="006F03D1" w:rsidRPr="006F03D1" w:rsidRDefault="006F03D1" w:rsidP="006F03D1">
            <w:pPr>
              <w:numPr>
                <w:ilvl w:val="0"/>
                <w:numId w:val="87"/>
              </w:numPr>
              <w:overflowPunct w:val="0"/>
              <w:adjustRightInd w:val="0"/>
              <w:spacing w:line="1" w:lineRule="atLeast"/>
              <w:ind w:left="0" w:hanging="2"/>
              <w:jc w:val="both"/>
              <w:textAlignment w:val="baseline"/>
              <w:rPr>
                <w:rFonts w:ascii="Calibri" w:hAnsi="Calibri" w:cs="Calibri"/>
                <w:color w:val="000000"/>
                <w:sz w:val="16"/>
                <w:szCs w:val="16"/>
                <w:lang w:val="es-MX"/>
              </w:rPr>
            </w:pPr>
            <w:r w:rsidRPr="006F03D1">
              <w:rPr>
                <w:rFonts w:ascii="Calibri" w:hAnsi="Calibri" w:cs="Calibri"/>
                <w:color w:val="000000"/>
                <w:sz w:val="16"/>
                <w:szCs w:val="16"/>
                <w:lang w:val="es-MX"/>
              </w:rPr>
              <w:t xml:space="preserve">Uso eficiente de modelos conversacionales: </w:t>
            </w:r>
            <w:proofErr w:type="spellStart"/>
            <w:r w:rsidRPr="006F03D1">
              <w:rPr>
                <w:rFonts w:ascii="Calibri" w:hAnsi="Calibri" w:cs="Calibri"/>
                <w:color w:val="000000"/>
                <w:sz w:val="16"/>
                <w:szCs w:val="16"/>
                <w:lang w:val="es-MX"/>
              </w:rPr>
              <w:t>prompt</w:t>
            </w:r>
            <w:proofErr w:type="spellEnd"/>
            <w:r w:rsidRPr="006F03D1">
              <w:rPr>
                <w:rFonts w:ascii="Calibri" w:hAnsi="Calibri" w:cs="Calibri"/>
                <w:color w:val="000000"/>
                <w:sz w:val="16"/>
                <w:szCs w:val="16"/>
                <w:lang w:val="es-MX"/>
              </w:rPr>
              <w:t xml:space="preserve"> s, </w:t>
            </w:r>
            <w:proofErr w:type="spellStart"/>
            <w:r w:rsidRPr="006F03D1">
              <w:rPr>
                <w:rFonts w:ascii="Calibri" w:hAnsi="Calibri" w:cs="Calibri"/>
                <w:color w:val="000000"/>
                <w:sz w:val="16"/>
                <w:szCs w:val="16"/>
                <w:lang w:val="es-MX"/>
              </w:rPr>
              <w:t>ChatGPT</w:t>
            </w:r>
            <w:proofErr w:type="spellEnd"/>
            <w:r w:rsidRPr="006F03D1">
              <w:rPr>
                <w:rFonts w:ascii="Calibri" w:hAnsi="Calibri" w:cs="Calibri"/>
                <w:color w:val="000000"/>
                <w:sz w:val="16"/>
                <w:szCs w:val="16"/>
                <w:lang w:val="es-MX"/>
              </w:rPr>
              <w:t xml:space="preserve">, </w:t>
            </w:r>
            <w:proofErr w:type="spellStart"/>
            <w:r w:rsidRPr="006F03D1">
              <w:rPr>
                <w:rFonts w:ascii="Calibri" w:hAnsi="Calibri" w:cs="Calibri"/>
                <w:color w:val="000000"/>
                <w:sz w:val="16"/>
                <w:szCs w:val="16"/>
                <w:lang w:val="es-MX"/>
              </w:rPr>
              <w:t>Copilot</w:t>
            </w:r>
            <w:proofErr w:type="spellEnd"/>
            <w:r w:rsidRPr="006F03D1">
              <w:rPr>
                <w:rFonts w:ascii="Calibri" w:hAnsi="Calibri" w:cs="Calibri"/>
                <w:color w:val="000000"/>
                <w:sz w:val="16"/>
                <w:szCs w:val="16"/>
                <w:lang w:val="es-MX"/>
              </w:rPr>
              <w:t>.</w:t>
            </w:r>
          </w:p>
          <w:p w14:paraId="2DE79547" w14:textId="77777777" w:rsidR="006F03D1" w:rsidRPr="006F03D1" w:rsidRDefault="006F03D1" w:rsidP="006F03D1">
            <w:pPr>
              <w:spacing w:line="1" w:lineRule="atLeast"/>
              <w:ind w:left="0" w:hanging="2"/>
              <w:jc w:val="both"/>
              <w:rPr>
                <w:rFonts w:ascii="Calibri" w:hAnsi="Calibri" w:cs="Calibri"/>
                <w:color w:val="000000"/>
                <w:sz w:val="16"/>
                <w:szCs w:val="16"/>
                <w:lang w:val="es-MX"/>
              </w:rPr>
            </w:pPr>
          </w:p>
          <w:p w14:paraId="285697BE" w14:textId="77777777" w:rsidR="006F03D1" w:rsidRPr="006F03D1" w:rsidRDefault="006F03D1" w:rsidP="006F03D1">
            <w:pPr>
              <w:spacing w:line="1" w:lineRule="atLeast"/>
              <w:ind w:left="0" w:hanging="2"/>
              <w:jc w:val="both"/>
              <w:rPr>
                <w:rFonts w:ascii="Calibri" w:hAnsi="Calibri" w:cs="Calibri"/>
                <w:color w:val="000000"/>
                <w:sz w:val="16"/>
                <w:szCs w:val="16"/>
                <w:lang w:val="es-MX"/>
              </w:rPr>
            </w:pPr>
            <w:r w:rsidRPr="006F03D1">
              <w:rPr>
                <w:rFonts w:ascii="Calibri" w:hAnsi="Calibri" w:cs="Calibri"/>
                <w:b/>
                <w:bCs/>
                <w:color w:val="000000"/>
                <w:sz w:val="16"/>
                <w:szCs w:val="16"/>
                <w:lang w:val="es-MX"/>
              </w:rPr>
              <w:lastRenderedPageBreak/>
              <w:t>2. Normatividad y ética en el uso de la IA</w:t>
            </w:r>
            <w:r w:rsidRPr="006F03D1">
              <w:rPr>
                <w:rFonts w:ascii="Calibri" w:hAnsi="Calibri" w:cs="Calibri"/>
                <w:color w:val="000000"/>
                <w:sz w:val="16"/>
                <w:szCs w:val="16"/>
                <w:lang w:val="es-MX"/>
              </w:rPr>
              <w:t xml:space="preserve"> </w:t>
            </w:r>
          </w:p>
          <w:p w14:paraId="1D080A6D" w14:textId="77777777" w:rsidR="006F03D1" w:rsidRPr="006F03D1" w:rsidRDefault="006F03D1" w:rsidP="006F03D1">
            <w:pPr>
              <w:numPr>
                <w:ilvl w:val="0"/>
                <w:numId w:val="88"/>
              </w:numPr>
              <w:overflowPunct w:val="0"/>
              <w:adjustRightInd w:val="0"/>
              <w:spacing w:line="1" w:lineRule="atLeast"/>
              <w:ind w:left="0" w:hanging="2"/>
              <w:jc w:val="both"/>
              <w:textAlignment w:val="baseline"/>
              <w:rPr>
                <w:rFonts w:ascii="Calibri" w:hAnsi="Calibri" w:cs="Calibri"/>
                <w:color w:val="000000"/>
                <w:sz w:val="16"/>
                <w:szCs w:val="16"/>
                <w:lang w:val="es-MX"/>
              </w:rPr>
            </w:pPr>
            <w:r w:rsidRPr="006F03D1">
              <w:rPr>
                <w:rFonts w:ascii="Calibri" w:hAnsi="Calibri" w:cs="Calibri"/>
                <w:color w:val="000000"/>
                <w:sz w:val="16"/>
                <w:szCs w:val="16"/>
                <w:lang w:val="es-MX"/>
              </w:rPr>
              <w:t xml:space="preserve">Principios éticos y normativos: OCDE, </w:t>
            </w:r>
            <w:proofErr w:type="spellStart"/>
            <w:proofErr w:type="gramStart"/>
            <w:r w:rsidRPr="006F03D1">
              <w:rPr>
                <w:rFonts w:ascii="Calibri" w:hAnsi="Calibri" w:cs="Calibri"/>
                <w:color w:val="000000"/>
                <w:sz w:val="16"/>
                <w:szCs w:val="16"/>
                <w:lang w:val="es-MX"/>
              </w:rPr>
              <w:t>UNESCO,Ley</w:t>
            </w:r>
            <w:proofErr w:type="spellEnd"/>
            <w:proofErr w:type="gramEnd"/>
            <w:r w:rsidRPr="006F03D1">
              <w:rPr>
                <w:rFonts w:ascii="Calibri" w:hAnsi="Calibri" w:cs="Calibri"/>
                <w:color w:val="000000"/>
                <w:sz w:val="16"/>
                <w:szCs w:val="16"/>
                <w:lang w:val="es-MX"/>
              </w:rPr>
              <w:t xml:space="preserve"> Habeas Data </w:t>
            </w:r>
          </w:p>
          <w:p w14:paraId="5884A621" w14:textId="77777777" w:rsidR="006F03D1" w:rsidRPr="006F03D1" w:rsidRDefault="006F03D1" w:rsidP="006F03D1">
            <w:pPr>
              <w:numPr>
                <w:ilvl w:val="0"/>
                <w:numId w:val="88"/>
              </w:numPr>
              <w:overflowPunct w:val="0"/>
              <w:adjustRightInd w:val="0"/>
              <w:spacing w:line="1" w:lineRule="atLeast"/>
              <w:ind w:left="0" w:hanging="2"/>
              <w:jc w:val="both"/>
              <w:textAlignment w:val="baseline"/>
              <w:rPr>
                <w:rFonts w:ascii="Calibri" w:hAnsi="Calibri" w:cs="Calibri"/>
                <w:color w:val="000000"/>
                <w:sz w:val="16"/>
                <w:szCs w:val="16"/>
                <w:lang w:val="es-MX"/>
              </w:rPr>
            </w:pPr>
            <w:r w:rsidRPr="006F03D1">
              <w:rPr>
                <w:rFonts w:ascii="Calibri" w:hAnsi="Calibri" w:cs="Calibri"/>
                <w:color w:val="000000"/>
                <w:sz w:val="16"/>
                <w:szCs w:val="16"/>
                <w:lang w:val="es-MX"/>
              </w:rPr>
              <w:t>IA responsable: transparencia, trazabilidad y no discriminación</w:t>
            </w:r>
          </w:p>
          <w:p w14:paraId="73E6121B" w14:textId="77777777" w:rsidR="006F03D1" w:rsidRPr="006F03D1" w:rsidRDefault="006F03D1" w:rsidP="006F03D1">
            <w:pPr>
              <w:numPr>
                <w:ilvl w:val="0"/>
                <w:numId w:val="88"/>
              </w:numPr>
              <w:overflowPunct w:val="0"/>
              <w:adjustRightInd w:val="0"/>
              <w:spacing w:line="1" w:lineRule="atLeast"/>
              <w:ind w:left="0" w:hanging="2"/>
              <w:jc w:val="both"/>
              <w:textAlignment w:val="baseline"/>
              <w:rPr>
                <w:rFonts w:ascii="Calibri" w:hAnsi="Calibri" w:cs="Calibri"/>
                <w:color w:val="000000"/>
                <w:sz w:val="16"/>
                <w:szCs w:val="16"/>
                <w:lang w:val="es-MX"/>
              </w:rPr>
            </w:pPr>
            <w:r w:rsidRPr="006F03D1">
              <w:rPr>
                <w:rFonts w:ascii="Calibri" w:hAnsi="Calibri" w:cs="Calibri"/>
                <w:color w:val="000000"/>
                <w:sz w:val="16"/>
                <w:szCs w:val="16"/>
                <w:lang w:val="es-MX"/>
              </w:rPr>
              <w:t>CONPES 4144 y gestión del riesgo algorítmico.</w:t>
            </w:r>
          </w:p>
          <w:p w14:paraId="5C519902" w14:textId="77777777" w:rsidR="006F03D1" w:rsidRPr="006F03D1" w:rsidRDefault="006F03D1" w:rsidP="006F03D1">
            <w:pPr>
              <w:spacing w:line="1" w:lineRule="atLeast"/>
              <w:ind w:left="0" w:hanging="2"/>
              <w:jc w:val="both"/>
              <w:rPr>
                <w:rFonts w:ascii="Calibri" w:hAnsi="Calibri" w:cs="Calibri"/>
                <w:color w:val="000000"/>
                <w:sz w:val="16"/>
                <w:szCs w:val="16"/>
                <w:lang w:val="es-MX"/>
              </w:rPr>
            </w:pPr>
            <w:r w:rsidRPr="006F03D1">
              <w:rPr>
                <w:rFonts w:ascii="Calibri" w:hAnsi="Calibri" w:cs="Calibri"/>
                <w:b/>
                <w:bCs/>
                <w:color w:val="000000"/>
                <w:sz w:val="16"/>
                <w:szCs w:val="16"/>
                <w:lang w:val="es-MX"/>
              </w:rPr>
              <w:t>3. Aplicaciones reales de IA en el Sector Público</w:t>
            </w:r>
            <w:r w:rsidRPr="006F03D1">
              <w:rPr>
                <w:rFonts w:ascii="Calibri" w:hAnsi="Calibri" w:cs="Calibri"/>
                <w:color w:val="000000"/>
                <w:sz w:val="16"/>
                <w:szCs w:val="16"/>
                <w:lang w:val="es-MX"/>
              </w:rPr>
              <w:t xml:space="preserve"> </w:t>
            </w:r>
          </w:p>
          <w:p w14:paraId="4167BDAA" w14:textId="77777777" w:rsidR="006F03D1" w:rsidRPr="006F03D1" w:rsidRDefault="006F03D1" w:rsidP="006F03D1">
            <w:pPr>
              <w:numPr>
                <w:ilvl w:val="0"/>
                <w:numId w:val="89"/>
              </w:numPr>
              <w:overflowPunct w:val="0"/>
              <w:adjustRightInd w:val="0"/>
              <w:spacing w:line="1" w:lineRule="atLeast"/>
              <w:ind w:left="0" w:hanging="2"/>
              <w:jc w:val="both"/>
              <w:textAlignment w:val="baseline"/>
              <w:rPr>
                <w:rFonts w:ascii="Calibri" w:hAnsi="Calibri" w:cs="Calibri"/>
                <w:color w:val="000000"/>
                <w:sz w:val="16"/>
                <w:szCs w:val="16"/>
                <w:lang w:val="es-MX"/>
              </w:rPr>
            </w:pPr>
            <w:r w:rsidRPr="006F03D1">
              <w:rPr>
                <w:rFonts w:ascii="Calibri" w:hAnsi="Calibri" w:cs="Calibri"/>
                <w:color w:val="000000"/>
                <w:sz w:val="16"/>
                <w:szCs w:val="16"/>
                <w:lang w:val="es-MX"/>
              </w:rPr>
              <w:t xml:space="preserve">Casos exitosos en Latinoamérica y Colombia  </w:t>
            </w:r>
          </w:p>
          <w:p w14:paraId="43E3F7BA" w14:textId="77777777" w:rsidR="006F03D1" w:rsidRPr="006F03D1" w:rsidRDefault="006F03D1" w:rsidP="006F03D1">
            <w:pPr>
              <w:numPr>
                <w:ilvl w:val="0"/>
                <w:numId w:val="89"/>
              </w:numPr>
              <w:overflowPunct w:val="0"/>
              <w:adjustRightInd w:val="0"/>
              <w:spacing w:line="1" w:lineRule="atLeast"/>
              <w:ind w:left="0" w:hanging="2"/>
              <w:jc w:val="both"/>
              <w:textAlignment w:val="baseline"/>
              <w:rPr>
                <w:rFonts w:ascii="Calibri" w:hAnsi="Calibri" w:cs="Calibri"/>
                <w:color w:val="000000"/>
                <w:sz w:val="16"/>
                <w:szCs w:val="16"/>
                <w:lang w:val="es-ES"/>
              </w:rPr>
            </w:pPr>
            <w:r w:rsidRPr="006F03D1">
              <w:rPr>
                <w:rFonts w:ascii="Calibri" w:hAnsi="Calibri" w:cs="Calibri"/>
                <w:color w:val="000000"/>
                <w:sz w:val="16"/>
                <w:szCs w:val="16"/>
                <w:lang w:val="es-ES"/>
              </w:rPr>
              <w:t xml:space="preserve">Automatización trámites, de </w:t>
            </w:r>
            <w:proofErr w:type="spellStart"/>
            <w:r w:rsidRPr="006F03D1">
              <w:rPr>
                <w:rFonts w:ascii="Calibri" w:hAnsi="Calibri" w:cs="Calibri"/>
                <w:color w:val="000000"/>
                <w:sz w:val="16"/>
                <w:szCs w:val="16"/>
                <w:lang w:val="es-ES"/>
              </w:rPr>
              <w:t>chatbots</w:t>
            </w:r>
            <w:proofErr w:type="spellEnd"/>
            <w:r w:rsidRPr="006F03D1">
              <w:rPr>
                <w:rFonts w:ascii="Calibri" w:hAnsi="Calibri" w:cs="Calibri"/>
                <w:color w:val="000000"/>
                <w:sz w:val="16"/>
                <w:szCs w:val="16"/>
                <w:lang w:val="es-ES"/>
              </w:rPr>
              <w:t xml:space="preserve">, </w:t>
            </w:r>
            <w:proofErr w:type="spellStart"/>
            <w:r w:rsidRPr="006F03D1">
              <w:rPr>
                <w:rFonts w:ascii="Calibri" w:hAnsi="Calibri" w:cs="Calibri"/>
                <w:color w:val="000000"/>
                <w:sz w:val="16"/>
                <w:szCs w:val="16"/>
                <w:lang w:val="es-ES"/>
              </w:rPr>
              <w:t>análisispredictivo</w:t>
            </w:r>
            <w:proofErr w:type="spellEnd"/>
            <w:r w:rsidRPr="006F03D1">
              <w:rPr>
                <w:rFonts w:ascii="Calibri" w:hAnsi="Calibri" w:cs="Calibri"/>
                <w:color w:val="000000"/>
                <w:sz w:val="16"/>
                <w:szCs w:val="16"/>
                <w:lang w:val="es-ES"/>
              </w:rPr>
              <w:t xml:space="preserve"> </w:t>
            </w:r>
          </w:p>
          <w:p w14:paraId="1BA373AA" w14:textId="77777777" w:rsidR="006F03D1" w:rsidRPr="006F03D1" w:rsidRDefault="006F03D1" w:rsidP="006F03D1">
            <w:pPr>
              <w:numPr>
                <w:ilvl w:val="0"/>
                <w:numId w:val="89"/>
              </w:numPr>
              <w:overflowPunct w:val="0"/>
              <w:adjustRightInd w:val="0"/>
              <w:spacing w:line="1" w:lineRule="atLeast"/>
              <w:ind w:left="0" w:hanging="2"/>
              <w:jc w:val="both"/>
              <w:textAlignment w:val="baseline"/>
              <w:rPr>
                <w:rFonts w:ascii="Calibri" w:hAnsi="Calibri" w:cs="Calibri"/>
                <w:color w:val="000000"/>
                <w:sz w:val="16"/>
                <w:szCs w:val="16"/>
                <w:lang w:val="es-MX"/>
              </w:rPr>
            </w:pPr>
            <w:r w:rsidRPr="006F03D1">
              <w:rPr>
                <w:rFonts w:ascii="Calibri" w:hAnsi="Calibri" w:cs="Calibri"/>
                <w:color w:val="000000"/>
                <w:sz w:val="16"/>
                <w:szCs w:val="16"/>
                <w:lang w:val="es-MX"/>
              </w:rPr>
              <w:t>Optimización del talento humano e institucionales</w:t>
            </w:r>
          </w:p>
          <w:p w14:paraId="6898F31C" w14:textId="77777777" w:rsidR="006F03D1" w:rsidRPr="006F03D1" w:rsidRDefault="006F03D1" w:rsidP="006F03D1">
            <w:pPr>
              <w:spacing w:line="1" w:lineRule="atLeast"/>
              <w:ind w:left="0" w:hanging="2"/>
              <w:jc w:val="both"/>
              <w:rPr>
                <w:rFonts w:ascii="Calibri" w:hAnsi="Calibri" w:cs="Calibri"/>
                <w:color w:val="000000"/>
                <w:sz w:val="16"/>
                <w:szCs w:val="16"/>
                <w:lang w:val="es-MX"/>
              </w:rPr>
            </w:pPr>
            <w:r w:rsidRPr="006F03D1">
              <w:rPr>
                <w:rFonts w:ascii="Calibri" w:hAnsi="Calibri" w:cs="Calibri"/>
                <w:b/>
                <w:bCs/>
                <w:color w:val="000000"/>
                <w:sz w:val="16"/>
                <w:szCs w:val="16"/>
                <w:lang w:val="es-MX"/>
              </w:rPr>
              <w:t>4. Taller práctico: herramientas y simulaciones con IA</w:t>
            </w:r>
            <w:r w:rsidRPr="006F03D1">
              <w:rPr>
                <w:rFonts w:ascii="Calibri" w:hAnsi="Calibri" w:cs="Calibri"/>
                <w:color w:val="000000"/>
                <w:sz w:val="16"/>
                <w:szCs w:val="16"/>
                <w:lang w:val="es-MX"/>
              </w:rPr>
              <w:t xml:space="preserve"> </w:t>
            </w:r>
          </w:p>
          <w:p w14:paraId="4EB35568" w14:textId="77777777" w:rsidR="006F03D1" w:rsidRPr="006F03D1" w:rsidRDefault="006F03D1" w:rsidP="006F03D1">
            <w:pPr>
              <w:numPr>
                <w:ilvl w:val="0"/>
                <w:numId w:val="90"/>
              </w:numPr>
              <w:overflowPunct w:val="0"/>
              <w:adjustRightInd w:val="0"/>
              <w:spacing w:line="1" w:lineRule="atLeast"/>
              <w:ind w:left="0" w:hanging="2"/>
              <w:jc w:val="both"/>
              <w:textAlignment w:val="baseline"/>
              <w:rPr>
                <w:rFonts w:ascii="Calibri" w:hAnsi="Calibri" w:cs="Calibri"/>
                <w:color w:val="000000"/>
                <w:sz w:val="16"/>
                <w:szCs w:val="16"/>
                <w:lang w:val="es-MX"/>
              </w:rPr>
            </w:pPr>
            <w:r w:rsidRPr="006F03D1">
              <w:rPr>
                <w:rFonts w:ascii="Calibri" w:hAnsi="Calibri" w:cs="Calibri"/>
                <w:color w:val="000000"/>
                <w:sz w:val="16"/>
                <w:szCs w:val="16"/>
                <w:lang w:val="es-MX"/>
              </w:rPr>
              <w:t xml:space="preserve">Redacción de documentos e informes con IA </w:t>
            </w:r>
          </w:p>
          <w:p w14:paraId="50E0679F" w14:textId="77777777" w:rsidR="006F03D1" w:rsidRPr="006F03D1" w:rsidRDefault="006F03D1" w:rsidP="006F03D1">
            <w:pPr>
              <w:numPr>
                <w:ilvl w:val="0"/>
                <w:numId w:val="90"/>
              </w:numPr>
              <w:overflowPunct w:val="0"/>
              <w:adjustRightInd w:val="0"/>
              <w:spacing w:line="1" w:lineRule="atLeast"/>
              <w:ind w:left="0" w:hanging="2"/>
              <w:jc w:val="both"/>
              <w:textAlignment w:val="baseline"/>
              <w:rPr>
                <w:rFonts w:ascii="Calibri" w:hAnsi="Calibri" w:cs="Calibri"/>
                <w:color w:val="000000"/>
                <w:sz w:val="16"/>
                <w:szCs w:val="16"/>
                <w:lang w:val="es-MX"/>
              </w:rPr>
            </w:pPr>
            <w:r w:rsidRPr="006F03D1">
              <w:rPr>
                <w:rFonts w:ascii="Calibri" w:hAnsi="Calibri" w:cs="Calibri"/>
                <w:color w:val="000000"/>
                <w:sz w:val="16"/>
                <w:szCs w:val="16"/>
                <w:lang w:val="es-MX"/>
              </w:rPr>
              <w:t xml:space="preserve">Planeación estratégica, análisis de datos, PQRS y rendición de cuentas </w:t>
            </w:r>
          </w:p>
          <w:p w14:paraId="4BF42DBB" w14:textId="77777777" w:rsidR="006F03D1" w:rsidRPr="006F03D1" w:rsidRDefault="006F03D1" w:rsidP="006F03D1">
            <w:pPr>
              <w:numPr>
                <w:ilvl w:val="0"/>
                <w:numId w:val="90"/>
              </w:numPr>
              <w:overflowPunct w:val="0"/>
              <w:adjustRightInd w:val="0"/>
              <w:spacing w:line="1" w:lineRule="atLeast"/>
              <w:ind w:left="0" w:hanging="2"/>
              <w:jc w:val="both"/>
              <w:textAlignment w:val="baseline"/>
              <w:rPr>
                <w:rFonts w:ascii="Calibri" w:hAnsi="Calibri" w:cs="Calibri"/>
                <w:color w:val="000000"/>
                <w:sz w:val="16"/>
                <w:szCs w:val="16"/>
                <w:lang w:val="es-ES"/>
              </w:rPr>
            </w:pPr>
            <w:r w:rsidRPr="006F03D1">
              <w:rPr>
                <w:rFonts w:ascii="Calibri" w:hAnsi="Calibri" w:cs="Calibri"/>
                <w:color w:val="000000"/>
                <w:sz w:val="16"/>
                <w:szCs w:val="16"/>
                <w:lang w:val="es-ES"/>
              </w:rPr>
              <w:t xml:space="preserve">Plataformas gratuitas: </w:t>
            </w:r>
            <w:proofErr w:type="spellStart"/>
            <w:r w:rsidRPr="006F03D1">
              <w:rPr>
                <w:rFonts w:ascii="Calibri" w:hAnsi="Calibri" w:cs="Calibri"/>
                <w:color w:val="000000"/>
                <w:sz w:val="16"/>
                <w:szCs w:val="16"/>
                <w:lang w:val="es-ES"/>
              </w:rPr>
              <w:t>Notion</w:t>
            </w:r>
            <w:proofErr w:type="spellEnd"/>
            <w:r w:rsidRPr="006F03D1">
              <w:rPr>
                <w:rFonts w:ascii="Calibri" w:hAnsi="Calibri" w:cs="Calibri"/>
                <w:color w:val="000000"/>
                <w:sz w:val="16"/>
                <w:szCs w:val="16"/>
                <w:lang w:val="es-ES"/>
              </w:rPr>
              <w:t xml:space="preserve"> AI, Gemini, </w:t>
            </w:r>
            <w:proofErr w:type="spellStart"/>
            <w:r w:rsidRPr="006F03D1">
              <w:rPr>
                <w:rFonts w:ascii="Calibri" w:hAnsi="Calibri" w:cs="Calibri"/>
                <w:color w:val="000000"/>
                <w:sz w:val="16"/>
                <w:szCs w:val="16"/>
                <w:lang w:val="es-ES"/>
              </w:rPr>
              <w:t>CanvaAI</w:t>
            </w:r>
            <w:proofErr w:type="spellEnd"/>
            <w:r w:rsidRPr="006F03D1">
              <w:rPr>
                <w:rFonts w:ascii="Calibri" w:hAnsi="Calibri" w:cs="Calibri"/>
                <w:color w:val="000000"/>
                <w:sz w:val="16"/>
                <w:szCs w:val="16"/>
                <w:lang w:val="es-ES"/>
              </w:rPr>
              <w:t xml:space="preserve">, </w:t>
            </w:r>
            <w:proofErr w:type="spellStart"/>
            <w:r w:rsidRPr="006F03D1">
              <w:rPr>
                <w:rFonts w:ascii="Calibri" w:hAnsi="Calibri" w:cs="Calibri"/>
                <w:color w:val="000000"/>
                <w:sz w:val="16"/>
                <w:szCs w:val="16"/>
                <w:lang w:val="es-ES"/>
              </w:rPr>
              <w:t>Runway</w:t>
            </w:r>
            <w:proofErr w:type="spellEnd"/>
            <w:r w:rsidRPr="006F03D1">
              <w:rPr>
                <w:rFonts w:ascii="Calibri" w:hAnsi="Calibri" w:cs="Calibri"/>
                <w:color w:val="000000"/>
                <w:sz w:val="16"/>
                <w:szCs w:val="16"/>
                <w:lang w:val="es-ES"/>
              </w:rPr>
              <w:t xml:space="preserve"> ML</w:t>
            </w:r>
          </w:p>
          <w:p w14:paraId="718B3925" w14:textId="77777777" w:rsidR="006F03D1" w:rsidRPr="006F03D1" w:rsidRDefault="006F03D1" w:rsidP="006F03D1">
            <w:pPr>
              <w:numPr>
                <w:ilvl w:val="0"/>
                <w:numId w:val="90"/>
              </w:numPr>
              <w:overflowPunct w:val="0"/>
              <w:adjustRightInd w:val="0"/>
              <w:spacing w:line="1" w:lineRule="atLeast"/>
              <w:ind w:left="0" w:hanging="2"/>
              <w:jc w:val="both"/>
              <w:textAlignment w:val="baseline"/>
              <w:rPr>
                <w:rFonts w:ascii="Calibri" w:hAnsi="Calibri" w:cs="Calibri"/>
                <w:color w:val="000000"/>
                <w:sz w:val="16"/>
                <w:szCs w:val="16"/>
                <w:lang w:val="es-ES"/>
              </w:rPr>
            </w:pPr>
            <w:r w:rsidRPr="006F03D1">
              <w:rPr>
                <w:rFonts w:ascii="Calibri" w:hAnsi="Calibri" w:cs="Calibri"/>
                <w:color w:val="000000"/>
                <w:sz w:val="16"/>
                <w:szCs w:val="16"/>
                <w:lang w:val="es-ES"/>
              </w:rPr>
              <w:t>Simulaciones reales de escenarios administrativos</w:t>
            </w:r>
          </w:p>
          <w:p w14:paraId="051C34F5" w14:textId="77777777" w:rsidR="006F03D1" w:rsidRPr="006F03D1" w:rsidRDefault="006F03D1" w:rsidP="006F03D1">
            <w:pPr>
              <w:spacing w:line="175" w:lineRule="exact"/>
              <w:ind w:left="0" w:hanging="2"/>
              <w:rPr>
                <w:rFonts w:ascii="Calibri" w:eastAsia="Century Gothic" w:hAnsi="Calibri" w:cs="Calibri"/>
                <w:sz w:val="16"/>
                <w:szCs w:val="16"/>
                <w:lang w:val="en-US"/>
              </w:rPr>
            </w:pPr>
          </w:p>
        </w:tc>
        <w:tc>
          <w:tcPr>
            <w:tcW w:w="1061" w:type="dxa"/>
            <w:tcBorders>
              <w:top w:val="nil"/>
              <w:bottom w:val="single" w:sz="4" w:space="0" w:color="auto"/>
            </w:tcBorders>
          </w:tcPr>
          <w:p w14:paraId="26285FDD" w14:textId="77777777" w:rsidR="006F03D1" w:rsidRPr="006F03D1" w:rsidRDefault="006F03D1" w:rsidP="006F03D1">
            <w:pPr>
              <w:spacing w:line="1" w:lineRule="atLeast"/>
              <w:ind w:left="0" w:hanging="2"/>
              <w:jc w:val="center"/>
              <w:rPr>
                <w:rFonts w:ascii="Calibri" w:eastAsia="Century Gothic" w:hAnsi="Calibri" w:cs="Calibri"/>
                <w:b/>
                <w:sz w:val="16"/>
                <w:szCs w:val="16"/>
                <w:lang w:val="en-US"/>
              </w:rPr>
            </w:pPr>
          </w:p>
          <w:p w14:paraId="75F27859" w14:textId="77777777" w:rsidR="006F03D1" w:rsidRPr="006F03D1" w:rsidRDefault="006F03D1" w:rsidP="006F03D1">
            <w:pPr>
              <w:spacing w:line="1" w:lineRule="atLeast"/>
              <w:ind w:left="0" w:hanging="2"/>
              <w:jc w:val="center"/>
              <w:rPr>
                <w:rFonts w:ascii="Calibri" w:eastAsia="Century Gothic" w:hAnsi="Calibri" w:cs="Calibri"/>
                <w:b/>
                <w:sz w:val="16"/>
                <w:szCs w:val="16"/>
                <w:lang w:val="en-US"/>
              </w:rPr>
            </w:pPr>
          </w:p>
          <w:p w14:paraId="71FFF114" w14:textId="77777777" w:rsidR="006F03D1" w:rsidRPr="006F03D1" w:rsidRDefault="006F03D1" w:rsidP="006F03D1">
            <w:pPr>
              <w:spacing w:line="1" w:lineRule="atLeast"/>
              <w:ind w:left="0" w:hanging="2"/>
              <w:jc w:val="center"/>
              <w:rPr>
                <w:rFonts w:ascii="Calibri" w:eastAsia="Century Gothic" w:hAnsi="Calibri" w:cs="Calibri"/>
                <w:b/>
                <w:sz w:val="16"/>
                <w:szCs w:val="16"/>
                <w:lang w:val="en-US"/>
              </w:rPr>
            </w:pPr>
          </w:p>
          <w:p w14:paraId="02D08B20" w14:textId="77777777" w:rsidR="006F03D1" w:rsidRPr="006F03D1" w:rsidRDefault="006F03D1" w:rsidP="006F03D1">
            <w:pPr>
              <w:spacing w:line="1" w:lineRule="atLeast"/>
              <w:ind w:left="0" w:hanging="2"/>
              <w:jc w:val="center"/>
              <w:rPr>
                <w:rFonts w:ascii="Calibri" w:eastAsia="Century Gothic" w:hAnsi="Calibri" w:cs="Calibri"/>
                <w:b/>
                <w:sz w:val="16"/>
                <w:szCs w:val="16"/>
                <w:lang w:val="en-US"/>
              </w:rPr>
            </w:pPr>
          </w:p>
          <w:p w14:paraId="1575EBAC" w14:textId="77777777" w:rsidR="006F03D1" w:rsidRPr="006F03D1" w:rsidRDefault="006F03D1" w:rsidP="006F03D1">
            <w:pPr>
              <w:spacing w:line="1" w:lineRule="atLeast"/>
              <w:ind w:left="0" w:hanging="2"/>
              <w:jc w:val="center"/>
              <w:rPr>
                <w:rFonts w:ascii="Calibri" w:eastAsia="Century Gothic" w:hAnsi="Calibri" w:cs="Calibri"/>
                <w:b/>
                <w:sz w:val="16"/>
                <w:szCs w:val="16"/>
                <w:lang w:val="en-US"/>
              </w:rPr>
            </w:pPr>
          </w:p>
          <w:p w14:paraId="67DEDCEE" w14:textId="77777777" w:rsidR="006F03D1" w:rsidRPr="006F03D1" w:rsidRDefault="006F03D1" w:rsidP="006F03D1">
            <w:pPr>
              <w:spacing w:line="1" w:lineRule="atLeast"/>
              <w:ind w:left="0" w:hanging="2"/>
              <w:jc w:val="center"/>
              <w:rPr>
                <w:rFonts w:ascii="Calibri" w:eastAsia="Century Gothic" w:hAnsi="Calibri" w:cs="Calibri"/>
                <w:b/>
                <w:sz w:val="16"/>
                <w:szCs w:val="16"/>
                <w:lang w:val="en-US"/>
              </w:rPr>
            </w:pPr>
          </w:p>
          <w:p w14:paraId="6BCE972F" w14:textId="77777777" w:rsidR="006F03D1" w:rsidRPr="006F03D1" w:rsidRDefault="006F03D1" w:rsidP="006F03D1">
            <w:pPr>
              <w:spacing w:line="1" w:lineRule="atLeast"/>
              <w:ind w:left="0" w:hanging="2"/>
              <w:jc w:val="center"/>
              <w:rPr>
                <w:rFonts w:ascii="Calibri" w:eastAsia="Century Gothic" w:hAnsi="Calibri" w:cs="Calibri"/>
                <w:b/>
                <w:sz w:val="16"/>
                <w:szCs w:val="16"/>
                <w:lang w:val="en-US"/>
              </w:rPr>
            </w:pPr>
          </w:p>
          <w:p w14:paraId="6F8AE886" w14:textId="77777777" w:rsidR="006F03D1" w:rsidRPr="006F03D1" w:rsidRDefault="006F03D1" w:rsidP="006F03D1">
            <w:pPr>
              <w:spacing w:line="1" w:lineRule="atLeast"/>
              <w:ind w:left="0" w:hanging="2"/>
              <w:jc w:val="center"/>
              <w:rPr>
                <w:rFonts w:ascii="Calibri" w:eastAsia="Century Gothic" w:hAnsi="Calibri" w:cs="Calibri"/>
                <w:b/>
                <w:sz w:val="16"/>
                <w:szCs w:val="16"/>
                <w:lang w:val="en-US"/>
              </w:rPr>
            </w:pPr>
          </w:p>
          <w:p w14:paraId="3F073FA9" w14:textId="77777777" w:rsidR="006F03D1" w:rsidRPr="006F03D1" w:rsidRDefault="006F03D1" w:rsidP="006F03D1">
            <w:pPr>
              <w:spacing w:before="29" w:line="1" w:lineRule="atLeast"/>
              <w:ind w:left="0" w:hanging="2"/>
              <w:jc w:val="center"/>
              <w:rPr>
                <w:rFonts w:ascii="Calibri" w:eastAsia="Century Gothic" w:hAnsi="Calibri" w:cs="Calibri"/>
                <w:b/>
                <w:sz w:val="16"/>
                <w:szCs w:val="16"/>
                <w:lang w:val="en-US"/>
              </w:rPr>
            </w:pPr>
          </w:p>
          <w:p w14:paraId="14220E4A" w14:textId="77777777" w:rsidR="006F03D1" w:rsidRPr="006F03D1" w:rsidRDefault="006F03D1" w:rsidP="006F03D1">
            <w:pPr>
              <w:spacing w:line="1" w:lineRule="atLeast"/>
              <w:ind w:right="74"/>
              <w:jc w:val="center"/>
              <w:rPr>
                <w:rFonts w:ascii="Calibri" w:eastAsia="Century Gothic" w:hAnsi="Calibri" w:cs="Calibri"/>
                <w:b/>
                <w:sz w:val="16"/>
                <w:szCs w:val="16"/>
                <w:lang w:val="es-ES"/>
              </w:rPr>
            </w:pPr>
            <w:r w:rsidRPr="006F03D1">
              <w:rPr>
                <w:rFonts w:ascii="Calibri" w:eastAsia="Century Gothic" w:hAnsi="Calibri" w:cs="Calibri"/>
                <w:b/>
                <w:spacing w:val="-4"/>
                <w:w w:val="90"/>
                <w:sz w:val="16"/>
                <w:szCs w:val="16"/>
                <w:lang w:val="es-ES"/>
              </w:rPr>
              <w:t>DIPLOMADO</w:t>
            </w:r>
          </w:p>
        </w:tc>
        <w:tc>
          <w:tcPr>
            <w:tcW w:w="492" w:type="dxa"/>
            <w:tcBorders>
              <w:top w:val="nil"/>
              <w:bottom w:val="single" w:sz="4" w:space="0" w:color="auto"/>
            </w:tcBorders>
          </w:tcPr>
          <w:p w14:paraId="798AE2D4"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602CD6D3"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333A4793"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5DD8B3F5"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5D7CAAE0"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12B42A4B"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24C74DB3"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0CFC8653"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4EB9DDC4" w14:textId="77777777" w:rsidR="006F03D1" w:rsidRPr="006F03D1" w:rsidRDefault="006F03D1" w:rsidP="006F03D1">
            <w:pPr>
              <w:spacing w:before="127" w:line="1" w:lineRule="atLeast"/>
              <w:ind w:left="0" w:hanging="2"/>
              <w:jc w:val="center"/>
              <w:rPr>
                <w:rFonts w:ascii="Calibri" w:eastAsia="Century Gothic" w:hAnsi="Calibri" w:cs="Calibri"/>
                <w:b/>
                <w:sz w:val="16"/>
                <w:szCs w:val="16"/>
                <w:lang w:val="es-ES"/>
              </w:rPr>
            </w:pPr>
          </w:p>
          <w:p w14:paraId="4B7D8A35" w14:textId="5C7766B3" w:rsidR="006F03D1" w:rsidRPr="006F03D1" w:rsidRDefault="005176A4" w:rsidP="006F03D1">
            <w:pPr>
              <w:spacing w:line="1" w:lineRule="atLeast"/>
              <w:ind w:left="0" w:hanging="2"/>
              <w:jc w:val="center"/>
              <w:rPr>
                <w:rFonts w:ascii="Calibri" w:eastAsia="Century Gothic" w:hAnsi="Calibri" w:cs="Calibri"/>
                <w:b/>
                <w:sz w:val="16"/>
                <w:szCs w:val="16"/>
                <w:lang w:val="es-ES"/>
              </w:rPr>
            </w:pPr>
            <w:r>
              <w:rPr>
                <w:rFonts w:ascii="Calibri" w:eastAsia="Century Gothic" w:hAnsi="Calibri" w:cs="Calibri"/>
                <w:b/>
                <w:sz w:val="16"/>
                <w:szCs w:val="16"/>
                <w:lang w:val="es-ES"/>
              </w:rPr>
              <w:t>2</w:t>
            </w:r>
          </w:p>
        </w:tc>
        <w:tc>
          <w:tcPr>
            <w:tcW w:w="1176" w:type="dxa"/>
            <w:tcBorders>
              <w:top w:val="nil"/>
              <w:bottom w:val="single" w:sz="4" w:space="0" w:color="auto"/>
            </w:tcBorders>
          </w:tcPr>
          <w:p w14:paraId="2A2C0393"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7591DC97"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77C883EA"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627999F9"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6E14C9EF"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2E93C5EB"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761C9804"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4200D4E1" w14:textId="77777777" w:rsidR="006F03D1" w:rsidRPr="006F03D1" w:rsidRDefault="006F03D1" w:rsidP="006F03D1">
            <w:pPr>
              <w:spacing w:before="124" w:line="1" w:lineRule="atLeast"/>
              <w:ind w:left="0" w:hanging="2"/>
              <w:jc w:val="center"/>
              <w:rPr>
                <w:rFonts w:ascii="Calibri" w:eastAsia="Century Gothic" w:hAnsi="Calibri" w:cs="Calibri"/>
                <w:b/>
                <w:sz w:val="16"/>
                <w:szCs w:val="16"/>
                <w:lang w:val="es-ES"/>
              </w:rPr>
            </w:pPr>
          </w:p>
          <w:p w14:paraId="34F3864B" w14:textId="77777777" w:rsidR="006F03D1" w:rsidRPr="006F03D1" w:rsidRDefault="006F03D1" w:rsidP="006F03D1">
            <w:pPr>
              <w:spacing w:line="244" w:lineRule="auto"/>
              <w:ind w:right="103"/>
              <w:jc w:val="center"/>
              <w:rPr>
                <w:rFonts w:ascii="Calibri" w:eastAsia="Century Gothic" w:hAnsi="Calibri" w:cs="Calibri"/>
                <w:b/>
                <w:sz w:val="16"/>
                <w:szCs w:val="16"/>
                <w:lang w:val="es-ES"/>
              </w:rPr>
            </w:pPr>
            <w:r w:rsidRPr="006F03D1">
              <w:rPr>
                <w:rFonts w:ascii="Calibri" w:eastAsia="Century Gothic" w:hAnsi="Calibri" w:cs="Calibri"/>
                <w:b/>
                <w:spacing w:val="-4"/>
                <w:w w:val="85"/>
                <w:sz w:val="16"/>
                <w:szCs w:val="16"/>
                <w:lang w:val="es-ES"/>
              </w:rPr>
              <w:t>PRESE</w:t>
            </w:r>
            <w:r w:rsidRPr="006F03D1">
              <w:rPr>
                <w:rFonts w:ascii="Calibri" w:eastAsia="Century Gothic" w:hAnsi="Calibri" w:cs="Calibri"/>
                <w:b/>
                <w:spacing w:val="-9"/>
                <w:sz w:val="16"/>
                <w:szCs w:val="16"/>
                <w:lang w:val="es-ES"/>
              </w:rPr>
              <w:t>NCIAL</w:t>
            </w:r>
          </w:p>
        </w:tc>
        <w:tc>
          <w:tcPr>
            <w:tcW w:w="20" w:type="dxa"/>
            <w:tcBorders>
              <w:top w:val="nil"/>
              <w:bottom w:val="single" w:sz="4" w:space="0" w:color="auto"/>
              <w:right w:val="nil"/>
            </w:tcBorders>
          </w:tcPr>
          <w:p w14:paraId="7D73BAD1" w14:textId="77777777" w:rsidR="006F03D1" w:rsidRPr="006F03D1" w:rsidRDefault="006F03D1" w:rsidP="006F03D1">
            <w:pPr>
              <w:spacing w:line="1" w:lineRule="atLeast"/>
              <w:ind w:left="0" w:hanging="2"/>
              <w:jc w:val="center"/>
              <w:rPr>
                <w:rFonts w:ascii="Calibri" w:eastAsia="Century Gothic" w:hAnsi="Calibri" w:cs="Calibri"/>
                <w:sz w:val="16"/>
                <w:szCs w:val="16"/>
                <w:lang w:val="es-ES"/>
              </w:rPr>
            </w:pPr>
          </w:p>
        </w:tc>
        <w:tc>
          <w:tcPr>
            <w:tcW w:w="803" w:type="dxa"/>
            <w:tcBorders>
              <w:top w:val="nil"/>
              <w:left w:val="nil"/>
              <w:bottom w:val="single" w:sz="4" w:space="0" w:color="auto"/>
            </w:tcBorders>
          </w:tcPr>
          <w:p w14:paraId="5BD2E061"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43F6DE34"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70B7391E"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401737FF"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55CC1477"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113A097A"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7A8A448A"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25745D51"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p w14:paraId="7C2CB793" w14:textId="77777777" w:rsidR="006F03D1" w:rsidRPr="006F03D1" w:rsidRDefault="006F03D1" w:rsidP="006F03D1">
            <w:pPr>
              <w:spacing w:before="127" w:line="1" w:lineRule="atLeast"/>
              <w:ind w:left="0" w:hanging="2"/>
              <w:jc w:val="center"/>
              <w:rPr>
                <w:rFonts w:ascii="Calibri" w:eastAsia="Century Gothic" w:hAnsi="Calibri" w:cs="Calibri"/>
                <w:b/>
                <w:sz w:val="16"/>
                <w:szCs w:val="16"/>
                <w:lang w:val="es-ES"/>
              </w:rPr>
            </w:pPr>
          </w:p>
          <w:p w14:paraId="5A8B89B9"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r w:rsidRPr="006F03D1">
              <w:rPr>
                <w:rFonts w:ascii="Calibri" w:eastAsia="Century Gothic" w:hAnsi="Calibri" w:cs="Calibri"/>
                <w:b/>
                <w:spacing w:val="-5"/>
                <w:sz w:val="16"/>
                <w:szCs w:val="16"/>
                <w:lang w:val="es-ES"/>
              </w:rPr>
              <w:t>80</w:t>
            </w:r>
          </w:p>
        </w:tc>
        <w:tc>
          <w:tcPr>
            <w:tcW w:w="484" w:type="dxa"/>
            <w:gridSpan w:val="2"/>
            <w:tcBorders>
              <w:top w:val="nil"/>
              <w:left w:val="nil"/>
              <w:bottom w:val="single" w:sz="4" w:space="0" w:color="auto"/>
            </w:tcBorders>
          </w:tcPr>
          <w:p w14:paraId="362F59D8"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tc>
        <w:tc>
          <w:tcPr>
            <w:tcW w:w="478" w:type="dxa"/>
            <w:gridSpan w:val="2"/>
            <w:tcBorders>
              <w:top w:val="nil"/>
              <w:left w:val="nil"/>
              <w:bottom w:val="single" w:sz="4" w:space="0" w:color="auto"/>
              <w:right w:val="nil"/>
            </w:tcBorders>
          </w:tcPr>
          <w:p w14:paraId="519692ED"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tc>
        <w:tc>
          <w:tcPr>
            <w:tcW w:w="478" w:type="dxa"/>
            <w:gridSpan w:val="2"/>
            <w:tcBorders>
              <w:top w:val="nil"/>
              <w:left w:val="nil"/>
              <w:bottom w:val="single" w:sz="4" w:space="0" w:color="auto"/>
            </w:tcBorders>
          </w:tcPr>
          <w:p w14:paraId="188F77AD" w14:textId="77777777" w:rsidR="006F03D1" w:rsidRPr="006F03D1" w:rsidRDefault="006F03D1" w:rsidP="006F03D1">
            <w:pPr>
              <w:spacing w:line="1" w:lineRule="atLeast"/>
              <w:ind w:left="0" w:hanging="2"/>
              <w:jc w:val="center"/>
              <w:rPr>
                <w:rFonts w:ascii="Calibri" w:eastAsia="Century Gothic" w:hAnsi="Calibri" w:cs="Calibri"/>
                <w:b/>
                <w:sz w:val="16"/>
                <w:szCs w:val="16"/>
                <w:lang w:val="es-ES"/>
              </w:rPr>
            </w:pPr>
          </w:p>
        </w:tc>
      </w:tr>
    </w:tbl>
    <w:p w14:paraId="2FFC355A" w14:textId="77777777" w:rsidR="006F03D1" w:rsidRPr="006F03D1" w:rsidRDefault="006F03D1" w:rsidP="006F03D1">
      <w:pPr>
        <w:pBdr>
          <w:top w:val="nil"/>
          <w:left w:val="nil"/>
          <w:bottom w:val="nil"/>
          <w:right w:val="nil"/>
          <w:between w:val="nil"/>
        </w:pBdr>
        <w:suppressAutoHyphens/>
        <w:overflowPunct w:val="0"/>
        <w:autoSpaceDE w:val="0"/>
        <w:autoSpaceDN w:val="0"/>
        <w:adjustRightInd w:val="0"/>
        <w:ind w:left="-2"/>
        <w:jc w:val="both"/>
        <w:textDirection w:val="btLr"/>
        <w:textAlignment w:val="baseline"/>
        <w:outlineLvl w:val="0"/>
        <w:rPr>
          <w:rFonts w:ascii="Tahoma" w:eastAsia="Outfit" w:hAnsi="Tahoma" w:cs="Tahoma"/>
          <w:color w:val="000000"/>
          <w:position w:val="-1"/>
          <w:sz w:val="20"/>
          <w:szCs w:val="20"/>
          <w:highlight w:val="yellow"/>
          <w:lang w:val="es-ES" w:eastAsia="es-ES"/>
        </w:rPr>
      </w:pPr>
    </w:p>
    <w:p w14:paraId="79978DDE" w14:textId="77777777" w:rsidR="006F03D1" w:rsidRPr="006F03D1" w:rsidRDefault="006F03D1" w:rsidP="006F03D1">
      <w:pPr>
        <w:autoSpaceDE w:val="0"/>
        <w:autoSpaceDN w:val="0"/>
        <w:adjustRightInd w:val="0"/>
        <w:rPr>
          <w:rFonts w:ascii="Outfit" w:eastAsia="Calibri" w:hAnsi="Outfit" w:cs="Arial"/>
          <w:b/>
          <w:bCs/>
          <w:color w:val="000000"/>
          <w:sz w:val="20"/>
          <w:szCs w:val="20"/>
        </w:rPr>
      </w:pPr>
      <w:r w:rsidRPr="006F03D1">
        <w:rPr>
          <w:rFonts w:ascii="Outfit" w:eastAsia="Calibri" w:hAnsi="Outfit" w:cs="Arial"/>
          <w:b/>
          <w:bCs/>
          <w:color w:val="000000"/>
          <w:sz w:val="20"/>
          <w:szCs w:val="20"/>
        </w:rPr>
        <w:t>8.</w:t>
      </w:r>
      <w:r w:rsidRPr="006F03D1">
        <w:rPr>
          <w:rFonts w:ascii="Outfit" w:eastAsia="Calibri" w:hAnsi="Outfit" w:cs="Arial"/>
          <w:b/>
          <w:bCs/>
          <w:color w:val="000000"/>
          <w:sz w:val="20"/>
          <w:szCs w:val="20"/>
        </w:rPr>
        <w:tab/>
        <w:t>CURSO METODOLOGÍA BIM</w:t>
      </w:r>
    </w:p>
    <w:p w14:paraId="462A6520" w14:textId="77777777" w:rsidR="006F03D1" w:rsidRPr="006F03D1" w:rsidRDefault="006F03D1" w:rsidP="006F03D1">
      <w:pPr>
        <w:autoSpaceDE w:val="0"/>
        <w:autoSpaceDN w:val="0"/>
        <w:adjustRightInd w:val="0"/>
        <w:rPr>
          <w:rFonts w:ascii="Outfit" w:eastAsia="Calibri" w:hAnsi="Outfit" w:cs="Arial"/>
          <w:color w:val="000000"/>
          <w:sz w:val="20"/>
          <w:szCs w:val="20"/>
        </w:rPr>
      </w:pPr>
    </w:p>
    <w:tbl>
      <w:tblPr>
        <w:tblStyle w:val="TableNormal"/>
        <w:tblW w:w="106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2"/>
        <w:gridCol w:w="1552"/>
        <w:gridCol w:w="2646"/>
        <w:gridCol w:w="1159"/>
        <w:gridCol w:w="581"/>
        <w:gridCol w:w="1013"/>
        <w:gridCol w:w="25"/>
        <w:gridCol w:w="820"/>
        <w:gridCol w:w="851"/>
        <w:gridCol w:w="992"/>
        <w:gridCol w:w="851"/>
      </w:tblGrid>
      <w:tr w:rsidR="00772D5E" w:rsidRPr="006F03D1" w14:paraId="7F5E1209" w14:textId="77777777" w:rsidTr="00772D5E">
        <w:trPr>
          <w:trHeight w:val="981"/>
          <w:jc w:val="center"/>
        </w:trPr>
        <w:tc>
          <w:tcPr>
            <w:tcW w:w="142" w:type="dxa"/>
            <w:tcBorders>
              <w:bottom w:val="single" w:sz="4" w:space="0" w:color="auto"/>
            </w:tcBorders>
          </w:tcPr>
          <w:p w14:paraId="6376509E" w14:textId="77777777" w:rsidR="006F03D1" w:rsidRPr="006F03D1" w:rsidRDefault="006F03D1" w:rsidP="006F03D1">
            <w:pPr>
              <w:ind w:hanging="2"/>
              <w:rPr>
                <w:rFonts w:eastAsia="Arial" w:cs="Calibri"/>
                <w:sz w:val="16"/>
                <w:szCs w:val="16"/>
                <w:lang w:val="es-ES" w:eastAsia="es-ES" w:bidi="es-ES"/>
              </w:rPr>
            </w:pPr>
          </w:p>
        </w:tc>
        <w:tc>
          <w:tcPr>
            <w:tcW w:w="1552" w:type="dxa"/>
            <w:tcBorders>
              <w:bottom w:val="single" w:sz="4" w:space="0" w:color="auto"/>
            </w:tcBorders>
          </w:tcPr>
          <w:p w14:paraId="4CFFAEFD" w14:textId="77777777" w:rsidR="006F03D1" w:rsidRPr="006F03D1" w:rsidRDefault="006F03D1" w:rsidP="006F03D1">
            <w:pPr>
              <w:spacing w:before="102"/>
              <w:ind w:hanging="2"/>
              <w:jc w:val="center"/>
              <w:rPr>
                <w:rFonts w:eastAsia="Arial" w:cs="Calibri"/>
                <w:b/>
                <w:sz w:val="16"/>
                <w:szCs w:val="16"/>
                <w:lang w:val="es-ES" w:eastAsia="es-ES" w:bidi="es-ES"/>
              </w:rPr>
            </w:pPr>
          </w:p>
          <w:p w14:paraId="07E907D7" w14:textId="77777777" w:rsidR="006F03D1" w:rsidRPr="006F03D1" w:rsidRDefault="006F03D1" w:rsidP="006F03D1">
            <w:pPr>
              <w:spacing w:line="244" w:lineRule="auto"/>
              <w:ind w:right="387" w:hanging="2"/>
              <w:jc w:val="center"/>
              <w:rPr>
                <w:rFonts w:eastAsia="Arial" w:cs="Calibri"/>
                <w:b/>
                <w:sz w:val="16"/>
                <w:szCs w:val="16"/>
                <w:lang w:val="es-ES" w:eastAsia="es-ES" w:bidi="es-ES"/>
              </w:rPr>
            </w:pPr>
            <w:r w:rsidRPr="006F03D1">
              <w:rPr>
                <w:rFonts w:eastAsia="Arial" w:cs="Calibri"/>
                <w:b/>
                <w:spacing w:val="-2"/>
                <w:w w:val="85"/>
                <w:sz w:val="16"/>
                <w:szCs w:val="16"/>
                <w:lang w:val="es-ES" w:eastAsia="es-ES" w:bidi="es-ES"/>
              </w:rPr>
              <w:t>ELEME</w:t>
            </w:r>
            <w:r w:rsidRPr="006F03D1">
              <w:rPr>
                <w:rFonts w:eastAsia="Arial" w:cs="Calibri"/>
                <w:b/>
                <w:spacing w:val="-4"/>
                <w:sz w:val="16"/>
                <w:szCs w:val="16"/>
                <w:lang w:val="es-ES" w:eastAsia="es-ES" w:bidi="es-ES"/>
              </w:rPr>
              <w:t>NTO</w:t>
            </w:r>
          </w:p>
        </w:tc>
        <w:tc>
          <w:tcPr>
            <w:tcW w:w="2646" w:type="dxa"/>
            <w:tcBorders>
              <w:bottom w:val="single" w:sz="4" w:space="0" w:color="auto"/>
            </w:tcBorders>
          </w:tcPr>
          <w:p w14:paraId="11DE741D" w14:textId="77777777" w:rsidR="006F03D1" w:rsidRPr="006F03D1" w:rsidRDefault="006F03D1" w:rsidP="006F03D1">
            <w:pPr>
              <w:ind w:hanging="2"/>
              <w:jc w:val="center"/>
              <w:rPr>
                <w:rFonts w:eastAsia="Arial" w:cs="Calibri"/>
                <w:b/>
                <w:sz w:val="16"/>
                <w:szCs w:val="16"/>
                <w:lang w:val="es-ES" w:eastAsia="es-ES" w:bidi="es-ES"/>
              </w:rPr>
            </w:pPr>
          </w:p>
          <w:p w14:paraId="1E192812" w14:textId="77777777" w:rsidR="006F03D1" w:rsidRPr="006F03D1" w:rsidRDefault="006F03D1" w:rsidP="006F03D1">
            <w:pPr>
              <w:spacing w:before="7"/>
              <w:ind w:hanging="2"/>
              <w:jc w:val="center"/>
              <w:rPr>
                <w:rFonts w:eastAsia="Arial" w:cs="Calibri"/>
                <w:b/>
                <w:sz w:val="16"/>
                <w:szCs w:val="16"/>
                <w:lang w:val="es-ES" w:eastAsia="es-ES" w:bidi="es-ES"/>
              </w:rPr>
            </w:pPr>
          </w:p>
          <w:p w14:paraId="46230278" w14:textId="77777777" w:rsidR="006F03D1" w:rsidRPr="006F03D1" w:rsidRDefault="006F03D1" w:rsidP="006F03D1">
            <w:pPr>
              <w:spacing w:before="1"/>
              <w:ind w:hanging="2"/>
              <w:jc w:val="center"/>
              <w:rPr>
                <w:rFonts w:eastAsia="Arial" w:cs="Calibri"/>
                <w:b/>
                <w:sz w:val="16"/>
                <w:szCs w:val="16"/>
                <w:lang w:val="es-ES" w:eastAsia="es-ES" w:bidi="es-ES"/>
              </w:rPr>
            </w:pPr>
            <w:r w:rsidRPr="006F03D1">
              <w:rPr>
                <w:rFonts w:eastAsia="Arial" w:cs="Calibri"/>
                <w:b/>
                <w:spacing w:val="-2"/>
                <w:sz w:val="16"/>
                <w:szCs w:val="16"/>
                <w:lang w:val="es-ES" w:eastAsia="es-ES" w:bidi="es-ES"/>
              </w:rPr>
              <w:t>DESCRIPCIÓN</w:t>
            </w:r>
          </w:p>
        </w:tc>
        <w:tc>
          <w:tcPr>
            <w:tcW w:w="1159" w:type="dxa"/>
            <w:tcBorders>
              <w:bottom w:val="single" w:sz="4" w:space="0" w:color="auto"/>
            </w:tcBorders>
          </w:tcPr>
          <w:p w14:paraId="48229DD2" w14:textId="77777777" w:rsidR="006F03D1" w:rsidRPr="006F03D1" w:rsidRDefault="006F03D1" w:rsidP="006F03D1">
            <w:pPr>
              <w:spacing w:before="99" w:line="242" w:lineRule="auto"/>
              <w:ind w:right="108" w:hanging="2"/>
              <w:jc w:val="center"/>
              <w:rPr>
                <w:rFonts w:eastAsia="Arial" w:cs="Calibri"/>
                <w:b/>
                <w:sz w:val="16"/>
                <w:szCs w:val="16"/>
                <w:lang w:val="es-ES" w:eastAsia="es-ES" w:bidi="es-ES"/>
              </w:rPr>
            </w:pPr>
            <w:r w:rsidRPr="006F03D1">
              <w:rPr>
                <w:rFonts w:eastAsia="Arial" w:cs="Calibri"/>
                <w:b/>
                <w:spacing w:val="-4"/>
                <w:sz w:val="16"/>
                <w:szCs w:val="16"/>
                <w:lang w:val="es-ES" w:eastAsia="es-ES" w:bidi="es-ES"/>
              </w:rPr>
              <w:t>UNID</w:t>
            </w:r>
            <w:r w:rsidRPr="006F03D1">
              <w:rPr>
                <w:rFonts w:eastAsia="Arial" w:cs="Calibri"/>
                <w:b/>
                <w:spacing w:val="-8"/>
                <w:sz w:val="16"/>
                <w:szCs w:val="16"/>
                <w:lang w:val="es-ES" w:eastAsia="es-ES" w:bidi="es-ES"/>
              </w:rPr>
              <w:t>AD</w:t>
            </w:r>
            <w:r w:rsidRPr="006F03D1">
              <w:rPr>
                <w:rFonts w:eastAsia="Arial" w:cs="Calibri"/>
                <w:b/>
                <w:spacing w:val="-4"/>
                <w:sz w:val="16"/>
                <w:szCs w:val="16"/>
                <w:lang w:val="es-ES" w:eastAsia="es-ES" w:bidi="es-ES"/>
              </w:rPr>
              <w:t xml:space="preserve"> </w:t>
            </w:r>
            <w:r w:rsidRPr="006F03D1">
              <w:rPr>
                <w:rFonts w:eastAsia="Arial" w:cs="Calibri"/>
                <w:b/>
                <w:spacing w:val="-8"/>
                <w:sz w:val="16"/>
                <w:szCs w:val="16"/>
                <w:lang w:val="es-ES" w:eastAsia="es-ES" w:bidi="es-ES"/>
              </w:rPr>
              <w:t>DE</w:t>
            </w:r>
            <w:r w:rsidRPr="006F03D1">
              <w:rPr>
                <w:rFonts w:eastAsia="Arial" w:cs="Calibri"/>
                <w:b/>
                <w:spacing w:val="-4"/>
                <w:sz w:val="16"/>
                <w:szCs w:val="16"/>
                <w:lang w:val="es-ES" w:eastAsia="es-ES" w:bidi="es-ES"/>
              </w:rPr>
              <w:t xml:space="preserve"> MEDI</w:t>
            </w:r>
            <w:r w:rsidRPr="006F03D1">
              <w:rPr>
                <w:rFonts w:eastAsia="Arial" w:cs="Calibri"/>
                <w:b/>
                <w:spacing w:val="-6"/>
                <w:sz w:val="16"/>
                <w:szCs w:val="16"/>
                <w:lang w:val="es-ES" w:eastAsia="es-ES" w:bidi="es-ES"/>
              </w:rPr>
              <w:t>DA</w:t>
            </w:r>
          </w:p>
        </w:tc>
        <w:tc>
          <w:tcPr>
            <w:tcW w:w="581" w:type="dxa"/>
            <w:tcBorders>
              <w:bottom w:val="single" w:sz="4" w:space="0" w:color="auto"/>
            </w:tcBorders>
          </w:tcPr>
          <w:p w14:paraId="730D4E2A" w14:textId="77777777" w:rsidR="006F03D1" w:rsidRPr="006F03D1" w:rsidRDefault="006F03D1" w:rsidP="006F03D1">
            <w:pPr>
              <w:spacing w:before="4"/>
              <w:ind w:hanging="2"/>
              <w:jc w:val="center"/>
              <w:rPr>
                <w:rFonts w:eastAsia="Arial" w:cs="Calibri"/>
                <w:b/>
                <w:sz w:val="16"/>
                <w:szCs w:val="16"/>
                <w:lang w:val="es-ES" w:eastAsia="es-ES" w:bidi="es-ES"/>
              </w:rPr>
            </w:pPr>
          </w:p>
          <w:p w14:paraId="607C8908" w14:textId="77777777" w:rsidR="006F03D1" w:rsidRPr="006F03D1" w:rsidRDefault="006F03D1" w:rsidP="006F03D1">
            <w:pPr>
              <w:spacing w:line="242" w:lineRule="auto"/>
              <w:ind w:right="99" w:hanging="2"/>
              <w:jc w:val="center"/>
              <w:rPr>
                <w:rFonts w:eastAsia="Arial" w:cs="Calibri"/>
                <w:b/>
                <w:sz w:val="16"/>
                <w:szCs w:val="16"/>
                <w:lang w:val="es-ES" w:eastAsia="es-ES" w:bidi="es-ES"/>
              </w:rPr>
            </w:pPr>
            <w:r w:rsidRPr="006F03D1">
              <w:rPr>
                <w:rFonts w:eastAsia="Arial" w:cs="Calibri"/>
                <w:b/>
                <w:spacing w:val="-6"/>
                <w:sz w:val="16"/>
                <w:szCs w:val="16"/>
                <w:lang w:val="es-ES" w:eastAsia="es-ES" w:bidi="es-ES"/>
              </w:rPr>
              <w:t>CA</w:t>
            </w:r>
            <w:r w:rsidRPr="006F03D1">
              <w:rPr>
                <w:rFonts w:eastAsia="Arial" w:cs="Calibri"/>
                <w:b/>
                <w:spacing w:val="-4"/>
                <w:w w:val="80"/>
                <w:sz w:val="16"/>
                <w:szCs w:val="16"/>
                <w:lang w:val="es-ES" w:eastAsia="es-ES" w:bidi="es-ES"/>
              </w:rPr>
              <w:t>NTID</w:t>
            </w:r>
            <w:r w:rsidRPr="006F03D1">
              <w:rPr>
                <w:rFonts w:eastAsia="Arial" w:cs="Calibri"/>
                <w:b/>
                <w:spacing w:val="-4"/>
                <w:sz w:val="16"/>
                <w:szCs w:val="16"/>
                <w:lang w:val="es-ES" w:eastAsia="es-ES" w:bidi="es-ES"/>
              </w:rPr>
              <w:t xml:space="preserve"> </w:t>
            </w:r>
            <w:r w:rsidRPr="006F03D1">
              <w:rPr>
                <w:rFonts w:eastAsia="Arial" w:cs="Calibri"/>
                <w:b/>
                <w:spacing w:val="-6"/>
                <w:sz w:val="16"/>
                <w:szCs w:val="16"/>
                <w:lang w:val="es-ES" w:eastAsia="es-ES" w:bidi="es-ES"/>
              </w:rPr>
              <w:t>AD</w:t>
            </w:r>
          </w:p>
        </w:tc>
        <w:tc>
          <w:tcPr>
            <w:tcW w:w="1013" w:type="dxa"/>
            <w:tcBorders>
              <w:bottom w:val="single" w:sz="4" w:space="0" w:color="auto"/>
            </w:tcBorders>
          </w:tcPr>
          <w:p w14:paraId="24A1E7C7" w14:textId="77777777" w:rsidR="006F03D1" w:rsidRPr="006F03D1" w:rsidRDefault="006F03D1" w:rsidP="006F03D1">
            <w:pPr>
              <w:spacing w:before="4"/>
              <w:ind w:hanging="2"/>
              <w:jc w:val="center"/>
              <w:rPr>
                <w:rFonts w:eastAsia="Arial" w:cs="Calibri"/>
                <w:b/>
                <w:sz w:val="16"/>
                <w:szCs w:val="16"/>
                <w:lang w:val="es-ES" w:eastAsia="es-ES" w:bidi="es-ES"/>
              </w:rPr>
            </w:pPr>
          </w:p>
          <w:p w14:paraId="72457809" w14:textId="77777777" w:rsidR="006F03D1" w:rsidRPr="006F03D1" w:rsidRDefault="006F03D1" w:rsidP="006F03D1">
            <w:pPr>
              <w:spacing w:line="242" w:lineRule="auto"/>
              <w:ind w:right="112" w:hanging="2"/>
              <w:jc w:val="center"/>
              <w:rPr>
                <w:rFonts w:eastAsia="Arial" w:cs="Calibri"/>
                <w:b/>
                <w:sz w:val="16"/>
                <w:szCs w:val="16"/>
                <w:lang w:val="es-ES" w:eastAsia="es-ES" w:bidi="es-ES"/>
              </w:rPr>
            </w:pPr>
            <w:r w:rsidRPr="006F03D1">
              <w:rPr>
                <w:rFonts w:eastAsia="Arial" w:cs="Calibri"/>
                <w:b/>
                <w:spacing w:val="-4"/>
                <w:sz w:val="16"/>
                <w:szCs w:val="16"/>
                <w:lang w:val="es-ES" w:eastAsia="es-ES" w:bidi="es-ES"/>
              </w:rPr>
              <w:t>MOD</w:t>
            </w:r>
            <w:r w:rsidRPr="006F03D1">
              <w:rPr>
                <w:rFonts w:eastAsia="Arial" w:cs="Calibri"/>
                <w:b/>
                <w:spacing w:val="-2"/>
                <w:w w:val="90"/>
                <w:sz w:val="16"/>
                <w:szCs w:val="16"/>
                <w:lang w:val="es-ES" w:eastAsia="es-ES" w:bidi="es-ES"/>
              </w:rPr>
              <w:t>ALIDA</w:t>
            </w:r>
            <w:r w:rsidRPr="006F03D1">
              <w:rPr>
                <w:rFonts w:eastAsia="Arial" w:cs="Calibri"/>
                <w:b/>
                <w:spacing w:val="-10"/>
                <w:sz w:val="16"/>
                <w:szCs w:val="16"/>
                <w:lang w:val="es-ES" w:eastAsia="es-ES" w:bidi="es-ES"/>
              </w:rPr>
              <w:t>D</w:t>
            </w:r>
          </w:p>
        </w:tc>
        <w:tc>
          <w:tcPr>
            <w:tcW w:w="845" w:type="dxa"/>
            <w:gridSpan w:val="2"/>
            <w:tcBorders>
              <w:bottom w:val="single" w:sz="4" w:space="0" w:color="auto"/>
            </w:tcBorders>
          </w:tcPr>
          <w:p w14:paraId="6E1ADAB1" w14:textId="77777777" w:rsidR="006F03D1" w:rsidRPr="006F03D1" w:rsidRDefault="006F03D1" w:rsidP="006F03D1">
            <w:pPr>
              <w:spacing w:before="4"/>
              <w:ind w:hanging="2"/>
              <w:jc w:val="center"/>
              <w:rPr>
                <w:rFonts w:eastAsia="Arial" w:cs="Calibri"/>
                <w:b/>
                <w:sz w:val="16"/>
                <w:szCs w:val="16"/>
                <w:lang w:val="es-ES" w:eastAsia="es-ES" w:bidi="es-ES"/>
              </w:rPr>
            </w:pPr>
          </w:p>
          <w:p w14:paraId="1744A806" w14:textId="77777777" w:rsidR="006F03D1" w:rsidRPr="006F03D1" w:rsidRDefault="006F03D1" w:rsidP="006F03D1">
            <w:pPr>
              <w:spacing w:line="242" w:lineRule="auto"/>
              <w:ind w:right="143" w:hanging="2"/>
              <w:jc w:val="center"/>
              <w:rPr>
                <w:rFonts w:eastAsia="Arial" w:cs="Calibri"/>
                <w:b/>
                <w:sz w:val="16"/>
                <w:szCs w:val="16"/>
                <w:lang w:val="es-ES" w:eastAsia="es-ES" w:bidi="es-ES"/>
              </w:rPr>
            </w:pPr>
            <w:r w:rsidRPr="006F03D1">
              <w:rPr>
                <w:rFonts w:eastAsia="Arial" w:cs="Calibri"/>
                <w:b/>
                <w:spacing w:val="-8"/>
                <w:sz w:val="16"/>
                <w:szCs w:val="16"/>
                <w:lang w:val="es-ES" w:eastAsia="es-ES" w:bidi="es-ES"/>
              </w:rPr>
              <w:t>HORAS</w:t>
            </w:r>
            <w:r w:rsidRPr="006F03D1">
              <w:rPr>
                <w:rFonts w:eastAsia="Arial" w:cs="Calibri"/>
                <w:b/>
                <w:spacing w:val="-6"/>
                <w:sz w:val="16"/>
                <w:szCs w:val="16"/>
                <w:lang w:val="es-ES" w:eastAsia="es-ES" w:bidi="es-ES"/>
              </w:rPr>
              <w:t xml:space="preserve"> DE CURSO</w:t>
            </w:r>
          </w:p>
        </w:tc>
        <w:tc>
          <w:tcPr>
            <w:tcW w:w="851" w:type="dxa"/>
            <w:tcBorders>
              <w:bottom w:val="single" w:sz="4" w:space="0" w:color="auto"/>
            </w:tcBorders>
          </w:tcPr>
          <w:p w14:paraId="3FEE9B10" w14:textId="77777777" w:rsidR="006F03D1" w:rsidRPr="006F03D1" w:rsidRDefault="006F03D1" w:rsidP="006F03D1">
            <w:pPr>
              <w:spacing w:before="4"/>
              <w:ind w:hanging="2"/>
              <w:jc w:val="center"/>
              <w:rPr>
                <w:rFonts w:eastAsia="Arial" w:cs="Calibri"/>
                <w:b/>
                <w:bCs/>
                <w:sz w:val="16"/>
                <w:szCs w:val="16"/>
                <w:lang w:val="es-ES" w:eastAsia="es-ES" w:bidi="es-ES"/>
              </w:rPr>
            </w:pPr>
            <w:r w:rsidRPr="006F03D1">
              <w:rPr>
                <w:rFonts w:eastAsia="Arial" w:cs="Calibri"/>
                <w:b/>
                <w:bCs/>
                <w:sz w:val="16"/>
                <w:szCs w:val="16"/>
                <w:lang w:val="es-ES" w:eastAsia="es-ES" w:bidi="es-ES"/>
              </w:rPr>
              <w:t>VALOR UNITARIO</w:t>
            </w:r>
          </w:p>
        </w:tc>
        <w:tc>
          <w:tcPr>
            <w:tcW w:w="992" w:type="dxa"/>
            <w:tcBorders>
              <w:bottom w:val="single" w:sz="4" w:space="0" w:color="auto"/>
            </w:tcBorders>
          </w:tcPr>
          <w:p w14:paraId="3FBF8716" w14:textId="77777777" w:rsidR="006F03D1" w:rsidRPr="006F03D1" w:rsidRDefault="006F03D1" w:rsidP="006F03D1">
            <w:pPr>
              <w:spacing w:before="4"/>
              <w:ind w:hanging="2"/>
              <w:jc w:val="center"/>
              <w:rPr>
                <w:rFonts w:eastAsia="Arial" w:cs="Calibri"/>
                <w:b/>
                <w:bCs/>
                <w:sz w:val="16"/>
                <w:szCs w:val="16"/>
                <w:lang w:val="es-ES" w:eastAsia="es-ES" w:bidi="es-ES"/>
              </w:rPr>
            </w:pPr>
            <w:r w:rsidRPr="006F03D1">
              <w:rPr>
                <w:rFonts w:eastAsia="Arial" w:cs="Calibri"/>
                <w:b/>
                <w:bCs/>
                <w:sz w:val="16"/>
                <w:szCs w:val="16"/>
                <w:lang w:val="es-ES" w:eastAsia="es-ES" w:bidi="es-ES"/>
              </w:rPr>
              <w:t>IVA (SI APLICA)</w:t>
            </w:r>
          </w:p>
        </w:tc>
        <w:tc>
          <w:tcPr>
            <w:tcW w:w="851" w:type="dxa"/>
            <w:tcBorders>
              <w:bottom w:val="single" w:sz="4" w:space="0" w:color="auto"/>
            </w:tcBorders>
          </w:tcPr>
          <w:p w14:paraId="31AE1B67" w14:textId="77777777" w:rsidR="006F03D1" w:rsidRPr="006F03D1" w:rsidRDefault="006F03D1" w:rsidP="006F03D1">
            <w:pPr>
              <w:spacing w:before="4"/>
              <w:ind w:hanging="2"/>
              <w:jc w:val="center"/>
              <w:rPr>
                <w:rFonts w:eastAsia="Arial" w:cs="Calibri"/>
                <w:b/>
                <w:bCs/>
                <w:sz w:val="16"/>
                <w:szCs w:val="16"/>
                <w:lang w:val="es-ES" w:eastAsia="es-ES" w:bidi="es-ES"/>
              </w:rPr>
            </w:pPr>
            <w:r w:rsidRPr="006F03D1">
              <w:rPr>
                <w:rFonts w:eastAsia="Arial" w:cs="Calibri"/>
                <w:b/>
                <w:bCs/>
                <w:sz w:val="16"/>
                <w:szCs w:val="16"/>
                <w:lang w:val="es-ES" w:eastAsia="es-ES" w:bidi="es-ES"/>
              </w:rPr>
              <w:t>VALOR TOTAL</w:t>
            </w:r>
          </w:p>
        </w:tc>
      </w:tr>
      <w:tr w:rsidR="00772D5E" w:rsidRPr="006F03D1" w14:paraId="554A6786" w14:textId="77777777" w:rsidTr="00772D5E">
        <w:trPr>
          <w:trHeight w:val="3924"/>
          <w:jc w:val="center"/>
        </w:trPr>
        <w:tc>
          <w:tcPr>
            <w:tcW w:w="142" w:type="dxa"/>
            <w:tcBorders>
              <w:bottom w:val="single" w:sz="4" w:space="0" w:color="auto"/>
            </w:tcBorders>
          </w:tcPr>
          <w:p w14:paraId="56E6D862" w14:textId="77777777" w:rsidR="006F03D1" w:rsidRPr="006F03D1" w:rsidRDefault="006F03D1" w:rsidP="006F03D1">
            <w:pPr>
              <w:ind w:hanging="2"/>
              <w:rPr>
                <w:rFonts w:eastAsia="Arial" w:cs="Calibri"/>
                <w:b/>
                <w:sz w:val="16"/>
                <w:szCs w:val="16"/>
                <w:lang w:val="es-ES" w:eastAsia="es-ES" w:bidi="es-ES"/>
              </w:rPr>
            </w:pPr>
          </w:p>
          <w:p w14:paraId="7107FDD7" w14:textId="77777777" w:rsidR="006F03D1" w:rsidRPr="006F03D1" w:rsidRDefault="006F03D1" w:rsidP="006F03D1">
            <w:pPr>
              <w:ind w:hanging="2"/>
              <w:rPr>
                <w:rFonts w:eastAsia="Arial" w:cs="Calibri"/>
                <w:b/>
                <w:sz w:val="16"/>
                <w:szCs w:val="16"/>
                <w:lang w:val="es-ES" w:eastAsia="es-ES" w:bidi="es-ES"/>
              </w:rPr>
            </w:pPr>
          </w:p>
          <w:p w14:paraId="5AA223EE" w14:textId="77777777" w:rsidR="006F03D1" w:rsidRPr="006F03D1" w:rsidRDefault="006F03D1" w:rsidP="006F03D1">
            <w:pPr>
              <w:ind w:hanging="2"/>
              <w:rPr>
                <w:rFonts w:eastAsia="Arial" w:cs="Calibri"/>
                <w:b/>
                <w:sz w:val="16"/>
                <w:szCs w:val="16"/>
                <w:lang w:val="es-ES" w:eastAsia="es-ES" w:bidi="es-ES"/>
              </w:rPr>
            </w:pPr>
          </w:p>
          <w:p w14:paraId="194940FF" w14:textId="77777777" w:rsidR="006F03D1" w:rsidRPr="006F03D1" w:rsidRDefault="006F03D1" w:rsidP="006F03D1">
            <w:pPr>
              <w:ind w:hanging="2"/>
              <w:rPr>
                <w:rFonts w:eastAsia="Arial" w:cs="Calibri"/>
                <w:b/>
                <w:sz w:val="16"/>
                <w:szCs w:val="16"/>
                <w:lang w:val="es-ES" w:eastAsia="es-ES" w:bidi="es-ES"/>
              </w:rPr>
            </w:pPr>
          </w:p>
          <w:p w14:paraId="2A4F40D1" w14:textId="77777777" w:rsidR="006F03D1" w:rsidRPr="006F03D1" w:rsidRDefault="006F03D1" w:rsidP="006F03D1">
            <w:pPr>
              <w:ind w:hanging="2"/>
              <w:rPr>
                <w:rFonts w:eastAsia="Arial" w:cs="Calibri"/>
                <w:b/>
                <w:sz w:val="16"/>
                <w:szCs w:val="16"/>
                <w:lang w:val="es-ES" w:eastAsia="es-ES" w:bidi="es-ES"/>
              </w:rPr>
            </w:pPr>
          </w:p>
          <w:p w14:paraId="3D766506" w14:textId="77777777" w:rsidR="006F03D1" w:rsidRPr="006F03D1" w:rsidRDefault="006F03D1" w:rsidP="006F03D1">
            <w:pPr>
              <w:ind w:hanging="2"/>
              <w:rPr>
                <w:rFonts w:eastAsia="Arial" w:cs="Calibri"/>
                <w:b/>
                <w:sz w:val="16"/>
                <w:szCs w:val="16"/>
                <w:lang w:val="es-ES" w:eastAsia="es-ES" w:bidi="es-ES"/>
              </w:rPr>
            </w:pPr>
          </w:p>
          <w:p w14:paraId="020E5B85" w14:textId="77777777" w:rsidR="006F03D1" w:rsidRPr="006F03D1" w:rsidRDefault="006F03D1" w:rsidP="006F03D1">
            <w:pPr>
              <w:ind w:hanging="2"/>
              <w:rPr>
                <w:rFonts w:eastAsia="Arial" w:cs="Calibri"/>
                <w:b/>
                <w:sz w:val="16"/>
                <w:szCs w:val="16"/>
                <w:lang w:val="es-ES" w:eastAsia="es-ES" w:bidi="es-ES"/>
              </w:rPr>
            </w:pPr>
          </w:p>
          <w:p w14:paraId="7BD9A39A" w14:textId="77777777" w:rsidR="006F03D1" w:rsidRPr="006F03D1" w:rsidRDefault="006F03D1" w:rsidP="006F03D1">
            <w:pPr>
              <w:ind w:hanging="2"/>
              <w:rPr>
                <w:rFonts w:eastAsia="Arial" w:cs="Calibri"/>
                <w:b/>
                <w:sz w:val="16"/>
                <w:szCs w:val="16"/>
                <w:lang w:val="es-ES" w:eastAsia="es-ES" w:bidi="es-ES"/>
              </w:rPr>
            </w:pPr>
          </w:p>
          <w:p w14:paraId="6766442E" w14:textId="77777777" w:rsidR="006F03D1" w:rsidRPr="006F03D1" w:rsidRDefault="006F03D1" w:rsidP="006F03D1">
            <w:pPr>
              <w:spacing w:before="127"/>
              <w:ind w:hanging="2"/>
              <w:rPr>
                <w:rFonts w:eastAsia="Arial" w:cs="Calibri"/>
                <w:b/>
                <w:sz w:val="16"/>
                <w:szCs w:val="16"/>
                <w:lang w:val="es-ES" w:eastAsia="es-ES" w:bidi="es-ES"/>
              </w:rPr>
            </w:pPr>
          </w:p>
          <w:p w14:paraId="59528595" w14:textId="77777777" w:rsidR="006F03D1" w:rsidRPr="006F03D1" w:rsidRDefault="006F03D1" w:rsidP="006F03D1">
            <w:pPr>
              <w:ind w:hanging="2"/>
              <w:rPr>
                <w:rFonts w:eastAsia="Arial" w:cs="Calibri"/>
                <w:b/>
                <w:sz w:val="16"/>
                <w:szCs w:val="16"/>
                <w:lang w:val="es-ES" w:eastAsia="es-ES" w:bidi="es-ES"/>
              </w:rPr>
            </w:pPr>
            <w:r w:rsidRPr="006F03D1">
              <w:rPr>
                <w:rFonts w:eastAsia="Arial" w:cs="Calibri"/>
                <w:b/>
                <w:spacing w:val="-10"/>
                <w:sz w:val="16"/>
                <w:szCs w:val="16"/>
                <w:lang w:val="es-ES" w:eastAsia="es-ES" w:bidi="es-ES"/>
              </w:rPr>
              <w:t>1</w:t>
            </w:r>
          </w:p>
        </w:tc>
        <w:tc>
          <w:tcPr>
            <w:tcW w:w="1552" w:type="dxa"/>
            <w:tcBorders>
              <w:top w:val="nil"/>
              <w:bottom w:val="single" w:sz="4" w:space="0" w:color="auto"/>
            </w:tcBorders>
          </w:tcPr>
          <w:p w14:paraId="4DDB7C0C" w14:textId="77777777" w:rsidR="006F03D1" w:rsidRPr="006F03D1" w:rsidRDefault="006F03D1" w:rsidP="006F03D1">
            <w:pPr>
              <w:ind w:hanging="2"/>
              <w:rPr>
                <w:rFonts w:eastAsia="Arial" w:cs="Calibri"/>
                <w:b/>
                <w:sz w:val="16"/>
                <w:szCs w:val="16"/>
                <w:lang w:val="es-ES" w:eastAsia="es-ES" w:bidi="es-ES"/>
              </w:rPr>
            </w:pPr>
          </w:p>
          <w:p w14:paraId="7832A6CE" w14:textId="77777777" w:rsidR="006F03D1" w:rsidRPr="006F03D1" w:rsidRDefault="006F03D1" w:rsidP="006F03D1">
            <w:pPr>
              <w:ind w:hanging="2"/>
              <w:rPr>
                <w:rFonts w:eastAsia="Arial" w:cs="Calibri"/>
                <w:b/>
                <w:sz w:val="16"/>
                <w:szCs w:val="16"/>
                <w:lang w:val="es-ES" w:eastAsia="es-ES" w:bidi="es-ES"/>
              </w:rPr>
            </w:pPr>
          </w:p>
          <w:p w14:paraId="4A3633DB" w14:textId="77777777" w:rsidR="006F03D1" w:rsidRPr="006F03D1" w:rsidRDefault="006F03D1" w:rsidP="006F03D1">
            <w:pPr>
              <w:spacing w:before="136"/>
              <w:ind w:hanging="2"/>
              <w:rPr>
                <w:rFonts w:eastAsia="Arial" w:cs="Calibri"/>
                <w:b/>
                <w:sz w:val="16"/>
                <w:szCs w:val="16"/>
                <w:lang w:val="es-ES" w:eastAsia="es-ES" w:bidi="es-ES"/>
              </w:rPr>
            </w:pPr>
          </w:p>
          <w:p w14:paraId="1C703EB0" w14:textId="77777777" w:rsidR="006F03D1" w:rsidRPr="006F03D1" w:rsidRDefault="006F03D1" w:rsidP="006F03D1">
            <w:pPr>
              <w:keepNext/>
              <w:keepLines/>
              <w:spacing w:before="2" w:line="276" w:lineRule="auto"/>
              <w:outlineLvl w:val="0"/>
              <w:rPr>
                <w:rFonts w:eastAsia="Times New Roman" w:cs="Calibri"/>
                <w:b/>
                <w:bCs/>
                <w:spacing w:val="-2"/>
                <w:sz w:val="16"/>
                <w:szCs w:val="16"/>
                <w:lang w:val="x-none" w:eastAsia="x-none"/>
              </w:rPr>
            </w:pPr>
            <w:r w:rsidRPr="006F03D1">
              <w:rPr>
                <w:rFonts w:eastAsia="Times New Roman" w:cs="Calibri"/>
                <w:b/>
                <w:bCs/>
                <w:spacing w:val="-2"/>
                <w:sz w:val="16"/>
                <w:szCs w:val="16"/>
                <w:lang w:val="x-none" w:eastAsia="x-none"/>
              </w:rPr>
              <w:t xml:space="preserve">CURSO METODOLOGÍA BIM </w:t>
            </w:r>
          </w:p>
          <w:p w14:paraId="1921AF85" w14:textId="77777777" w:rsidR="006F03D1" w:rsidRPr="006F03D1" w:rsidRDefault="006F03D1" w:rsidP="006F03D1">
            <w:pPr>
              <w:keepNext/>
              <w:keepLines/>
              <w:spacing w:before="480" w:line="276" w:lineRule="auto"/>
              <w:outlineLvl w:val="0"/>
              <w:rPr>
                <w:rFonts w:eastAsia="Times New Roman" w:cs="Calibri"/>
                <w:bCs/>
                <w:sz w:val="16"/>
                <w:szCs w:val="16"/>
                <w:lang w:val="x-none" w:eastAsia="x-none"/>
              </w:rPr>
            </w:pPr>
          </w:p>
        </w:tc>
        <w:tc>
          <w:tcPr>
            <w:tcW w:w="2646" w:type="dxa"/>
            <w:tcBorders>
              <w:top w:val="nil"/>
              <w:bottom w:val="single" w:sz="4" w:space="0" w:color="auto"/>
            </w:tcBorders>
          </w:tcPr>
          <w:p w14:paraId="3C574307" w14:textId="77777777" w:rsidR="006F03D1" w:rsidRPr="006F03D1" w:rsidRDefault="006F03D1" w:rsidP="006F03D1">
            <w:pPr>
              <w:tabs>
                <w:tab w:val="left" w:pos="2371"/>
              </w:tabs>
              <w:spacing w:line="242" w:lineRule="auto"/>
              <w:ind w:right="96" w:hanging="2"/>
              <w:rPr>
                <w:rFonts w:eastAsia="Arial" w:cs="Calibri"/>
                <w:sz w:val="16"/>
                <w:szCs w:val="16"/>
                <w:lang w:eastAsia="es-ES" w:bidi="es-ES"/>
              </w:rPr>
            </w:pPr>
            <w:r w:rsidRPr="006F03D1">
              <w:rPr>
                <w:rFonts w:eastAsia="Arial" w:cs="Calibri"/>
                <w:sz w:val="16"/>
                <w:szCs w:val="16"/>
                <w:lang w:eastAsia="es-ES" w:bidi="es-ES"/>
              </w:rPr>
              <w:t>Contratar la prestación de servicios para el desarrollo de un curso presencial orientado a la actualización y fortalecimiento de competencias en la metodología BIM (</w:t>
            </w:r>
            <w:proofErr w:type="spellStart"/>
            <w:r w:rsidRPr="006F03D1">
              <w:rPr>
                <w:rFonts w:eastAsia="Arial" w:cs="Calibri"/>
                <w:sz w:val="16"/>
                <w:szCs w:val="16"/>
                <w:lang w:eastAsia="es-ES" w:bidi="es-ES"/>
              </w:rPr>
              <w:t>Building</w:t>
            </w:r>
            <w:proofErr w:type="spellEnd"/>
            <w:r w:rsidRPr="006F03D1">
              <w:rPr>
                <w:rFonts w:eastAsia="Arial" w:cs="Calibri"/>
                <w:sz w:val="16"/>
                <w:szCs w:val="16"/>
                <w:lang w:eastAsia="es-ES" w:bidi="es-ES"/>
              </w:rPr>
              <w:t xml:space="preserve"> </w:t>
            </w:r>
            <w:proofErr w:type="spellStart"/>
            <w:r w:rsidRPr="006F03D1">
              <w:rPr>
                <w:rFonts w:eastAsia="Arial" w:cs="Calibri"/>
                <w:sz w:val="16"/>
                <w:szCs w:val="16"/>
                <w:lang w:eastAsia="es-ES" w:bidi="es-ES"/>
              </w:rPr>
              <w:t>Information</w:t>
            </w:r>
            <w:proofErr w:type="spellEnd"/>
            <w:r w:rsidRPr="006F03D1">
              <w:rPr>
                <w:rFonts w:eastAsia="Arial" w:cs="Calibri"/>
                <w:sz w:val="16"/>
                <w:szCs w:val="16"/>
                <w:lang w:eastAsia="es-ES" w:bidi="es-ES"/>
              </w:rPr>
              <w:t xml:space="preserve"> </w:t>
            </w:r>
            <w:proofErr w:type="spellStart"/>
            <w:r w:rsidRPr="006F03D1">
              <w:rPr>
                <w:rFonts w:eastAsia="Arial" w:cs="Calibri"/>
                <w:sz w:val="16"/>
                <w:szCs w:val="16"/>
                <w:lang w:eastAsia="es-ES" w:bidi="es-ES"/>
              </w:rPr>
              <w:t>Modeling</w:t>
            </w:r>
            <w:proofErr w:type="spellEnd"/>
            <w:r w:rsidRPr="006F03D1">
              <w:rPr>
                <w:rFonts w:eastAsia="Arial" w:cs="Calibri"/>
                <w:sz w:val="16"/>
                <w:szCs w:val="16"/>
                <w:lang w:eastAsia="es-ES" w:bidi="es-ES"/>
              </w:rPr>
              <w:t>), dirigido a quince (15) servidores públicos de la Secretaría de Planeación del Municipio de Funza, con el propósito de optimizar los procesos de planeación, diseño, ejecución, supervisión y control de proyectos de infraestructura y obras públicas, en concordancia con los lineamientos técnicos, estándares de eficiencia y principios de la gestión pública.</w:t>
            </w:r>
          </w:p>
          <w:p w14:paraId="7AB348D8" w14:textId="77777777" w:rsidR="006F03D1" w:rsidRPr="006F03D1" w:rsidRDefault="006F03D1" w:rsidP="006F03D1">
            <w:pPr>
              <w:tabs>
                <w:tab w:val="left" w:pos="2371"/>
              </w:tabs>
              <w:spacing w:line="242" w:lineRule="auto"/>
              <w:ind w:right="96" w:hanging="2"/>
              <w:rPr>
                <w:rFonts w:eastAsia="Arial" w:cs="Calibri"/>
                <w:sz w:val="16"/>
                <w:szCs w:val="16"/>
                <w:lang w:eastAsia="es-ES" w:bidi="es-ES"/>
              </w:rPr>
            </w:pPr>
            <w:r w:rsidRPr="006F03D1">
              <w:rPr>
                <w:rFonts w:eastAsia="Arial" w:cs="Calibri"/>
                <w:sz w:val="16"/>
                <w:szCs w:val="16"/>
                <w:lang w:val="es-ES_tradnl" w:eastAsia="es-ES" w:bidi="es-ES"/>
              </w:rPr>
              <w:t>El curso deberá desarrollarse conforme a los lineamientos técnicos y normativos vigentes en Colombia para la implementación de la metodología BIM en proyectos públicos, incorporando enfoques prácticos aplicables a la gestión institucional.</w:t>
            </w:r>
          </w:p>
          <w:p w14:paraId="4AFE767C" w14:textId="77777777" w:rsidR="006F03D1" w:rsidRPr="006F03D1" w:rsidRDefault="006F03D1" w:rsidP="006F03D1">
            <w:pPr>
              <w:tabs>
                <w:tab w:val="left" w:pos="2371"/>
              </w:tabs>
              <w:spacing w:line="242" w:lineRule="auto"/>
              <w:ind w:right="96" w:hanging="2"/>
              <w:rPr>
                <w:rFonts w:eastAsia="Arial" w:cs="Calibri"/>
                <w:sz w:val="16"/>
                <w:szCs w:val="16"/>
                <w:lang w:eastAsia="es-ES" w:bidi="es-ES"/>
              </w:rPr>
            </w:pPr>
            <w:r w:rsidRPr="006F03D1">
              <w:rPr>
                <w:rFonts w:eastAsia="Arial" w:cs="Calibri"/>
                <w:sz w:val="16"/>
                <w:szCs w:val="16"/>
                <w:lang w:eastAsia="es-ES" w:bidi="es-ES"/>
              </w:rPr>
              <w:t>El curso tendrá una intensidad total de cuarenta (40) horas académicas y deberá desarrollarse en modalidad presencial, incluyendo como mínimo los componentes temáticos que se describen a continuación:</w:t>
            </w:r>
          </w:p>
          <w:p w14:paraId="1F14622B" w14:textId="77777777" w:rsidR="006F03D1" w:rsidRPr="006F03D1" w:rsidRDefault="006F03D1" w:rsidP="006F03D1">
            <w:pPr>
              <w:tabs>
                <w:tab w:val="left" w:pos="2371"/>
              </w:tabs>
              <w:spacing w:line="242" w:lineRule="auto"/>
              <w:ind w:right="96" w:hanging="2"/>
              <w:rPr>
                <w:rFonts w:eastAsia="Arial" w:cs="Calibri"/>
                <w:sz w:val="16"/>
                <w:szCs w:val="16"/>
                <w:lang w:eastAsia="es-ES" w:bidi="es-ES"/>
              </w:rPr>
            </w:pPr>
            <w:r w:rsidRPr="006F03D1">
              <w:rPr>
                <w:rFonts w:eastAsia="Arial" w:cs="Calibri"/>
                <w:b/>
                <w:bCs/>
                <w:sz w:val="16"/>
                <w:szCs w:val="16"/>
                <w:lang w:eastAsia="es-ES" w:bidi="es-ES"/>
              </w:rPr>
              <w:t>1.Fundamentos de la Metodología BIM y Marco Normativo</w:t>
            </w:r>
            <w:r w:rsidRPr="006F03D1">
              <w:rPr>
                <w:rFonts w:eastAsia="Arial" w:cs="Calibri"/>
                <w:sz w:val="16"/>
                <w:szCs w:val="16"/>
                <w:lang w:eastAsia="es-ES" w:bidi="es-ES"/>
              </w:rPr>
              <w:t xml:space="preserve"> </w:t>
            </w:r>
          </w:p>
          <w:p w14:paraId="6C06CD68" w14:textId="77777777" w:rsidR="006F03D1" w:rsidRPr="006F03D1" w:rsidRDefault="006F03D1" w:rsidP="006F03D1">
            <w:pPr>
              <w:tabs>
                <w:tab w:val="left" w:pos="2371"/>
              </w:tabs>
              <w:spacing w:line="242" w:lineRule="auto"/>
              <w:ind w:right="96" w:hanging="2"/>
              <w:rPr>
                <w:rFonts w:eastAsia="Arial" w:cs="Calibri"/>
                <w:sz w:val="16"/>
                <w:szCs w:val="16"/>
                <w:lang w:eastAsia="es-ES" w:bidi="es-ES"/>
              </w:rPr>
            </w:pPr>
            <w:r w:rsidRPr="006F03D1">
              <w:rPr>
                <w:rFonts w:eastAsia="Arial" w:cs="Calibri"/>
                <w:sz w:val="16"/>
                <w:szCs w:val="16"/>
                <w:lang w:eastAsia="es-ES" w:bidi="es-ES"/>
              </w:rPr>
              <w:t>•Concepto, principios y alcances de la metodología BIM.</w:t>
            </w:r>
          </w:p>
          <w:p w14:paraId="5C02FB0D" w14:textId="77777777" w:rsidR="006F03D1" w:rsidRPr="006F03D1" w:rsidRDefault="006F03D1" w:rsidP="006F03D1">
            <w:pPr>
              <w:tabs>
                <w:tab w:val="left" w:pos="2371"/>
              </w:tabs>
              <w:spacing w:line="242" w:lineRule="auto"/>
              <w:ind w:right="96" w:hanging="2"/>
              <w:rPr>
                <w:rFonts w:eastAsia="Arial" w:cs="Calibri"/>
                <w:sz w:val="16"/>
                <w:szCs w:val="16"/>
                <w:lang w:eastAsia="es-ES" w:bidi="es-ES"/>
              </w:rPr>
            </w:pPr>
            <w:r w:rsidRPr="006F03D1">
              <w:rPr>
                <w:rFonts w:eastAsia="Arial" w:cs="Calibri"/>
                <w:sz w:val="16"/>
                <w:szCs w:val="16"/>
                <w:lang w:eastAsia="es-ES" w:bidi="es-ES"/>
              </w:rPr>
              <w:lastRenderedPageBreak/>
              <w:t>•Dimensiones BIM (3D, 4D, 5D, 6D y 7D).</w:t>
            </w:r>
          </w:p>
          <w:p w14:paraId="79660DB1" w14:textId="77777777" w:rsidR="006F03D1" w:rsidRPr="006F03D1" w:rsidRDefault="006F03D1" w:rsidP="006F03D1">
            <w:pPr>
              <w:tabs>
                <w:tab w:val="left" w:pos="2371"/>
              </w:tabs>
              <w:spacing w:line="242" w:lineRule="auto"/>
              <w:ind w:right="96" w:hanging="2"/>
              <w:rPr>
                <w:rFonts w:eastAsia="Arial" w:cs="Calibri"/>
                <w:sz w:val="16"/>
                <w:szCs w:val="16"/>
                <w:lang w:eastAsia="es-ES" w:bidi="es-ES"/>
              </w:rPr>
            </w:pPr>
            <w:r w:rsidRPr="006F03D1">
              <w:rPr>
                <w:rFonts w:eastAsia="Arial" w:cs="Calibri"/>
                <w:sz w:val="16"/>
                <w:szCs w:val="16"/>
                <w:lang w:eastAsia="es-ES" w:bidi="es-ES"/>
              </w:rPr>
              <w:t>•Marco normativo y lineamientos BIM aplicables en Colombia.</w:t>
            </w:r>
          </w:p>
          <w:p w14:paraId="5B2835B0" w14:textId="77777777" w:rsidR="006F03D1" w:rsidRPr="006F03D1" w:rsidRDefault="006F03D1" w:rsidP="006F03D1">
            <w:pPr>
              <w:tabs>
                <w:tab w:val="left" w:pos="2371"/>
              </w:tabs>
              <w:spacing w:line="242" w:lineRule="auto"/>
              <w:ind w:right="96" w:hanging="2"/>
              <w:rPr>
                <w:rFonts w:eastAsia="Arial" w:cs="Calibri"/>
                <w:sz w:val="16"/>
                <w:szCs w:val="16"/>
                <w:lang w:eastAsia="es-ES" w:bidi="es-ES"/>
              </w:rPr>
            </w:pPr>
            <w:r w:rsidRPr="006F03D1">
              <w:rPr>
                <w:rFonts w:eastAsia="Arial" w:cs="Calibri"/>
                <w:sz w:val="16"/>
                <w:szCs w:val="16"/>
                <w:lang w:eastAsia="es-ES" w:bidi="es-ES"/>
              </w:rPr>
              <w:t>•Implementación del BIM en proyectos de obra pública.</w:t>
            </w:r>
          </w:p>
          <w:p w14:paraId="30A07A7A" w14:textId="77777777" w:rsidR="006F03D1" w:rsidRPr="006F03D1" w:rsidRDefault="006F03D1" w:rsidP="006F03D1">
            <w:pPr>
              <w:tabs>
                <w:tab w:val="left" w:pos="2371"/>
              </w:tabs>
              <w:spacing w:line="242" w:lineRule="auto"/>
              <w:ind w:right="96" w:hanging="2"/>
              <w:rPr>
                <w:rFonts w:eastAsia="Arial" w:cs="Calibri"/>
                <w:sz w:val="16"/>
                <w:szCs w:val="16"/>
                <w:lang w:eastAsia="es-ES" w:bidi="es-ES"/>
              </w:rPr>
            </w:pPr>
            <w:r w:rsidRPr="006F03D1">
              <w:rPr>
                <w:rFonts w:eastAsia="Arial" w:cs="Calibri"/>
                <w:sz w:val="16"/>
                <w:szCs w:val="16"/>
                <w:lang w:eastAsia="es-ES" w:bidi="es-ES"/>
              </w:rPr>
              <w:t>•Articulación del BIM con los procesos de contratación estatal.</w:t>
            </w:r>
          </w:p>
          <w:p w14:paraId="1787767C" w14:textId="77777777" w:rsidR="006F03D1" w:rsidRPr="006F03D1" w:rsidRDefault="006F03D1" w:rsidP="006F03D1">
            <w:pPr>
              <w:tabs>
                <w:tab w:val="left" w:pos="2371"/>
              </w:tabs>
              <w:spacing w:line="242" w:lineRule="auto"/>
              <w:ind w:right="96" w:hanging="2"/>
              <w:rPr>
                <w:rFonts w:eastAsia="Arial" w:cs="Calibri"/>
                <w:sz w:val="16"/>
                <w:szCs w:val="16"/>
                <w:lang w:eastAsia="es-ES" w:bidi="es-ES"/>
              </w:rPr>
            </w:pPr>
            <w:r w:rsidRPr="006F03D1">
              <w:rPr>
                <w:rFonts w:eastAsia="Arial" w:cs="Calibri"/>
                <w:b/>
                <w:bCs/>
                <w:sz w:val="16"/>
                <w:szCs w:val="16"/>
                <w:lang w:eastAsia="es-ES" w:bidi="es-ES"/>
              </w:rPr>
              <w:t>2. Modelado BIM y Gestión de la Información</w:t>
            </w:r>
            <w:r w:rsidRPr="006F03D1">
              <w:rPr>
                <w:rFonts w:eastAsia="Arial" w:cs="Calibri"/>
                <w:sz w:val="16"/>
                <w:szCs w:val="16"/>
                <w:lang w:eastAsia="es-ES" w:bidi="es-ES"/>
              </w:rPr>
              <w:t xml:space="preserve"> </w:t>
            </w:r>
          </w:p>
          <w:p w14:paraId="42D9368F" w14:textId="77777777" w:rsidR="006F03D1" w:rsidRPr="006F03D1" w:rsidRDefault="006F03D1" w:rsidP="006F03D1">
            <w:pPr>
              <w:tabs>
                <w:tab w:val="left" w:pos="2371"/>
              </w:tabs>
              <w:spacing w:line="242" w:lineRule="auto"/>
              <w:ind w:right="96" w:hanging="2"/>
              <w:rPr>
                <w:rFonts w:eastAsia="Arial" w:cs="Calibri"/>
                <w:sz w:val="16"/>
                <w:szCs w:val="16"/>
                <w:lang w:eastAsia="es-ES" w:bidi="es-ES"/>
              </w:rPr>
            </w:pPr>
            <w:r w:rsidRPr="006F03D1">
              <w:rPr>
                <w:rFonts w:eastAsia="Arial" w:cs="Calibri"/>
                <w:sz w:val="16"/>
                <w:szCs w:val="16"/>
                <w:lang w:eastAsia="es-ES" w:bidi="es-ES"/>
              </w:rPr>
              <w:t>•Introducción al modelado BIM.</w:t>
            </w:r>
          </w:p>
          <w:p w14:paraId="220ED8AE" w14:textId="77777777" w:rsidR="006F03D1" w:rsidRPr="006F03D1" w:rsidRDefault="006F03D1" w:rsidP="006F03D1">
            <w:pPr>
              <w:tabs>
                <w:tab w:val="left" w:pos="2371"/>
              </w:tabs>
              <w:spacing w:line="242" w:lineRule="auto"/>
              <w:ind w:right="96" w:hanging="2"/>
              <w:rPr>
                <w:rFonts w:eastAsia="Arial" w:cs="Calibri"/>
                <w:sz w:val="16"/>
                <w:szCs w:val="16"/>
                <w:lang w:eastAsia="es-ES" w:bidi="es-ES"/>
              </w:rPr>
            </w:pPr>
            <w:r w:rsidRPr="006F03D1">
              <w:rPr>
                <w:rFonts w:eastAsia="Arial" w:cs="Calibri"/>
                <w:sz w:val="16"/>
                <w:szCs w:val="16"/>
                <w:lang w:eastAsia="es-ES" w:bidi="es-ES"/>
              </w:rPr>
              <w:t>•Gestión de la información y trabajo colaborativo.</w:t>
            </w:r>
          </w:p>
          <w:p w14:paraId="2E9B3EB0" w14:textId="77777777" w:rsidR="006F03D1" w:rsidRPr="006F03D1" w:rsidRDefault="006F03D1" w:rsidP="006F03D1">
            <w:pPr>
              <w:tabs>
                <w:tab w:val="left" w:pos="2371"/>
              </w:tabs>
              <w:spacing w:line="242" w:lineRule="auto"/>
              <w:ind w:right="96" w:hanging="2"/>
              <w:rPr>
                <w:rFonts w:eastAsia="Arial" w:cs="Calibri"/>
                <w:sz w:val="16"/>
                <w:szCs w:val="16"/>
                <w:lang w:eastAsia="es-ES" w:bidi="es-ES"/>
              </w:rPr>
            </w:pPr>
            <w:r w:rsidRPr="006F03D1">
              <w:rPr>
                <w:rFonts w:eastAsia="Arial" w:cs="Calibri"/>
                <w:sz w:val="16"/>
                <w:szCs w:val="16"/>
                <w:lang w:eastAsia="es-ES" w:bidi="es-ES"/>
              </w:rPr>
              <w:t>•Estándares de interoperabilidad y coordinación de modelos.</w:t>
            </w:r>
          </w:p>
          <w:p w14:paraId="14C0B79D" w14:textId="77777777" w:rsidR="006F03D1" w:rsidRPr="006F03D1" w:rsidRDefault="006F03D1" w:rsidP="006F03D1">
            <w:pPr>
              <w:tabs>
                <w:tab w:val="left" w:pos="2371"/>
              </w:tabs>
              <w:spacing w:line="242" w:lineRule="auto"/>
              <w:ind w:right="96" w:hanging="2"/>
              <w:rPr>
                <w:rFonts w:eastAsia="Arial" w:cs="Calibri"/>
                <w:sz w:val="16"/>
                <w:szCs w:val="16"/>
                <w:lang w:eastAsia="es-ES" w:bidi="es-ES"/>
              </w:rPr>
            </w:pPr>
            <w:r w:rsidRPr="006F03D1">
              <w:rPr>
                <w:rFonts w:eastAsia="Arial" w:cs="Calibri"/>
                <w:sz w:val="16"/>
                <w:szCs w:val="16"/>
                <w:lang w:eastAsia="es-ES" w:bidi="es-ES"/>
              </w:rPr>
              <w:t>•Control de versiones y trazabilidad de la información.</w:t>
            </w:r>
          </w:p>
          <w:p w14:paraId="4050B510" w14:textId="77777777" w:rsidR="006F03D1" w:rsidRPr="006F03D1" w:rsidRDefault="006F03D1" w:rsidP="006F03D1">
            <w:pPr>
              <w:tabs>
                <w:tab w:val="left" w:pos="2371"/>
              </w:tabs>
              <w:spacing w:line="242" w:lineRule="auto"/>
              <w:ind w:right="96" w:hanging="2"/>
              <w:rPr>
                <w:rFonts w:eastAsia="Arial" w:cs="Calibri"/>
                <w:sz w:val="16"/>
                <w:szCs w:val="16"/>
                <w:lang w:eastAsia="es-ES" w:bidi="es-ES"/>
              </w:rPr>
            </w:pPr>
            <w:r w:rsidRPr="006F03D1">
              <w:rPr>
                <w:rFonts w:eastAsia="Arial" w:cs="Calibri"/>
                <w:sz w:val="16"/>
                <w:szCs w:val="16"/>
                <w:lang w:eastAsia="es-ES" w:bidi="es-ES"/>
              </w:rPr>
              <w:t>•Detección y resolución de interferencias (</w:t>
            </w:r>
            <w:proofErr w:type="spellStart"/>
            <w:r w:rsidRPr="006F03D1">
              <w:rPr>
                <w:rFonts w:eastAsia="Arial" w:cs="Calibri"/>
                <w:sz w:val="16"/>
                <w:szCs w:val="16"/>
                <w:lang w:eastAsia="es-ES" w:bidi="es-ES"/>
              </w:rPr>
              <w:t>clash</w:t>
            </w:r>
            <w:proofErr w:type="spellEnd"/>
            <w:r w:rsidRPr="006F03D1">
              <w:rPr>
                <w:rFonts w:eastAsia="Arial" w:cs="Calibri"/>
                <w:sz w:val="16"/>
                <w:szCs w:val="16"/>
                <w:lang w:eastAsia="es-ES" w:bidi="es-ES"/>
              </w:rPr>
              <w:t xml:space="preserve"> </w:t>
            </w:r>
            <w:proofErr w:type="spellStart"/>
            <w:r w:rsidRPr="006F03D1">
              <w:rPr>
                <w:rFonts w:eastAsia="Arial" w:cs="Calibri"/>
                <w:sz w:val="16"/>
                <w:szCs w:val="16"/>
                <w:lang w:eastAsia="es-ES" w:bidi="es-ES"/>
              </w:rPr>
              <w:t>detection</w:t>
            </w:r>
            <w:proofErr w:type="spellEnd"/>
            <w:r w:rsidRPr="006F03D1">
              <w:rPr>
                <w:rFonts w:eastAsia="Arial" w:cs="Calibri"/>
                <w:sz w:val="16"/>
                <w:szCs w:val="16"/>
                <w:lang w:eastAsia="es-ES" w:bidi="es-ES"/>
              </w:rPr>
              <w:t>).</w:t>
            </w:r>
          </w:p>
          <w:p w14:paraId="733EF509" w14:textId="77777777" w:rsidR="006F03D1" w:rsidRPr="006F03D1" w:rsidRDefault="006F03D1" w:rsidP="006F03D1">
            <w:pPr>
              <w:tabs>
                <w:tab w:val="left" w:pos="2371"/>
              </w:tabs>
              <w:spacing w:line="242" w:lineRule="auto"/>
              <w:ind w:right="96" w:hanging="2"/>
              <w:rPr>
                <w:rFonts w:eastAsia="Arial" w:cs="Calibri"/>
                <w:sz w:val="16"/>
                <w:szCs w:val="16"/>
                <w:lang w:eastAsia="es-ES" w:bidi="es-ES"/>
              </w:rPr>
            </w:pPr>
            <w:r w:rsidRPr="006F03D1">
              <w:rPr>
                <w:rFonts w:eastAsia="Arial" w:cs="Calibri"/>
                <w:b/>
                <w:bCs/>
                <w:sz w:val="16"/>
                <w:szCs w:val="16"/>
                <w:lang w:eastAsia="es-ES" w:bidi="es-ES"/>
              </w:rPr>
              <w:t xml:space="preserve">3. Planeación, Control y Seguimiento de Proyectos con BIM </w:t>
            </w:r>
          </w:p>
          <w:p w14:paraId="514B4C62" w14:textId="77777777" w:rsidR="006F03D1" w:rsidRPr="006F03D1" w:rsidRDefault="006F03D1" w:rsidP="006F03D1">
            <w:pPr>
              <w:tabs>
                <w:tab w:val="left" w:pos="2371"/>
              </w:tabs>
              <w:spacing w:line="242" w:lineRule="auto"/>
              <w:ind w:right="96" w:hanging="2"/>
              <w:rPr>
                <w:rFonts w:eastAsia="Arial" w:cs="Calibri"/>
                <w:sz w:val="16"/>
                <w:szCs w:val="16"/>
                <w:lang w:eastAsia="es-ES" w:bidi="es-ES"/>
              </w:rPr>
            </w:pPr>
            <w:r w:rsidRPr="006F03D1">
              <w:rPr>
                <w:rFonts w:eastAsia="Arial" w:cs="Calibri"/>
                <w:sz w:val="16"/>
                <w:szCs w:val="16"/>
                <w:lang w:eastAsia="es-ES" w:bidi="es-ES"/>
              </w:rPr>
              <w:t>•Integración del BIM con la planeación de proyectos.</w:t>
            </w:r>
          </w:p>
          <w:p w14:paraId="50BE3E04" w14:textId="77777777" w:rsidR="006F03D1" w:rsidRPr="006F03D1" w:rsidRDefault="006F03D1" w:rsidP="006F03D1">
            <w:pPr>
              <w:tabs>
                <w:tab w:val="left" w:pos="2371"/>
              </w:tabs>
              <w:spacing w:line="242" w:lineRule="auto"/>
              <w:ind w:right="96" w:hanging="2"/>
              <w:rPr>
                <w:rFonts w:eastAsia="Arial" w:cs="Calibri"/>
                <w:sz w:val="16"/>
                <w:szCs w:val="16"/>
                <w:lang w:eastAsia="es-ES" w:bidi="es-ES"/>
              </w:rPr>
            </w:pPr>
            <w:r w:rsidRPr="006F03D1">
              <w:rPr>
                <w:rFonts w:eastAsia="Arial" w:cs="Calibri"/>
                <w:sz w:val="16"/>
                <w:szCs w:val="16"/>
                <w:lang w:eastAsia="es-ES" w:bidi="es-ES"/>
              </w:rPr>
              <w:t>•Vinculación del modelo BIM con cronogramas y costos.</w:t>
            </w:r>
          </w:p>
          <w:p w14:paraId="2D5E074E" w14:textId="77777777" w:rsidR="006F03D1" w:rsidRPr="006F03D1" w:rsidRDefault="006F03D1" w:rsidP="006F03D1">
            <w:pPr>
              <w:tabs>
                <w:tab w:val="left" w:pos="2371"/>
              </w:tabs>
              <w:spacing w:line="242" w:lineRule="auto"/>
              <w:ind w:right="96" w:hanging="2"/>
              <w:rPr>
                <w:rFonts w:eastAsia="Arial" w:cs="Calibri"/>
                <w:sz w:val="16"/>
                <w:szCs w:val="16"/>
                <w:lang w:eastAsia="es-ES" w:bidi="es-ES"/>
              </w:rPr>
            </w:pPr>
            <w:r w:rsidRPr="006F03D1">
              <w:rPr>
                <w:rFonts w:eastAsia="Arial" w:cs="Calibri"/>
                <w:sz w:val="16"/>
                <w:szCs w:val="16"/>
                <w:lang w:eastAsia="es-ES" w:bidi="es-ES"/>
              </w:rPr>
              <w:t>•Control y seguimiento de la ejecución de obra.</w:t>
            </w:r>
          </w:p>
          <w:p w14:paraId="0B4B0BBD" w14:textId="77777777" w:rsidR="006F03D1" w:rsidRPr="006F03D1" w:rsidRDefault="006F03D1" w:rsidP="006F03D1">
            <w:pPr>
              <w:tabs>
                <w:tab w:val="left" w:pos="2371"/>
              </w:tabs>
              <w:spacing w:line="242" w:lineRule="auto"/>
              <w:ind w:right="96" w:hanging="2"/>
              <w:rPr>
                <w:rFonts w:eastAsia="Arial" w:cs="Calibri"/>
                <w:sz w:val="16"/>
                <w:szCs w:val="16"/>
                <w:lang w:eastAsia="es-ES" w:bidi="es-ES"/>
              </w:rPr>
            </w:pPr>
            <w:r w:rsidRPr="006F03D1">
              <w:rPr>
                <w:rFonts w:eastAsia="Arial" w:cs="Calibri"/>
                <w:sz w:val="16"/>
                <w:szCs w:val="16"/>
                <w:lang w:eastAsia="es-ES" w:bidi="es-ES"/>
              </w:rPr>
              <w:t>•Apoyo del BIM a la interventoría y supervisión contractual.</w:t>
            </w:r>
          </w:p>
          <w:p w14:paraId="590E0150" w14:textId="77777777" w:rsidR="006F03D1" w:rsidRPr="006F03D1" w:rsidRDefault="006F03D1" w:rsidP="006F03D1">
            <w:pPr>
              <w:tabs>
                <w:tab w:val="left" w:pos="2371"/>
              </w:tabs>
              <w:spacing w:line="242" w:lineRule="auto"/>
              <w:ind w:right="96" w:hanging="2"/>
              <w:rPr>
                <w:rFonts w:eastAsia="Arial" w:cs="Calibri"/>
                <w:sz w:val="16"/>
                <w:szCs w:val="16"/>
                <w:lang w:eastAsia="es-ES" w:bidi="es-ES"/>
              </w:rPr>
            </w:pPr>
            <w:r w:rsidRPr="006F03D1">
              <w:rPr>
                <w:rFonts w:eastAsia="Arial" w:cs="Calibri"/>
                <w:sz w:val="16"/>
                <w:szCs w:val="16"/>
                <w:lang w:eastAsia="es-ES" w:bidi="es-ES"/>
              </w:rPr>
              <w:t>•Análisis y toma de decisiones basadas en información BIM.</w:t>
            </w:r>
          </w:p>
          <w:p w14:paraId="095547FC" w14:textId="77777777" w:rsidR="006F03D1" w:rsidRPr="006F03D1" w:rsidRDefault="006F03D1" w:rsidP="006F03D1">
            <w:pPr>
              <w:tabs>
                <w:tab w:val="left" w:pos="2371"/>
              </w:tabs>
              <w:spacing w:line="242" w:lineRule="auto"/>
              <w:ind w:right="96" w:hanging="2"/>
              <w:rPr>
                <w:rFonts w:eastAsia="Arial" w:cs="Calibri"/>
                <w:sz w:val="16"/>
                <w:szCs w:val="16"/>
                <w:lang w:eastAsia="es-ES" w:bidi="es-ES"/>
              </w:rPr>
            </w:pPr>
            <w:r w:rsidRPr="006F03D1">
              <w:rPr>
                <w:rFonts w:eastAsia="Arial" w:cs="Calibri"/>
                <w:b/>
                <w:bCs/>
                <w:sz w:val="16"/>
                <w:szCs w:val="16"/>
                <w:lang w:eastAsia="es-ES" w:bidi="es-ES"/>
              </w:rPr>
              <w:t>4. Aplicación Práctica del BIM en Proyectos Públicos</w:t>
            </w:r>
          </w:p>
          <w:p w14:paraId="27B753EF" w14:textId="77777777" w:rsidR="006F03D1" w:rsidRPr="006F03D1" w:rsidRDefault="006F03D1" w:rsidP="006F03D1">
            <w:pPr>
              <w:tabs>
                <w:tab w:val="left" w:pos="2371"/>
              </w:tabs>
              <w:spacing w:line="242" w:lineRule="auto"/>
              <w:ind w:right="96" w:hanging="2"/>
              <w:rPr>
                <w:rFonts w:eastAsia="Arial" w:cs="Calibri"/>
                <w:sz w:val="16"/>
                <w:szCs w:val="16"/>
                <w:lang w:eastAsia="es-ES" w:bidi="es-ES"/>
              </w:rPr>
            </w:pPr>
            <w:r w:rsidRPr="006F03D1">
              <w:rPr>
                <w:rFonts w:eastAsia="Arial" w:cs="Calibri"/>
                <w:sz w:val="16"/>
                <w:szCs w:val="16"/>
                <w:lang w:eastAsia="es-ES" w:bidi="es-ES"/>
              </w:rPr>
              <w:t>•Casos prácticos aplicados a proyectos de infraestructura pública.</w:t>
            </w:r>
          </w:p>
          <w:p w14:paraId="3F1BB2F1" w14:textId="77777777" w:rsidR="006F03D1" w:rsidRPr="006F03D1" w:rsidRDefault="006F03D1" w:rsidP="006F03D1">
            <w:pPr>
              <w:tabs>
                <w:tab w:val="left" w:pos="2371"/>
              </w:tabs>
              <w:spacing w:line="242" w:lineRule="auto"/>
              <w:ind w:right="96" w:hanging="2"/>
              <w:rPr>
                <w:rFonts w:eastAsia="Arial" w:cs="Calibri"/>
                <w:sz w:val="16"/>
                <w:szCs w:val="16"/>
                <w:lang w:eastAsia="es-ES" w:bidi="es-ES"/>
              </w:rPr>
            </w:pPr>
            <w:r w:rsidRPr="006F03D1">
              <w:rPr>
                <w:rFonts w:eastAsia="Arial" w:cs="Calibri"/>
                <w:sz w:val="16"/>
                <w:szCs w:val="16"/>
                <w:lang w:eastAsia="es-ES" w:bidi="es-ES"/>
              </w:rPr>
              <w:t>•Uso del BIM en estudios, diseños y ejecución contractual.</w:t>
            </w:r>
          </w:p>
          <w:p w14:paraId="24ACAD75" w14:textId="77777777" w:rsidR="006F03D1" w:rsidRPr="006F03D1" w:rsidRDefault="006F03D1" w:rsidP="006F03D1">
            <w:pPr>
              <w:tabs>
                <w:tab w:val="left" w:pos="2371"/>
              </w:tabs>
              <w:spacing w:line="242" w:lineRule="auto"/>
              <w:ind w:right="96" w:hanging="2"/>
              <w:rPr>
                <w:rFonts w:eastAsia="Arial" w:cs="Calibri"/>
                <w:sz w:val="16"/>
                <w:szCs w:val="16"/>
                <w:lang w:eastAsia="es-ES" w:bidi="es-ES"/>
              </w:rPr>
            </w:pPr>
            <w:r w:rsidRPr="006F03D1">
              <w:rPr>
                <w:rFonts w:eastAsia="Arial" w:cs="Calibri"/>
                <w:sz w:val="16"/>
                <w:szCs w:val="16"/>
                <w:lang w:eastAsia="es-ES" w:bidi="es-ES"/>
              </w:rPr>
              <w:t>•Buenas prácticas para la implementación institucional del BIM.</w:t>
            </w:r>
          </w:p>
          <w:p w14:paraId="0F87162F" w14:textId="77777777" w:rsidR="006F03D1" w:rsidRPr="006F03D1" w:rsidRDefault="006F03D1" w:rsidP="006F03D1">
            <w:pPr>
              <w:tabs>
                <w:tab w:val="left" w:pos="2371"/>
              </w:tabs>
              <w:spacing w:line="242" w:lineRule="auto"/>
              <w:ind w:right="96" w:hanging="2"/>
              <w:rPr>
                <w:rFonts w:eastAsia="Arial" w:cs="Calibri"/>
                <w:sz w:val="16"/>
                <w:szCs w:val="16"/>
                <w:lang w:eastAsia="es-ES" w:bidi="es-ES"/>
              </w:rPr>
            </w:pPr>
            <w:r w:rsidRPr="006F03D1">
              <w:rPr>
                <w:rFonts w:eastAsia="Arial" w:cs="Calibri"/>
                <w:sz w:val="16"/>
                <w:szCs w:val="16"/>
                <w:lang w:eastAsia="es-ES" w:bidi="es-ES"/>
              </w:rPr>
              <w:t>•Talleres prácticos.</w:t>
            </w:r>
          </w:p>
          <w:p w14:paraId="4C6AB0C9" w14:textId="77777777" w:rsidR="006F03D1" w:rsidRPr="006F03D1" w:rsidRDefault="006F03D1" w:rsidP="006F03D1">
            <w:pPr>
              <w:spacing w:line="175" w:lineRule="exact"/>
              <w:ind w:hanging="2"/>
              <w:rPr>
                <w:rFonts w:eastAsia="Arial" w:cs="Calibri"/>
                <w:sz w:val="16"/>
                <w:szCs w:val="16"/>
                <w:lang w:eastAsia="es-ES" w:bidi="es-ES"/>
              </w:rPr>
            </w:pPr>
            <w:r w:rsidRPr="006F03D1">
              <w:rPr>
                <w:rFonts w:eastAsia="Arial" w:cs="Calibri"/>
                <w:sz w:val="16"/>
                <w:szCs w:val="16"/>
                <w:lang w:eastAsia="es-ES" w:bidi="es-ES"/>
              </w:rPr>
              <w:t>•Evaluación final del curso</w:t>
            </w:r>
          </w:p>
        </w:tc>
        <w:tc>
          <w:tcPr>
            <w:tcW w:w="1159" w:type="dxa"/>
            <w:tcBorders>
              <w:top w:val="nil"/>
              <w:bottom w:val="single" w:sz="4" w:space="0" w:color="auto"/>
            </w:tcBorders>
          </w:tcPr>
          <w:p w14:paraId="340CF333" w14:textId="77777777" w:rsidR="006F03D1" w:rsidRPr="006F03D1" w:rsidRDefault="006F03D1" w:rsidP="006F03D1">
            <w:pPr>
              <w:ind w:hanging="2"/>
              <w:jc w:val="center"/>
              <w:rPr>
                <w:rFonts w:eastAsia="Arial" w:cs="Calibri"/>
                <w:b/>
                <w:sz w:val="16"/>
                <w:szCs w:val="16"/>
                <w:lang w:eastAsia="es-ES" w:bidi="es-ES"/>
              </w:rPr>
            </w:pPr>
          </w:p>
          <w:p w14:paraId="6FDABFBF" w14:textId="77777777" w:rsidR="006F03D1" w:rsidRPr="006F03D1" w:rsidRDefault="006F03D1" w:rsidP="006F03D1">
            <w:pPr>
              <w:ind w:hanging="2"/>
              <w:jc w:val="center"/>
              <w:rPr>
                <w:rFonts w:eastAsia="Arial" w:cs="Calibri"/>
                <w:b/>
                <w:sz w:val="16"/>
                <w:szCs w:val="16"/>
                <w:lang w:eastAsia="es-ES" w:bidi="es-ES"/>
              </w:rPr>
            </w:pPr>
          </w:p>
          <w:p w14:paraId="35FAE285" w14:textId="77777777" w:rsidR="006F03D1" w:rsidRPr="006F03D1" w:rsidRDefault="006F03D1" w:rsidP="006F03D1">
            <w:pPr>
              <w:ind w:hanging="2"/>
              <w:jc w:val="center"/>
              <w:rPr>
                <w:rFonts w:eastAsia="Arial" w:cs="Calibri"/>
                <w:b/>
                <w:sz w:val="16"/>
                <w:szCs w:val="16"/>
                <w:lang w:eastAsia="es-ES" w:bidi="es-ES"/>
              </w:rPr>
            </w:pPr>
          </w:p>
          <w:p w14:paraId="74D0E3F3" w14:textId="77777777" w:rsidR="006F03D1" w:rsidRPr="006F03D1" w:rsidRDefault="006F03D1" w:rsidP="006F03D1">
            <w:pPr>
              <w:ind w:hanging="2"/>
              <w:jc w:val="center"/>
              <w:rPr>
                <w:rFonts w:eastAsia="Arial" w:cs="Calibri"/>
                <w:b/>
                <w:sz w:val="16"/>
                <w:szCs w:val="16"/>
                <w:lang w:eastAsia="es-ES" w:bidi="es-ES"/>
              </w:rPr>
            </w:pPr>
          </w:p>
          <w:p w14:paraId="0CC5E71A" w14:textId="77777777" w:rsidR="006F03D1" w:rsidRPr="006F03D1" w:rsidRDefault="006F03D1" w:rsidP="006F03D1">
            <w:pPr>
              <w:ind w:hanging="2"/>
              <w:jc w:val="center"/>
              <w:rPr>
                <w:rFonts w:eastAsia="Arial" w:cs="Calibri"/>
                <w:b/>
                <w:sz w:val="16"/>
                <w:szCs w:val="16"/>
                <w:lang w:eastAsia="es-ES" w:bidi="es-ES"/>
              </w:rPr>
            </w:pPr>
          </w:p>
          <w:p w14:paraId="1F3F93CF" w14:textId="77777777" w:rsidR="006F03D1" w:rsidRPr="006F03D1" w:rsidRDefault="006F03D1" w:rsidP="006F03D1">
            <w:pPr>
              <w:ind w:hanging="2"/>
              <w:jc w:val="center"/>
              <w:rPr>
                <w:rFonts w:eastAsia="Arial" w:cs="Calibri"/>
                <w:b/>
                <w:sz w:val="16"/>
                <w:szCs w:val="16"/>
                <w:lang w:eastAsia="es-ES" w:bidi="es-ES"/>
              </w:rPr>
            </w:pPr>
          </w:p>
          <w:p w14:paraId="65162AFD" w14:textId="77777777" w:rsidR="006F03D1" w:rsidRPr="006F03D1" w:rsidRDefault="006F03D1" w:rsidP="006F03D1">
            <w:pPr>
              <w:ind w:hanging="2"/>
              <w:jc w:val="center"/>
              <w:rPr>
                <w:rFonts w:eastAsia="Arial" w:cs="Calibri"/>
                <w:b/>
                <w:sz w:val="16"/>
                <w:szCs w:val="16"/>
                <w:lang w:eastAsia="es-ES" w:bidi="es-ES"/>
              </w:rPr>
            </w:pPr>
          </w:p>
          <w:p w14:paraId="1E7C0DFE" w14:textId="77777777" w:rsidR="006F03D1" w:rsidRPr="006F03D1" w:rsidRDefault="006F03D1" w:rsidP="006F03D1">
            <w:pPr>
              <w:ind w:hanging="2"/>
              <w:jc w:val="center"/>
              <w:rPr>
                <w:rFonts w:eastAsia="Arial" w:cs="Calibri"/>
                <w:b/>
                <w:sz w:val="16"/>
                <w:szCs w:val="16"/>
                <w:lang w:eastAsia="es-ES" w:bidi="es-ES"/>
              </w:rPr>
            </w:pPr>
          </w:p>
          <w:p w14:paraId="18319A33" w14:textId="77777777" w:rsidR="006F03D1" w:rsidRPr="006F03D1" w:rsidRDefault="006F03D1" w:rsidP="006F03D1">
            <w:pPr>
              <w:spacing w:before="29"/>
              <w:ind w:hanging="2"/>
              <w:jc w:val="center"/>
              <w:rPr>
                <w:rFonts w:eastAsia="Arial" w:cs="Calibri"/>
                <w:b/>
                <w:sz w:val="16"/>
                <w:szCs w:val="16"/>
                <w:lang w:eastAsia="es-ES" w:bidi="es-ES"/>
              </w:rPr>
            </w:pPr>
          </w:p>
          <w:p w14:paraId="41F55099" w14:textId="77777777" w:rsidR="006F03D1" w:rsidRPr="006F03D1" w:rsidRDefault="006F03D1" w:rsidP="006F03D1">
            <w:pPr>
              <w:ind w:right="74" w:hanging="2"/>
              <w:jc w:val="center"/>
              <w:rPr>
                <w:rFonts w:eastAsia="Arial" w:cs="Calibri"/>
                <w:b/>
                <w:sz w:val="16"/>
                <w:szCs w:val="16"/>
                <w:lang w:eastAsia="es-ES" w:bidi="es-ES"/>
              </w:rPr>
            </w:pPr>
            <w:r w:rsidRPr="006F03D1">
              <w:rPr>
                <w:rFonts w:eastAsia="Arial" w:cs="Calibri"/>
                <w:b/>
                <w:spacing w:val="-4"/>
                <w:w w:val="90"/>
                <w:sz w:val="16"/>
                <w:szCs w:val="16"/>
                <w:lang w:eastAsia="es-ES" w:bidi="es-ES"/>
              </w:rPr>
              <w:t>CURS</w:t>
            </w:r>
            <w:r w:rsidRPr="006F03D1">
              <w:rPr>
                <w:rFonts w:eastAsia="Arial" w:cs="Calibri"/>
                <w:b/>
                <w:spacing w:val="-10"/>
                <w:sz w:val="16"/>
                <w:szCs w:val="16"/>
                <w:lang w:eastAsia="es-ES" w:bidi="es-ES"/>
              </w:rPr>
              <w:t>O</w:t>
            </w:r>
          </w:p>
        </w:tc>
        <w:tc>
          <w:tcPr>
            <w:tcW w:w="581" w:type="dxa"/>
            <w:tcBorders>
              <w:top w:val="nil"/>
              <w:bottom w:val="single" w:sz="4" w:space="0" w:color="auto"/>
            </w:tcBorders>
          </w:tcPr>
          <w:p w14:paraId="7B21CEA7" w14:textId="77777777" w:rsidR="006F03D1" w:rsidRPr="006F03D1" w:rsidRDefault="006F03D1" w:rsidP="006F03D1">
            <w:pPr>
              <w:ind w:hanging="2"/>
              <w:jc w:val="center"/>
              <w:rPr>
                <w:rFonts w:eastAsia="Arial" w:cs="Calibri"/>
                <w:b/>
                <w:sz w:val="16"/>
                <w:szCs w:val="16"/>
                <w:lang w:eastAsia="es-ES" w:bidi="es-ES"/>
              </w:rPr>
            </w:pPr>
          </w:p>
          <w:p w14:paraId="5B01CB09" w14:textId="77777777" w:rsidR="006F03D1" w:rsidRPr="006F03D1" w:rsidRDefault="006F03D1" w:rsidP="006F03D1">
            <w:pPr>
              <w:ind w:hanging="2"/>
              <w:jc w:val="center"/>
              <w:rPr>
                <w:rFonts w:eastAsia="Arial" w:cs="Calibri"/>
                <w:b/>
                <w:sz w:val="16"/>
                <w:szCs w:val="16"/>
                <w:lang w:eastAsia="es-ES" w:bidi="es-ES"/>
              </w:rPr>
            </w:pPr>
          </w:p>
          <w:p w14:paraId="6ED70789" w14:textId="77777777" w:rsidR="006F03D1" w:rsidRPr="006F03D1" w:rsidRDefault="006F03D1" w:rsidP="006F03D1">
            <w:pPr>
              <w:ind w:hanging="2"/>
              <w:jc w:val="center"/>
              <w:rPr>
                <w:rFonts w:eastAsia="Arial" w:cs="Calibri"/>
                <w:b/>
                <w:sz w:val="16"/>
                <w:szCs w:val="16"/>
                <w:lang w:eastAsia="es-ES" w:bidi="es-ES"/>
              </w:rPr>
            </w:pPr>
          </w:p>
          <w:p w14:paraId="4A4908DB" w14:textId="77777777" w:rsidR="006F03D1" w:rsidRPr="006F03D1" w:rsidRDefault="006F03D1" w:rsidP="006F03D1">
            <w:pPr>
              <w:ind w:hanging="2"/>
              <w:jc w:val="center"/>
              <w:rPr>
                <w:rFonts w:eastAsia="Arial" w:cs="Calibri"/>
                <w:b/>
                <w:sz w:val="16"/>
                <w:szCs w:val="16"/>
                <w:lang w:eastAsia="es-ES" w:bidi="es-ES"/>
              </w:rPr>
            </w:pPr>
          </w:p>
          <w:p w14:paraId="6EE59D96" w14:textId="77777777" w:rsidR="006F03D1" w:rsidRPr="006F03D1" w:rsidRDefault="006F03D1" w:rsidP="006F03D1">
            <w:pPr>
              <w:ind w:hanging="2"/>
              <w:jc w:val="center"/>
              <w:rPr>
                <w:rFonts w:eastAsia="Arial" w:cs="Calibri"/>
                <w:b/>
                <w:sz w:val="16"/>
                <w:szCs w:val="16"/>
                <w:lang w:eastAsia="es-ES" w:bidi="es-ES"/>
              </w:rPr>
            </w:pPr>
          </w:p>
          <w:p w14:paraId="79DB7023" w14:textId="77777777" w:rsidR="006F03D1" w:rsidRPr="006F03D1" w:rsidRDefault="006F03D1" w:rsidP="006F03D1">
            <w:pPr>
              <w:ind w:hanging="2"/>
              <w:jc w:val="center"/>
              <w:rPr>
                <w:rFonts w:eastAsia="Arial" w:cs="Calibri"/>
                <w:b/>
                <w:sz w:val="16"/>
                <w:szCs w:val="16"/>
                <w:lang w:eastAsia="es-ES" w:bidi="es-ES"/>
              </w:rPr>
            </w:pPr>
          </w:p>
          <w:p w14:paraId="7269D73D" w14:textId="77777777" w:rsidR="006F03D1" w:rsidRPr="006F03D1" w:rsidRDefault="006F03D1" w:rsidP="006F03D1">
            <w:pPr>
              <w:ind w:hanging="2"/>
              <w:jc w:val="center"/>
              <w:rPr>
                <w:rFonts w:eastAsia="Arial" w:cs="Calibri"/>
                <w:b/>
                <w:sz w:val="16"/>
                <w:szCs w:val="16"/>
                <w:lang w:eastAsia="es-ES" w:bidi="es-ES"/>
              </w:rPr>
            </w:pPr>
          </w:p>
          <w:p w14:paraId="617327FC" w14:textId="77777777" w:rsidR="006F03D1" w:rsidRPr="006F03D1" w:rsidRDefault="006F03D1" w:rsidP="006F03D1">
            <w:pPr>
              <w:ind w:hanging="2"/>
              <w:jc w:val="center"/>
              <w:rPr>
                <w:rFonts w:eastAsia="Arial" w:cs="Calibri"/>
                <w:b/>
                <w:sz w:val="16"/>
                <w:szCs w:val="16"/>
                <w:lang w:eastAsia="es-ES" w:bidi="es-ES"/>
              </w:rPr>
            </w:pPr>
          </w:p>
          <w:p w14:paraId="19D1CCE2" w14:textId="77777777" w:rsidR="006F03D1" w:rsidRPr="006F03D1" w:rsidRDefault="006F03D1" w:rsidP="006F03D1">
            <w:pPr>
              <w:spacing w:before="127"/>
              <w:ind w:hanging="2"/>
              <w:jc w:val="center"/>
              <w:rPr>
                <w:rFonts w:eastAsia="Arial" w:cs="Calibri"/>
                <w:b/>
                <w:sz w:val="16"/>
                <w:szCs w:val="16"/>
                <w:lang w:eastAsia="es-ES" w:bidi="es-ES"/>
              </w:rPr>
            </w:pPr>
          </w:p>
          <w:p w14:paraId="20ADC7E1" w14:textId="77777777" w:rsidR="006F03D1" w:rsidRPr="006F03D1" w:rsidRDefault="006F03D1" w:rsidP="006F03D1">
            <w:pPr>
              <w:ind w:hanging="2"/>
              <w:jc w:val="center"/>
              <w:rPr>
                <w:rFonts w:eastAsia="Arial" w:cs="Calibri"/>
                <w:b/>
                <w:sz w:val="16"/>
                <w:szCs w:val="16"/>
                <w:lang w:eastAsia="es-ES" w:bidi="es-ES"/>
              </w:rPr>
            </w:pPr>
            <w:r w:rsidRPr="006F03D1">
              <w:rPr>
                <w:rFonts w:eastAsia="Arial" w:cs="Calibri"/>
                <w:b/>
                <w:spacing w:val="-10"/>
                <w:sz w:val="16"/>
                <w:szCs w:val="16"/>
                <w:lang w:eastAsia="es-ES" w:bidi="es-ES"/>
              </w:rPr>
              <w:t>1</w:t>
            </w:r>
          </w:p>
        </w:tc>
        <w:tc>
          <w:tcPr>
            <w:tcW w:w="1013" w:type="dxa"/>
            <w:tcBorders>
              <w:top w:val="nil"/>
              <w:bottom w:val="single" w:sz="4" w:space="0" w:color="auto"/>
            </w:tcBorders>
          </w:tcPr>
          <w:p w14:paraId="45D9CB0B" w14:textId="77777777" w:rsidR="006F03D1" w:rsidRPr="006F03D1" w:rsidRDefault="006F03D1" w:rsidP="006F03D1">
            <w:pPr>
              <w:ind w:hanging="2"/>
              <w:jc w:val="center"/>
              <w:rPr>
                <w:rFonts w:eastAsia="Arial" w:cs="Calibri"/>
                <w:b/>
                <w:sz w:val="16"/>
                <w:szCs w:val="16"/>
                <w:lang w:eastAsia="es-ES" w:bidi="es-ES"/>
              </w:rPr>
            </w:pPr>
          </w:p>
          <w:p w14:paraId="4F4F49B3" w14:textId="77777777" w:rsidR="006F03D1" w:rsidRPr="006F03D1" w:rsidRDefault="006F03D1" w:rsidP="006F03D1">
            <w:pPr>
              <w:ind w:hanging="2"/>
              <w:jc w:val="center"/>
              <w:rPr>
                <w:rFonts w:eastAsia="Arial" w:cs="Calibri"/>
                <w:b/>
                <w:sz w:val="16"/>
                <w:szCs w:val="16"/>
                <w:lang w:eastAsia="es-ES" w:bidi="es-ES"/>
              </w:rPr>
            </w:pPr>
          </w:p>
          <w:p w14:paraId="2FCB36AA" w14:textId="77777777" w:rsidR="006F03D1" w:rsidRPr="006F03D1" w:rsidRDefault="006F03D1" w:rsidP="006F03D1">
            <w:pPr>
              <w:ind w:hanging="2"/>
              <w:jc w:val="center"/>
              <w:rPr>
                <w:rFonts w:eastAsia="Arial" w:cs="Calibri"/>
                <w:b/>
                <w:sz w:val="16"/>
                <w:szCs w:val="16"/>
                <w:lang w:eastAsia="es-ES" w:bidi="es-ES"/>
              </w:rPr>
            </w:pPr>
          </w:p>
          <w:p w14:paraId="21FCDB0C" w14:textId="77777777" w:rsidR="006F03D1" w:rsidRPr="006F03D1" w:rsidRDefault="006F03D1" w:rsidP="006F03D1">
            <w:pPr>
              <w:ind w:hanging="2"/>
              <w:jc w:val="center"/>
              <w:rPr>
                <w:rFonts w:eastAsia="Arial" w:cs="Calibri"/>
                <w:b/>
                <w:sz w:val="16"/>
                <w:szCs w:val="16"/>
                <w:lang w:eastAsia="es-ES" w:bidi="es-ES"/>
              </w:rPr>
            </w:pPr>
          </w:p>
          <w:p w14:paraId="7C6C132D" w14:textId="77777777" w:rsidR="006F03D1" w:rsidRPr="006F03D1" w:rsidRDefault="006F03D1" w:rsidP="006F03D1">
            <w:pPr>
              <w:ind w:hanging="2"/>
              <w:jc w:val="center"/>
              <w:rPr>
                <w:rFonts w:eastAsia="Arial" w:cs="Calibri"/>
                <w:b/>
                <w:sz w:val="16"/>
                <w:szCs w:val="16"/>
                <w:lang w:eastAsia="es-ES" w:bidi="es-ES"/>
              </w:rPr>
            </w:pPr>
          </w:p>
          <w:p w14:paraId="5928B1E9" w14:textId="77777777" w:rsidR="006F03D1" w:rsidRPr="006F03D1" w:rsidRDefault="006F03D1" w:rsidP="006F03D1">
            <w:pPr>
              <w:ind w:hanging="2"/>
              <w:jc w:val="center"/>
              <w:rPr>
                <w:rFonts w:eastAsia="Arial" w:cs="Calibri"/>
                <w:b/>
                <w:sz w:val="16"/>
                <w:szCs w:val="16"/>
                <w:lang w:eastAsia="es-ES" w:bidi="es-ES"/>
              </w:rPr>
            </w:pPr>
          </w:p>
          <w:p w14:paraId="093E2E8F" w14:textId="77777777" w:rsidR="006F03D1" w:rsidRPr="006F03D1" w:rsidRDefault="006F03D1" w:rsidP="006F03D1">
            <w:pPr>
              <w:ind w:hanging="2"/>
              <w:jc w:val="center"/>
              <w:rPr>
                <w:rFonts w:eastAsia="Arial" w:cs="Calibri"/>
                <w:b/>
                <w:sz w:val="16"/>
                <w:szCs w:val="16"/>
                <w:lang w:eastAsia="es-ES" w:bidi="es-ES"/>
              </w:rPr>
            </w:pPr>
          </w:p>
          <w:p w14:paraId="318CE18B" w14:textId="77777777" w:rsidR="006F03D1" w:rsidRPr="006F03D1" w:rsidRDefault="006F03D1" w:rsidP="006F03D1">
            <w:pPr>
              <w:spacing w:before="124"/>
              <w:ind w:hanging="2"/>
              <w:jc w:val="center"/>
              <w:rPr>
                <w:rFonts w:eastAsia="Arial" w:cs="Calibri"/>
                <w:b/>
                <w:sz w:val="16"/>
                <w:szCs w:val="16"/>
                <w:lang w:eastAsia="es-ES" w:bidi="es-ES"/>
              </w:rPr>
            </w:pPr>
          </w:p>
          <w:p w14:paraId="04B550D0" w14:textId="77777777" w:rsidR="006F03D1" w:rsidRPr="006F03D1" w:rsidRDefault="006F03D1" w:rsidP="006F03D1">
            <w:pPr>
              <w:spacing w:line="244" w:lineRule="auto"/>
              <w:ind w:right="103" w:hanging="2"/>
              <w:jc w:val="center"/>
              <w:rPr>
                <w:rFonts w:eastAsia="Arial" w:cs="Calibri"/>
                <w:b/>
                <w:sz w:val="16"/>
                <w:szCs w:val="16"/>
                <w:lang w:eastAsia="es-ES" w:bidi="es-ES"/>
              </w:rPr>
            </w:pPr>
            <w:r w:rsidRPr="006F03D1">
              <w:rPr>
                <w:rFonts w:eastAsia="Arial" w:cs="Calibri"/>
                <w:b/>
                <w:spacing w:val="-4"/>
                <w:w w:val="85"/>
                <w:sz w:val="16"/>
                <w:szCs w:val="16"/>
                <w:lang w:eastAsia="es-ES" w:bidi="es-ES"/>
              </w:rPr>
              <w:t>PRESE</w:t>
            </w:r>
            <w:r w:rsidRPr="006F03D1">
              <w:rPr>
                <w:rFonts w:eastAsia="Arial" w:cs="Calibri"/>
                <w:b/>
                <w:spacing w:val="-9"/>
                <w:sz w:val="16"/>
                <w:szCs w:val="16"/>
                <w:lang w:eastAsia="es-ES" w:bidi="es-ES"/>
              </w:rPr>
              <w:t>NCIAL</w:t>
            </w:r>
          </w:p>
        </w:tc>
        <w:tc>
          <w:tcPr>
            <w:tcW w:w="25" w:type="dxa"/>
            <w:tcBorders>
              <w:top w:val="nil"/>
              <w:bottom w:val="single" w:sz="4" w:space="0" w:color="auto"/>
              <w:right w:val="nil"/>
            </w:tcBorders>
          </w:tcPr>
          <w:p w14:paraId="3AEA01B2" w14:textId="77777777" w:rsidR="006F03D1" w:rsidRPr="006F03D1" w:rsidRDefault="006F03D1" w:rsidP="006F03D1">
            <w:pPr>
              <w:ind w:hanging="2"/>
              <w:jc w:val="center"/>
              <w:rPr>
                <w:rFonts w:eastAsia="Arial" w:cs="Calibri"/>
                <w:sz w:val="16"/>
                <w:szCs w:val="16"/>
                <w:lang w:eastAsia="es-ES" w:bidi="es-ES"/>
              </w:rPr>
            </w:pPr>
          </w:p>
        </w:tc>
        <w:tc>
          <w:tcPr>
            <w:tcW w:w="820" w:type="dxa"/>
            <w:tcBorders>
              <w:top w:val="nil"/>
              <w:left w:val="nil"/>
              <w:bottom w:val="single" w:sz="4" w:space="0" w:color="auto"/>
            </w:tcBorders>
          </w:tcPr>
          <w:p w14:paraId="3E4FE41A" w14:textId="77777777" w:rsidR="006F03D1" w:rsidRPr="006F03D1" w:rsidRDefault="006F03D1" w:rsidP="006F03D1">
            <w:pPr>
              <w:ind w:hanging="2"/>
              <w:jc w:val="center"/>
              <w:rPr>
                <w:rFonts w:eastAsia="Arial" w:cs="Calibri"/>
                <w:b/>
                <w:sz w:val="16"/>
                <w:szCs w:val="16"/>
                <w:lang w:eastAsia="es-ES" w:bidi="es-ES"/>
              </w:rPr>
            </w:pPr>
          </w:p>
          <w:p w14:paraId="19EE9C81" w14:textId="77777777" w:rsidR="006F03D1" w:rsidRPr="006F03D1" w:rsidRDefault="006F03D1" w:rsidP="006F03D1">
            <w:pPr>
              <w:ind w:hanging="2"/>
              <w:jc w:val="center"/>
              <w:rPr>
                <w:rFonts w:eastAsia="Arial" w:cs="Calibri"/>
                <w:b/>
                <w:sz w:val="16"/>
                <w:szCs w:val="16"/>
                <w:lang w:eastAsia="es-ES" w:bidi="es-ES"/>
              </w:rPr>
            </w:pPr>
          </w:p>
          <w:p w14:paraId="71F6B948" w14:textId="77777777" w:rsidR="006F03D1" w:rsidRPr="006F03D1" w:rsidRDefault="006F03D1" w:rsidP="006F03D1">
            <w:pPr>
              <w:ind w:hanging="2"/>
              <w:jc w:val="center"/>
              <w:rPr>
                <w:rFonts w:eastAsia="Arial" w:cs="Calibri"/>
                <w:b/>
                <w:sz w:val="16"/>
                <w:szCs w:val="16"/>
                <w:lang w:eastAsia="es-ES" w:bidi="es-ES"/>
              </w:rPr>
            </w:pPr>
          </w:p>
          <w:p w14:paraId="212EF6BE" w14:textId="77777777" w:rsidR="006F03D1" w:rsidRPr="006F03D1" w:rsidRDefault="006F03D1" w:rsidP="006F03D1">
            <w:pPr>
              <w:ind w:hanging="2"/>
              <w:jc w:val="center"/>
              <w:rPr>
                <w:rFonts w:eastAsia="Arial" w:cs="Calibri"/>
                <w:b/>
                <w:sz w:val="16"/>
                <w:szCs w:val="16"/>
                <w:lang w:eastAsia="es-ES" w:bidi="es-ES"/>
              </w:rPr>
            </w:pPr>
          </w:p>
          <w:p w14:paraId="21BCACF8" w14:textId="77777777" w:rsidR="006F03D1" w:rsidRPr="006F03D1" w:rsidRDefault="006F03D1" w:rsidP="006F03D1">
            <w:pPr>
              <w:ind w:hanging="2"/>
              <w:jc w:val="center"/>
              <w:rPr>
                <w:rFonts w:eastAsia="Arial" w:cs="Calibri"/>
                <w:b/>
                <w:sz w:val="16"/>
                <w:szCs w:val="16"/>
                <w:lang w:eastAsia="es-ES" w:bidi="es-ES"/>
              </w:rPr>
            </w:pPr>
          </w:p>
          <w:p w14:paraId="5E4466AE" w14:textId="77777777" w:rsidR="006F03D1" w:rsidRPr="006F03D1" w:rsidRDefault="006F03D1" w:rsidP="006F03D1">
            <w:pPr>
              <w:ind w:hanging="2"/>
              <w:jc w:val="center"/>
              <w:rPr>
                <w:rFonts w:eastAsia="Arial" w:cs="Calibri"/>
                <w:b/>
                <w:sz w:val="16"/>
                <w:szCs w:val="16"/>
                <w:lang w:eastAsia="es-ES" w:bidi="es-ES"/>
              </w:rPr>
            </w:pPr>
          </w:p>
          <w:p w14:paraId="01241115" w14:textId="77777777" w:rsidR="006F03D1" w:rsidRPr="006F03D1" w:rsidRDefault="006F03D1" w:rsidP="006F03D1">
            <w:pPr>
              <w:ind w:hanging="2"/>
              <w:jc w:val="center"/>
              <w:rPr>
                <w:rFonts w:eastAsia="Arial" w:cs="Calibri"/>
                <w:b/>
                <w:sz w:val="16"/>
                <w:szCs w:val="16"/>
                <w:lang w:eastAsia="es-ES" w:bidi="es-ES"/>
              </w:rPr>
            </w:pPr>
          </w:p>
          <w:p w14:paraId="5FB00D5F" w14:textId="77777777" w:rsidR="006F03D1" w:rsidRPr="006F03D1" w:rsidRDefault="006F03D1" w:rsidP="006F03D1">
            <w:pPr>
              <w:ind w:hanging="2"/>
              <w:jc w:val="center"/>
              <w:rPr>
                <w:rFonts w:eastAsia="Arial" w:cs="Calibri"/>
                <w:b/>
                <w:sz w:val="16"/>
                <w:szCs w:val="16"/>
                <w:lang w:eastAsia="es-ES" w:bidi="es-ES"/>
              </w:rPr>
            </w:pPr>
          </w:p>
          <w:p w14:paraId="7FFDDEEF" w14:textId="77777777" w:rsidR="006F03D1" w:rsidRPr="006F03D1" w:rsidRDefault="006F03D1" w:rsidP="006F03D1">
            <w:pPr>
              <w:spacing w:before="127"/>
              <w:ind w:hanging="2"/>
              <w:jc w:val="center"/>
              <w:rPr>
                <w:rFonts w:eastAsia="Arial" w:cs="Calibri"/>
                <w:b/>
                <w:sz w:val="16"/>
                <w:szCs w:val="16"/>
                <w:lang w:eastAsia="es-ES" w:bidi="es-ES"/>
              </w:rPr>
            </w:pPr>
          </w:p>
          <w:p w14:paraId="495E71EE" w14:textId="77777777" w:rsidR="006F03D1" w:rsidRPr="006F03D1" w:rsidRDefault="006F03D1" w:rsidP="006F03D1">
            <w:pPr>
              <w:ind w:hanging="2"/>
              <w:jc w:val="center"/>
              <w:rPr>
                <w:rFonts w:eastAsia="Arial" w:cs="Calibri"/>
                <w:b/>
                <w:sz w:val="16"/>
                <w:szCs w:val="16"/>
                <w:lang w:eastAsia="es-ES" w:bidi="es-ES"/>
              </w:rPr>
            </w:pPr>
            <w:r w:rsidRPr="006F03D1">
              <w:rPr>
                <w:rFonts w:eastAsia="Arial" w:cs="Calibri"/>
                <w:b/>
                <w:spacing w:val="-5"/>
                <w:sz w:val="16"/>
                <w:szCs w:val="16"/>
                <w:lang w:eastAsia="es-ES" w:bidi="es-ES"/>
              </w:rPr>
              <w:t>40</w:t>
            </w:r>
          </w:p>
        </w:tc>
        <w:tc>
          <w:tcPr>
            <w:tcW w:w="851" w:type="dxa"/>
            <w:tcBorders>
              <w:top w:val="nil"/>
              <w:left w:val="nil"/>
              <w:bottom w:val="single" w:sz="4" w:space="0" w:color="auto"/>
            </w:tcBorders>
          </w:tcPr>
          <w:p w14:paraId="4745A215" w14:textId="77777777" w:rsidR="006F03D1" w:rsidRPr="006F03D1" w:rsidRDefault="006F03D1" w:rsidP="006F03D1">
            <w:pPr>
              <w:ind w:hanging="2"/>
              <w:jc w:val="center"/>
              <w:rPr>
                <w:rFonts w:eastAsia="Arial" w:cs="Calibri"/>
                <w:b/>
                <w:sz w:val="16"/>
                <w:szCs w:val="16"/>
                <w:lang w:eastAsia="es-ES" w:bidi="es-ES"/>
              </w:rPr>
            </w:pPr>
          </w:p>
        </w:tc>
        <w:tc>
          <w:tcPr>
            <w:tcW w:w="992" w:type="dxa"/>
            <w:tcBorders>
              <w:top w:val="nil"/>
              <w:left w:val="nil"/>
              <w:bottom w:val="single" w:sz="4" w:space="0" w:color="auto"/>
              <w:right w:val="single" w:sz="4" w:space="0" w:color="auto"/>
            </w:tcBorders>
          </w:tcPr>
          <w:p w14:paraId="5567EBAD" w14:textId="77777777" w:rsidR="006F03D1" w:rsidRPr="006F03D1" w:rsidRDefault="006F03D1" w:rsidP="006F03D1">
            <w:pPr>
              <w:ind w:hanging="2"/>
              <w:jc w:val="center"/>
              <w:rPr>
                <w:rFonts w:eastAsia="Arial" w:cs="Calibri"/>
                <w:b/>
                <w:sz w:val="16"/>
                <w:szCs w:val="16"/>
                <w:lang w:eastAsia="es-ES" w:bidi="es-ES"/>
              </w:rPr>
            </w:pPr>
          </w:p>
        </w:tc>
        <w:tc>
          <w:tcPr>
            <w:tcW w:w="851" w:type="dxa"/>
            <w:tcBorders>
              <w:top w:val="nil"/>
              <w:left w:val="single" w:sz="4" w:space="0" w:color="auto"/>
              <w:bottom w:val="single" w:sz="4" w:space="0" w:color="auto"/>
            </w:tcBorders>
          </w:tcPr>
          <w:p w14:paraId="0EC922D8" w14:textId="77777777" w:rsidR="006F03D1" w:rsidRPr="006F03D1" w:rsidRDefault="006F03D1" w:rsidP="006F03D1">
            <w:pPr>
              <w:ind w:hanging="2"/>
              <w:jc w:val="center"/>
              <w:rPr>
                <w:rFonts w:eastAsia="Arial" w:cs="Calibri"/>
                <w:b/>
                <w:sz w:val="16"/>
                <w:szCs w:val="16"/>
                <w:lang w:eastAsia="es-ES" w:bidi="es-ES"/>
              </w:rPr>
            </w:pPr>
          </w:p>
        </w:tc>
      </w:tr>
    </w:tbl>
    <w:p w14:paraId="22725C38" w14:textId="77777777" w:rsidR="006F03D1" w:rsidRPr="006F03D1" w:rsidRDefault="006F03D1" w:rsidP="006F03D1">
      <w:pPr>
        <w:pBdr>
          <w:top w:val="nil"/>
          <w:left w:val="nil"/>
          <w:bottom w:val="nil"/>
          <w:right w:val="nil"/>
          <w:between w:val="nil"/>
        </w:pBdr>
        <w:ind w:left="-2"/>
        <w:jc w:val="both"/>
        <w:rPr>
          <w:rFonts w:ascii="Calibri" w:eastAsia="Outfit" w:hAnsi="Calibri" w:cs="Calibri"/>
          <w:color w:val="000000"/>
          <w:sz w:val="16"/>
          <w:szCs w:val="16"/>
          <w:highlight w:val="yellow"/>
        </w:rPr>
      </w:pPr>
    </w:p>
    <w:p w14:paraId="18489056" w14:textId="77777777" w:rsidR="006F03D1" w:rsidRPr="006F03D1" w:rsidRDefault="006F03D1" w:rsidP="006F03D1">
      <w:pPr>
        <w:rPr>
          <w:rFonts w:ascii="Calibri" w:eastAsia="Calibri" w:hAnsi="Calibri" w:cs="Calibri"/>
          <w:sz w:val="16"/>
          <w:szCs w:val="16"/>
        </w:rPr>
      </w:pPr>
    </w:p>
    <w:p w14:paraId="33D935B1" w14:textId="77777777" w:rsidR="00DC086D" w:rsidRPr="00906265" w:rsidRDefault="00DC086D" w:rsidP="0084248F">
      <w:pPr>
        <w:jc w:val="both"/>
        <w:rPr>
          <w:rFonts w:ascii="Outfit" w:hAnsi="Outfit" w:cs="Arial"/>
          <w:sz w:val="20"/>
          <w:szCs w:val="20"/>
        </w:rPr>
      </w:pPr>
    </w:p>
    <w:p w14:paraId="7A9AC0A7" w14:textId="60F8C6EC" w:rsidR="00844931" w:rsidRPr="00906265" w:rsidRDefault="006F03D1" w:rsidP="0084248F">
      <w:pPr>
        <w:jc w:val="both"/>
        <w:rPr>
          <w:rFonts w:ascii="Outfit" w:hAnsi="Outfit" w:cs="Arial"/>
          <w:bCs/>
          <w:sz w:val="20"/>
          <w:szCs w:val="20"/>
        </w:rPr>
      </w:pPr>
      <w:r>
        <w:rPr>
          <w:rFonts w:ascii="Outfit" w:hAnsi="Outfit" w:cs="Arial"/>
          <w:bCs/>
          <w:sz w:val="20"/>
          <w:szCs w:val="20"/>
        </w:rPr>
        <w:t xml:space="preserve"> </w:t>
      </w:r>
    </w:p>
    <w:p w14:paraId="1DDDB45E" w14:textId="77777777" w:rsidR="00844931" w:rsidRPr="00906265" w:rsidRDefault="00844931" w:rsidP="0084248F">
      <w:pPr>
        <w:contextualSpacing/>
        <w:jc w:val="both"/>
        <w:rPr>
          <w:rFonts w:ascii="Outfit" w:hAnsi="Outfit" w:cs="Arial"/>
          <w:b/>
          <w:bCs/>
          <w:sz w:val="20"/>
          <w:szCs w:val="20"/>
        </w:rPr>
      </w:pPr>
      <w:r w:rsidRPr="00906265">
        <w:rPr>
          <w:rFonts w:ascii="Outfit" w:hAnsi="Outfit" w:cs="Arial"/>
          <w:b/>
          <w:bCs/>
          <w:sz w:val="20"/>
          <w:szCs w:val="20"/>
        </w:rPr>
        <w:t xml:space="preserve">(Este documento es una guía para la presentación de la oferta. Cada Oferente es responsable de diligenciar en su totalidad la información requerida por la entidad) </w:t>
      </w:r>
    </w:p>
    <w:p w14:paraId="5D5D2AA0" w14:textId="77777777" w:rsidR="00844931" w:rsidRPr="00906265" w:rsidRDefault="00844931" w:rsidP="0084248F">
      <w:pPr>
        <w:contextualSpacing/>
        <w:jc w:val="both"/>
        <w:rPr>
          <w:rFonts w:ascii="Outfit" w:hAnsi="Outfit" w:cs="Arial"/>
          <w:b/>
          <w:bCs/>
          <w:sz w:val="20"/>
          <w:szCs w:val="20"/>
        </w:rPr>
      </w:pPr>
    </w:p>
    <w:p w14:paraId="5A3929F8" w14:textId="72F04138"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t xml:space="preserve">El valor TOTAL </w:t>
      </w:r>
      <w:r w:rsidR="00B0011F" w:rsidRPr="00906265">
        <w:rPr>
          <w:rFonts w:ascii="Outfit" w:hAnsi="Outfit" w:cs="Arial"/>
          <w:sz w:val="20"/>
          <w:szCs w:val="20"/>
        </w:rPr>
        <w:t xml:space="preserve">UNITARIO </w:t>
      </w:r>
      <w:r w:rsidRPr="00906265">
        <w:rPr>
          <w:rFonts w:ascii="Outfit" w:hAnsi="Outfit" w:cs="Arial"/>
          <w:sz w:val="20"/>
          <w:szCs w:val="20"/>
        </w:rPr>
        <w:t>de la oferta es por la suma de: (LETRAS Y NÚMEROS)</w:t>
      </w:r>
    </w:p>
    <w:p w14:paraId="5E0BF3DF" w14:textId="77777777" w:rsidR="00844931" w:rsidRPr="00906265" w:rsidRDefault="00844931" w:rsidP="0084248F">
      <w:pPr>
        <w:contextualSpacing/>
        <w:jc w:val="both"/>
        <w:rPr>
          <w:rFonts w:ascii="Outfit" w:hAnsi="Outfit" w:cs="Arial"/>
          <w:sz w:val="20"/>
          <w:szCs w:val="20"/>
        </w:rPr>
      </w:pPr>
    </w:p>
    <w:p w14:paraId="0B97979E" w14:textId="77777777" w:rsidR="00844931" w:rsidRPr="00906265" w:rsidRDefault="00844931" w:rsidP="0084248F">
      <w:pPr>
        <w:contextualSpacing/>
        <w:jc w:val="both"/>
        <w:rPr>
          <w:rFonts w:ascii="Outfit" w:hAnsi="Outfit" w:cs="Arial"/>
          <w:sz w:val="20"/>
          <w:szCs w:val="20"/>
        </w:rPr>
      </w:pPr>
    </w:p>
    <w:p w14:paraId="51A04790" w14:textId="77777777"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t>Nombre del oferente:</w:t>
      </w:r>
      <w:r w:rsidRPr="00906265">
        <w:rPr>
          <w:rFonts w:ascii="Outfit" w:hAnsi="Outfit" w:cs="Arial"/>
          <w:sz w:val="20"/>
          <w:szCs w:val="20"/>
        </w:rPr>
        <w:tab/>
        <w:t>___________________________________</w:t>
      </w:r>
    </w:p>
    <w:p w14:paraId="0CE63DE0" w14:textId="77777777"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t>Identificación / NIT</w:t>
      </w:r>
      <w:r w:rsidRPr="00906265">
        <w:rPr>
          <w:rFonts w:ascii="Outfit" w:hAnsi="Outfit" w:cs="Arial"/>
          <w:sz w:val="20"/>
          <w:szCs w:val="20"/>
        </w:rPr>
        <w:tab/>
        <w:t>___________________________________</w:t>
      </w:r>
    </w:p>
    <w:p w14:paraId="77E076B0" w14:textId="77777777"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t>Dirección</w:t>
      </w:r>
      <w:r w:rsidRPr="00906265">
        <w:rPr>
          <w:rFonts w:ascii="Outfit" w:hAnsi="Outfit" w:cs="Arial"/>
          <w:sz w:val="20"/>
          <w:szCs w:val="20"/>
        </w:rPr>
        <w:tab/>
      </w:r>
      <w:r w:rsidRPr="00906265">
        <w:rPr>
          <w:rFonts w:ascii="Outfit" w:hAnsi="Outfit" w:cs="Arial"/>
          <w:sz w:val="20"/>
          <w:szCs w:val="20"/>
        </w:rPr>
        <w:tab/>
        <w:t>___________________________________</w:t>
      </w:r>
    </w:p>
    <w:p w14:paraId="7936469B" w14:textId="77777777"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t>Tel / Celular</w:t>
      </w:r>
      <w:r w:rsidRPr="00906265">
        <w:rPr>
          <w:rFonts w:ascii="Outfit" w:hAnsi="Outfit" w:cs="Arial"/>
          <w:sz w:val="20"/>
          <w:szCs w:val="20"/>
        </w:rPr>
        <w:tab/>
      </w:r>
      <w:r w:rsidRPr="00906265">
        <w:rPr>
          <w:rFonts w:ascii="Outfit" w:hAnsi="Outfit" w:cs="Arial"/>
          <w:sz w:val="20"/>
          <w:szCs w:val="20"/>
        </w:rPr>
        <w:tab/>
        <w:t>___________________________________</w:t>
      </w:r>
    </w:p>
    <w:p w14:paraId="323F8E23" w14:textId="77777777" w:rsidR="00844931" w:rsidRPr="00906265" w:rsidRDefault="00844931" w:rsidP="0084248F">
      <w:pPr>
        <w:contextualSpacing/>
        <w:jc w:val="both"/>
        <w:rPr>
          <w:rFonts w:ascii="Outfit" w:hAnsi="Outfit" w:cs="Arial"/>
          <w:sz w:val="20"/>
          <w:szCs w:val="20"/>
        </w:rPr>
      </w:pPr>
      <w:r w:rsidRPr="00906265">
        <w:rPr>
          <w:rFonts w:ascii="Outfit" w:hAnsi="Outfit" w:cs="Arial"/>
          <w:sz w:val="20"/>
          <w:szCs w:val="20"/>
        </w:rPr>
        <w:t xml:space="preserve">Firma </w:t>
      </w:r>
      <w:r w:rsidRPr="00906265">
        <w:rPr>
          <w:rFonts w:ascii="Outfit" w:hAnsi="Outfit" w:cs="Arial"/>
          <w:sz w:val="20"/>
          <w:szCs w:val="20"/>
        </w:rPr>
        <w:tab/>
      </w:r>
      <w:r w:rsidRPr="00906265">
        <w:rPr>
          <w:rFonts w:ascii="Outfit" w:hAnsi="Outfit" w:cs="Arial"/>
          <w:sz w:val="20"/>
          <w:szCs w:val="20"/>
        </w:rPr>
        <w:tab/>
      </w:r>
      <w:r w:rsidRPr="00906265">
        <w:rPr>
          <w:rFonts w:ascii="Outfit" w:hAnsi="Outfit" w:cs="Arial"/>
          <w:sz w:val="20"/>
          <w:szCs w:val="20"/>
        </w:rPr>
        <w:tab/>
        <w:t>______________________________________</w:t>
      </w:r>
    </w:p>
    <w:p w14:paraId="7B8CA1A7" w14:textId="77777777" w:rsidR="00130582" w:rsidRPr="00906265" w:rsidRDefault="00130582" w:rsidP="0084248F">
      <w:pPr>
        <w:contextualSpacing/>
        <w:jc w:val="both"/>
        <w:rPr>
          <w:rFonts w:ascii="Outfit" w:hAnsi="Outfit" w:cs="Arial"/>
          <w:bCs/>
          <w:i/>
          <w:iCs/>
          <w:sz w:val="20"/>
          <w:szCs w:val="20"/>
        </w:rPr>
      </w:pPr>
    </w:p>
    <w:p w14:paraId="10A84E12" w14:textId="77777777" w:rsidR="00130582" w:rsidRPr="00906265" w:rsidRDefault="00130582" w:rsidP="0084248F">
      <w:pPr>
        <w:contextualSpacing/>
        <w:jc w:val="both"/>
        <w:rPr>
          <w:rFonts w:ascii="Outfit" w:hAnsi="Outfit" w:cs="Arial"/>
          <w:bCs/>
          <w:i/>
          <w:iCs/>
          <w:sz w:val="20"/>
          <w:szCs w:val="20"/>
        </w:rPr>
      </w:pPr>
    </w:p>
    <w:p w14:paraId="4B3CA8DC" w14:textId="5D22872A" w:rsidR="00844931" w:rsidRPr="00906265" w:rsidRDefault="00844931" w:rsidP="0084248F">
      <w:pPr>
        <w:contextualSpacing/>
        <w:jc w:val="both"/>
        <w:rPr>
          <w:rFonts w:ascii="Outfit" w:hAnsi="Outfit" w:cs="Arial"/>
          <w:bCs/>
          <w:i/>
          <w:iCs/>
          <w:sz w:val="20"/>
          <w:szCs w:val="20"/>
        </w:rPr>
      </w:pPr>
      <w:r w:rsidRPr="00906265">
        <w:rPr>
          <w:rFonts w:ascii="Outfit" w:hAnsi="Outfit" w:cs="Arial"/>
          <w:bCs/>
          <w:i/>
          <w:iCs/>
          <w:sz w:val="20"/>
          <w:szCs w:val="20"/>
        </w:rPr>
        <w:t>El valor total de la oferta incluye costos directos e indirectos, así como también el valor de los impuestos nacionales, departamentales y municipales.</w:t>
      </w:r>
    </w:p>
    <w:p w14:paraId="7126D915" w14:textId="77777777" w:rsidR="00844931" w:rsidRPr="00906265" w:rsidRDefault="00844931" w:rsidP="0084248F">
      <w:pPr>
        <w:contextualSpacing/>
        <w:jc w:val="both"/>
        <w:rPr>
          <w:rFonts w:ascii="Outfit" w:hAnsi="Outfit" w:cs="Arial"/>
          <w:bCs/>
          <w:i/>
          <w:iCs/>
          <w:sz w:val="20"/>
          <w:szCs w:val="20"/>
        </w:rPr>
      </w:pPr>
    </w:p>
    <w:p w14:paraId="7A6300AC" w14:textId="77777777" w:rsidR="00844931" w:rsidRPr="00906265" w:rsidRDefault="00844931" w:rsidP="0084248F">
      <w:pPr>
        <w:jc w:val="both"/>
        <w:rPr>
          <w:rFonts w:ascii="Outfit" w:hAnsi="Outfit" w:cs="Arial"/>
          <w:bCs/>
          <w:sz w:val="20"/>
          <w:szCs w:val="20"/>
        </w:rPr>
      </w:pPr>
      <w:r w:rsidRPr="00906265">
        <w:rPr>
          <w:rFonts w:ascii="Outfit" w:hAnsi="Outfit" w:cs="Arial"/>
          <w:bCs/>
          <w:sz w:val="20"/>
          <w:szCs w:val="20"/>
        </w:rPr>
        <w:t>Nota 1. Serán de exclusiva responsabilidad del proponente los errores u omisiones en que incurra al indicar el valor de su propuesta. En caso de no estar obligado a la retención del IVA, no diligenciar dicho campo en la oferta económica.</w:t>
      </w:r>
    </w:p>
    <w:p w14:paraId="431DC50A" w14:textId="77777777" w:rsidR="00844931" w:rsidRPr="00906265" w:rsidRDefault="00844931" w:rsidP="0084248F">
      <w:pPr>
        <w:jc w:val="both"/>
        <w:rPr>
          <w:rFonts w:ascii="Outfit" w:hAnsi="Outfit" w:cs="Arial"/>
          <w:bCs/>
          <w:sz w:val="20"/>
          <w:szCs w:val="20"/>
        </w:rPr>
      </w:pPr>
    </w:p>
    <w:p w14:paraId="681CE287" w14:textId="77777777" w:rsidR="00844931" w:rsidRPr="00906265" w:rsidRDefault="00844931" w:rsidP="0084248F">
      <w:pPr>
        <w:jc w:val="both"/>
        <w:rPr>
          <w:rFonts w:ascii="Outfit" w:hAnsi="Outfit" w:cs="Arial"/>
          <w:bCs/>
          <w:sz w:val="20"/>
          <w:szCs w:val="20"/>
        </w:rPr>
      </w:pPr>
      <w:r w:rsidRPr="00906265">
        <w:rPr>
          <w:rFonts w:ascii="Outfit" w:hAnsi="Outfit" w:cs="Arial"/>
          <w:bCs/>
          <w:sz w:val="20"/>
          <w:szCs w:val="20"/>
        </w:rPr>
        <w:t>Nota 2. Los impuestos deben ir incluidos dentro de la propuesta y no como un punto o ítem diferente, deben estar en la totalidad de los costos.</w:t>
      </w:r>
    </w:p>
    <w:p w14:paraId="372B4357" w14:textId="77777777" w:rsidR="00844931" w:rsidRPr="00906265" w:rsidRDefault="00844931" w:rsidP="0084248F">
      <w:pPr>
        <w:jc w:val="both"/>
        <w:rPr>
          <w:rFonts w:ascii="Outfit" w:hAnsi="Outfit" w:cs="Arial"/>
          <w:bCs/>
          <w:sz w:val="20"/>
          <w:szCs w:val="20"/>
        </w:rPr>
      </w:pPr>
    </w:p>
    <w:p w14:paraId="11C32278" w14:textId="77777777" w:rsidR="00844931" w:rsidRPr="00906265" w:rsidRDefault="00844931" w:rsidP="0084248F">
      <w:pPr>
        <w:jc w:val="both"/>
        <w:rPr>
          <w:rFonts w:ascii="Outfit" w:hAnsi="Outfit" w:cs="Arial"/>
          <w:bCs/>
          <w:sz w:val="20"/>
          <w:szCs w:val="20"/>
        </w:rPr>
      </w:pPr>
      <w:r w:rsidRPr="00906265">
        <w:rPr>
          <w:rFonts w:ascii="Outfit" w:hAnsi="Outfit" w:cs="Arial"/>
          <w:bCs/>
          <w:sz w:val="20"/>
          <w:szCs w:val="20"/>
        </w:rPr>
        <w:lastRenderedPageBreak/>
        <w:t xml:space="preserve">Nota 3. El presente proceso se adjudicará por el total del presupuesto, se conformará una bolsa que se ejecutará teniendo en cuenta los precios unitarios de la oferta seleccionada por la entidad. </w:t>
      </w:r>
    </w:p>
    <w:p w14:paraId="060E2279" w14:textId="77777777" w:rsidR="00844931" w:rsidRPr="00906265" w:rsidRDefault="00844931" w:rsidP="0084248F">
      <w:pPr>
        <w:jc w:val="both"/>
        <w:rPr>
          <w:rFonts w:ascii="Outfit" w:hAnsi="Outfit" w:cs="Arial"/>
          <w:bCs/>
          <w:sz w:val="20"/>
          <w:szCs w:val="20"/>
        </w:rPr>
      </w:pPr>
    </w:p>
    <w:p w14:paraId="674D3D5E" w14:textId="77777777" w:rsidR="00844931" w:rsidRPr="00906265" w:rsidRDefault="00844931" w:rsidP="0084248F">
      <w:pPr>
        <w:jc w:val="both"/>
        <w:rPr>
          <w:rFonts w:ascii="Outfit" w:hAnsi="Outfit" w:cs="Arial"/>
          <w:bCs/>
          <w:sz w:val="20"/>
          <w:szCs w:val="20"/>
        </w:rPr>
      </w:pPr>
      <w:r w:rsidRPr="00906265">
        <w:rPr>
          <w:rFonts w:ascii="Outfit" w:hAnsi="Outfit" w:cs="Arial"/>
          <w:bCs/>
          <w:sz w:val="20"/>
          <w:szCs w:val="20"/>
        </w:rPr>
        <w:t>Nota 4. La propuesta económica del oferente a quién se le adjudique el proceso, debe estar acorde a los valores del análisis del sector, sin sobrepasar los precios techo para cada artículo.</w:t>
      </w:r>
    </w:p>
    <w:p w14:paraId="19382EF2" w14:textId="77777777" w:rsidR="00844931" w:rsidRPr="00906265" w:rsidRDefault="00844931" w:rsidP="0084248F">
      <w:pPr>
        <w:jc w:val="both"/>
        <w:rPr>
          <w:rFonts w:ascii="Outfit" w:hAnsi="Outfit" w:cs="Arial"/>
          <w:bCs/>
          <w:sz w:val="20"/>
          <w:szCs w:val="20"/>
        </w:rPr>
      </w:pPr>
    </w:p>
    <w:p w14:paraId="1B6DADB1" w14:textId="77777777" w:rsidR="00844931" w:rsidRPr="00906265" w:rsidRDefault="00844931" w:rsidP="0084248F">
      <w:pPr>
        <w:jc w:val="both"/>
        <w:rPr>
          <w:rFonts w:ascii="Outfit" w:hAnsi="Outfit" w:cs="Arial"/>
          <w:bCs/>
          <w:sz w:val="20"/>
          <w:szCs w:val="20"/>
        </w:rPr>
      </w:pPr>
      <w:r w:rsidRPr="00906265">
        <w:rPr>
          <w:rFonts w:ascii="Outfit" w:hAnsi="Outfit" w:cs="Arial"/>
          <w:bCs/>
          <w:sz w:val="20"/>
          <w:szCs w:val="20"/>
        </w:rPr>
        <w:t>Nota: 5 Para la oferta económica se debe tener en cuenta el precio promedio el cual debe estar acorde a los valores del anexo del análisis del sector, sin sobrepasar los precios techo de cada artículo para el análisis de las propuestas económicas, de tal forma que será rechazada la oferta que sobrepase los precios techo (o precios promedio) unitarios establecidos por la entidad para cada ítem</w:t>
      </w:r>
    </w:p>
    <w:p w14:paraId="59AD267B" w14:textId="77777777" w:rsidR="00844931" w:rsidRPr="00906265" w:rsidRDefault="00844931" w:rsidP="0084248F">
      <w:pPr>
        <w:jc w:val="both"/>
        <w:rPr>
          <w:rFonts w:ascii="Outfit" w:hAnsi="Outfit" w:cs="Arial"/>
          <w:bCs/>
          <w:sz w:val="20"/>
          <w:szCs w:val="20"/>
        </w:rPr>
      </w:pPr>
    </w:p>
    <w:p w14:paraId="62AA2BF3" w14:textId="77777777" w:rsidR="00844931" w:rsidRPr="00906265" w:rsidRDefault="00844931" w:rsidP="0084248F">
      <w:pPr>
        <w:jc w:val="both"/>
        <w:rPr>
          <w:rFonts w:ascii="Outfit" w:hAnsi="Outfit" w:cs="Arial"/>
          <w:bCs/>
          <w:sz w:val="20"/>
          <w:szCs w:val="20"/>
        </w:rPr>
      </w:pPr>
      <w:r w:rsidRPr="00906265">
        <w:rPr>
          <w:rFonts w:ascii="Outfit" w:hAnsi="Outfit" w:cs="Arial"/>
          <w:bCs/>
          <w:sz w:val="20"/>
          <w:szCs w:val="20"/>
        </w:rPr>
        <w:t>La Entidad sólo efectuará correcciones aritméticas originadas por:</w:t>
      </w:r>
    </w:p>
    <w:p w14:paraId="3564FF5E" w14:textId="77777777" w:rsidR="00844931" w:rsidRPr="00906265" w:rsidRDefault="00844931" w:rsidP="0084248F">
      <w:pPr>
        <w:rPr>
          <w:rFonts w:ascii="Outfit" w:hAnsi="Outfit" w:cs="Arial"/>
          <w:sz w:val="20"/>
          <w:szCs w:val="20"/>
        </w:rPr>
      </w:pPr>
    </w:p>
    <w:p w14:paraId="7EA576D0" w14:textId="77777777" w:rsidR="00844931" w:rsidRPr="00906265" w:rsidRDefault="00844931" w:rsidP="0084248F">
      <w:pPr>
        <w:jc w:val="both"/>
        <w:rPr>
          <w:rFonts w:ascii="Outfit" w:hAnsi="Outfit" w:cs="Arial"/>
          <w:bCs/>
          <w:sz w:val="20"/>
          <w:szCs w:val="20"/>
        </w:rPr>
      </w:pPr>
      <w:r w:rsidRPr="00906265">
        <w:rPr>
          <w:rFonts w:ascii="Outfit" w:hAnsi="Outfit" w:cs="Arial"/>
          <w:bCs/>
          <w:sz w:val="20"/>
          <w:szCs w:val="20"/>
        </w:rPr>
        <w:t>A. Todas las operaciones aritméticas a que haya lugar en la propuesta económica.</w:t>
      </w:r>
    </w:p>
    <w:p w14:paraId="2CCBF636" w14:textId="77777777" w:rsidR="00844931" w:rsidRPr="00906265" w:rsidRDefault="00844931" w:rsidP="0084248F">
      <w:pPr>
        <w:jc w:val="both"/>
        <w:rPr>
          <w:rFonts w:ascii="Outfit" w:hAnsi="Outfit" w:cs="Arial"/>
          <w:bCs/>
          <w:sz w:val="20"/>
          <w:szCs w:val="20"/>
        </w:rPr>
      </w:pPr>
      <w:r w:rsidRPr="00906265">
        <w:rPr>
          <w:rFonts w:ascii="Outfit" w:hAnsi="Outfit" w:cs="Arial"/>
          <w:bCs/>
          <w:sz w:val="20"/>
          <w:szCs w:val="20"/>
        </w:rPr>
        <w:t>B. El ajuste al peso ya sea por exceso o por defecto de los precios unitarios contenidos en la propuesta económica de las operaciones aritméticas a que haya lugar y del valor del IVA o IMPOCONSUMO, así: cuando la fracción decimal del peso sea igual o superior a punto cinco (0.5) se aproximará por exceso al número entero siguiente del peso y cuando la fracción decimal del peso sea inferior a punto cinco (0.5) se aproximará por defecto al número entero</w:t>
      </w:r>
    </w:p>
    <w:p w14:paraId="27B137C8" w14:textId="77777777" w:rsidR="00844931" w:rsidRPr="00906265" w:rsidRDefault="00844931" w:rsidP="0084248F">
      <w:pPr>
        <w:jc w:val="both"/>
        <w:rPr>
          <w:rFonts w:ascii="Outfit" w:hAnsi="Outfit" w:cs="Arial"/>
          <w:bCs/>
          <w:sz w:val="20"/>
          <w:szCs w:val="20"/>
        </w:rPr>
      </w:pPr>
    </w:p>
    <w:p w14:paraId="54B5B60B" w14:textId="437DBE00" w:rsidR="00844931" w:rsidRPr="00906265" w:rsidRDefault="00844931" w:rsidP="0084248F">
      <w:pPr>
        <w:jc w:val="both"/>
        <w:rPr>
          <w:rFonts w:ascii="Outfit" w:hAnsi="Outfit" w:cs="Arial"/>
          <w:bCs/>
          <w:sz w:val="20"/>
          <w:szCs w:val="20"/>
        </w:rPr>
      </w:pPr>
    </w:p>
    <w:p w14:paraId="51A4679D" w14:textId="1CAFD2AB" w:rsidR="00844931" w:rsidRPr="00906265" w:rsidRDefault="00844931" w:rsidP="0084248F">
      <w:pPr>
        <w:jc w:val="both"/>
        <w:rPr>
          <w:rFonts w:ascii="Outfit" w:hAnsi="Outfit" w:cs="Arial"/>
          <w:bCs/>
          <w:sz w:val="20"/>
          <w:szCs w:val="20"/>
        </w:rPr>
      </w:pPr>
    </w:p>
    <w:p w14:paraId="2031AE29" w14:textId="2CF30BAD" w:rsidR="008B3049" w:rsidRPr="00906265" w:rsidRDefault="008B3049" w:rsidP="0084248F">
      <w:pPr>
        <w:jc w:val="both"/>
        <w:rPr>
          <w:rFonts w:ascii="Outfit" w:hAnsi="Outfit" w:cs="Arial"/>
          <w:bCs/>
          <w:sz w:val="20"/>
          <w:szCs w:val="20"/>
        </w:rPr>
      </w:pPr>
    </w:p>
    <w:p w14:paraId="372A91BD" w14:textId="77777777" w:rsidR="00DC086D" w:rsidRPr="00906265" w:rsidRDefault="00DC086D" w:rsidP="0084248F">
      <w:pPr>
        <w:jc w:val="both"/>
        <w:rPr>
          <w:rFonts w:ascii="Outfit" w:hAnsi="Outfit" w:cs="Arial"/>
          <w:bCs/>
          <w:sz w:val="20"/>
          <w:szCs w:val="20"/>
        </w:rPr>
      </w:pPr>
    </w:p>
    <w:p w14:paraId="7E3BE187" w14:textId="77777777" w:rsidR="00DC086D" w:rsidRPr="00906265" w:rsidRDefault="00DC086D" w:rsidP="0084248F">
      <w:pPr>
        <w:jc w:val="both"/>
        <w:rPr>
          <w:rFonts w:ascii="Outfit" w:hAnsi="Outfit" w:cs="Arial"/>
          <w:bCs/>
          <w:sz w:val="20"/>
          <w:szCs w:val="20"/>
        </w:rPr>
      </w:pPr>
    </w:p>
    <w:p w14:paraId="1519E580" w14:textId="77777777" w:rsidR="00DC086D" w:rsidRPr="00906265" w:rsidRDefault="00DC086D" w:rsidP="0084248F">
      <w:pPr>
        <w:jc w:val="both"/>
        <w:rPr>
          <w:rFonts w:ascii="Outfit" w:hAnsi="Outfit" w:cs="Arial"/>
          <w:bCs/>
          <w:sz w:val="20"/>
          <w:szCs w:val="20"/>
        </w:rPr>
      </w:pPr>
    </w:p>
    <w:p w14:paraId="3CAF65B0" w14:textId="77777777" w:rsidR="00DC086D" w:rsidRPr="00906265" w:rsidRDefault="00DC086D" w:rsidP="0084248F">
      <w:pPr>
        <w:jc w:val="both"/>
        <w:rPr>
          <w:rFonts w:ascii="Outfit" w:hAnsi="Outfit" w:cs="Arial"/>
          <w:bCs/>
          <w:sz w:val="20"/>
          <w:szCs w:val="20"/>
        </w:rPr>
      </w:pPr>
    </w:p>
    <w:p w14:paraId="4B2FEE8E" w14:textId="77777777" w:rsidR="00DC086D" w:rsidRPr="00906265" w:rsidRDefault="00DC086D" w:rsidP="0084248F">
      <w:pPr>
        <w:jc w:val="both"/>
        <w:rPr>
          <w:rFonts w:ascii="Outfit" w:hAnsi="Outfit" w:cs="Arial"/>
          <w:bCs/>
          <w:sz w:val="20"/>
          <w:szCs w:val="20"/>
        </w:rPr>
      </w:pPr>
    </w:p>
    <w:p w14:paraId="07E2FE31" w14:textId="77777777" w:rsidR="00DC086D" w:rsidRPr="00906265" w:rsidRDefault="00DC086D" w:rsidP="0084248F">
      <w:pPr>
        <w:jc w:val="both"/>
        <w:rPr>
          <w:rFonts w:ascii="Outfit" w:hAnsi="Outfit" w:cs="Arial"/>
          <w:bCs/>
          <w:sz w:val="20"/>
          <w:szCs w:val="20"/>
        </w:rPr>
      </w:pPr>
    </w:p>
    <w:p w14:paraId="33DAC14D" w14:textId="77777777" w:rsidR="00DC086D" w:rsidRPr="00906265" w:rsidRDefault="00DC086D" w:rsidP="0084248F">
      <w:pPr>
        <w:jc w:val="both"/>
        <w:rPr>
          <w:rFonts w:ascii="Outfit" w:hAnsi="Outfit" w:cs="Arial"/>
          <w:bCs/>
          <w:sz w:val="20"/>
          <w:szCs w:val="20"/>
        </w:rPr>
      </w:pPr>
    </w:p>
    <w:p w14:paraId="0313A8D8" w14:textId="124D10FB" w:rsidR="008B3049" w:rsidRPr="00906265" w:rsidRDefault="008B3049" w:rsidP="0084248F">
      <w:pPr>
        <w:jc w:val="both"/>
        <w:rPr>
          <w:rFonts w:ascii="Outfit" w:hAnsi="Outfit" w:cs="Arial"/>
          <w:bCs/>
          <w:sz w:val="20"/>
          <w:szCs w:val="20"/>
        </w:rPr>
      </w:pPr>
    </w:p>
    <w:p w14:paraId="319116C5" w14:textId="53788C23" w:rsidR="008B3049" w:rsidRPr="00906265" w:rsidRDefault="008B3049" w:rsidP="0084248F">
      <w:pPr>
        <w:jc w:val="both"/>
        <w:rPr>
          <w:rFonts w:ascii="Outfit" w:hAnsi="Outfit" w:cs="Arial"/>
          <w:bCs/>
          <w:sz w:val="20"/>
          <w:szCs w:val="20"/>
        </w:rPr>
      </w:pPr>
    </w:p>
    <w:p w14:paraId="52A4EAF6" w14:textId="6556D86B" w:rsidR="008B3049" w:rsidRPr="00906265" w:rsidRDefault="008B3049" w:rsidP="0084248F">
      <w:pPr>
        <w:jc w:val="both"/>
        <w:rPr>
          <w:rFonts w:ascii="Outfit" w:hAnsi="Outfit" w:cs="Arial"/>
          <w:bCs/>
          <w:sz w:val="20"/>
          <w:szCs w:val="20"/>
        </w:rPr>
      </w:pPr>
    </w:p>
    <w:p w14:paraId="13A13873" w14:textId="77777777" w:rsidR="00D91A3F" w:rsidRPr="00906265" w:rsidRDefault="00D91A3F" w:rsidP="0084248F">
      <w:pPr>
        <w:jc w:val="both"/>
        <w:rPr>
          <w:rFonts w:ascii="Outfit" w:hAnsi="Outfit" w:cs="Arial"/>
          <w:bCs/>
          <w:sz w:val="20"/>
          <w:szCs w:val="20"/>
        </w:rPr>
      </w:pPr>
    </w:p>
    <w:p w14:paraId="1D3267BD" w14:textId="77777777" w:rsidR="00D91A3F" w:rsidRPr="00906265" w:rsidRDefault="00D91A3F" w:rsidP="0084248F">
      <w:pPr>
        <w:jc w:val="both"/>
        <w:rPr>
          <w:rFonts w:ascii="Outfit" w:hAnsi="Outfit" w:cs="Arial"/>
          <w:bCs/>
          <w:sz w:val="20"/>
          <w:szCs w:val="20"/>
        </w:rPr>
      </w:pPr>
    </w:p>
    <w:p w14:paraId="0C66D2C9" w14:textId="77777777" w:rsidR="00D91A3F" w:rsidRPr="00906265" w:rsidRDefault="00D91A3F" w:rsidP="0084248F">
      <w:pPr>
        <w:jc w:val="both"/>
        <w:rPr>
          <w:rFonts w:ascii="Outfit" w:hAnsi="Outfit" w:cs="Arial"/>
          <w:bCs/>
          <w:sz w:val="20"/>
          <w:szCs w:val="20"/>
        </w:rPr>
      </w:pPr>
    </w:p>
    <w:p w14:paraId="29A779EA" w14:textId="77777777" w:rsidR="00D91A3F" w:rsidRPr="00906265" w:rsidRDefault="00D91A3F" w:rsidP="0084248F">
      <w:pPr>
        <w:jc w:val="both"/>
        <w:rPr>
          <w:rFonts w:ascii="Outfit" w:hAnsi="Outfit" w:cs="Arial"/>
          <w:bCs/>
          <w:sz w:val="20"/>
          <w:szCs w:val="20"/>
        </w:rPr>
      </w:pPr>
    </w:p>
    <w:p w14:paraId="32FFD4BC" w14:textId="77777777" w:rsidR="00D91A3F" w:rsidRPr="00906265" w:rsidRDefault="00D91A3F" w:rsidP="0084248F">
      <w:pPr>
        <w:jc w:val="both"/>
        <w:rPr>
          <w:rFonts w:ascii="Outfit" w:hAnsi="Outfit" w:cs="Arial"/>
          <w:bCs/>
          <w:sz w:val="20"/>
          <w:szCs w:val="20"/>
        </w:rPr>
      </w:pPr>
    </w:p>
    <w:p w14:paraId="2752A5F9" w14:textId="77777777" w:rsidR="00D91A3F" w:rsidRPr="00906265" w:rsidRDefault="00D91A3F" w:rsidP="0084248F">
      <w:pPr>
        <w:jc w:val="both"/>
        <w:rPr>
          <w:rFonts w:ascii="Outfit" w:hAnsi="Outfit" w:cs="Arial"/>
          <w:bCs/>
          <w:sz w:val="20"/>
          <w:szCs w:val="20"/>
        </w:rPr>
      </w:pPr>
    </w:p>
    <w:p w14:paraId="6B64D9BF" w14:textId="77777777" w:rsidR="00D91A3F" w:rsidRPr="00906265" w:rsidRDefault="00D91A3F" w:rsidP="0084248F">
      <w:pPr>
        <w:jc w:val="both"/>
        <w:rPr>
          <w:rFonts w:ascii="Outfit" w:hAnsi="Outfit" w:cs="Arial"/>
          <w:bCs/>
          <w:sz w:val="20"/>
          <w:szCs w:val="20"/>
        </w:rPr>
      </w:pPr>
    </w:p>
    <w:p w14:paraId="1F0B7B9C" w14:textId="0FF19E34" w:rsidR="008B3049" w:rsidRPr="00906265" w:rsidRDefault="008B3049" w:rsidP="0084248F">
      <w:pPr>
        <w:jc w:val="both"/>
        <w:rPr>
          <w:rFonts w:ascii="Outfit" w:hAnsi="Outfit" w:cs="Arial"/>
          <w:bCs/>
          <w:sz w:val="20"/>
          <w:szCs w:val="20"/>
        </w:rPr>
      </w:pPr>
    </w:p>
    <w:p w14:paraId="434EDB13" w14:textId="43374BDB" w:rsidR="00EA7D22" w:rsidRPr="00906265" w:rsidRDefault="00EA7D22" w:rsidP="0084248F">
      <w:pPr>
        <w:jc w:val="both"/>
        <w:rPr>
          <w:rFonts w:ascii="Outfit" w:hAnsi="Outfit" w:cs="Arial"/>
          <w:bCs/>
          <w:sz w:val="20"/>
          <w:szCs w:val="20"/>
        </w:rPr>
      </w:pPr>
    </w:p>
    <w:p w14:paraId="3B65F63D" w14:textId="51A4484B" w:rsidR="00EA7D22" w:rsidRPr="00906265" w:rsidRDefault="00EA7D22" w:rsidP="0084248F">
      <w:pPr>
        <w:jc w:val="both"/>
        <w:rPr>
          <w:rFonts w:ascii="Outfit" w:hAnsi="Outfit" w:cs="Arial"/>
          <w:bCs/>
          <w:sz w:val="20"/>
          <w:szCs w:val="20"/>
        </w:rPr>
      </w:pPr>
    </w:p>
    <w:p w14:paraId="26763FB0" w14:textId="2175FFA2" w:rsidR="00EA7D22" w:rsidRPr="00906265" w:rsidRDefault="00EA7D22" w:rsidP="0084248F">
      <w:pPr>
        <w:jc w:val="both"/>
        <w:rPr>
          <w:rFonts w:ascii="Outfit" w:hAnsi="Outfit" w:cs="Arial"/>
          <w:bCs/>
          <w:sz w:val="20"/>
          <w:szCs w:val="20"/>
        </w:rPr>
      </w:pPr>
    </w:p>
    <w:p w14:paraId="46DCA246" w14:textId="194A28A8" w:rsidR="00EA7D22" w:rsidRPr="00906265" w:rsidRDefault="00EA7D22" w:rsidP="0084248F">
      <w:pPr>
        <w:jc w:val="both"/>
        <w:rPr>
          <w:rFonts w:ascii="Outfit" w:hAnsi="Outfit" w:cs="Arial"/>
          <w:bCs/>
          <w:sz w:val="20"/>
          <w:szCs w:val="20"/>
        </w:rPr>
      </w:pPr>
    </w:p>
    <w:p w14:paraId="4D06649C" w14:textId="094E9BA1" w:rsidR="00EA7D22" w:rsidRPr="00906265" w:rsidRDefault="00EA7D22" w:rsidP="0084248F">
      <w:pPr>
        <w:jc w:val="both"/>
        <w:rPr>
          <w:rFonts w:ascii="Outfit" w:hAnsi="Outfit" w:cs="Arial"/>
          <w:bCs/>
          <w:sz w:val="20"/>
          <w:szCs w:val="20"/>
        </w:rPr>
      </w:pPr>
    </w:p>
    <w:p w14:paraId="27B512A2" w14:textId="68988B98" w:rsidR="00EA7D22" w:rsidRPr="00906265" w:rsidRDefault="00EA7D22" w:rsidP="0084248F">
      <w:pPr>
        <w:jc w:val="both"/>
        <w:rPr>
          <w:rFonts w:ascii="Outfit" w:hAnsi="Outfit" w:cs="Arial"/>
          <w:bCs/>
          <w:sz w:val="20"/>
          <w:szCs w:val="20"/>
        </w:rPr>
      </w:pPr>
    </w:p>
    <w:p w14:paraId="3F302FA5" w14:textId="36A09639" w:rsidR="00EA7D22" w:rsidRPr="00906265" w:rsidRDefault="00EA7D22" w:rsidP="0084248F">
      <w:pPr>
        <w:jc w:val="both"/>
        <w:rPr>
          <w:rFonts w:ascii="Outfit" w:hAnsi="Outfit" w:cs="Arial"/>
          <w:bCs/>
          <w:sz w:val="20"/>
          <w:szCs w:val="20"/>
        </w:rPr>
      </w:pPr>
    </w:p>
    <w:p w14:paraId="49AFD4E9" w14:textId="7987BE11" w:rsidR="00EA7D22" w:rsidRPr="00906265" w:rsidRDefault="00EA7D22" w:rsidP="0084248F">
      <w:pPr>
        <w:jc w:val="both"/>
        <w:rPr>
          <w:rFonts w:ascii="Outfit" w:hAnsi="Outfit" w:cs="Arial"/>
          <w:bCs/>
          <w:sz w:val="20"/>
          <w:szCs w:val="20"/>
        </w:rPr>
      </w:pPr>
    </w:p>
    <w:p w14:paraId="679380B1" w14:textId="20BD0382" w:rsidR="00EA7D22" w:rsidRPr="00906265" w:rsidRDefault="00EA7D22" w:rsidP="0084248F">
      <w:pPr>
        <w:jc w:val="both"/>
        <w:rPr>
          <w:rFonts w:ascii="Outfit" w:hAnsi="Outfit" w:cs="Arial"/>
          <w:bCs/>
          <w:sz w:val="20"/>
          <w:szCs w:val="20"/>
        </w:rPr>
      </w:pPr>
    </w:p>
    <w:p w14:paraId="0E3C59B6" w14:textId="3C4A5988" w:rsidR="00EA7D22" w:rsidRPr="00906265" w:rsidRDefault="00EA7D22" w:rsidP="0084248F">
      <w:pPr>
        <w:jc w:val="both"/>
        <w:rPr>
          <w:rFonts w:ascii="Outfit" w:hAnsi="Outfit" w:cs="Arial"/>
          <w:bCs/>
          <w:sz w:val="20"/>
          <w:szCs w:val="20"/>
        </w:rPr>
      </w:pPr>
    </w:p>
    <w:p w14:paraId="0B599C03" w14:textId="07C2DE42" w:rsidR="00EA7D22" w:rsidRPr="00906265" w:rsidRDefault="00EA7D22" w:rsidP="0084248F">
      <w:pPr>
        <w:jc w:val="both"/>
        <w:rPr>
          <w:rFonts w:ascii="Outfit" w:hAnsi="Outfit" w:cs="Arial"/>
          <w:bCs/>
          <w:sz w:val="20"/>
          <w:szCs w:val="20"/>
        </w:rPr>
      </w:pPr>
    </w:p>
    <w:p w14:paraId="59D5422C" w14:textId="655874AA" w:rsidR="00EA7D22" w:rsidRPr="00906265" w:rsidRDefault="00EA7D22" w:rsidP="0084248F">
      <w:pPr>
        <w:jc w:val="both"/>
        <w:rPr>
          <w:rFonts w:ascii="Outfit" w:hAnsi="Outfit" w:cs="Arial"/>
          <w:bCs/>
          <w:sz w:val="20"/>
          <w:szCs w:val="20"/>
        </w:rPr>
      </w:pPr>
    </w:p>
    <w:p w14:paraId="0D808011" w14:textId="15BDCBA5" w:rsidR="00EA7D22" w:rsidRPr="00906265" w:rsidRDefault="00EA7D22" w:rsidP="0084248F">
      <w:pPr>
        <w:jc w:val="both"/>
        <w:rPr>
          <w:rFonts w:ascii="Outfit" w:hAnsi="Outfit" w:cs="Arial"/>
          <w:bCs/>
          <w:sz w:val="20"/>
          <w:szCs w:val="20"/>
        </w:rPr>
      </w:pPr>
    </w:p>
    <w:p w14:paraId="2D3A26A6" w14:textId="2AE98081" w:rsidR="00EA7D22" w:rsidRPr="00906265" w:rsidRDefault="00EA7D22" w:rsidP="0084248F">
      <w:pPr>
        <w:jc w:val="both"/>
        <w:rPr>
          <w:rFonts w:ascii="Outfit" w:hAnsi="Outfit" w:cs="Arial"/>
          <w:bCs/>
          <w:sz w:val="20"/>
          <w:szCs w:val="20"/>
        </w:rPr>
      </w:pPr>
    </w:p>
    <w:p w14:paraId="5AF3924E" w14:textId="4D409214" w:rsidR="00EA7D22" w:rsidRPr="00906265" w:rsidRDefault="00EA7D22" w:rsidP="0084248F">
      <w:pPr>
        <w:jc w:val="both"/>
        <w:rPr>
          <w:rFonts w:ascii="Outfit" w:hAnsi="Outfit" w:cs="Arial"/>
          <w:bCs/>
          <w:sz w:val="20"/>
          <w:szCs w:val="20"/>
        </w:rPr>
      </w:pPr>
    </w:p>
    <w:p w14:paraId="4130D7A4" w14:textId="09CD8845" w:rsidR="00EA7D22" w:rsidRPr="00906265" w:rsidRDefault="00EA7D22" w:rsidP="0084248F">
      <w:pPr>
        <w:jc w:val="both"/>
        <w:rPr>
          <w:rFonts w:ascii="Outfit" w:hAnsi="Outfit" w:cs="Arial"/>
          <w:bCs/>
          <w:sz w:val="20"/>
          <w:szCs w:val="20"/>
        </w:rPr>
      </w:pPr>
    </w:p>
    <w:p w14:paraId="2CF182CE" w14:textId="4833D41B" w:rsidR="00EA7D22" w:rsidRPr="00906265" w:rsidRDefault="00EA7D22" w:rsidP="0084248F">
      <w:pPr>
        <w:jc w:val="both"/>
        <w:rPr>
          <w:rFonts w:ascii="Outfit" w:hAnsi="Outfit" w:cs="Arial"/>
          <w:bCs/>
          <w:sz w:val="20"/>
          <w:szCs w:val="20"/>
        </w:rPr>
      </w:pPr>
    </w:p>
    <w:p w14:paraId="075CDD4A" w14:textId="10A20C52" w:rsidR="00EA7D22" w:rsidRPr="00906265" w:rsidRDefault="00EA7D22" w:rsidP="0084248F">
      <w:pPr>
        <w:jc w:val="both"/>
        <w:rPr>
          <w:rFonts w:ascii="Outfit" w:hAnsi="Outfit" w:cs="Arial"/>
          <w:bCs/>
          <w:sz w:val="20"/>
          <w:szCs w:val="20"/>
        </w:rPr>
      </w:pPr>
    </w:p>
    <w:p w14:paraId="12F31F38" w14:textId="77777777" w:rsidR="00772D5E" w:rsidRDefault="00772D5E" w:rsidP="0084248F">
      <w:pPr>
        <w:rPr>
          <w:rFonts w:ascii="Outfit" w:hAnsi="Outfit" w:cs="Arial"/>
          <w:b/>
          <w:bCs/>
          <w:sz w:val="20"/>
          <w:szCs w:val="20"/>
        </w:rPr>
      </w:pPr>
      <w:bookmarkStart w:id="266" w:name="_Toc42260290"/>
      <w:bookmarkStart w:id="267" w:name="_Toc42698802"/>
    </w:p>
    <w:p w14:paraId="2B27D9E3" w14:textId="1401556D" w:rsidR="00844931" w:rsidRPr="00906265" w:rsidRDefault="00844931" w:rsidP="00772D5E">
      <w:pPr>
        <w:jc w:val="center"/>
        <w:rPr>
          <w:rFonts w:ascii="Outfit" w:eastAsia="Times New Roman" w:hAnsi="Outfit" w:cs="Arial"/>
          <w:b/>
          <w:bCs/>
          <w:sz w:val="20"/>
          <w:szCs w:val="20"/>
          <w:lang w:val="x-none" w:eastAsia="x-none"/>
        </w:rPr>
      </w:pPr>
      <w:r w:rsidRPr="00906265">
        <w:rPr>
          <w:rFonts w:ascii="Outfit" w:hAnsi="Outfit" w:cs="Arial"/>
          <w:b/>
          <w:bCs/>
          <w:sz w:val="20"/>
          <w:szCs w:val="20"/>
        </w:rPr>
        <w:lastRenderedPageBreak/>
        <w:t xml:space="preserve">FORMATO No. </w:t>
      </w:r>
      <w:bookmarkEnd w:id="266"/>
      <w:r w:rsidRPr="00906265">
        <w:rPr>
          <w:rFonts w:ascii="Outfit" w:hAnsi="Outfit" w:cs="Arial"/>
          <w:b/>
          <w:bCs/>
          <w:sz w:val="20"/>
          <w:szCs w:val="20"/>
        </w:rPr>
        <w:t>1</w:t>
      </w:r>
      <w:bookmarkEnd w:id="267"/>
      <w:r w:rsidR="007F626C" w:rsidRPr="00906265">
        <w:rPr>
          <w:rFonts w:ascii="Outfit" w:hAnsi="Outfit" w:cs="Arial"/>
          <w:b/>
          <w:bCs/>
          <w:sz w:val="20"/>
          <w:szCs w:val="20"/>
        </w:rPr>
        <w:t>0</w:t>
      </w:r>
    </w:p>
    <w:p w14:paraId="32DEA9DD" w14:textId="77777777" w:rsidR="00844931" w:rsidRPr="00906265" w:rsidRDefault="00844931" w:rsidP="0084248F">
      <w:pPr>
        <w:jc w:val="center"/>
        <w:rPr>
          <w:rFonts w:ascii="Outfit" w:hAnsi="Outfit" w:cs="Arial"/>
          <w:b/>
          <w:bCs/>
          <w:sz w:val="20"/>
          <w:szCs w:val="20"/>
          <w:lang w:eastAsia="x-none"/>
        </w:rPr>
      </w:pPr>
      <w:r w:rsidRPr="00906265">
        <w:rPr>
          <w:rFonts w:ascii="Outfit" w:hAnsi="Outfit" w:cs="Arial"/>
          <w:b/>
          <w:bCs/>
          <w:sz w:val="20"/>
          <w:szCs w:val="20"/>
          <w:lang w:eastAsia="x-none"/>
        </w:rPr>
        <w:t>INFORMACIÓN DEL PROVEEDOR</w:t>
      </w:r>
    </w:p>
    <w:p w14:paraId="2327594E" w14:textId="77777777" w:rsidR="00844931" w:rsidRPr="00906265" w:rsidRDefault="00844931" w:rsidP="0084248F">
      <w:pPr>
        <w:jc w:val="center"/>
        <w:rPr>
          <w:rFonts w:ascii="Outfit" w:hAnsi="Outfit" w:cs="Arial"/>
          <w:b/>
          <w:bCs/>
          <w:sz w:val="20"/>
          <w:szCs w:val="20"/>
          <w:lang w:eastAsia="x-none"/>
        </w:rPr>
      </w:pPr>
    </w:p>
    <w:p w14:paraId="6C701A7B" w14:textId="1FE9E9B4" w:rsidR="00844931" w:rsidRPr="00906265" w:rsidRDefault="00B678C9" w:rsidP="0084248F">
      <w:pPr>
        <w:contextualSpacing/>
        <w:jc w:val="both"/>
        <w:rPr>
          <w:rFonts w:ascii="Outfit" w:hAnsi="Outfit" w:cs="Arial"/>
          <w:color w:val="000000"/>
          <w:sz w:val="20"/>
          <w:szCs w:val="20"/>
        </w:rPr>
      </w:pPr>
      <w:r w:rsidRPr="00906265">
        <w:rPr>
          <w:rFonts w:ascii="Outfit" w:hAnsi="Outfit" w:cs="Arial"/>
          <w:noProof/>
          <w:sz w:val="20"/>
          <w:szCs w:val="20"/>
        </w:rPr>
        <w:drawing>
          <wp:inline distT="0" distB="0" distL="0" distR="0" wp14:anchorId="735BE9DD" wp14:editId="5DA02417">
            <wp:extent cx="5579745" cy="8057515"/>
            <wp:effectExtent l="0" t="0" r="1905"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79745" cy="8057515"/>
                    </a:xfrm>
                    <a:prstGeom prst="rect">
                      <a:avLst/>
                    </a:prstGeom>
                    <a:noFill/>
                    <a:ln>
                      <a:noFill/>
                    </a:ln>
                  </pic:spPr>
                </pic:pic>
              </a:graphicData>
            </a:graphic>
          </wp:inline>
        </w:drawing>
      </w:r>
    </w:p>
    <w:p w14:paraId="23B4E190" w14:textId="77777777" w:rsidR="00844931" w:rsidRPr="00906265" w:rsidRDefault="00844931" w:rsidP="0084248F">
      <w:pPr>
        <w:contextualSpacing/>
        <w:jc w:val="both"/>
        <w:rPr>
          <w:rFonts w:ascii="Outfit" w:hAnsi="Outfit" w:cs="Arial"/>
          <w:color w:val="000000"/>
          <w:sz w:val="20"/>
          <w:szCs w:val="20"/>
        </w:rPr>
      </w:pPr>
    </w:p>
    <w:p w14:paraId="6D3E14F8" w14:textId="77777777" w:rsidR="00844931" w:rsidRPr="00906265" w:rsidRDefault="00844931" w:rsidP="0084248F">
      <w:pPr>
        <w:contextualSpacing/>
        <w:jc w:val="both"/>
        <w:rPr>
          <w:rFonts w:ascii="Outfit" w:hAnsi="Outfit" w:cs="Arial"/>
          <w:b/>
          <w:bCs/>
          <w:color w:val="000000"/>
          <w:sz w:val="20"/>
          <w:szCs w:val="20"/>
        </w:rPr>
      </w:pPr>
    </w:p>
    <w:p w14:paraId="01B76F20" w14:textId="77777777" w:rsidR="00844931" w:rsidRPr="00906265" w:rsidRDefault="00844931" w:rsidP="0084248F">
      <w:pPr>
        <w:contextualSpacing/>
        <w:jc w:val="both"/>
        <w:rPr>
          <w:rFonts w:ascii="Outfit" w:hAnsi="Outfit" w:cs="Arial"/>
          <w:sz w:val="20"/>
          <w:szCs w:val="20"/>
        </w:rPr>
      </w:pPr>
      <w:r w:rsidRPr="00906265">
        <w:rPr>
          <w:rFonts w:ascii="Outfit" w:hAnsi="Outfit" w:cs="Arial"/>
          <w:b/>
          <w:bCs/>
          <w:color w:val="000000"/>
          <w:sz w:val="20"/>
          <w:szCs w:val="20"/>
        </w:rPr>
        <w:t xml:space="preserve">                                                  FIN DEL DOCUMENTO.</w:t>
      </w:r>
    </w:p>
    <w:p w14:paraId="622EFA84" w14:textId="2963AD66" w:rsidR="00021AC9" w:rsidRPr="00906265" w:rsidRDefault="00021AC9" w:rsidP="0084248F">
      <w:pPr>
        <w:tabs>
          <w:tab w:val="left" w:pos="3212"/>
        </w:tabs>
        <w:rPr>
          <w:rFonts w:ascii="Outfit" w:hAnsi="Outfit" w:cs="Arial"/>
          <w:sz w:val="20"/>
          <w:szCs w:val="20"/>
        </w:rPr>
      </w:pPr>
    </w:p>
    <w:sectPr w:rsidR="00021AC9" w:rsidRPr="00906265" w:rsidSect="00EA7D22">
      <w:headerReference w:type="default" r:id="rId14"/>
      <w:pgSz w:w="11906" w:h="18709" w:code="14"/>
      <w:pgMar w:top="2552" w:right="1752"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824460" w14:textId="77777777" w:rsidR="00635E10" w:rsidRDefault="00635E10" w:rsidP="00F95990">
      <w:r>
        <w:separator/>
      </w:r>
    </w:p>
  </w:endnote>
  <w:endnote w:type="continuationSeparator" w:id="0">
    <w:p w14:paraId="1231DF0B" w14:textId="77777777" w:rsidR="00635E10" w:rsidRDefault="00635E10" w:rsidP="00F959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Arial Unicode MS'">
    <w:altName w:val="Segoe Print"/>
    <w:charset w:val="00"/>
    <w:family w:val="auto"/>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Outfit">
    <w:altName w:val="Calibri"/>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Museo Sans For Dell 100">
    <w:altName w:val="Calibri"/>
    <w:charset w:val="00"/>
    <w:family w:val="swiss"/>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useo Sans For Dell 700">
    <w:altName w:val="Segoe Print"/>
    <w:charset w:val="00"/>
    <w:family w:val="swiss"/>
    <w:pitch w:val="default"/>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OpenSymbol">
    <w:charset w:val="00"/>
    <w:family w:val="auto"/>
    <w:pitch w:val="default"/>
    <w:sig w:usb0="00000003" w:usb1="00000000" w:usb2="00000000" w:usb3="00000000" w:csb0="00000001" w:csb1="00000000"/>
  </w:font>
  <w:font w:name="Univers">
    <w:panose1 w:val="020B0603020202030204"/>
    <w:charset w:val="00"/>
    <w:family w:val="swiss"/>
    <w:pitch w:val="variable"/>
    <w:sig w:usb0="00000003" w:usb1="00000000" w:usb2="00000000" w:usb3="00000000" w:csb0="00000001" w:csb1="00000000"/>
  </w:font>
  <w:font w:name="Lohit Hindi">
    <w:altName w:val="Times New Roman"/>
    <w:charset w:val="00"/>
    <w:family w:val="roman"/>
    <w:pitch w:val="default"/>
    <w:sig w:usb0="00000000"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Helvetica">
    <w:panose1 w:val="020B0604020202020204"/>
    <w:charset w:val="00"/>
    <w:family w:val="swiss"/>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XO Thames">
    <w:panose1 w:val="00000000000000000000"/>
    <w:charset w:val="00"/>
    <w:family w:val="roman"/>
    <w:notTrueType/>
    <w:pitch w:val="default"/>
  </w:font>
  <w:font w:name="Thorndale">
    <w:altName w:val="Times New Roman"/>
    <w:charset w:val="00"/>
    <w:family w:val="roman"/>
    <w:pitch w:val="variable"/>
  </w:font>
  <w:font w:name="Courier">
    <w:panose1 w:val="02070409020205020404"/>
    <w:charset w:val="00"/>
    <w:family w:val="modern"/>
    <w:pitch w:val="fixed"/>
    <w:sig w:usb0="00000003" w:usb1="00000000" w:usb2="00000000" w:usb3="00000000" w:csb0="00000001" w:csb1="00000000"/>
  </w:font>
  <w:font w:name="Futura">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Times New Roman">
    <w:altName w:val="Arial"/>
    <w:charset w:val="00"/>
    <w:family w:val="roman"/>
    <w:pitch w:val="default"/>
  </w:font>
  <w:font w:name="Arial,Calibri">
    <w:altName w:val="Times New Roman"/>
    <w:charset w:val="00"/>
    <w:family w:val="roman"/>
    <w:pitch w:val="default"/>
  </w:font>
  <w:font w:name="ArialMT">
    <w:altName w:val="Times New Roman"/>
    <w:charset w:val="00"/>
    <w:family w:val="auto"/>
    <w:pitch w:val="default"/>
    <w:sig w:usb0="00000000" w:usb1="00000000" w:usb2="00000009" w:usb3="00000000" w:csb0="000001FF" w:csb1="00000000"/>
  </w:font>
  <w:font w:name="TimesNewRomanPS-ItalicMT">
    <w:altName w:val="Courier New"/>
    <w:charset w:val="00"/>
    <w:family w:val="auto"/>
    <w:pitch w:val="default"/>
    <w:sig w:usb0="00000000" w:usb1="00000000" w:usb2="00000001" w:usb3="00000000" w:csb0="000001B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AD0301" w14:textId="77777777" w:rsidR="00635E10" w:rsidRDefault="00635E10" w:rsidP="00F95990">
      <w:r>
        <w:separator/>
      </w:r>
    </w:p>
  </w:footnote>
  <w:footnote w:type="continuationSeparator" w:id="0">
    <w:p w14:paraId="2E8D8181" w14:textId="77777777" w:rsidR="00635E10" w:rsidRDefault="00635E10" w:rsidP="00F959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DD594B" w14:textId="776DD8F4" w:rsidR="00F95990" w:rsidRDefault="00606544">
    <w:pPr>
      <w:pStyle w:val="Encabezado"/>
    </w:pPr>
    <w:r>
      <w:rPr>
        <w:noProof/>
        <w:lang w:val="es-CO" w:eastAsia="es-CO"/>
      </w:rPr>
      <w:drawing>
        <wp:anchor distT="0" distB="0" distL="114300" distR="114300" simplePos="0" relativeHeight="251658240" behindDoc="1" locked="0" layoutInCell="1" allowOverlap="1" wp14:anchorId="5BFE48CB" wp14:editId="47E24E97">
          <wp:simplePos x="0" y="0"/>
          <wp:positionH relativeFrom="page">
            <wp:align>left</wp:align>
          </wp:positionH>
          <wp:positionV relativeFrom="paragraph">
            <wp:posOffset>-442841</wp:posOffset>
          </wp:positionV>
          <wp:extent cx="7684770" cy="11869420"/>
          <wp:effectExtent l="0" t="0" r="0" b="0"/>
          <wp:wrapNone/>
          <wp:docPr id="1835950854" name="Imagen 1835950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a:extLst>
                      <a:ext uri="{28A0092B-C50C-407E-A947-70E740481C1C}">
                        <a14:useLocalDpi xmlns:a14="http://schemas.microsoft.com/office/drawing/2010/main" val="0"/>
                      </a:ext>
                    </a:extLst>
                  </a:blip>
                  <a:stretch>
                    <a:fillRect/>
                  </a:stretch>
                </pic:blipFill>
                <pic:spPr>
                  <a:xfrm>
                    <a:off x="0" y="0"/>
                    <a:ext cx="7684770" cy="11869420"/>
                  </a:xfrm>
                  <a:prstGeom prst="rect">
                    <a:avLst/>
                  </a:prstGeom>
                </pic:spPr>
              </pic:pic>
            </a:graphicData>
          </a:graphic>
          <wp14:sizeRelH relativeFrom="margin">
            <wp14:pctWidth>0</wp14:pctWidth>
          </wp14:sizeRelH>
          <wp14:sizeRelV relativeFrom="margin">
            <wp14:pctHeight>0</wp14:pctHeight>
          </wp14:sizeRelV>
        </wp:anchor>
      </w:drawing>
    </w:r>
    <w:r w:rsidR="00012FD9">
      <w:rPr>
        <w:rFonts w:ascii="Times New Roman" w:hAnsi="Times New Roman" w:cs="Times New Roman"/>
        <w:noProof/>
        <w:sz w:val="24"/>
        <w:szCs w:val="24"/>
        <w:lang w:val="es-CO" w:eastAsia="es-CO"/>
      </w:rPr>
      <mc:AlternateContent>
        <mc:Choice Requires="wps">
          <w:drawing>
            <wp:anchor distT="45720" distB="45720" distL="114300" distR="114300" simplePos="0" relativeHeight="251660288" behindDoc="0" locked="0" layoutInCell="1" allowOverlap="1" wp14:anchorId="70D0A327" wp14:editId="4C28F044">
              <wp:simplePos x="0" y="0"/>
              <wp:positionH relativeFrom="margin">
                <wp:posOffset>5349240</wp:posOffset>
              </wp:positionH>
              <wp:positionV relativeFrom="paragraph">
                <wp:posOffset>854710</wp:posOffset>
              </wp:positionV>
              <wp:extent cx="1171575" cy="228600"/>
              <wp:effectExtent l="0" t="0" r="28575" b="19050"/>
              <wp:wrapSquare wrapText="bothSides"/>
              <wp:docPr id="217" name="Cuadro de tex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1575" cy="228600"/>
                      </a:xfrm>
                      <a:prstGeom prst="rect">
                        <a:avLst/>
                      </a:prstGeom>
                      <a:ln>
                        <a:solidFill>
                          <a:schemeClr val="bg1"/>
                        </a:solidFill>
                        <a:headEnd/>
                        <a:tailEnd/>
                      </a:ln>
                    </wps:spPr>
                    <wps:style>
                      <a:lnRef idx="2">
                        <a:schemeClr val="dk1"/>
                      </a:lnRef>
                      <a:fillRef idx="1">
                        <a:schemeClr val="lt1"/>
                      </a:fillRef>
                      <a:effectRef idx="0">
                        <a:schemeClr val="dk1"/>
                      </a:effectRef>
                      <a:fontRef idx="minor">
                        <a:schemeClr val="dk1"/>
                      </a:fontRef>
                    </wps:style>
                    <wps:txbx>
                      <w:txbxContent>
                        <w:p w14:paraId="0F100C3A" w14:textId="57AC06E9" w:rsidR="00012FD9" w:rsidRDefault="004C53A7" w:rsidP="00012FD9">
                          <w:pPr>
                            <w:rPr>
                              <w:rFonts w:ascii="Outfit" w:hAnsi="Outfit"/>
                              <w:sz w:val="14"/>
                            </w:rPr>
                          </w:pPr>
                          <w:r>
                            <w:rPr>
                              <w:rFonts w:ascii="Outfit" w:hAnsi="Outfit"/>
                              <w:sz w:val="14"/>
                            </w:rPr>
                            <w:t>03-FR-17</w:t>
                          </w:r>
                          <w:r w:rsidR="00012FD9">
                            <w:rPr>
                              <w:rFonts w:ascii="Outfit" w:hAnsi="Outfit"/>
                              <w:sz w:val="14"/>
                            </w:rPr>
                            <w:t xml:space="preserve"> VER.1</w:t>
                          </w:r>
                          <w:r w:rsidR="00606544">
                            <w:rPr>
                              <w:rFonts w:ascii="Outfit" w:hAnsi="Outfit"/>
                              <w:sz w:val="14"/>
                            </w:rPr>
                            <w:t>1</w:t>
                          </w:r>
                          <w:r w:rsidR="00012FD9">
                            <w:rPr>
                              <w:rFonts w:ascii="Outfit" w:hAnsi="Outfit"/>
                              <w:sz w:val="14"/>
                            </w:rPr>
                            <w:t>.202</w:t>
                          </w:r>
                          <w:r w:rsidR="00606544">
                            <w:rPr>
                              <w:rFonts w:ascii="Outfit" w:hAnsi="Outfit"/>
                              <w:sz w:val="14"/>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0D0A327" id="_x0000_t202" coordsize="21600,21600" o:spt="202" path="m,l,21600r21600,l21600,xe">
              <v:stroke joinstyle="miter"/>
              <v:path gradientshapeok="t" o:connecttype="rect"/>
            </v:shapetype>
            <v:shape id="Cuadro de texto 217" o:spid="_x0000_s1026" type="#_x0000_t202" style="position:absolute;margin-left:421.2pt;margin-top:67.3pt;width:92.25pt;height:18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" fillcolor="white [3201]" strokecolor="white [3212]" strokeweight="1pt">
              <v:textbox>
                <w:txbxContent>
                  <w:p w14:paraId="0F100C3A" w14:textId="57AC06E9" w:rsidR="00012FD9" w:rsidRDefault="004C53A7" w:rsidP="00012FD9">
                    <w:pPr>
                      <w:rPr>
                        <w:rFonts w:ascii="Outfit" w:hAnsi="Outfit"/>
                        <w:sz w:val="14"/>
                      </w:rPr>
                    </w:pPr>
                    <w:r>
                      <w:rPr>
                        <w:rFonts w:ascii="Outfit" w:hAnsi="Outfit"/>
                        <w:sz w:val="14"/>
                      </w:rPr>
                      <w:t>03-FR-17</w:t>
                    </w:r>
                    <w:r w:rsidR="00012FD9">
                      <w:rPr>
                        <w:rFonts w:ascii="Outfit" w:hAnsi="Outfit"/>
                        <w:sz w:val="14"/>
                      </w:rPr>
                      <w:t xml:space="preserve"> VER.1</w:t>
                    </w:r>
                    <w:r w:rsidR="00606544">
                      <w:rPr>
                        <w:rFonts w:ascii="Outfit" w:hAnsi="Outfit"/>
                        <w:sz w:val="14"/>
                      </w:rPr>
                      <w:t>1</w:t>
                    </w:r>
                    <w:r w:rsidR="00012FD9">
                      <w:rPr>
                        <w:rFonts w:ascii="Outfit" w:hAnsi="Outfit"/>
                        <w:sz w:val="14"/>
                      </w:rPr>
                      <w:t>.202</w:t>
                    </w:r>
                    <w:r w:rsidR="00606544">
                      <w:rPr>
                        <w:rFonts w:ascii="Outfit" w:hAnsi="Outfit"/>
                        <w:sz w:val="14"/>
                      </w:rPr>
                      <w:t>5</w:t>
                    </w:r>
                  </w:p>
                </w:txbxContent>
              </v:textbox>
              <w10:wrap type="square"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81D20"/>
    <w:multiLevelType w:val="multilevel"/>
    <w:tmpl w:val="2C448B74"/>
    <w:lvl w:ilvl="0">
      <w:start w:val="1"/>
      <w:numFmt w:val="upperLetter"/>
      <w:lvlText w:val="%1."/>
      <w:lvlJc w:val="left"/>
      <w:pPr>
        <w:ind w:left="36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3054"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0AE51AD"/>
    <w:multiLevelType w:val="hybridMultilevel"/>
    <w:tmpl w:val="BA722234"/>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1A95DE6"/>
    <w:multiLevelType w:val="multilevel"/>
    <w:tmpl w:val="16D8AE28"/>
    <w:styleLink w:val="WW8Num4"/>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3" w15:restartNumberingAfterBreak="0">
    <w:nsid w:val="0331161B"/>
    <w:multiLevelType w:val="hybridMultilevel"/>
    <w:tmpl w:val="D9C04DF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039E6B77"/>
    <w:multiLevelType w:val="hybridMultilevel"/>
    <w:tmpl w:val="07A23E9E"/>
    <w:lvl w:ilvl="0" w:tplc="C746487E">
      <w:numFmt w:val="bullet"/>
      <w:lvlText w:val=""/>
      <w:lvlJc w:val="left"/>
      <w:pPr>
        <w:ind w:left="1342" w:hanging="360"/>
      </w:pPr>
      <w:rPr>
        <w:rFonts w:ascii="Symbol" w:eastAsia="Symbol" w:hAnsi="Symbol" w:cs="Symbol" w:hint="default"/>
        <w:b w:val="0"/>
        <w:bCs w:val="0"/>
        <w:i w:val="0"/>
        <w:iCs w:val="0"/>
        <w:spacing w:val="0"/>
        <w:w w:val="99"/>
        <w:sz w:val="20"/>
        <w:szCs w:val="20"/>
        <w:lang w:val="es-ES" w:eastAsia="en-US" w:bidi="ar-SA"/>
      </w:rPr>
    </w:lvl>
    <w:lvl w:ilvl="1" w:tplc="75BE9BC8">
      <w:numFmt w:val="bullet"/>
      <w:lvlText w:val="•"/>
      <w:lvlJc w:val="left"/>
      <w:pPr>
        <w:ind w:left="2322" w:hanging="360"/>
      </w:pPr>
      <w:rPr>
        <w:rFonts w:hint="default"/>
        <w:lang w:val="es-ES" w:eastAsia="en-US" w:bidi="ar-SA"/>
      </w:rPr>
    </w:lvl>
    <w:lvl w:ilvl="2" w:tplc="D07A711E">
      <w:numFmt w:val="bullet"/>
      <w:lvlText w:val="•"/>
      <w:lvlJc w:val="left"/>
      <w:pPr>
        <w:ind w:left="3304" w:hanging="360"/>
      </w:pPr>
      <w:rPr>
        <w:rFonts w:hint="default"/>
        <w:lang w:val="es-ES" w:eastAsia="en-US" w:bidi="ar-SA"/>
      </w:rPr>
    </w:lvl>
    <w:lvl w:ilvl="3" w:tplc="094892C6">
      <w:numFmt w:val="bullet"/>
      <w:lvlText w:val="•"/>
      <w:lvlJc w:val="left"/>
      <w:pPr>
        <w:ind w:left="4286" w:hanging="360"/>
      </w:pPr>
      <w:rPr>
        <w:rFonts w:hint="default"/>
        <w:lang w:val="es-ES" w:eastAsia="en-US" w:bidi="ar-SA"/>
      </w:rPr>
    </w:lvl>
    <w:lvl w:ilvl="4" w:tplc="39BA073E">
      <w:numFmt w:val="bullet"/>
      <w:lvlText w:val="•"/>
      <w:lvlJc w:val="left"/>
      <w:pPr>
        <w:ind w:left="5268" w:hanging="360"/>
      </w:pPr>
      <w:rPr>
        <w:rFonts w:hint="default"/>
        <w:lang w:val="es-ES" w:eastAsia="en-US" w:bidi="ar-SA"/>
      </w:rPr>
    </w:lvl>
    <w:lvl w:ilvl="5" w:tplc="137022CE">
      <w:numFmt w:val="bullet"/>
      <w:lvlText w:val="•"/>
      <w:lvlJc w:val="left"/>
      <w:pPr>
        <w:ind w:left="6250" w:hanging="360"/>
      </w:pPr>
      <w:rPr>
        <w:rFonts w:hint="default"/>
        <w:lang w:val="es-ES" w:eastAsia="en-US" w:bidi="ar-SA"/>
      </w:rPr>
    </w:lvl>
    <w:lvl w:ilvl="6" w:tplc="B1AC89E2">
      <w:numFmt w:val="bullet"/>
      <w:lvlText w:val="•"/>
      <w:lvlJc w:val="left"/>
      <w:pPr>
        <w:ind w:left="7232" w:hanging="360"/>
      </w:pPr>
      <w:rPr>
        <w:rFonts w:hint="default"/>
        <w:lang w:val="es-ES" w:eastAsia="en-US" w:bidi="ar-SA"/>
      </w:rPr>
    </w:lvl>
    <w:lvl w:ilvl="7" w:tplc="2CC8411A">
      <w:numFmt w:val="bullet"/>
      <w:lvlText w:val="•"/>
      <w:lvlJc w:val="left"/>
      <w:pPr>
        <w:ind w:left="8214" w:hanging="360"/>
      </w:pPr>
      <w:rPr>
        <w:rFonts w:hint="default"/>
        <w:lang w:val="es-ES" w:eastAsia="en-US" w:bidi="ar-SA"/>
      </w:rPr>
    </w:lvl>
    <w:lvl w:ilvl="8" w:tplc="E1C27F7C">
      <w:numFmt w:val="bullet"/>
      <w:lvlText w:val="•"/>
      <w:lvlJc w:val="left"/>
      <w:pPr>
        <w:ind w:left="9196" w:hanging="360"/>
      </w:pPr>
      <w:rPr>
        <w:rFonts w:hint="default"/>
        <w:lang w:val="es-ES" w:eastAsia="en-US" w:bidi="ar-SA"/>
      </w:rPr>
    </w:lvl>
  </w:abstractNum>
  <w:abstractNum w:abstractNumId="5" w15:restartNumberingAfterBreak="0">
    <w:nsid w:val="03BE37CB"/>
    <w:multiLevelType w:val="hybridMultilevel"/>
    <w:tmpl w:val="38207E2E"/>
    <w:lvl w:ilvl="0" w:tplc="240A0017">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04CA7497"/>
    <w:multiLevelType w:val="hybridMultilevel"/>
    <w:tmpl w:val="1470815C"/>
    <w:lvl w:ilvl="0" w:tplc="080A000F">
      <w:start w:val="1"/>
      <w:numFmt w:val="decimal"/>
      <w:lvlText w:val="%1."/>
      <w:lvlJc w:val="left"/>
      <w:pPr>
        <w:ind w:left="718" w:hanging="360"/>
      </w:pPr>
    </w:lvl>
    <w:lvl w:ilvl="1" w:tplc="080A0019" w:tentative="1">
      <w:start w:val="1"/>
      <w:numFmt w:val="lowerLetter"/>
      <w:lvlText w:val="%2."/>
      <w:lvlJc w:val="left"/>
      <w:pPr>
        <w:ind w:left="1438" w:hanging="360"/>
      </w:pPr>
    </w:lvl>
    <w:lvl w:ilvl="2" w:tplc="080A001B" w:tentative="1">
      <w:start w:val="1"/>
      <w:numFmt w:val="lowerRoman"/>
      <w:lvlText w:val="%3."/>
      <w:lvlJc w:val="right"/>
      <w:pPr>
        <w:ind w:left="2158" w:hanging="180"/>
      </w:pPr>
    </w:lvl>
    <w:lvl w:ilvl="3" w:tplc="080A000F" w:tentative="1">
      <w:start w:val="1"/>
      <w:numFmt w:val="decimal"/>
      <w:lvlText w:val="%4."/>
      <w:lvlJc w:val="left"/>
      <w:pPr>
        <w:ind w:left="2878" w:hanging="360"/>
      </w:pPr>
    </w:lvl>
    <w:lvl w:ilvl="4" w:tplc="080A0019" w:tentative="1">
      <w:start w:val="1"/>
      <w:numFmt w:val="lowerLetter"/>
      <w:lvlText w:val="%5."/>
      <w:lvlJc w:val="left"/>
      <w:pPr>
        <w:ind w:left="3598" w:hanging="360"/>
      </w:pPr>
    </w:lvl>
    <w:lvl w:ilvl="5" w:tplc="080A001B" w:tentative="1">
      <w:start w:val="1"/>
      <w:numFmt w:val="lowerRoman"/>
      <w:lvlText w:val="%6."/>
      <w:lvlJc w:val="right"/>
      <w:pPr>
        <w:ind w:left="4318" w:hanging="180"/>
      </w:pPr>
    </w:lvl>
    <w:lvl w:ilvl="6" w:tplc="080A000F" w:tentative="1">
      <w:start w:val="1"/>
      <w:numFmt w:val="decimal"/>
      <w:lvlText w:val="%7."/>
      <w:lvlJc w:val="left"/>
      <w:pPr>
        <w:ind w:left="5038" w:hanging="360"/>
      </w:pPr>
    </w:lvl>
    <w:lvl w:ilvl="7" w:tplc="080A0019" w:tentative="1">
      <w:start w:val="1"/>
      <w:numFmt w:val="lowerLetter"/>
      <w:lvlText w:val="%8."/>
      <w:lvlJc w:val="left"/>
      <w:pPr>
        <w:ind w:left="5758" w:hanging="360"/>
      </w:pPr>
    </w:lvl>
    <w:lvl w:ilvl="8" w:tplc="080A001B" w:tentative="1">
      <w:start w:val="1"/>
      <w:numFmt w:val="lowerRoman"/>
      <w:lvlText w:val="%9."/>
      <w:lvlJc w:val="right"/>
      <w:pPr>
        <w:ind w:left="6478" w:hanging="180"/>
      </w:pPr>
    </w:lvl>
  </w:abstractNum>
  <w:abstractNum w:abstractNumId="7" w15:restartNumberingAfterBreak="0">
    <w:nsid w:val="050F370E"/>
    <w:multiLevelType w:val="hybridMultilevel"/>
    <w:tmpl w:val="A3C8E12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5C62044"/>
    <w:multiLevelType w:val="multilevel"/>
    <w:tmpl w:val="FFFFFFFF"/>
    <w:lvl w:ilvl="0">
      <w:start w:val="1"/>
      <w:numFmt w:val="bullet"/>
      <w:pStyle w:val="Listaconvietas3"/>
      <w:lvlText w:val=""/>
      <w:lvlJc w:val="left"/>
      <w:pPr>
        <w:tabs>
          <w:tab w:val="left" w:pos="926"/>
        </w:tabs>
        <w:ind w:left="926" w:hanging="360"/>
      </w:pPr>
      <w:rPr>
        <w:rFonts w:ascii="Symbol" w:hAnsi="Symbo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67B48DD"/>
    <w:multiLevelType w:val="multilevel"/>
    <w:tmpl w:val="EF206470"/>
    <w:styleLink w:val="WW8Num9"/>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10" w15:restartNumberingAfterBreak="0">
    <w:nsid w:val="07AB55D5"/>
    <w:multiLevelType w:val="multilevel"/>
    <w:tmpl w:val="3A820A5E"/>
    <w:styleLink w:val="WW8Num8"/>
    <w:lvl w:ilvl="0">
      <w:numFmt w:val="bullet"/>
      <w:lvlText w:val=""/>
      <w:lvlJc w:val="left"/>
      <w:rPr>
        <w:rFonts w:ascii="Symbol" w:hAnsi="Symbol" w:cs="OpenSymbol, 'Arial Unicode MS'"/>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cs="OpenSymbol, 'Arial Unicode MS'"/>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cs="OpenSymbol, 'Arial Unicode MS'"/>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11" w15:restartNumberingAfterBreak="0">
    <w:nsid w:val="09437CA1"/>
    <w:multiLevelType w:val="hybridMultilevel"/>
    <w:tmpl w:val="A46AE0D4"/>
    <w:lvl w:ilvl="0" w:tplc="D58ABC9C">
      <w:numFmt w:val="bullet"/>
      <w:lvlText w:val=""/>
      <w:lvlJc w:val="left"/>
      <w:pPr>
        <w:ind w:left="1342" w:hanging="360"/>
      </w:pPr>
      <w:rPr>
        <w:rFonts w:ascii="Symbol" w:eastAsia="Symbol" w:hAnsi="Symbol" w:cs="Symbol" w:hint="default"/>
        <w:b w:val="0"/>
        <w:bCs w:val="0"/>
        <w:i w:val="0"/>
        <w:iCs w:val="0"/>
        <w:spacing w:val="0"/>
        <w:w w:val="99"/>
        <w:sz w:val="20"/>
        <w:szCs w:val="20"/>
        <w:lang w:val="es-ES" w:eastAsia="en-US" w:bidi="ar-SA"/>
      </w:rPr>
    </w:lvl>
    <w:lvl w:ilvl="1" w:tplc="5274A6B2">
      <w:numFmt w:val="bullet"/>
      <w:lvlText w:val="•"/>
      <w:lvlJc w:val="left"/>
      <w:pPr>
        <w:ind w:left="2322" w:hanging="360"/>
      </w:pPr>
      <w:rPr>
        <w:rFonts w:hint="default"/>
        <w:lang w:val="es-ES" w:eastAsia="en-US" w:bidi="ar-SA"/>
      </w:rPr>
    </w:lvl>
    <w:lvl w:ilvl="2" w:tplc="A18616D2">
      <w:numFmt w:val="bullet"/>
      <w:lvlText w:val="•"/>
      <w:lvlJc w:val="left"/>
      <w:pPr>
        <w:ind w:left="3304" w:hanging="360"/>
      </w:pPr>
      <w:rPr>
        <w:rFonts w:hint="default"/>
        <w:lang w:val="es-ES" w:eastAsia="en-US" w:bidi="ar-SA"/>
      </w:rPr>
    </w:lvl>
    <w:lvl w:ilvl="3" w:tplc="E954CF62">
      <w:numFmt w:val="bullet"/>
      <w:lvlText w:val="•"/>
      <w:lvlJc w:val="left"/>
      <w:pPr>
        <w:ind w:left="4286" w:hanging="360"/>
      </w:pPr>
      <w:rPr>
        <w:rFonts w:hint="default"/>
        <w:lang w:val="es-ES" w:eastAsia="en-US" w:bidi="ar-SA"/>
      </w:rPr>
    </w:lvl>
    <w:lvl w:ilvl="4" w:tplc="9E300DF8">
      <w:numFmt w:val="bullet"/>
      <w:lvlText w:val="•"/>
      <w:lvlJc w:val="left"/>
      <w:pPr>
        <w:ind w:left="5268" w:hanging="360"/>
      </w:pPr>
      <w:rPr>
        <w:rFonts w:hint="default"/>
        <w:lang w:val="es-ES" w:eastAsia="en-US" w:bidi="ar-SA"/>
      </w:rPr>
    </w:lvl>
    <w:lvl w:ilvl="5" w:tplc="30C8E5A0">
      <w:numFmt w:val="bullet"/>
      <w:lvlText w:val="•"/>
      <w:lvlJc w:val="left"/>
      <w:pPr>
        <w:ind w:left="6250" w:hanging="360"/>
      </w:pPr>
      <w:rPr>
        <w:rFonts w:hint="default"/>
        <w:lang w:val="es-ES" w:eastAsia="en-US" w:bidi="ar-SA"/>
      </w:rPr>
    </w:lvl>
    <w:lvl w:ilvl="6" w:tplc="D36EC5A0">
      <w:numFmt w:val="bullet"/>
      <w:lvlText w:val="•"/>
      <w:lvlJc w:val="left"/>
      <w:pPr>
        <w:ind w:left="7232" w:hanging="360"/>
      </w:pPr>
      <w:rPr>
        <w:rFonts w:hint="default"/>
        <w:lang w:val="es-ES" w:eastAsia="en-US" w:bidi="ar-SA"/>
      </w:rPr>
    </w:lvl>
    <w:lvl w:ilvl="7" w:tplc="39C6E174">
      <w:numFmt w:val="bullet"/>
      <w:lvlText w:val="•"/>
      <w:lvlJc w:val="left"/>
      <w:pPr>
        <w:ind w:left="8214" w:hanging="360"/>
      </w:pPr>
      <w:rPr>
        <w:rFonts w:hint="default"/>
        <w:lang w:val="es-ES" w:eastAsia="en-US" w:bidi="ar-SA"/>
      </w:rPr>
    </w:lvl>
    <w:lvl w:ilvl="8" w:tplc="9E92E726">
      <w:numFmt w:val="bullet"/>
      <w:lvlText w:val="•"/>
      <w:lvlJc w:val="left"/>
      <w:pPr>
        <w:ind w:left="9196" w:hanging="360"/>
      </w:pPr>
      <w:rPr>
        <w:rFonts w:hint="default"/>
        <w:lang w:val="es-ES" w:eastAsia="en-US" w:bidi="ar-SA"/>
      </w:rPr>
    </w:lvl>
  </w:abstractNum>
  <w:abstractNum w:abstractNumId="12" w15:restartNumberingAfterBreak="0">
    <w:nsid w:val="0B7F2618"/>
    <w:multiLevelType w:val="hybridMultilevel"/>
    <w:tmpl w:val="270EC0A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0FC957D5"/>
    <w:multiLevelType w:val="hybridMultilevel"/>
    <w:tmpl w:val="C124126C"/>
    <w:lvl w:ilvl="0" w:tplc="080A0001">
      <w:start w:val="1"/>
      <w:numFmt w:val="bullet"/>
      <w:lvlText w:val=""/>
      <w:lvlJc w:val="left"/>
      <w:pPr>
        <w:ind w:left="718" w:hanging="360"/>
      </w:pPr>
      <w:rPr>
        <w:rFonts w:ascii="Symbol" w:hAnsi="Symbol" w:hint="default"/>
      </w:rPr>
    </w:lvl>
    <w:lvl w:ilvl="1" w:tplc="080A0003" w:tentative="1">
      <w:start w:val="1"/>
      <w:numFmt w:val="bullet"/>
      <w:lvlText w:val="o"/>
      <w:lvlJc w:val="left"/>
      <w:pPr>
        <w:ind w:left="1438" w:hanging="360"/>
      </w:pPr>
      <w:rPr>
        <w:rFonts w:ascii="Courier New" w:hAnsi="Courier New" w:cs="Courier New" w:hint="default"/>
      </w:rPr>
    </w:lvl>
    <w:lvl w:ilvl="2" w:tplc="080A0005" w:tentative="1">
      <w:start w:val="1"/>
      <w:numFmt w:val="bullet"/>
      <w:lvlText w:val=""/>
      <w:lvlJc w:val="left"/>
      <w:pPr>
        <w:ind w:left="2158" w:hanging="360"/>
      </w:pPr>
      <w:rPr>
        <w:rFonts w:ascii="Wingdings" w:hAnsi="Wingdings" w:hint="default"/>
      </w:rPr>
    </w:lvl>
    <w:lvl w:ilvl="3" w:tplc="080A0001" w:tentative="1">
      <w:start w:val="1"/>
      <w:numFmt w:val="bullet"/>
      <w:lvlText w:val=""/>
      <w:lvlJc w:val="left"/>
      <w:pPr>
        <w:ind w:left="2878" w:hanging="360"/>
      </w:pPr>
      <w:rPr>
        <w:rFonts w:ascii="Symbol" w:hAnsi="Symbol" w:hint="default"/>
      </w:rPr>
    </w:lvl>
    <w:lvl w:ilvl="4" w:tplc="080A0003" w:tentative="1">
      <w:start w:val="1"/>
      <w:numFmt w:val="bullet"/>
      <w:lvlText w:val="o"/>
      <w:lvlJc w:val="left"/>
      <w:pPr>
        <w:ind w:left="3598" w:hanging="360"/>
      </w:pPr>
      <w:rPr>
        <w:rFonts w:ascii="Courier New" w:hAnsi="Courier New" w:cs="Courier New" w:hint="default"/>
      </w:rPr>
    </w:lvl>
    <w:lvl w:ilvl="5" w:tplc="080A0005" w:tentative="1">
      <w:start w:val="1"/>
      <w:numFmt w:val="bullet"/>
      <w:lvlText w:val=""/>
      <w:lvlJc w:val="left"/>
      <w:pPr>
        <w:ind w:left="4318" w:hanging="360"/>
      </w:pPr>
      <w:rPr>
        <w:rFonts w:ascii="Wingdings" w:hAnsi="Wingdings" w:hint="default"/>
      </w:rPr>
    </w:lvl>
    <w:lvl w:ilvl="6" w:tplc="080A0001" w:tentative="1">
      <w:start w:val="1"/>
      <w:numFmt w:val="bullet"/>
      <w:lvlText w:val=""/>
      <w:lvlJc w:val="left"/>
      <w:pPr>
        <w:ind w:left="5038" w:hanging="360"/>
      </w:pPr>
      <w:rPr>
        <w:rFonts w:ascii="Symbol" w:hAnsi="Symbol" w:hint="default"/>
      </w:rPr>
    </w:lvl>
    <w:lvl w:ilvl="7" w:tplc="080A0003" w:tentative="1">
      <w:start w:val="1"/>
      <w:numFmt w:val="bullet"/>
      <w:lvlText w:val="o"/>
      <w:lvlJc w:val="left"/>
      <w:pPr>
        <w:ind w:left="5758" w:hanging="360"/>
      </w:pPr>
      <w:rPr>
        <w:rFonts w:ascii="Courier New" w:hAnsi="Courier New" w:cs="Courier New" w:hint="default"/>
      </w:rPr>
    </w:lvl>
    <w:lvl w:ilvl="8" w:tplc="080A0005" w:tentative="1">
      <w:start w:val="1"/>
      <w:numFmt w:val="bullet"/>
      <w:lvlText w:val=""/>
      <w:lvlJc w:val="left"/>
      <w:pPr>
        <w:ind w:left="6478" w:hanging="360"/>
      </w:pPr>
      <w:rPr>
        <w:rFonts w:ascii="Wingdings" w:hAnsi="Wingdings" w:hint="default"/>
      </w:rPr>
    </w:lvl>
  </w:abstractNum>
  <w:abstractNum w:abstractNumId="15" w15:restartNumberingAfterBreak="0">
    <w:nsid w:val="139B4F43"/>
    <w:multiLevelType w:val="multilevel"/>
    <w:tmpl w:val="F7C4E3F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14941D8A"/>
    <w:multiLevelType w:val="hybridMultilevel"/>
    <w:tmpl w:val="F684D156"/>
    <w:lvl w:ilvl="0" w:tplc="24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17" w15:restartNumberingAfterBreak="0">
    <w:nsid w:val="14B505FB"/>
    <w:multiLevelType w:val="multilevel"/>
    <w:tmpl w:val="42ECBD5A"/>
    <w:lvl w:ilvl="0">
      <w:start w:val="1"/>
      <w:numFmt w:val="decimal"/>
      <w:lvlText w:val="%1"/>
      <w:lvlJc w:val="left"/>
      <w:pPr>
        <w:ind w:left="405" w:hanging="405"/>
      </w:pPr>
      <w:rPr>
        <w:rFonts w:hint="default"/>
      </w:rPr>
    </w:lvl>
    <w:lvl w:ilvl="1">
      <w:start w:val="9"/>
      <w:numFmt w:val="decimal"/>
      <w:lvlText w:val="%1.%2"/>
      <w:lvlJc w:val="left"/>
      <w:pPr>
        <w:ind w:left="405" w:hanging="40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156E5BE7"/>
    <w:multiLevelType w:val="hybridMultilevel"/>
    <w:tmpl w:val="3704237A"/>
    <w:lvl w:ilvl="0" w:tplc="765656CE">
      <w:start w:val="1"/>
      <w:numFmt w:val="decimal"/>
      <w:pStyle w:val="Captulo7"/>
      <w:lvlText w:val="7.%1."/>
      <w:lvlJc w:val="left"/>
      <w:pPr>
        <w:ind w:left="360" w:hanging="360"/>
      </w:pPr>
      <w:rPr>
        <w:rFonts w:hint="default"/>
      </w:rPr>
    </w:lvl>
    <w:lvl w:ilvl="1" w:tplc="B6EE58D4">
      <w:start w:val="1"/>
      <w:numFmt w:val="upperLetter"/>
      <w:lvlText w:val="%2."/>
      <w:lvlJc w:val="left"/>
      <w:pPr>
        <w:ind w:left="720" w:hanging="360"/>
      </w:pPr>
    </w:lvl>
    <w:lvl w:ilvl="2" w:tplc="3B7A0722">
      <w:start w:val="1"/>
      <w:numFmt w:val="lowerRoman"/>
      <w:lvlText w:val="%3)"/>
      <w:lvlJc w:val="left"/>
      <w:pPr>
        <w:ind w:left="1080" w:hanging="360"/>
      </w:pPr>
    </w:lvl>
    <w:lvl w:ilvl="3" w:tplc="25769B32">
      <w:start w:val="1"/>
      <w:numFmt w:val="decimal"/>
      <w:lvlText w:val="(%4)"/>
      <w:lvlJc w:val="left"/>
      <w:pPr>
        <w:ind w:left="1440" w:hanging="360"/>
      </w:pPr>
    </w:lvl>
    <w:lvl w:ilvl="4" w:tplc="3AAADA90">
      <w:start w:val="1"/>
      <w:numFmt w:val="lowerLetter"/>
      <w:lvlText w:val="(%5)"/>
      <w:lvlJc w:val="left"/>
      <w:pPr>
        <w:ind w:left="1800" w:hanging="360"/>
      </w:pPr>
    </w:lvl>
    <w:lvl w:ilvl="5" w:tplc="7AF0C5D2">
      <w:start w:val="1"/>
      <w:numFmt w:val="lowerRoman"/>
      <w:lvlText w:val="(%6)"/>
      <w:lvlJc w:val="left"/>
      <w:pPr>
        <w:ind w:left="2160" w:hanging="360"/>
      </w:pPr>
    </w:lvl>
    <w:lvl w:ilvl="6" w:tplc="84F8B500">
      <w:start w:val="1"/>
      <w:numFmt w:val="decimal"/>
      <w:lvlText w:val="%7."/>
      <w:lvlJc w:val="left"/>
      <w:pPr>
        <w:ind w:left="2520" w:hanging="360"/>
      </w:pPr>
    </w:lvl>
    <w:lvl w:ilvl="7" w:tplc="37FE6F06">
      <w:start w:val="1"/>
      <w:numFmt w:val="lowerLetter"/>
      <w:lvlText w:val="%8."/>
      <w:lvlJc w:val="left"/>
      <w:pPr>
        <w:ind w:left="2880" w:hanging="360"/>
      </w:pPr>
    </w:lvl>
    <w:lvl w:ilvl="8" w:tplc="D65E6E3A">
      <w:start w:val="1"/>
      <w:numFmt w:val="lowerRoman"/>
      <w:lvlText w:val="%9."/>
      <w:lvlJc w:val="left"/>
      <w:pPr>
        <w:ind w:left="3240" w:hanging="360"/>
      </w:pPr>
    </w:lvl>
  </w:abstractNum>
  <w:abstractNum w:abstractNumId="19" w15:restartNumberingAfterBreak="0">
    <w:nsid w:val="15B03BB8"/>
    <w:multiLevelType w:val="hybridMultilevel"/>
    <w:tmpl w:val="315842F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162950FC"/>
    <w:multiLevelType w:val="hybridMultilevel"/>
    <w:tmpl w:val="4AB44338"/>
    <w:lvl w:ilvl="0" w:tplc="080A000B">
      <w:start w:val="1"/>
      <w:numFmt w:val="bullet"/>
      <w:lvlText w:val=""/>
      <w:lvlJc w:val="left"/>
      <w:pPr>
        <w:ind w:left="718" w:hanging="360"/>
      </w:pPr>
      <w:rPr>
        <w:rFonts w:ascii="Wingdings" w:hAnsi="Wingdings" w:hint="default"/>
      </w:rPr>
    </w:lvl>
    <w:lvl w:ilvl="1" w:tplc="080A0003">
      <w:start w:val="1"/>
      <w:numFmt w:val="bullet"/>
      <w:lvlText w:val="o"/>
      <w:lvlJc w:val="left"/>
      <w:pPr>
        <w:ind w:left="1438" w:hanging="360"/>
      </w:pPr>
      <w:rPr>
        <w:rFonts w:ascii="Courier New" w:hAnsi="Courier New" w:cs="Courier New" w:hint="default"/>
      </w:rPr>
    </w:lvl>
    <w:lvl w:ilvl="2" w:tplc="080A0005">
      <w:start w:val="1"/>
      <w:numFmt w:val="bullet"/>
      <w:lvlText w:val=""/>
      <w:lvlJc w:val="left"/>
      <w:pPr>
        <w:ind w:left="2158" w:hanging="360"/>
      </w:pPr>
      <w:rPr>
        <w:rFonts w:ascii="Wingdings" w:hAnsi="Wingdings" w:hint="default"/>
      </w:rPr>
    </w:lvl>
    <w:lvl w:ilvl="3" w:tplc="080A0001">
      <w:start w:val="1"/>
      <w:numFmt w:val="bullet"/>
      <w:lvlText w:val=""/>
      <w:lvlJc w:val="left"/>
      <w:pPr>
        <w:ind w:left="2878" w:hanging="360"/>
      </w:pPr>
      <w:rPr>
        <w:rFonts w:ascii="Symbol" w:hAnsi="Symbol" w:hint="default"/>
      </w:rPr>
    </w:lvl>
    <w:lvl w:ilvl="4" w:tplc="080A0003">
      <w:start w:val="1"/>
      <w:numFmt w:val="bullet"/>
      <w:lvlText w:val="o"/>
      <w:lvlJc w:val="left"/>
      <w:pPr>
        <w:ind w:left="3598" w:hanging="360"/>
      </w:pPr>
      <w:rPr>
        <w:rFonts w:ascii="Courier New" w:hAnsi="Courier New" w:cs="Courier New" w:hint="default"/>
      </w:rPr>
    </w:lvl>
    <w:lvl w:ilvl="5" w:tplc="080A0005">
      <w:start w:val="1"/>
      <w:numFmt w:val="bullet"/>
      <w:lvlText w:val=""/>
      <w:lvlJc w:val="left"/>
      <w:pPr>
        <w:ind w:left="4318" w:hanging="360"/>
      </w:pPr>
      <w:rPr>
        <w:rFonts w:ascii="Wingdings" w:hAnsi="Wingdings" w:hint="default"/>
      </w:rPr>
    </w:lvl>
    <w:lvl w:ilvl="6" w:tplc="080A0001">
      <w:start w:val="1"/>
      <w:numFmt w:val="bullet"/>
      <w:lvlText w:val=""/>
      <w:lvlJc w:val="left"/>
      <w:pPr>
        <w:ind w:left="5038" w:hanging="360"/>
      </w:pPr>
      <w:rPr>
        <w:rFonts w:ascii="Symbol" w:hAnsi="Symbol" w:hint="default"/>
      </w:rPr>
    </w:lvl>
    <w:lvl w:ilvl="7" w:tplc="080A0003">
      <w:start w:val="1"/>
      <w:numFmt w:val="bullet"/>
      <w:lvlText w:val="o"/>
      <w:lvlJc w:val="left"/>
      <w:pPr>
        <w:ind w:left="5758" w:hanging="360"/>
      </w:pPr>
      <w:rPr>
        <w:rFonts w:ascii="Courier New" w:hAnsi="Courier New" w:cs="Courier New" w:hint="default"/>
      </w:rPr>
    </w:lvl>
    <w:lvl w:ilvl="8" w:tplc="080A0005">
      <w:start w:val="1"/>
      <w:numFmt w:val="bullet"/>
      <w:lvlText w:val=""/>
      <w:lvlJc w:val="left"/>
      <w:pPr>
        <w:ind w:left="6478" w:hanging="360"/>
      </w:pPr>
      <w:rPr>
        <w:rFonts w:ascii="Wingdings" w:hAnsi="Wingdings" w:hint="default"/>
      </w:rPr>
    </w:lvl>
  </w:abstractNum>
  <w:abstractNum w:abstractNumId="21" w15:restartNumberingAfterBreak="0">
    <w:nsid w:val="1C453E55"/>
    <w:multiLevelType w:val="hybridMultilevel"/>
    <w:tmpl w:val="23AA965E"/>
    <w:lvl w:ilvl="0" w:tplc="04090019">
      <w:start w:val="1"/>
      <w:numFmt w:val="lowerLetter"/>
      <w:lvlText w:val="%1."/>
      <w:lvlJc w:val="left"/>
      <w:pPr>
        <w:ind w:left="720" w:hanging="360"/>
      </w:pPr>
      <w:rPr>
        <w:rFont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1D173FD6"/>
    <w:multiLevelType w:val="hybridMultilevel"/>
    <w:tmpl w:val="837A556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1D4A5D23"/>
    <w:multiLevelType w:val="hybridMultilevel"/>
    <w:tmpl w:val="5524A35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4" w15:restartNumberingAfterBreak="0">
    <w:nsid w:val="1DE50DF4"/>
    <w:multiLevelType w:val="multilevel"/>
    <w:tmpl w:val="4D48594C"/>
    <w:lvl w:ilvl="0">
      <w:start w:val="1"/>
      <w:numFmt w:val="decimal"/>
      <w:lvlText w:val="%1."/>
      <w:lvlJc w:val="left"/>
      <w:pPr>
        <w:ind w:left="0" w:firstLine="0"/>
      </w:pPr>
      <w:rPr>
        <w:rFonts w:ascii="Century Gothic" w:eastAsia="Century Gothic" w:hAnsi="Century Gothic" w:cs="Century Gothic"/>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rFonts w:ascii="Outfit" w:eastAsia="Outfit" w:hAnsi="Outfit" w:cs="Outfit"/>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5" w15:restartNumberingAfterBreak="0">
    <w:nsid w:val="20E93F28"/>
    <w:multiLevelType w:val="multilevel"/>
    <w:tmpl w:val="631A47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1A15364"/>
    <w:multiLevelType w:val="multilevel"/>
    <w:tmpl w:val="E40080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3606213"/>
    <w:multiLevelType w:val="hybridMultilevel"/>
    <w:tmpl w:val="75F25D7A"/>
    <w:lvl w:ilvl="0" w:tplc="04090019">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8" w15:restartNumberingAfterBreak="0">
    <w:nsid w:val="2381514A"/>
    <w:multiLevelType w:val="hybridMultilevel"/>
    <w:tmpl w:val="ABEC0C34"/>
    <w:lvl w:ilvl="0" w:tplc="04090019">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238D1068"/>
    <w:multiLevelType w:val="hybridMultilevel"/>
    <w:tmpl w:val="1E0285C2"/>
    <w:lvl w:ilvl="0" w:tplc="240A000D">
      <w:start w:val="1"/>
      <w:numFmt w:val="bullet"/>
      <w:lvlText w:val=""/>
      <w:lvlJc w:val="left"/>
      <w:pPr>
        <w:ind w:left="360" w:hanging="360"/>
      </w:pPr>
      <w:rPr>
        <w:rFonts w:ascii="Wingdings" w:hAnsi="Wingdings"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0" w15:restartNumberingAfterBreak="0">
    <w:nsid w:val="262C1A57"/>
    <w:multiLevelType w:val="multilevel"/>
    <w:tmpl w:val="5875400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269972B8"/>
    <w:multiLevelType w:val="multilevel"/>
    <w:tmpl w:val="FFFFFFFF"/>
    <w:lvl w:ilvl="0">
      <w:start w:val="1"/>
      <w:numFmt w:val="bullet"/>
      <w:pStyle w:val="Listaconvietas2"/>
      <w:lvlText w:val=""/>
      <w:lvlJc w:val="left"/>
      <w:pPr>
        <w:tabs>
          <w:tab w:val="left" w:pos="643"/>
        </w:tabs>
        <w:ind w:left="643" w:hanging="360"/>
      </w:pPr>
      <w:rPr>
        <w:rFonts w:ascii="Symbol" w:hAnsi="Symbo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2922325E"/>
    <w:multiLevelType w:val="hybridMultilevel"/>
    <w:tmpl w:val="F88CC5D8"/>
    <w:lvl w:ilvl="0" w:tplc="A8AA34D2">
      <w:start w:val="1"/>
      <w:numFmt w:val="lowerLetter"/>
      <w:lvlText w:val="%1."/>
      <w:lvlJc w:val="left"/>
      <w:pPr>
        <w:ind w:left="720" w:hanging="360"/>
      </w:pPr>
      <w:rPr>
        <w:rFonts w:asciiTheme="minorHAnsi" w:eastAsia="Times New Roman" w:hAnsiTheme="minorHAnsi" w:cstheme="minorHAnsi" w:hint="default"/>
      </w:rPr>
    </w:lvl>
    <w:lvl w:ilvl="1" w:tplc="CA605B0C">
      <w:start w:val="1"/>
      <w:numFmt w:val="decimal"/>
      <w:lvlText w:val="(%2)"/>
      <w:lvlJc w:val="left"/>
      <w:pPr>
        <w:ind w:left="1455" w:hanging="375"/>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2964112C"/>
    <w:multiLevelType w:val="hybridMultilevel"/>
    <w:tmpl w:val="E21ABBBA"/>
    <w:lvl w:ilvl="0" w:tplc="83EC705C">
      <w:numFmt w:val="bullet"/>
      <w:lvlText w:val=""/>
      <w:lvlJc w:val="left"/>
      <w:pPr>
        <w:ind w:left="1342" w:hanging="360"/>
      </w:pPr>
      <w:rPr>
        <w:rFonts w:ascii="Symbol" w:eastAsia="Symbol" w:hAnsi="Symbol" w:cs="Symbol" w:hint="default"/>
        <w:b w:val="0"/>
        <w:bCs w:val="0"/>
        <w:i w:val="0"/>
        <w:iCs w:val="0"/>
        <w:spacing w:val="0"/>
        <w:w w:val="99"/>
        <w:sz w:val="20"/>
        <w:szCs w:val="20"/>
        <w:lang w:val="es-ES" w:eastAsia="en-US" w:bidi="ar-SA"/>
      </w:rPr>
    </w:lvl>
    <w:lvl w:ilvl="1" w:tplc="FF1463AC">
      <w:numFmt w:val="bullet"/>
      <w:lvlText w:val="•"/>
      <w:lvlJc w:val="left"/>
      <w:pPr>
        <w:ind w:left="2286" w:hanging="360"/>
      </w:pPr>
      <w:rPr>
        <w:rFonts w:hint="default"/>
        <w:lang w:val="es-ES" w:eastAsia="en-US" w:bidi="ar-SA"/>
      </w:rPr>
    </w:lvl>
    <w:lvl w:ilvl="2" w:tplc="13B6B334">
      <w:numFmt w:val="bullet"/>
      <w:lvlText w:val="•"/>
      <w:lvlJc w:val="left"/>
      <w:pPr>
        <w:ind w:left="3232" w:hanging="360"/>
      </w:pPr>
      <w:rPr>
        <w:rFonts w:hint="default"/>
        <w:lang w:val="es-ES" w:eastAsia="en-US" w:bidi="ar-SA"/>
      </w:rPr>
    </w:lvl>
    <w:lvl w:ilvl="3" w:tplc="564C368C">
      <w:numFmt w:val="bullet"/>
      <w:lvlText w:val="•"/>
      <w:lvlJc w:val="left"/>
      <w:pPr>
        <w:ind w:left="4178" w:hanging="360"/>
      </w:pPr>
      <w:rPr>
        <w:rFonts w:hint="default"/>
        <w:lang w:val="es-ES" w:eastAsia="en-US" w:bidi="ar-SA"/>
      </w:rPr>
    </w:lvl>
    <w:lvl w:ilvl="4" w:tplc="21B0CE14">
      <w:numFmt w:val="bullet"/>
      <w:lvlText w:val="•"/>
      <w:lvlJc w:val="left"/>
      <w:pPr>
        <w:ind w:left="5124" w:hanging="360"/>
      </w:pPr>
      <w:rPr>
        <w:rFonts w:hint="default"/>
        <w:lang w:val="es-ES" w:eastAsia="en-US" w:bidi="ar-SA"/>
      </w:rPr>
    </w:lvl>
    <w:lvl w:ilvl="5" w:tplc="8F56531C">
      <w:numFmt w:val="bullet"/>
      <w:lvlText w:val="•"/>
      <w:lvlJc w:val="left"/>
      <w:pPr>
        <w:ind w:left="6070" w:hanging="360"/>
      </w:pPr>
      <w:rPr>
        <w:rFonts w:hint="default"/>
        <w:lang w:val="es-ES" w:eastAsia="en-US" w:bidi="ar-SA"/>
      </w:rPr>
    </w:lvl>
    <w:lvl w:ilvl="6" w:tplc="EFC63B64">
      <w:numFmt w:val="bullet"/>
      <w:lvlText w:val="•"/>
      <w:lvlJc w:val="left"/>
      <w:pPr>
        <w:ind w:left="7016" w:hanging="360"/>
      </w:pPr>
      <w:rPr>
        <w:rFonts w:hint="default"/>
        <w:lang w:val="es-ES" w:eastAsia="en-US" w:bidi="ar-SA"/>
      </w:rPr>
    </w:lvl>
    <w:lvl w:ilvl="7" w:tplc="CF2A044E">
      <w:numFmt w:val="bullet"/>
      <w:lvlText w:val="•"/>
      <w:lvlJc w:val="left"/>
      <w:pPr>
        <w:ind w:left="7962" w:hanging="360"/>
      </w:pPr>
      <w:rPr>
        <w:rFonts w:hint="default"/>
        <w:lang w:val="es-ES" w:eastAsia="en-US" w:bidi="ar-SA"/>
      </w:rPr>
    </w:lvl>
    <w:lvl w:ilvl="8" w:tplc="9AB6A286">
      <w:numFmt w:val="bullet"/>
      <w:lvlText w:val="•"/>
      <w:lvlJc w:val="left"/>
      <w:pPr>
        <w:ind w:left="8908" w:hanging="360"/>
      </w:pPr>
      <w:rPr>
        <w:rFonts w:hint="default"/>
        <w:lang w:val="es-ES" w:eastAsia="en-US" w:bidi="ar-SA"/>
      </w:rPr>
    </w:lvl>
  </w:abstractNum>
  <w:abstractNum w:abstractNumId="34" w15:restartNumberingAfterBreak="0">
    <w:nsid w:val="2A495C51"/>
    <w:multiLevelType w:val="hybridMultilevel"/>
    <w:tmpl w:val="A2007960"/>
    <w:lvl w:ilvl="0" w:tplc="080A000F">
      <w:start w:val="1"/>
      <w:numFmt w:val="decimal"/>
      <w:lvlText w:val="%1."/>
      <w:lvlJc w:val="left"/>
      <w:pPr>
        <w:ind w:left="718" w:hanging="360"/>
      </w:pPr>
    </w:lvl>
    <w:lvl w:ilvl="1" w:tplc="080A0019" w:tentative="1">
      <w:start w:val="1"/>
      <w:numFmt w:val="lowerLetter"/>
      <w:lvlText w:val="%2."/>
      <w:lvlJc w:val="left"/>
      <w:pPr>
        <w:ind w:left="1438" w:hanging="360"/>
      </w:pPr>
    </w:lvl>
    <w:lvl w:ilvl="2" w:tplc="080A001B" w:tentative="1">
      <w:start w:val="1"/>
      <w:numFmt w:val="lowerRoman"/>
      <w:lvlText w:val="%3."/>
      <w:lvlJc w:val="right"/>
      <w:pPr>
        <w:ind w:left="2158" w:hanging="180"/>
      </w:pPr>
    </w:lvl>
    <w:lvl w:ilvl="3" w:tplc="080A000F" w:tentative="1">
      <w:start w:val="1"/>
      <w:numFmt w:val="decimal"/>
      <w:lvlText w:val="%4."/>
      <w:lvlJc w:val="left"/>
      <w:pPr>
        <w:ind w:left="2878" w:hanging="360"/>
      </w:pPr>
    </w:lvl>
    <w:lvl w:ilvl="4" w:tplc="080A0019" w:tentative="1">
      <w:start w:val="1"/>
      <w:numFmt w:val="lowerLetter"/>
      <w:lvlText w:val="%5."/>
      <w:lvlJc w:val="left"/>
      <w:pPr>
        <w:ind w:left="3598" w:hanging="360"/>
      </w:pPr>
    </w:lvl>
    <w:lvl w:ilvl="5" w:tplc="080A001B" w:tentative="1">
      <w:start w:val="1"/>
      <w:numFmt w:val="lowerRoman"/>
      <w:lvlText w:val="%6."/>
      <w:lvlJc w:val="right"/>
      <w:pPr>
        <w:ind w:left="4318" w:hanging="180"/>
      </w:pPr>
    </w:lvl>
    <w:lvl w:ilvl="6" w:tplc="080A000F" w:tentative="1">
      <w:start w:val="1"/>
      <w:numFmt w:val="decimal"/>
      <w:lvlText w:val="%7."/>
      <w:lvlJc w:val="left"/>
      <w:pPr>
        <w:ind w:left="5038" w:hanging="360"/>
      </w:pPr>
    </w:lvl>
    <w:lvl w:ilvl="7" w:tplc="080A0019" w:tentative="1">
      <w:start w:val="1"/>
      <w:numFmt w:val="lowerLetter"/>
      <w:lvlText w:val="%8."/>
      <w:lvlJc w:val="left"/>
      <w:pPr>
        <w:ind w:left="5758" w:hanging="360"/>
      </w:pPr>
    </w:lvl>
    <w:lvl w:ilvl="8" w:tplc="080A001B" w:tentative="1">
      <w:start w:val="1"/>
      <w:numFmt w:val="lowerRoman"/>
      <w:lvlText w:val="%9."/>
      <w:lvlJc w:val="right"/>
      <w:pPr>
        <w:ind w:left="6478" w:hanging="180"/>
      </w:pPr>
    </w:lvl>
  </w:abstractNum>
  <w:abstractNum w:abstractNumId="35"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2A5540B3"/>
    <w:multiLevelType w:val="hybridMultilevel"/>
    <w:tmpl w:val="A28C6226"/>
    <w:lvl w:ilvl="0" w:tplc="86F25558">
      <w:start w:val="1"/>
      <w:numFmt w:val="decimal"/>
      <w:pStyle w:val="Captulo5"/>
      <w:lvlText w:val="5.%1."/>
      <w:lvlJc w:val="left"/>
      <w:pPr>
        <w:ind w:left="360" w:hanging="360"/>
      </w:pPr>
      <w:rPr>
        <w:rFonts w:hint="default"/>
      </w:rPr>
    </w:lvl>
    <w:lvl w:ilvl="1" w:tplc="6F349F90">
      <w:start w:val="1"/>
      <w:numFmt w:val="upperLetter"/>
      <w:lvlText w:val="%2."/>
      <w:lvlJc w:val="left"/>
      <w:pPr>
        <w:ind w:left="720" w:hanging="360"/>
      </w:pPr>
    </w:lvl>
    <w:lvl w:ilvl="2" w:tplc="0826FA08">
      <w:start w:val="1"/>
      <w:numFmt w:val="lowerRoman"/>
      <w:lvlText w:val="%3)"/>
      <w:lvlJc w:val="left"/>
      <w:pPr>
        <w:ind w:left="1080" w:hanging="360"/>
      </w:pPr>
    </w:lvl>
    <w:lvl w:ilvl="3" w:tplc="9384B5FC">
      <w:start w:val="1"/>
      <w:numFmt w:val="decimal"/>
      <w:lvlText w:val="(%4)"/>
      <w:lvlJc w:val="left"/>
      <w:pPr>
        <w:ind w:left="1440" w:hanging="360"/>
      </w:pPr>
    </w:lvl>
    <w:lvl w:ilvl="4" w:tplc="36B06C94">
      <w:start w:val="1"/>
      <w:numFmt w:val="lowerLetter"/>
      <w:lvlText w:val="(%5)"/>
      <w:lvlJc w:val="left"/>
      <w:pPr>
        <w:ind w:left="1800" w:hanging="360"/>
      </w:pPr>
    </w:lvl>
    <w:lvl w:ilvl="5" w:tplc="E02C9892">
      <w:start w:val="1"/>
      <w:numFmt w:val="lowerRoman"/>
      <w:lvlText w:val="(%6)"/>
      <w:lvlJc w:val="left"/>
      <w:pPr>
        <w:ind w:left="2160" w:hanging="360"/>
      </w:pPr>
    </w:lvl>
    <w:lvl w:ilvl="6" w:tplc="BC742486">
      <w:start w:val="1"/>
      <w:numFmt w:val="decimal"/>
      <w:lvlText w:val="%7."/>
      <w:lvlJc w:val="left"/>
      <w:pPr>
        <w:ind w:left="2520" w:hanging="360"/>
      </w:pPr>
    </w:lvl>
    <w:lvl w:ilvl="7" w:tplc="883AB420">
      <w:start w:val="1"/>
      <w:numFmt w:val="lowerLetter"/>
      <w:lvlText w:val="%8."/>
      <w:lvlJc w:val="left"/>
      <w:pPr>
        <w:ind w:left="2880" w:hanging="360"/>
      </w:pPr>
    </w:lvl>
    <w:lvl w:ilvl="8" w:tplc="C0C25F26">
      <w:start w:val="1"/>
      <w:numFmt w:val="lowerRoman"/>
      <w:lvlText w:val="%9."/>
      <w:lvlJc w:val="left"/>
      <w:pPr>
        <w:ind w:left="3240" w:hanging="360"/>
      </w:pPr>
    </w:lvl>
  </w:abstractNum>
  <w:abstractNum w:abstractNumId="37"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38" w15:restartNumberingAfterBreak="0">
    <w:nsid w:val="2B742ACC"/>
    <w:multiLevelType w:val="multilevel"/>
    <w:tmpl w:val="30BAB1DC"/>
    <w:lvl w:ilvl="0">
      <w:start w:val="1"/>
      <w:numFmt w:val="bullet"/>
      <w:lvlText w:val=""/>
      <w:lvlJc w:val="left"/>
      <w:pPr>
        <w:ind w:left="718" w:hanging="360"/>
      </w:pPr>
      <w:rPr>
        <w:rFonts w:ascii="Wingdings" w:hAnsi="Wingdings" w:hint="default"/>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39" w15:restartNumberingAfterBreak="0">
    <w:nsid w:val="2BAA45F7"/>
    <w:multiLevelType w:val="hybridMultilevel"/>
    <w:tmpl w:val="085E80BC"/>
    <w:lvl w:ilvl="0" w:tplc="20E67126">
      <w:start w:val="1"/>
      <w:numFmt w:val="decimal"/>
      <w:pStyle w:val="Capitulo3"/>
      <w:lvlText w:val="3.%1."/>
      <w:lvlJc w:val="left"/>
      <w:pPr>
        <w:ind w:left="502" w:hanging="360"/>
      </w:pPr>
      <w:rPr>
        <w:rFonts w:hint="default"/>
        <w:b/>
        <w:color w:val="3B3838" w:themeColor="background2" w:themeShade="40"/>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40" w15:restartNumberingAfterBreak="0">
    <w:nsid w:val="2D432FB5"/>
    <w:multiLevelType w:val="hybridMultilevel"/>
    <w:tmpl w:val="14B8404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2D67128F"/>
    <w:multiLevelType w:val="multilevel"/>
    <w:tmpl w:val="5CB03C44"/>
    <w:styleLink w:val="WW8Num5"/>
    <w:lvl w:ilvl="0">
      <w:numFmt w:val="bullet"/>
      <w:lvlText w:val=""/>
      <w:lvlJc w:val="left"/>
      <w:rPr>
        <w:rFonts w:ascii="Symbol" w:hAnsi="Symbol" w:cs="OpenSymbol, 'Arial Unicode MS'"/>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cs="OpenSymbol, 'Arial Unicode MS'"/>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cs="OpenSymbol, 'Arial Unicode MS'"/>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42" w15:restartNumberingAfterBreak="0">
    <w:nsid w:val="2D816CD6"/>
    <w:multiLevelType w:val="multilevel"/>
    <w:tmpl w:val="FFFFFFFF"/>
    <w:lvl w:ilvl="0">
      <w:start w:val="1"/>
      <w:numFmt w:val="bullet"/>
      <w:pStyle w:val="Listaconvietas"/>
      <w:lvlText w:val=""/>
      <w:lvlJc w:val="left"/>
      <w:pPr>
        <w:tabs>
          <w:tab w:val="left" w:pos="360"/>
        </w:tabs>
        <w:ind w:left="360" w:hanging="360"/>
      </w:pPr>
      <w:rPr>
        <w:rFonts w:ascii="Symbol" w:hAnsi="Symbo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2D874DEE"/>
    <w:multiLevelType w:val="hybridMultilevel"/>
    <w:tmpl w:val="F69C4128"/>
    <w:lvl w:ilvl="0" w:tplc="080A000F">
      <w:start w:val="1"/>
      <w:numFmt w:val="decimal"/>
      <w:lvlText w:val="%1."/>
      <w:lvlJc w:val="left"/>
      <w:pPr>
        <w:ind w:left="718" w:hanging="360"/>
      </w:pPr>
    </w:lvl>
    <w:lvl w:ilvl="1" w:tplc="080A0019" w:tentative="1">
      <w:start w:val="1"/>
      <w:numFmt w:val="lowerLetter"/>
      <w:lvlText w:val="%2."/>
      <w:lvlJc w:val="left"/>
      <w:pPr>
        <w:ind w:left="1438" w:hanging="360"/>
      </w:pPr>
    </w:lvl>
    <w:lvl w:ilvl="2" w:tplc="080A001B" w:tentative="1">
      <w:start w:val="1"/>
      <w:numFmt w:val="lowerRoman"/>
      <w:lvlText w:val="%3."/>
      <w:lvlJc w:val="right"/>
      <w:pPr>
        <w:ind w:left="2158" w:hanging="180"/>
      </w:pPr>
    </w:lvl>
    <w:lvl w:ilvl="3" w:tplc="080A000F" w:tentative="1">
      <w:start w:val="1"/>
      <w:numFmt w:val="decimal"/>
      <w:lvlText w:val="%4."/>
      <w:lvlJc w:val="left"/>
      <w:pPr>
        <w:ind w:left="2878" w:hanging="360"/>
      </w:pPr>
    </w:lvl>
    <w:lvl w:ilvl="4" w:tplc="080A0019" w:tentative="1">
      <w:start w:val="1"/>
      <w:numFmt w:val="lowerLetter"/>
      <w:lvlText w:val="%5."/>
      <w:lvlJc w:val="left"/>
      <w:pPr>
        <w:ind w:left="3598" w:hanging="360"/>
      </w:pPr>
    </w:lvl>
    <w:lvl w:ilvl="5" w:tplc="080A001B" w:tentative="1">
      <w:start w:val="1"/>
      <w:numFmt w:val="lowerRoman"/>
      <w:lvlText w:val="%6."/>
      <w:lvlJc w:val="right"/>
      <w:pPr>
        <w:ind w:left="4318" w:hanging="180"/>
      </w:pPr>
    </w:lvl>
    <w:lvl w:ilvl="6" w:tplc="080A000F" w:tentative="1">
      <w:start w:val="1"/>
      <w:numFmt w:val="decimal"/>
      <w:lvlText w:val="%7."/>
      <w:lvlJc w:val="left"/>
      <w:pPr>
        <w:ind w:left="5038" w:hanging="360"/>
      </w:pPr>
    </w:lvl>
    <w:lvl w:ilvl="7" w:tplc="080A0019" w:tentative="1">
      <w:start w:val="1"/>
      <w:numFmt w:val="lowerLetter"/>
      <w:lvlText w:val="%8."/>
      <w:lvlJc w:val="left"/>
      <w:pPr>
        <w:ind w:left="5758" w:hanging="360"/>
      </w:pPr>
    </w:lvl>
    <w:lvl w:ilvl="8" w:tplc="080A001B" w:tentative="1">
      <w:start w:val="1"/>
      <w:numFmt w:val="lowerRoman"/>
      <w:lvlText w:val="%9."/>
      <w:lvlJc w:val="right"/>
      <w:pPr>
        <w:ind w:left="6478" w:hanging="180"/>
      </w:pPr>
    </w:lvl>
  </w:abstractNum>
  <w:abstractNum w:abstractNumId="44" w15:restartNumberingAfterBreak="0">
    <w:nsid w:val="301418CD"/>
    <w:multiLevelType w:val="hybridMultilevel"/>
    <w:tmpl w:val="568A610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312518F3"/>
    <w:multiLevelType w:val="hybridMultilevel"/>
    <w:tmpl w:val="8C029A8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31D9206D"/>
    <w:multiLevelType w:val="multilevel"/>
    <w:tmpl w:val="F9C0EFE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7" w15:restartNumberingAfterBreak="0">
    <w:nsid w:val="33406849"/>
    <w:multiLevelType w:val="hybridMultilevel"/>
    <w:tmpl w:val="A1D85922"/>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8" w15:restartNumberingAfterBreak="0">
    <w:nsid w:val="341959B8"/>
    <w:multiLevelType w:val="hybridMultilevel"/>
    <w:tmpl w:val="5068252C"/>
    <w:lvl w:ilvl="0" w:tplc="240A0019">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341B3CF6"/>
    <w:multiLevelType w:val="multilevel"/>
    <w:tmpl w:val="341B3CF6"/>
    <w:lvl w:ilvl="0">
      <w:start w:val="1"/>
      <w:numFmt w:val="decimal"/>
      <w:lvlText w:val="%1."/>
      <w:lvlJc w:val="left"/>
      <w:pPr>
        <w:ind w:left="720" w:hanging="360"/>
      </w:pPr>
    </w:lvl>
    <w:lvl w:ilvl="1">
      <w:start w:val="5"/>
      <w:numFmt w:val="decimal"/>
      <w:isLgl/>
      <w:lvlText w:val="%1.%2"/>
      <w:lvlJc w:val="left"/>
      <w:pPr>
        <w:ind w:left="860" w:hanging="500"/>
      </w:pPr>
      <w:rPr>
        <w:rFonts w:hint="default"/>
        <w:b/>
      </w:rPr>
    </w:lvl>
    <w:lvl w:ilvl="2">
      <w:start w:val="2"/>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50" w15:restartNumberingAfterBreak="0">
    <w:nsid w:val="344444E1"/>
    <w:multiLevelType w:val="hybridMultilevel"/>
    <w:tmpl w:val="D48A6862"/>
    <w:lvl w:ilvl="0" w:tplc="240A0017">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1" w15:restartNumberingAfterBreak="0">
    <w:nsid w:val="34D46473"/>
    <w:multiLevelType w:val="hybridMultilevel"/>
    <w:tmpl w:val="BF4C49B0"/>
    <w:lvl w:ilvl="0" w:tplc="62D0533A">
      <w:numFmt w:val="bullet"/>
      <w:lvlText w:val=""/>
      <w:lvlJc w:val="left"/>
      <w:pPr>
        <w:ind w:left="1342" w:hanging="360"/>
      </w:pPr>
      <w:rPr>
        <w:rFonts w:ascii="Symbol" w:eastAsia="Symbol" w:hAnsi="Symbol" w:cs="Symbol" w:hint="default"/>
        <w:b w:val="0"/>
        <w:bCs w:val="0"/>
        <w:i w:val="0"/>
        <w:iCs w:val="0"/>
        <w:spacing w:val="0"/>
        <w:w w:val="99"/>
        <w:sz w:val="20"/>
        <w:szCs w:val="20"/>
        <w:lang w:val="es-ES" w:eastAsia="en-US" w:bidi="ar-SA"/>
      </w:rPr>
    </w:lvl>
    <w:lvl w:ilvl="1" w:tplc="2EB43614">
      <w:numFmt w:val="bullet"/>
      <w:lvlText w:val="•"/>
      <w:lvlJc w:val="left"/>
      <w:pPr>
        <w:ind w:left="2322" w:hanging="360"/>
      </w:pPr>
      <w:rPr>
        <w:rFonts w:hint="default"/>
        <w:lang w:val="es-ES" w:eastAsia="en-US" w:bidi="ar-SA"/>
      </w:rPr>
    </w:lvl>
    <w:lvl w:ilvl="2" w:tplc="208059D4">
      <w:numFmt w:val="bullet"/>
      <w:lvlText w:val="•"/>
      <w:lvlJc w:val="left"/>
      <w:pPr>
        <w:ind w:left="3304" w:hanging="360"/>
      </w:pPr>
      <w:rPr>
        <w:rFonts w:hint="default"/>
        <w:lang w:val="es-ES" w:eastAsia="en-US" w:bidi="ar-SA"/>
      </w:rPr>
    </w:lvl>
    <w:lvl w:ilvl="3" w:tplc="9886BA7A">
      <w:numFmt w:val="bullet"/>
      <w:lvlText w:val="•"/>
      <w:lvlJc w:val="left"/>
      <w:pPr>
        <w:ind w:left="4286" w:hanging="360"/>
      </w:pPr>
      <w:rPr>
        <w:rFonts w:hint="default"/>
        <w:lang w:val="es-ES" w:eastAsia="en-US" w:bidi="ar-SA"/>
      </w:rPr>
    </w:lvl>
    <w:lvl w:ilvl="4" w:tplc="8A0A082C">
      <w:numFmt w:val="bullet"/>
      <w:lvlText w:val="•"/>
      <w:lvlJc w:val="left"/>
      <w:pPr>
        <w:ind w:left="5268" w:hanging="360"/>
      </w:pPr>
      <w:rPr>
        <w:rFonts w:hint="default"/>
        <w:lang w:val="es-ES" w:eastAsia="en-US" w:bidi="ar-SA"/>
      </w:rPr>
    </w:lvl>
    <w:lvl w:ilvl="5" w:tplc="D8EA47EC">
      <w:numFmt w:val="bullet"/>
      <w:lvlText w:val="•"/>
      <w:lvlJc w:val="left"/>
      <w:pPr>
        <w:ind w:left="6250" w:hanging="360"/>
      </w:pPr>
      <w:rPr>
        <w:rFonts w:hint="default"/>
        <w:lang w:val="es-ES" w:eastAsia="en-US" w:bidi="ar-SA"/>
      </w:rPr>
    </w:lvl>
    <w:lvl w:ilvl="6" w:tplc="75B2CAD6">
      <w:numFmt w:val="bullet"/>
      <w:lvlText w:val="•"/>
      <w:lvlJc w:val="left"/>
      <w:pPr>
        <w:ind w:left="7232" w:hanging="360"/>
      </w:pPr>
      <w:rPr>
        <w:rFonts w:hint="default"/>
        <w:lang w:val="es-ES" w:eastAsia="en-US" w:bidi="ar-SA"/>
      </w:rPr>
    </w:lvl>
    <w:lvl w:ilvl="7" w:tplc="F9001694">
      <w:numFmt w:val="bullet"/>
      <w:lvlText w:val="•"/>
      <w:lvlJc w:val="left"/>
      <w:pPr>
        <w:ind w:left="8214" w:hanging="360"/>
      </w:pPr>
      <w:rPr>
        <w:rFonts w:hint="default"/>
        <w:lang w:val="es-ES" w:eastAsia="en-US" w:bidi="ar-SA"/>
      </w:rPr>
    </w:lvl>
    <w:lvl w:ilvl="8" w:tplc="6E2E6C5A">
      <w:numFmt w:val="bullet"/>
      <w:lvlText w:val="•"/>
      <w:lvlJc w:val="left"/>
      <w:pPr>
        <w:ind w:left="9196" w:hanging="360"/>
      </w:pPr>
      <w:rPr>
        <w:rFonts w:hint="default"/>
        <w:lang w:val="es-ES" w:eastAsia="en-US" w:bidi="ar-SA"/>
      </w:rPr>
    </w:lvl>
  </w:abstractNum>
  <w:abstractNum w:abstractNumId="52" w15:restartNumberingAfterBreak="0">
    <w:nsid w:val="35A94088"/>
    <w:multiLevelType w:val="multilevel"/>
    <w:tmpl w:val="501217DC"/>
    <w:lvl w:ilvl="0">
      <w:start w:val="1"/>
      <w:numFmt w:val="decimal"/>
      <w:lvlText w:val="%1."/>
      <w:lvlJc w:val="left"/>
      <w:pPr>
        <w:ind w:left="1210" w:hanging="360"/>
      </w:pPr>
      <w:rPr>
        <w:rFonts w:hint="default"/>
        <w:b/>
        <w:bCs/>
      </w:rPr>
    </w:lvl>
    <w:lvl w:ilvl="1">
      <w:start w:val="1"/>
      <w:numFmt w:val="decimal"/>
      <w:isLgl/>
      <w:lvlText w:val="%1.%2"/>
      <w:lvlJc w:val="left"/>
      <w:pPr>
        <w:ind w:left="1210" w:hanging="360"/>
      </w:pPr>
      <w:rPr>
        <w:rFonts w:hint="default"/>
      </w:rPr>
    </w:lvl>
    <w:lvl w:ilvl="2">
      <w:start w:val="1"/>
      <w:numFmt w:val="decimal"/>
      <w:isLgl/>
      <w:lvlText w:val="%1.%2.%3"/>
      <w:lvlJc w:val="left"/>
      <w:pPr>
        <w:ind w:left="1570" w:hanging="720"/>
      </w:pPr>
      <w:rPr>
        <w:rFonts w:hint="default"/>
      </w:rPr>
    </w:lvl>
    <w:lvl w:ilvl="3">
      <w:start w:val="1"/>
      <w:numFmt w:val="decimal"/>
      <w:isLgl/>
      <w:lvlText w:val="%1.%2.%3.%4"/>
      <w:lvlJc w:val="left"/>
      <w:pPr>
        <w:ind w:left="1570" w:hanging="720"/>
      </w:pPr>
      <w:rPr>
        <w:rFonts w:hint="default"/>
      </w:rPr>
    </w:lvl>
    <w:lvl w:ilvl="4">
      <w:start w:val="1"/>
      <w:numFmt w:val="decimal"/>
      <w:isLgl/>
      <w:lvlText w:val="%1.%2.%3.%4.%5"/>
      <w:lvlJc w:val="left"/>
      <w:pPr>
        <w:ind w:left="1930" w:hanging="1080"/>
      </w:pPr>
      <w:rPr>
        <w:rFonts w:hint="default"/>
      </w:rPr>
    </w:lvl>
    <w:lvl w:ilvl="5">
      <w:start w:val="1"/>
      <w:numFmt w:val="decimal"/>
      <w:isLgl/>
      <w:lvlText w:val="%1.%2.%3.%4.%5.%6"/>
      <w:lvlJc w:val="left"/>
      <w:pPr>
        <w:ind w:left="1930" w:hanging="1080"/>
      </w:pPr>
      <w:rPr>
        <w:rFonts w:hint="default"/>
      </w:rPr>
    </w:lvl>
    <w:lvl w:ilvl="6">
      <w:start w:val="1"/>
      <w:numFmt w:val="decimal"/>
      <w:isLgl/>
      <w:lvlText w:val="%1.%2.%3.%4.%5.%6.%7"/>
      <w:lvlJc w:val="left"/>
      <w:pPr>
        <w:ind w:left="1930" w:hanging="1080"/>
      </w:pPr>
      <w:rPr>
        <w:rFonts w:hint="default"/>
      </w:rPr>
    </w:lvl>
    <w:lvl w:ilvl="7">
      <w:start w:val="1"/>
      <w:numFmt w:val="decimal"/>
      <w:isLgl/>
      <w:lvlText w:val="%1.%2.%3.%4.%5.%6.%7.%8"/>
      <w:lvlJc w:val="left"/>
      <w:pPr>
        <w:ind w:left="2290" w:hanging="1440"/>
      </w:pPr>
      <w:rPr>
        <w:rFonts w:hint="default"/>
      </w:rPr>
    </w:lvl>
    <w:lvl w:ilvl="8">
      <w:start w:val="1"/>
      <w:numFmt w:val="decimal"/>
      <w:isLgl/>
      <w:lvlText w:val="%1.%2.%3.%4.%5.%6.%7.%8.%9"/>
      <w:lvlJc w:val="left"/>
      <w:pPr>
        <w:ind w:left="2290" w:hanging="1440"/>
      </w:pPr>
      <w:rPr>
        <w:rFonts w:hint="default"/>
      </w:rPr>
    </w:lvl>
  </w:abstractNum>
  <w:abstractNum w:abstractNumId="53" w15:restartNumberingAfterBreak="0">
    <w:nsid w:val="35EE3B3D"/>
    <w:multiLevelType w:val="hybridMultilevel"/>
    <w:tmpl w:val="B2B8CDFC"/>
    <w:lvl w:ilvl="0" w:tplc="B3844894">
      <w:numFmt w:val="bullet"/>
      <w:lvlText w:val=""/>
      <w:lvlJc w:val="left"/>
      <w:pPr>
        <w:ind w:left="1342" w:hanging="360"/>
      </w:pPr>
      <w:rPr>
        <w:rFonts w:ascii="Symbol" w:eastAsia="Symbol" w:hAnsi="Symbol" w:cs="Symbol" w:hint="default"/>
        <w:b w:val="0"/>
        <w:bCs w:val="0"/>
        <w:i w:val="0"/>
        <w:iCs w:val="0"/>
        <w:spacing w:val="0"/>
        <w:w w:val="99"/>
        <w:sz w:val="20"/>
        <w:szCs w:val="20"/>
        <w:lang w:val="es-ES" w:eastAsia="en-US" w:bidi="ar-SA"/>
      </w:rPr>
    </w:lvl>
    <w:lvl w:ilvl="1" w:tplc="B48035A2">
      <w:numFmt w:val="bullet"/>
      <w:lvlText w:val="•"/>
      <w:lvlJc w:val="left"/>
      <w:pPr>
        <w:ind w:left="2322" w:hanging="360"/>
      </w:pPr>
      <w:rPr>
        <w:rFonts w:hint="default"/>
        <w:lang w:val="es-ES" w:eastAsia="en-US" w:bidi="ar-SA"/>
      </w:rPr>
    </w:lvl>
    <w:lvl w:ilvl="2" w:tplc="DB5E381C">
      <w:numFmt w:val="bullet"/>
      <w:lvlText w:val="•"/>
      <w:lvlJc w:val="left"/>
      <w:pPr>
        <w:ind w:left="3304" w:hanging="360"/>
      </w:pPr>
      <w:rPr>
        <w:rFonts w:hint="default"/>
        <w:lang w:val="es-ES" w:eastAsia="en-US" w:bidi="ar-SA"/>
      </w:rPr>
    </w:lvl>
    <w:lvl w:ilvl="3" w:tplc="0F06C202">
      <w:numFmt w:val="bullet"/>
      <w:lvlText w:val="•"/>
      <w:lvlJc w:val="left"/>
      <w:pPr>
        <w:ind w:left="4286" w:hanging="360"/>
      </w:pPr>
      <w:rPr>
        <w:rFonts w:hint="default"/>
        <w:lang w:val="es-ES" w:eastAsia="en-US" w:bidi="ar-SA"/>
      </w:rPr>
    </w:lvl>
    <w:lvl w:ilvl="4" w:tplc="44DAF3A6">
      <w:numFmt w:val="bullet"/>
      <w:lvlText w:val="•"/>
      <w:lvlJc w:val="left"/>
      <w:pPr>
        <w:ind w:left="5268" w:hanging="360"/>
      </w:pPr>
      <w:rPr>
        <w:rFonts w:hint="default"/>
        <w:lang w:val="es-ES" w:eastAsia="en-US" w:bidi="ar-SA"/>
      </w:rPr>
    </w:lvl>
    <w:lvl w:ilvl="5" w:tplc="E6AE4E8E">
      <w:numFmt w:val="bullet"/>
      <w:lvlText w:val="•"/>
      <w:lvlJc w:val="left"/>
      <w:pPr>
        <w:ind w:left="6250" w:hanging="360"/>
      </w:pPr>
      <w:rPr>
        <w:rFonts w:hint="default"/>
        <w:lang w:val="es-ES" w:eastAsia="en-US" w:bidi="ar-SA"/>
      </w:rPr>
    </w:lvl>
    <w:lvl w:ilvl="6" w:tplc="F782DADA">
      <w:numFmt w:val="bullet"/>
      <w:lvlText w:val="•"/>
      <w:lvlJc w:val="left"/>
      <w:pPr>
        <w:ind w:left="7232" w:hanging="360"/>
      </w:pPr>
      <w:rPr>
        <w:rFonts w:hint="default"/>
        <w:lang w:val="es-ES" w:eastAsia="en-US" w:bidi="ar-SA"/>
      </w:rPr>
    </w:lvl>
    <w:lvl w:ilvl="7" w:tplc="819CC83E">
      <w:numFmt w:val="bullet"/>
      <w:lvlText w:val="•"/>
      <w:lvlJc w:val="left"/>
      <w:pPr>
        <w:ind w:left="8214" w:hanging="360"/>
      </w:pPr>
      <w:rPr>
        <w:rFonts w:hint="default"/>
        <w:lang w:val="es-ES" w:eastAsia="en-US" w:bidi="ar-SA"/>
      </w:rPr>
    </w:lvl>
    <w:lvl w:ilvl="8" w:tplc="818A198E">
      <w:numFmt w:val="bullet"/>
      <w:lvlText w:val="•"/>
      <w:lvlJc w:val="left"/>
      <w:pPr>
        <w:ind w:left="9196" w:hanging="360"/>
      </w:pPr>
      <w:rPr>
        <w:rFonts w:hint="default"/>
        <w:lang w:val="es-ES" w:eastAsia="en-US" w:bidi="ar-SA"/>
      </w:rPr>
    </w:lvl>
  </w:abstractNum>
  <w:abstractNum w:abstractNumId="54" w15:restartNumberingAfterBreak="0">
    <w:nsid w:val="35F70022"/>
    <w:multiLevelType w:val="hybridMultilevel"/>
    <w:tmpl w:val="0CC66F3A"/>
    <w:lvl w:ilvl="0" w:tplc="6A0226E8">
      <w:numFmt w:val="bullet"/>
      <w:lvlText w:val=""/>
      <w:lvlJc w:val="left"/>
      <w:pPr>
        <w:ind w:left="1342" w:hanging="360"/>
      </w:pPr>
      <w:rPr>
        <w:rFonts w:ascii="Symbol" w:eastAsia="Symbol" w:hAnsi="Symbol" w:cs="Symbol" w:hint="default"/>
        <w:b w:val="0"/>
        <w:bCs w:val="0"/>
        <w:i w:val="0"/>
        <w:iCs w:val="0"/>
        <w:spacing w:val="0"/>
        <w:w w:val="99"/>
        <w:sz w:val="20"/>
        <w:szCs w:val="20"/>
        <w:lang w:val="es-ES" w:eastAsia="en-US" w:bidi="ar-SA"/>
      </w:rPr>
    </w:lvl>
    <w:lvl w:ilvl="1" w:tplc="FE386F26">
      <w:numFmt w:val="bullet"/>
      <w:lvlText w:val="•"/>
      <w:lvlJc w:val="left"/>
      <w:pPr>
        <w:ind w:left="2322" w:hanging="360"/>
      </w:pPr>
      <w:rPr>
        <w:rFonts w:hint="default"/>
        <w:lang w:val="es-ES" w:eastAsia="en-US" w:bidi="ar-SA"/>
      </w:rPr>
    </w:lvl>
    <w:lvl w:ilvl="2" w:tplc="5CF6BE1C">
      <w:numFmt w:val="bullet"/>
      <w:lvlText w:val="•"/>
      <w:lvlJc w:val="left"/>
      <w:pPr>
        <w:ind w:left="3304" w:hanging="360"/>
      </w:pPr>
      <w:rPr>
        <w:rFonts w:hint="default"/>
        <w:lang w:val="es-ES" w:eastAsia="en-US" w:bidi="ar-SA"/>
      </w:rPr>
    </w:lvl>
    <w:lvl w:ilvl="3" w:tplc="C1E60A0A">
      <w:numFmt w:val="bullet"/>
      <w:lvlText w:val="•"/>
      <w:lvlJc w:val="left"/>
      <w:pPr>
        <w:ind w:left="4286" w:hanging="360"/>
      </w:pPr>
      <w:rPr>
        <w:rFonts w:hint="default"/>
        <w:lang w:val="es-ES" w:eastAsia="en-US" w:bidi="ar-SA"/>
      </w:rPr>
    </w:lvl>
    <w:lvl w:ilvl="4" w:tplc="7520C224">
      <w:numFmt w:val="bullet"/>
      <w:lvlText w:val="•"/>
      <w:lvlJc w:val="left"/>
      <w:pPr>
        <w:ind w:left="5268" w:hanging="360"/>
      </w:pPr>
      <w:rPr>
        <w:rFonts w:hint="default"/>
        <w:lang w:val="es-ES" w:eastAsia="en-US" w:bidi="ar-SA"/>
      </w:rPr>
    </w:lvl>
    <w:lvl w:ilvl="5" w:tplc="61462040">
      <w:numFmt w:val="bullet"/>
      <w:lvlText w:val="•"/>
      <w:lvlJc w:val="left"/>
      <w:pPr>
        <w:ind w:left="6250" w:hanging="360"/>
      </w:pPr>
      <w:rPr>
        <w:rFonts w:hint="default"/>
        <w:lang w:val="es-ES" w:eastAsia="en-US" w:bidi="ar-SA"/>
      </w:rPr>
    </w:lvl>
    <w:lvl w:ilvl="6" w:tplc="C15806F0">
      <w:numFmt w:val="bullet"/>
      <w:lvlText w:val="•"/>
      <w:lvlJc w:val="left"/>
      <w:pPr>
        <w:ind w:left="7232" w:hanging="360"/>
      </w:pPr>
      <w:rPr>
        <w:rFonts w:hint="default"/>
        <w:lang w:val="es-ES" w:eastAsia="en-US" w:bidi="ar-SA"/>
      </w:rPr>
    </w:lvl>
    <w:lvl w:ilvl="7" w:tplc="A5C28558">
      <w:numFmt w:val="bullet"/>
      <w:lvlText w:val="•"/>
      <w:lvlJc w:val="left"/>
      <w:pPr>
        <w:ind w:left="8214" w:hanging="360"/>
      </w:pPr>
      <w:rPr>
        <w:rFonts w:hint="default"/>
        <w:lang w:val="es-ES" w:eastAsia="en-US" w:bidi="ar-SA"/>
      </w:rPr>
    </w:lvl>
    <w:lvl w:ilvl="8" w:tplc="01927C86">
      <w:numFmt w:val="bullet"/>
      <w:lvlText w:val="•"/>
      <w:lvlJc w:val="left"/>
      <w:pPr>
        <w:ind w:left="9196" w:hanging="360"/>
      </w:pPr>
      <w:rPr>
        <w:rFonts w:hint="default"/>
        <w:lang w:val="es-ES" w:eastAsia="en-US" w:bidi="ar-SA"/>
      </w:rPr>
    </w:lvl>
  </w:abstractNum>
  <w:abstractNum w:abstractNumId="55" w15:restartNumberingAfterBreak="0">
    <w:nsid w:val="367445E8"/>
    <w:multiLevelType w:val="multilevel"/>
    <w:tmpl w:val="18D879DA"/>
    <w:styleLink w:val="WW8Num11"/>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56" w15:restartNumberingAfterBreak="0">
    <w:nsid w:val="37533A67"/>
    <w:multiLevelType w:val="multilevel"/>
    <w:tmpl w:val="76040E7A"/>
    <w:lvl w:ilvl="0">
      <w:start w:val="1"/>
      <w:numFmt w:val="decimal"/>
      <w:lvlText w:val="%1"/>
      <w:lvlJc w:val="left"/>
      <w:pPr>
        <w:ind w:left="375" w:hanging="375"/>
      </w:pPr>
      <w:rPr>
        <w:rFonts w:hint="default"/>
      </w:rPr>
    </w:lvl>
    <w:lvl w:ilvl="1">
      <w:start w:val="1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3A4B7C61"/>
    <w:multiLevelType w:val="hybridMultilevel"/>
    <w:tmpl w:val="BC18914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8" w15:restartNumberingAfterBreak="0">
    <w:nsid w:val="3EB31BF6"/>
    <w:multiLevelType w:val="multilevel"/>
    <w:tmpl w:val="E1B68F90"/>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576"/>
        </w:tabs>
        <w:ind w:left="576" w:hanging="576"/>
      </w:pPr>
      <w:rPr>
        <w:rFonts w:ascii="Arial" w:hAnsi="Arial" w:hint="default"/>
        <w:b/>
        <w:i w:val="0"/>
        <w:sz w:val="24"/>
      </w:rPr>
    </w:lvl>
    <w:lvl w:ilvl="2">
      <w:start w:val="1"/>
      <w:numFmt w:val="decimal"/>
      <w:pStyle w:val="Ttulo3Edgar3Sous-titre3"/>
      <w:lvlText w:val="%1.%2.%3."/>
      <w:lvlJc w:val="left"/>
      <w:pPr>
        <w:tabs>
          <w:tab w:val="num" w:pos="720"/>
        </w:tabs>
        <w:ind w:left="720" w:hanging="720"/>
      </w:pPr>
      <w:rPr>
        <w:rFonts w:ascii="Arial" w:hAnsi="Arial" w:hint="default"/>
        <w:sz w:val="24"/>
      </w:rPr>
    </w:lvl>
    <w:lvl w:ilvl="3">
      <w:start w:val="1"/>
      <w:numFmt w:val="decimal"/>
      <w:pStyle w:val="Ttulo4Edgar4"/>
      <w:lvlText w:val="%1.%2.%3.%4"/>
      <w:lvlJc w:val="left"/>
      <w:pPr>
        <w:tabs>
          <w:tab w:val="num" w:pos="864"/>
        </w:tabs>
        <w:ind w:left="864" w:hanging="864"/>
      </w:pPr>
      <w:rPr>
        <w:rFonts w:hint="default"/>
        <w:b/>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9" w15:restartNumberingAfterBreak="0">
    <w:nsid w:val="3F3F27FA"/>
    <w:multiLevelType w:val="hybridMultilevel"/>
    <w:tmpl w:val="CA9C517C"/>
    <w:lvl w:ilvl="0" w:tplc="0C0A0017">
      <w:start w:val="1"/>
      <w:numFmt w:val="lowerLetter"/>
      <w:lvlText w:val="%1)"/>
      <w:lvlJc w:val="left"/>
      <w:pPr>
        <w:ind w:left="720" w:hanging="360"/>
      </w:pPr>
    </w:lvl>
    <w:lvl w:ilvl="1" w:tplc="81308AF4">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0" w15:restartNumberingAfterBreak="0">
    <w:nsid w:val="403868EB"/>
    <w:multiLevelType w:val="multilevel"/>
    <w:tmpl w:val="A176BC28"/>
    <w:lvl w:ilvl="0">
      <w:start w:val="6"/>
      <w:numFmt w:val="decimal"/>
      <w:lvlText w:val="%1."/>
      <w:lvlJc w:val="left"/>
      <w:pPr>
        <w:ind w:left="360" w:hanging="360"/>
      </w:pPr>
      <w:rPr>
        <w:rFonts w:hint="default"/>
      </w:rPr>
    </w:lvl>
    <w:lvl w:ilvl="1">
      <w:start w:val="3"/>
      <w:numFmt w:val="decimal"/>
      <w:pStyle w:val="Capitulo2"/>
      <w:lvlText w:val="%1.%2."/>
      <w:lvlJc w:val="left"/>
      <w:pPr>
        <w:ind w:left="720" w:hanging="720"/>
      </w:pPr>
      <w:rPr>
        <w:rFonts w:hint="default"/>
        <w:b/>
        <w:bCs/>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61" w15:restartNumberingAfterBreak="0">
    <w:nsid w:val="408E42F5"/>
    <w:multiLevelType w:val="multilevel"/>
    <w:tmpl w:val="FFFFFFFF"/>
    <w:lvl w:ilvl="0">
      <w:start w:val="1"/>
      <w:numFmt w:val="bullet"/>
      <w:pStyle w:val="Listaconvietas4"/>
      <w:lvlText w:val=""/>
      <w:lvlJc w:val="left"/>
      <w:pPr>
        <w:tabs>
          <w:tab w:val="left" w:pos="1209"/>
        </w:tabs>
        <w:ind w:left="1209" w:hanging="360"/>
      </w:pPr>
      <w:rPr>
        <w:rFonts w:ascii="Symbol" w:hAnsi="Symbo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2" w15:restartNumberingAfterBreak="0">
    <w:nsid w:val="43AB32B6"/>
    <w:multiLevelType w:val="hybridMultilevel"/>
    <w:tmpl w:val="91D03EDE"/>
    <w:lvl w:ilvl="0" w:tplc="3BD23B88">
      <w:start w:val="1"/>
      <w:numFmt w:val="upperLetter"/>
      <w:lvlText w:val="%1."/>
      <w:lvlJc w:val="left"/>
      <w:pPr>
        <w:tabs>
          <w:tab w:val="num" w:pos="720"/>
        </w:tabs>
        <w:ind w:left="720" w:hanging="360"/>
      </w:pPr>
      <w:rPr>
        <w:rFonts w:hint="default"/>
        <w:b/>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3" w15:restartNumberingAfterBreak="0">
    <w:nsid w:val="447C15FE"/>
    <w:multiLevelType w:val="hybridMultilevel"/>
    <w:tmpl w:val="BF34E8E2"/>
    <w:lvl w:ilvl="0" w:tplc="080A0001">
      <w:start w:val="1"/>
      <w:numFmt w:val="bullet"/>
      <w:lvlText w:val=""/>
      <w:lvlJc w:val="left"/>
      <w:pPr>
        <w:ind w:left="718" w:hanging="360"/>
      </w:pPr>
      <w:rPr>
        <w:rFonts w:ascii="Symbol" w:hAnsi="Symbol" w:hint="default"/>
      </w:rPr>
    </w:lvl>
    <w:lvl w:ilvl="1" w:tplc="080A0003" w:tentative="1">
      <w:start w:val="1"/>
      <w:numFmt w:val="bullet"/>
      <w:lvlText w:val="o"/>
      <w:lvlJc w:val="left"/>
      <w:pPr>
        <w:ind w:left="1438" w:hanging="360"/>
      </w:pPr>
      <w:rPr>
        <w:rFonts w:ascii="Courier New" w:hAnsi="Courier New" w:cs="Courier New" w:hint="default"/>
      </w:rPr>
    </w:lvl>
    <w:lvl w:ilvl="2" w:tplc="080A0005" w:tentative="1">
      <w:start w:val="1"/>
      <w:numFmt w:val="bullet"/>
      <w:lvlText w:val=""/>
      <w:lvlJc w:val="left"/>
      <w:pPr>
        <w:ind w:left="2158" w:hanging="360"/>
      </w:pPr>
      <w:rPr>
        <w:rFonts w:ascii="Wingdings" w:hAnsi="Wingdings" w:hint="default"/>
      </w:rPr>
    </w:lvl>
    <w:lvl w:ilvl="3" w:tplc="080A0001" w:tentative="1">
      <w:start w:val="1"/>
      <w:numFmt w:val="bullet"/>
      <w:lvlText w:val=""/>
      <w:lvlJc w:val="left"/>
      <w:pPr>
        <w:ind w:left="2878" w:hanging="360"/>
      </w:pPr>
      <w:rPr>
        <w:rFonts w:ascii="Symbol" w:hAnsi="Symbol" w:hint="default"/>
      </w:rPr>
    </w:lvl>
    <w:lvl w:ilvl="4" w:tplc="080A0003" w:tentative="1">
      <w:start w:val="1"/>
      <w:numFmt w:val="bullet"/>
      <w:lvlText w:val="o"/>
      <w:lvlJc w:val="left"/>
      <w:pPr>
        <w:ind w:left="3598" w:hanging="360"/>
      </w:pPr>
      <w:rPr>
        <w:rFonts w:ascii="Courier New" w:hAnsi="Courier New" w:cs="Courier New" w:hint="default"/>
      </w:rPr>
    </w:lvl>
    <w:lvl w:ilvl="5" w:tplc="080A0005" w:tentative="1">
      <w:start w:val="1"/>
      <w:numFmt w:val="bullet"/>
      <w:lvlText w:val=""/>
      <w:lvlJc w:val="left"/>
      <w:pPr>
        <w:ind w:left="4318" w:hanging="360"/>
      </w:pPr>
      <w:rPr>
        <w:rFonts w:ascii="Wingdings" w:hAnsi="Wingdings" w:hint="default"/>
      </w:rPr>
    </w:lvl>
    <w:lvl w:ilvl="6" w:tplc="080A0001" w:tentative="1">
      <w:start w:val="1"/>
      <w:numFmt w:val="bullet"/>
      <w:lvlText w:val=""/>
      <w:lvlJc w:val="left"/>
      <w:pPr>
        <w:ind w:left="5038" w:hanging="360"/>
      </w:pPr>
      <w:rPr>
        <w:rFonts w:ascii="Symbol" w:hAnsi="Symbol" w:hint="default"/>
      </w:rPr>
    </w:lvl>
    <w:lvl w:ilvl="7" w:tplc="080A0003" w:tentative="1">
      <w:start w:val="1"/>
      <w:numFmt w:val="bullet"/>
      <w:lvlText w:val="o"/>
      <w:lvlJc w:val="left"/>
      <w:pPr>
        <w:ind w:left="5758" w:hanging="360"/>
      </w:pPr>
      <w:rPr>
        <w:rFonts w:ascii="Courier New" w:hAnsi="Courier New" w:cs="Courier New" w:hint="default"/>
      </w:rPr>
    </w:lvl>
    <w:lvl w:ilvl="8" w:tplc="080A0005" w:tentative="1">
      <w:start w:val="1"/>
      <w:numFmt w:val="bullet"/>
      <w:lvlText w:val=""/>
      <w:lvlJc w:val="left"/>
      <w:pPr>
        <w:ind w:left="6478" w:hanging="360"/>
      </w:pPr>
      <w:rPr>
        <w:rFonts w:ascii="Wingdings" w:hAnsi="Wingdings" w:hint="default"/>
      </w:rPr>
    </w:lvl>
  </w:abstractNum>
  <w:abstractNum w:abstractNumId="64" w15:restartNumberingAfterBreak="0">
    <w:nsid w:val="44CE4AAD"/>
    <w:multiLevelType w:val="hybridMultilevel"/>
    <w:tmpl w:val="DE40BC46"/>
    <w:lvl w:ilvl="0" w:tplc="7E9C9B3A">
      <w:start w:val="1"/>
      <w:numFmt w:val="lowerLetter"/>
      <w:lvlText w:val="%1."/>
      <w:lvlJc w:val="left"/>
      <w:pPr>
        <w:ind w:left="720" w:hanging="360"/>
      </w:pPr>
      <w:rPr>
        <w:rFonts w:ascii="Calibri" w:eastAsia="Times New Roman" w:hAnsi="Calibri" w:cs="Calibri" w:hint="default"/>
        <w:b w:val="0"/>
        <w:color w:val="auto"/>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465D2522"/>
    <w:multiLevelType w:val="hybridMultilevel"/>
    <w:tmpl w:val="9B44F1EA"/>
    <w:lvl w:ilvl="0" w:tplc="080A0001">
      <w:start w:val="1"/>
      <w:numFmt w:val="bullet"/>
      <w:lvlText w:val=""/>
      <w:lvlJc w:val="left"/>
      <w:pPr>
        <w:ind w:left="718" w:hanging="360"/>
      </w:pPr>
      <w:rPr>
        <w:rFonts w:ascii="Symbol" w:hAnsi="Symbol" w:hint="default"/>
      </w:rPr>
    </w:lvl>
    <w:lvl w:ilvl="1" w:tplc="080A0003" w:tentative="1">
      <w:start w:val="1"/>
      <w:numFmt w:val="bullet"/>
      <w:lvlText w:val="o"/>
      <w:lvlJc w:val="left"/>
      <w:pPr>
        <w:ind w:left="1438" w:hanging="360"/>
      </w:pPr>
      <w:rPr>
        <w:rFonts w:ascii="Courier New" w:hAnsi="Courier New" w:cs="Courier New" w:hint="default"/>
      </w:rPr>
    </w:lvl>
    <w:lvl w:ilvl="2" w:tplc="080A0005" w:tentative="1">
      <w:start w:val="1"/>
      <w:numFmt w:val="bullet"/>
      <w:lvlText w:val=""/>
      <w:lvlJc w:val="left"/>
      <w:pPr>
        <w:ind w:left="2158" w:hanging="360"/>
      </w:pPr>
      <w:rPr>
        <w:rFonts w:ascii="Wingdings" w:hAnsi="Wingdings" w:hint="default"/>
      </w:rPr>
    </w:lvl>
    <w:lvl w:ilvl="3" w:tplc="080A0001" w:tentative="1">
      <w:start w:val="1"/>
      <w:numFmt w:val="bullet"/>
      <w:lvlText w:val=""/>
      <w:lvlJc w:val="left"/>
      <w:pPr>
        <w:ind w:left="2878" w:hanging="360"/>
      </w:pPr>
      <w:rPr>
        <w:rFonts w:ascii="Symbol" w:hAnsi="Symbol" w:hint="default"/>
      </w:rPr>
    </w:lvl>
    <w:lvl w:ilvl="4" w:tplc="080A0003" w:tentative="1">
      <w:start w:val="1"/>
      <w:numFmt w:val="bullet"/>
      <w:lvlText w:val="o"/>
      <w:lvlJc w:val="left"/>
      <w:pPr>
        <w:ind w:left="3598" w:hanging="360"/>
      </w:pPr>
      <w:rPr>
        <w:rFonts w:ascii="Courier New" w:hAnsi="Courier New" w:cs="Courier New" w:hint="default"/>
      </w:rPr>
    </w:lvl>
    <w:lvl w:ilvl="5" w:tplc="080A0005" w:tentative="1">
      <w:start w:val="1"/>
      <w:numFmt w:val="bullet"/>
      <w:lvlText w:val=""/>
      <w:lvlJc w:val="left"/>
      <w:pPr>
        <w:ind w:left="4318" w:hanging="360"/>
      </w:pPr>
      <w:rPr>
        <w:rFonts w:ascii="Wingdings" w:hAnsi="Wingdings" w:hint="default"/>
      </w:rPr>
    </w:lvl>
    <w:lvl w:ilvl="6" w:tplc="080A0001" w:tentative="1">
      <w:start w:val="1"/>
      <w:numFmt w:val="bullet"/>
      <w:lvlText w:val=""/>
      <w:lvlJc w:val="left"/>
      <w:pPr>
        <w:ind w:left="5038" w:hanging="360"/>
      </w:pPr>
      <w:rPr>
        <w:rFonts w:ascii="Symbol" w:hAnsi="Symbol" w:hint="default"/>
      </w:rPr>
    </w:lvl>
    <w:lvl w:ilvl="7" w:tplc="080A0003" w:tentative="1">
      <w:start w:val="1"/>
      <w:numFmt w:val="bullet"/>
      <w:lvlText w:val="o"/>
      <w:lvlJc w:val="left"/>
      <w:pPr>
        <w:ind w:left="5758" w:hanging="360"/>
      </w:pPr>
      <w:rPr>
        <w:rFonts w:ascii="Courier New" w:hAnsi="Courier New" w:cs="Courier New" w:hint="default"/>
      </w:rPr>
    </w:lvl>
    <w:lvl w:ilvl="8" w:tplc="080A0005" w:tentative="1">
      <w:start w:val="1"/>
      <w:numFmt w:val="bullet"/>
      <w:lvlText w:val=""/>
      <w:lvlJc w:val="left"/>
      <w:pPr>
        <w:ind w:left="6478" w:hanging="360"/>
      </w:pPr>
      <w:rPr>
        <w:rFonts w:ascii="Wingdings" w:hAnsi="Wingdings" w:hint="default"/>
      </w:rPr>
    </w:lvl>
  </w:abstractNum>
  <w:abstractNum w:abstractNumId="66" w15:restartNumberingAfterBreak="0">
    <w:nsid w:val="47D85E9C"/>
    <w:multiLevelType w:val="multilevel"/>
    <w:tmpl w:val="C64AADCC"/>
    <w:styleLink w:val="WW8Num6"/>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67" w15:restartNumberingAfterBreak="0">
    <w:nsid w:val="47E152CF"/>
    <w:multiLevelType w:val="hybridMultilevel"/>
    <w:tmpl w:val="341EE7D0"/>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8" w15:restartNumberingAfterBreak="0">
    <w:nsid w:val="49AD325E"/>
    <w:multiLevelType w:val="multilevel"/>
    <w:tmpl w:val="1A44EB88"/>
    <w:styleLink w:val="WW8Num10"/>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69" w15:restartNumberingAfterBreak="0">
    <w:nsid w:val="4B320C8D"/>
    <w:multiLevelType w:val="multilevel"/>
    <w:tmpl w:val="7908CE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4B926104"/>
    <w:multiLevelType w:val="hybridMultilevel"/>
    <w:tmpl w:val="5D98EFD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1" w15:restartNumberingAfterBreak="0">
    <w:nsid w:val="4D672140"/>
    <w:multiLevelType w:val="hybridMultilevel"/>
    <w:tmpl w:val="854C5E18"/>
    <w:lvl w:ilvl="0" w:tplc="1E0C3226">
      <w:numFmt w:val="bullet"/>
      <w:lvlText w:val=""/>
      <w:lvlJc w:val="left"/>
      <w:pPr>
        <w:ind w:left="1342" w:hanging="360"/>
      </w:pPr>
      <w:rPr>
        <w:rFonts w:ascii="Symbol" w:eastAsia="Symbol" w:hAnsi="Symbol" w:cs="Symbol" w:hint="default"/>
        <w:b w:val="0"/>
        <w:bCs w:val="0"/>
        <w:i w:val="0"/>
        <w:iCs w:val="0"/>
        <w:spacing w:val="0"/>
        <w:w w:val="99"/>
        <w:sz w:val="20"/>
        <w:szCs w:val="20"/>
        <w:lang w:val="es-ES" w:eastAsia="en-US" w:bidi="ar-SA"/>
      </w:rPr>
    </w:lvl>
    <w:lvl w:ilvl="1" w:tplc="5ED8E452">
      <w:numFmt w:val="bullet"/>
      <w:lvlText w:val="•"/>
      <w:lvlJc w:val="left"/>
      <w:pPr>
        <w:ind w:left="2322" w:hanging="360"/>
      </w:pPr>
      <w:rPr>
        <w:rFonts w:hint="default"/>
        <w:lang w:val="es-ES" w:eastAsia="en-US" w:bidi="ar-SA"/>
      </w:rPr>
    </w:lvl>
    <w:lvl w:ilvl="2" w:tplc="9C840ABA">
      <w:numFmt w:val="bullet"/>
      <w:lvlText w:val="•"/>
      <w:lvlJc w:val="left"/>
      <w:pPr>
        <w:ind w:left="3304" w:hanging="360"/>
      </w:pPr>
      <w:rPr>
        <w:rFonts w:hint="default"/>
        <w:lang w:val="es-ES" w:eastAsia="en-US" w:bidi="ar-SA"/>
      </w:rPr>
    </w:lvl>
    <w:lvl w:ilvl="3" w:tplc="C7E074D8">
      <w:numFmt w:val="bullet"/>
      <w:lvlText w:val="•"/>
      <w:lvlJc w:val="left"/>
      <w:pPr>
        <w:ind w:left="4286" w:hanging="360"/>
      </w:pPr>
      <w:rPr>
        <w:rFonts w:hint="default"/>
        <w:lang w:val="es-ES" w:eastAsia="en-US" w:bidi="ar-SA"/>
      </w:rPr>
    </w:lvl>
    <w:lvl w:ilvl="4" w:tplc="F6C21656">
      <w:numFmt w:val="bullet"/>
      <w:lvlText w:val="•"/>
      <w:lvlJc w:val="left"/>
      <w:pPr>
        <w:ind w:left="5268" w:hanging="360"/>
      </w:pPr>
      <w:rPr>
        <w:rFonts w:hint="default"/>
        <w:lang w:val="es-ES" w:eastAsia="en-US" w:bidi="ar-SA"/>
      </w:rPr>
    </w:lvl>
    <w:lvl w:ilvl="5" w:tplc="67FA3964">
      <w:numFmt w:val="bullet"/>
      <w:lvlText w:val="•"/>
      <w:lvlJc w:val="left"/>
      <w:pPr>
        <w:ind w:left="6250" w:hanging="360"/>
      </w:pPr>
      <w:rPr>
        <w:rFonts w:hint="default"/>
        <w:lang w:val="es-ES" w:eastAsia="en-US" w:bidi="ar-SA"/>
      </w:rPr>
    </w:lvl>
    <w:lvl w:ilvl="6" w:tplc="0338FA38">
      <w:numFmt w:val="bullet"/>
      <w:lvlText w:val="•"/>
      <w:lvlJc w:val="left"/>
      <w:pPr>
        <w:ind w:left="7232" w:hanging="360"/>
      </w:pPr>
      <w:rPr>
        <w:rFonts w:hint="default"/>
        <w:lang w:val="es-ES" w:eastAsia="en-US" w:bidi="ar-SA"/>
      </w:rPr>
    </w:lvl>
    <w:lvl w:ilvl="7" w:tplc="FB28E0C2">
      <w:numFmt w:val="bullet"/>
      <w:lvlText w:val="•"/>
      <w:lvlJc w:val="left"/>
      <w:pPr>
        <w:ind w:left="8214" w:hanging="360"/>
      </w:pPr>
      <w:rPr>
        <w:rFonts w:hint="default"/>
        <w:lang w:val="es-ES" w:eastAsia="en-US" w:bidi="ar-SA"/>
      </w:rPr>
    </w:lvl>
    <w:lvl w:ilvl="8" w:tplc="FBF6B16C">
      <w:numFmt w:val="bullet"/>
      <w:lvlText w:val="•"/>
      <w:lvlJc w:val="left"/>
      <w:pPr>
        <w:ind w:left="9196" w:hanging="360"/>
      </w:pPr>
      <w:rPr>
        <w:rFonts w:hint="default"/>
        <w:lang w:val="es-ES" w:eastAsia="en-US" w:bidi="ar-SA"/>
      </w:rPr>
    </w:lvl>
  </w:abstractNum>
  <w:abstractNum w:abstractNumId="72" w15:restartNumberingAfterBreak="0">
    <w:nsid w:val="4F216F35"/>
    <w:multiLevelType w:val="hybridMultilevel"/>
    <w:tmpl w:val="10DC189C"/>
    <w:lvl w:ilvl="0" w:tplc="8C16C18C">
      <w:start w:val="1"/>
      <w:numFmt w:val="lowerLetter"/>
      <w:lvlText w:val="%1."/>
      <w:lvlJc w:val="left"/>
      <w:pPr>
        <w:ind w:left="720" w:hanging="360"/>
      </w:pPr>
      <w:rPr>
        <w:rFonts w:ascii="Calibri" w:eastAsia="Times New Roman" w:hAnsi="Calibri" w:cs="Calibri"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4FA402C1"/>
    <w:multiLevelType w:val="hybridMultilevel"/>
    <w:tmpl w:val="AB1CD584"/>
    <w:lvl w:ilvl="0" w:tplc="0C0A0015">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55240A52"/>
    <w:multiLevelType w:val="multilevel"/>
    <w:tmpl w:val="17F695A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5" w15:restartNumberingAfterBreak="0">
    <w:nsid w:val="58476291"/>
    <w:multiLevelType w:val="hybridMultilevel"/>
    <w:tmpl w:val="17100AC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6" w15:restartNumberingAfterBreak="0">
    <w:nsid w:val="5A066D20"/>
    <w:multiLevelType w:val="hybridMultilevel"/>
    <w:tmpl w:val="FF94545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7" w15:restartNumberingAfterBreak="0">
    <w:nsid w:val="5BE77D67"/>
    <w:multiLevelType w:val="multilevel"/>
    <w:tmpl w:val="37FAB948"/>
    <w:lvl w:ilvl="0">
      <w:start w:val="1"/>
      <w:numFmt w:val="decimal"/>
      <w:lvlText w:val="%1."/>
      <w:lvlJc w:val="left"/>
      <w:pPr>
        <w:ind w:left="360" w:hanging="360"/>
      </w:pPr>
      <w:rPr>
        <w:rFonts w:hint="default"/>
        <w:b/>
        <w:bCs w:val="0"/>
      </w:rPr>
    </w:lvl>
    <w:lvl w:ilvl="1">
      <w:start w:val="3"/>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8" w15:restartNumberingAfterBreak="0">
    <w:nsid w:val="5D2F1DA7"/>
    <w:multiLevelType w:val="hybridMultilevel"/>
    <w:tmpl w:val="C248E6D0"/>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9" w15:restartNumberingAfterBreak="0">
    <w:nsid w:val="5E5F37D3"/>
    <w:multiLevelType w:val="multilevel"/>
    <w:tmpl w:val="B30C4B84"/>
    <w:lvl w:ilvl="0">
      <w:start w:val="1"/>
      <w:numFmt w:val="decimal"/>
      <w:lvlText w:val="%1"/>
      <w:lvlJc w:val="left"/>
      <w:pPr>
        <w:ind w:left="375" w:hanging="375"/>
      </w:pPr>
      <w:rPr>
        <w:rFonts w:hint="default"/>
      </w:rPr>
    </w:lvl>
    <w:lvl w:ilvl="1">
      <w:start w:val="14"/>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0" w15:restartNumberingAfterBreak="0">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1" w15:restartNumberingAfterBreak="0">
    <w:nsid w:val="64C77A05"/>
    <w:multiLevelType w:val="multilevel"/>
    <w:tmpl w:val="501217DC"/>
    <w:styleLink w:val="Listaactual1"/>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2" w15:restartNumberingAfterBreak="0">
    <w:nsid w:val="64F37D15"/>
    <w:multiLevelType w:val="multilevel"/>
    <w:tmpl w:val="D25CA7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65647203"/>
    <w:multiLevelType w:val="multilevel"/>
    <w:tmpl w:val="49AE0D1E"/>
    <w:styleLink w:val="RTFNum2"/>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4" w15:restartNumberingAfterBreak="0">
    <w:nsid w:val="65C915E2"/>
    <w:multiLevelType w:val="hybridMultilevel"/>
    <w:tmpl w:val="A5DEDC5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5" w15:restartNumberingAfterBreak="0">
    <w:nsid w:val="66DB2E2A"/>
    <w:multiLevelType w:val="hybridMultilevel"/>
    <w:tmpl w:val="778499D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6" w15:restartNumberingAfterBreak="0">
    <w:nsid w:val="671D0480"/>
    <w:multiLevelType w:val="multilevel"/>
    <w:tmpl w:val="FFFFFFFF"/>
    <w:lvl w:ilvl="0">
      <w:start w:val="2"/>
      <w:numFmt w:val="decimal"/>
      <w:pStyle w:val="Entidad-Capitulo"/>
      <w:lvlText w:val="%1."/>
      <w:lvlJc w:val="left"/>
      <w:pPr>
        <w:ind w:left="360" w:hanging="360"/>
      </w:pPr>
      <w:rPr>
        <w:b/>
      </w:r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87" w15:restartNumberingAfterBreak="0">
    <w:nsid w:val="697B60B0"/>
    <w:multiLevelType w:val="hybridMultilevel"/>
    <w:tmpl w:val="F7E8065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8" w15:restartNumberingAfterBreak="0">
    <w:nsid w:val="6AA20EDC"/>
    <w:multiLevelType w:val="hybridMultilevel"/>
    <w:tmpl w:val="6E566BA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9" w15:restartNumberingAfterBreak="0">
    <w:nsid w:val="6B3C2D34"/>
    <w:multiLevelType w:val="multilevel"/>
    <w:tmpl w:val="FFFFFFFF"/>
    <w:lvl w:ilvl="0">
      <w:start w:val="3"/>
      <w:numFmt w:val="bullet"/>
      <w:pStyle w:val="Listaconvietas21"/>
      <w:lvlText w:val=""/>
      <w:lvlJc w:val="left"/>
      <w:pPr>
        <w:tabs>
          <w:tab w:val="left" w:pos="397"/>
        </w:tabs>
        <w:ind w:left="397" w:hanging="397"/>
      </w:pPr>
      <w:rPr>
        <w:rFonts w:ascii="Symbol" w:hAnsi="Symbol"/>
      </w:rPr>
    </w:lvl>
    <w:lvl w:ilvl="1">
      <w:start w:val="4"/>
      <w:numFmt w:val="decimal"/>
      <w:lvlText w:val="%2."/>
      <w:lvlJc w:val="left"/>
      <w:pPr>
        <w:tabs>
          <w:tab w:val="left" w:pos="907"/>
        </w:tabs>
        <w:ind w:left="964" w:hanging="624"/>
      </w:pPr>
      <w:rPr>
        <w:b/>
        <w:i w:val="0"/>
        <w:sz w:val="22"/>
      </w:rPr>
    </w:lvl>
    <w:lvl w:ilvl="2">
      <w:start w:val="1"/>
      <w:numFmt w:val="bullet"/>
      <w:lvlText w:val=""/>
      <w:lvlJc w:val="left"/>
      <w:pPr>
        <w:tabs>
          <w:tab w:val="left" w:pos="2160"/>
        </w:tabs>
        <w:ind w:left="2160" w:hanging="360"/>
      </w:pPr>
      <w:rPr>
        <w:rFonts w:ascii="Wingdings" w:hAnsi="Wingdings"/>
      </w:rPr>
    </w:lvl>
    <w:lvl w:ilvl="3">
      <w:start w:val="1"/>
      <w:numFmt w:val="bullet"/>
      <w:lvlText w:val=""/>
      <w:lvlJc w:val="left"/>
      <w:pPr>
        <w:tabs>
          <w:tab w:val="left" w:pos="2880"/>
        </w:tabs>
        <w:ind w:left="2880" w:hanging="360"/>
      </w:pPr>
      <w:rPr>
        <w:rFonts w:ascii="Symbol" w:hAnsi="Symbol"/>
      </w:rPr>
    </w:lvl>
    <w:lvl w:ilvl="4">
      <w:start w:val="1"/>
      <w:numFmt w:val="bullet"/>
      <w:lvlText w:val="o"/>
      <w:lvlJc w:val="left"/>
      <w:pPr>
        <w:tabs>
          <w:tab w:val="left" w:pos="3600"/>
        </w:tabs>
        <w:ind w:left="3600" w:hanging="360"/>
      </w:pPr>
      <w:rPr>
        <w:rFonts w:ascii="Courier New" w:hAnsi="Courier New"/>
      </w:rPr>
    </w:lvl>
    <w:lvl w:ilvl="5">
      <w:start w:val="1"/>
      <w:numFmt w:val="bullet"/>
      <w:lvlText w:val=""/>
      <w:lvlJc w:val="left"/>
      <w:pPr>
        <w:tabs>
          <w:tab w:val="left" w:pos="4320"/>
        </w:tabs>
        <w:ind w:left="4320" w:hanging="360"/>
      </w:pPr>
      <w:rPr>
        <w:rFonts w:ascii="Wingdings" w:hAnsi="Wingdings"/>
      </w:rPr>
    </w:lvl>
    <w:lvl w:ilvl="6">
      <w:start w:val="1"/>
      <w:numFmt w:val="bullet"/>
      <w:lvlText w:val=""/>
      <w:lvlJc w:val="left"/>
      <w:pPr>
        <w:tabs>
          <w:tab w:val="left" w:pos="5040"/>
        </w:tabs>
        <w:ind w:left="5040" w:hanging="360"/>
      </w:pPr>
      <w:rPr>
        <w:rFonts w:ascii="Symbol" w:hAnsi="Symbol"/>
      </w:rPr>
    </w:lvl>
    <w:lvl w:ilvl="7">
      <w:start w:val="1"/>
      <w:numFmt w:val="bullet"/>
      <w:lvlText w:val="o"/>
      <w:lvlJc w:val="left"/>
      <w:pPr>
        <w:tabs>
          <w:tab w:val="left" w:pos="5760"/>
        </w:tabs>
        <w:ind w:left="5760" w:hanging="360"/>
      </w:pPr>
      <w:rPr>
        <w:rFonts w:ascii="Courier New" w:hAnsi="Courier New"/>
      </w:rPr>
    </w:lvl>
    <w:lvl w:ilvl="8">
      <w:start w:val="1"/>
      <w:numFmt w:val="bullet"/>
      <w:lvlText w:val=""/>
      <w:lvlJc w:val="left"/>
      <w:pPr>
        <w:tabs>
          <w:tab w:val="left" w:pos="6480"/>
        </w:tabs>
        <w:ind w:left="6480" w:hanging="360"/>
      </w:pPr>
      <w:rPr>
        <w:rFonts w:ascii="Wingdings" w:hAnsi="Wingdings"/>
      </w:rPr>
    </w:lvl>
  </w:abstractNum>
  <w:abstractNum w:abstractNumId="90" w15:restartNumberingAfterBreak="0">
    <w:nsid w:val="6BCF35BC"/>
    <w:multiLevelType w:val="hybridMultilevel"/>
    <w:tmpl w:val="C0F2A22E"/>
    <w:lvl w:ilvl="0" w:tplc="0C0A0017">
      <w:start w:val="1"/>
      <w:numFmt w:val="lowerLetter"/>
      <w:lvlText w:val="%1)"/>
      <w:lvlJc w:val="left"/>
      <w:pPr>
        <w:ind w:left="720" w:hanging="360"/>
      </w:pPr>
    </w:lvl>
    <w:lvl w:ilvl="1" w:tplc="6208346C">
      <w:start w:val="1"/>
      <w:numFmt w:val="decimal"/>
      <w:lvlText w:val="%2."/>
      <w:lvlJc w:val="left"/>
      <w:pPr>
        <w:ind w:left="1440" w:hanging="360"/>
      </w:pPr>
      <w:rPr>
        <w:rFonts w:hint="default"/>
        <w:b/>
      </w:rPr>
    </w:lvl>
    <w:lvl w:ilvl="2" w:tplc="61BA9CDE">
      <w:start w:val="5"/>
      <w:numFmt w:val="upperRoman"/>
      <w:lvlText w:val="%3."/>
      <w:lvlJc w:val="left"/>
      <w:pPr>
        <w:ind w:left="2700" w:hanging="720"/>
      </w:pPr>
      <w:rPr>
        <w:rFonts w:hint="default"/>
        <w:b w:val="0"/>
        <w:sz w:val="18"/>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1" w15:restartNumberingAfterBreak="0">
    <w:nsid w:val="6F7F2806"/>
    <w:multiLevelType w:val="hybridMultilevel"/>
    <w:tmpl w:val="AF82B270"/>
    <w:lvl w:ilvl="0" w:tplc="0750FC2E">
      <w:start w:val="1"/>
      <w:numFmt w:val="lowerLetter"/>
      <w:lvlText w:val="%1)"/>
      <w:lvlJc w:val="left"/>
      <w:pPr>
        <w:ind w:left="72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2"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3" w15:restartNumberingAfterBreak="0">
    <w:nsid w:val="718E1AE6"/>
    <w:multiLevelType w:val="multilevel"/>
    <w:tmpl w:val="30BAB1DC"/>
    <w:lvl w:ilvl="0">
      <w:start w:val="1"/>
      <w:numFmt w:val="bullet"/>
      <w:lvlText w:val=""/>
      <w:lvlJc w:val="left"/>
      <w:pPr>
        <w:ind w:left="718" w:hanging="360"/>
      </w:pPr>
      <w:rPr>
        <w:rFonts w:ascii="Wingdings" w:hAnsi="Wingdings" w:hint="default"/>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94" w15:restartNumberingAfterBreak="0">
    <w:nsid w:val="73513A36"/>
    <w:multiLevelType w:val="hybridMultilevel"/>
    <w:tmpl w:val="9FE0DB1E"/>
    <w:lvl w:ilvl="0" w:tplc="8EF492AC">
      <w:numFmt w:val="bullet"/>
      <w:lvlText w:val=""/>
      <w:lvlJc w:val="left"/>
      <w:pPr>
        <w:ind w:left="1342" w:hanging="360"/>
      </w:pPr>
      <w:rPr>
        <w:rFonts w:ascii="Symbol" w:eastAsia="Symbol" w:hAnsi="Symbol" w:cs="Symbol" w:hint="default"/>
        <w:b w:val="0"/>
        <w:bCs w:val="0"/>
        <w:i w:val="0"/>
        <w:iCs w:val="0"/>
        <w:spacing w:val="0"/>
        <w:w w:val="99"/>
        <w:sz w:val="20"/>
        <w:szCs w:val="20"/>
        <w:lang w:val="es-ES" w:eastAsia="en-US" w:bidi="ar-SA"/>
      </w:rPr>
    </w:lvl>
    <w:lvl w:ilvl="1" w:tplc="6C52F79E">
      <w:numFmt w:val="bullet"/>
      <w:lvlText w:val="•"/>
      <w:lvlJc w:val="left"/>
      <w:pPr>
        <w:ind w:left="2322" w:hanging="360"/>
      </w:pPr>
      <w:rPr>
        <w:rFonts w:hint="default"/>
        <w:lang w:val="es-ES" w:eastAsia="en-US" w:bidi="ar-SA"/>
      </w:rPr>
    </w:lvl>
    <w:lvl w:ilvl="2" w:tplc="E9ECA6B0">
      <w:numFmt w:val="bullet"/>
      <w:lvlText w:val="•"/>
      <w:lvlJc w:val="left"/>
      <w:pPr>
        <w:ind w:left="3304" w:hanging="360"/>
      </w:pPr>
      <w:rPr>
        <w:rFonts w:hint="default"/>
        <w:lang w:val="es-ES" w:eastAsia="en-US" w:bidi="ar-SA"/>
      </w:rPr>
    </w:lvl>
    <w:lvl w:ilvl="3" w:tplc="1E2E2DB2">
      <w:numFmt w:val="bullet"/>
      <w:lvlText w:val="•"/>
      <w:lvlJc w:val="left"/>
      <w:pPr>
        <w:ind w:left="4286" w:hanging="360"/>
      </w:pPr>
      <w:rPr>
        <w:rFonts w:hint="default"/>
        <w:lang w:val="es-ES" w:eastAsia="en-US" w:bidi="ar-SA"/>
      </w:rPr>
    </w:lvl>
    <w:lvl w:ilvl="4" w:tplc="74FEBF52">
      <w:numFmt w:val="bullet"/>
      <w:lvlText w:val="•"/>
      <w:lvlJc w:val="left"/>
      <w:pPr>
        <w:ind w:left="5268" w:hanging="360"/>
      </w:pPr>
      <w:rPr>
        <w:rFonts w:hint="default"/>
        <w:lang w:val="es-ES" w:eastAsia="en-US" w:bidi="ar-SA"/>
      </w:rPr>
    </w:lvl>
    <w:lvl w:ilvl="5" w:tplc="58BED45A">
      <w:numFmt w:val="bullet"/>
      <w:lvlText w:val="•"/>
      <w:lvlJc w:val="left"/>
      <w:pPr>
        <w:ind w:left="6250" w:hanging="360"/>
      </w:pPr>
      <w:rPr>
        <w:rFonts w:hint="default"/>
        <w:lang w:val="es-ES" w:eastAsia="en-US" w:bidi="ar-SA"/>
      </w:rPr>
    </w:lvl>
    <w:lvl w:ilvl="6" w:tplc="26805436">
      <w:numFmt w:val="bullet"/>
      <w:lvlText w:val="•"/>
      <w:lvlJc w:val="left"/>
      <w:pPr>
        <w:ind w:left="7232" w:hanging="360"/>
      </w:pPr>
      <w:rPr>
        <w:rFonts w:hint="default"/>
        <w:lang w:val="es-ES" w:eastAsia="en-US" w:bidi="ar-SA"/>
      </w:rPr>
    </w:lvl>
    <w:lvl w:ilvl="7" w:tplc="111008AA">
      <w:numFmt w:val="bullet"/>
      <w:lvlText w:val="•"/>
      <w:lvlJc w:val="left"/>
      <w:pPr>
        <w:ind w:left="8214" w:hanging="360"/>
      </w:pPr>
      <w:rPr>
        <w:rFonts w:hint="default"/>
        <w:lang w:val="es-ES" w:eastAsia="en-US" w:bidi="ar-SA"/>
      </w:rPr>
    </w:lvl>
    <w:lvl w:ilvl="8" w:tplc="D5E445EC">
      <w:numFmt w:val="bullet"/>
      <w:lvlText w:val="•"/>
      <w:lvlJc w:val="left"/>
      <w:pPr>
        <w:ind w:left="9196" w:hanging="360"/>
      </w:pPr>
      <w:rPr>
        <w:rFonts w:hint="default"/>
        <w:lang w:val="es-ES" w:eastAsia="en-US" w:bidi="ar-SA"/>
      </w:rPr>
    </w:lvl>
  </w:abstractNum>
  <w:abstractNum w:abstractNumId="95" w15:restartNumberingAfterBreak="0">
    <w:nsid w:val="7C4D6E99"/>
    <w:multiLevelType w:val="hybridMultilevel"/>
    <w:tmpl w:val="88767744"/>
    <w:lvl w:ilvl="0" w:tplc="240A0015">
      <w:start w:val="1"/>
      <w:numFmt w:val="upperLetter"/>
      <w:lvlText w:val="%1."/>
      <w:lvlJc w:val="left"/>
      <w:pPr>
        <w:ind w:left="720" w:hanging="360"/>
      </w:pPr>
    </w:lvl>
    <w:lvl w:ilvl="1" w:tplc="240A0019">
      <w:start w:val="1"/>
      <w:numFmt w:val="lowerLetter"/>
      <w:lvlText w:val="%2."/>
      <w:lvlJc w:val="left"/>
      <w:pPr>
        <w:ind w:left="502" w:hanging="360"/>
      </w:pPr>
    </w:lvl>
    <w:lvl w:ilvl="2" w:tplc="4C18BE4C">
      <w:start w:val="1000"/>
      <w:numFmt w:val="decimal"/>
      <w:lvlText w:val="%3"/>
      <w:lvlJc w:val="left"/>
      <w:pPr>
        <w:ind w:left="2460" w:hanging="480"/>
      </w:pPr>
      <w:rPr>
        <w:rFonts w:hint="default"/>
      </w:rPr>
    </w:lvl>
    <w:lvl w:ilvl="3" w:tplc="240A000F">
      <w:start w:val="1"/>
      <w:numFmt w:val="decimal"/>
      <w:lvlText w:val="%4."/>
      <w:lvlJc w:val="left"/>
      <w:pPr>
        <w:ind w:left="2880" w:hanging="360"/>
      </w:pPr>
    </w:lvl>
    <w:lvl w:ilvl="4" w:tplc="240A0015">
      <w:start w:val="1"/>
      <w:numFmt w:val="upperLetter"/>
      <w:lvlText w:val="%5."/>
      <w:lvlJc w:val="left"/>
      <w:pPr>
        <w:ind w:left="3600" w:hanging="360"/>
      </w:pPr>
      <w:rPr>
        <w:rFonts w:hint="default"/>
      </w:rPr>
    </w:lvl>
    <w:lvl w:ilvl="5" w:tplc="F2229012">
      <w:start w:val="77"/>
      <w:numFmt w:val="bullet"/>
      <w:lvlText w:val="-"/>
      <w:lvlJc w:val="left"/>
      <w:pPr>
        <w:ind w:left="4500" w:hanging="360"/>
      </w:pPr>
      <w:rPr>
        <w:rFonts w:ascii="Arial" w:eastAsiaTheme="minorHAnsi" w:hAnsi="Arial" w:cs="Arial" w:hint="default"/>
        <w:b/>
      </w:r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6" w15:restartNumberingAfterBreak="0">
    <w:nsid w:val="7D9468DC"/>
    <w:multiLevelType w:val="hybridMultilevel"/>
    <w:tmpl w:val="5B5C62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7" w15:restartNumberingAfterBreak="0">
    <w:nsid w:val="7DD931AF"/>
    <w:multiLevelType w:val="hybridMultilevel"/>
    <w:tmpl w:val="193A1E9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8" w15:restartNumberingAfterBreak="0">
    <w:nsid w:val="7E857A72"/>
    <w:multiLevelType w:val="hybridMultilevel"/>
    <w:tmpl w:val="5E08E20A"/>
    <w:lvl w:ilvl="0" w:tplc="FFFFFFFF">
      <w:start w:val="1"/>
      <w:numFmt w:val="decimal"/>
      <w:lvlText w:val="%1."/>
      <w:lvlJc w:val="left"/>
      <w:pPr>
        <w:tabs>
          <w:tab w:val="num" w:pos="360"/>
        </w:tabs>
        <w:ind w:left="360" w:hanging="360"/>
      </w:pPr>
      <w:rPr>
        <w:rFonts w:cs="Times New Roman"/>
      </w:rPr>
    </w:lvl>
    <w:lvl w:ilvl="1" w:tplc="FFFFFFFF">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99" w15:restartNumberingAfterBreak="0">
    <w:nsid w:val="7FE07AE5"/>
    <w:multiLevelType w:val="hybridMultilevel"/>
    <w:tmpl w:val="75C4519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abstractNumId w:val="87"/>
  </w:num>
  <w:num w:numId="2">
    <w:abstractNumId w:val="59"/>
  </w:num>
  <w:num w:numId="3">
    <w:abstractNumId w:val="73"/>
  </w:num>
  <w:num w:numId="4">
    <w:abstractNumId w:val="48"/>
  </w:num>
  <w:num w:numId="5">
    <w:abstractNumId w:val="29"/>
  </w:num>
  <w:num w:numId="6">
    <w:abstractNumId w:val="70"/>
  </w:num>
  <w:num w:numId="7">
    <w:abstractNumId w:val="22"/>
  </w:num>
  <w:num w:numId="8">
    <w:abstractNumId w:val="90"/>
  </w:num>
  <w:num w:numId="9">
    <w:abstractNumId w:val="19"/>
  </w:num>
  <w:num w:numId="10">
    <w:abstractNumId w:val="64"/>
  </w:num>
  <w:num w:numId="11">
    <w:abstractNumId w:val="72"/>
  </w:num>
  <w:num w:numId="12">
    <w:abstractNumId w:val="32"/>
  </w:num>
  <w:num w:numId="13">
    <w:abstractNumId w:val="88"/>
  </w:num>
  <w:num w:numId="14">
    <w:abstractNumId w:val="62"/>
  </w:num>
  <w:num w:numId="15">
    <w:abstractNumId w:val="98"/>
  </w:num>
  <w:num w:numId="16">
    <w:abstractNumId w:val="58"/>
  </w:num>
  <w:num w:numId="17">
    <w:abstractNumId w:val="9"/>
  </w:num>
  <w:num w:numId="18">
    <w:abstractNumId w:val="68"/>
  </w:num>
  <w:num w:numId="19">
    <w:abstractNumId w:val="2"/>
  </w:num>
  <w:num w:numId="20">
    <w:abstractNumId w:val="55"/>
  </w:num>
  <w:num w:numId="21">
    <w:abstractNumId w:val="41"/>
  </w:num>
  <w:num w:numId="22">
    <w:abstractNumId w:val="66"/>
  </w:num>
  <w:num w:numId="23">
    <w:abstractNumId w:val="10"/>
  </w:num>
  <w:num w:numId="24">
    <w:abstractNumId w:val="83"/>
  </w:num>
  <w:num w:numId="25">
    <w:abstractNumId w:val="44"/>
  </w:num>
  <w:num w:numId="26">
    <w:abstractNumId w:val="52"/>
  </w:num>
  <w:num w:numId="27">
    <w:abstractNumId w:val="15"/>
  </w:num>
  <w:num w:numId="28">
    <w:abstractNumId w:val="17"/>
  </w:num>
  <w:num w:numId="29">
    <w:abstractNumId w:val="56"/>
  </w:num>
  <w:num w:numId="30">
    <w:abstractNumId w:val="79"/>
  </w:num>
  <w:num w:numId="31">
    <w:abstractNumId w:val="46"/>
  </w:num>
  <w:num w:numId="32">
    <w:abstractNumId w:val="81"/>
  </w:num>
  <w:num w:numId="33">
    <w:abstractNumId w:val="78"/>
  </w:num>
  <w:num w:numId="34">
    <w:abstractNumId w:val="91"/>
  </w:num>
  <w:num w:numId="35">
    <w:abstractNumId w:val="47"/>
  </w:num>
  <w:num w:numId="36">
    <w:abstractNumId w:val="45"/>
  </w:num>
  <w:num w:numId="37">
    <w:abstractNumId w:val="86"/>
  </w:num>
  <w:num w:numId="38">
    <w:abstractNumId w:val="97"/>
  </w:num>
  <w:num w:numId="3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5"/>
  </w:num>
  <w:num w:numId="41">
    <w:abstractNumId w:val="67"/>
  </w:num>
  <w:num w:numId="42">
    <w:abstractNumId w:val="75"/>
  </w:num>
  <w:num w:numId="43">
    <w:abstractNumId w:val="28"/>
  </w:num>
  <w:num w:numId="44">
    <w:abstractNumId w:val="21"/>
  </w:num>
  <w:num w:numId="45">
    <w:abstractNumId w:val="27"/>
  </w:num>
  <w:num w:numId="46">
    <w:abstractNumId w:val="7"/>
  </w:num>
  <w:num w:numId="47">
    <w:abstractNumId w:val="50"/>
  </w:num>
  <w:num w:numId="48">
    <w:abstractNumId w:val="5"/>
  </w:num>
  <w:num w:numId="49">
    <w:abstractNumId w:val="77"/>
  </w:num>
  <w:num w:numId="50">
    <w:abstractNumId w:val="42"/>
  </w:num>
  <w:num w:numId="51">
    <w:abstractNumId w:val="61"/>
  </w:num>
  <w:num w:numId="52">
    <w:abstractNumId w:val="89"/>
  </w:num>
  <w:num w:numId="53">
    <w:abstractNumId w:val="8"/>
  </w:num>
  <w:num w:numId="54">
    <w:abstractNumId w:val="31"/>
  </w:num>
  <w:num w:numId="55">
    <w:abstractNumId w:val="60"/>
  </w:num>
  <w:num w:numId="56">
    <w:abstractNumId w:val="37"/>
  </w:num>
  <w:num w:numId="57">
    <w:abstractNumId w:val="18"/>
  </w:num>
  <w:num w:numId="58">
    <w:abstractNumId w:val="36"/>
  </w:num>
  <w:num w:numId="59">
    <w:abstractNumId w:val="39"/>
  </w:num>
  <w:num w:numId="60">
    <w:abstractNumId w:val="92"/>
  </w:num>
  <w:num w:numId="61">
    <w:abstractNumId w:val="80"/>
  </w:num>
  <w:num w:numId="62">
    <w:abstractNumId w:val="35"/>
  </w:num>
  <w:num w:numId="63">
    <w:abstractNumId w:val="1"/>
  </w:num>
  <w:num w:numId="64">
    <w:abstractNumId w:val="20"/>
  </w:num>
  <w:num w:numId="6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74"/>
  </w:num>
  <w:num w:numId="67">
    <w:abstractNumId w:val="24"/>
  </w:num>
  <w:num w:numId="68">
    <w:abstractNumId w:val="0"/>
  </w:num>
  <w:num w:numId="69">
    <w:abstractNumId w:val="6"/>
  </w:num>
  <w:num w:numId="70">
    <w:abstractNumId w:val="65"/>
  </w:num>
  <w:num w:numId="71">
    <w:abstractNumId w:val="85"/>
  </w:num>
  <w:num w:numId="72">
    <w:abstractNumId w:val="34"/>
  </w:num>
  <w:num w:numId="73">
    <w:abstractNumId w:val="43"/>
  </w:num>
  <w:num w:numId="74">
    <w:abstractNumId w:val="93"/>
  </w:num>
  <w:num w:numId="75">
    <w:abstractNumId w:val="38"/>
  </w:num>
  <w:num w:numId="76">
    <w:abstractNumId w:val="30"/>
  </w:num>
  <w:num w:numId="77">
    <w:abstractNumId w:val="63"/>
  </w:num>
  <w:num w:numId="78">
    <w:abstractNumId w:val="14"/>
  </w:num>
  <w:num w:numId="79">
    <w:abstractNumId w:val="40"/>
  </w:num>
  <w:num w:numId="80">
    <w:abstractNumId w:val="12"/>
  </w:num>
  <w:num w:numId="81">
    <w:abstractNumId w:val="82"/>
  </w:num>
  <w:num w:numId="82">
    <w:abstractNumId w:val="25"/>
  </w:num>
  <w:num w:numId="83">
    <w:abstractNumId w:val="26"/>
  </w:num>
  <w:num w:numId="84">
    <w:abstractNumId w:val="69"/>
  </w:num>
  <w:num w:numId="85">
    <w:abstractNumId w:val="84"/>
  </w:num>
  <w:num w:numId="86">
    <w:abstractNumId w:val="96"/>
  </w:num>
  <w:num w:numId="87">
    <w:abstractNumId w:val="99"/>
  </w:num>
  <w:num w:numId="88">
    <w:abstractNumId w:val="57"/>
  </w:num>
  <w:num w:numId="89">
    <w:abstractNumId w:val="3"/>
  </w:num>
  <w:num w:numId="90">
    <w:abstractNumId w:val="23"/>
  </w:num>
  <w:num w:numId="91">
    <w:abstractNumId w:val="51"/>
  </w:num>
  <w:num w:numId="92">
    <w:abstractNumId w:val="54"/>
  </w:num>
  <w:num w:numId="93">
    <w:abstractNumId w:val="4"/>
  </w:num>
  <w:num w:numId="94">
    <w:abstractNumId w:val="71"/>
  </w:num>
  <w:num w:numId="95">
    <w:abstractNumId w:val="11"/>
  </w:num>
  <w:num w:numId="96">
    <w:abstractNumId w:val="94"/>
  </w:num>
  <w:num w:numId="97">
    <w:abstractNumId w:val="53"/>
  </w:num>
  <w:num w:numId="98">
    <w:abstractNumId w:val="33"/>
  </w:num>
  <w:num w:numId="99">
    <w:abstractNumId w:val="16"/>
  </w:num>
  <w:num w:numId="100">
    <w:abstractNumId w:val="49"/>
  </w:num>
  <w:num w:numId="101">
    <w:abstractNumId w:val="76"/>
  </w:num>
  <w:numIdMacAtCleanup w:val="9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5990"/>
    <w:rsid w:val="00001F5D"/>
    <w:rsid w:val="0001184B"/>
    <w:rsid w:val="00012FD9"/>
    <w:rsid w:val="000163EF"/>
    <w:rsid w:val="00021AC9"/>
    <w:rsid w:val="000343D6"/>
    <w:rsid w:val="00053FA0"/>
    <w:rsid w:val="00057065"/>
    <w:rsid w:val="00060578"/>
    <w:rsid w:val="000653EB"/>
    <w:rsid w:val="0006633C"/>
    <w:rsid w:val="00071411"/>
    <w:rsid w:val="00074D65"/>
    <w:rsid w:val="00076CA9"/>
    <w:rsid w:val="00090320"/>
    <w:rsid w:val="00096506"/>
    <w:rsid w:val="000B1C6C"/>
    <w:rsid w:val="000B30E3"/>
    <w:rsid w:val="000C7886"/>
    <w:rsid w:val="000D14B6"/>
    <w:rsid w:val="000D45D1"/>
    <w:rsid w:val="000E7564"/>
    <w:rsid w:val="000F0B81"/>
    <w:rsid w:val="001005A9"/>
    <w:rsid w:val="001038B8"/>
    <w:rsid w:val="0010720D"/>
    <w:rsid w:val="00111A56"/>
    <w:rsid w:val="00116211"/>
    <w:rsid w:val="0012264D"/>
    <w:rsid w:val="00126B14"/>
    <w:rsid w:val="001301EF"/>
    <w:rsid w:val="00130582"/>
    <w:rsid w:val="00130881"/>
    <w:rsid w:val="001332B9"/>
    <w:rsid w:val="001515D8"/>
    <w:rsid w:val="00152894"/>
    <w:rsid w:val="001829CF"/>
    <w:rsid w:val="00194F97"/>
    <w:rsid w:val="001A212C"/>
    <w:rsid w:val="001B69E9"/>
    <w:rsid w:val="001C154F"/>
    <w:rsid w:val="001C1BE7"/>
    <w:rsid w:val="001C607A"/>
    <w:rsid w:val="001E0952"/>
    <w:rsid w:val="001E6DD4"/>
    <w:rsid w:val="001E7104"/>
    <w:rsid w:val="001F32F3"/>
    <w:rsid w:val="001F4728"/>
    <w:rsid w:val="00203326"/>
    <w:rsid w:val="00207510"/>
    <w:rsid w:val="002105BB"/>
    <w:rsid w:val="00211CDD"/>
    <w:rsid w:val="00213846"/>
    <w:rsid w:val="0021634C"/>
    <w:rsid w:val="00216E23"/>
    <w:rsid w:val="00217E3B"/>
    <w:rsid w:val="00235B2C"/>
    <w:rsid w:val="00236A0B"/>
    <w:rsid w:val="00244B89"/>
    <w:rsid w:val="00245999"/>
    <w:rsid w:val="002537D9"/>
    <w:rsid w:val="0025518C"/>
    <w:rsid w:val="00261DB9"/>
    <w:rsid w:val="002764D5"/>
    <w:rsid w:val="00282976"/>
    <w:rsid w:val="0029140A"/>
    <w:rsid w:val="00291CE7"/>
    <w:rsid w:val="00295566"/>
    <w:rsid w:val="00295E74"/>
    <w:rsid w:val="00296E77"/>
    <w:rsid w:val="002E0A80"/>
    <w:rsid w:val="002E2112"/>
    <w:rsid w:val="002F78D9"/>
    <w:rsid w:val="003170A8"/>
    <w:rsid w:val="00324063"/>
    <w:rsid w:val="00337C00"/>
    <w:rsid w:val="0034409F"/>
    <w:rsid w:val="00362219"/>
    <w:rsid w:val="00366916"/>
    <w:rsid w:val="003819A3"/>
    <w:rsid w:val="00393855"/>
    <w:rsid w:val="003B2C2E"/>
    <w:rsid w:val="003B52E8"/>
    <w:rsid w:val="003C12C7"/>
    <w:rsid w:val="003C70EE"/>
    <w:rsid w:val="003E028F"/>
    <w:rsid w:val="003E18AE"/>
    <w:rsid w:val="00400C70"/>
    <w:rsid w:val="004021B1"/>
    <w:rsid w:val="0041163B"/>
    <w:rsid w:val="00411FBD"/>
    <w:rsid w:val="0043333E"/>
    <w:rsid w:val="0043370F"/>
    <w:rsid w:val="004428C7"/>
    <w:rsid w:val="004430BB"/>
    <w:rsid w:val="004447F7"/>
    <w:rsid w:val="00453902"/>
    <w:rsid w:val="0045463D"/>
    <w:rsid w:val="004563C8"/>
    <w:rsid w:val="004634B8"/>
    <w:rsid w:val="00487D8B"/>
    <w:rsid w:val="004A47B2"/>
    <w:rsid w:val="004A4CA4"/>
    <w:rsid w:val="004A5F3C"/>
    <w:rsid w:val="004B1447"/>
    <w:rsid w:val="004B35C4"/>
    <w:rsid w:val="004C53A7"/>
    <w:rsid w:val="004D1A66"/>
    <w:rsid w:val="004D1ADC"/>
    <w:rsid w:val="004D27A5"/>
    <w:rsid w:val="004D3961"/>
    <w:rsid w:val="004E4BA4"/>
    <w:rsid w:val="00504196"/>
    <w:rsid w:val="0050478A"/>
    <w:rsid w:val="00504B24"/>
    <w:rsid w:val="005150E2"/>
    <w:rsid w:val="005150EB"/>
    <w:rsid w:val="00515CE4"/>
    <w:rsid w:val="0051660C"/>
    <w:rsid w:val="0051661F"/>
    <w:rsid w:val="005176A4"/>
    <w:rsid w:val="00517DD1"/>
    <w:rsid w:val="00521EC6"/>
    <w:rsid w:val="00522000"/>
    <w:rsid w:val="00523C37"/>
    <w:rsid w:val="00542AC5"/>
    <w:rsid w:val="00545EBC"/>
    <w:rsid w:val="00550E00"/>
    <w:rsid w:val="0055255F"/>
    <w:rsid w:val="00553AC0"/>
    <w:rsid w:val="005618D1"/>
    <w:rsid w:val="00573159"/>
    <w:rsid w:val="00573B0D"/>
    <w:rsid w:val="00573D74"/>
    <w:rsid w:val="00594E14"/>
    <w:rsid w:val="005A6084"/>
    <w:rsid w:val="005C623C"/>
    <w:rsid w:val="005C7E76"/>
    <w:rsid w:val="005D5BC1"/>
    <w:rsid w:val="005E2EAE"/>
    <w:rsid w:val="005E38A8"/>
    <w:rsid w:val="005F1A40"/>
    <w:rsid w:val="005F5356"/>
    <w:rsid w:val="005F77E9"/>
    <w:rsid w:val="00600D96"/>
    <w:rsid w:val="00606544"/>
    <w:rsid w:val="0062738A"/>
    <w:rsid w:val="006277C8"/>
    <w:rsid w:val="00635E10"/>
    <w:rsid w:val="00652ADC"/>
    <w:rsid w:val="00653DA1"/>
    <w:rsid w:val="00657157"/>
    <w:rsid w:val="00660F4D"/>
    <w:rsid w:val="00667167"/>
    <w:rsid w:val="00670E34"/>
    <w:rsid w:val="00681D4A"/>
    <w:rsid w:val="00687AB9"/>
    <w:rsid w:val="006920A8"/>
    <w:rsid w:val="006B1B0F"/>
    <w:rsid w:val="006C46BA"/>
    <w:rsid w:val="006E7053"/>
    <w:rsid w:val="006E7CAE"/>
    <w:rsid w:val="006F03D1"/>
    <w:rsid w:val="006F0A77"/>
    <w:rsid w:val="006F5EBE"/>
    <w:rsid w:val="006F7C46"/>
    <w:rsid w:val="00700F9C"/>
    <w:rsid w:val="007112A9"/>
    <w:rsid w:val="007463BF"/>
    <w:rsid w:val="00752DAC"/>
    <w:rsid w:val="00764F5B"/>
    <w:rsid w:val="00772D5E"/>
    <w:rsid w:val="007774F3"/>
    <w:rsid w:val="00785933"/>
    <w:rsid w:val="00790BB4"/>
    <w:rsid w:val="007A53BE"/>
    <w:rsid w:val="007C0204"/>
    <w:rsid w:val="007C2505"/>
    <w:rsid w:val="007C6D68"/>
    <w:rsid w:val="007E14EF"/>
    <w:rsid w:val="007E21D9"/>
    <w:rsid w:val="007E2D2C"/>
    <w:rsid w:val="007F3BF8"/>
    <w:rsid w:val="007F626C"/>
    <w:rsid w:val="0080065F"/>
    <w:rsid w:val="0084248F"/>
    <w:rsid w:val="00844931"/>
    <w:rsid w:val="00882A38"/>
    <w:rsid w:val="008851CD"/>
    <w:rsid w:val="008B3049"/>
    <w:rsid w:val="008B490D"/>
    <w:rsid w:val="008B5834"/>
    <w:rsid w:val="008C0ED8"/>
    <w:rsid w:val="008D4283"/>
    <w:rsid w:val="008D4B1E"/>
    <w:rsid w:val="008E04E2"/>
    <w:rsid w:val="008E38F0"/>
    <w:rsid w:val="008E7F76"/>
    <w:rsid w:val="008F2B55"/>
    <w:rsid w:val="00900335"/>
    <w:rsid w:val="00906265"/>
    <w:rsid w:val="009062DB"/>
    <w:rsid w:val="0091585F"/>
    <w:rsid w:val="00915CCE"/>
    <w:rsid w:val="00922731"/>
    <w:rsid w:val="00936CCD"/>
    <w:rsid w:val="00937589"/>
    <w:rsid w:val="00950E39"/>
    <w:rsid w:val="0095191B"/>
    <w:rsid w:val="00955CB2"/>
    <w:rsid w:val="00956D03"/>
    <w:rsid w:val="00957365"/>
    <w:rsid w:val="00973B12"/>
    <w:rsid w:val="0099087B"/>
    <w:rsid w:val="00990946"/>
    <w:rsid w:val="0099493A"/>
    <w:rsid w:val="009B096B"/>
    <w:rsid w:val="009D41EC"/>
    <w:rsid w:val="009D5C8A"/>
    <w:rsid w:val="009D6755"/>
    <w:rsid w:val="009E2450"/>
    <w:rsid w:val="009E6657"/>
    <w:rsid w:val="009F737C"/>
    <w:rsid w:val="00A112AB"/>
    <w:rsid w:val="00A1328D"/>
    <w:rsid w:val="00A1406E"/>
    <w:rsid w:val="00A3289B"/>
    <w:rsid w:val="00A422EC"/>
    <w:rsid w:val="00A52768"/>
    <w:rsid w:val="00A54626"/>
    <w:rsid w:val="00A65143"/>
    <w:rsid w:val="00A65FAF"/>
    <w:rsid w:val="00A66305"/>
    <w:rsid w:val="00A83948"/>
    <w:rsid w:val="00AA4248"/>
    <w:rsid w:val="00AC3EE5"/>
    <w:rsid w:val="00AC77E8"/>
    <w:rsid w:val="00AE06CE"/>
    <w:rsid w:val="00AE2EDD"/>
    <w:rsid w:val="00AF3904"/>
    <w:rsid w:val="00B0011F"/>
    <w:rsid w:val="00B13909"/>
    <w:rsid w:val="00B17BE0"/>
    <w:rsid w:val="00B2731F"/>
    <w:rsid w:val="00B41731"/>
    <w:rsid w:val="00B51F3C"/>
    <w:rsid w:val="00B54D97"/>
    <w:rsid w:val="00B604CB"/>
    <w:rsid w:val="00B6450B"/>
    <w:rsid w:val="00B648EC"/>
    <w:rsid w:val="00B665B1"/>
    <w:rsid w:val="00B677E7"/>
    <w:rsid w:val="00B678C9"/>
    <w:rsid w:val="00B72049"/>
    <w:rsid w:val="00B80FEA"/>
    <w:rsid w:val="00B94535"/>
    <w:rsid w:val="00BA3940"/>
    <w:rsid w:val="00BA477F"/>
    <w:rsid w:val="00BB1DF9"/>
    <w:rsid w:val="00BE4EE3"/>
    <w:rsid w:val="00BF60E4"/>
    <w:rsid w:val="00C0236D"/>
    <w:rsid w:val="00C266BD"/>
    <w:rsid w:val="00C3538A"/>
    <w:rsid w:val="00C43D46"/>
    <w:rsid w:val="00C565D4"/>
    <w:rsid w:val="00C63B5C"/>
    <w:rsid w:val="00C80BDE"/>
    <w:rsid w:val="00C82087"/>
    <w:rsid w:val="00C97B4F"/>
    <w:rsid w:val="00CB7BB6"/>
    <w:rsid w:val="00CE302B"/>
    <w:rsid w:val="00CE39F1"/>
    <w:rsid w:val="00CF3104"/>
    <w:rsid w:val="00D001D8"/>
    <w:rsid w:val="00D04DD6"/>
    <w:rsid w:val="00D2293E"/>
    <w:rsid w:val="00D248CC"/>
    <w:rsid w:val="00D410F8"/>
    <w:rsid w:val="00D4688F"/>
    <w:rsid w:val="00D5278A"/>
    <w:rsid w:val="00D70B7F"/>
    <w:rsid w:val="00D777A5"/>
    <w:rsid w:val="00D868A0"/>
    <w:rsid w:val="00D91A3F"/>
    <w:rsid w:val="00DA13AC"/>
    <w:rsid w:val="00DA723B"/>
    <w:rsid w:val="00DB1238"/>
    <w:rsid w:val="00DB48F7"/>
    <w:rsid w:val="00DC086D"/>
    <w:rsid w:val="00DC162C"/>
    <w:rsid w:val="00DC4227"/>
    <w:rsid w:val="00DC7AE6"/>
    <w:rsid w:val="00DE2650"/>
    <w:rsid w:val="00DE5C51"/>
    <w:rsid w:val="00DF04BA"/>
    <w:rsid w:val="00DF6BCC"/>
    <w:rsid w:val="00DF7C1C"/>
    <w:rsid w:val="00E03826"/>
    <w:rsid w:val="00E0709D"/>
    <w:rsid w:val="00E07CD0"/>
    <w:rsid w:val="00E3208C"/>
    <w:rsid w:val="00E41EC6"/>
    <w:rsid w:val="00E50D1D"/>
    <w:rsid w:val="00E52F43"/>
    <w:rsid w:val="00E7265A"/>
    <w:rsid w:val="00E764D2"/>
    <w:rsid w:val="00EA34A4"/>
    <w:rsid w:val="00EA7D22"/>
    <w:rsid w:val="00EB30C4"/>
    <w:rsid w:val="00EB465D"/>
    <w:rsid w:val="00EB6748"/>
    <w:rsid w:val="00EB73ED"/>
    <w:rsid w:val="00EC1F56"/>
    <w:rsid w:val="00ED1E8E"/>
    <w:rsid w:val="00ED644A"/>
    <w:rsid w:val="00EE13BE"/>
    <w:rsid w:val="00EE1974"/>
    <w:rsid w:val="00EE2496"/>
    <w:rsid w:val="00EE783D"/>
    <w:rsid w:val="00EF28C0"/>
    <w:rsid w:val="00EF2B33"/>
    <w:rsid w:val="00EF5E3A"/>
    <w:rsid w:val="00F00BC5"/>
    <w:rsid w:val="00F0281D"/>
    <w:rsid w:val="00F05910"/>
    <w:rsid w:val="00F1098A"/>
    <w:rsid w:val="00F16FF6"/>
    <w:rsid w:val="00F25732"/>
    <w:rsid w:val="00F35FBB"/>
    <w:rsid w:val="00F377DB"/>
    <w:rsid w:val="00F42CA1"/>
    <w:rsid w:val="00F45C59"/>
    <w:rsid w:val="00F504E8"/>
    <w:rsid w:val="00F55A4D"/>
    <w:rsid w:val="00F60AFA"/>
    <w:rsid w:val="00F82E36"/>
    <w:rsid w:val="00F85774"/>
    <w:rsid w:val="00F86380"/>
    <w:rsid w:val="00F87A76"/>
    <w:rsid w:val="00F95990"/>
    <w:rsid w:val="00FA4E87"/>
    <w:rsid w:val="00FB2A60"/>
    <w:rsid w:val="00FD706C"/>
    <w:rsid w:val="00FE3574"/>
    <w:rsid w:val="00FF0689"/>
    <w:rsid w:val="00FF304A"/>
    <w:rsid w:val="00FF75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1D1DC6"/>
  <w15:chartTrackingRefBased/>
  <w15:docId w15:val="{B9E3F529-138D-4ED1-9828-A02125680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086D"/>
    <w:pPr>
      <w:spacing w:after="0" w:line="240" w:lineRule="auto"/>
    </w:pPr>
    <w:rPr>
      <w:lang w:val="es-CO"/>
    </w:rPr>
  </w:style>
  <w:style w:type="paragraph" w:styleId="Ttulo1">
    <w:name w:val="heading 1"/>
    <w:aliases w:val="Edgar 1,MT1,título 1,Título 1-BCN,Document Header1,Nombre Proyecto,Pregunta,h1,II+,I,h11,II+1,I1,H1,Level 1 Topic Heading,h12,h13,h111,h121,H11,h14,H12,h15,DO NOT USE_h1,Appendix,1,11,Header 11,12,Header 12,II+2,I2,H13,13,Header 13,II+3,I3,H14"/>
    <w:basedOn w:val="Normal"/>
    <w:next w:val="Normal"/>
    <w:link w:val="Ttulo1Car"/>
    <w:qFormat/>
    <w:rsid w:val="00844931"/>
    <w:pPr>
      <w:keepNext/>
      <w:keepLines/>
      <w:spacing w:before="480" w:line="276" w:lineRule="auto"/>
      <w:outlineLvl w:val="0"/>
    </w:pPr>
    <w:rPr>
      <w:rFonts w:ascii="Cambria" w:eastAsia="Times New Roman" w:hAnsi="Cambria" w:cs="Times New Roman"/>
      <w:b/>
      <w:bCs/>
      <w:color w:val="365F91"/>
      <w:sz w:val="28"/>
      <w:szCs w:val="28"/>
      <w:lang w:val="x-none" w:eastAsia="x-none"/>
    </w:rPr>
  </w:style>
  <w:style w:type="paragraph" w:styleId="Ttulo2">
    <w:name w:val="heading 2"/>
    <w:aliases w:val="Edgar 2,Titre secondaire (2),H2,H2 Car,MT2,título 2,Capítulos,Título 2 -BCN,Title Header2,A,h2,A.B.C.,A1,h21,A.B.C.1,A2,A.B.C.2,Chapter Number/Appendix Letter,chn,DO NOT USE_h2,Level 2 Topic Heading,H21,H22,21,H23,H211,H221,22,Header 21,211,H24"/>
    <w:basedOn w:val="Normal"/>
    <w:next w:val="Normal"/>
    <w:link w:val="Ttulo2Car"/>
    <w:uiPriority w:val="9"/>
    <w:unhideWhenUsed/>
    <w:qFormat/>
    <w:rsid w:val="00844931"/>
    <w:pPr>
      <w:keepNext/>
      <w:keepLines/>
      <w:spacing w:before="40" w:line="259" w:lineRule="auto"/>
      <w:outlineLvl w:val="1"/>
    </w:pPr>
    <w:rPr>
      <w:rFonts w:asciiTheme="majorHAnsi" w:eastAsiaTheme="majorEastAsia" w:hAnsiTheme="majorHAnsi" w:cstheme="majorBidi"/>
      <w:color w:val="2E74B5" w:themeColor="accent1" w:themeShade="BF"/>
      <w:sz w:val="26"/>
      <w:szCs w:val="26"/>
    </w:rPr>
  </w:style>
  <w:style w:type="paragraph" w:styleId="Ttulo3">
    <w:name w:val="heading 3"/>
    <w:aliases w:val="Edgar 3,Sous-titre (3),1.1.1Título 3,Car1,Secciones"/>
    <w:basedOn w:val="Normal"/>
    <w:next w:val="Normal"/>
    <w:link w:val="Ttulo3Car"/>
    <w:uiPriority w:val="9"/>
    <w:unhideWhenUsed/>
    <w:qFormat/>
    <w:rsid w:val="00844931"/>
    <w:pPr>
      <w:keepNext/>
      <w:keepLines/>
      <w:spacing w:before="40" w:line="259" w:lineRule="auto"/>
      <w:outlineLvl w:val="2"/>
    </w:pPr>
    <w:rPr>
      <w:rFonts w:asciiTheme="majorHAnsi" w:eastAsiaTheme="majorEastAsia" w:hAnsiTheme="majorHAnsi" w:cstheme="majorBidi"/>
      <w:color w:val="1F4D78" w:themeColor="accent1" w:themeShade="7F"/>
      <w:sz w:val="24"/>
      <w:szCs w:val="24"/>
    </w:rPr>
  </w:style>
  <w:style w:type="paragraph" w:styleId="Ttulo4">
    <w:name w:val="heading 4"/>
    <w:aliases w:val="Edgar 4"/>
    <w:basedOn w:val="Normal"/>
    <w:next w:val="Normal"/>
    <w:link w:val="Ttulo4Car"/>
    <w:uiPriority w:val="9"/>
    <w:unhideWhenUsed/>
    <w:qFormat/>
    <w:rsid w:val="00844931"/>
    <w:pPr>
      <w:keepNext/>
      <w:keepLines/>
      <w:spacing w:before="40" w:line="259" w:lineRule="auto"/>
      <w:outlineLvl w:val="3"/>
    </w:pPr>
    <w:rPr>
      <w:rFonts w:asciiTheme="majorHAnsi" w:eastAsiaTheme="majorEastAsia" w:hAnsiTheme="majorHAnsi" w:cstheme="majorBidi"/>
      <w:i/>
      <w:iCs/>
      <w:color w:val="2E74B5" w:themeColor="accent1" w:themeShade="BF"/>
    </w:rPr>
  </w:style>
  <w:style w:type="paragraph" w:styleId="Ttulo5">
    <w:name w:val="heading 5"/>
    <w:aliases w:val="Título 5-BCN,H5,h5,Second Subheading,h51,H51,h52,H52,Ref Heading 2,rh2,茗cond Subheading,PIM 5,5,51,52,h53,53,H53,h54,54,H54,h55,55,H55,h56,56,H56,h57,57,H57,h511,511,H511,h521,521,H521,h531,531,H531,h541,541,H541,h551,551,H551,h561,561,H561"/>
    <w:basedOn w:val="Normal"/>
    <w:next w:val="Normal"/>
    <w:link w:val="Ttulo5Car"/>
    <w:uiPriority w:val="9"/>
    <w:unhideWhenUsed/>
    <w:qFormat/>
    <w:rsid w:val="00844931"/>
    <w:pPr>
      <w:keepNext/>
      <w:keepLines/>
      <w:spacing w:before="40" w:line="259" w:lineRule="auto"/>
      <w:outlineLvl w:val="4"/>
    </w:pPr>
    <w:rPr>
      <w:rFonts w:asciiTheme="majorHAnsi" w:eastAsiaTheme="majorEastAsia" w:hAnsiTheme="majorHAnsi" w:cstheme="majorBidi"/>
      <w:color w:val="2E74B5" w:themeColor="accent1" w:themeShade="BF"/>
    </w:rPr>
  </w:style>
  <w:style w:type="paragraph" w:styleId="Ttulo6">
    <w:name w:val="heading 6"/>
    <w:aliases w:val="Título 6-BCN,sub-dash,sd"/>
    <w:basedOn w:val="Normal"/>
    <w:next w:val="Normal"/>
    <w:link w:val="Ttulo6Car"/>
    <w:uiPriority w:val="9"/>
    <w:unhideWhenUsed/>
    <w:qFormat/>
    <w:rsid w:val="00844931"/>
    <w:pPr>
      <w:keepNext/>
      <w:keepLines/>
      <w:spacing w:before="200" w:line="276" w:lineRule="auto"/>
      <w:outlineLvl w:val="5"/>
    </w:pPr>
    <w:rPr>
      <w:rFonts w:ascii="Cambria" w:eastAsia="Times New Roman" w:hAnsi="Cambria" w:cs="Times New Roman"/>
      <w:i/>
      <w:iCs/>
      <w:color w:val="243F60"/>
      <w:sz w:val="20"/>
      <w:szCs w:val="20"/>
      <w:lang w:val="x-none" w:eastAsia="x-none"/>
    </w:rPr>
  </w:style>
  <w:style w:type="paragraph" w:styleId="Ttulo7">
    <w:name w:val="heading 7"/>
    <w:basedOn w:val="Normal"/>
    <w:next w:val="Normal"/>
    <w:link w:val="Ttulo7Car"/>
    <w:uiPriority w:val="9"/>
    <w:unhideWhenUsed/>
    <w:qFormat/>
    <w:rsid w:val="00844931"/>
    <w:pPr>
      <w:keepNext/>
      <w:keepLines/>
      <w:spacing w:before="200" w:line="276" w:lineRule="auto"/>
      <w:outlineLvl w:val="6"/>
    </w:pPr>
    <w:rPr>
      <w:rFonts w:ascii="Cambria" w:eastAsia="Times New Roman" w:hAnsi="Cambria" w:cs="Times New Roman"/>
      <w:i/>
      <w:iCs/>
      <w:color w:val="404040"/>
      <w:sz w:val="20"/>
      <w:szCs w:val="20"/>
      <w:lang w:val="x-none" w:eastAsia="x-none"/>
    </w:rPr>
  </w:style>
  <w:style w:type="paragraph" w:styleId="Ttulo8">
    <w:name w:val="heading 8"/>
    <w:basedOn w:val="Normal"/>
    <w:next w:val="Normal"/>
    <w:link w:val="Ttulo8Car"/>
    <w:uiPriority w:val="9"/>
    <w:unhideWhenUsed/>
    <w:qFormat/>
    <w:rsid w:val="00844931"/>
    <w:pPr>
      <w:keepNext/>
      <w:keepLines/>
      <w:spacing w:before="200" w:line="276" w:lineRule="auto"/>
      <w:outlineLvl w:val="7"/>
    </w:pPr>
    <w:rPr>
      <w:rFonts w:ascii="Cambria" w:eastAsia="Times New Roman" w:hAnsi="Cambria" w:cs="Times New Roman"/>
      <w:color w:val="4F81BD"/>
      <w:sz w:val="20"/>
      <w:szCs w:val="20"/>
      <w:lang w:val="x-none" w:eastAsia="x-none"/>
    </w:rPr>
  </w:style>
  <w:style w:type="paragraph" w:styleId="Ttulo9">
    <w:name w:val="heading 9"/>
    <w:aliases w:val="Título de figura,Anexos PGOU"/>
    <w:basedOn w:val="Normal"/>
    <w:next w:val="Normal"/>
    <w:link w:val="Ttulo9Car"/>
    <w:uiPriority w:val="9"/>
    <w:unhideWhenUsed/>
    <w:qFormat/>
    <w:rsid w:val="00844931"/>
    <w:pPr>
      <w:keepNext/>
      <w:keepLines/>
      <w:spacing w:before="200" w:line="276" w:lineRule="auto"/>
      <w:outlineLvl w:val="8"/>
    </w:pPr>
    <w:rPr>
      <w:rFonts w:ascii="Cambria" w:eastAsia="Times New Roman" w:hAnsi="Cambria" w:cs="Times New Roman"/>
      <w:i/>
      <w:iCs/>
      <w:color w:val="404040"/>
      <w:sz w:val="20"/>
      <w:szCs w:val="20"/>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h18 Car Car Car,Encabezado1,h81,h91,h101,h181,h18 Car Car Car Car,h18 Car Car Car Car Car Car,h18 Car Car,Encabezado Linea 1"/>
    <w:basedOn w:val="Normal"/>
    <w:link w:val="EncabezadoCar"/>
    <w:uiPriority w:val="99"/>
    <w:unhideWhenUsed/>
    <w:qFormat/>
    <w:rsid w:val="00F95990"/>
    <w:pPr>
      <w:tabs>
        <w:tab w:val="center" w:pos="4419"/>
        <w:tab w:val="right" w:pos="8838"/>
      </w:tabs>
    </w:pPr>
    <w:rPr>
      <w:lang w:val="en-US"/>
    </w:rPr>
  </w:style>
  <w:style w:type="character" w:customStyle="1" w:styleId="EncabezadoCar">
    <w:name w:val="Encabezado Car"/>
    <w:aliases w:val="h Car,h8 Car,h9 Car,h10 Car,h18 Car,encabezado Car,h18 Car Car Car Car1,Encabezado1 Car,h81 Car,h91 Car,h101 Car,h181 Car,h18 Car Car Car Car Car,h18 Car Car Car Car Car Car Car,h18 Car Car Car1,Encabezado Linea 1 Car"/>
    <w:basedOn w:val="Fuentedeprrafopredeter"/>
    <w:link w:val="Encabezado"/>
    <w:uiPriority w:val="99"/>
    <w:rsid w:val="00F95990"/>
  </w:style>
  <w:style w:type="paragraph" w:styleId="Piedepgina">
    <w:name w:val="footer"/>
    <w:aliases w:val="Car Car Car,Car Car, Car Car Car, Car Car,Pie de página1"/>
    <w:basedOn w:val="Normal"/>
    <w:link w:val="PiedepginaCar"/>
    <w:uiPriority w:val="99"/>
    <w:unhideWhenUsed/>
    <w:qFormat/>
    <w:rsid w:val="00F95990"/>
    <w:pPr>
      <w:tabs>
        <w:tab w:val="center" w:pos="4419"/>
        <w:tab w:val="right" w:pos="8838"/>
      </w:tabs>
    </w:pPr>
    <w:rPr>
      <w:lang w:val="en-US"/>
    </w:rPr>
  </w:style>
  <w:style w:type="character" w:customStyle="1" w:styleId="PiedepginaCar">
    <w:name w:val="Pie de página Car"/>
    <w:aliases w:val="Car Car Car Car1,Car Car Car2, Car Car Car Car, Car Car Car1,Pie de página1 Car"/>
    <w:basedOn w:val="Fuentedeprrafopredeter"/>
    <w:link w:val="Piedepgina"/>
    <w:uiPriority w:val="99"/>
    <w:rsid w:val="00F95990"/>
  </w:style>
  <w:style w:type="table" w:styleId="Tablaconcuadrcula">
    <w:name w:val="Table Grid"/>
    <w:basedOn w:val="Tablanormal"/>
    <w:uiPriority w:val="59"/>
    <w:qFormat/>
    <w:rsid w:val="005C62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unhideWhenUsed/>
    <w:rsid w:val="00EF5E3A"/>
    <w:rPr>
      <w:rFonts w:ascii="Segoe UI" w:hAnsi="Segoe UI" w:cs="Segoe UI"/>
      <w:sz w:val="18"/>
      <w:szCs w:val="18"/>
      <w:lang w:val="en-US"/>
    </w:rPr>
  </w:style>
  <w:style w:type="character" w:customStyle="1" w:styleId="TextodegloboCar">
    <w:name w:val="Texto de globo Car"/>
    <w:basedOn w:val="Fuentedeprrafopredeter"/>
    <w:link w:val="Textodeglobo"/>
    <w:uiPriority w:val="99"/>
    <w:rsid w:val="00EF5E3A"/>
    <w:rPr>
      <w:rFonts w:ascii="Segoe UI" w:hAnsi="Segoe UI" w:cs="Segoe UI"/>
      <w:sz w:val="18"/>
      <w:szCs w:val="18"/>
    </w:rPr>
  </w:style>
  <w:style w:type="character" w:customStyle="1" w:styleId="TextocomentarioCar">
    <w:name w:val="Texto comentario Car"/>
    <w:basedOn w:val="Fuentedeprrafopredeter"/>
    <w:link w:val="Textocomentario"/>
    <w:uiPriority w:val="99"/>
    <w:rsid w:val="00DC162C"/>
    <w:rPr>
      <w:rFonts w:ascii="Cambria" w:eastAsia="Cambria" w:hAnsi="Cambria" w:cs="Cambria"/>
      <w:sz w:val="20"/>
      <w:szCs w:val="20"/>
      <w:lang w:val="es-ES_tradnl" w:eastAsia="es-ES"/>
    </w:rPr>
  </w:style>
  <w:style w:type="paragraph" w:styleId="Textocomentario">
    <w:name w:val="annotation text"/>
    <w:basedOn w:val="Normal"/>
    <w:link w:val="TextocomentarioCar"/>
    <w:uiPriority w:val="99"/>
    <w:unhideWhenUsed/>
    <w:rsid w:val="00DC162C"/>
    <w:pPr>
      <w:pBdr>
        <w:top w:val="none" w:sz="4" w:space="0" w:color="000000"/>
        <w:left w:val="none" w:sz="4" w:space="0" w:color="000000"/>
        <w:bottom w:val="none" w:sz="4" w:space="0" w:color="000000"/>
        <w:right w:val="none" w:sz="4" w:space="0" w:color="000000"/>
        <w:between w:val="none" w:sz="4" w:space="0" w:color="000000"/>
      </w:pBdr>
    </w:pPr>
    <w:rPr>
      <w:rFonts w:ascii="Cambria" w:eastAsia="Cambria" w:hAnsi="Cambria" w:cs="Cambria"/>
      <w:sz w:val="20"/>
      <w:szCs w:val="20"/>
      <w:lang w:val="es-ES_tradnl" w:eastAsia="es-ES"/>
    </w:rPr>
  </w:style>
  <w:style w:type="character" w:customStyle="1" w:styleId="TextocomentarioCar1">
    <w:name w:val="Texto comentario Car1"/>
    <w:basedOn w:val="Fuentedeprrafopredeter"/>
    <w:uiPriority w:val="99"/>
    <w:semiHidden/>
    <w:rsid w:val="00DC162C"/>
    <w:rPr>
      <w:sz w:val="20"/>
      <w:szCs w:val="20"/>
      <w:lang w:val="es-CO"/>
    </w:rPr>
  </w:style>
  <w:style w:type="character" w:styleId="Refdecomentario">
    <w:name w:val="annotation reference"/>
    <w:basedOn w:val="Fuentedeprrafopredeter"/>
    <w:link w:val="Refdecomentario1"/>
    <w:uiPriority w:val="99"/>
    <w:unhideWhenUsed/>
    <w:rsid w:val="00DC162C"/>
    <w:rPr>
      <w:sz w:val="16"/>
      <w:szCs w:val="16"/>
    </w:rPr>
  </w:style>
  <w:style w:type="character" w:customStyle="1" w:styleId="Ttulo1Car">
    <w:name w:val="Título 1 Car"/>
    <w:aliases w:val="Edgar 1 Car,MT1 Car,título 1 Car,Título 1-BCN Car,Document Header1 Car,Nombre Proyecto Car,Pregunta Car,h1 Car,II+ Car,I Car,h11 Car,II+1 Car,I1 Car,H1 Car,Level 1 Topic Heading Car,h12 Car,h13 Car,h111 Car,h121 Car,H11 Car,h14 Car,H12 Car"/>
    <w:basedOn w:val="Fuentedeprrafopredeter"/>
    <w:link w:val="Ttulo1"/>
    <w:rsid w:val="00844931"/>
    <w:rPr>
      <w:rFonts w:ascii="Cambria" w:eastAsia="Times New Roman" w:hAnsi="Cambria" w:cs="Times New Roman"/>
      <w:b/>
      <w:bCs/>
      <w:color w:val="365F91"/>
      <w:sz w:val="28"/>
      <w:szCs w:val="28"/>
      <w:lang w:val="x-none" w:eastAsia="x-none"/>
    </w:rPr>
  </w:style>
  <w:style w:type="character" w:customStyle="1" w:styleId="Ttulo2Car">
    <w:name w:val="Título 2 Car"/>
    <w:aliases w:val="Edgar 2 Car,Titre secondaire (2) Car,H2 Car1,H2 Car Car,MT2 Car,título 2 Car,Capítulos Car,Título 2 -BCN Car,Title Header2 Car,A Car,h2 Car,A.B.C. Car,A1 Car,h21 Car,A.B.C.1 Car,A2 Car,A.B.C.2 Car,Chapter Number/Appendix Letter Car,chn Car"/>
    <w:basedOn w:val="Fuentedeprrafopredeter"/>
    <w:link w:val="Ttulo2"/>
    <w:uiPriority w:val="9"/>
    <w:rsid w:val="00844931"/>
    <w:rPr>
      <w:rFonts w:asciiTheme="majorHAnsi" w:eastAsiaTheme="majorEastAsia" w:hAnsiTheme="majorHAnsi" w:cstheme="majorBidi"/>
      <w:color w:val="2E74B5" w:themeColor="accent1" w:themeShade="BF"/>
      <w:sz w:val="26"/>
      <w:szCs w:val="26"/>
      <w:lang w:val="es-CO"/>
    </w:rPr>
  </w:style>
  <w:style w:type="character" w:customStyle="1" w:styleId="Ttulo3Car">
    <w:name w:val="Título 3 Car"/>
    <w:aliases w:val="Edgar 3 Car,Sous-titre (3) Car,1.1.1Título 3 Car,Car1 Car,Secciones Car"/>
    <w:basedOn w:val="Fuentedeprrafopredeter"/>
    <w:link w:val="Ttulo3"/>
    <w:uiPriority w:val="9"/>
    <w:rsid w:val="00844931"/>
    <w:rPr>
      <w:rFonts w:asciiTheme="majorHAnsi" w:eastAsiaTheme="majorEastAsia" w:hAnsiTheme="majorHAnsi" w:cstheme="majorBidi"/>
      <w:color w:val="1F4D78" w:themeColor="accent1" w:themeShade="7F"/>
      <w:sz w:val="24"/>
      <w:szCs w:val="24"/>
      <w:lang w:val="es-CO"/>
    </w:rPr>
  </w:style>
  <w:style w:type="character" w:customStyle="1" w:styleId="Ttulo4Car">
    <w:name w:val="Título 4 Car"/>
    <w:aliases w:val="Edgar 4 Car"/>
    <w:basedOn w:val="Fuentedeprrafopredeter"/>
    <w:link w:val="Ttulo4"/>
    <w:uiPriority w:val="9"/>
    <w:rsid w:val="00844931"/>
    <w:rPr>
      <w:rFonts w:asciiTheme="majorHAnsi" w:eastAsiaTheme="majorEastAsia" w:hAnsiTheme="majorHAnsi" w:cstheme="majorBidi"/>
      <w:i/>
      <w:iCs/>
      <w:color w:val="2E74B5" w:themeColor="accent1" w:themeShade="BF"/>
      <w:lang w:val="es-CO"/>
    </w:rPr>
  </w:style>
  <w:style w:type="character" w:customStyle="1" w:styleId="Ttulo5Car">
    <w:name w:val="Título 5 Car"/>
    <w:aliases w:val="Título 5-BCN Car,H5 Car,h5 Car,Second Subheading Car,h51 Car,H51 Car,h52 Car,H52 Car,Ref Heading 2 Car,rh2 Car,茗cond Subheading Car,PIM 5 Car,5 Car,51 Car,52 Car,h53 Car,53 Car,H53 Car,h54 Car,54 Car,H54 Car,h55 Car,55 Car,H55 Car,h56 Car"/>
    <w:basedOn w:val="Fuentedeprrafopredeter"/>
    <w:link w:val="Ttulo5"/>
    <w:uiPriority w:val="9"/>
    <w:rsid w:val="00844931"/>
    <w:rPr>
      <w:rFonts w:asciiTheme="majorHAnsi" w:eastAsiaTheme="majorEastAsia" w:hAnsiTheme="majorHAnsi" w:cstheme="majorBidi"/>
      <w:color w:val="2E74B5" w:themeColor="accent1" w:themeShade="BF"/>
      <w:lang w:val="es-CO"/>
    </w:rPr>
  </w:style>
  <w:style w:type="character" w:customStyle="1" w:styleId="Ttulo6Car">
    <w:name w:val="Título 6 Car"/>
    <w:aliases w:val="Título 6-BCN Car,sub-dash Car,sd Car"/>
    <w:basedOn w:val="Fuentedeprrafopredeter"/>
    <w:link w:val="Ttulo6"/>
    <w:uiPriority w:val="9"/>
    <w:rsid w:val="00844931"/>
    <w:rPr>
      <w:rFonts w:ascii="Cambria" w:eastAsia="Times New Roman" w:hAnsi="Cambria" w:cs="Times New Roman"/>
      <w:i/>
      <w:iCs/>
      <w:color w:val="243F60"/>
      <w:sz w:val="20"/>
      <w:szCs w:val="20"/>
      <w:lang w:val="x-none" w:eastAsia="x-none"/>
    </w:rPr>
  </w:style>
  <w:style w:type="character" w:customStyle="1" w:styleId="Ttulo7Car">
    <w:name w:val="Título 7 Car"/>
    <w:basedOn w:val="Fuentedeprrafopredeter"/>
    <w:link w:val="Ttulo7"/>
    <w:uiPriority w:val="9"/>
    <w:rsid w:val="00844931"/>
    <w:rPr>
      <w:rFonts w:ascii="Cambria" w:eastAsia="Times New Roman" w:hAnsi="Cambria" w:cs="Times New Roman"/>
      <w:i/>
      <w:iCs/>
      <w:color w:val="404040"/>
      <w:sz w:val="20"/>
      <w:szCs w:val="20"/>
      <w:lang w:val="x-none" w:eastAsia="x-none"/>
    </w:rPr>
  </w:style>
  <w:style w:type="character" w:customStyle="1" w:styleId="Ttulo8Car">
    <w:name w:val="Título 8 Car"/>
    <w:basedOn w:val="Fuentedeprrafopredeter"/>
    <w:link w:val="Ttulo8"/>
    <w:uiPriority w:val="9"/>
    <w:rsid w:val="00844931"/>
    <w:rPr>
      <w:rFonts w:ascii="Cambria" w:eastAsia="Times New Roman" w:hAnsi="Cambria" w:cs="Times New Roman"/>
      <w:color w:val="4F81BD"/>
      <w:sz w:val="20"/>
      <w:szCs w:val="20"/>
      <w:lang w:val="x-none" w:eastAsia="x-none"/>
    </w:rPr>
  </w:style>
  <w:style w:type="character" w:customStyle="1" w:styleId="Ttulo9Car">
    <w:name w:val="Título 9 Car"/>
    <w:aliases w:val="Título de figura Car,Anexos PGOU Car"/>
    <w:basedOn w:val="Fuentedeprrafopredeter"/>
    <w:link w:val="Ttulo9"/>
    <w:uiPriority w:val="9"/>
    <w:rsid w:val="00844931"/>
    <w:rPr>
      <w:rFonts w:ascii="Cambria" w:eastAsia="Times New Roman" w:hAnsi="Cambria" w:cs="Times New Roman"/>
      <w:i/>
      <w:iCs/>
      <w:color w:val="404040"/>
      <w:sz w:val="20"/>
      <w:szCs w:val="20"/>
      <w:lang w:val="x-none" w:eastAsia="x-none"/>
    </w:rPr>
  </w:style>
  <w:style w:type="paragraph" w:styleId="Sinespaciado">
    <w:name w:val="No Spacing"/>
    <w:aliases w:val="tabla,Nota de pie de página"/>
    <w:link w:val="SinespaciadoCar"/>
    <w:uiPriority w:val="1"/>
    <w:qFormat/>
    <w:rsid w:val="00844931"/>
    <w:pPr>
      <w:spacing w:after="0" w:line="240" w:lineRule="auto"/>
    </w:pPr>
    <w:rPr>
      <w:rFonts w:ascii="Calibri" w:eastAsia="Times New Roman" w:hAnsi="Calibri" w:cs="Times New Roman"/>
      <w:lang w:bidi="en-US"/>
    </w:rPr>
  </w:style>
  <w:style w:type="character" w:customStyle="1" w:styleId="SinespaciadoCar">
    <w:name w:val="Sin espaciado Car"/>
    <w:aliases w:val="tabla Car,Nota de pie de página Car"/>
    <w:link w:val="Sinespaciado"/>
    <w:uiPriority w:val="1"/>
    <w:rsid w:val="00844931"/>
    <w:rPr>
      <w:rFonts w:ascii="Calibri" w:eastAsia="Times New Roman" w:hAnsi="Calibri" w:cs="Times New Roman"/>
      <w:lang w:bidi="en-US"/>
    </w:rPr>
  </w:style>
  <w:style w:type="paragraph" w:styleId="TDC1">
    <w:name w:val="toc 1"/>
    <w:basedOn w:val="Normal"/>
    <w:next w:val="Normal"/>
    <w:link w:val="TDC1Car"/>
    <w:autoRedefine/>
    <w:uiPriority w:val="39"/>
    <w:unhideWhenUsed/>
    <w:qFormat/>
    <w:rsid w:val="00844931"/>
    <w:pPr>
      <w:tabs>
        <w:tab w:val="right" w:leader="dot" w:pos="9396"/>
      </w:tabs>
      <w:jc w:val="both"/>
    </w:pPr>
    <w:rPr>
      <w:rFonts w:ascii="Outfit" w:eastAsia="Times New Roman" w:hAnsi="Outfit" w:cs="Arial"/>
      <w:caps/>
      <w:lang w:val="en-US" w:bidi="en-US"/>
    </w:rPr>
  </w:style>
  <w:style w:type="paragraph" w:styleId="TDC2">
    <w:name w:val="toc 2"/>
    <w:basedOn w:val="Normal"/>
    <w:next w:val="Normal"/>
    <w:link w:val="TDC2Car"/>
    <w:autoRedefine/>
    <w:uiPriority w:val="39"/>
    <w:unhideWhenUsed/>
    <w:qFormat/>
    <w:rsid w:val="00844931"/>
    <w:pPr>
      <w:tabs>
        <w:tab w:val="right" w:leader="dot" w:pos="9396"/>
      </w:tabs>
    </w:pPr>
    <w:rPr>
      <w:rFonts w:ascii="Arial" w:eastAsia="Times New Roman" w:hAnsi="Arial" w:cs="Arial"/>
      <w:b/>
      <w:smallCaps/>
      <w:noProof/>
      <w:sz w:val="20"/>
      <w:szCs w:val="20"/>
      <w:lang w:eastAsia="es-CO" w:bidi="en-US"/>
    </w:rPr>
  </w:style>
  <w:style w:type="paragraph" w:styleId="TDC3">
    <w:name w:val="toc 3"/>
    <w:basedOn w:val="Normal"/>
    <w:next w:val="Normal"/>
    <w:link w:val="TDC3Car"/>
    <w:autoRedefine/>
    <w:uiPriority w:val="39"/>
    <w:unhideWhenUsed/>
    <w:qFormat/>
    <w:rsid w:val="00844931"/>
    <w:pPr>
      <w:tabs>
        <w:tab w:val="right" w:leader="dot" w:pos="9396"/>
      </w:tabs>
      <w:jc w:val="both"/>
    </w:pPr>
    <w:rPr>
      <w:rFonts w:ascii="Arial" w:eastAsia="Times New Roman" w:hAnsi="Arial" w:cs="Arial"/>
      <w:b/>
      <w:iCs/>
      <w:noProof/>
      <w:sz w:val="20"/>
      <w:szCs w:val="20"/>
      <w:lang w:eastAsia="es-CO" w:bidi="en-US"/>
    </w:rPr>
  </w:style>
  <w:style w:type="character" w:styleId="Hipervnculo">
    <w:name w:val="Hyperlink"/>
    <w:uiPriority w:val="99"/>
    <w:unhideWhenUsed/>
    <w:qFormat/>
    <w:rsid w:val="00844931"/>
    <w:rPr>
      <w:color w:val="0000FF"/>
      <w:u w:val="single"/>
    </w:rPr>
  </w:style>
  <w:style w:type="paragraph" w:customStyle="1" w:styleId="TableParagraph">
    <w:name w:val="Table Paragraph"/>
    <w:basedOn w:val="Normal"/>
    <w:uiPriority w:val="1"/>
    <w:qFormat/>
    <w:rsid w:val="00844931"/>
    <w:pPr>
      <w:widowControl w:val="0"/>
      <w:autoSpaceDE w:val="0"/>
      <w:autoSpaceDN w:val="0"/>
    </w:pPr>
    <w:rPr>
      <w:rFonts w:ascii="Arial" w:eastAsia="Arial" w:hAnsi="Arial" w:cs="Arial"/>
      <w:lang w:val="es-ES" w:eastAsia="es-ES" w:bidi="es-ES"/>
    </w:rPr>
  </w:style>
  <w:style w:type="paragraph" w:customStyle="1" w:styleId="Titulo2">
    <w:name w:val="Titulo 2"/>
    <w:basedOn w:val="Normal"/>
    <w:autoRedefine/>
    <w:rsid w:val="00844931"/>
    <w:pPr>
      <w:widowControl w:val="0"/>
      <w:overflowPunct w:val="0"/>
      <w:autoSpaceDE w:val="0"/>
      <w:autoSpaceDN w:val="0"/>
      <w:adjustRightInd w:val="0"/>
      <w:spacing w:line="360" w:lineRule="atLeast"/>
      <w:jc w:val="both"/>
      <w:textAlignment w:val="baseline"/>
    </w:pPr>
    <w:rPr>
      <w:rFonts w:ascii="Arial" w:eastAsia="Times New Roman" w:hAnsi="Arial" w:cs="Arial"/>
      <w:snapToGrid w:val="0"/>
      <w:sz w:val="24"/>
      <w:szCs w:val="24"/>
      <w:lang w:eastAsia="es-ES" w:bidi="en-US"/>
    </w:rPr>
  </w:style>
  <w:style w:type="paragraph" w:styleId="Prrafodelista">
    <w:name w:val="List Paragraph"/>
    <w:aliases w:val="LISTA,List Paragraph,Fotografía,VIÑETA,VIÑETAS,Viñetas,Betulia Título 1,Viñeta 6,HOJA,Bolita,Párrafo de lista3,BOLA,Párrafo de lista21,Guión,BOLADEF,Titulo 8,Viñeta 2,titulo 3,List Paragraph1,Lista vistosa - Énfasis 13,Flor,Ha,ViÃ±eta 2"/>
    <w:basedOn w:val="Normal"/>
    <w:link w:val="PrrafodelistaCar"/>
    <w:uiPriority w:val="34"/>
    <w:qFormat/>
    <w:rsid w:val="00844931"/>
    <w:pPr>
      <w:spacing w:after="160" w:line="259" w:lineRule="auto"/>
      <w:ind w:left="720"/>
      <w:contextualSpacing/>
    </w:pPr>
  </w:style>
  <w:style w:type="paragraph" w:customStyle="1" w:styleId="CharCarCarCarCar">
    <w:name w:val="Char Car Car Car Car"/>
    <w:basedOn w:val="Normal"/>
    <w:rsid w:val="00844931"/>
    <w:pPr>
      <w:spacing w:after="160" w:line="240" w:lineRule="exact"/>
    </w:pPr>
    <w:rPr>
      <w:rFonts w:ascii="Verdana" w:eastAsia="Times New Roman" w:hAnsi="Verdana" w:cs="Times New Roman"/>
      <w:sz w:val="20"/>
      <w:szCs w:val="20"/>
      <w:lang w:bidi="en-US"/>
    </w:rPr>
  </w:style>
  <w:style w:type="character" w:customStyle="1" w:styleId="PrrafodelistaCar">
    <w:name w:val="Párrafo de lista Car"/>
    <w:aliases w:val="LISTA Car,List Paragraph Car,Fotografía Car,VIÑETA Car,VIÑETAS Car,Viñetas Car,Betulia Título 1 Car,Viñeta 6 Car,HOJA Car,Bolita Car,Párrafo de lista3 Car,BOLA Car,Párrafo de lista21 Car,Guión Car,BOLADEF Car,Titulo 8 Car,Flor Car"/>
    <w:link w:val="Prrafodelista"/>
    <w:uiPriority w:val="34"/>
    <w:qFormat/>
    <w:locked/>
    <w:rsid w:val="00844931"/>
    <w:rPr>
      <w:lang w:val="es-CO"/>
    </w:rPr>
  </w:style>
  <w:style w:type="paragraph" w:customStyle="1" w:styleId="xgmail-sinespaciado1">
    <w:name w:val="x_gmail-sinespaciado1"/>
    <w:basedOn w:val="Normal"/>
    <w:rsid w:val="00844931"/>
    <w:pPr>
      <w:spacing w:before="100" w:beforeAutospacing="1" w:after="100" w:afterAutospacing="1"/>
    </w:pPr>
    <w:rPr>
      <w:rFonts w:ascii="Times New Roman" w:eastAsia="Times New Roman" w:hAnsi="Times New Roman" w:cs="Times New Roman"/>
      <w:sz w:val="24"/>
      <w:szCs w:val="24"/>
      <w:lang w:eastAsia="es-CO"/>
    </w:rPr>
  </w:style>
  <w:style w:type="character" w:customStyle="1" w:styleId="xgmail-msocommentreference">
    <w:name w:val="x_gmail-msocommentreference"/>
    <w:rsid w:val="00844931"/>
  </w:style>
  <w:style w:type="paragraph" w:styleId="Ttulo">
    <w:name w:val="Title"/>
    <w:aliases w:val="Car"/>
    <w:basedOn w:val="Normal"/>
    <w:next w:val="Normal"/>
    <w:link w:val="TtuloCar"/>
    <w:uiPriority w:val="99"/>
    <w:qFormat/>
    <w:rsid w:val="00844931"/>
    <w:pPr>
      <w:pBdr>
        <w:bottom w:val="single" w:sz="8" w:space="4" w:color="4F81BD"/>
      </w:pBdr>
      <w:spacing w:after="300"/>
      <w:contextualSpacing/>
    </w:pPr>
    <w:rPr>
      <w:rFonts w:ascii="Cambria" w:eastAsia="Times New Roman" w:hAnsi="Cambria" w:cs="Times New Roman"/>
      <w:color w:val="17365D"/>
      <w:spacing w:val="5"/>
      <w:kern w:val="28"/>
      <w:sz w:val="52"/>
      <w:szCs w:val="52"/>
      <w:lang w:val="x-none" w:eastAsia="x-none"/>
    </w:rPr>
  </w:style>
  <w:style w:type="character" w:customStyle="1" w:styleId="TtuloCar">
    <w:name w:val="Título Car"/>
    <w:aliases w:val="Car Car1"/>
    <w:basedOn w:val="Fuentedeprrafopredeter"/>
    <w:link w:val="Ttulo"/>
    <w:uiPriority w:val="99"/>
    <w:rsid w:val="00844931"/>
    <w:rPr>
      <w:rFonts w:ascii="Cambria" w:eastAsia="Times New Roman" w:hAnsi="Cambria" w:cs="Times New Roman"/>
      <w:color w:val="17365D"/>
      <w:spacing w:val="5"/>
      <w:kern w:val="28"/>
      <w:sz w:val="52"/>
      <w:szCs w:val="52"/>
      <w:lang w:val="x-none" w:eastAsia="x-none"/>
    </w:rPr>
  </w:style>
  <w:style w:type="character" w:customStyle="1" w:styleId="PuestoCar">
    <w:name w:val="Puesto Car"/>
    <w:basedOn w:val="Fuentedeprrafopredeter"/>
    <w:uiPriority w:val="10"/>
    <w:rsid w:val="00844931"/>
    <w:rPr>
      <w:rFonts w:asciiTheme="majorHAnsi" w:eastAsiaTheme="majorEastAsia" w:hAnsiTheme="majorHAnsi" w:cstheme="majorBidi"/>
      <w:spacing w:val="-10"/>
      <w:kern w:val="28"/>
      <w:sz w:val="56"/>
      <w:szCs w:val="56"/>
    </w:rPr>
  </w:style>
  <w:style w:type="paragraph" w:customStyle="1" w:styleId="CarCarCarCarCarCar">
    <w:name w:val="Car Car Car Car Car Car"/>
    <w:basedOn w:val="Normal"/>
    <w:rsid w:val="00844931"/>
    <w:pPr>
      <w:spacing w:after="160" w:line="240" w:lineRule="exact"/>
    </w:pPr>
    <w:rPr>
      <w:rFonts w:ascii="Verdana" w:eastAsia="Times New Roman" w:hAnsi="Verdana" w:cs="Verdana"/>
      <w:sz w:val="20"/>
      <w:szCs w:val="20"/>
      <w:lang w:val="en-US" w:bidi="en-US"/>
    </w:rPr>
  </w:style>
  <w:style w:type="character" w:customStyle="1" w:styleId="PiedepginaCar1">
    <w:name w:val="Pie de página Car1"/>
    <w:aliases w:val="Car Car Car Car,Car Car Car1"/>
    <w:locked/>
    <w:rsid w:val="00844931"/>
    <w:rPr>
      <w:rFonts w:ascii="Times New Roman" w:eastAsia="Times New Roman" w:hAnsi="Times New Roman" w:cs="Times New Roman"/>
      <w:sz w:val="20"/>
      <w:szCs w:val="20"/>
      <w:lang w:val="es-ES_tradnl" w:eastAsia="es-ES"/>
    </w:rPr>
  </w:style>
  <w:style w:type="paragraph" w:customStyle="1" w:styleId="ListaCC">
    <w:name w:val="Lista CC."/>
    <w:basedOn w:val="Normal"/>
    <w:rsid w:val="00844931"/>
    <w:rPr>
      <w:rFonts w:ascii="Times New Roman" w:eastAsia="Times New Roman" w:hAnsi="Times New Roman" w:cs="Times New Roman"/>
      <w:sz w:val="20"/>
      <w:szCs w:val="20"/>
      <w:lang w:val="es-ES_tradnl" w:eastAsia="es-ES" w:bidi="en-US"/>
    </w:rPr>
  </w:style>
  <w:style w:type="paragraph" w:styleId="Textoindependiente">
    <w:name w:val="Body Text"/>
    <w:aliases w:val="TABLA DE CONTENIDO 3,Texto independiente Car Car,TextindepT2,bt,body tesx,contents,Subsection Body Text,bt Car,body text,contents Car Car,Table Bullet 1"/>
    <w:basedOn w:val="Normal"/>
    <w:link w:val="TextoindependienteCar"/>
    <w:qFormat/>
    <w:rsid w:val="00844931"/>
    <w:pPr>
      <w:spacing w:after="120"/>
    </w:pPr>
    <w:rPr>
      <w:rFonts w:ascii="Times New Roman" w:eastAsia="Times New Roman" w:hAnsi="Times New Roman" w:cs="Times New Roman"/>
      <w:sz w:val="20"/>
      <w:szCs w:val="20"/>
      <w:lang w:val="es-ES_tradnl" w:eastAsia="es-ES"/>
    </w:rPr>
  </w:style>
  <w:style w:type="character" w:customStyle="1" w:styleId="TextoindependienteCar">
    <w:name w:val="Texto independiente Car"/>
    <w:aliases w:val="TABLA DE CONTENIDO 3 Car,Texto independiente Car Car Car,TextindepT2 Car,bt Car1,body tesx Car,contents Car,Subsection Body Text Car,bt Car Car,body text Car,contents Car Car Car,Table Bullet 1 Car"/>
    <w:basedOn w:val="Fuentedeprrafopredeter"/>
    <w:link w:val="Textoindependiente"/>
    <w:rsid w:val="00844931"/>
    <w:rPr>
      <w:rFonts w:ascii="Times New Roman" w:eastAsia="Times New Roman" w:hAnsi="Times New Roman" w:cs="Times New Roman"/>
      <w:sz w:val="20"/>
      <w:szCs w:val="20"/>
      <w:lang w:val="es-ES_tradnl" w:eastAsia="es-ES"/>
    </w:rPr>
  </w:style>
  <w:style w:type="paragraph" w:styleId="Textoindependiente2">
    <w:name w:val="Body Text 2"/>
    <w:aliases w:val="Car3"/>
    <w:basedOn w:val="Normal"/>
    <w:link w:val="Textoindependiente2Car"/>
    <w:uiPriority w:val="99"/>
    <w:rsid w:val="00844931"/>
    <w:pPr>
      <w:jc w:val="both"/>
    </w:pPr>
    <w:rPr>
      <w:rFonts w:ascii="Arial" w:eastAsia="Times New Roman" w:hAnsi="Arial" w:cs="Times New Roman"/>
      <w:sz w:val="24"/>
      <w:szCs w:val="24"/>
      <w:lang w:val="es-ES_tradnl" w:eastAsia="es-ES"/>
    </w:rPr>
  </w:style>
  <w:style w:type="character" w:customStyle="1" w:styleId="Textoindependiente2Car">
    <w:name w:val="Texto independiente 2 Car"/>
    <w:aliases w:val="Car3 Car"/>
    <w:basedOn w:val="Fuentedeprrafopredeter"/>
    <w:link w:val="Textoindependiente2"/>
    <w:uiPriority w:val="99"/>
    <w:rsid w:val="00844931"/>
    <w:rPr>
      <w:rFonts w:ascii="Arial" w:eastAsia="Times New Roman" w:hAnsi="Arial" w:cs="Times New Roman"/>
      <w:sz w:val="24"/>
      <w:szCs w:val="24"/>
      <w:lang w:val="es-ES_tradnl" w:eastAsia="es-ES"/>
    </w:rPr>
  </w:style>
  <w:style w:type="paragraph" w:customStyle="1" w:styleId="Textoindependiente21">
    <w:name w:val="Texto independiente 21"/>
    <w:basedOn w:val="Normal"/>
    <w:rsid w:val="00844931"/>
    <w:pPr>
      <w:tabs>
        <w:tab w:val="left" w:pos="-720"/>
        <w:tab w:val="left" w:pos="0"/>
      </w:tabs>
      <w:suppressAutoHyphens/>
      <w:jc w:val="both"/>
    </w:pPr>
    <w:rPr>
      <w:rFonts w:ascii="Arial" w:eastAsia="Times New Roman" w:hAnsi="Arial" w:cs="Arial"/>
      <w:b/>
      <w:bCs/>
      <w:spacing w:val="-3"/>
      <w:sz w:val="24"/>
      <w:szCs w:val="24"/>
      <w:lang w:val="en-US" w:eastAsia="es-ES" w:bidi="en-US"/>
    </w:rPr>
  </w:style>
  <w:style w:type="paragraph" w:styleId="Textoindependiente3">
    <w:name w:val="Body Text 3"/>
    <w:basedOn w:val="Normal"/>
    <w:link w:val="Textoindependiente3Car"/>
    <w:uiPriority w:val="99"/>
    <w:rsid w:val="00844931"/>
    <w:pPr>
      <w:spacing w:after="120"/>
    </w:pPr>
    <w:rPr>
      <w:rFonts w:ascii="Times New Roman" w:eastAsia="Times New Roman" w:hAnsi="Times New Roman" w:cs="Times New Roman"/>
      <w:sz w:val="16"/>
      <w:szCs w:val="16"/>
      <w:lang w:val="es-ES_tradnl" w:eastAsia="es-ES"/>
    </w:rPr>
  </w:style>
  <w:style w:type="character" w:customStyle="1" w:styleId="Textoindependiente3Car">
    <w:name w:val="Texto independiente 3 Car"/>
    <w:basedOn w:val="Fuentedeprrafopredeter"/>
    <w:link w:val="Textoindependiente3"/>
    <w:uiPriority w:val="99"/>
    <w:rsid w:val="00844931"/>
    <w:rPr>
      <w:rFonts w:ascii="Times New Roman" w:eastAsia="Times New Roman" w:hAnsi="Times New Roman" w:cs="Times New Roman"/>
      <w:sz w:val="16"/>
      <w:szCs w:val="16"/>
      <w:lang w:val="es-ES_tradnl" w:eastAsia="es-ES"/>
    </w:rPr>
  </w:style>
  <w:style w:type="character" w:styleId="Nmerodepgina">
    <w:name w:val="page number"/>
    <w:basedOn w:val="Fuentedeprrafopredeter"/>
    <w:link w:val="Nmerodepgina1"/>
    <w:uiPriority w:val="99"/>
    <w:rsid w:val="00844931"/>
  </w:style>
  <w:style w:type="paragraph" w:customStyle="1" w:styleId="Default">
    <w:name w:val="Default"/>
    <w:link w:val="DefaultCar"/>
    <w:qFormat/>
    <w:rsid w:val="00844931"/>
    <w:pPr>
      <w:autoSpaceDE w:val="0"/>
      <w:autoSpaceDN w:val="0"/>
      <w:adjustRightInd w:val="0"/>
      <w:spacing w:after="200" w:line="276" w:lineRule="auto"/>
    </w:pPr>
    <w:rPr>
      <w:rFonts w:ascii="Verdana" w:eastAsia="Times New Roman" w:hAnsi="Verdana" w:cs="Times New Roman"/>
      <w:color w:val="000000"/>
      <w:sz w:val="24"/>
      <w:szCs w:val="24"/>
      <w:lang w:val="es-CO" w:eastAsia="es-ES"/>
    </w:rPr>
  </w:style>
  <w:style w:type="character" w:styleId="Textoennegrita">
    <w:name w:val="Strong"/>
    <w:link w:val="Textoennegrita1"/>
    <w:uiPriority w:val="22"/>
    <w:qFormat/>
    <w:rsid w:val="00844931"/>
    <w:rPr>
      <w:b/>
      <w:bCs/>
    </w:rPr>
  </w:style>
  <w:style w:type="paragraph" w:styleId="Subttulo">
    <w:name w:val="Subtitle"/>
    <w:basedOn w:val="Normal"/>
    <w:next w:val="Normal"/>
    <w:link w:val="SubttuloCar"/>
    <w:uiPriority w:val="99"/>
    <w:qFormat/>
    <w:rsid w:val="00844931"/>
    <w:pPr>
      <w:numPr>
        <w:ilvl w:val="1"/>
      </w:numPr>
      <w:spacing w:after="200" w:line="276" w:lineRule="auto"/>
    </w:pPr>
    <w:rPr>
      <w:rFonts w:ascii="Cambria" w:eastAsia="Times New Roman" w:hAnsi="Cambria" w:cs="Times New Roman"/>
      <w:i/>
      <w:iCs/>
      <w:color w:val="4F81BD"/>
      <w:spacing w:val="15"/>
      <w:sz w:val="24"/>
      <w:szCs w:val="24"/>
      <w:lang w:val="x-none" w:eastAsia="x-none"/>
    </w:rPr>
  </w:style>
  <w:style w:type="character" w:customStyle="1" w:styleId="SubttuloCar">
    <w:name w:val="Subtítulo Car"/>
    <w:basedOn w:val="Fuentedeprrafopredeter"/>
    <w:link w:val="Subttulo"/>
    <w:uiPriority w:val="99"/>
    <w:rsid w:val="00844931"/>
    <w:rPr>
      <w:rFonts w:ascii="Cambria" w:eastAsia="Times New Roman" w:hAnsi="Cambria" w:cs="Times New Roman"/>
      <w:i/>
      <w:iCs/>
      <w:color w:val="4F81BD"/>
      <w:spacing w:val="15"/>
      <w:sz w:val="24"/>
      <w:szCs w:val="24"/>
      <w:lang w:val="x-none" w:eastAsia="x-none"/>
    </w:rPr>
  </w:style>
  <w:style w:type="paragraph" w:customStyle="1" w:styleId="Contenidodelatabla">
    <w:name w:val="Contenido de la tabla"/>
    <w:basedOn w:val="Textoindependiente"/>
    <w:uiPriority w:val="99"/>
    <w:rsid w:val="00844931"/>
    <w:pPr>
      <w:widowControl w:val="0"/>
      <w:suppressAutoHyphens/>
      <w:spacing w:after="283"/>
    </w:pPr>
    <w:rPr>
      <w:sz w:val="24"/>
      <w:szCs w:val="24"/>
    </w:rPr>
  </w:style>
  <w:style w:type="paragraph" w:styleId="Sangradetextonormal">
    <w:name w:val="Body Text Indent"/>
    <w:basedOn w:val="Normal"/>
    <w:link w:val="SangradetextonormalCar"/>
    <w:uiPriority w:val="99"/>
    <w:rsid w:val="00844931"/>
    <w:pPr>
      <w:spacing w:after="120"/>
      <w:ind w:left="283"/>
    </w:pPr>
    <w:rPr>
      <w:rFonts w:ascii="Times New Roman" w:eastAsia="Times New Roman" w:hAnsi="Times New Roman" w:cs="Times New Roman"/>
      <w:sz w:val="20"/>
      <w:szCs w:val="20"/>
      <w:lang w:val="es-ES_tradnl" w:eastAsia="es-ES"/>
    </w:rPr>
  </w:style>
  <w:style w:type="character" w:customStyle="1" w:styleId="SangradetextonormalCar">
    <w:name w:val="Sangría de texto normal Car"/>
    <w:basedOn w:val="Fuentedeprrafopredeter"/>
    <w:link w:val="Sangradetextonormal"/>
    <w:uiPriority w:val="99"/>
    <w:rsid w:val="00844931"/>
    <w:rPr>
      <w:rFonts w:ascii="Times New Roman" w:eastAsia="Times New Roman" w:hAnsi="Times New Roman" w:cs="Times New Roman"/>
      <w:sz w:val="20"/>
      <w:szCs w:val="20"/>
      <w:lang w:val="es-ES_tradnl" w:eastAsia="es-ES"/>
    </w:rPr>
  </w:style>
  <w:style w:type="paragraph" w:customStyle="1" w:styleId="Subttulo2">
    <w:name w:val="Subtítulo 2"/>
    <w:basedOn w:val="Subttulo"/>
    <w:next w:val="Normal"/>
    <w:rsid w:val="00844931"/>
    <w:pPr>
      <w:ind w:hanging="737"/>
    </w:pPr>
  </w:style>
  <w:style w:type="character" w:styleId="Hipervnculovisitado">
    <w:name w:val="FollowedHyperlink"/>
    <w:link w:val="Hipervnculovisitado1"/>
    <w:uiPriority w:val="99"/>
    <w:rsid w:val="00844931"/>
    <w:rPr>
      <w:color w:val="800080"/>
      <w:u w:val="single"/>
    </w:rPr>
  </w:style>
  <w:style w:type="paragraph" w:customStyle="1" w:styleId="CharCarCarCarCar1">
    <w:name w:val="Char Car Car Car Car1"/>
    <w:basedOn w:val="Normal"/>
    <w:rsid w:val="00844931"/>
    <w:pPr>
      <w:spacing w:after="160" w:line="240" w:lineRule="exact"/>
    </w:pPr>
    <w:rPr>
      <w:rFonts w:ascii="Verdana" w:eastAsia="Times New Roman" w:hAnsi="Verdana" w:cs="Verdana"/>
      <w:sz w:val="20"/>
      <w:szCs w:val="20"/>
      <w:lang w:val="es-ES_tradnl" w:bidi="en-US"/>
    </w:rPr>
  </w:style>
  <w:style w:type="paragraph" w:customStyle="1" w:styleId="CarCarCarCarCarCar1">
    <w:name w:val="Car Car Car Car Car Car1"/>
    <w:basedOn w:val="Normal"/>
    <w:rsid w:val="00844931"/>
    <w:pPr>
      <w:spacing w:after="160" w:line="240" w:lineRule="exact"/>
    </w:pPr>
    <w:rPr>
      <w:rFonts w:ascii="Verdana" w:eastAsia="Times New Roman" w:hAnsi="Verdana" w:cs="Verdana"/>
      <w:sz w:val="20"/>
      <w:szCs w:val="20"/>
      <w:lang w:val="en-US" w:bidi="en-US"/>
    </w:rPr>
  </w:style>
  <w:style w:type="paragraph" w:customStyle="1" w:styleId="Pa15">
    <w:name w:val="Pa15"/>
    <w:basedOn w:val="Normal"/>
    <w:next w:val="Normal"/>
    <w:rsid w:val="00844931"/>
    <w:pPr>
      <w:autoSpaceDE w:val="0"/>
      <w:autoSpaceDN w:val="0"/>
      <w:adjustRightInd w:val="0"/>
      <w:spacing w:line="201" w:lineRule="atLeast"/>
    </w:pPr>
    <w:rPr>
      <w:rFonts w:ascii="Arial Narrow" w:eastAsia="Times New Roman" w:hAnsi="Arial Narrow" w:cs="Arial Narrow"/>
      <w:sz w:val="24"/>
      <w:szCs w:val="24"/>
      <w:lang w:val="es-ES_tradnl" w:eastAsia="es-ES" w:bidi="en-US"/>
    </w:rPr>
  </w:style>
  <w:style w:type="paragraph" w:customStyle="1" w:styleId="Pa2">
    <w:name w:val="Pa2"/>
    <w:basedOn w:val="Normal"/>
    <w:next w:val="Normal"/>
    <w:rsid w:val="00844931"/>
    <w:pPr>
      <w:autoSpaceDE w:val="0"/>
      <w:autoSpaceDN w:val="0"/>
      <w:adjustRightInd w:val="0"/>
      <w:spacing w:line="201" w:lineRule="atLeast"/>
    </w:pPr>
    <w:rPr>
      <w:rFonts w:ascii="Arial Narrow" w:eastAsia="Times New Roman" w:hAnsi="Arial Narrow" w:cs="Arial Narrow"/>
      <w:sz w:val="24"/>
      <w:szCs w:val="24"/>
      <w:lang w:val="es-ES_tradnl" w:eastAsia="es-ES" w:bidi="en-US"/>
    </w:rPr>
  </w:style>
  <w:style w:type="paragraph" w:customStyle="1" w:styleId="Pa12">
    <w:name w:val="Pa12"/>
    <w:basedOn w:val="Normal"/>
    <w:next w:val="Normal"/>
    <w:rsid w:val="00844931"/>
    <w:pPr>
      <w:autoSpaceDE w:val="0"/>
      <w:autoSpaceDN w:val="0"/>
      <w:adjustRightInd w:val="0"/>
      <w:spacing w:line="201" w:lineRule="atLeast"/>
    </w:pPr>
    <w:rPr>
      <w:rFonts w:ascii="Arial Narrow" w:eastAsia="Times New Roman" w:hAnsi="Arial Narrow" w:cs="Arial Narrow"/>
      <w:sz w:val="24"/>
      <w:szCs w:val="24"/>
      <w:lang w:val="es-ES_tradnl" w:eastAsia="es-ES" w:bidi="en-US"/>
    </w:rPr>
  </w:style>
  <w:style w:type="paragraph" w:styleId="Textosinformato">
    <w:name w:val="Plain Text"/>
    <w:basedOn w:val="Normal"/>
    <w:link w:val="TextosinformatoCar"/>
    <w:qFormat/>
    <w:rsid w:val="00844931"/>
    <w:rPr>
      <w:rFonts w:ascii="Courier New" w:eastAsia="Times New Roman" w:hAnsi="Courier New" w:cs="Times New Roman"/>
      <w:sz w:val="20"/>
      <w:szCs w:val="20"/>
      <w:lang w:val="es-ES_tradnl" w:eastAsia="es-ES"/>
    </w:rPr>
  </w:style>
  <w:style w:type="character" w:customStyle="1" w:styleId="TextosinformatoCar">
    <w:name w:val="Texto sin formato Car"/>
    <w:basedOn w:val="Fuentedeprrafopredeter"/>
    <w:link w:val="Textosinformato"/>
    <w:rsid w:val="00844931"/>
    <w:rPr>
      <w:rFonts w:ascii="Courier New" w:eastAsia="Times New Roman" w:hAnsi="Courier New" w:cs="Times New Roman"/>
      <w:sz w:val="20"/>
      <w:szCs w:val="20"/>
      <w:lang w:val="es-ES_tradnl" w:eastAsia="es-ES"/>
    </w:rPr>
  </w:style>
  <w:style w:type="paragraph" w:customStyle="1" w:styleId="FR2">
    <w:name w:val="FR2"/>
    <w:rsid w:val="00844931"/>
    <w:pPr>
      <w:widowControl w:val="0"/>
      <w:autoSpaceDE w:val="0"/>
      <w:autoSpaceDN w:val="0"/>
      <w:adjustRightInd w:val="0"/>
      <w:spacing w:before="340" w:after="200" w:line="276" w:lineRule="auto"/>
      <w:ind w:left="360" w:right="200"/>
      <w:jc w:val="center"/>
    </w:pPr>
    <w:rPr>
      <w:rFonts w:ascii="Arial" w:eastAsia="Times New Roman" w:hAnsi="Arial" w:cs="Arial"/>
      <w:noProof/>
      <w:sz w:val="16"/>
      <w:szCs w:val="16"/>
      <w:lang w:val="es-ES" w:eastAsia="es-ES"/>
    </w:rPr>
  </w:style>
  <w:style w:type="paragraph" w:customStyle="1" w:styleId="Mapadeldocumento1">
    <w:name w:val="Mapa del documento1"/>
    <w:basedOn w:val="Normal"/>
    <w:rsid w:val="00844931"/>
    <w:pPr>
      <w:shd w:val="clear" w:color="auto" w:fill="000080"/>
      <w:overflowPunct w:val="0"/>
      <w:autoSpaceDE w:val="0"/>
      <w:autoSpaceDN w:val="0"/>
      <w:adjustRightInd w:val="0"/>
      <w:textAlignment w:val="baseline"/>
    </w:pPr>
    <w:rPr>
      <w:rFonts w:ascii="Tahoma" w:eastAsia="Times New Roman" w:hAnsi="Tahoma" w:cs="Tahoma"/>
      <w:sz w:val="20"/>
      <w:szCs w:val="20"/>
      <w:lang w:val="es-ES_tradnl" w:eastAsia="es-ES" w:bidi="en-US"/>
    </w:rPr>
  </w:style>
  <w:style w:type="paragraph" w:customStyle="1" w:styleId="Textodeglobo1">
    <w:name w:val="Texto de globo1"/>
    <w:basedOn w:val="Normal"/>
    <w:rsid w:val="00844931"/>
    <w:pPr>
      <w:overflowPunct w:val="0"/>
      <w:autoSpaceDE w:val="0"/>
      <w:autoSpaceDN w:val="0"/>
      <w:adjustRightInd w:val="0"/>
      <w:textAlignment w:val="baseline"/>
    </w:pPr>
    <w:rPr>
      <w:rFonts w:ascii="Tahoma" w:eastAsia="Times New Roman" w:hAnsi="Tahoma" w:cs="Tahoma"/>
      <w:sz w:val="16"/>
      <w:szCs w:val="16"/>
      <w:lang w:val="es-ES_tradnl" w:eastAsia="es-ES" w:bidi="en-US"/>
    </w:rPr>
  </w:style>
  <w:style w:type="character" w:customStyle="1" w:styleId="Hipervnculo1">
    <w:name w:val="Hipervínculo1"/>
    <w:rsid w:val="00844931"/>
    <w:rPr>
      <w:color w:val="0000FF"/>
      <w:u w:val="single"/>
    </w:rPr>
  </w:style>
  <w:style w:type="paragraph" w:customStyle="1" w:styleId="estilo4">
    <w:name w:val="estilo4"/>
    <w:basedOn w:val="Normal"/>
    <w:rsid w:val="00844931"/>
    <w:pPr>
      <w:overflowPunct w:val="0"/>
      <w:autoSpaceDE w:val="0"/>
      <w:autoSpaceDN w:val="0"/>
      <w:adjustRightInd w:val="0"/>
      <w:spacing w:before="100" w:after="100"/>
      <w:textAlignment w:val="baseline"/>
    </w:pPr>
    <w:rPr>
      <w:rFonts w:ascii="Times New Roman" w:eastAsia="Times New Roman" w:hAnsi="Times New Roman" w:cs="Times New Roman"/>
      <w:color w:val="000000"/>
      <w:sz w:val="24"/>
      <w:szCs w:val="24"/>
      <w:lang w:val="es-ES_tradnl" w:eastAsia="es-ES" w:bidi="en-US"/>
    </w:rPr>
  </w:style>
  <w:style w:type="paragraph" w:customStyle="1" w:styleId="estilo5">
    <w:name w:val="estilo5"/>
    <w:basedOn w:val="Normal"/>
    <w:rsid w:val="00844931"/>
    <w:pPr>
      <w:overflowPunct w:val="0"/>
      <w:autoSpaceDE w:val="0"/>
      <w:autoSpaceDN w:val="0"/>
      <w:adjustRightInd w:val="0"/>
      <w:spacing w:before="100" w:after="100"/>
      <w:textAlignment w:val="baseline"/>
    </w:pPr>
    <w:rPr>
      <w:rFonts w:ascii="Times New Roman" w:eastAsia="Times New Roman" w:hAnsi="Times New Roman" w:cs="Times New Roman"/>
      <w:sz w:val="24"/>
      <w:szCs w:val="24"/>
      <w:lang w:val="es-ES_tradnl" w:eastAsia="es-ES" w:bidi="en-US"/>
    </w:rPr>
  </w:style>
  <w:style w:type="character" w:customStyle="1" w:styleId="estilo61">
    <w:name w:val="estilo61"/>
    <w:rsid w:val="00844931"/>
    <w:rPr>
      <w:b/>
      <w:bCs/>
      <w:color w:val="FF0000"/>
    </w:rPr>
  </w:style>
  <w:style w:type="paragraph" w:styleId="NormalWeb">
    <w:name w:val="Normal (Web)"/>
    <w:aliases w:val="Normal (Web) Car Car,Normal (Web) Car Car Car Car Car,Normal (Web) Car,Normal (Web) Car Car Car,Normal (Web) Car Car Car Car Car Car Car Car Car Car,Normal (Web) Car Car Car Car Car Car Car Car Car,Normal (Web) Char"/>
    <w:basedOn w:val="Normal"/>
    <w:link w:val="NormalWebCar1"/>
    <w:uiPriority w:val="99"/>
    <w:qFormat/>
    <w:rsid w:val="00844931"/>
    <w:pPr>
      <w:overflowPunct w:val="0"/>
      <w:autoSpaceDE w:val="0"/>
      <w:autoSpaceDN w:val="0"/>
      <w:adjustRightInd w:val="0"/>
      <w:spacing w:before="100" w:after="100"/>
      <w:textAlignment w:val="baseline"/>
    </w:pPr>
    <w:rPr>
      <w:rFonts w:ascii="Times New Roman" w:eastAsia="Times New Roman" w:hAnsi="Times New Roman" w:cs="Times New Roman"/>
      <w:sz w:val="24"/>
      <w:szCs w:val="24"/>
      <w:lang w:val="es-ES_tradnl" w:eastAsia="es-E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link w:val="Textonotapie"/>
    <w:rsid w:val="00844931"/>
    <w:rPr>
      <w:rFonts w:ascii="Times New Roman" w:eastAsia="Times New Roman" w:hAnsi="Times New Roman"/>
      <w:lang w:val="es-ES_tradnl" w:eastAsia="es-E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fn,Footnote Text Char"/>
    <w:basedOn w:val="Normal"/>
    <w:link w:val="TextonotapieCar"/>
    <w:qFormat/>
    <w:rsid w:val="00844931"/>
    <w:rPr>
      <w:rFonts w:ascii="Times New Roman" w:eastAsia="Times New Roman" w:hAnsi="Times New Roman"/>
      <w:lang w:val="es-ES_tradnl" w:eastAsia="es-ES"/>
    </w:rPr>
  </w:style>
  <w:style w:type="character" w:customStyle="1" w:styleId="TextonotapieCar1">
    <w:name w:val="Texto nota pie Car1"/>
    <w:basedOn w:val="Fuentedeprrafopredeter"/>
    <w:uiPriority w:val="99"/>
    <w:semiHidden/>
    <w:rsid w:val="00844931"/>
    <w:rPr>
      <w:sz w:val="20"/>
      <w:szCs w:val="20"/>
      <w:lang w:val="es-CO"/>
    </w:rPr>
  </w:style>
  <w:style w:type="paragraph" w:customStyle="1" w:styleId="Est2">
    <w:name w:val="Est.2"/>
    <w:basedOn w:val="Normal"/>
    <w:rsid w:val="00844931"/>
    <w:pPr>
      <w:jc w:val="both"/>
    </w:pPr>
    <w:rPr>
      <w:rFonts w:ascii="Times New Roman" w:eastAsia="Times New Roman" w:hAnsi="Times New Roman" w:cs="Times New Roman"/>
      <w:i/>
      <w:iCs/>
      <w:sz w:val="24"/>
      <w:szCs w:val="24"/>
      <w:lang w:val="es-ES_tradnl" w:eastAsia="es-ES" w:bidi="en-US"/>
    </w:rPr>
  </w:style>
  <w:style w:type="paragraph" w:customStyle="1" w:styleId="Textoindependiente211">
    <w:name w:val="Texto independiente 211"/>
    <w:basedOn w:val="Normal"/>
    <w:rsid w:val="00844931"/>
    <w:pPr>
      <w:tabs>
        <w:tab w:val="left" w:pos="-720"/>
        <w:tab w:val="left" w:pos="0"/>
      </w:tabs>
      <w:suppressAutoHyphens/>
      <w:jc w:val="both"/>
    </w:pPr>
    <w:rPr>
      <w:rFonts w:ascii="Arial" w:eastAsia="Times New Roman" w:hAnsi="Arial" w:cs="Arial"/>
      <w:b/>
      <w:bCs/>
      <w:spacing w:val="-3"/>
      <w:sz w:val="24"/>
      <w:szCs w:val="24"/>
      <w:lang w:val="en-US" w:eastAsia="es-ES" w:bidi="en-US"/>
    </w:rPr>
  </w:style>
  <w:style w:type="character" w:customStyle="1" w:styleId="a9">
    <w:name w:val="a9"/>
    <w:basedOn w:val="Fuentedeprrafopredeter"/>
    <w:rsid w:val="00844931"/>
  </w:style>
  <w:style w:type="paragraph" w:customStyle="1" w:styleId="Textoindependiente22">
    <w:name w:val="Texto independiente 22"/>
    <w:basedOn w:val="Normal"/>
    <w:rsid w:val="00844931"/>
    <w:pPr>
      <w:tabs>
        <w:tab w:val="left" w:pos="-720"/>
        <w:tab w:val="left" w:pos="0"/>
      </w:tabs>
      <w:suppressAutoHyphens/>
      <w:jc w:val="both"/>
    </w:pPr>
    <w:rPr>
      <w:rFonts w:ascii="Arial" w:eastAsia="Times New Roman" w:hAnsi="Arial" w:cs="Times New Roman"/>
      <w:b/>
      <w:spacing w:val="-3"/>
      <w:sz w:val="24"/>
      <w:szCs w:val="20"/>
      <w:lang w:val="en-US" w:eastAsia="es-ES" w:bidi="en-US"/>
    </w:rPr>
  </w:style>
  <w:style w:type="paragraph" w:styleId="Sangra2detindependiente">
    <w:name w:val="Body Text Indent 2"/>
    <w:basedOn w:val="Normal"/>
    <w:link w:val="Sangra2detindependienteCar"/>
    <w:uiPriority w:val="99"/>
    <w:rsid w:val="00844931"/>
    <w:pPr>
      <w:spacing w:after="120" w:line="480" w:lineRule="auto"/>
      <w:ind w:left="283"/>
    </w:pPr>
    <w:rPr>
      <w:rFonts w:ascii="Times New Roman" w:eastAsia="Times New Roman" w:hAnsi="Times New Roman" w:cs="Times New Roman"/>
      <w:sz w:val="20"/>
      <w:szCs w:val="20"/>
      <w:lang w:val="es-ES_tradnl" w:eastAsia="es-ES"/>
    </w:rPr>
  </w:style>
  <w:style w:type="character" w:customStyle="1" w:styleId="Sangra2detindependienteCar">
    <w:name w:val="Sangría 2 de t. independiente Car"/>
    <w:basedOn w:val="Fuentedeprrafopredeter"/>
    <w:link w:val="Sangra2detindependiente"/>
    <w:uiPriority w:val="99"/>
    <w:rsid w:val="00844931"/>
    <w:rPr>
      <w:rFonts w:ascii="Times New Roman" w:eastAsia="Times New Roman" w:hAnsi="Times New Roman" w:cs="Times New Roman"/>
      <w:sz w:val="20"/>
      <w:szCs w:val="20"/>
      <w:lang w:val="es-ES_tradnl" w:eastAsia="es-ES"/>
    </w:rPr>
  </w:style>
  <w:style w:type="character" w:customStyle="1" w:styleId="TextonotaalfinalCar">
    <w:name w:val="Texto nota al final Car"/>
    <w:link w:val="Textonotaalfinal"/>
    <w:uiPriority w:val="99"/>
    <w:semiHidden/>
    <w:rsid w:val="00844931"/>
    <w:rPr>
      <w:rFonts w:ascii="Times New Roman" w:eastAsia="Times New Roman" w:hAnsi="Times New Roman"/>
      <w:lang w:val="es-ES_tradnl" w:eastAsia="es-ES"/>
    </w:rPr>
  </w:style>
  <w:style w:type="paragraph" w:styleId="Textonotaalfinal">
    <w:name w:val="endnote text"/>
    <w:basedOn w:val="Normal"/>
    <w:link w:val="TextonotaalfinalCar"/>
    <w:uiPriority w:val="99"/>
    <w:semiHidden/>
    <w:unhideWhenUsed/>
    <w:rsid w:val="00844931"/>
    <w:rPr>
      <w:rFonts w:ascii="Times New Roman" w:eastAsia="Times New Roman" w:hAnsi="Times New Roman"/>
      <w:lang w:val="es-ES_tradnl" w:eastAsia="es-ES"/>
    </w:rPr>
  </w:style>
  <w:style w:type="character" w:customStyle="1" w:styleId="TextonotaalfinalCar1">
    <w:name w:val="Texto nota al final Car1"/>
    <w:basedOn w:val="Fuentedeprrafopredeter"/>
    <w:uiPriority w:val="99"/>
    <w:semiHidden/>
    <w:rsid w:val="00844931"/>
    <w:rPr>
      <w:sz w:val="20"/>
      <w:szCs w:val="20"/>
      <w:lang w:val="es-CO"/>
    </w:rPr>
  </w:style>
  <w:style w:type="paragraph" w:customStyle="1" w:styleId="xl77">
    <w:name w:val="xl77"/>
    <w:basedOn w:val="Normal"/>
    <w:uiPriority w:val="99"/>
    <w:rsid w:val="00844931"/>
    <w:pP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bidi="en-US"/>
    </w:rPr>
  </w:style>
  <w:style w:type="character" w:customStyle="1" w:styleId="NEGRILLA">
    <w:name w:val="NEGRILLA"/>
    <w:rsid w:val="00844931"/>
    <w:rPr>
      <w:b/>
    </w:rPr>
  </w:style>
  <w:style w:type="paragraph" w:customStyle="1" w:styleId="Textoindependiente31">
    <w:name w:val="Texto independiente 31"/>
    <w:basedOn w:val="Normal"/>
    <w:rsid w:val="0084493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spacing w:line="240" w:lineRule="atLeast"/>
      <w:jc w:val="both"/>
    </w:pPr>
    <w:rPr>
      <w:rFonts w:ascii="Times New Roman" w:eastAsia="Times New Roman" w:hAnsi="Times New Roman" w:cs="Times New Roman"/>
      <w:iCs/>
      <w:sz w:val="24"/>
      <w:szCs w:val="24"/>
      <w:lang w:val="es-ES_tradnl" w:eastAsia="ar-SA" w:bidi="en-US"/>
    </w:rPr>
  </w:style>
  <w:style w:type="paragraph" w:customStyle="1" w:styleId="BodyText21">
    <w:name w:val="Body Text 21"/>
    <w:basedOn w:val="Normal"/>
    <w:uiPriority w:val="99"/>
    <w:qFormat/>
    <w:rsid w:val="00844931"/>
    <w:pPr>
      <w:jc w:val="both"/>
    </w:pPr>
    <w:rPr>
      <w:rFonts w:ascii="Arial" w:eastAsia="Times New Roman" w:hAnsi="Arial" w:cs="Times New Roman"/>
      <w:szCs w:val="20"/>
      <w:lang w:eastAsia="es-ES" w:bidi="en-US"/>
    </w:rPr>
  </w:style>
  <w:style w:type="paragraph" w:customStyle="1" w:styleId="Style2">
    <w:name w:val="Style2"/>
    <w:basedOn w:val="Normal"/>
    <w:rsid w:val="00844931"/>
    <w:pPr>
      <w:widowControl w:val="0"/>
      <w:autoSpaceDE w:val="0"/>
      <w:autoSpaceDN w:val="0"/>
      <w:adjustRightInd w:val="0"/>
      <w:spacing w:line="264" w:lineRule="exact"/>
      <w:jc w:val="center"/>
    </w:pPr>
    <w:rPr>
      <w:rFonts w:ascii="Arial Narrow" w:eastAsia="Times New Roman" w:hAnsi="Arial Narrow" w:cs="Times New Roman"/>
      <w:sz w:val="24"/>
      <w:szCs w:val="24"/>
      <w:lang w:val="en-US" w:eastAsia="es-ES" w:bidi="en-US"/>
    </w:rPr>
  </w:style>
  <w:style w:type="character" w:customStyle="1" w:styleId="FontStyle105">
    <w:name w:val="Font Style105"/>
    <w:uiPriority w:val="99"/>
    <w:rsid w:val="00844931"/>
    <w:rPr>
      <w:rFonts w:ascii="Arial Narrow" w:hAnsi="Arial Narrow" w:cs="Arial Narrow"/>
      <w:b/>
      <w:bCs/>
      <w:sz w:val="20"/>
      <w:szCs w:val="20"/>
    </w:rPr>
  </w:style>
  <w:style w:type="character" w:customStyle="1" w:styleId="FontStyle106">
    <w:name w:val="Font Style106"/>
    <w:uiPriority w:val="99"/>
    <w:rsid w:val="00844931"/>
    <w:rPr>
      <w:rFonts w:ascii="Arial Narrow" w:hAnsi="Arial Narrow" w:cs="Arial Narrow"/>
      <w:sz w:val="20"/>
      <w:szCs w:val="20"/>
    </w:rPr>
  </w:style>
  <w:style w:type="paragraph" w:customStyle="1" w:styleId="Style7">
    <w:name w:val="Style7"/>
    <w:basedOn w:val="Normal"/>
    <w:rsid w:val="00844931"/>
    <w:pPr>
      <w:widowControl w:val="0"/>
      <w:autoSpaceDE w:val="0"/>
      <w:autoSpaceDN w:val="0"/>
      <w:adjustRightInd w:val="0"/>
      <w:spacing w:line="245" w:lineRule="exact"/>
      <w:jc w:val="both"/>
    </w:pPr>
    <w:rPr>
      <w:rFonts w:ascii="Arial" w:eastAsia="Times New Roman" w:hAnsi="Arial" w:cs="Arial"/>
      <w:sz w:val="24"/>
      <w:szCs w:val="24"/>
      <w:lang w:val="es-ES_tradnl" w:eastAsia="es-ES_tradnl" w:bidi="en-US"/>
    </w:rPr>
  </w:style>
  <w:style w:type="paragraph" w:customStyle="1" w:styleId="Ttulo1Edgar1Pregunta">
    <w:name w:val="Título 1.Edgar 1.Pregunta"/>
    <w:basedOn w:val="Normal"/>
    <w:next w:val="Normal"/>
    <w:rsid w:val="00844931"/>
    <w:pPr>
      <w:keepNext/>
      <w:numPr>
        <w:numId w:val="16"/>
      </w:numPr>
      <w:tabs>
        <w:tab w:val="left" w:pos="900"/>
      </w:tabs>
      <w:ind w:right="51"/>
      <w:jc w:val="center"/>
      <w:outlineLvl w:val="0"/>
    </w:pPr>
    <w:rPr>
      <w:rFonts w:ascii="Arial" w:eastAsia="Times New Roman" w:hAnsi="Arial" w:cs="Times New Roman"/>
      <w:b/>
      <w:caps/>
      <w:szCs w:val="20"/>
      <w:lang w:eastAsia="es-ES" w:bidi="en-US"/>
    </w:rPr>
  </w:style>
  <w:style w:type="paragraph" w:customStyle="1" w:styleId="Ttulo2Edgar2Titresecondaire2">
    <w:name w:val="Título 2.Edgar 2.Titre secondaire (2)"/>
    <w:basedOn w:val="Normal"/>
    <w:next w:val="Normal"/>
    <w:rsid w:val="00844931"/>
    <w:pPr>
      <w:keepNext/>
      <w:numPr>
        <w:ilvl w:val="1"/>
        <w:numId w:val="16"/>
      </w:numPr>
      <w:ind w:right="-91"/>
      <w:outlineLvl w:val="1"/>
    </w:pPr>
    <w:rPr>
      <w:rFonts w:ascii="Arial" w:eastAsia="Times New Roman" w:hAnsi="Arial" w:cs="Times New Roman"/>
      <w:b/>
      <w:szCs w:val="20"/>
      <w:lang w:eastAsia="es-ES" w:bidi="en-US"/>
    </w:rPr>
  </w:style>
  <w:style w:type="paragraph" w:customStyle="1" w:styleId="Ttulo3Edgar3Sous-titre3">
    <w:name w:val="Título 3.Edgar 3.Sous-titre (3)"/>
    <w:basedOn w:val="Normal"/>
    <w:next w:val="Normal"/>
    <w:rsid w:val="00844931"/>
    <w:pPr>
      <w:keepNext/>
      <w:numPr>
        <w:ilvl w:val="2"/>
        <w:numId w:val="16"/>
      </w:numPr>
      <w:tabs>
        <w:tab w:val="clear" w:pos="720"/>
        <w:tab w:val="num" w:pos="360"/>
      </w:tabs>
      <w:ind w:left="0" w:right="-91" w:firstLine="0"/>
      <w:outlineLvl w:val="2"/>
    </w:pPr>
    <w:rPr>
      <w:rFonts w:ascii="Arial" w:eastAsia="Times New Roman" w:hAnsi="Arial" w:cs="Times New Roman"/>
      <w:b/>
      <w:color w:val="000000"/>
      <w:szCs w:val="20"/>
      <w:lang w:eastAsia="es-ES" w:bidi="en-US"/>
    </w:rPr>
  </w:style>
  <w:style w:type="paragraph" w:customStyle="1" w:styleId="Ttulo4Edgar4">
    <w:name w:val="Título 4.Edgar 4"/>
    <w:basedOn w:val="Normal"/>
    <w:next w:val="Normal"/>
    <w:rsid w:val="00844931"/>
    <w:pPr>
      <w:keepNext/>
      <w:numPr>
        <w:ilvl w:val="3"/>
        <w:numId w:val="16"/>
      </w:numPr>
      <w:tabs>
        <w:tab w:val="clear" w:pos="864"/>
        <w:tab w:val="left" w:pos="-720"/>
        <w:tab w:val="num" w:pos="360"/>
      </w:tabs>
      <w:spacing w:before="120"/>
      <w:ind w:left="0" w:right="-91" w:firstLine="0"/>
      <w:outlineLvl w:val="3"/>
    </w:pPr>
    <w:rPr>
      <w:rFonts w:ascii="Arial" w:eastAsia="Times New Roman" w:hAnsi="Arial" w:cs="Times New Roman"/>
      <w:b/>
      <w:color w:val="000000"/>
      <w:szCs w:val="20"/>
      <w:lang w:eastAsia="es-ES" w:bidi="en-US"/>
    </w:rPr>
  </w:style>
  <w:style w:type="character" w:customStyle="1" w:styleId="FontStyle54">
    <w:name w:val="Font Style54"/>
    <w:uiPriority w:val="99"/>
    <w:rsid w:val="00844931"/>
    <w:rPr>
      <w:rFonts w:ascii="Arial Unicode MS" w:eastAsia="Arial Unicode MS" w:cs="Arial Unicode MS"/>
      <w:b/>
      <w:bCs/>
      <w:sz w:val="20"/>
      <w:szCs w:val="20"/>
    </w:rPr>
  </w:style>
  <w:style w:type="paragraph" w:customStyle="1" w:styleId="xl72">
    <w:name w:val="xl72"/>
    <w:basedOn w:val="Normal"/>
    <w:uiPriority w:val="99"/>
    <w:rsid w:val="00844931"/>
    <w:pP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bidi="en-US"/>
    </w:rPr>
  </w:style>
  <w:style w:type="paragraph" w:customStyle="1" w:styleId="xl73">
    <w:name w:val="xl73"/>
    <w:basedOn w:val="Normal"/>
    <w:uiPriority w:val="99"/>
    <w:rsid w:val="00844931"/>
    <w:pP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bidi="en-US"/>
    </w:rPr>
  </w:style>
  <w:style w:type="paragraph" w:customStyle="1" w:styleId="xl74">
    <w:name w:val="xl74"/>
    <w:basedOn w:val="Normal"/>
    <w:uiPriority w:val="99"/>
    <w:rsid w:val="00844931"/>
    <w:pP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bidi="en-US"/>
    </w:rPr>
  </w:style>
  <w:style w:type="paragraph" w:customStyle="1" w:styleId="xl75">
    <w:name w:val="xl75"/>
    <w:basedOn w:val="Normal"/>
    <w:uiPriority w:val="99"/>
    <w:rsid w:val="008449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eastAsia="Times New Roman" w:hAnsi="Arial Narrow" w:cs="Times New Roman"/>
      <w:b/>
      <w:bCs/>
      <w:sz w:val="24"/>
      <w:szCs w:val="24"/>
      <w:lang w:eastAsia="es-CO" w:bidi="en-US"/>
    </w:rPr>
  </w:style>
  <w:style w:type="paragraph" w:customStyle="1" w:styleId="xl76">
    <w:name w:val="xl76"/>
    <w:basedOn w:val="Normal"/>
    <w:uiPriority w:val="99"/>
    <w:rsid w:val="00844931"/>
    <w:pPr>
      <w:shd w:val="clear" w:color="000000" w:fill="FFFFFF"/>
      <w:spacing w:before="100" w:beforeAutospacing="1" w:after="100" w:afterAutospacing="1"/>
      <w:textAlignment w:val="center"/>
    </w:pPr>
    <w:rPr>
      <w:rFonts w:ascii="Arial Narrow" w:eastAsia="Times New Roman" w:hAnsi="Arial Narrow" w:cs="Times New Roman"/>
      <w:b/>
      <w:bCs/>
      <w:sz w:val="24"/>
      <w:szCs w:val="24"/>
      <w:lang w:eastAsia="es-CO" w:bidi="en-US"/>
    </w:rPr>
  </w:style>
  <w:style w:type="paragraph" w:customStyle="1" w:styleId="xl78">
    <w:name w:val="xl78"/>
    <w:basedOn w:val="Normal"/>
    <w:uiPriority w:val="99"/>
    <w:rsid w:val="008449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bidi="en-US"/>
    </w:rPr>
  </w:style>
  <w:style w:type="paragraph" w:customStyle="1" w:styleId="xl79">
    <w:name w:val="xl79"/>
    <w:basedOn w:val="Normal"/>
    <w:uiPriority w:val="99"/>
    <w:rsid w:val="008449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bidi="en-US"/>
    </w:rPr>
  </w:style>
  <w:style w:type="paragraph" w:customStyle="1" w:styleId="xl80">
    <w:name w:val="xl80"/>
    <w:basedOn w:val="Normal"/>
    <w:uiPriority w:val="99"/>
    <w:rsid w:val="00844931"/>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bidi="en-US"/>
    </w:rPr>
  </w:style>
  <w:style w:type="paragraph" w:customStyle="1" w:styleId="xl81">
    <w:name w:val="xl81"/>
    <w:basedOn w:val="Normal"/>
    <w:rsid w:val="0084493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bidi="en-US"/>
    </w:rPr>
  </w:style>
  <w:style w:type="paragraph" w:customStyle="1" w:styleId="xl82">
    <w:name w:val="xl82"/>
    <w:basedOn w:val="Normal"/>
    <w:rsid w:val="008449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bidi="en-US"/>
    </w:rPr>
  </w:style>
  <w:style w:type="paragraph" w:customStyle="1" w:styleId="xl83">
    <w:name w:val="xl83"/>
    <w:basedOn w:val="Normal"/>
    <w:rsid w:val="00844931"/>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bidi="en-US"/>
    </w:rPr>
  </w:style>
  <w:style w:type="paragraph" w:customStyle="1" w:styleId="xl84">
    <w:name w:val="xl84"/>
    <w:basedOn w:val="Normal"/>
    <w:rsid w:val="00844931"/>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bidi="en-US"/>
    </w:rPr>
  </w:style>
  <w:style w:type="paragraph" w:customStyle="1" w:styleId="xl85">
    <w:name w:val="xl85"/>
    <w:basedOn w:val="Normal"/>
    <w:rsid w:val="008449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bidi="en-US"/>
    </w:rPr>
  </w:style>
  <w:style w:type="paragraph" w:customStyle="1" w:styleId="xl86">
    <w:name w:val="xl86"/>
    <w:basedOn w:val="Normal"/>
    <w:rsid w:val="008449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bidi="en-US"/>
    </w:rPr>
  </w:style>
  <w:style w:type="paragraph" w:customStyle="1" w:styleId="xl87">
    <w:name w:val="xl87"/>
    <w:basedOn w:val="Normal"/>
    <w:rsid w:val="008449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24"/>
      <w:szCs w:val="24"/>
      <w:lang w:eastAsia="es-CO" w:bidi="en-US"/>
    </w:rPr>
  </w:style>
  <w:style w:type="paragraph" w:customStyle="1" w:styleId="xl88">
    <w:name w:val="xl88"/>
    <w:basedOn w:val="Normal"/>
    <w:rsid w:val="00844931"/>
    <w:pPr>
      <w:shd w:val="clear" w:color="000000" w:fill="FFFFFF"/>
      <w:spacing w:before="100" w:beforeAutospacing="1" w:after="100" w:afterAutospacing="1"/>
      <w:textAlignment w:val="center"/>
    </w:pPr>
    <w:rPr>
      <w:rFonts w:ascii="Arial Narrow" w:eastAsia="Times New Roman" w:hAnsi="Arial Narrow" w:cs="Times New Roman"/>
      <w:b/>
      <w:bCs/>
      <w:sz w:val="24"/>
      <w:szCs w:val="24"/>
      <w:lang w:eastAsia="es-CO" w:bidi="en-US"/>
    </w:rPr>
  </w:style>
  <w:style w:type="paragraph" w:customStyle="1" w:styleId="xl89">
    <w:name w:val="xl89"/>
    <w:basedOn w:val="Normal"/>
    <w:rsid w:val="00844931"/>
    <w:pPr>
      <w:shd w:val="clear" w:color="000000" w:fill="FFFFFF"/>
      <w:spacing w:before="100" w:beforeAutospacing="1" w:after="100" w:afterAutospacing="1"/>
      <w:textAlignment w:val="center"/>
    </w:pPr>
    <w:rPr>
      <w:rFonts w:ascii="Arial Narrow" w:eastAsia="Times New Roman" w:hAnsi="Arial Narrow" w:cs="Times New Roman"/>
      <w:b/>
      <w:bCs/>
      <w:sz w:val="24"/>
      <w:szCs w:val="24"/>
      <w:lang w:eastAsia="es-CO" w:bidi="en-US"/>
    </w:rPr>
  </w:style>
  <w:style w:type="paragraph" w:customStyle="1" w:styleId="xl90">
    <w:name w:val="xl90"/>
    <w:basedOn w:val="Normal"/>
    <w:rsid w:val="00844931"/>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eastAsia="Times New Roman" w:hAnsi="Arial Narrow" w:cs="Times New Roman"/>
      <w:b/>
      <w:bCs/>
      <w:sz w:val="24"/>
      <w:szCs w:val="24"/>
      <w:lang w:eastAsia="es-CO" w:bidi="en-US"/>
    </w:rPr>
  </w:style>
  <w:style w:type="paragraph" w:customStyle="1" w:styleId="xl91">
    <w:name w:val="xl91"/>
    <w:basedOn w:val="Normal"/>
    <w:rsid w:val="00844931"/>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b/>
      <w:bCs/>
      <w:sz w:val="24"/>
      <w:szCs w:val="24"/>
      <w:lang w:eastAsia="es-CO" w:bidi="en-US"/>
    </w:rPr>
  </w:style>
  <w:style w:type="paragraph" w:customStyle="1" w:styleId="xl92">
    <w:name w:val="xl92"/>
    <w:basedOn w:val="Normal"/>
    <w:rsid w:val="00844931"/>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b/>
      <w:bCs/>
      <w:sz w:val="24"/>
      <w:szCs w:val="24"/>
      <w:lang w:eastAsia="es-CO" w:bidi="en-US"/>
    </w:rPr>
  </w:style>
  <w:style w:type="paragraph" w:customStyle="1" w:styleId="xl93">
    <w:name w:val="xl93"/>
    <w:basedOn w:val="Normal"/>
    <w:rsid w:val="00844931"/>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b/>
      <w:bCs/>
      <w:sz w:val="24"/>
      <w:szCs w:val="24"/>
      <w:lang w:eastAsia="es-CO" w:bidi="en-US"/>
    </w:rPr>
  </w:style>
  <w:style w:type="paragraph" w:customStyle="1" w:styleId="xl94">
    <w:name w:val="xl94"/>
    <w:basedOn w:val="Normal"/>
    <w:rsid w:val="0084493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Narrow" w:eastAsia="Times New Roman" w:hAnsi="Arial Narrow" w:cs="Times New Roman"/>
      <w:b/>
      <w:bCs/>
      <w:sz w:val="24"/>
      <w:szCs w:val="24"/>
      <w:lang w:eastAsia="es-CO" w:bidi="en-US"/>
    </w:rPr>
  </w:style>
  <w:style w:type="paragraph" w:customStyle="1" w:styleId="xl95">
    <w:name w:val="xl95"/>
    <w:basedOn w:val="Normal"/>
    <w:rsid w:val="0084493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bidi="en-US"/>
    </w:rPr>
  </w:style>
  <w:style w:type="paragraph" w:customStyle="1" w:styleId="xl96">
    <w:name w:val="xl96"/>
    <w:basedOn w:val="Normal"/>
    <w:rsid w:val="00844931"/>
    <w:pPr>
      <w:pBdr>
        <w:left w:val="single" w:sz="4" w:space="0" w:color="auto"/>
        <w:right w:val="single" w:sz="4" w:space="0" w:color="auto"/>
      </w:pBdr>
      <w:shd w:val="clear" w:color="000000" w:fill="FFFFFF"/>
      <w:spacing w:before="100" w:beforeAutospacing="1" w:after="100" w:afterAutospacing="1"/>
      <w:textAlignment w:val="center"/>
    </w:pPr>
    <w:rPr>
      <w:rFonts w:ascii="Arial Narrow" w:eastAsia="Times New Roman" w:hAnsi="Arial Narrow" w:cs="Times New Roman"/>
      <w:b/>
      <w:bCs/>
      <w:sz w:val="24"/>
      <w:szCs w:val="24"/>
      <w:lang w:eastAsia="es-CO" w:bidi="en-US"/>
    </w:rPr>
  </w:style>
  <w:style w:type="paragraph" w:customStyle="1" w:styleId="xl97">
    <w:name w:val="xl97"/>
    <w:basedOn w:val="Normal"/>
    <w:rsid w:val="00844931"/>
    <w:pPr>
      <w:pBdr>
        <w:top w:val="single" w:sz="8" w:space="0" w:color="auto"/>
        <w:left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bidi="en-US"/>
    </w:rPr>
  </w:style>
  <w:style w:type="paragraph" w:customStyle="1" w:styleId="xl98">
    <w:name w:val="xl98"/>
    <w:basedOn w:val="Normal"/>
    <w:rsid w:val="00844931"/>
    <w:pPr>
      <w:pBdr>
        <w:top w:val="single" w:sz="8" w:space="0" w:color="auto"/>
      </w:pBdr>
      <w:shd w:val="clear" w:color="000000" w:fill="FFFFFF"/>
      <w:spacing w:before="100" w:beforeAutospacing="1" w:after="100" w:afterAutospacing="1"/>
      <w:textAlignment w:val="center"/>
    </w:pPr>
    <w:rPr>
      <w:rFonts w:ascii="Arial Narrow" w:eastAsia="Times New Roman" w:hAnsi="Arial Narrow" w:cs="Times New Roman"/>
      <w:b/>
      <w:bCs/>
      <w:sz w:val="24"/>
      <w:szCs w:val="24"/>
      <w:lang w:eastAsia="es-CO" w:bidi="en-US"/>
    </w:rPr>
  </w:style>
  <w:style w:type="paragraph" w:customStyle="1" w:styleId="xl99">
    <w:name w:val="xl99"/>
    <w:basedOn w:val="Normal"/>
    <w:rsid w:val="00844931"/>
    <w:pPr>
      <w:pBdr>
        <w:top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bidi="en-US"/>
    </w:rPr>
  </w:style>
  <w:style w:type="paragraph" w:customStyle="1" w:styleId="xl100">
    <w:name w:val="xl100"/>
    <w:basedOn w:val="Normal"/>
    <w:rsid w:val="00844931"/>
    <w:pPr>
      <w:pBdr>
        <w:left w:val="single" w:sz="8" w:space="0" w:color="auto"/>
        <w:bottom w:val="single" w:sz="8" w:space="0" w:color="auto"/>
      </w:pBdr>
      <w:shd w:val="clear" w:color="000000" w:fill="FFFFFF"/>
      <w:spacing w:before="100" w:beforeAutospacing="1" w:after="100" w:afterAutospacing="1"/>
      <w:textAlignment w:val="center"/>
    </w:pPr>
    <w:rPr>
      <w:rFonts w:ascii="Arial Narrow" w:eastAsia="Times New Roman" w:hAnsi="Arial Narrow" w:cs="Times New Roman"/>
      <w:b/>
      <w:bCs/>
      <w:sz w:val="24"/>
      <w:szCs w:val="24"/>
      <w:lang w:eastAsia="es-CO" w:bidi="en-US"/>
    </w:rPr>
  </w:style>
  <w:style w:type="paragraph" w:customStyle="1" w:styleId="xl101">
    <w:name w:val="xl101"/>
    <w:basedOn w:val="Normal"/>
    <w:rsid w:val="00844931"/>
    <w:pPr>
      <w:pBdr>
        <w:bottom w:val="single" w:sz="8" w:space="0" w:color="auto"/>
      </w:pBdr>
      <w:shd w:val="clear" w:color="000000" w:fill="FFFFFF"/>
      <w:spacing w:before="100" w:beforeAutospacing="1" w:after="100" w:afterAutospacing="1"/>
      <w:textAlignment w:val="center"/>
    </w:pPr>
    <w:rPr>
      <w:rFonts w:ascii="Arial Narrow" w:eastAsia="Times New Roman" w:hAnsi="Arial Narrow" w:cs="Times New Roman"/>
      <w:b/>
      <w:bCs/>
      <w:sz w:val="24"/>
      <w:szCs w:val="24"/>
      <w:lang w:eastAsia="es-CO" w:bidi="en-US"/>
    </w:rPr>
  </w:style>
  <w:style w:type="paragraph" w:customStyle="1" w:styleId="xl102">
    <w:name w:val="xl102"/>
    <w:basedOn w:val="Normal"/>
    <w:rsid w:val="00844931"/>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b/>
      <w:bCs/>
      <w:sz w:val="24"/>
      <w:szCs w:val="24"/>
      <w:lang w:eastAsia="es-CO" w:bidi="en-US"/>
    </w:rPr>
  </w:style>
  <w:style w:type="paragraph" w:customStyle="1" w:styleId="xl103">
    <w:name w:val="xl103"/>
    <w:basedOn w:val="Normal"/>
    <w:rsid w:val="0084493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bidi="en-US"/>
    </w:rPr>
  </w:style>
  <w:style w:type="paragraph" w:customStyle="1" w:styleId="xl104">
    <w:name w:val="xl104"/>
    <w:basedOn w:val="Normal"/>
    <w:rsid w:val="00844931"/>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bidi="en-US"/>
    </w:rPr>
  </w:style>
  <w:style w:type="paragraph" w:customStyle="1" w:styleId="xl105">
    <w:name w:val="xl105"/>
    <w:basedOn w:val="Normal"/>
    <w:rsid w:val="00844931"/>
    <w:pPr>
      <w:pBdr>
        <w:top w:val="single" w:sz="8" w:space="0" w:color="auto"/>
        <w:left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bidi="en-US"/>
    </w:rPr>
  </w:style>
  <w:style w:type="paragraph" w:customStyle="1" w:styleId="xl106">
    <w:name w:val="xl106"/>
    <w:basedOn w:val="Normal"/>
    <w:rsid w:val="00844931"/>
    <w:pPr>
      <w:pBdr>
        <w:top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bidi="en-US"/>
    </w:rPr>
  </w:style>
  <w:style w:type="paragraph" w:customStyle="1" w:styleId="xl107">
    <w:name w:val="xl107"/>
    <w:basedOn w:val="Normal"/>
    <w:rsid w:val="00844931"/>
    <w:pPr>
      <w:pBdr>
        <w:left w:val="single" w:sz="8" w:space="0" w:color="auto"/>
        <w:bottom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bidi="en-US"/>
    </w:rPr>
  </w:style>
  <w:style w:type="paragraph" w:customStyle="1" w:styleId="xl108">
    <w:name w:val="xl108"/>
    <w:basedOn w:val="Normal"/>
    <w:rsid w:val="00844931"/>
    <w:pPr>
      <w:pBdr>
        <w:bottom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bidi="en-US"/>
    </w:rPr>
  </w:style>
  <w:style w:type="paragraph" w:customStyle="1" w:styleId="xl109">
    <w:name w:val="xl109"/>
    <w:basedOn w:val="Normal"/>
    <w:rsid w:val="00844931"/>
    <w:pPr>
      <w:pBdr>
        <w:bottom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bidi="en-US"/>
    </w:rPr>
  </w:style>
  <w:style w:type="paragraph" w:customStyle="1" w:styleId="xl110">
    <w:name w:val="xl110"/>
    <w:basedOn w:val="Normal"/>
    <w:rsid w:val="00844931"/>
    <w:pPr>
      <w:pBdr>
        <w:left w:val="single" w:sz="8" w:space="0" w:color="auto"/>
        <w:bottom w:val="single" w:sz="4" w:space="0" w:color="auto"/>
        <w:right w:val="single" w:sz="4" w:space="0" w:color="auto"/>
      </w:pBdr>
      <w:shd w:val="clear" w:color="000000" w:fill="E5E0EC"/>
      <w:spacing w:before="100" w:beforeAutospacing="1" w:after="100" w:afterAutospacing="1"/>
      <w:jc w:val="center"/>
      <w:textAlignment w:val="center"/>
    </w:pPr>
    <w:rPr>
      <w:rFonts w:ascii="Arial Narrow" w:eastAsia="Times New Roman" w:hAnsi="Arial Narrow" w:cs="Times New Roman"/>
      <w:sz w:val="24"/>
      <w:szCs w:val="24"/>
      <w:lang w:eastAsia="es-CO" w:bidi="en-US"/>
    </w:rPr>
  </w:style>
  <w:style w:type="paragraph" w:customStyle="1" w:styleId="xl111">
    <w:name w:val="xl111"/>
    <w:basedOn w:val="Normal"/>
    <w:rsid w:val="00844931"/>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bidi="en-US"/>
    </w:rPr>
  </w:style>
  <w:style w:type="paragraph" w:customStyle="1" w:styleId="xl112">
    <w:name w:val="xl112"/>
    <w:basedOn w:val="Normal"/>
    <w:rsid w:val="0084493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bidi="en-US"/>
    </w:rPr>
  </w:style>
  <w:style w:type="paragraph" w:customStyle="1" w:styleId="xl113">
    <w:name w:val="xl113"/>
    <w:basedOn w:val="Normal"/>
    <w:rsid w:val="00844931"/>
    <w:pPr>
      <w:pBdr>
        <w:top w:val="single" w:sz="8" w:space="0" w:color="auto"/>
        <w:left w:val="single" w:sz="8" w:space="0" w:color="auto"/>
        <w:bottom w:val="single" w:sz="8"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bidi="en-US"/>
    </w:rPr>
  </w:style>
  <w:style w:type="paragraph" w:customStyle="1" w:styleId="xl114">
    <w:name w:val="xl114"/>
    <w:basedOn w:val="Normal"/>
    <w:rsid w:val="00844931"/>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bidi="en-US"/>
    </w:rPr>
  </w:style>
  <w:style w:type="paragraph" w:customStyle="1" w:styleId="xl115">
    <w:name w:val="xl115"/>
    <w:basedOn w:val="Normal"/>
    <w:rsid w:val="0084493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bidi="en-US"/>
    </w:rPr>
  </w:style>
  <w:style w:type="paragraph" w:customStyle="1" w:styleId="xl116">
    <w:name w:val="xl116"/>
    <w:basedOn w:val="Normal"/>
    <w:rsid w:val="00844931"/>
    <w:pPr>
      <w:pBdr>
        <w:top w:val="single" w:sz="8" w:space="0" w:color="auto"/>
        <w:left w:val="single" w:sz="8" w:space="0" w:color="auto"/>
        <w:bottom w:val="single" w:sz="8" w:space="0" w:color="auto"/>
        <w:right w:val="single" w:sz="8"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bidi="en-US"/>
    </w:rPr>
  </w:style>
  <w:style w:type="paragraph" w:customStyle="1" w:styleId="xl117">
    <w:name w:val="xl117"/>
    <w:basedOn w:val="Normal"/>
    <w:rsid w:val="00844931"/>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bidi="en-US"/>
    </w:rPr>
  </w:style>
  <w:style w:type="paragraph" w:customStyle="1" w:styleId="xl118">
    <w:name w:val="xl118"/>
    <w:basedOn w:val="Normal"/>
    <w:rsid w:val="0084493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bidi="en-US"/>
    </w:rPr>
  </w:style>
  <w:style w:type="paragraph" w:customStyle="1" w:styleId="xl119">
    <w:name w:val="xl119"/>
    <w:basedOn w:val="Normal"/>
    <w:rsid w:val="0084493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bidi="en-US"/>
    </w:rPr>
  </w:style>
  <w:style w:type="paragraph" w:customStyle="1" w:styleId="xl120">
    <w:name w:val="xl120"/>
    <w:basedOn w:val="Normal"/>
    <w:rsid w:val="0084493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bidi="en-US"/>
    </w:rPr>
  </w:style>
  <w:style w:type="paragraph" w:customStyle="1" w:styleId="xl121">
    <w:name w:val="xl121"/>
    <w:basedOn w:val="Normal"/>
    <w:rsid w:val="00844931"/>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b/>
      <w:bCs/>
      <w:sz w:val="24"/>
      <w:szCs w:val="24"/>
      <w:lang w:eastAsia="es-CO" w:bidi="en-US"/>
    </w:rPr>
  </w:style>
  <w:style w:type="paragraph" w:customStyle="1" w:styleId="xl122">
    <w:name w:val="xl122"/>
    <w:basedOn w:val="Normal"/>
    <w:rsid w:val="00844931"/>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bidi="en-US"/>
    </w:rPr>
  </w:style>
  <w:style w:type="paragraph" w:customStyle="1" w:styleId="xl123">
    <w:name w:val="xl123"/>
    <w:basedOn w:val="Normal"/>
    <w:rsid w:val="00844931"/>
    <w:pPr>
      <w:pBdr>
        <w:top w:val="single" w:sz="8" w:space="0" w:color="auto"/>
        <w:left w:val="single" w:sz="8" w:space="0" w:color="auto"/>
        <w:right w:val="single" w:sz="4"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bidi="en-US"/>
    </w:rPr>
  </w:style>
  <w:style w:type="paragraph" w:customStyle="1" w:styleId="xl124">
    <w:name w:val="xl124"/>
    <w:basedOn w:val="Normal"/>
    <w:rsid w:val="00844931"/>
    <w:pPr>
      <w:pBdr>
        <w:top w:val="single" w:sz="8" w:space="0" w:color="auto"/>
        <w:left w:val="single" w:sz="8" w:space="0" w:color="auto"/>
        <w:right w:val="single" w:sz="8"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bidi="en-US"/>
    </w:rPr>
  </w:style>
  <w:style w:type="paragraph" w:customStyle="1" w:styleId="xl125">
    <w:name w:val="xl125"/>
    <w:basedOn w:val="Normal"/>
    <w:rsid w:val="0084493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bidi="en-US"/>
    </w:rPr>
  </w:style>
  <w:style w:type="paragraph" w:customStyle="1" w:styleId="xl126">
    <w:name w:val="xl126"/>
    <w:basedOn w:val="Normal"/>
    <w:rsid w:val="0084493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bidi="en-US"/>
    </w:rPr>
  </w:style>
  <w:style w:type="paragraph" w:customStyle="1" w:styleId="xl127">
    <w:name w:val="xl127"/>
    <w:basedOn w:val="Normal"/>
    <w:rsid w:val="00844931"/>
    <w:pPr>
      <w:pBdr>
        <w:left w:val="single" w:sz="8"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bidi="en-US"/>
    </w:rPr>
  </w:style>
  <w:style w:type="paragraph" w:customStyle="1" w:styleId="xl128">
    <w:name w:val="xl128"/>
    <w:basedOn w:val="Normal"/>
    <w:rsid w:val="0084493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bidi="en-US"/>
    </w:rPr>
  </w:style>
  <w:style w:type="paragraph" w:customStyle="1" w:styleId="xl129">
    <w:name w:val="xl129"/>
    <w:basedOn w:val="Normal"/>
    <w:rsid w:val="00844931"/>
    <w:pP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bidi="en-US"/>
    </w:rPr>
  </w:style>
  <w:style w:type="paragraph" w:customStyle="1" w:styleId="xl130">
    <w:name w:val="xl130"/>
    <w:basedOn w:val="Normal"/>
    <w:rsid w:val="00844931"/>
    <w:pPr>
      <w:pBdr>
        <w:left w:val="single" w:sz="4" w:space="0" w:color="auto"/>
        <w:right w:val="single" w:sz="4"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bidi="en-US"/>
    </w:rPr>
  </w:style>
  <w:style w:type="paragraph" w:customStyle="1" w:styleId="xl131">
    <w:name w:val="xl131"/>
    <w:basedOn w:val="Normal"/>
    <w:rsid w:val="0084493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bidi="en-US"/>
    </w:rPr>
  </w:style>
  <w:style w:type="paragraph" w:customStyle="1" w:styleId="xl132">
    <w:name w:val="xl132"/>
    <w:basedOn w:val="Normal"/>
    <w:rsid w:val="00844931"/>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bidi="en-US"/>
    </w:rPr>
  </w:style>
  <w:style w:type="paragraph" w:customStyle="1" w:styleId="xl133">
    <w:name w:val="xl133"/>
    <w:basedOn w:val="Normal"/>
    <w:rsid w:val="0084493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bidi="en-US"/>
    </w:rPr>
  </w:style>
  <w:style w:type="paragraph" w:customStyle="1" w:styleId="xl134">
    <w:name w:val="xl134"/>
    <w:basedOn w:val="Normal"/>
    <w:rsid w:val="0084493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bidi="en-US"/>
    </w:rPr>
  </w:style>
  <w:style w:type="paragraph" w:customStyle="1" w:styleId="xl135">
    <w:name w:val="xl135"/>
    <w:basedOn w:val="Normal"/>
    <w:rsid w:val="0084493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bidi="en-US"/>
    </w:rPr>
  </w:style>
  <w:style w:type="paragraph" w:customStyle="1" w:styleId="xl136">
    <w:name w:val="xl136"/>
    <w:basedOn w:val="Normal"/>
    <w:rsid w:val="0084493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bidi="en-US"/>
    </w:rPr>
  </w:style>
  <w:style w:type="paragraph" w:customStyle="1" w:styleId="xl137">
    <w:name w:val="xl137"/>
    <w:basedOn w:val="Normal"/>
    <w:rsid w:val="00844931"/>
    <w:pPr>
      <w:pBdr>
        <w:left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bidi="en-US"/>
    </w:rPr>
  </w:style>
  <w:style w:type="paragraph" w:customStyle="1" w:styleId="xl138">
    <w:name w:val="xl138"/>
    <w:basedOn w:val="Normal"/>
    <w:rsid w:val="00844931"/>
    <w:pP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bidi="en-US"/>
    </w:rPr>
  </w:style>
  <w:style w:type="paragraph" w:customStyle="1" w:styleId="xl139">
    <w:name w:val="xl139"/>
    <w:basedOn w:val="Normal"/>
    <w:rsid w:val="00844931"/>
    <w:pPr>
      <w:pBdr>
        <w:bottom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bidi="en-US"/>
    </w:rPr>
  </w:style>
  <w:style w:type="paragraph" w:customStyle="1" w:styleId="xl140">
    <w:name w:val="xl140"/>
    <w:basedOn w:val="Normal"/>
    <w:rsid w:val="00844931"/>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bidi="en-US"/>
    </w:rPr>
  </w:style>
  <w:style w:type="paragraph" w:customStyle="1" w:styleId="xl141">
    <w:name w:val="xl141"/>
    <w:basedOn w:val="Normal"/>
    <w:rsid w:val="00844931"/>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bidi="en-US"/>
    </w:rPr>
  </w:style>
  <w:style w:type="paragraph" w:customStyle="1" w:styleId="xl142">
    <w:name w:val="xl142"/>
    <w:basedOn w:val="Normal"/>
    <w:rsid w:val="00844931"/>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bidi="en-US"/>
    </w:rPr>
  </w:style>
  <w:style w:type="paragraph" w:customStyle="1" w:styleId="xl143">
    <w:name w:val="xl143"/>
    <w:basedOn w:val="Normal"/>
    <w:rsid w:val="00844931"/>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bidi="en-US"/>
    </w:rPr>
  </w:style>
  <w:style w:type="paragraph" w:customStyle="1" w:styleId="xl144">
    <w:name w:val="xl144"/>
    <w:basedOn w:val="Normal"/>
    <w:rsid w:val="00844931"/>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b/>
      <w:bCs/>
      <w:sz w:val="24"/>
      <w:szCs w:val="24"/>
      <w:lang w:eastAsia="es-CO" w:bidi="en-US"/>
    </w:rPr>
  </w:style>
  <w:style w:type="paragraph" w:customStyle="1" w:styleId="xl145">
    <w:name w:val="xl145"/>
    <w:basedOn w:val="Normal"/>
    <w:rsid w:val="00844931"/>
    <w:pPr>
      <w:pBdr>
        <w:bottom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bidi="en-US"/>
    </w:rPr>
  </w:style>
  <w:style w:type="paragraph" w:customStyle="1" w:styleId="xl146">
    <w:name w:val="xl146"/>
    <w:basedOn w:val="Normal"/>
    <w:rsid w:val="00844931"/>
    <w:pP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bidi="en-US"/>
    </w:rPr>
  </w:style>
  <w:style w:type="paragraph" w:customStyle="1" w:styleId="xl147">
    <w:name w:val="xl147"/>
    <w:basedOn w:val="Normal"/>
    <w:rsid w:val="0084493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eastAsia="es-CO" w:bidi="en-US"/>
    </w:rPr>
  </w:style>
  <w:style w:type="paragraph" w:customStyle="1" w:styleId="xl148">
    <w:name w:val="xl148"/>
    <w:basedOn w:val="Normal"/>
    <w:rsid w:val="008449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CO" w:bidi="en-US"/>
    </w:rPr>
  </w:style>
  <w:style w:type="paragraph" w:customStyle="1" w:styleId="xl149">
    <w:name w:val="xl149"/>
    <w:basedOn w:val="Normal"/>
    <w:rsid w:val="00844931"/>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eastAsia="Times New Roman" w:hAnsi="Arial" w:cs="Arial"/>
      <w:sz w:val="16"/>
      <w:szCs w:val="16"/>
      <w:lang w:eastAsia="es-CO" w:bidi="en-US"/>
    </w:rPr>
  </w:style>
  <w:style w:type="paragraph" w:customStyle="1" w:styleId="xl150">
    <w:name w:val="xl150"/>
    <w:basedOn w:val="Normal"/>
    <w:rsid w:val="0084493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lang w:eastAsia="es-CO" w:bidi="en-US"/>
    </w:rPr>
  </w:style>
  <w:style w:type="paragraph" w:customStyle="1" w:styleId="xl151">
    <w:name w:val="xl151"/>
    <w:basedOn w:val="Normal"/>
    <w:rsid w:val="00844931"/>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6"/>
      <w:szCs w:val="16"/>
      <w:lang w:eastAsia="es-CO" w:bidi="en-US"/>
    </w:rPr>
  </w:style>
  <w:style w:type="paragraph" w:customStyle="1" w:styleId="xl152">
    <w:name w:val="xl152"/>
    <w:basedOn w:val="Normal"/>
    <w:rsid w:val="00844931"/>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6"/>
      <w:szCs w:val="16"/>
      <w:lang w:eastAsia="es-CO" w:bidi="en-US"/>
    </w:rPr>
  </w:style>
  <w:style w:type="paragraph" w:customStyle="1" w:styleId="xl153">
    <w:name w:val="xl153"/>
    <w:basedOn w:val="Normal"/>
    <w:rsid w:val="00844931"/>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bidi="en-US"/>
    </w:rPr>
  </w:style>
  <w:style w:type="paragraph" w:customStyle="1" w:styleId="xl154">
    <w:name w:val="xl154"/>
    <w:basedOn w:val="Normal"/>
    <w:rsid w:val="00844931"/>
    <w:pPr>
      <w:pBdr>
        <w:top w:val="single" w:sz="4" w:space="0" w:color="auto"/>
        <w:bottom w:val="single" w:sz="8" w:space="0" w:color="auto"/>
        <w:right w:val="single" w:sz="4" w:space="0" w:color="auto"/>
      </w:pBdr>
      <w:spacing w:before="100" w:beforeAutospacing="1" w:after="100" w:afterAutospacing="1"/>
    </w:pPr>
    <w:rPr>
      <w:rFonts w:ascii="Arial" w:eastAsia="Times New Roman" w:hAnsi="Arial" w:cs="Arial"/>
      <w:sz w:val="16"/>
      <w:szCs w:val="16"/>
      <w:lang w:eastAsia="es-CO" w:bidi="en-US"/>
    </w:rPr>
  </w:style>
  <w:style w:type="paragraph" w:customStyle="1" w:styleId="xl155">
    <w:name w:val="xl155"/>
    <w:basedOn w:val="Normal"/>
    <w:rsid w:val="00844931"/>
    <w:pPr>
      <w:pBdr>
        <w:top w:val="single" w:sz="8" w:space="0" w:color="auto"/>
        <w:left w:val="single" w:sz="8"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6"/>
      <w:szCs w:val="16"/>
      <w:lang w:eastAsia="es-CO" w:bidi="en-US"/>
    </w:rPr>
  </w:style>
  <w:style w:type="paragraph" w:customStyle="1" w:styleId="xl156">
    <w:name w:val="xl156"/>
    <w:basedOn w:val="Normal"/>
    <w:rsid w:val="00844931"/>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6"/>
      <w:szCs w:val="16"/>
      <w:lang w:eastAsia="es-CO" w:bidi="en-US"/>
    </w:rPr>
  </w:style>
  <w:style w:type="paragraph" w:customStyle="1" w:styleId="xl157">
    <w:name w:val="xl157"/>
    <w:basedOn w:val="Normal"/>
    <w:rsid w:val="00844931"/>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6"/>
      <w:szCs w:val="16"/>
      <w:lang w:eastAsia="es-CO" w:bidi="en-US"/>
    </w:rPr>
  </w:style>
  <w:style w:type="paragraph" w:customStyle="1" w:styleId="xl158">
    <w:name w:val="xl158"/>
    <w:basedOn w:val="Normal"/>
    <w:rsid w:val="00844931"/>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w:eastAsia="Times New Roman" w:hAnsi="Arial" w:cs="Arial"/>
      <w:sz w:val="16"/>
      <w:szCs w:val="16"/>
      <w:lang w:eastAsia="es-CO" w:bidi="en-US"/>
    </w:rPr>
  </w:style>
  <w:style w:type="paragraph" w:customStyle="1" w:styleId="xl159">
    <w:name w:val="xl159"/>
    <w:basedOn w:val="Normal"/>
    <w:rsid w:val="00844931"/>
    <w:pP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bidi="en-US"/>
    </w:rPr>
  </w:style>
  <w:style w:type="paragraph" w:customStyle="1" w:styleId="xl160">
    <w:name w:val="xl160"/>
    <w:basedOn w:val="Normal"/>
    <w:rsid w:val="00844931"/>
    <w:pP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bidi="en-US"/>
    </w:rPr>
  </w:style>
  <w:style w:type="paragraph" w:customStyle="1" w:styleId="xl161">
    <w:name w:val="xl161"/>
    <w:basedOn w:val="Normal"/>
    <w:rsid w:val="00844931"/>
    <w:pPr>
      <w:pBdr>
        <w:top w:val="single" w:sz="8" w:space="0" w:color="auto"/>
        <w:left w:val="single" w:sz="8" w:space="0" w:color="auto"/>
        <w:bottom w:val="single" w:sz="8" w:space="0" w:color="auto"/>
        <w:right w:val="single" w:sz="4"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bidi="en-US"/>
    </w:rPr>
  </w:style>
  <w:style w:type="paragraph" w:customStyle="1" w:styleId="xl162">
    <w:name w:val="xl162"/>
    <w:basedOn w:val="Normal"/>
    <w:rsid w:val="0084493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bidi="en-US"/>
    </w:rPr>
  </w:style>
  <w:style w:type="paragraph" w:customStyle="1" w:styleId="xl163">
    <w:name w:val="xl163"/>
    <w:basedOn w:val="Normal"/>
    <w:rsid w:val="00844931"/>
    <w:pPr>
      <w:pBdr>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bidi="en-US"/>
    </w:rPr>
  </w:style>
  <w:style w:type="paragraph" w:customStyle="1" w:styleId="xl164">
    <w:name w:val="xl164"/>
    <w:basedOn w:val="Normal"/>
    <w:rsid w:val="00844931"/>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bidi="en-US"/>
    </w:rPr>
  </w:style>
  <w:style w:type="paragraph" w:customStyle="1" w:styleId="xl165">
    <w:name w:val="xl165"/>
    <w:basedOn w:val="Normal"/>
    <w:rsid w:val="0084493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bidi="en-US"/>
    </w:rPr>
  </w:style>
  <w:style w:type="paragraph" w:customStyle="1" w:styleId="xl166">
    <w:name w:val="xl166"/>
    <w:basedOn w:val="Normal"/>
    <w:rsid w:val="00844931"/>
    <w:pPr>
      <w:pBdr>
        <w:top w:val="single" w:sz="8" w:space="0" w:color="auto"/>
        <w:left w:val="single" w:sz="4" w:space="0" w:color="auto"/>
        <w:bottom w:val="single" w:sz="4" w:space="0" w:color="auto"/>
      </w:pBdr>
      <w:shd w:val="clear" w:color="000000" w:fill="FFFFFF"/>
      <w:spacing w:before="100" w:beforeAutospacing="1" w:after="100" w:afterAutospacing="1"/>
      <w:textAlignment w:val="center"/>
    </w:pPr>
    <w:rPr>
      <w:rFonts w:ascii="Arial Narrow" w:eastAsia="Times New Roman" w:hAnsi="Arial Narrow" w:cs="Times New Roman"/>
      <w:b/>
      <w:bCs/>
      <w:sz w:val="24"/>
      <w:szCs w:val="24"/>
      <w:lang w:eastAsia="es-CO" w:bidi="en-US"/>
    </w:rPr>
  </w:style>
  <w:style w:type="paragraph" w:customStyle="1" w:styleId="xl167">
    <w:name w:val="xl167"/>
    <w:basedOn w:val="Normal"/>
    <w:rsid w:val="00844931"/>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Narrow" w:eastAsia="Times New Roman" w:hAnsi="Arial Narrow" w:cs="Times New Roman"/>
      <w:b/>
      <w:bCs/>
      <w:sz w:val="24"/>
      <w:szCs w:val="24"/>
      <w:lang w:eastAsia="es-CO" w:bidi="en-US"/>
    </w:rPr>
  </w:style>
  <w:style w:type="paragraph" w:customStyle="1" w:styleId="xl168">
    <w:name w:val="xl168"/>
    <w:basedOn w:val="Normal"/>
    <w:rsid w:val="00844931"/>
    <w:pPr>
      <w:pBdr>
        <w:top w:val="single" w:sz="4" w:space="0" w:color="auto"/>
        <w:left w:val="single" w:sz="4" w:space="0" w:color="auto"/>
        <w:bottom w:val="single" w:sz="8" w:space="0" w:color="auto"/>
      </w:pBdr>
      <w:shd w:val="clear" w:color="000000" w:fill="FFFFFF"/>
      <w:spacing w:before="100" w:beforeAutospacing="1" w:after="100" w:afterAutospacing="1"/>
      <w:textAlignment w:val="center"/>
    </w:pPr>
    <w:rPr>
      <w:rFonts w:ascii="Arial Narrow" w:eastAsia="Times New Roman" w:hAnsi="Arial Narrow" w:cs="Times New Roman"/>
      <w:b/>
      <w:bCs/>
      <w:sz w:val="24"/>
      <w:szCs w:val="24"/>
      <w:lang w:eastAsia="es-CO" w:bidi="en-US"/>
    </w:rPr>
  </w:style>
  <w:style w:type="paragraph" w:customStyle="1" w:styleId="xl169">
    <w:name w:val="xl169"/>
    <w:basedOn w:val="Normal"/>
    <w:rsid w:val="00844931"/>
    <w:pPr>
      <w:pBdr>
        <w:top w:val="single" w:sz="8"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bidi="en-US"/>
    </w:rPr>
  </w:style>
  <w:style w:type="paragraph" w:customStyle="1" w:styleId="xl170">
    <w:name w:val="xl170"/>
    <w:basedOn w:val="Normal"/>
    <w:rsid w:val="00844931"/>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bidi="en-US"/>
    </w:rPr>
  </w:style>
  <w:style w:type="paragraph" w:customStyle="1" w:styleId="xl171">
    <w:name w:val="xl171"/>
    <w:basedOn w:val="Normal"/>
    <w:rsid w:val="00844931"/>
    <w:pPr>
      <w:pBdr>
        <w:top w:val="single" w:sz="8" w:space="0" w:color="auto"/>
        <w:bottom w:val="single" w:sz="8" w:space="0" w:color="auto"/>
      </w:pBdr>
      <w:shd w:val="clear" w:color="000000" w:fill="FFFFFF"/>
      <w:spacing w:before="100" w:beforeAutospacing="1" w:after="100" w:afterAutospacing="1"/>
      <w:textAlignment w:val="center"/>
    </w:pPr>
    <w:rPr>
      <w:rFonts w:ascii="Arial Narrow" w:eastAsia="Times New Roman" w:hAnsi="Arial Narrow" w:cs="Times New Roman"/>
      <w:b/>
      <w:bCs/>
      <w:sz w:val="24"/>
      <w:szCs w:val="24"/>
      <w:lang w:eastAsia="es-CO" w:bidi="en-US"/>
    </w:rPr>
  </w:style>
  <w:style w:type="paragraph" w:customStyle="1" w:styleId="xl172">
    <w:name w:val="xl172"/>
    <w:basedOn w:val="Normal"/>
    <w:rsid w:val="00844931"/>
    <w:pPr>
      <w:pBdr>
        <w:top w:val="single" w:sz="8" w:space="0" w:color="auto"/>
        <w:left w:val="single" w:sz="8" w:space="0" w:color="auto"/>
        <w:bottom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bidi="en-US"/>
    </w:rPr>
  </w:style>
  <w:style w:type="paragraph" w:customStyle="1" w:styleId="xl173">
    <w:name w:val="xl173"/>
    <w:basedOn w:val="Normal"/>
    <w:rsid w:val="00844931"/>
    <w:pPr>
      <w:pBdr>
        <w:top w:val="single" w:sz="4" w:space="0" w:color="auto"/>
        <w:left w:val="single" w:sz="8" w:space="0" w:color="auto"/>
        <w:bottom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bidi="en-US"/>
    </w:rPr>
  </w:style>
  <w:style w:type="paragraph" w:customStyle="1" w:styleId="xl174">
    <w:name w:val="xl174"/>
    <w:basedOn w:val="Normal"/>
    <w:rsid w:val="00844931"/>
    <w:pPr>
      <w:pBdr>
        <w:left w:val="single" w:sz="8" w:space="0" w:color="auto"/>
        <w:bottom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bidi="en-US"/>
    </w:rPr>
  </w:style>
  <w:style w:type="paragraph" w:customStyle="1" w:styleId="xl175">
    <w:name w:val="xl175"/>
    <w:basedOn w:val="Normal"/>
    <w:rsid w:val="0084493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4"/>
      <w:szCs w:val="24"/>
      <w:lang w:eastAsia="es-CO" w:bidi="en-US"/>
    </w:rPr>
  </w:style>
  <w:style w:type="paragraph" w:customStyle="1" w:styleId="xl176">
    <w:name w:val="xl176"/>
    <w:basedOn w:val="Normal"/>
    <w:rsid w:val="008449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4"/>
      <w:szCs w:val="24"/>
      <w:lang w:eastAsia="es-CO" w:bidi="en-US"/>
    </w:rPr>
  </w:style>
  <w:style w:type="paragraph" w:customStyle="1" w:styleId="xl177">
    <w:name w:val="xl177"/>
    <w:basedOn w:val="Normal"/>
    <w:rsid w:val="0084493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24"/>
      <w:szCs w:val="24"/>
      <w:lang w:eastAsia="es-CO" w:bidi="en-US"/>
    </w:rPr>
  </w:style>
  <w:style w:type="paragraph" w:customStyle="1" w:styleId="xl178">
    <w:name w:val="xl178"/>
    <w:basedOn w:val="Normal"/>
    <w:rsid w:val="00844931"/>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sz w:val="24"/>
      <w:szCs w:val="24"/>
      <w:lang w:eastAsia="es-CO" w:bidi="en-US"/>
    </w:rPr>
  </w:style>
  <w:style w:type="paragraph" w:customStyle="1" w:styleId="xl179">
    <w:name w:val="xl179"/>
    <w:basedOn w:val="Normal"/>
    <w:rsid w:val="0084493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lang w:eastAsia="es-CO" w:bidi="en-US"/>
    </w:rPr>
  </w:style>
  <w:style w:type="paragraph" w:customStyle="1" w:styleId="xl180">
    <w:name w:val="xl180"/>
    <w:basedOn w:val="Normal"/>
    <w:rsid w:val="0084493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4"/>
      <w:szCs w:val="24"/>
      <w:lang w:eastAsia="es-CO" w:bidi="en-US"/>
    </w:rPr>
  </w:style>
  <w:style w:type="paragraph" w:customStyle="1" w:styleId="xl181">
    <w:name w:val="xl181"/>
    <w:basedOn w:val="Normal"/>
    <w:rsid w:val="0084493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4"/>
      <w:szCs w:val="24"/>
      <w:lang w:eastAsia="es-CO" w:bidi="en-US"/>
    </w:rPr>
  </w:style>
  <w:style w:type="paragraph" w:customStyle="1" w:styleId="xl182">
    <w:name w:val="xl182"/>
    <w:basedOn w:val="Normal"/>
    <w:rsid w:val="0084493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24"/>
      <w:szCs w:val="24"/>
      <w:lang w:eastAsia="es-CO" w:bidi="en-US"/>
    </w:rPr>
  </w:style>
  <w:style w:type="paragraph" w:customStyle="1" w:styleId="xl183">
    <w:name w:val="xl183"/>
    <w:basedOn w:val="Normal"/>
    <w:rsid w:val="0084493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lang w:eastAsia="es-CO" w:bidi="en-US"/>
    </w:rPr>
  </w:style>
  <w:style w:type="paragraph" w:customStyle="1" w:styleId="xl184">
    <w:name w:val="xl184"/>
    <w:basedOn w:val="Normal"/>
    <w:rsid w:val="0084493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eastAsia="Times New Roman" w:hAnsi="Arial" w:cs="Arial"/>
      <w:sz w:val="24"/>
      <w:szCs w:val="24"/>
      <w:lang w:eastAsia="es-CO" w:bidi="en-US"/>
    </w:rPr>
  </w:style>
  <w:style w:type="paragraph" w:customStyle="1" w:styleId="xl185">
    <w:name w:val="xl185"/>
    <w:basedOn w:val="Normal"/>
    <w:rsid w:val="0084493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eastAsia="Times New Roman" w:hAnsi="Arial" w:cs="Arial"/>
      <w:sz w:val="24"/>
      <w:szCs w:val="24"/>
      <w:lang w:eastAsia="es-CO" w:bidi="en-US"/>
    </w:rPr>
  </w:style>
  <w:style w:type="paragraph" w:customStyle="1" w:styleId="xl186">
    <w:name w:val="xl186"/>
    <w:basedOn w:val="Normal"/>
    <w:rsid w:val="0084493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sz w:val="24"/>
      <w:szCs w:val="24"/>
      <w:lang w:eastAsia="es-CO" w:bidi="en-US"/>
    </w:rPr>
  </w:style>
  <w:style w:type="paragraph" w:customStyle="1" w:styleId="xl187">
    <w:name w:val="xl187"/>
    <w:basedOn w:val="Normal"/>
    <w:rsid w:val="00844931"/>
    <w:pPr>
      <w:pBdr>
        <w:top w:val="single" w:sz="8" w:space="0" w:color="auto"/>
        <w:left w:val="single" w:sz="8" w:space="0" w:color="auto"/>
      </w:pBdr>
      <w:shd w:val="clear" w:color="000000" w:fill="F2F2F2"/>
      <w:spacing w:before="100" w:beforeAutospacing="1" w:after="100" w:afterAutospacing="1"/>
      <w:jc w:val="center"/>
      <w:textAlignment w:val="center"/>
    </w:pPr>
    <w:rPr>
      <w:rFonts w:ascii="Arial Narrow" w:eastAsia="Times New Roman" w:hAnsi="Arial Narrow" w:cs="Times New Roman"/>
      <w:b/>
      <w:bCs/>
      <w:sz w:val="24"/>
      <w:szCs w:val="24"/>
      <w:lang w:eastAsia="es-CO" w:bidi="en-US"/>
    </w:rPr>
  </w:style>
  <w:style w:type="paragraph" w:customStyle="1" w:styleId="xl188">
    <w:name w:val="xl188"/>
    <w:basedOn w:val="Normal"/>
    <w:rsid w:val="00844931"/>
    <w:pPr>
      <w:pBdr>
        <w:top w:val="single" w:sz="8" w:space="0" w:color="auto"/>
      </w:pBdr>
      <w:shd w:val="clear" w:color="000000" w:fill="F2F2F2"/>
      <w:spacing w:before="100" w:beforeAutospacing="1" w:after="100" w:afterAutospacing="1"/>
      <w:jc w:val="center"/>
      <w:textAlignment w:val="center"/>
    </w:pPr>
    <w:rPr>
      <w:rFonts w:ascii="Times New Roman" w:eastAsia="Times New Roman" w:hAnsi="Times New Roman" w:cs="Times New Roman"/>
      <w:sz w:val="24"/>
      <w:szCs w:val="24"/>
      <w:lang w:eastAsia="es-CO" w:bidi="en-US"/>
    </w:rPr>
  </w:style>
  <w:style w:type="paragraph" w:customStyle="1" w:styleId="xl189">
    <w:name w:val="xl189"/>
    <w:basedOn w:val="Normal"/>
    <w:rsid w:val="00844931"/>
    <w:pPr>
      <w:pBdr>
        <w:top w:val="single" w:sz="8" w:space="0" w:color="auto"/>
        <w:right w:val="single" w:sz="8" w:space="0" w:color="auto"/>
      </w:pBdr>
      <w:shd w:val="clear" w:color="000000" w:fill="F2F2F2"/>
      <w:spacing w:before="100" w:beforeAutospacing="1" w:after="100" w:afterAutospacing="1"/>
      <w:jc w:val="center"/>
      <w:textAlignment w:val="center"/>
    </w:pPr>
    <w:rPr>
      <w:rFonts w:ascii="Times New Roman" w:eastAsia="Times New Roman" w:hAnsi="Times New Roman" w:cs="Times New Roman"/>
      <w:sz w:val="24"/>
      <w:szCs w:val="24"/>
      <w:lang w:eastAsia="es-CO" w:bidi="en-US"/>
    </w:rPr>
  </w:style>
  <w:style w:type="paragraph" w:customStyle="1" w:styleId="xl190">
    <w:name w:val="xl190"/>
    <w:basedOn w:val="Normal"/>
    <w:rsid w:val="00844931"/>
    <w:pPr>
      <w:pBdr>
        <w:left w:val="single" w:sz="8" w:space="0" w:color="auto"/>
        <w:bottom w:val="single" w:sz="8" w:space="0" w:color="auto"/>
      </w:pBdr>
      <w:shd w:val="clear" w:color="000000" w:fill="F2F2F2"/>
      <w:spacing w:before="100" w:beforeAutospacing="1" w:after="100" w:afterAutospacing="1"/>
      <w:jc w:val="center"/>
      <w:textAlignment w:val="center"/>
    </w:pPr>
    <w:rPr>
      <w:rFonts w:ascii="Times New Roman" w:eastAsia="Times New Roman" w:hAnsi="Times New Roman" w:cs="Times New Roman"/>
      <w:sz w:val="24"/>
      <w:szCs w:val="24"/>
      <w:lang w:eastAsia="es-CO" w:bidi="en-US"/>
    </w:rPr>
  </w:style>
  <w:style w:type="paragraph" w:customStyle="1" w:styleId="xl191">
    <w:name w:val="xl191"/>
    <w:basedOn w:val="Normal"/>
    <w:rsid w:val="00844931"/>
    <w:pPr>
      <w:pBdr>
        <w:bottom w:val="single" w:sz="8" w:space="0" w:color="auto"/>
      </w:pBdr>
      <w:shd w:val="clear" w:color="000000" w:fill="F2F2F2"/>
      <w:spacing w:before="100" w:beforeAutospacing="1" w:after="100" w:afterAutospacing="1"/>
      <w:jc w:val="center"/>
      <w:textAlignment w:val="center"/>
    </w:pPr>
    <w:rPr>
      <w:rFonts w:ascii="Times New Roman" w:eastAsia="Times New Roman" w:hAnsi="Times New Roman" w:cs="Times New Roman"/>
      <w:sz w:val="24"/>
      <w:szCs w:val="24"/>
      <w:lang w:eastAsia="es-CO" w:bidi="en-US"/>
    </w:rPr>
  </w:style>
  <w:style w:type="paragraph" w:customStyle="1" w:styleId="xl192">
    <w:name w:val="xl192"/>
    <w:basedOn w:val="Normal"/>
    <w:rsid w:val="00844931"/>
    <w:pPr>
      <w:pBdr>
        <w:bottom w:val="single" w:sz="8" w:space="0" w:color="auto"/>
        <w:right w:val="single" w:sz="8" w:space="0" w:color="auto"/>
      </w:pBdr>
      <w:shd w:val="clear" w:color="000000" w:fill="F2F2F2"/>
      <w:spacing w:before="100" w:beforeAutospacing="1" w:after="100" w:afterAutospacing="1"/>
      <w:jc w:val="center"/>
      <w:textAlignment w:val="center"/>
    </w:pPr>
    <w:rPr>
      <w:rFonts w:ascii="Times New Roman" w:eastAsia="Times New Roman" w:hAnsi="Times New Roman" w:cs="Times New Roman"/>
      <w:sz w:val="24"/>
      <w:szCs w:val="24"/>
      <w:lang w:eastAsia="es-CO" w:bidi="en-US"/>
    </w:rPr>
  </w:style>
  <w:style w:type="paragraph" w:customStyle="1" w:styleId="xl193">
    <w:name w:val="xl193"/>
    <w:basedOn w:val="Normal"/>
    <w:rsid w:val="00844931"/>
    <w:pPr>
      <w:pBdr>
        <w:right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bidi="en-US"/>
    </w:rPr>
  </w:style>
  <w:style w:type="paragraph" w:customStyle="1" w:styleId="xl194">
    <w:name w:val="xl194"/>
    <w:basedOn w:val="Normal"/>
    <w:rsid w:val="00844931"/>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bidi="en-US"/>
    </w:rPr>
  </w:style>
  <w:style w:type="paragraph" w:customStyle="1" w:styleId="xl195">
    <w:name w:val="xl195"/>
    <w:basedOn w:val="Normal"/>
    <w:rsid w:val="00844931"/>
    <w:pPr>
      <w:pBdr>
        <w:top w:val="single" w:sz="8" w:space="0" w:color="auto"/>
        <w:left w:val="single" w:sz="4"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bidi="en-US"/>
    </w:rPr>
  </w:style>
  <w:style w:type="paragraph" w:customStyle="1" w:styleId="xl196">
    <w:name w:val="xl196"/>
    <w:basedOn w:val="Normal"/>
    <w:rsid w:val="00844931"/>
    <w:pPr>
      <w:pBdr>
        <w:top w:val="single" w:sz="8"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bidi="en-US"/>
    </w:rPr>
  </w:style>
  <w:style w:type="paragraph" w:customStyle="1" w:styleId="xl197">
    <w:name w:val="xl197"/>
    <w:basedOn w:val="Normal"/>
    <w:rsid w:val="00844931"/>
    <w:pPr>
      <w:pBdr>
        <w:top w:val="single" w:sz="8" w:space="0" w:color="auto"/>
        <w:right w:val="single" w:sz="8"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bidi="en-US"/>
    </w:rPr>
  </w:style>
  <w:style w:type="paragraph" w:customStyle="1" w:styleId="xl198">
    <w:name w:val="xl198"/>
    <w:basedOn w:val="Normal"/>
    <w:rsid w:val="00844931"/>
    <w:pPr>
      <w:pBdr>
        <w:top w:val="single" w:sz="8" w:space="0" w:color="auto"/>
        <w:left w:val="single" w:sz="8"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bidi="en-US"/>
    </w:rPr>
  </w:style>
  <w:style w:type="paragraph" w:customStyle="1" w:styleId="xl199">
    <w:name w:val="xl199"/>
    <w:basedOn w:val="Normal"/>
    <w:rsid w:val="00844931"/>
    <w:pPr>
      <w:pBdr>
        <w:top w:val="single" w:sz="8" w:space="0" w:color="auto"/>
        <w:lef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bidi="en-US"/>
    </w:rPr>
  </w:style>
  <w:style w:type="paragraph" w:customStyle="1" w:styleId="xl200">
    <w:name w:val="xl200"/>
    <w:basedOn w:val="Normal"/>
    <w:rsid w:val="00844931"/>
    <w:pPr>
      <w:pBdr>
        <w:top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bidi="en-US"/>
    </w:rPr>
  </w:style>
  <w:style w:type="paragraph" w:customStyle="1" w:styleId="xl201">
    <w:name w:val="xl201"/>
    <w:basedOn w:val="Normal"/>
    <w:rsid w:val="00844931"/>
    <w:pPr>
      <w:pBdr>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bidi="en-US"/>
    </w:rPr>
  </w:style>
  <w:style w:type="paragraph" w:customStyle="1" w:styleId="xl202">
    <w:name w:val="xl202"/>
    <w:basedOn w:val="Normal"/>
    <w:rsid w:val="00844931"/>
    <w:pPr>
      <w:pBdr>
        <w:left w:val="single" w:sz="4" w:space="0" w:color="auto"/>
        <w:bottom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bidi="en-US"/>
    </w:rPr>
  </w:style>
  <w:style w:type="paragraph" w:customStyle="1" w:styleId="xl203">
    <w:name w:val="xl203"/>
    <w:basedOn w:val="Normal"/>
    <w:rsid w:val="00844931"/>
    <w:pPr>
      <w:pBdr>
        <w:bottom w:val="single" w:sz="8"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bidi="en-US"/>
    </w:rPr>
  </w:style>
  <w:style w:type="paragraph" w:customStyle="1" w:styleId="xl204">
    <w:name w:val="xl204"/>
    <w:basedOn w:val="Normal"/>
    <w:rsid w:val="00844931"/>
    <w:pPr>
      <w:pBdr>
        <w:top w:val="single" w:sz="8" w:space="0" w:color="auto"/>
        <w:right w:val="single" w:sz="4"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bidi="en-US"/>
    </w:rPr>
  </w:style>
  <w:style w:type="paragraph" w:customStyle="1" w:styleId="xl205">
    <w:name w:val="xl205"/>
    <w:basedOn w:val="Normal"/>
    <w:rsid w:val="00844931"/>
    <w:pPr>
      <w:pBdr>
        <w:top w:val="single" w:sz="8" w:space="0" w:color="auto"/>
        <w:left w:val="single" w:sz="8" w:space="0" w:color="auto"/>
        <w:right w:val="single" w:sz="4"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bidi="en-US"/>
    </w:rPr>
  </w:style>
  <w:style w:type="paragraph" w:customStyle="1" w:styleId="xl206">
    <w:name w:val="xl206"/>
    <w:basedOn w:val="Normal"/>
    <w:rsid w:val="00844931"/>
    <w:pPr>
      <w:pBdr>
        <w:top w:val="single" w:sz="8" w:space="0" w:color="auto"/>
        <w:left w:val="single" w:sz="4" w:space="0" w:color="auto"/>
        <w:right w:val="single" w:sz="4"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bidi="en-US"/>
    </w:rPr>
  </w:style>
  <w:style w:type="paragraph" w:customStyle="1" w:styleId="xl207">
    <w:name w:val="xl207"/>
    <w:basedOn w:val="Normal"/>
    <w:rsid w:val="00844931"/>
    <w:pPr>
      <w:pBdr>
        <w:top w:val="single" w:sz="8" w:space="0" w:color="auto"/>
        <w:left w:val="single" w:sz="4" w:space="0" w:color="auto"/>
        <w:right w:val="single" w:sz="8"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bidi="en-US"/>
    </w:rPr>
  </w:style>
  <w:style w:type="paragraph" w:customStyle="1" w:styleId="xl208">
    <w:name w:val="xl208"/>
    <w:basedOn w:val="Normal"/>
    <w:rsid w:val="00844931"/>
    <w:pPr>
      <w:pBdr>
        <w:top w:val="single" w:sz="8" w:space="0" w:color="auto"/>
        <w:left w:val="single" w:sz="4" w:space="0" w:color="auto"/>
        <w:bottom w:val="single" w:sz="8"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bidi="en-US"/>
    </w:rPr>
  </w:style>
  <w:style w:type="paragraph" w:customStyle="1" w:styleId="xl209">
    <w:name w:val="xl209"/>
    <w:basedOn w:val="Normal"/>
    <w:rsid w:val="00844931"/>
    <w:pPr>
      <w:pBdr>
        <w:top w:val="single" w:sz="8" w:space="0" w:color="auto"/>
        <w:bottom w:val="single" w:sz="8" w:space="0" w:color="auto"/>
      </w:pBdr>
      <w:shd w:val="clear" w:color="000000" w:fill="E5E0EC"/>
      <w:spacing w:before="100" w:beforeAutospacing="1" w:after="100" w:afterAutospacing="1"/>
    </w:pPr>
    <w:rPr>
      <w:rFonts w:ascii="Times New Roman" w:eastAsia="Times New Roman" w:hAnsi="Times New Roman" w:cs="Times New Roman"/>
      <w:sz w:val="24"/>
      <w:szCs w:val="24"/>
      <w:lang w:eastAsia="es-CO" w:bidi="en-US"/>
    </w:rPr>
  </w:style>
  <w:style w:type="paragraph" w:customStyle="1" w:styleId="xl210">
    <w:name w:val="xl210"/>
    <w:basedOn w:val="Normal"/>
    <w:rsid w:val="00844931"/>
    <w:pPr>
      <w:pBdr>
        <w:top w:val="single" w:sz="8" w:space="0" w:color="auto"/>
        <w:bottom w:val="single" w:sz="8" w:space="0" w:color="auto"/>
        <w:right w:val="single" w:sz="8" w:space="0" w:color="auto"/>
      </w:pBdr>
      <w:shd w:val="clear" w:color="000000" w:fill="E5E0EC"/>
      <w:spacing w:before="100" w:beforeAutospacing="1" w:after="100" w:afterAutospacing="1"/>
    </w:pPr>
    <w:rPr>
      <w:rFonts w:ascii="Times New Roman" w:eastAsia="Times New Roman" w:hAnsi="Times New Roman" w:cs="Times New Roman"/>
      <w:sz w:val="24"/>
      <w:szCs w:val="24"/>
      <w:lang w:eastAsia="es-CO" w:bidi="en-US"/>
    </w:rPr>
  </w:style>
  <w:style w:type="paragraph" w:customStyle="1" w:styleId="xl211">
    <w:name w:val="xl211"/>
    <w:basedOn w:val="Normal"/>
    <w:rsid w:val="00844931"/>
    <w:pPr>
      <w:spacing w:before="100" w:beforeAutospacing="1" w:after="100" w:afterAutospacing="1"/>
      <w:jc w:val="center"/>
    </w:pPr>
    <w:rPr>
      <w:rFonts w:ascii="Arial" w:eastAsia="Times New Roman" w:hAnsi="Arial" w:cs="Arial"/>
      <w:sz w:val="16"/>
      <w:szCs w:val="16"/>
      <w:lang w:eastAsia="es-CO" w:bidi="en-US"/>
    </w:rPr>
  </w:style>
  <w:style w:type="paragraph" w:customStyle="1" w:styleId="xl212">
    <w:name w:val="xl212"/>
    <w:basedOn w:val="Normal"/>
    <w:rsid w:val="00844931"/>
    <w:pPr>
      <w:pBdr>
        <w:top w:val="single" w:sz="8" w:space="0" w:color="auto"/>
        <w:left w:val="single" w:sz="8" w:space="0" w:color="auto"/>
      </w:pBdr>
      <w:shd w:val="clear" w:color="000000" w:fill="E5E0EC"/>
      <w:spacing w:before="100" w:beforeAutospacing="1" w:after="100" w:afterAutospacing="1"/>
      <w:jc w:val="center"/>
      <w:textAlignment w:val="center"/>
    </w:pPr>
    <w:rPr>
      <w:rFonts w:ascii="Arial" w:eastAsia="Times New Roman" w:hAnsi="Arial" w:cs="Arial"/>
      <w:b/>
      <w:bCs/>
      <w:sz w:val="24"/>
      <w:szCs w:val="24"/>
      <w:lang w:eastAsia="es-CO" w:bidi="en-US"/>
    </w:rPr>
  </w:style>
  <w:style w:type="paragraph" w:customStyle="1" w:styleId="xl213">
    <w:name w:val="xl213"/>
    <w:basedOn w:val="Normal"/>
    <w:rsid w:val="00844931"/>
    <w:pPr>
      <w:pBdr>
        <w:top w:val="single" w:sz="8" w:space="0" w:color="auto"/>
      </w:pBdr>
      <w:shd w:val="clear" w:color="000000" w:fill="E5E0EC"/>
      <w:spacing w:before="100" w:beforeAutospacing="1" w:after="100" w:afterAutospacing="1"/>
      <w:jc w:val="center"/>
      <w:textAlignment w:val="center"/>
    </w:pPr>
    <w:rPr>
      <w:rFonts w:ascii="Arial" w:eastAsia="Times New Roman" w:hAnsi="Arial" w:cs="Arial"/>
      <w:b/>
      <w:bCs/>
      <w:sz w:val="24"/>
      <w:szCs w:val="24"/>
      <w:lang w:eastAsia="es-CO" w:bidi="en-US"/>
    </w:rPr>
  </w:style>
  <w:style w:type="paragraph" w:customStyle="1" w:styleId="xl214">
    <w:name w:val="xl214"/>
    <w:basedOn w:val="Normal"/>
    <w:rsid w:val="00844931"/>
    <w:pPr>
      <w:pBdr>
        <w:top w:val="single" w:sz="8" w:space="0" w:color="auto"/>
        <w:right w:val="single" w:sz="8" w:space="0" w:color="auto"/>
      </w:pBdr>
      <w:shd w:val="clear" w:color="000000" w:fill="E5E0EC"/>
      <w:spacing w:before="100" w:beforeAutospacing="1" w:after="100" w:afterAutospacing="1"/>
      <w:jc w:val="center"/>
      <w:textAlignment w:val="center"/>
    </w:pPr>
    <w:rPr>
      <w:rFonts w:ascii="Arial" w:eastAsia="Times New Roman" w:hAnsi="Arial" w:cs="Arial"/>
      <w:b/>
      <w:bCs/>
      <w:sz w:val="24"/>
      <w:szCs w:val="24"/>
      <w:lang w:eastAsia="es-CO" w:bidi="en-US"/>
    </w:rPr>
  </w:style>
  <w:style w:type="paragraph" w:customStyle="1" w:styleId="xl215">
    <w:name w:val="xl215"/>
    <w:basedOn w:val="Normal"/>
    <w:rsid w:val="00844931"/>
    <w:pPr>
      <w:pBdr>
        <w:top w:val="single" w:sz="8" w:space="0" w:color="auto"/>
        <w:left w:val="single" w:sz="4" w:space="0" w:color="auto"/>
        <w:bottom w:val="single" w:sz="4"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bidi="en-US"/>
    </w:rPr>
  </w:style>
  <w:style w:type="paragraph" w:customStyle="1" w:styleId="xl216">
    <w:name w:val="xl216"/>
    <w:basedOn w:val="Normal"/>
    <w:rsid w:val="00844931"/>
    <w:pPr>
      <w:pBdr>
        <w:top w:val="single" w:sz="8" w:space="0" w:color="auto"/>
        <w:bottom w:val="single" w:sz="4"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bidi="en-US"/>
    </w:rPr>
  </w:style>
  <w:style w:type="paragraph" w:customStyle="1" w:styleId="xl217">
    <w:name w:val="xl217"/>
    <w:basedOn w:val="Normal"/>
    <w:rsid w:val="00844931"/>
    <w:pPr>
      <w:pBdr>
        <w:top w:val="single" w:sz="8" w:space="0" w:color="auto"/>
        <w:bottom w:val="single" w:sz="4" w:space="0" w:color="auto"/>
        <w:right w:val="single" w:sz="8"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bidi="en-US"/>
    </w:rPr>
  </w:style>
  <w:style w:type="paragraph" w:customStyle="1" w:styleId="xl218">
    <w:name w:val="xl218"/>
    <w:basedOn w:val="Normal"/>
    <w:rsid w:val="00844931"/>
    <w:pPr>
      <w:pBdr>
        <w:top w:val="single" w:sz="8" w:space="0" w:color="auto"/>
        <w:left w:val="single" w:sz="8" w:space="0" w:color="auto"/>
        <w:bottom w:val="single" w:sz="8"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bidi="en-US"/>
    </w:rPr>
  </w:style>
  <w:style w:type="paragraph" w:customStyle="1" w:styleId="xl219">
    <w:name w:val="xl219"/>
    <w:basedOn w:val="Normal"/>
    <w:rsid w:val="00844931"/>
    <w:pPr>
      <w:pBdr>
        <w:top w:val="single" w:sz="8" w:space="0" w:color="auto"/>
        <w:bottom w:val="single" w:sz="8"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bidi="en-US"/>
    </w:rPr>
  </w:style>
  <w:style w:type="paragraph" w:customStyle="1" w:styleId="xl220">
    <w:name w:val="xl220"/>
    <w:basedOn w:val="Normal"/>
    <w:rsid w:val="00844931"/>
    <w:pPr>
      <w:pBdr>
        <w:left w:val="single" w:sz="4"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bidi="en-US"/>
    </w:rPr>
  </w:style>
  <w:style w:type="paragraph" w:customStyle="1" w:styleId="xl221">
    <w:name w:val="xl221"/>
    <w:basedOn w:val="Normal"/>
    <w:rsid w:val="00844931"/>
    <w:pP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bidi="en-US"/>
    </w:rPr>
  </w:style>
  <w:style w:type="paragraph" w:customStyle="1" w:styleId="xl222">
    <w:name w:val="xl222"/>
    <w:basedOn w:val="Normal"/>
    <w:rsid w:val="00844931"/>
    <w:pPr>
      <w:pBdr>
        <w:right w:val="single" w:sz="4"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bidi="en-US"/>
    </w:rPr>
  </w:style>
  <w:style w:type="paragraph" w:customStyle="1" w:styleId="xl223">
    <w:name w:val="xl223"/>
    <w:basedOn w:val="Normal"/>
    <w:rsid w:val="00844931"/>
    <w:pPr>
      <w:pBdr>
        <w:top w:val="single" w:sz="8" w:space="0" w:color="auto"/>
        <w:left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bidi="en-US"/>
    </w:rPr>
  </w:style>
  <w:style w:type="paragraph" w:customStyle="1" w:styleId="xl224">
    <w:name w:val="xl224"/>
    <w:basedOn w:val="Normal"/>
    <w:rsid w:val="00844931"/>
    <w:pPr>
      <w:pBdr>
        <w:top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bidi="en-US"/>
    </w:rPr>
  </w:style>
  <w:style w:type="paragraph" w:customStyle="1" w:styleId="xl225">
    <w:name w:val="xl225"/>
    <w:basedOn w:val="Normal"/>
    <w:rsid w:val="00844931"/>
    <w:pPr>
      <w:pBdr>
        <w:right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bidi="en-US"/>
    </w:rPr>
  </w:style>
  <w:style w:type="paragraph" w:customStyle="1" w:styleId="xl226">
    <w:name w:val="xl226"/>
    <w:basedOn w:val="Normal"/>
    <w:rsid w:val="00844931"/>
    <w:pPr>
      <w:pBdr>
        <w:left w:val="single" w:sz="8" w:space="0" w:color="auto"/>
        <w:bottom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bidi="en-US"/>
    </w:rPr>
  </w:style>
  <w:style w:type="paragraph" w:customStyle="1" w:styleId="xl227">
    <w:name w:val="xl227"/>
    <w:basedOn w:val="Normal"/>
    <w:rsid w:val="00844931"/>
    <w:pPr>
      <w:pBdr>
        <w:bottom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bidi="en-US"/>
    </w:rPr>
  </w:style>
  <w:style w:type="paragraph" w:customStyle="1" w:styleId="xl228">
    <w:name w:val="xl228"/>
    <w:basedOn w:val="Normal"/>
    <w:rsid w:val="00844931"/>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bidi="en-US"/>
    </w:rPr>
  </w:style>
  <w:style w:type="paragraph" w:customStyle="1" w:styleId="xl229">
    <w:name w:val="xl229"/>
    <w:basedOn w:val="Normal"/>
    <w:rsid w:val="0084493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Narrow" w:eastAsia="Times New Roman" w:hAnsi="Arial Narrow" w:cs="Times New Roman"/>
      <w:sz w:val="24"/>
      <w:szCs w:val="24"/>
      <w:lang w:eastAsia="es-CO" w:bidi="en-US"/>
    </w:rPr>
  </w:style>
  <w:style w:type="paragraph" w:customStyle="1" w:styleId="xl230">
    <w:name w:val="xl230"/>
    <w:basedOn w:val="Normal"/>
    <w:rsid w:val="0084493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Narrow" w:eastAsia="Times New Roman" w:hAnsi="Arial Narrow" w:cs="Times New Roman"/>
      <w:sz w:val="24"/>
      <w:szCs w:val="24"/>
      <w:lang w:eastAsia="es-CO" w:bidi="en-US"/>
    </w:rPr>
  </w:style>
  <w:style w:type="paragraph" w:customStyle="1" w:styleId="xl231">
    <w:name w:val="xl231"/>
    <w:basedOn w:val="Normal"/>
    <w:rsid w:val="00844931"/>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bidi="en-US"/>
    </w:rPr>
  </w:style>
  <w:style w:type="paragraph" w:customStyle="1" w:styleId="xl232">
    <w:name w:val="xl232"/>
    <w:basedOn w:val="Normal"/>
    <w:rsid w:val="00844931"/>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bidi="en-US"/>
    </w:rPr>
  </w:style>
  <w:style w:type="paragraph" w:customStyle="1" w:styleId="xl233">
    <w:name w:val="xl233"/>
    <w:basedOn w:val="Normal"/>
    <w:rsid w:val="00844931"/>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bidi="en-US"/>
    </w:rPr>
  </w:style>
  <w:style w:type="paragraph" w:customStyle="1" w:styleId="xl234">
    <w:name w:val="xl234"/>
    <w:basedOn w:val="Normal"/>
    <w:rsid w:val="00844931"/>
    <w:pPr>
      <w:pBdr>
        <w:top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bidi="en-US"/>
    </w:rPr>
  </w:style>
  <w:style w:type="paragraph" w:customStyle="1" w:styleId="xl235">
    <w:name w:val="xl235"/>
    <w:basedOn w:val="Normal"/>
    <w:rsid w:val="00844931"/>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bidi="en-US"/>
    </w:rPr>
  </w:style>
  <w:style w:type="paragraph" w:customStyle="1" w:styleId="xl236">
    <w:name w:val="xl236"/>
    <w:basedOn w:val="Normal"/>
    <w:rsid w:val="00844931"/>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bidi="en-US"/>
    </w:rPr>
  </w:style>
  <w:style w:type="paragraph" w:customStyle="1" w:styleId="xl237">
    <w:name w:val="xl237"/>
    <w:basedOn w:val="Normal"/>
    <w:rsid w:val="00844931"/>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bidi="en-US"/>
    </w:rPr>
  </w:style>
  <w:style w:type="paragraph" w:customStyle="1" w:styleId="xl238">
    <w:name w:val="xl238"/>
    <w:basedOn w:val="Normal"/>
    <w:rsid w:val="00844931"/>
    <w:pPr>
      <w:pBdr>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bidi="en-US"/>
    </w:rPr>
  </w:style>
  <w:style w:type="paragraph" w:customStyle="1" w:styleId="xl239">
    <w:name w:val="xl239"/>
    <w:basedOn w:val="Normal"/>
    <w:rsid w:val="00844931"/>
    <w:pPr>
      <w:pBdr>
        <w:bottom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bidi="en-US"/>
    </w:rPr>
  </w:style>
  <w:style w:type="paragraph" w:customStyle="1" w:styleId="xl240">
    <w:name w:val="xl240"/>
    <w:basedOn w:val="Normal"/>
    <w:rsid w:val="00844931"/>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bidi="en-US"/>
    </w:rPr>
  </w:style>
  <w:style w:type="paragraph" w:customStyle="1" w:styleId="xl241">
    <w:name w:val="xl241"/>
    <w:basedOn w:val="Normal"/>
    <w:rsid w:val="00844931"/>
    <w:pPr>
      <w:pBdr>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bidi="en-US"/>
    </w:rPr>
  </w:style>
  <w:style w:type="paragraph" w:customStyle="1" w:styleId="xl242">
    <w:name w:val="xl242"/>
    <w:basedOn w:val="Normal"/>
    <w:rsid w:val="00844931"/>
    <w:pPr>
      <w:pBdr>
        <w:bottom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bidi="en-US"/>
    </w:rPr>
  </w:style>
  <w:style w:type="paragraph" w:customStyle="1" w:styleId="xl243">
    <w:name w:val="xl243"/>
    <w:basedOn w:val="Normal"/>
    <w:rsid w:val="0084493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eastAsia="Times New Roman" w:hAnsi="Arial Narrow" w:cs="Times New Roman"/>
      <w:sz w:val="24"/>
      <w:szCs w:val="24"/>
      <w:lang w:eastAsia="es-CO" w:bidi="en-US"/>
    </w:rPr>
  </w:style>
  <w:style w:type="paragraph" w:customStyle="1" w:styleId="xl244">
    <w:name w:val="xl244"/>
    <w:basedOn w:val="Normal"/>
    <w:rsid w:val="00844931"/>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Narrow" w:eastAsia="Times New Roman" w:hAnsi="Arial Narrow" w:cs="Times New Roman"/>
      <w:sz w:val="24"/>
      <w:szCs w:val="24"/>
      <w:lang w:eastAsia="es-CO" w:bidi="en-US"/>
    </w:rPr>
  </w:style>
  <w:style w:type="paragraph" w:customStyle="1" w:styleId="xl245">
    <w:name w:val="xl245"/>
    <w:basedOn w:val="Normal"/>
    <w:rsid w:val="00844931"/>
    <w:pPr>
      <w:pBdr>
        <w:top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bidi="en-US"/>
    </w:rPr>
  </w:style>
  <w:style w:type="paragraph" w:customStyle="1" w:styleId="xl246">
    <w:name w:val="xl246"/>
    <w:basedOn w:val="Normal"/>
    <w:rsid w:val="00844931"/>
    <w:pPr>
      <w:pBdr>
        <w:top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bidi="en-US"/>
    </w:rPr>
  </w:style>
  <w:style w:type="paragraph" w:customStyle="1" w:styleId="xl247">
    <w:name w:val="xl247"/>
    <w:basedOn w:val="Normal"/>
    <w:rsid w:val="00844931"/>
    <w:pPr>
      <w:pBdr>
        <w:top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b/>
      <w:bCs/>
      <w:sz w:val="24"/>
      <w:szCs w:val="24"/>
      <w:lang w:eastAsia="es-CO" w:bidi="en-US"/>
    </w:rPr>
  </w:style>
  <w:style w:type="paragraph" w:customStyle="1" w:styleId="xl248">
    <w:name w:val="xl248"/>
    <w:basedOn w:val="Normal"/>
    <w:rsid w:val="008449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bidi="en-US"/>
    </w:rPr>
  </w:style>
  <w:style w:type="paragraph" w:customStyle="1" w:styleId="xl249">
    <w:name w:val="xl249"/>
    <w:basedOn w:val="Normal"/>
    <w:rsid w:val="008449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bidi="en-US"/>
    </w:rPr>
  </w:style>
  <w:style w:type="paragraph" w:customStyle="1" w:styleId="xl250">
    <w:name w:val="xl250"/>
    <w:basedOn w:val="Normal"/>
    <w:rsid w:val="0084493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bidi="en-US"/>
    </w:rPr>
  </w:style>
  <w:style w:type="paragraph" w:customStyle="1" w:styleId="xl251">
    <w:name w:val="xl251"/>
    <w:basedOn w:val="Normal"/>
    <w:rsid w:val="00844931"/>
    <w:pPr>
      <w:pBdr>
        <w:top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bidi="en-US"/>
    </w:rPr>
  </w:style>
  <w:style w:type="paragraph" w:customStyle="1" w:styleId="xl252">
    <w:name w:val="xl252"/>
    <w:basedOn w:val="Normal"/>
    <w:rsid w:val="00844931"/>
    <w:pPr>
      <w:pBdr>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bidi="en-US"/>
    </w:rPr>
  </w:style>
  <w:style w:type="paragraph" w:customStyle="1" w:styleId="xl253">
    <w:name w:val="xl253"/>
    <w:basedOn w:val="Normal"/>
    <w:rsid w:val="00844931"/>
    <w:pPr>
      <w:pBdr>
        <w:left w:val="single" w:sz="4"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bidi="en-US"/>
    </w:rPr>
  </w:style>
  <w:style w:type="paragraph" w:customStyle="1" w:styleId="xl254">
    <w:name w:val="xl254"/>
    <w:basedOn w:val="Normal"/>
    <w:rsid w:val="00844931"/>
    <w:pPr>
      <w:pBdr>
        <w:lef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bidi="en-US"/>
    </w:rPr>
  </w:style>
  <w:style w:type="paragraph" w:customStyle="1" w:styleId="xl255">
    <w:name w:val="xl255"/>
    <w:basedOn w:val="Normal"/>
    <w:rsid w:val="00844931"/>
    <w:pPr>
      <w:pBdr>
        <w:top w:val="single" w:sz="4" w:space="0" w:color="auto"/>
        <w:lef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bidi="en-US"/>
    </w:rPr>
  </w:style>
  <w:style w:type="paragraph" w:customStyle="1" w:styleId="xl256">
    <w:name w:val="xl256"/>
    <w:basedOn w:val="Normal"/>
    <w:rsid w:val="00844931"/>
    <w:pPr>
      <w:pBdr>
        <w:top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bidi="en-US"/>
    </w:rPr>
  </w:style>
  <w:style w:type="paragraph" w:customStyle="1" w:styleId="xl257">
    <w:name w:val="xl257"/>
    <w:basedOn w:val="Normal"/>
    <w:rsid w:val="00844931"/>
    <w:pPr>
      <w:pBdr>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bidi="en-US"/>
    </w:rPr>
  </w:style>
  <w:style w:type="paragraph" w:customStyle="1" w:styleId="xl258">
    <w:name w:val="xl258"/>
    <w:basedOn w:val="Normal"/>
    <w:rsid w:val="00844931"/>
    <w:pPr>
      <w:pBdr>
        <w:top w:val="single" w:sz="8"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bidi="en-US"/>
    </w:rPr>
  </w:style>
  <w:style w:type="paragraph" w:customStyle="1" w:styleId="xl259">
    <w:name w:val="xl259"/>
    <w:basedOn w:val="Normal"/>
    <w:rsid w:val="00844931"/>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bidi="en-US"/>
    </w:rPr>
  </w:style>
  <w:style w:type="paragraph" w:customStyle="1" w:styleId="xl260">
    <w:name w:val="xl260"/>
    <w:basedOn w:val="Normal"/>
    <w:rsid w:val="00844931"/>
    <w:pPr>
      <w:pBdr>
        <w:top w:val="single" w:sz="4" w:space="0" w:color="auto"/>
        <w:left w:val="single" w:sz="4" w:space="0" w:color="auto"/>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bidi="en-US"/>
    </w:rPr>
  </w:style>
  <w:style w:type="paragraph" w:customStyle="1" w:styleId="xl261">
    <w:name w:val="xl261"/>
    <w:basedOn w:val="Normal"/>
    <w:rsid w:val="0084493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bidi="en-US"/>
    </w:rPr>
  </w:style>
  <w:style w:type="paragraph" w:customStyle="1" w:styleId="xl262">
    <w:name w:val="xl262"/>
    <w:basedOn w:val="Normal"/>
    <w:rsid w:val="008449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bidi="en-US"/>
    </w:rPr>
  </w:style>
  <w:style w:type="paragraph" w:customStyle="1" w:styleId="xl263">
    <w:name w:val="xl263"/>
    <w:basedOn w:val="Normal"/>
    <w:rsid w:val="0084493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bidi="en-US"/>
    </w:rPr>
  </w:style>
  <w:style w:type="paragraph" w:customStyle="1" w:styleId="xl264">
    <w:name w:val="xl264"/>
    <w:basedOn w:val="Normal"/>
    <w:rsid w:val="0084493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bidi="en-US"/>
    </w:rPr>
  </w:style>
  <w:style w:type="paragraph" w:customStyle="1" w:styleId="xl265">
    <w:name w:val="xl265"/>
    <w:basedOn w:val="Normal"/>
    <w:rsid w:val="0084493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bidi="en-US"/>
    </w:rPr>
  </w:style>
  <w:style w:type="paragraph" w:customStyle="1" w:styleId="xl266">
    <w:name w:val="xl266"/>
    <w:basedOn w:val="Normal"/>
    <w:rsid w:val="00844931"/>
    <w:pPr>
      <w:pBdr>
        <w:bottom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bidi="en-US"/>
    </w:rPr>
  </w:style>
  <w:style w:type="paragraph" w:customStyle="1" w:styleId="xl267">
    <w:name w:val="xl267"/>
    <w:basedOn w:val="Normal"/>
    <w:rsid w:val="00844931"/>
    <w:pP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bidi="en-US"/>
    </w:rPr>
  </w:style>
  <w:style w:type="paragraph" w:customStyle="1" w:styleId="xl268">
    <w:name w:val="xl268"/>
    <w:basedOn w:val="Normal"/>
    <w:rsid w:val="00844931"/>
    <w:pPr>
      <w:pBdr>
        <w:left w:val="single" w:sz="4" w:space="0" w:color="auto"/>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bidi="en-US"/>
    </w:rPr>
  </w:style>
  <w:style w:type="paragraph" w:customStyle="1" w:styleId="xl269">
    <w:name w:val="xl269"/>
    <w:basedOn w:val="Normal"/>
    <w:rsid w:val="0084493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cs="Times New Roman"/>
      <w:sz w:val="24"/>
      <w:szCs w:val="24"/>
      <w:lang w:eastAsia="es-CO" w:bidi="en-US"/>
    </w:rPr>
  </w:style>
  <w:style w:type="paragraph" w:customStyle="1" w:styleId="xl270">
    <w:name w:val="xl270"/>
    <w:basedOn w:val="Normal"/>
    <w:rsid w:val="0084493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cs="Times New Roman"/>
      <w:sz w:val="24"/>
      <w:szCs w:val="24"/>
      <w:lang w:eastAsia="es-CO" w:bidi="en-US"/>
    </w:rPr>
  </w:style>
  <w:style w:type="paragraph" w:customStyle="1" w:styleId="xl271">
    <w:name w:val="xl271"/>
    <w:basedOn w:val="Normal"/>
    <w:rsid w:val="0084493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Narrow" w:eastAsia="Times New Roman" w:hAnsi="Arial Narrow" w:cs="Times New Roman"/>
      <w:sz w:val="24"/>
      <w:szCs w:val="24"/>
      <w:lang w:eastAsia="es-CO" w:bidi="en-US"/>
    </w:rPr>
  </w:style>
  <w:style w:type="paragraph" w:customStyle="1" w:styleId="xl272">
    <w:name w:val="xl272"/>
    <w:basedOn w:val="Normal"/>
    <w:rsid w:val="00844931"/>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bidi="en-US"/>
    </w:rPr>
  </w:style>
  <w:style w:type="paragraph" w:customStyle="1" w:styleId="xl273">
    <w:name w:val="xl273"/>
    <w:basedOn w:val="Normal"/>
    <w:rsid w:val="00844931"/>
    <w:pPr>
      <w:pBdr>
        <w:bottom w:val="single" w:sz="8" w:space="0" w:color="auto"/>
        <w:right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bidi="en-US"/>
    </w:rPr>
  </w:style>
  <w:style w:type="paragraph" w:customStyle="1" w:styleId="xl274">
    <w:name w:val="xl274"/>
    <w:basedOn w:val="Normal"/>
    <w:rsid w:val="00844931"/>
    <w:pP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bidi="en-US"/>
    </w:rPr>
  </w:style>
  <w:style w:type="paragraph" w:customStyle="1" w:styleId="xl275">
    <w:name w:val="xl275"/>
    <w:basedOn w:val="Normal"/>
    <w:rsid w:val="008449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bidi="en-US"/>
    </w:rPr>
  </w:style>
  <w:style w:type="paragraph" w:customStyle="1" w:styleId="xl276">
    <w:name w:val="xl276"/>
    <w:basedOn w:val="Normal"/>
    <w:rsid w:val="00844931"/>
    <w:pPr>
      <w:pBdr>
        <w:top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bidi="en-US"/>
    </w:rPr>
  </w:style>
  <w:style w:type="paragraph" w:customStyle="1" w:styleId="xl277">
    <w:name w:val="xl277"/>
    <w:basedOn w:val="Normal"/>
    <w:rsid w:val="00844931"/>
    <w:pPr>
      <w:pBdr>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bidi="en-US"/>
    </w:rPr>
  </w:style>
  <w:style w:type="paragraph" w:customStyle="1" w:styleId="xl278">
    <w:name w:val="xl278"/>
    <w:basedOn w:val="Normal"/>
    <w:rsid w:val="00844931"/>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bidi="en-US"/>
    </w:rPr>
  </w:style>
  <w:style w:type="paragraph" w:customStyle="1" w:styleId="xl279">
    <w:name w:val="xl279"/>
    <w:basedOn w:val="Normal"/>
    <w:rsid w:val="0084493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bidi="en-US"/>
    </w:rPr>
  </w:style>
  <w:style w:type="paragraph" w:customStyle="1" w:styleId="xl280">
    <w:name w:val="xl280"/>
    <w:basedOn w:val="Normal"/>
    <w:rsid w:val="00844931"/>
    <w:pPr>
      <w:pBdr>
        <w:top w:val="single" w:sz="8"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bidi="en-US"/>
    </w:rPr>
  </w:style>
  <w:style w:type="paragraph" w:customStyle="1" w:styleId="xl281">
    <w:name w:val="xl281"/>
    <w:basedOn w:val="Normal"/>
    <w:rsid w:val="00844931"/>
    <w:pPr>
      <w:pBdr>
        <w:top w:val="single" w:sz="4"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bidi="en-US"/>
    </w:rPr>
  </w:style>
  <w:style w:type="paragraph" w:customStyle="1" w:styleId="xl282">
    <w:name w:val="xl282"/>
    <w:basedOn w:val="Normal"/>
    <w:rsid w:val="00844931"/>
    <w:pPr>
      <w:pBdr>
        <w:top w:val="single" w:sz="4"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bidi="en-US"/>
    </w:rPr>
  </w:style>
  <w:style w:type="paragraph" w:customStyle="1" w:styleId="xl283">
    <w:name w:val="xl283"/>
    <w:basedOn w:val="Normal"/>
    <w:rsid w:val="00844931"/>
    <w:pPr>
      <w:pBdr>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bidi="en-US"/>
    </w:rPr>
  </w:style>
  <w:style w:type="paragraph" w:customStyle="1" w:styleId="xl284">
    <w:name w:val="xl284"/>
    <w:basedOn w:val="Normal"/>
    <w:rsid w:val="008449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bidi="en-US"/>
    </w:rPr>
  </w:style>
  <w:style w:type="paragraph" w:customStyle="1" w:styleId="xl285">
    <w:name w:val="xl285"/>
    <w:basedOn w:val="Normal"/>
    <w:rsid w:val="0084493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bidi="en-US"/>
    </w:rPr>
  </w:style>
  <w:style w:type="paragraph" w:customStyle="1" w:styleId="xl286">
    <w:name w:val="xl286"/>
    <w:basedOn w:val="Normal"/>
    <w:rsid w:val="00844931"/>
    <w:pPr>
      <w:pBdr>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bidi="en-US"/>
    </w:rPr>
  </w:style>
  <w:style w:type="paragraph" w:customStyle="1" w:styleId="xl287">
    <w:name w:val="xl287"/>
    <w:basedOn w:val="Normal"/>
    <w:rsid w:val="00844931"/>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b/>
      <w:bCs/>
      <w:sz w:val="24"/>
      <w:szCs w:val="24"/>
      <w:lang w:eastAsia="es-CO" w:bidi="en-US"/>
    </w:rPr>
  </w:style>
  <w:style w:type="paragraph" w:customStyle="1" w:styleId="CarCarCarCarCarCar2">
    <w:name w:val="Car Car Car Car Car Car2"/>
    <w:basedOn w:val="Normal"/>
    <w:rsid w:val="00844931"/>
    <w:pPr>
      <w:spacing w:after="160" w:line="240" w:lineRule="exact"/>
    </w:pPr>
    <w:rPr>
      <w:rFonts w:ascii="Verdana" w:eastAsia="Times New Roman" w:hAnsi="Verdana" w:cs="Times New Roman"/>
      <w:sz w:val="20"/>
      <w:szCs w:val="24"/>
      <w:lang w:val="en-US" w:bidi="en-US"/>
    </w:rPr>
  </w:style>
  <w:style w:type="paragraph" w:customStyle="1" w:styleId="CM5">
    <w:name w:val="CM5"/>
    <w:basedOn w:val="Default"/>
    <w:next w:val="Default"/>
    <w:uiPriority w:val="99"/>
    <w:rsid w:val="00844931"/>
    <w:pPr>
      <w:spacing w:line="276" w:lineRule="atLeast"/>
    </w:pPr>
    <w:rPr>
      <w:rFonts w:ascii="Arial" w:eastAsia="Calibri" w:hAnsi="Arial" w:cs="Arial"/>
      <w:color w:val="auto"/>
    </w:rPr>
  </w:style>
  <w:style w:type="character" w:styleId="Refdenotaalpie">
    <w:name w:val="footnote reference"/>
    <w:aliases w:val="Char Char,Ref. de nota al pie.,Ref,de nota al pie,FC,Appel note de bas de p,Ref. de nota al pie 2,Pie de Página,Appel note d,Appel note de,Appel note de bas de,Texto de nota al pie,Texto de nota al p,Pie de Pàgina,F,Pie de P_gin,f"/>
    <w:link w:val="Char2"/>
    <w:qFormat/>
    <w:rsid w:val="00844931"/>
    <w:rPr>
      <w:vertAlign w:val="superscript"/>
    </w:rPr>
  </w:style>
  <w:style w:type="paragraph" w:customStyle="1" w:styleId="Sinespaciado1">
    <w:name w:val="Sin espaciado1"/>
    <w:uiPriority w:val="1"/>
    <w:qFormat/>
    <w:rsid w:val="00844931"/>
    <w:pPr>
      <w:spacing w:after="200" w:line="276" w:lineRule="auto"/>
    </w:pPr>
    <w:rPr>
      <w:rFonts w:ascii="Times New Roman" w:eastAsia="Times New Roman" w:hAnsi="Times New Roman" w:cs="Times New Roman"/>
      <w:lang w:val="es-ES" w:eastAsia="es-ES"/>
    </w:rPr>
  </w:style>
  <w:style w:type="paragraph" w:customStyle="1" w:styleId="Prrafodelista1">
    <w:name w:val="Párrafo de lista1"/>
    <w:basedOn w:val="Normal"/>
    <w:rsid w:val="00844931"/>
    <w:pPr>
      <w:ind w:left="720"/>
      <w:contextualSpacing/>
    </w:pPr>
    <w:rPr>
      <w:rFonts w:ascii="Times New Roman" w:eastAsia="Times New Roman" w:hAnsi="Times New Roman" w:cs="Times New Roman"/>
      <w:sz w:val="24"/>
      <w:szCs w:val="24"/>
      <w:lang w:val="en-US" w:eastAsia="es-ES" w:bidi="en-US"/>
    </w:rPr>
  </w:style>
  <w:style w:type="paragraph" w:customStyle="1" w:styleId="Estilo">
    <w:name w:val="Estilo"/>
    <w:uiPriority w:val="99"/>
    <w:rsid w:val="00844931"/>
    <w:pPr>
      <w:widowControl w:val="0"/>
      <w:autoSpaceDE w:val="0"/>
      <w:autoSpaceDN w:val="0"/>
      <w:adjustRightInd w:val="0"/>
      <w:spacing w:after="200" w:line="276" w:lineRule="auto"/>
    </w:pPr>
    <w:rPr>
      <w:rFonts w:ascii="Times New Roman" w:eastAsia="Times New Roman" w:hAnsi="Times New Roman" w:cs="Times New Roman"/>
      <w:sz w:val="24"/>
      <w:szCs w:val="24"/>
      <w:lang w:val="es-ES" w:eastAsia="es-ES"/>
    </w:rPr>
  </w:style>
  <w:style w:type="paragraph" w:customStyle="1" w:styleId="TextoindependienteSubsectionBodyText">
    <w:name w:val="Texto independiente.Subsection Body Text"/>
    <w:basedOn w:val="Normal"/>
    <w:rsid w:val="00844931"/>
    <w:pPr>
      <w:tabs>
        <w:tab w:val="left" w:pos="900"/>
      </w:tabs>
      <w:ind w:right="618"/>
      <w:jc w:val="both"/>
    </w:pPr>
    <w:rPr>
      <w:rFonts w:ascii="Arial" w:eastAsia="Times New Roman" w:hAnsi="Arial" w:cs="Times New Roman"/>
      <w:szCs w:val="20"/>
      <w:lang w:eastAsia="es-ES" w:bidi="en-US"/>
    </w:rPr>
  </w:style>
  <w:style w:type="paragraph" w:customStyle="1" w:styleId="Sangradetextonormal1">
    <w:name w:val="Sangría de texto normal1"/>
    <w:basedOn w:val="Normal"/>
    <w:rsid w:val="00844931"/>
    <w:pPr>
      <w:tabs>
        <w:tab w:val="left" w:pos="1206"/>
        <w:tab w:val="right" w:pos="6450"/>
      </w:tabs>
    </w:pPr>
    <w:rPr>
      <w:rFonts w:ascii="Arial" w:eastAsia="Times New Roman" w:hAnsi="Arial" w:cs="Times New Roman"/>
      <w:b/>
      <w:sz w:val="18"/>
      <w:szCs w:val="20"/>
      <w:lang w:val="en-US" w:eastAsia="es-ES" w:bidi="en-US"/>
    </w:rPr>
  </w:style>
  <w:style w:type="paragraph" w:customStyle="1" w:styleId="MARITZA4">
    <w:name w:val="MARITZA4"/>
    <w:basedOn w:val="Normal"/>
    <w:rsid w:val="00844931"/>
    <w:pPr>
      <w:widowControl w:val="0"/>
      <w:tabs>
        <w:tab w:val="left" w:pos="-720"/>
        <w:tab w:val="left" w:pos="0"/>
      </w:tabs>
      <w:suppressAutoHyphens/>
      <w:jc w:val="center"/>
    </w:pPr>
    <w:rPr>
      <w:rFonts w:ascii="Times New Roman" w:eastAsia="Times New Roman" w:hAnsi="Times New Roman" w:cs="Times New Roman"/>
      <w:b/>
      <w:bCs/>
      <w:spacing w:val="-2"/>
      <w:sz w:val="24"/>
      <w:szCs w:val="24"/>
      <w:lang w:val="en-US" w:eastAsia="es-ES" w:bidi="en-US"/>
    </w:rPr>
  </w:style>
  <w:style w:type="paragraph" w:customStyle="1" w:styleId="Sangra2detindependiente1">
    <w:name w:val="Sangría 2 de t. independiente1"/>
    <w:basedOn w:val="Normal"/>
    <w:rsid w:val="00844931"/>
    <w:pPr>
      <w:tabs>
        <w:tab w:val="left" w:pos="1276"/>
      </w:tabs>
      <w:ind w:left="1276"/>
      <w:jc w:val="both"/>
    </w:pPr>
    <w:rPr>
      <w:rFonts w:ascii="Times New Roman" w:eastAsia="Times New Roman" w:hAnsi="Times New Roman" w:cs="Times New Roman"/>
      <w:sz w:val="24"/>
      <w:szCs w:val="20"/>
      <w:lang w:eastAsia="es-ES" w:bidi="en-US"/>
    </w:rPr>
  </w:style>
  <w:style w:type="paragraph" w:customStyle="1" w:styleId="Sangra3detindependiente1">
    <w:name w:val="Sangría 3 de t. independiente1"/>
    <w:basedOn w:val="Normal"/>
    <w:rsid w:val="00844931"/>
    <w:pPr>
      <w:widowControl w:val="0"/>
      <w:tabs>
        <w:tab w:val="left" w:pos="1276"/>
      </w:tabs>
      <w:ind w:left="1275"/>
    </w:pPr>
    <w:rPr>
      <w:rFonts w:ascii="Times New Roman" w:eastAsia="Times New Roman" w:hAnsi="Times New Roman" w:cs="Times New Roman"/>
      <w:sz w:val="24"/>
      <w:szCs w:val="20"/>
      <w:lang w:val="en-US" w:eastAsia="es-ES" w:bidi="en-US"/>
    </w:rPr>
  </w:style>
  <w:style w:type="paragraph" w:styleId="Descripcin">
    <w:name w:val="caption"/>
    <w:aliases w:val="Epígrafe"/>
    <w:basedOn w:val="Normal"/>
    <w:next w:val="Normal"/>
    <w:link w:val="DescripcinCar"/>
    <w:uiPriority w:val="99"/>
    <w:unhideWhenUsed/>
    <w:qFormat/>
    <w:rsid w:val="00844931"/>
    <w:pPr>
      <w:spacing w:after="200"/>
    </w:pPr>
    <w:rPr>
      <w:rFonts w:ascii="Calibri" w:eastAsia="Times New Roman" w:hAnsi="Calibri" w:cs="Times New Roman"/>
      <w:b/>
      <w:bCs/>
      <w:color w:val="4F81BD"/>
      <w:sz w:val="18"/>
      <w:szCs w:val="18"/>
      <w:lang w:val="en-US" w:bidi="en-US"/>
    </w:rPr>
  </w:style>
  <w:style w:type="paragraph" w:customStyle="1" w:styleId="Sangradetextonormal2">
    <w:name w:val="Sangría de texto normal2"/>
    <w:basedOn w:val="Normal"/>
    <w:rsid w:val="00844931"/>
    <w:pPr>
      <w:tabs>
        <w:tab w:val="left" w:pos="1206"/>
        <w:tab w:val="right" w:pos="6450"/>
      </w:tabs>
    </w:pPr>
    <w:rPr>
      <w:rFonts w:ascii="Arial" w:eastAsia="Times New Roman" w:hAnsi="Arial" w:cs="Times New Roman"/>
      <w:b/>
      <w:sz w:val="18"/>
      <w:szCs w:val="20"/>
      <w:lang w:val="en-US" w:eastAsia="es-ES" w:bidi="en-US"/>
    </w:rPr>
  </w:style>
  <w:style w:type="character" w:customStyle="1" w:styleId="MapadeldocumentoCar">
    <w:name w:val="Mapa del documento Car"/>
    <w:link w:val="Mapadeldocumento"/>
    <w:semiHidden/>
    <w:locked/>
    <w:rsid w:val="00844931"/>
    <w:rPr>
      <w:rFonts w:ascii="Tahoma" w:hAnsi="Tahoma" w:cs="Tahoma"/>
      <w:sz w:val="24"/>
      <w:szCs w:val="24"/>
      <w:shd w:val="clear" w:color="auto" w:fill="000080"/>
      <w:lang w:eastAsia="es-ES"/>
    </w:rPr>
  </w:style>
  <w:style w:type="paragraph" w:styleId="Mapadeldocumento">
    <w:name w:val="Document Map"/>
    <w:basedOn w:val="Normal"/>
    <w:link w:val="MapadeldocumentoCar"/>
    <w:semiHidden/>
    <w:rsid w:val="00844931"/>
    <w:pPr>
      <w:shd w:val="clear" w:color="auto" w:fill="000080"/>
    </w:pPr>
    <w:rPr>
      <w:rFonts w:ascii="Tahoma" w:hAnsi="Tahoma" w:cs="Tahoma"/>
      <w:sz w:val="24"/>
      <w:szCs w:val="24"/>
      <w:lang w:val="en-US" w:eastAsia="es-ES"/>
    </w:rPr>
  </w:style>
  <w:style w:type="character" w:customStyle="1" w:styleId="MapadeldocumentoCar1">
    <w:name w:val="Mapa del documento Car1"/>
    <w:basedOn w:val="Fuentedeprrafopredeter"/>
    <w:semiHidden/>
    <w:rsid w:val="00844931"/>
    <w:rPr>
      <w:rFonts w:ascii="Segoe UI" w:hAnsi="Segoe UI" w:cs="Segoe UI"/>
      <w:sz w:val="16"/>
      <w:szCs w:val="16"/>
      <w:lang w:val="es-CO"/>
    </w:rPr>
  </w:style>
  <w:style w:type="paragraph" w:customStyle="1" w:styleId="MARITZA3">
    <w:name w:val="MARITZA3"/>
    <w:uiPriority w:val="99"/>
    <w:rsid w:val="00844931"/>
    <w:pPr>
      <w:widowControl w:val="0"/>
      <w:tabs>
        <w:tab w:val="left" w:pos="-720"/>
        <w:tab w:val="left" w:pos="0"/>
      </w:tabs>
      <w:suppressAutoHyphens/>
      <w:spacing w:after="200" w:line="276" w:lineRule="auto"/>
      <w:ind w:left="283" w:hanging="283"/>
      <w:jc w:val="both"/>
    </w:pPr>
    <w:rPr>
      <w:rFonts w:ascii="Arial" w:eastAsia="Times New Roman" w:hAnsi="Arial" w:cs="Times New Roman"/>
      <w:spacing w:val="-2"/>
      <w:lang w:eastAsia="es-MX"/>
    </w:rPr>
  </w:style>
  <w:style w:type="paragraph" w:customStyle="1" w:styleId="font5">
    <w:name w:val="font5"/>
    <w:basedOn w:val="Normal"/>
    <w:rsid w:val="00844931"/>
    <w:pPr>
      <w:spacing w:before="100" w:beforeAutospacing="1" w:after="100" w:afterAutospacing="1"/>
    </w:pPr>
    <w:rPr>
      <w:rFonts w:ascii="Arial" w:eastAsia="Times New Roman" w:hAnsi="Arial" w:cs="Arial"/>
      <w:color w:val="FFFFFF"/>
      <w:sz w:val="14"/>
      <w:szCs w:val="14"/>
      <w:lang w:eastAsia="es-CO" w:bidi="en-US"/>
    </w:rPr>
  </w:style>
  <w:style w:type="paragraph" w:customStyle="1" w:styleId="xl65">
    <w:name w:val="xl65"/>
    <w:basedOn w:val="Normal"/>
    <w:uiPriority w:val="99"/>
    <w:rsid w:val="008449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color w:val="000000"/>
      <w:sz w:val="14"/>
      <w:szCs w:val="14"/>
      <w:lang w:eastAsia="es-CO" w:bidi="en-US"/>
    </w:rPr>
  </w:style>
  <w:style w:type="paragraph" w:customStyle="1" w:styleId="xl66">
    <w:name w:val="xl66"/>
    <w:basedOn w:val="Normal"/>
    <w:uiPriority w:val="99"/>
    <w:rsid w:val="008449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b/>
      <w:bCs/>
      <w:color w:val="000000"/>
      <w:sz w:val="14"/>
      <w:szCs w:val="14"/>
      <w:lang w:eastAsia="es-CO" w:bidi="en-US"/>
    </w:rPr>
  </w:style>
  <w:style w:type="paragraph" w:customStyle="1" w:styleId="xl67">
    <w:name w:val="xl67"/>
    <w:basedOn w:val="Normal"/>
    <w:uiPriority w:val="99"/>
    <w:rsid w:val="008449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b/>
      <w:bCs/>
      <w:color w:val="000000"/>
      <w:sz w:val="14"/>
      <w:szCs w:val="14"/>
      <w:lang w:eastAsia="es-CO" w:bidi="en-US"/>
    </w:rPr>
  </w:style>
  <w:style w:type="paragraph" w:customStyle="1" w:styleId="xl68">
    <w:name w:val="xl68"/>
    <w:basedOn w:val="Normal"/>
    <w:uiPriority w:val="99"/>
    <w:rsid w:val="008449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b/>
      <w:bCs/>
      <w:color w:val="000000"/>
      <w:sz w:val="14"/>
      <w:szCs w:val="14"/>
      <w:lang w:eastAsia="es-CO" w:bidi="en-US"/>
    </w:rPr>
  </w:style>
  <w:style w:type="paragraph" w:customStyle="1" w:styleId="xl69">
    <w:name w:val="xl69"/>
    <w:basedOn w:val="Normal"/>
    <w:uiPriority w:val="99"/>
    <w:rsid w:val="008449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14"/>
      <w:szCs w:val="14"/>
      <w:lang w:eastAsia="es-CO" w:bidi="en-US"/>
    </w:rPr>
  </w:style>
  <w:style w:type="paragraph" w:customStyle="1" w:styleId="xl70">
    <w:name w:val="xl70"/>
    <w:basedOn w:val="Normal"/>
    <w:uiPriority w:val="99"/>
    <w:rsid w:val="008449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14"/>
      <w:szCs w:val="14"/>
      <w:lang w:eastAsia="es-CO" w:bidi="en-US"/>
    </w:rPr>
  </w:style>
  <w:style w:type="paragraph" w:customStyle="1" w:styleId="xl71">
    <w:name w:val="xl71"/>
    <w:basedOn w:val="Normal"/>
    <w:uiPriority w:val="99"/>
    <w:rsid w:val="008449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14"/>
      <w:szCs w:val="14"/>
      <w:lang w:eastAsia="es-CO" w:bidi="en-US"/>
    </w:rPr>
  </w:style>
  <w:style w:type="paragraph" w:customStyle="1" w:styleId="Sinespaciado2">
    <w:name w:val="Sin espaciado2"/>
    <w:uiPriority w:val="1"/>
    <w:rsid w:val="00844931"/>
    <w:pPr>
      <w:spacing w:after="200" w:line="276" w:lineRule="auto"/>
    </w:pPr>
    <w:rPr>
      <w:rFonts w:ascii="Times New Roman" w:eastAsia="Times New Roman" w:hAnsi="Times New Roman" w:cs="Times New Roman"/>
      <w:lang w:val="es-ES" w:eastAsia="es-ES"/>
    </w:rPr>
  </w:style>
  <w:style w:type="paragraph" w:customStyle="1" w:styleId="Prrafodelista2">
    <w:name w:val="Párrafo de lista2"/>
    <w:basedOn w:val="Normal"/>
    <w:rsid w:val="00844931"/>
    <w:pPr>
      <w:ind w:left="708"/>
    </w:pPr>
    <w:rPr>
      <w:rFonts w:ascii="Times New Roman" w:eastAsia="Times New Roman" w:hAnsi="Times New Roman" w:cs="Times New Roman"/>
      <w:sz w:val="20"/>
      <w:szCs w:val="20"/>
      <w:lang w:val="en-US" w:eastAsia="es-ES" w:bidi="en-US"/>
    </w:rPr>
  </w:style>
  <w:style w:type="paragraph" w:styleId="Asuntodelcomentario">
    <w:name w:val="annotation subject"/>
    <w:basedOn w:val="Textocomentario"/>
    <w:next w:val="Textocomentario"/>
    <w:link w:val="AsuntodelcomentarioCar"/>
    <w:uiPriority w:val="99"/>
    <w:rsid w:val="00844931"/>
    <w:pPr>
      <w:pBdr>
        <w:top w:val="none" w:sz="0" w:space="0" w:color="auto"/>
        <w:left w:val="none" w:sz="0" w:space="0" w:color="auto"/>
        <w:bottom w:val="none" w:sz="0" w:space="0" w:color="auto"/>
        <w:right w:val="none" w:sz="0" w:space="0" w:color="auto"/>
        <w:between w:val="none" w:sz="0" w:space="0" w:color="auto"/>
      </w:pBdr>
    </w:pPr>
    <w:rPr>
      <w:rFonts w:ascii="Times New Roman" w:eastAsia="Times New Roman" w:hAnsi="Times New Roman" w:cs="Times New Roman"/>
      <w:b/>
      <w:bCs/>
      <w:szCs w:val="24"/>
      <w:lang w:val="es-MX"/>
    </w:rPr>
  </w:style>
  <w:style w:type="character" w:customStyle="1" w:styleId="AsuntodelcomentarioCar">
    <w:name w:val="Asunto del comentario Car"/>
    <w:basedOn w:val="TextocomentarioCar"/>
    <w:link w:val="Asuntodelcomentario"/>
    <w:uiPriority w:val="99"/>
    <w:rsid w:val="00844931"/>
    <w:rPr>
      <w:rFonts w:ascii="Times New Roman" w:eastAsia="Times New Roman" w:hAnsi="Times New Roman" w:cs="Times New Roman"/>
      <w:b/>
      <w:bCs/>
      <w:sz w:val="20"/>
      <w:szCs w:val="24"/>
      <w:lang w:val="es-MX" w:eastAsia="es-ES"/>
    </w:rPr>
  </w:style>
  <w:style w:type="paragraph" w:customStyle="1" w:styleId="ecxmsonormal">
    <w:name w:val="ecxmsonormal"/>
    <w:basedOn w:val="Normal"/>
    <w:rsid w:val="00844931"/>
    <w:pPr>
      <w:spacing w:after="324"/>
    </w:pPr>
    <w:rPr>
      <w:rFonts w:ascii="Times New Roman" w:eastAsia="Times New Roman" w:hAnsi="Times New Roman" w:cs="Times New Roman"/>
      <w:sz w:val="24"/>
      <w:szCs w:val="24"/>
      <w:lang w:eastAsia="es-CO" w:bidi="en-US"/>
    </w:rPr>
  </w:style>
  <w:style w:type="paragraph" w:customStyle="1" w:styleId="CM26">
    <w:name w:val="CM26"/>
    <w:basedOn w:val="Normal"/>
    <w:next w:val="Normal"/>
    <w:uiPriority w:val="99"/>
    <w:rsid w:val="00844931"/>
    <w:pPr>
      <w:widowControl w:val="0"/>
      <w:autoSpaceDE w:val="0"/>
      <w:autoSpaceDN w:val="0"/>
      <w:adjustRightInd w:val="0"/>
    </w:pPr>
    <w:rPr>
      <w:rFonts w:ascii="Arial" w:eastAsia="Times New Roman" w:hAnsi="Arial" w:cs="Arial"/>
      <w:sz w:val="24"/>
      <w:szCs w:val="24"/>
      <w:lang w:eastAsia="es-CO" w:bidi="en-US"/>
    </w:rPr>
  </w:style>
  <w:style w:type="character" w:customStyle="1" w:styleId="apple-converted-space">
    <w:name w:val="apple-converted-space"/>
    <w:qFormat/>
    <w:rsid w:val="00844931"/>
  </w:style>
  <w:style w:type="paragraph" w:customStyle="1" w:styleId="CM21">
    <w:name w:val="CM21"/>
    <w:basedOn w:val="Default"/>
    <w:next w:val="Default"/>
    <w:uiPriority w:val="99"/>
    <w:rsid w:val="00844931"/>
    <w:pPr>
      <w:widowControl w:val="0"/>
    </w:pPr>
    <w:rPr>
      <w:rFonts w:ascii="Arial" w:hAnsi="Arial" w:cs="Arial"/>
      <w:color w:val="auto"/>
      <w:lang w:eastAsia="es-CO"/>
    </w:rPr>
  </w:style>
  <w:style w:type="paragraph" w:customStyle="1" w:styleId="CM23">
    <w:name w:val="CM23"/>
    <w:basedOn w:val="Default"/>
    <w:next w:val="Default"/>
    <w:uiPriority w:val="99"/>
    <w:rsid w:val="00844931"/>
    <w:pPr>
      <w:widowControl w:val="0"/>
    </w:pPr>
    <w:rPr>
      <w:rFonts w:ascii="Arial" w:hAnsi="Arial" w:cs="Arial"/>
      <w:color w:val="auto"/>
      <w:lang w:eastAsia="es-CO"/>
    </w:rPr>
  </w:style>
  <w:style w:type="paragraph" w:customStyle="1" w:styleId="CM30">
    <w:name w:val="CM30"/>
    <w:basedOn w:val="Default"/>
    <w:next w:val="Default"/>
    <w:uiPriority w:val="99"/>
    <w:rsid w:val="00844931"/>
    <w:pPr>
      <w:widowControl w:val="0"/>
    </w:pPr>
    <w:rPr>
      <w:rFonts w:ascii="Arial" w:hAnsi="Arial" w:cs="Arial"/>
      <w:color w:val="auto"/>
      <w:lang w:eastAsia="es-CO"/>
    </w:rPr>
  </w:style>
  <w:style w:type="paragraph" w:customStyle="1" w:styleId="Pa8">
    <w:name w:val="Pa8"/>
    <w:basedOn w:val="Default"/>
    <w:next w:val="Default"/>
    <w:rsid w:val="00844931"/>
    <w:pPr>
      <w:spacing w:line="141" w:lineRule="atLeast"/>
    </w:pPr>
    <w:rPr>
      <w:rFonts w:ascii="Museo Sans For Dell 100" w:eastAsia="Calibri" w:hAnsi="Museo Sans For Dell 100"/>
      <w:color w:val="auto"/>
      <w:lang w:eastAsia="en-US"/>
    </w:rPr>
  </w:style>
  <w:style w:type="character" w:customStyle="1" w:styleId="A11">
    <w:name w:val="A11"/>
    <w:uiPriority w:val="99"/>
    <w:rsid w:val="00844931"/>
    <w:rPr>
      <w:rFonts w:cs="Museo Sans For Dell 100"/>
      <w:color w:val="000000"/>
      <w:sz w:val="8"/>
      <w:szCs w:val="8"/>
    </w:rPr>
  </w:style>
  <w:style w:type="paragraph" w:customStyle="1" w:styleId="Standard">
    <w:name w:val="Standard"/>
    <w:link w:val="StandardCar"/>
    <w:qFormat/>
    <w:rsid w:val="00844931"/>
    <w:pPr>
      <w:widowControl w:val="0"/>
      <w:suppressAutoHyphens/>
      <w:autoSpaceDN w:val="0"/>
      <w:spacing w:after="200" w:line="276" w:lineRule="auto"/>
      <w:textAlignment w:val="baseline"/>
    </w:pPr>
    <w:rPr>
      <w:rFonts w:ascii="Times New Roman" w:eastAsia="SimSun" w:hAnsi="Times New Roman" w:cs="Tahoma"/>
      <w:kern w:val="3"/>
      <w:sz w:val="24"/>
      <w:szCs w:val="24"/>
      <w:lang w:val="es-CO" w:eastAsia="zh-CN" w:bidi="hi-IN"/>
    </w:rPr>
  </w:style>
  <w:style w:type="paragraph" w:customStyle="1" w:styleId="TableContents">
    <w:name w:val="Table Contents"/>
    <w:basedOn w:val="Standard"/>
    <w:rsid w:val="00844931"/>
    <w:pPr>
      <w:suppressLineNumbers/>
    </w:pPr>
  </w:style>
  <w:style w:type="numbering" w:customStyle="1" w:styleId="WW8Num9">
    <w:name w:val="WW8Num9"/>
    <w:basedOn w:val="Sinlista"/>
    <w:rsid w:val="00844931"/>
    <w:pPr>
      <w:numPr>
        <w:numId w:val="17"/>
      </w:numPr>
    </w:pPr>
  </w:style>
  <w:style w:type="numbering" w:customStyle="1" w:styleId="WW8Num10">
    <w:name w:val="WW8Num10"/>
    <w:basedOn w:val="Sinlista"/>
    <w:rsid w:val="00844931"/>
    <w:pPr>
      <w:numPr>
        <w:numId w:val="18"/>
      </w:numPr>
    </w:pPr>
  </w:style>
  <w:style w:type="numbering" w:customStyle="1" w:styleId="WW8Num4">
    <w:name w:val="WW8Num4"/>
    <w:basedOn w:val="Sinlista"/>
    <w:rsid w:val="00844931"/>
    <w:pPr>
      <w:numPr>
        <w:numId w:val="19"/>
      </w:numPr>
    </w:pPr>
  </w:style>
  <w:style w:type="numbering" w:customStyle="1" w:styleId="WW8Num11">
    <w:name w:val="WW8Num11"/>
    <w:basedOn w:val="Sinlista"/>
    <w:rsid w:val="00844931"/>
    <w:pPr>
      <w:numPr>
        <w:numId w:val="20"/>
      </w:numPr>
    </w:pPr>
  </w:style>
  <w:style w:type="paragraph" w:customStyle="1" w:styleId="TableContentsuser">
    <w:name w:val="Table Contents (user)"/>
    <w:basedOn w:val="Standard"/>
    <w:rsid w:val="00844931"/>
  </w:style>
  <w:style w:type="character" w:customStyle="1" w:styleId="A0">
    <w:name w:val="A0"/>
    <w:uiPriority w:val="99"/>
    <w:rsid w:val="00844931"/>
    <w:rPr>
      <w:rFonts w:ascii="Museo Sans For Dell 700" w:eastAsia="Museo Sans For Dell 700" w:hAnsi="Museo Sans For Dell 700" w:cs="Museo Sans For Dell 700"/>
      <w:color w:val="000000"/>
      <w:sz w:val="14"/>
      <w:szCs w:val="14"/>
    </w:rPr>
  </w:style>
  <w:style w:type="character" w:customStyle="1" w:styleId="Internetlink">
    <w:name w:val="Internet link"/>
    <w:rsid w:val="00844931"/>
    <w:rPr>
      <w:color w:val="000080"/>
      <w:u w:val="single"/>
    </w:rPr>
  </w:style>
  <w:style w:type="character" w:customStyle="1" w:styleId="WW8Num8z1">
    <w:name w:val="WW8Num8z1"/>
    <w:rsid w:val="00844931"/>
    <w:rPr>
      <w:rFonts w:ascii="OpenSymbol, 'Arial Unicode MS'" w:hAnsi="OpenSymbol, 'Arial Unicode MS'" w:cs="OpenSymbol, 'Arial Unicode MS'"/>
    </w:rPr>
  </w:style>
  <w:style w:type="paragraph" w:customStyle="1" w:styleId="Heading">
    <w:name w:val="Heading"/>
    <w:basedOn w:val="Standard"/>
    <w:next w:val="Textbody"/>
    <w:rsid w:val="00844931"/>
    <w:pPr>
      <w:keepNext/>
      <w:spacing w:before="240" w:after="120"/>
    </w:pPr>
    <w:rPr>
      <w:rFonts w:ascii="Arial" w:hAnsi="Arial"/>
      <w:sz w:val="28"/>
      <w:szCs w:val="28"/>
    </w:rPr>
  </w:style>
  <w:style w:type="paragraph" w:customStyle="1" w:styleId="Textbody">
    <w:name w:val="Text body"/>
    <w:basedOn w:val="Standard"/>
    <w:rsid w:val="00844931"/>
    <w:pPr>
      <w:spacing w:after="120"/>
    </w:pPr>
  </w:style>
  <w:style w:type="paragraph" w:styleId="Lista">
    <w:name w:val="List"/>
    <w:basedOn w:val="Textbody"/>
    <w:link w:val="ListaCar"/>
    <w:rsid w:val="00844931"/>
  </w:style>
  <w:style w:type="paragraph" w:customStyle="1" w:styleId="Index">
    <w:name w:val="Index"/>
    <w:basedOn w:val="Standard"/>
    <w:rsid w:val="00844931"/>
    <w:pPr>
      <w:suppressLineNumbers/>
    </w:pPr>
  </w:style>
  <w:style w:type="paragraph" w:customStyle="1" w:styleId="TableHeading">
    <w:name w:val="Table Heading"/>
    <w:basedOn w:val="TableContents"/>
    <w:rsid w:val="00844931"/>
    <w:pPr>
      <w:jc w:val="center"/>
    </w:pPr>
    <w:rPr>
      <w:b/>
      <w:bCs/>
    </w:rPr>
  </w:style>
  <w:style w:type="paragraph" w:customStyle="1" w:styleId="Pa5">
    <w:name w:val="Pa5"/>
    <w:rsid w:val="00844931"/>
    <w:pPr>
      <w:widowControl w:val="0"/>
      <w:suppressAutoHyphens/>
      <w:autoSpaceDN w:val="0"/>
      <w:spacing w:after="200" w:line="161" w:lineRule="atLeast"/>
      <w:textAlignment w:val="baseline"/>
    </w:pPr>
    <w:rPr>
      <w:rFonts w:ascii="Times New Roman" w:eastAsia="SimSun" w:hAnsi="Times New Roman" w:cs="Tahoma"/>
      <w:kern w:val="3"/>
      <w:sz w:val="24"/>
      <w:szCs w:val="24"/>
      <w:lang w:val="es-CO" w:eastAsia="zh-CN" w:bidi="hi-IN"/>
    </w:rPr>
  </w:style>
  <w:style w:type="paragraph" w:customStyle="1" w:styleId="Pa7">
    <w:name w:val="Pa7"/>
    <w:rsid w:val="00844931"/>
    <w:pPr>
      <w:widowControl w:val="0"/>
      <w:suppressAutoHyphens/>
      <w:autoSpaceDN w:val="0"/>
      <w:spacing w:after="200" w:line="121" w:lineRule="atLeast"/>
      <w:textAlignment w:val="baseline"/>
    </w:pPr>
    <w:rPr>
      <w:rFonts w:ascii="Times New Roman" w:eastAsia="SimSun" w:hAnsi="Times New Roman" w:cs="Tahoma"/>
      <w:kern w:val="3"/>
      <w:sz w:val="24"/>
      <w:szCs w:val="24"/>
      <w:lang w:val="es-CO" w:eastAsia="zh-CN" w:bidi="hi-IN"/>
    </w:rPr>
  </w:style>
  <w:style w:type="paragraph" w:customStyle="1" w:styleId="Pa0">
    <w:name w:val="Pa0"/>
    <w:rsid w:val="00844931"/>
    <w:pPr>
      <w:widowControl w:val="0"/>
      <w:suppressAutoHyphens/>
      <w:autoSpaceDN w:val="0"/>
      <w:spacing w:after="200" w:line="241" w:lineRule="atLeast"/>
      <w:textAlignment w:val="baseline"/>
    </w:pPr>
    <w:rPr>
      <w:rFonts w:ascii="Times New Roman" w:eastAsia="SimSun" w:hAnsi="Times New Roman" w:cs="Tahoma"/>
      <w:kern w:val="3"/>
      <w:sz w:val="24"/>
      <w:szCs w:val="24"/>
      <w:lang w:val="es-CO" w:eastAsia="zh-CN" w:bidi="hi-IN"/>
    </w:rPr>
  </w:style>
  <w:style w:type="paragraph" w:customStyle="1" w:styleId="PreformattedText">
    <w:name w:val="Preformatted Text"/>
    <w:basedOn w:val="Standard"/>
    <w:rsid w:val="00844931"/>
    <w:rPr>
      <w:rFonts w:ascii="Courier New" w:eastAsia="NSimSun" w:hAnsi="Courier New" w:cs="Courier New"/>
      <w:sz w:val="20"/>
      <w:szCs w:val="20"/>
    </w:rPr>
  </w:style>
  <w:style w:type="character" w:customStyle="1" w:styleId="NumberingSymbols">
    <w:name w:val="Numbering Symbols"/>
    <w:rsid w:val="00844931"/>
  </w:style>
  <w:style w:type="character" w:customStyle="1" w:styleId="A90">
    <w:name w:val="A9"/>
    <w:rsid w:val="00844931"/>
    <w:rPr>
      <w:rFonts w:ascii="Museo Sans For Dell 100" w:eastAsia="Museo Sans For Dell 100" w:hAnsi="Museo Sans For Dell 100" w:cs="Museo Sans For Dell 100"/>
      <w:color w:val="000000"/>
      <w:sz w:val="8"/>
      <w:szCs w:val="8"/>
    </w:rPr>
  </w:style>
  <w:style w:type="character" w:customStyle="1" w:styleId="A10">
    <w:name w:val="A10"/>
    <w:rsid w:val="00844931"/>
    <w:rPr>
      <w:rFonts w:ascii="Museo Sans For Dell 700" w:eastAsia="Museo Sans For Dell 700" w:hAnsi="Museo Sans For Dell 700" w:cs="Museo Sans For Dell 700"/>
      <w:b/>
      <w:bCs/>
      <w:color w:val="000000"/>
      <w:sz w:val="9"/>
      <w:szCs w:val="9"/>
    </w:rPr>
  </w:style>
  <w:style w:type="character" w:customStyle="1" w:styleId="WW8Num5z0">
    <w:name w:val="WW8Num5z0"/>
    <w:rsid w:val="00844931"/>
    <w:rPr>
      <w:rFonts w:ascii="Symbol" w:hAnsi="Symbol" w:cs="OpenSymbol, 'Arial Unicode MS'"/>
    </w:rPr>
  </w:style>
  <w:style w:type="character" w:customStyle="1" w:styleId="WW8Num5z1">
    <w:name w:val="WW8Num5z1"/>
    <w:rsid w:val="00844931"/>
    <w:rPr>
      <w:rFonts w:ascii="OpenSymbol, 'Arial Unicode MS'" w:hAnsi="OpenSymbol, 'Arial Unicode MS'" w:cs="OpenSymbol, 'Arial Unicode MS'"/>
    </w:rPr>
  </w:style>
  <w:style w:type="character" w:customStyle="1" w:styleId="BulletSymbols">
    <w:name w:val="Bullet Symbols"/>
    <w:rsid w:val="00844931"/>
    <w:rPr>
      <w:rFonts w:ascii="OpenSymbol" w:eastAsia="OpenSymbol" w:hAnsi="OpenSymbol" w:cs="OpenSymbol"/>
    </w:rPr>
  </w:style>
  <w:style w:type="character" w:customStyle="1" w:styleId="WW8Num6z0">
    <w:name w:val="WW8Num6z0"/>
    <w:rsid w:val="00844931"/>
    <w:rPr>
      <w:rFonts w:ascii="Symbol" w:hAnsi="Symbol"/>
    </w:rPr>
  </w:style>
  <w:style w:type="character" w:customStyle="1" w:styleId="WW8Num6z1">
    <w:name w:val="WW8Num6z1"/>
    <w:rsid w:val="00844931"/>
    <w:rPr>
      <w:rFonts w:ascii="OpenSymbol, 'Arial Unicode MS'" w:hAnsi="OpenSymbol, 'Arial Unicode MS'" w:cs="OpenSymbol, 'Arial Unicode MS'"/>
    </w:rPr>
  </w:style>
  <w:style w:type="character" w:customStyle="1" w:styleId="WW8Num8z0">
    <w:name w:val="WW8Num8z0"/>
    <w:rsid w:val="00844931"/>
    <w:rPr>
      <w:rFonts w:ascii="Symbol" w:hAnsi="Symbol" w:cs="OpenSymbol, 'Arial Unicode MS'"/>
    </w:rPr>
  </w:style>
  <w:style w:type="character" w:customStyle="1" w:styleId="WW8Num9z0">
    <w:name w:val="WW8Num9z0"/>
    <w:rsid w:val="00844931"/>
    <w:rPr>
      <w:rFonts w:ascii="Symbol" w:hAnsi="Symbol"/>
    </w:rPr>
  </w:style>
  <w:style w:type="character" w:customStyle="1" w:styleId="WW8Num9z1">
    <w:name w:val="WW8Num9z1"/>
    <w:rsid w:val="00844931"/>
    <w:rPr>
      <w:rFonts w:ascii="OpenSymbol, 'Arial Unicode MS'" w:hAnsi="OpenSymbol, 'Arial Unicode MS'" w:cs="OpenSymbol, 'Arial Unicode MS'"/>
    </w:rPr>
  </w:style>
  <w:style w:type="character" w:customStyle="1" w:styleId="WW8Num10z0">
    <w:name w:val="WW8Num10z0"/>
    <w:rsid w:val="00844931"/>
    <w:rPr>
      <w:rFonts w:ascii="Symbol" w:hAnsi="Symbol"/>
    </w:rPr>
  </w:style>
  <w:style w:type="character" w:customStyle="1" w:styleId="WW8Num10z1">
    <w:name w:val="WW8Num10z1"/>
    <w:rsid w:val="00844931"/>
    <w:rPr>
      <w:rFonts w:ascii="OpenSymbol, 'Arial Unicode MS'" w:hAnsi="OpenSymbol, 'Arial Unicode MS'" w:cs="OpenSymbol, 'Arial Unicode MS'"/>
    </w:rPr>
  </w:style>
  <w:style w:type="character" w:customStyle="1" w:styleId="WW8Num11z0">
    <w:name w:val="WW8Num11z0"/>
    <w:rsid w:val="00844931"/>
    <w:rPr>
      <w:rFonts w:ascii="Symbol" w:hAnsi="Symbol"/>
    </w:rPr>
  </w:style>
  <w:style w:type="character" w:customStyle="1" w:styleId="WW8Num11z1">
    <w:name w:val="WW8Num11z1"/>
    <w:rsid w:val="00844931"/>
    <w:rPr>
      <w:rFonts w:ascii="OpenSymbol, 'Arial Unicode MS'" w:hAnsi="OpenSymbol, 'Arial Unicode MS'" w:cs="OpenSymbol, 'Arial Unicode MS'"/>
    </w:rPr>
  </w:style>
  <w:style w:type="character" w:customStyle="1" w:styleId="WW8Num4z0">
    <w:name w:val="WW8Num4z0"/>
    <w:rsid w:val="00844931"/>
    <w:rPr>
      <w:rFonts w:ascii="Symbol" w:hAnsi="Symbol"/>
    </w:rPr>
  </w:style>
  <w:style w:type="character" w:customStyle="1" w:styleId="WW8Num4z1">
    <w:name w:val="WW8Num4z1"/>
    <w:rsid w:val="00844931"/>
    <w:rPr>
      <w:rFonts w:ascii="OpenSymbol, 'Arial Unicode MS'" w:hAnsi="OpenSymbol, 'Arial Unicode MS'" w:cs="OpenSymbol, 'Arial Unicode MS'"/>
    </w:rPr>
  </w:style>
  <w:style w:type="numbering" w:customStyle="1" w:styleId="WW8Num5">
    <w:name w:val="WW8Num5"/>
    <w:basedOn w:val="Sinlista"/>
    <w:rsid w:val="00844931"/>
    <w:pPr>
      <w:numPr>
        <w:numId w:val="21"/>
      </w:numPr>
    </w:pPr>
  </w:style>
  <w:style w:type="numbering" w:customStyle="1" w:styleId="WW8Num6">
    <w:name w:val="WW8Num6"/>
    <w:basedOn w:val="Sinlista"/>
    <w:rsid w:val="00844931"/>
    <w:pPr>
      <w:numPr>
        <w:numId w:val="22"/>
      </w:numPr>
    </w:pPr>
  </w:style>
  <w:style w:type="numbering" w:customStyle="1" w:styleId="WW8Num8">
    <w:name w:val="WW8Num8"/>
    <w:basedOn w:val="Sinlista"/>
    <w:rsid w:val="00844931"/>
    <w:pPr>
      <w:numPr>
        <w:numId w:val="23"/>
      </w:numPr>
    </w:pPr>
  </w:style>
  <w:style w:type="numbering" w:customStyle="1" w:styleId="RTFNum2">
    <w:name w:val="RTF_Num 2"/>
    <w:basedOn w:val="Sinlista"/>
    <w:rsid w:val="00844931"/>
    <w:pPr>
      <w:numPr>
        <w:numId w:val="24"/>
      </w:numPr>
    </w:pPr>
  </w:style>
  <w:style w:type="paragraph" w:customStyle="1" w:styleId="Pa1">
    <w:name w:val="Pa1"/>
    <w:rsid w:val="00844931"/>
    <w:pPr>
      <w:widowControl w:val="0"/>
      <w:suppressAutoHyphens/>
      <w:autoSpaceDE w:val="0"/>
      <w:spacing w:after="200" w:line="241" w:lineRule="atLeast"/>
    </w:pPr>
    <w:rPr>
      <w:rFonts w:ascii="Times New Roman" w:eastAsia="SimSun" w:hAnsi="Times New Roman" w:cs="Tahoma"/>
      <w:kern w:val="1"/>
      <w:sz w:val="24"/>
      <w:szCs w:val="24"/>
      <w:lang w:val="es-CO" w:eastAsia="hi-IN" w:bidi="hi-IN"/>
    </w:rPr>
  </w:style>
  <w:style w:type="paragraph" w:styleId="Revisin">
    <w:name w:val="Revision"/>
    <w:hidden/>
    <w:uiPriority w:val="99"/>
    <w:semiHidden/>
    <w:rsid w:val="00844931"/>
    <w:pPr>
      <w:spacing w:after="200" w:line="276" w:lineRule="auto"/>
    </w:pPr>
    <w:rPr>
      <w:rFonts w:ascii="Calibri" w:eastAsia="Times New Roman" w:hAnsi="Calibri" w:cs="Times New Roman"/>
      <w:lang w:val="es-ES"/>
    </w:rPr>
  </w:style>
  <w:style w:type="paragraph" w:customStyle="1" w:styleId="font6">
    <w:name w:val="font6"/>
    <w:basedOn w:val="Normal"/>
    <w:rsid w:val="00844931"/>
    <w:pPr>
      <w:spacing w:before="100" w:beforeAutospacing="1" w:after="100" w:afterAutospacing="1"/>
    </w:pPr>
    <w:rPr>
      <w:rFonts w:ascii="Arial" w:eastAsia="Times New Roman" w:hAnsi="Arial" w:cs="Arial"/>
      <w:color w:val="000000"/>
      <w:sz w:val="20"/>
      <w:szCs w:val="20"/>
      <w:lang w:val="es-MX" w:eastAsia="es-MX" w:bidi="en-US"/>
    </w:rPr>
  </w:style>
  <w:style w:type="paragraph" w:customStyle="1" w:styleId="font7">
    <w:name w:val="font7"/>
    <w:basedOn w:val="Normal"/>
    <w:rsid w:val="00844931"/>
    <w:pPr>
      <w:spacing w:before="100" w:beforeAutospacing="1" w:after="100" w:afterAutospacing="1"/>
    </w:pPr>
    <w:rPr>
      <w:rFonts w:ascii="Arial" w:eastAsia="Times New Roman" w:hAnsi="Arial" w:cs="Arial"/>
      <w:color w:val="000000"/>
      <w:sz w:val="20"/>
      <w:szCs w:val="20"/>
      <w:lang w:val="es-MX" w:eastAsia="es-MX" w:bidi="en-US"/>
    </w:rPr>
  </w:style>
  <w:style w:type="paragraph" w:customStyle="1" w:styleId="font8">
    <w:name w:val="font8"/>
    <w:basedOn w:val="Normal"/>
    <w:rsid w:val="00844931"/>
    <w:pPr>
      <w:spacing w:before="100" w:beforeAutospacing="1" w:after="100" w:afterAutospacing="1"/>
    </w:pPr>
    <w:rPr>
      <w:rFonts w:ascii="Arial" w:eastAsia="Times New Roman" w:hAnsi="Arial" w:cs="Arial"/>
      <w:color w:val="000000"/>
      <w:sz w:val="24"/>
      <w:szCs w:val="24"/>
      <w:lang w:val="es-MX" w:eastAsia="es-MX" w:bidi="en-US"/>
    </w:rPr>
  </w:style>
  <w:style w:type="paragraph" w:customStyle="1" w:styleId="font9">
    <w:name w:val="font9"/>
    <w:basedOn w:val="Normal"/>
    <w:rsid w:val="00844931"/>
    <w:pPr>
      <w:spacing w:before="100" w:beforeAutospacing="1" w:after="100" w:afterAutospacing="1"/>
    </w:pPr>
    <w:rPr>
      <w:rFonts w:ascii="Arial" w:eastAsia="Times New Roman" w:hAnsi="Arial" w:cs="Arial"/>
      <w:b/>
      <w:bCs/>
      <w:color w:val="000000"/>
      <w:sz w:val="24"/>
      <w:szCs w:val="24"/>
      <w:lang w:val="es-MX" w:eastAsia="es-MX" w:bidi="en-US"/>
    </w:rPr>
  </w:style>
  <w:style w:type="paragraph" w:customStyle="1" w:styleId="font10">
    <w:name w:val="font10"/>
    <w:basedOn w:val="Normal"/>
    <w:rsid w:val="00844931"/>
    <w:pPr>
      <w:spacing w:before="100" w:beforeAutospacing="1" w:after="100" w:afterAutospacing="1"/>
    </w:pPr>
    <w:rPr>
      <w:rFonts w:ascii="Arial" w:eastAsia="Times New Roman" w:hAnsi="Arial" w:cs="Arial"/>
      <w:color w:val="000000"/>
      <w:lang w:val="es-MX" w:eastAsia="es-MX" w:bidi="en-US"/>
    </w:rPr>
  </w:style>
  <w:style w:type="character" w:customStyle="1" w:styleId="NormalWebCar1">
    <w:name w:val="Normal (Web) Car1"/>
    <w:aliases w:val="Normal (Web) Car Car Car1,Normal (Web) Car Car Car Car Car Car,Normal (Web) Car Car1,Normal (Web) Car Car Car Car,Normal (Web) Car Car Car Car Car Car Car Car Car Car Car,Normal (Web) Car Car Car Car Car Car Car Car Car Car1"/>
    <w:link w:val="NormalWeb"/>
    <w:uiPriority w:val="99"/>
    <w:locked/>
    <w:rsid w:val="00844931"/>
    <w:rPr>
      <w:rFonts w:ascii="Times New Roman" w:eastAsia="Times New Roman" w:hAnsi="Times New Roman" w:cs="Times New Roman"/>
      <w:sz w:val="24"/>
      <w:szCs w:val="24"/>
      <w:lang w:val="es-ES_tradnl" w:eastAsia="es-ES"/>
    </w:rPr>
  </w:style>
  <w:style w:type="character" w:customStyle="1" w:styleId="a">
    <w:name w:val="a"/>
    <w:basedOn w:val="Fuentedeprrafopredeter"/>
    <w:rsid w:val="00844931"/>
  </w:style>
  <w:style w:type="character" w:customStyle="1" w:styleId="Bodytext">
    <w:name w:val="Body text_"/>
    <w:link w:val="Textoindependiente5"/>
    <w:rsid w:val="00844931"/>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844931"/>
    <w:pPr>
      <w:widowControl w:val="0"/>
      <w:shd w:val="clear" w:color="auto" w:fill="FFFFFF"/>
      <w:spacing w:before="360" w:after="180" w:line="250" w:lineRule="exact"/>
      <w:ind w:hanging="720"/>
      <w:jc w:val="both"/>
    </w:pPr>
    <w:rPr>
      <w:rFonts w:ascii="Arial" w:eastAsia="Arial" w:hAnsi="Arial" w:cs="Arial"/>
      <w:spacing w:val="2"/>
      <w:sz w:val="19"/>
      <w:szCs w:val="19"/>
      <w:lang w:val="en-US"/>
    </w:rPr>
  </w:style>
  <w:style w:type="character" w:customStyle="1" w:styleId="Textoindependiente1">
    <w:name w:val="Texto independiente1"/>
    <w:rsid w:val="00844931"/>
    <w:rPr>
      <w:rFonts w:ascii="Arial" w:eastAsia="Arial" w:hAnsi="Arial" w:cs="Arial"/>
      <w:color w:val="000000"/>
      <w:spacing w:val="2"/>
      <w:w w:val="100"/>
      <w:position w:val="0"/>
      <w:sz w:val="19"/>
      <w:szCs w:val="19"/>
      <w:shd w:val="clear" w:color="auto" w:fill="FFFFFF"/>
      <w:lang w:val="es-ES" w:eastAsia="es-ES" w:bidi="es-ES"/>
    </w:rPr>
  </w:style>
  <w:style w:type="character" w:customStyle="1" w:styleId="Textoindependiente20">
    <w:name w:val="Texto independiente2"/>
    <w:rsid w:val="00844931"/>
    <w:rPr>
      <w:rFonts w:ascii="Arial" w:eastAsia="Arial" w:hAnsi="Arial" w:cs="Arial"/>
      <w:b w:val="0"/>
      <w:bCs w:val="0"/>
      <w:i w:val="0"/>
      <w:iCs w:val="0"/>
      <w:smallCaps w:val="0"/>
      <w:strike w:val="0"/>
      <w:color w:val="000000"/>
      <w:spacing w:val="0"/>
      <w:w w:val="100"/>
      <w:position w:val="0"/>
      <w:sz w:val="21"/>
      <w:szCs w:val="21"/>
      <w:u w:val="single"/>
      <w:shd w:val="clear" w:color="auto" w:fill="FFFFFF"/>
      <w:lang w:val="es-ES" w:eastAsia="es-ES" w:bidi="es-ES"/>
    </w:rPr>
  </w:style>
  <w:style w:type="character" w:customStyle="1" w:styleId="Heading2">
    <w:name w:val="Heading #2_"/>
    <w:link w:val="Heading20"/>
    <w:rsid w:val="00844931"/>
    <w:rPr>
      <w:rFonts w:ascii="Arial" w:eastAsia="Arial" w:hAnsi="Arial" w:cs="Arial"/>
      <w:sz w:val="21"/>
      <w:szCs w:val="21"/>
      <w:shd w:val="clear" w:color="auto" w:fill="FFFFFF"/>
    </w:rPr>
  </w:style>
  <w:style w:type="paragraph" w:customStyle="1" w:styleId="Heading20">
    <w:name w:val="Heading #2"/>
    <w:basedOn w:val="Normal"/>
    <w:link w:val="Heading2"/>
    <w:rsid w:val="00844931"/>
    <w:pPr>
      <w:widowControl w:val="0"/>
      <w:shd w:val="clear" w:color="auto" w:fill="FFFFFF"/>
      <w:spacing w:after="360" w:line="0" w:lineRule="atLeast"/>
      <w:ind w:hanging="560"/>
      <w:jc w:val="both"/>
      <w:outlineLvl w:val="1"/>
    </w:pPr>
    <w:rPr>
      <w:rFonts w:ascii="Arial" w:eastAsia="Arial" w:hAnsi="Arial" w:cs="Arial"/>
      <w:sz w:val="21"/>
      <w:szCs w:val="21"/>
      <w:lang w:val="en-US"/>
    </w:rPr>
  </w:style>
  <w:style w:type="paragraph" w:customStyle="1" w:styleId="western">
    <w:name w:val="western"/>
    <w:basedOn w:val="Normal"/>
    <w:rsid w:val="00844931"/>
    <w:pPr>
      <w:spacing w:before="100" w:beforeAutospacing="1" w:after="100" w:afterAutospacing="1"/>
    </w:pPr>
    <w:rPr>
      <w:rFonts w:ascii="Times New Roman" w:eastAsia="Times New Roman" w:hAnsi="Times New Roman" w:cs="Times New Roman"/>
      <w:sz w:val="24"/>
      <w:szCs w:val="24"/>
      <w:lang w:eastAsia="es-CO" w:bidi="en-US"/>
    </w:rPr>
  </w:style>
  <w:style w:type="paragraph" w:customStyle="1" w:styleId="CM42">
    <w:name w:val="CM42"/>
    <w:basedOn w:val="Default"/>
    <w:next w:val="Default"/>
    <w:uiPriority w:val="99"/>
    <w:rsid w:val="00844931"/>
    <w:rPr>
      <w:rFonts w:ascii="Arial" w:eastAsia="Calibri" w:hAnsi="Arial" w:cs="Arial"/>
      <w:color w:val="auto"/>
    </w:rPr>
  </w:style>
  <w:style w:type="paragraph" w:customStyle="1" w:styleId="Cuadrculamedia23">
    <w:name w:val="Cuadrícula media 23"/>
    <w:uiPriority w:val="1"/>
    <w:qFormat/>
    <w:rsid w:val="00844931"/>
    <w:pPr>
      <w:spacing w:after="200" w:line="276" w:lineRule="auto"/>
    </w:pPr>
    <w:rPr>
      <w:rFonts w:ascii="Times New Roman" w:eastAsia="Times New Roman" w:hAnsi="Times New Roman" w:cs="Times New Roman"/>
      <w:sz w:val="24"/>
      <w:szCs w:val="24"/>
      <w:lang w:val="es-ES" w:eastAsia="es-ES"/>
    </w:rPr>
  </w:style>
  <w:style w:type="paragraph" w:customStyle="1" w:styleId="Cuadrculamedia21">
    <w:name w:val="Cuadrícula media 21"/>
    <w:link w:val="Cuadrculamedia2Car"/>
    <w:qFormat/>
    <w:rsid w:val="00844931"/>
    <w:pPr>
      <w:spacing w:after="200" w:line="276" w:lineRule="auto"/>
    </w:pPr>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844931"/>
    <w:rPr>
      <w:rFonts w:ascii="Verdana" w:eastAsia="Times New Roman" w:hAnsi="Verdana" w:cs="Times New Roman"/>
      <w:color w:val="000000"/>
      <w:sz w:val="24"/>
      <w:szCs w:val="24"/>
      <w:lang w:val="es-CO" w:eastAsia="es-ES"/>
    </w:rPr>
  </w:style>
  <w:style w:type="paragraph" w:customStyle="1" w:styleId="Listamulticolor-nfasis11">
    <w:name w:val="Lista multicolor - Énfasis 11"/>
    <w:basedOn w:val="Normal"/>
    <w:link w:val="Listamulticolor-nfasis1Car"/>
    <w:qFormat/>
    <w:rsid w:val="00844931"/>
    <w:pPr>
      <w:spacing w:after="200"/>
      <w:ind w:left="708"/>
    </w:pPr>
    <w:rPr>
      <w:rFonts w:ascii="Calibri" w:eastAsia="Calibri" w:hAnsi="Calibri" w:cs="Times New Roman"/>
      <w:sz w:val="20"/>
      <w:szCs w:val="20"/>
      <w:lang w:val="x-none" w:eastAsia="x-none"/>
    </w:rPr>
  </w:style>
  <w:style w:type="character" w:customStyle="1" w:styleId="Listamulticolor-nfasis1Car">
    <w:name w:val="Lista multicolor - Énfasis 1 Car"/>
    <w:link w:val="Listamulticolor-nfasis11"/>
    <w:rsid w:val="00844931"/>
    <w:rPr>
      <w:rFonts w:ascii="Calibri" w:eastAsia="Calibri" w:hAnsi="Calibri" w:cs="Times New Roman"/>
      <w:sz w:val="20"/>
      <w:szCs w:val="20"/>
      <w:lang w:val="x-none" w:eastAsia="x-none"/>
    </w:rPr>
  </w:style>
  <w:style w:type="paragraph" w:customStyle="1" w:styleId="InviasNormal">
    <w:name w:val="Invias Normal"/>
    <w:basedOn w:val="Normal"/>
    <w:link w:val="InviasNormalCar"/>
    <w:qFormat/>
    <w:rsid w:val="00844931"/>
    <w:pPr>
      <w:tabs>
        <w:tab w:val="left" w:pos="-142"/>
      </w:tabs>
      <w:autoSpaceDE w:val="0"/>
      <w:autoSpaceDN w:val="0"/>
      <w:adjustRightInd w:val="0"/>
      <w:spacing w:before="120" w:after="240"/>
      <w:jc w:val="both"/>
    </w:pPr>
    <w:rPr>
      <w:rFonts w:ascii="Arial Narrow" w:eastAsia="Times New Roman" w:hAnsi="Arial Narrow" w:cs="Times New Roman"/>
      <w:sz w:val="24"/>
      <w:szCs w:val="24"/>
      <w:lang w:eastAsia="es-ES"/>
    </w:rPr>
  </w:style>
  <w:style w:type="character" w:customStyle="1" w:styleId="InviasNormalCar">
    <w:name w:val="Invias Normal Car"/>
    <w:link w:val="InviasNormal"/>
    <w:locked/>
    <w:rsid w:val="00844931"/>
    <w:rPr>
      <w:rFonts w:ascii="Arial Narrow" w:eastAsia="Times New Roman" w:hAnsi="Arial Narrow" w:cs="Times New Roman"/>
      <w:sz w:val="24"/>
      <w:szCs w:val="24"/>
      <w:lang w:val="es-CO" w:eastAsia="es-ES"/>
    </w:rPr>
  </w:style>
  <w:style w:type="character" w:customStyle="1" w:styleId="PrrafodelistaCar1">
    <w:name w:val="Párrafo de lista Car1"/>
    <w:uiPriority w:val="34"/>
    <w:locked/>
    <w:rsid w:val="00844931"/>
    <w:rPr>
      <w:rFonts w:ascii="Times New Roman" w:eastAsia="Times New Roman" w:hAnsi="Times New Roman" w:cs="Times New Roman"/>
      <w:lang w:val="es-ES_tradnl"/>
    </w:rPr>
  </w:style>
  <w:style w:type="character" w:customStyle="1" w:styleId="CharacterStyle1">
    <w:name w:val="Character Style 1"/>
    <w:uiPriority w:val="99"/>
    <w:rsid w:val="00844931"/>
    <w:rPr>
      <w:rFonts w:ascii="Arial" w:hAnsi="Arial" w:cs="Arial"/>
      <w:sz w:val="22"/>
      <w:szCs w:val="22"/>
    </w:rPr>
  </w:style>
  <w:style w:type="character" w:styleId="nfasis">
    <w:name w:val="Emphasis"/>
    <w:link w:val="nfasis1"/>
    <w:uiPriority w:val="20"/>
    <w:qFormat/>
    <w:rsid w:val="00844931"/>
    <w:rPr>
      <w:i/>
      <w:iCs/>
    </w:rPr>
  </w:style>
  <w:style w:type="paragraph" w:styleId="Cita">
    <w:name w:val="Quote"/>
    <w:basedOn w:val="Normal"/>
    <w:next w:val="Normal"/>
    <w:link w:val="CitaCar"/>
    <w:uiPriority w:val="29"/>
    <w:qFormat/>
    <w:rsid w:val="00844931"/>
    <w:pPr>
      <w:spacing w:after="200" w:line="276" w:lineRule="auto"/>
    </w:pPr>
    <w:rPr>
      <w:rFonts w:ascii="Calibri" w:eastAsia="Times New Roman" w:hAnsi="Calibri" w:cs="Times New Roman"/>
      <w:i/>
      <w:iCs/>
      <w:color w:val="000000"/>
      <w:sz w:val="20"/>
      <w:szCs w:val="20"/>
      <w:lang w:val="x-none" w:eastAsia="x-none"/>
    </w:rPr>
  </w:style>
  <w:style w:type="character" w:customStyle="1" w:styleId="CitaCar">
    <w:name w:val="Cita Car"/>
    <w:basedOn w:val="Fuentedeprrafopredeter"/>
    <w:link w:val="Cita"/>
    <w:uiPriority w:val="29"/>
    <w:rsid w:val="00844931"/>
    <w:rPr>
      <w:rFonts w:ascii="Calibri" w:eastAsia="Times New Roman" w:hAnsi="Calibri" w:cs="Times New Roman"/>
      <w:i/>
      <w:iCs/>
      <w:color w:val="000000"/>
      <w:sz w:val="20"/>
      <w:szCs w:val="20"/>
      <w:lang w:val="x-none" w:eastAsia="x-none"/>
    </w:rPr>
  </w:style>
  <w:style w:type="paragraph" w:styleId="Citadestacada">
    <w:name w:val="Intense Quote"/>
    <w:basedOn w:val="Normal"/>
    <w:next w:val="Normal"/>
    <w:link w:val="CitadestacadaCar"/>
    <w:uiPriority w:val="30"/>
    <w:qFormat/>
    <w:rsid w:val="00844931"/>
    <w:pPr>
      <w:pBdr>
        <w:bottom w:val="single" w:sz="4" w:space="4" w:color="4F81BD"/>
      </w:pBdr>
      <w:spacing w:before="200" w:after="280" w:line="276" w:lineRule="auto"/>
      <w:ind w:left="936" w:right="936"/>
    </w:pPr>
    <w:rPr>
      <w:rFonts w:ascii="Calibri" w:eastAsia="Times New Roman" w:hAnsi="Calibri" w:cs="Times New Roman"/>
      <w:b/>
      <w:bCs/>
      <w:i/>
      <w:iCs/>
      <w:color w:val="4F81BD"/>
      <w:sz w:val="20"/>
      <w:szCs w:val="20"/>
      <w:lang w:val="x-none" w:eastAsia="x-none"/>
    </w:rPr>
  </w:style>
  <w:style w:type="character" w:customStyle="1" w:styleId="CitadestacadaCar">
    <w:name w:val="Cita destacada Car"/>
    <w:basedOn w:val="Fuentedeprrafopredeter"/>
    <w:link w:val="Citadestacada"/>
    <w:uiPriority w:val="30"/>
    <w:rsid w:val="00844931"/>
    <w:rPr>
      <w:rFonts w:ascii="Calibri" w:eastAsia="Times New Roman" w:hAnsi="Calibri" w:cs="Times New Roman"/>
      <w:b/>
      <w:bCs/>
      <w:i/>
      <w:iCs/>
      <w:color w:val="4F81BD"/>
      <w:sz w:val="20"/>
      <w:szCs w:val="20"/>
      <w:lang w:val="x-none" w:eastAsia="x-none"/>
    </w:rPr>
  </w:style>
  <w:style w:type="character" w:styleId="nfasissutil">
    <w:name w:val="Subtle Emphasis"/>
    <w:uiPriority w:val="19"/>
    <w:qFormat/>
    <w:rsid w:val="00844931"/>
    <w:rPr>
      <w:i/>
      <w:iCs/>
      <w:color w:val="808080"/>
    </w:rPr>
  </w:style>
  <w:style w:type="character" w:styleId="nfasisintenso">
    <w:name w:val="Intense Emphasis"/>
    <w:uiPriority w:val="21"/>
    <w:qFormat/>
    <w:rsid w:val="00844931"/>
    <w:rPr>
      <w:b/>
      <w:bCs/>
      <w:i/>
      <w:iCs/>
      <w:color w:val="4F81BD"/>
    </w:rPr>
  </w:style>
  <w:style w:type="character" w:styleId="Referenciasutil">
    <w:name w:val="Subtle Reference"/>
    <w:uiPriority w:val="31"/>
    <w:qFormat/>
    <w:rsid w:val="00844931"/>
    <w:rPr>
      <w:smallCaps/>
      <w:color w:val="C0504D"/>
      <w:u w:val="single"/>
    </w:rPr>
  </w:style>
  <w:style w:type="character" w:styleId="Referenciaintensa">
    <w:name w:val="Intense Reference"/>
    <w:uiPriority w:val="32"/>
    <w:qFormat/>
    <w:rsid w:val="00844931"/>
    <w:rPr>
      <w:b/>
      <w:bCs/>
      <w:smallCaps/>
      <w:color w:val="C0504D"/>
      <w:spacing w:val="5"/>
      <w:u w:val="single"/>
    </w:rPr>
  </w:style>
  <w:style w:type="character" w:styleId="Ttulodellibro">
    <w:name w:val="Book Title"/>
    <w:uiPriority w:val="33"/>
    <w:qFormat/>
    <w:rsid w:val="00844931"/>
    <w:rPr>
      <w:b/>
      <w:bCs/>
      <w:smallCaps/>
      <w:spacing w:val="5"/>
    </w:rPr>
  </w:style>
  <w:style w:type="paragraph" w:styleId="TtuloTDC">
    <w:name w:val="TOC Heading"/>
    <w:aliases w:val="Título de TDC1"/>
    <w:basedOn w:val="Ttulo1"/>
    <w:next w:val="Normal"/>
    <w:link w:val="TtuloTDCCar"/>
    <w:uiPriority w:val="39"/>
    <w:unhideWhenUsed/>
    <w:qFormat/>
    <w:rsid w:val="00844931"/>
    <w:pPr>
      <w:outlineLvl w:val="9"/>
    </w:pPr>
  </w:style>
  <w:style w:type="paragraph" w:styleId="TDC4">
    <w:name w:val="toc 4"/>
    <w:basedOn w:val="Normal"/>
    <w:next w:val="Normal"/>
    <w:link w:val="TDC4Car"/>
    <w:autoRedefine/>
    <w:uiPriority w:val="39"/>
    <w:unhideWhenUsed/>
    <w:rsid w:val="00844931"/>
    <w:pPr>
      <w:spacing w:line="276" w:lineRule="auto"/>
      <w:ind w:left="660"/>
    </w:pPr>
    <w:rPr>
      <w:rFonts w:ascii="Calibri" w:eastAsia="Times New Roman" w:hAnsi="Calibri" w:cs="Times New Roman"/>
      <w:sz w:val="18"/>
      <w:szCs w:val="18"/>
      <w:lang w:val="en-US" w:bidi="en-US"/>
    </w:rPr>
  </w:style>
  <w:style w:type="paragraph" w:styleId="TDC5">
    <w:name w:val="toc 5"/>
    <w:basedOn w:val="Normal"/>
    <w:next w:val="Normal"/>
    <w:link w:val="TDC5Car"/>
    <w:autoRedefine/>
    <w:uiPriority w:val="39"/>
    <w:unhideWhenUsed/>
    <w:rsid w:val="00844931"/>
    <w:pPr>
      <w:spacing w:line="276" w:lineRule="auto"/>
      <w:ind w:left="880"/>
    </w:pPr>
    <w:rPr>
      <w:rFonts w:ascii="Calibri" w:eastAsia="Times New Roman" w:hAnsi="Calibri" w:cs="Times New Roman"/>
      <w:sz w:val="18"/>
      <w:szCs w:val="18"/>
      <w:lang w:val="en-US" w:bidi="en-US"/>
    </w:rPr>
  </w:style>
  <w:style w:type="paragraph" w:styleId="TDC6">
    <w:name w:val="toc 6"/>
    <w:basedOn w:val="Normal"/>
    <w:next w:val="Normal"/>
    <w:link w:val="TDC6Car"/>
    <w:autoRedefine/>
    <w:uiPriority w:val="39"/>
    <w:unhideWhenUsed/>
    <w:rsid w:val="00844931"/>
    <w:pPr>
      <w:spacing w:line="276" w:lineRule="auto"/>
      <w:ind w:left="1100"/>
    </w:pPr>
    <w:rPr>
      <w:rFonts w:ascii="Calibri" w:eastAsia="Times New Roman" w:hAnsi="Calibri" w:cs="Times New Roman"/>
      <w:sz w:val="18"/>
      <w:szCs w:val="18"/>
      <w:lang w:val="en-US" w:bidi="en-US"/>
    </w:rPr>
  </w:style>
  <w:style w:type="paragraph" w:styleId="TDC7">
    <w:name w:val="toc 7"/>
    <w:basedOn w:val="Normal"/>
    <w:next w:val="Normal"/>
    <w:link w:val="TDC7Car"/>
    <w:autoRedefine/>
    <w:uiPriority w:val="39"/>
    <w:unhideWhenUsed/>
    <w:rsid w:val="00844931"/>
    <w:pPr>
      <w:spacing w:line="276" w:lineRule="auto"/>
      <w:ind w:left="1320"/>
    </w:pPr>
    <w:rPr>
      <w:rFonts w:ascii="Calibri" w:eastAsia="Times New Roman" w:hAnsi="Calibri" w:cs="Times New Roman"/>
      <w:sz w:val="18"/>
      <w:szCs w:val="18"/>
      <w:lang w:val="en-US" w:bidi="en-US"/>
    </w:rPr>
  </w:style>
  <w:style w:type="paragraph" w:styleId="TDC8">
    <w:name w:val="toc 8"/>
    <w:basedOn w:val="Normal"/>
    <w:next w:val="Normal"/>
    <w:link w:val="TDC8Car"/>
    <w:autoRedefine/>
    <w:uiPriority w:val="39"/>
    <w:unhideWhenUsed/>
    <w:rsid w:val="00844931"/>
    <w:pPr>
      <w:spacing w:line="276" w:lineRule="auto"/>
      <w:ind w:left="1540"/>
    </w:pPr>
    <w:rPr>
      <w:rFonts w:ascii="Calibri" w:eastAsia="Times New Roman" w:hAnsi="Calibri" w:cs="Times New Roman"/>
      <w:sz w:val="18"/>
      <w:szCs w:val="18"/>
      <w:lang w:val="en-US" w:bidi="en-US"/>
    </w:rPr>
  </w:style>
  <w:style w:type="paragraph" w:styleId="TDC9">
    <w:name w:val="toc 9"/>
    <w:basedOn w:val="Normal"/>
    <w:next w:val="Normal"/>
    <w:link w:val="TDC9Car"/>
    <w:autoRedefine/>
    <w:uiPriority w:val="39"/>
    <w:unhideWhenUsed/>
    <w:rsid w:val="00844931"/>
    <w:pPr>
      <w:spacing w:line="276" w:lineRule="auto"/>
      <w:ind w:left="1760"/>
    </w:pPr>
    <w:rPr>
      <w:rFonts w:ascii="Calibri" w:eastAsia="Times New Roman" w:hAnsi="Calibri" w:cs="Times New Roman"/>
      <w:sz w:val="18"/>
      <w:szCs w:val="18"/>
      <w:lang w:val="en-US" w:bidi="en-US"/>
    </w:rPr>
  </w:style>
  <w:style w:type="character" w:customStyle="1" w:styleId="Mencinsinresolver1">
    <w:name w:val="Mención sin resolver1"/>
    <w:uiPriority w:val="99"/>
    <w:semiHidden/>
    <w:unhideWhenUsed/>
    <w:rsid w:val="00844931"/>
    <w:rPr>
      <w:color w:val="605E5C"/>
      <w:shd w:val="clear" w:color="auto" w:fill="E1DFDD"/>
    </w:rPr>
  </w:style>
  <w:style w:type="numbering" w:customStyle="1" w:styleId="Sinlista1">
    <w:name w:val="Sin lista1"/>
    <w:next w:val="Sinlista"/>
    <w:uiPriority w:val="99"/>
    <w:semiHidden/>
    <w:unhideWhenUsed/>
    <w:rsid w:val="00844931"/>
  </w:style>
  <w:style w:type="numbering" w:customStyle="1" w:styleId="Sinlista2">
    <w:name w:val="Sin lista2"/>
    <w:next w:val="Sinlista"/>
    <w:uiPriority w:val="99"/>
    <w:semiHidden/>
    <w:unhideWhenUsed/>
    <w:rsid w:val="00844931"/>
  </w:style>
  <w:style w:type="paragraph" w:customStyle="1" w:styleId="Listavistosa-nfasis11">
    <w:name w:val="Lista vistosa - Énfasis 11"/>
    <w:basedOn w:val="Normal"/>
    <w:uiPriority w:val="34"/>
    <w:qFormat/>
    <w:rsid w:val="00844931"/>
    <w:pPr>
      <w:overflowPunct w:val="0"/>
      <w:autoSpaceDE w:val="0"/>
      <w:autoSpaceDN w:val="0"/>
      <w:adjustRightInd w:val="0"/>
      <w:ind w:left="720"/>
      <w:contextualSpacing/>
      <w:textAlignment w:val="baseline"/>
    </w:pPr>
    <w:rPr>
      <w:rFonts w:ascii="Times New Roman" w:eastAsia="Times New Roman" w:hAnsi="Times New Roman" w:cs="Times New Roman"/>
      <w:sz w:val="20"/>
      <w:szCs w:val="20"/>
      <w:lang w:val="es-ES_tradnl" w:eastAsia="es-ES"/>
    </w:rPr>
  </w:style>
  <w:style w:type="paragraph" w:customStyle="1" w:styleId="Cuadrculamedia211">
    <w:name w:val="Cuadrícula media 211"/>
    <w:uiPriority w:val="1"/>
    <w:qFormat/>
    <w:rsid w:val="00844931"/>
    <w:pPr>
      <w:spacing w:after="0" w:line="240" w:lineRule="auto"/>
    </w:pPr>
    <w:rPr>
      <w:rFonts w:ascii="Times New Roman" w:eastAsia="Times New Roman" w:hAnsi="Times New Roman" w:cs="Times New Roman"/>
      <w:sz w:val="24"/>
      <w:szCs w:val="24"/>
      <w:lang w:val="es-ES" w:eastAsia="es-ES"/>
    </w:rPr>
  </w:style>
  <w:style w:type="paragraph" w:customStyle="1" w:styleId="Listavistosa-nfasis111">
    <w:name w:val="Lista vistosa - Énfasis 111"/>
    <w:basedOn w:val="Normal"/>
    <w:uiPriority w:val="34"/>
    <w:qFormat/>
    <w:rsid w:val="00844931"/>
    <w:pPr>
      <w:overflowPunct w:val="0"/>
      <w:autoSpaceDE w:val="0"/>
      <w:autoSpaceDN w:val="0"/>
      <w:adjustRightInd w:val="0"/>
      <w:ind w:left="720"/>
      <w:contextualSpacing/>
      <w:textAlignment w:val="baseline"/>
    </w:pPr>
    <w:rPr>
      <w:rFonts w:ascii="Times New Roman" w:eastAsia="Times New Roman" w:hAnsi="Times New Roman" w:cs="Times New Roman"/>
      <w:sz w:val="20"/>
      <w:szCs w:val="20"/>
      <w:lang w:val="es-ES_tradnl" w:eastAsia="es-ES"/>
    </w:rPr>
  </w:style>
  <w:style w:type="numbering" w:customStyle="1" w:styleId="Sinlista3">
    <w:name w:val="Sin lista3"/>
    <w:next w:val="Sinlista"/>
    <w:uiPriority w:val="99"/>
    <w:semiHidden/>
    <w:unhideWhenUsed/>
    <w:rsid w:val="00844931"/>
  </w:style>
  <w:style w:type="table" w:customStyle="1" w:styleId="Tablaconcuadrcula1">
    <w:name w:val="Tabla con cuadrícula1"/>
    <w:basedOn w:val="Tablanormal"/>
    <w:next w:val="Tablaconcuadrcula"/>
    <w:uiPriority w:val="59"/>
    <w:qFormat/>
    <w:rsid w:val="00844931"/>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844931"/>
  </w:style>
  <w:style w:type="table" w:customStyle="1" w:styleId="Tablaconcuadrcula2">
    <w:name w:val="Tabla con cuadrícula2"/>
    <w:basedOn w:val="Tablanormal"/>
    <w:next w:val="Tablaconcuadrcula"/>
    <w:uiPriority w:val="59"/>
    <w:rsid w:val="00844931"/>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844931"/>
    <w:pPr>
      <w:spacing w:before="100" w:beforeAutospacing="1" w:after="100" w:afterAutospacing="1"/>
    </w:pPr>
    <w:rPr>
      <w:rFonts w:ascii="Times New Roman" w:eastAsia="Times New Roman" w:hAnsi="Times New Roman" w:cs="Times New Roman"/>
      <w:sz w:val="24"/>
      <w:szCs w:val="24"/>
      <w:lang w:eastAsia="es-CO"/>
    </w:rPr>
  </w:style>
  <w:style w:type="character" w:customStyle="1" w:styleId="AsuntodelcomentarioCar1">
    <w:name w:val="Asunto del comentario Car1"/>
    <w:uiPriority w:val="99"/>
    <w:semiHidden/>
    <w:rsid w:val="00844931"/>
    <w:rPr>
      <w:rFonts w:ascii="Times New Roman" w:eastAsia="Times New Roman" w:hAnsi="Times New Roman"/>
      <w:b/>
      <w:bCs/>
      <w:lang w:val="es-ES_tradnl" w:eastAsia="es-ES"/>
    </w:rPr>
  </w:style>
  <w:style w:type="paragraph" w:customStyle="1" w:styleId="xl63">
    <w:name w:val="xl63"/>
    <w:basedOn w:val="Normal"/>
    <w:uiPriority w:val="99"/>
    <w:rsid w:val="0084493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entury Gothic" w:eastAsia="Times New Roman" w:hAnsi="Century Gothic" w:cs="Times New Roman"/>
      <w:b/>
      <w:bCs/>
      <w:sz w:val="16"/>
      <w:szCs w:val="16"/>
      <w:lang w:val="es-MX" w:eastAsia="es-MX"/>
    </w:rPr>
  </w:style>
  <w:style w:type="paragraph" w:customStyle="1" w:styleId="xl64">
    <w:name w:val="xl64"/>
    <w:basedOn w:val="Normal"/>
    <w:uiPriority w:val="99"/>
    <w:rsid w:val="0084493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ahoma" w:eastAsia="Times New Roman" w:hAnsi="Tahoma" w:cs="Tahoma"/>
      <w:color w:val="000000"/>
      <w:sz w:val="16"/>
      <w:szCs w:val="16"/>
      <w:lang w:val="es-MX" w:eastAsia="es-MX"/>
    </w:rPr>
  </w:style>
  <w:style w:type="character" w:customStyle="1" w:styleId="product">
    <w:name w:val="product"/>
    <w:rsid w:val="00844931"/>
  </w:style>
  <w:style w:type="paragraph" w:styleId="HTMLconformatoprevio">
    <w:name w:val="HTML Preformatted"/>
    <w:basedOn w:val="Normal"/>
    <w:link w:val="HTMLconformatoprevioCar"/>
    <w:uiPriority w:val="99"/>
    <w:unhideWhenUsed/>
    <w:rsid w:val="008449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Times New Roman"/>
      <w:sz w:val="20"/>
      <w:szCs w:val="20"/>
      <w:lang w:val="x-none" w:eastAsia="x-none"/>
    </w:rPr>
  </w:style>
  <w:style w:type="character" w:customStyle="1" w:styleId="HTMLconformatoprevioCar">
    <w:name w:val="HTML con formato previo Car"/>
    <w:basedOn w:val="Fuentedeprrafopredeter"/>
    <w:link w:val="HTMLconformatoprevio"/>
    <w:uiPriority w:val="99"/>
    <w:rsid w:val="00844931"/>
    <w:rPr>
      <w:rFonts w:ascii="Courier New" w:eastAsia="Times New Roman" w:hAnsi="Courier New" w:cs="Times New Roman"/>
      <w:sz w:val="20"/>
      <w:szCs w:val="20"/>
      <w:lang w:val="x-none" w:eastAsia="x-none"/>
    </w:rPr>
  </w:style>
  <w:style w:type="paragraph" w:customStyle="1" w:styleId="preamble">
    <w:name w:val="preamble"/>
    <w:basedOn w:val="Normal"/>
    <w:rsid w:val="00844931"/>
    <w:pPr>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ng-binding">
    <w:name w:val="ng-binding"/>
    <w:basedOn w:val="Normal"/>
    <w:rsid w:val="00844931"/>
    <w:pPr>
      <w:spacing w:before="100" w:beforeAutospacing="1" w:after="100" w:afterAutospacing="1"/>
    </w:pPr>
    <w:rPr>
      <w:rFonts w:ascii="Times New Roman" w:eastAsia="Times New Roman" w:hAnsi="Times New Roman" w:cs="Times New Roman"/>
      <w:sz w:val="24"/>
      <w:szCs w:val="24"/>
      <w:lang w:val="es-ES" w:eastAsia="es-ES"/>
    </w:rPr>
  </w:style>
  <w:style w:type="numbering" w:customStyle="1" w:styleId="Sinlista5">
    <w:name w:val="Sin lista5"/>
    <w:next w:val="Sinlista"/>
    <w:uiPriority w:val="99"/>
    <w:semiHidden/>
    <w:unhideWhenUsed/>
    <w:rsid w:val="00844931"/>
  </w:style>
  <w:style w:type="table" w:customStyle="1" w:styleId="Tablaconcuadrcula3">
    <w:name w:val="Tabla con cuadrícula3"/>
    <w:basedOn w:val="Tablanormal"/>
    <w:next w:val="Tablaconcuadrcula"/>
    <w:uiPriority w:val="39"/>
    <w:rsid w:val="00844931"/>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1">
    <w:name w:val="Mención sin resolver11"/>
    <w:uiPriority w:val="99"/>
    <w:semiHidden/>
    <w:unhideWhenUsed/>
    <w:rsid w:val="00844931"/>
    <w:rPr>
      <w:color w:val="605E5C"/>
      <w:shd w:val="clear" w:color="auto" w:fill="E1DFDD"/>
    </w:rPr>
  </w:style>
  <w:style w:type="numbering" w:customStyle="1" w:styleId="Sinlista6">
    <w:name w:val="Sin lista6"/>
    <w:next w:val="Sinlista"/>
    <w:uiPriority w:val="99"/>
    <w:semiHidden/>
    <w:unhideWhenUsed/>
    <w:rsid w:val="00844931"/>
  </w:style>
  <w:style w:type="paragraph" w:customStyle="1" w:styleId="Listavistosa-nfasis12">
    <w:name w:val="Lista vistosa - Énfasis 12"/>
    <w:basedOn w:val="Normal"/>
    <w:uiPriority w:val="34"/>
    <w:qFormat/>
    <w:rsid w:val="00844931"/>
    <w:pPr>
      <w:overflowPunct w:val="0"/>
      <w:autoSpaceDE w:val="0"/>
      <w:autoSpaceDN w:val="0"/>
      <w:adjustRightInd w:val="0"/>
      <w:ind w:left="720"/>
      <w:contextualSpacing/>
      <w:textAlignment w:val="baseline"/>
    </w:pPr>
    <w:rPr>
      <w:rFonts w:ascii="Times New Roman" w:eastAsia="Times New Roman" w:hAnsi="Times New Roman" w:cs="Times New Roman"/>
      <w:sz w:val="20"/>
      <w:szCs w:val="20"/>
      <w:lang w:val="es-ES_tradnl" w:eastAsia="es-ES"/>
    </w:rPr>
  </w:style>
  <w:style w:type="table" w:customStyle="1" w:styleId="Tablaconcuadrcula4">
    <w:name w:val="Tabla con cuadrícula4"/>
    <w:basedOn w:val="Tablanormal"/>
    <w:next w:val="Tablaconcuadrcula"/>
    <w:uiPriority w:val="59"/>
    <w:rsid w:val="00844931"/>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yiv2573019795msonormal">
    <w:name w:val="yiv2573019795msonormal"/>
    <w:basedOn w:val="Normal"/>
    <w:rsid w:val="00844931"/>
    <w:pPr>
      <w:spacing w:before="100" w:beforeAutospacing="1" w:after="100" w:afterAutospacing="1"/>
    </w:pPr>
    <w:rPr>
      <w:rFonts w:ascii="Times New Roman" w:eastAsia="Times New Roman" w:hAnsi="Times New Roman" w:cs="Times New Roman"/>
      <w:sz w:val="24"/>
      <w:szCs w:val="24"/>
      <w:lang w:val="es-ES" w:eastAsia="es-ES_tradnl"/>
    </w:rPr>
  </w:style>
  <w:style w:type="paragraph" w:customStyle="1" w:styleId="nw2006textonormalp">
    <w:name w:val="nw2006textonormalp"/>
    <w:basedOn w:val="Normal"/>
    <w:rsid w:val="00844931"/>
    <w:pPr>
      <w:spacing w:before="100" w:beforeAutospacing="1" w:after="100" w:afterAutospacing="1"/>
    </w:pPr>
    <w:rPr>
      <w:rFonts w:ascii="Times New Roman" w:eastAsia="Times New Roman" w:hAnsi="Times New Roman" w:cs="Times New Roman"/>
      <w:sz w:val="24"/>
      <w:szCs w:val="24"/>
      <w:lang w:val="es-ES" w:eastAsia="es-ES_tradnl"/>
    </w:rPr>
  </w:style>
  <w:style w:type="paragraph" w:customStyle="1" w:styleId="wp-caption-text">
    <w:name w:val="wp-caption-text"/>
    <w:basedOn w:val="Normal"/>
    <w:rsid w:val="00844931"/>
    <w:pPr>
      <w:spacing w:before="100" w:beforeAutospacing="1" w:after="100" w:afterAutospacing="1"/>
    </w:pPr>
    <w:rPr>
      <w:rFonts w:ascii="Times New Roman" w:eastAsia="Times New Roman" w:hAnsi="Times New Roman" w:cs="Times New Roman"/>
      <w:sz w:val="24"/>
      <w:szCs w:val="24"/>
      <w:lang w:val="es-ES" w:eastAsia="es-ES_tradnl"/>
    </w:rPr>
  </w:style>
  <w:style w:type="paragraph" w:customStyle="1" w:styleId="Pa10">
    <w:name w:val="Pa10"/>
    <w:basedOn w:val="Default"/>
    <w:next w:val="Default"/>
    <w:uiPriority w:val="99"/>
    <w:rsid w:val="00844931"/>
    <w:pPr>
      <w:spacing w:after="0" w:line="191" w:lineRule="atLeast"/>
    </w:pPr>
    <w:rPr>
      <w:rFonts w:ascii="Times New Roman" w:eastAsia="Calibri" w:hAnsi="Times New Roman"/>
      <w:color w:val="auto"/>
      <w:lang w:val="es-ES" w:eastAsia="en-US"/>
    </w:rPr>
  </w:style>
  <w:style w:type="paragraph" w:customStyle="1" w:styleId="Raya">
    <w:name w:val="Raya"/>
    <w:basedOn w:val="Normal"/>
    <w:rsid w:val="00844931"/>
    <w:pPr>
      <w:spacing w:line="320" w:lineRule="exact"/>
      <w:ind w:left="850" w:hanging="283"/>
      <w:jc w:val="both"/>
    </w:pPr>
    <w:rPr>
      <w:rFonts w:ascii="Univers" w:eastAsia="Times New Roman" w:hAnsi="Univers" w:cs="Times New Roman"/>
      <w:sz w:val="24"/>
      <w:szCs w:val="24"/>
      <w:lang w:eastAsia="es-ES_tradnl"/>
    </w:rPr>
  </w:style>
  <w:style w:type="character" w:customStyle="1" w:styleId="titulonivel2">
    <w:name w:val="titulo_nivel_2"/>
    <w:rsid w:val="00844931"/>
  </w:style>
  <w:style w:type="character" w:customStyle="1" w:styleId="arial12grisarticulo">
    <w:name w:val="arial_12_gris_articulo"/>
    <w:rsid w:val="00844931"/>
  </w:style>
  <w:style w:type="paragraph" w:customStyle="1" w:styleId="rtejustify">
    <w:name w:val="rtejustify"/>
    <w:basedOn w:val="Normal"/>
    <w:rsid w:val="00844931"/>
    <w:pPr>
      <w:spacing w:before="100" w:beforeAutospacing="1" w:after="100" w:afterAutospacing="1"/>
    </w:pPr>
    <w:rPr>
      <w:rFonts w:ascii="Times New Roman" w:eastAsia="Times New Roman" w:hAnsi="Times New Roman" w:cs="Times New Roman"/>
      <w:sz w:val="24"/>
      <w:szCs w:val="24"/>
      <w:lang w:val="es-ES" w:eastAsia="es-ES_tradnl"/>
    </w:rPr>
  </w:style>
  <w:style w:type="character" w:customStyle="1" w:styleId="hvr">
    <w:name w:val="hvr"/>
    <w:rsid w:val="00844931"/>
  </w:style>
  <w:style w:type="paragraph" w:customStyle="1" w:styleId="subtitulos">
    <w:name w:val="subtitulos"/>
    <w:basedOn w:val="Normal"/>
    <w:uiPriority w:val="99"/>
    <w:rsid w:val="00844931"/>
    <w:pPr>
      <w:spacing w:before="100" w:beforeAutospacing="1" w:after="100" w:afterAutospacing="1"/>
    </w:pPr>
    <w:rPr>
      <w:rFonts w:ascii="Times New Roman" w:eastAsia="Times New Roman" w:hAnsi="Times New Roman" w:cs="Times New Roman"/>
      <w:sz w:val="24"/>
      <w:szCs w:val="24"/>
      <w:lang w:eastAsia="es-ES_tradnl"/>
    </w:rPr>
  </w:style>
  <w:style w:type="paragraph" w:customStyle="1" w:styleId="xgmail-msonospacing">
    <w:name w:val="x_gmail-msonospacing"/>
    <w:basedOn w:val="Normal"/>
    <w:rsid w:val="00844931"/>
    <w:pPr>
      <w:spacing w:before="100" w:beforeAutospacing="1" w:after="100" w:afterAutospacing="1"/>
    </w:pPr>
    <w:rPr>
      <w:rFonts w:ascii="Times New Roman" w:eastAsia="Times New Roman" w:hAnsi="Times New Roman" w:cs="Times New Roman"/>
      <w:sz w:val="24"/>
      <w:szCs w:val="24"/>
      <w:lang w:eastAsia="es-CO"/>
    </w:rPr>
  </w:style>
  <w:style w:type="character" w:customStyle="1" w:styleId="Mencinsinresolver2">
    <w:name w:val="Mención sin resolver2"/>
    <w:uiPriority w:val="99"/>
    <w:semiHidden/>
    <w:unhideWhenUsed/>
    <w:rsid w:val="00844931"/>
    <w:rPr>
      <w:color w:val="605E5C"/>
      <w:shd w:val="clear" w:color="auto" w:fill="E1DFDD"/>
    </w:rPr>
  </w:style>
  <w:style w:type="table" w:customStyle="1" w:styleId="TableGrid">
    <w:name w:val="TableGrid"/>
    <w:rsid w:val="00844931"/>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Normal">
    <w:name w:val="Table Normal"/>
    <w:uiPriority w:val="2"/>
    <w:unhideWhenUsed/>
    <w:qFormat/>
    <w:rsid w:val="00844931"/>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numbering" w:customStyle="1" w:styleId="Listaactual1">
    <w:name w:val="Lista actual1"/>
    <w:uiPriority w:val="99"/>
    <w:rsid w:val="00844931"/>
    <w:pPr>
      <w:numPr>
        <w:numId w:val="32"/>
      </w:numPr>
    </w:pPr>
  </w:style>
  <w:style w:type="character" w:customStyle="1" w:styleId="Cuadrculamedia2Car">
    <w:name w:val="Cuadrícula media 2 Car"/>
    <w:link w:val="Cuadrculamedia21"/>
    <w:rsid w:val="00844931"/>
    <w:rPr>
      <w:rFonts w:ascii="Times New Roman" w:eastAsia="Times New Roman" w:hAnsi="Times New Roman" w:cs="Times New Roman"/>
      <w:sz w:val="24"/>
      <w:szCs w:val="24"/>
      <w:lang w:val="es-ES" w:eastAsia="es-ES"/>
    </w:rPr>
  </w:style>
  <w:style w:type="paragraph" w:customStyle="1" w:styleId="regresar">
    <w:name w:val="regresar"/>
    <w:basedOn w:val="Normal"/>
    <w:rsid w:val="00844931"/>
    <w:pPr>
      <w:spacing w:before="100" w:beforeAutospacing="1" w:after="100" w:afterAutospacing="1"/>
    </w:pPr>
    <w:rPr>
      <w:rFonts w:ascii="Times New Roman" w:eastAsia="Times New Roman" w:hAnsi="Times New Roman" w:cs="Times New Roman"/>
      <w:sz w:val="24"/>
      <w:szCs w:val="24"/>
      <w:lang w:eastAsia="es-CO"/>
    </w:rPr>
  </w:style>
  <w:style w:type="paragraph" w:customStyle="1" w:styleId="tab-detailskeyfeatures--item">
    <w:name w:val="tab-details__keyfeatures--item"/>
    <w:basedOn w:val="Normal"/>
    <w:rsid w:val="00844931"/>
    <w:pPr>
      <w:spacing w:before="100" w:beforeAutospacing="1" w:after="100" w:afterAutospacing="1"/>
    </w:pPr>
    <w:rPr>
      <w:rFonts w:ascii="Times New Roman" w:eastAsia="Times New Roman" w:hAnsi="Times New Roman" w:cs="Times New Roman"/>
      <w:sz w:val="24"/>
      <w:szCs w:val="24"/>
      <w:lang w:eastAsia="es-CO"/>
    </w:rPr>
  </w:style>
  <w:style w:type="paragraph" w:customStyle="1" w:styleId="Char2">
    <w:name w:val="Char2"/>
    <w:basedOn w:val="Normal"/>
    <w:link w:val="Refdenotaalpie"/>
    <w:uiPriority w:val="99"/>
    <w:rsid w:val="00844931"/>
    <w:pPr>
      <w:autoSpaceDE w:val="0"/>
      <w:autoSpaceDN w:val="0"/>
      <w:spacing w:after="160" w:line="240" w:lineRule="exact"/>
    </w:pPr>
    <w:rPr>
      <w:vertAlign w:val="superscript"/>
      <w:lang w:val="en-US"/>
    </w:rPr>
  </w:style>
  <w:style w:type="paragraph" w:customStyle="1" w:styleId="Descripcin1">
    <w:name w:val="Descripción1"/>
    <w:basedOn w:val="Standard"/>
    <w:uiPriority w:val="35"/>
    <w:rsid w:val="00844931"/>
    <w:pPr>
      <w:widowControl/>
      <w:suppressLineNumbers/>
      <w:spacing w:before="120" w:after="120" w:line="240" w:lineRule="auto"/>
    </w:pPr>
    <w:rPr>
      <w:rFonts w:eastAsia="Times New Roman" w:cs="Lohit Hindi"/>
      <w:i/>
      <w:iCs/>
      <w:lang w:bidi="ar-SA"/>
    </w:rPr>
  </w:style>
  <w:style w:type="character" w:customStyle="1" w:styleId="StandardCar">
    <w:name w:val="Standard Car"/>
    <w:link w:val="Standard"/>
    <w:locked/>
    <w:rsid w:val="00844931"/>
    <w:rPr>
      <w:rFonts w:ascii="Times New Roman" w:eastAsia="SimSun" w:hAnsi="Times New Roman" w:cs="Tahoma"/>
      <w:kern w:val="3"/>
      <w:sz w:val="24"/>
      <w:szCs w:val="24"/>
      <w:lang w:val="es-CO" w:eastAsia="zh-CN" w:bidi="hi-IN"/>
    </w:rPr>
  </w:style>
  <w:style w:type="paragraph" w:customStyle="1" w:styleId="Entidad-Capitulo">
    <w:name w:val="Entidad-Capitulo"/>
    <w:basedOn w:val="Normal"/>
    <w:uiPriority w:val="99"/>
    <w:qFormat/>
    <w:rsid w:val="00844931"/>
    <w:pPr>
      <w:numPr>
        <w:numId w:val="37"/>
      </w:numPr>
      <w:overflowPunct w:val="0"/>
      <w:autoSpaceDE w:val="0"/>
      <w:autoSpaceDN w:val="0"/>
      <w:adjustRightInd w:val="0"/>
      <w:textAlignment w:val="baseline"/>
    </w:pPr>
    <w:rPr>
      <w:rFonts w:ascii="Times New Roman" w:eastAsia="Times New Roman" w:hAnsi="Times New Roman" w:cs="Times New Roman"/>
      <w:sz w:val="20"/>
      <w:szCs w:val="20"/>
      <w:lang w:val="es-ES_tradnl" w:eastAsia="es-ES"/>
    </w:rPr>
  </w:style>
  <w:style w:type="character" w:styleId="Mencinsinresolver">
    <w:name w:val="Unresolved Mention"/>
    <w:basedOn w:val="Fuentedeprrafopredeter"/>
    <w:uiPriority w:val="99"/>
    <w:semiHidden/>
    <w:unhideWhenUsed/>
    <w:rsid w:val="00844931"/>
    <w:rPr>
      <w:color w:val="605E5C"/>
      <w:shd w:val="clear" w:color="auto" w:fill="E1DFDD"/>
    </w:rPr>
  </w:style>
  <w:style w:type="character" w:customStyle="1" w:styleId="Ninguno">
    <w:name w:val="Ninguno"/>
    <w:rsid w:val="00B94535"/>
  </w:style>
  <w:style w:type="paragraph" w:customStyle="1" w:styleId="Cuerpo">
    <w:name w:val="Cuerpo"/>
    <w:rsid w:val="00B94535"/>
    <w:pPr>
      <w:pBdr>
        <w:top w:val="nil"/>
        <w:left w:val="nil"/>
        <w:bottom w:val="nil"/>
        <w:right w:val="nil"/>
        <w:between w:val="nil"/>
        <w:bar w:val="nil"/>
      </w:pBdr>
      <w:spacing w:after="0" w:line="240" w:lineRule="auto"/>
    </w:pPr>
    <w:rPr>
      <w:rFonts w:ascii="Times New Roman" w:eastAsia="Times New Roman" w:hAnsi="Times New Roman" w:cs="Times New Roman"/>
      <w:color w:val="000000"/>
      <w:sz w:val="24"/>
      <w:szCs w:val="24"/>
      <w:u w:color="000000"/>
      <w:bdr w:val="nil"/>
      <w:lang w:val="es-CO" w:eastAsia="es-CO"/>
    </w:rPr>
  </w:style>
  <w:style w:type="table" w:styleId="Tabladelista2-nfasis3">
    <w:name w:val="List Table 2 Accent 3"/>
    <w:basedOn w:val="Tablanormal"/>
    <w:uiPriority w:val="47"/>
    <w:rsid w:val="00F377DB"/>
    <w:pPr>
      <w:spacing w:after="0" w:line="240" w:lineRule="auto"/>
    </w:pPr>
    <w:rPr>
      <w:lang w:val="es-CO"/>
    </w:r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Refdenotaalpie1">
    <w:name w:val="Ref. de nota al pie1"/>
    <w:rsid w:val="00F377DB"/>
    <w:pPr>
      <w:spacing w:after="0" w:line="240" w:lineRule="auto"/>
    </w:pPr>
    <w:rPr>
      <w:rFonts w:ascii="Calibri" w:eastAsia="SimSun" w:hAnsi="Calibri" w:cs="Times New Roman"/>
      <w:sz w:val="20"/>
      <w:szCs w:val="20"/>
      <w:vertAlign w:val="superscript"/>
      <w:lang w:val="es-CO" w:eastAsia="es-CO"/>
    </w:rPr>
  </w:style>
  <w:style w:type="character" w:customStyle="1" w:styleId="Normal1">
    <w:name w:val="Normal1"/>
    <w:rsid w:val="00F377DB"/>
    <w:rPr>
      <w:sz w:val="24"/>
    </w:rPr>
  </w:style>
  <w:style w:type="paragraph" w:customStyle="1" w:styleId="CarCarCarCarCarCar1CarCarCarCarCarCarCarCarCarCar">
    <w:name w:val="Car Car Car Car Car Car1 Car Car Car Car Car Car Car Car Car Car"/>
    <w:basedOn w:val="Normal"/>
    <w:rsid w:val="00F377DB"/>
    <w:pPr>
      <w:spacing w:after="160" w:line="240" w:lineRule="exact"/>
    </w:pPr>
    <w:rPr>
      <w:rFonts w:ascii="Verdana" w:eastAsia="Times New Roman" w:hAnsi="Verdana" w:cs="Times New Roman"/>
      <w:color w:val="000000"/>
      <w:sz w:val="20"/>
      <w:szCs w:val="20"/>
      <w:lang w:val="es-US" w:eastAsia="es-MX"/>
    </w:rPr>
  </w:style>
  <w:style w:type="paragraph" w:customStyle="1" w:styleId="xl303">
    <w:name w:val="xl303"/>
    <w:basedOn w:val="Normal"/>
    <w:rsid w:val="00F377DB"/>
    <w:pPr>
      <w:spacing w:beforeAutospacing="1" w:afterAutospacing="1"/>
    </w:pPr>
    <w:rPr>
      <w:rFonts w:ascii="Arial Narrow" w:eastAsia="Times New Roman" w:hAnsi="Arial Narrow" w:cs="Times New Roman"/>
      <w:b/>
      <w:color w:val="000000"/>
      <w:sz w:val="18"/>
      <w:szCs w:val="20"/>
      <w:lang w:val="es-US" w:eastAsia="es-MX"/>
    </w:rPr>
  </w:style>
  <w:style w:type="paragraph" w:customStyle="1" w:styleId="WW8Num21z1">
    <w:name w:val="WW8Num21z1"/>
    <w:rsid w:val="00F377DB"/>
    <w:pPr>
      <w:spacing w:after="0" w:line="240" w:lineRule="auto"/>
    </w:pPr>
    <w:rPr>
      <w:rFonts w:ascii="Courier New" w:eastAsia="Times New Roman" w:hAnsi="Courier New" w:cs="Times New Roman"/>
      <w:color w:val="000000"/>
      <w:sz w:val="20"/>
      <w:szCs w:val="20"/>
      <w:lang w:val="es-US" w:eastAsia="es-MX"/>
    </w:rPr>
  </w:style>
  <w:style w:type="paragraph" w:customStyle="1" w:styleId="xl289">
    <w:name w:val="xl289"/>
    <w:basedOn w:val="Normal"/>
    <w:rsid w:val="00F377DB"/>
    <w:pPr>
      <w:spacing w:beforeAutospacing="1" w:afterAutospacing="1"/>
      <w:jc w:val="center"/>
    </w:pPr>
    <w:rPr>
      <w:rFonts w:ascii="Arial Narrow" w:eastAsia="Times New Roman" w:hAnsi="Arial Narrow" w:cs="Times New Roman"/>
      <w:color w:val="000000"/>
      <w:sz w:val="18"/>
      <w:szCs w:val="20"/>
      <w:lang w:val="es-US" w:eastAsia="es-MX"/>
    </w:rPr>
  </w:style>
  <w:style w:type="paragraph" w:styleId="Textoindependienteprimerasangra2">
    <w:name w:val="Body Text First Indent 2"/>
    <w:basedOn w:val="Sangradetextonormal"/>
    <w:link w:val="Textoindependienteprimerasangra2Car"/>
    <w:uiPriority w:val="99"/>
    <w:rsid w:val="00F377DB"/>
    <w:pPr>
      <w:ind w:firstLine="210"/>
    </w:pPr>
    <w:rPr>
      <w:b/>
      <w:color w:val="000000"/>
      <w:spacing w:val="-3"/>
      <w:lang w:val="es-US" w:eastAsia="es-MX"/>
    </w:rPr>
  </w:style>
  <w:style w:type="character" w:customStyle="1" w:styleId="Textoindependienteprimerasangra2Car">
    <w:name w:val="Texto independiente primera sangría 2 Car"/>
    <w:basedOn w:val="SangradetextonormalCar"/>
    <w:link w:val="Textoindependienteprimerasangra2"/>
    <w:uiPriority w:val="99"/>
    <w:rsid w:val="00F377DB"/>
    <w:rPr>
      <w:rFonts w:ascii="Times New Roman" w:eastAsia="Times New Roman" w:hAnsi="Times New Roman" w:cs="Times New Roman"/>
      <w:b/>
      <w:color w:val="000000"/>
      <w:spacing w:val="-3"/>
      <w:sz w:val="20"/>
      <w:szCs w:val="20"/>
      <w:lang w:val="es-US" w:eastAsia="es-MX"/>
    </w:rPr>
  </w:style>
  <w:style w:type="paragraph" w:customStyle="1" w:styleId="grame">
    <w:name w:val="grame"/>
    <w:basedOn w:val="Fuentedeprrafopredeter2"/>
    <w:rsid w:val="00F377DB"/>
  </w:style>
  <w:style w:type="paragraph" w:customStyle="1" w:styleId="xl395">
    <w:name w:val="xl395"/>
    <w:basedOn w:val="Normal"/>
    <w:rsid w:val="00F377DB"/>
    <w:pPr>
      <w:spacing w:beforeAutospacing="1" w:afterAutospacing="1"/>
      <w:jc w:val="center"/>
    </w:pPr>
    <w:rPr>
      <w:rFonts w:ascii="Arial Narrow" w:eastAsia="Times New Roman" w:hAnsi="Arial Narrow" w:cs="Times New Roman"/>
      <w:b/>
      <w:color w:val="000000"/>
      <w:sz w:val="18"/>
      <w:szCs w:val="20"/>
      <w:lang w:val="es-US" w:eastAsia="es-MX"/>
    </w:rPr>
  </w:style>
  <w:style w:type="paragraph" w:customStyle="1" w:styleId="iaj">
    <w:name w:val="i_aj"/>
    <w:rsid w:val="00F377DB"/>
    <w:pPr>
      <w:spacing w:after="0" w:line="240" w:lineRule="auto"/>
    </w:pPr>
    <w:rPr>
      <w:rFonts w:ascii="Times New Roman" w:eastAsia="Times New Roman" w:hAnsi="Times New Roman" w:cs="Times New Roman"/>
      <w:color w:val="000000"/>
      <w:sz w:val="20"/>
      <w:szCs w:val="20"/>
      <w:lang w:val="es-US" w:eastAsia="es-MX"/>
    </w:rPr>
  </w:style>
  <w:style w:type="paragraph" w:customStyle="1" w:styleId="Cierre1">
    <w:name w:val="Cierre1"/>
    <w:basedOn w:val="Normal"/>
    <w:uiPriority w:val="99"/>
    <w:rsid w:val="00F377DB"/>
    <w:pPr>
      <w:spacing w:line="240" w:lineRule="atLeast"/>
      <w:ind w:left="4252"/>
    </w:pPr>
    <w:rPr>
      <w:rFonts w:ascii="Times New Roman" w:eastAsia="Times New Roman" w:hAnsi="Times New Roman" w:cs="Times New Roman"/>
      <w:color w:val="000000"/>
      <w:sz w:val="20"/>
      <w:szCs w:val="20"/>
      <w:lang w:val="es-US" w:eastAsia="es-MX"/>
    </w:rPr>
  </w:style>
  <w:style w:type="paragraph" w:customStyle="1" w:styleId="xl336">
    <w:name w:val="xl336"/>
    <w:basedOn w:val="Normal"/>
    <w:rsid w:val="00F377DB"/>
    <w:pPr>
      <w:spacing w:beforeAutospacing="1" w:afterAutospacing="1"/>
    </w:pPr>
    <w:rPr>
      <w:rFonts w:ascii="Arial Narrow" w:eastAsia="Times New Roman" w:hAnsi="Arial Narrow" w:cs="Times New Roman"/>
      <w:b/>
      <w:color w:val="000000"/>
      <w:sz w:val="18"/>
      <w:szCs w:val="20"/>
      <w:lang w:val="es-US" w:eastAsia="es-MX"/>
    </w:rPr>
  </w:style>
  <w:style w:type="paragraph" w:customStyle="1" w:styleId="TextoindependienteCar1">
    <w:name w:val="Texto independiente Car1"/>
    <w:rsid w:val="00F377DB"/>
    <w:pPr>
      <w:spacing w:after="0" w:line="240" w:lineRule="auto"/>
    </w:pPr>
    <w:rPr>
      <w:rFonts w:ascii="Times New Roman" w:eastAsia="Times New Roman" w:hAnsi="Times New Roman" w:cs="Times New Roman"/>
      <w:color w:val="000000"/>
      <w:sz w:val="24"/>
      <w:szCs w:val="20"/>
      <w:lang w:val="es-US" w:eastAsia="es-MX"/>
    </w:rPr>
  </w:style>
  <w:style w:type="character" w:customStyle="1" w:styleId="TDC2Car">
    <w:name w:val="TDC 2 Car"/>
    <w:basedOn w:val="Normal1"/>
    <w:link w:val="TDC2"/>
    <w:uiPriority w:val="39"/>
    <w:rsid w:val="00F377DB"/>
    <w:rPr>
      <w:rFonts w:ascii="Arial" w:eastAsia="Times New Roman" w:hAnsi="Arial" w:cs="Arial"/>
      <w:b/>
      <w:smallCaps/>
      <w:noProof/>
      <w:sz w:val="20"/>
      <w:szCs w:val="20"/>
      <w:lang w:val="es-CO" w:eastAsia="es-CO" w:bidi="en-US"/>
    </w:rPr>
  </w:style>
  <w:style w:type="paragraph" w:customStyle="1" w:styleId="xl318">
    <w:name w:val="xl318"/>
    <w:basedOn w:val="Normal"/>
    <w:rsid w:val="00F377DB"/>
    <w:pPr>
      <w:spacing w:beforeAutospacing="1" w:afterAutospacing="1"/>
    </w:pPr>
    <w:rPr>
      <w:rFonts w:ascii="Arial Narrow" w:eastAsia="Times New Roman" w:hAnsi="Arial Narrow" w:cs="Times New Roman"/>
      <w:b/>
      <w:color w:val="000000"/>
      <w:sz w:val="18"/>
      <w:szCs w:val="20"/>
      <w:lang w:val="es-US" w:eastAsia="es-MX"/>
    </w:rPr>
  </w:style>
  <w:style w:type="paragraph" w:customStyle="1" w:styleId="body-text">
    <w:name w:val="body-text"/>
    <w:basedOn w:val="Normal"/>
    <w:uiPriority w:val="99"/>
    <w:rsid w:val="00F377DB"/>
    <w:pPr>
      <w:spacing w:beforeAutospacing="1" w:afterAutospacing="1"/>
    </w:pPr>
    <w:rPr>
      <w:rFonts w:ascii="Times New Roman" w:eastAsia="Times New Roman" w:hAnsi="Times New Roman" w:cs="Times New Roman"/>
      <w:color w:val="000000"/>
      <w:sz w:val="24"/>
      <w:szCs w:val="20"/>
      <w:lang w:val="es-US" w:eastAsia="es-MX"/>
    </w:rPr>
  </w:style>
  <w:style w:type="paragraph" w:customStyle="1" w:styleId="xl382">
    <w:name w:val="xl382"/>
    <w:basedOn w:val="Normal"/>
    <w:rsid w:val="00F377DB"/>
    <w:pPr>
      <w:spacing w:beforeAutospacing="1" w:afterAutospacing="1"/>
      <w:jc w:val="right"/>
    </w:pPr>
    <w:rPr>
      <w:rFonts w:ascii="Arial Narrow" w:eastAsia="Times New Roman" w:hAnsi="Arial Narrow" w:cs="Times New Roman"/>
      <w:color w:val="000000"/>
      <w:sz w:val="18"/>
      <w:szCs w:val="20"/>
      <w:lang w:val="es-US" w:eastAsia="es-MX"/>
    </w:rPr>
  </w:style>
  <w:style w:type="paragraph" w:customStyle="1" w:styleId="xl319">
    <w:name w:val="xl319"/>
    <w:basedOn w:val="Normal"/>
    <w:rsid w:val="00F377DB"/>
    <w:pPr>
      <w:spacing w:beforeAutospacing="1" w:afterAutospacing="1"/>
      <w:jc w:val="center"/>
    </w:pPr>
    <w:rPr>
      <w:rFonts w:ascii="Arial Narrow" w:eastAsia="Times New Roman" w:hAnsi="Arial Narrow" w:cs="Times New Roman"/>
      <w:color w:val="000000"/>
      <w:sz w:val="18"/>
      <w:szCs w:val="20"/>
      <w:lang w:val="es-US" w:eastAsia="es-MX"/>
    </w:rPr>
  </w:style>
  <w:style w:type="paragraph" w:customStyle="1" w:styleId="xl312">
    <w:name w:val="xl312"/>
    <w:basedOn w:val="Normal"/>
    <w:rsid w:val="00F377DB"/>
    <w:pPr>
      <w:spacing w:beforeAutospacing="1" w:afterAutospacing="1"/>
      <w:jc w:val="center"/>
    </w:pPr>
    <w:rPr>
      <w:rFonts w:ascii="Arial Narrow" w:eastAsia="Times New Roman" w:hAnsi="Arial Narrow" w:cs="Times New Roman"/>
      <w:color w:val="000000"/>
      <w:sz w:val="18"/>
      <w:szCs w:val="20"/>
      <w:lang w:val="es-US" w:eastAsia="es-MX"/>
    </w:rPr>
  </w:style>
  <w:style w:type="paragraph" w:customStyle="1" w:styleId="xl326">
    <w:name w:val="xl326"/>
    <w:basedOn w:val="Normal"/>
    <w:rsid w:val="00F377DB"/>
    <w:pPr>
      <w:spacing w:beforeAutospacing="1" w:afterAutospacing="1"/>
      <w:jc w:val="center"/>
    </w:pPr>
    <w:rPr>
      <w:rFonts w:ascii="Arial Narrow" w:eastAsia="Times New Roman" w:hAnsi="Arial Narrow" w:cs="Times New Roman"/>
      <w:b/>
      <w:color w:val="000000"/>
      <w:sz w:val="18"/>
      <w:szCs w:val="20"/>
      <w:lang w:val="es-US" w:eastAsia="es-MX"/>
    </w:rPr>
  </w:style>
  <w:style w:type="paragraph" w:customStyle="1" w:styleId="xl329">
    <w:name w:val="xl329"/>
    <w:basedOn w:val="Normal"/>
    <w:rsid w:val="00F377DB"/>
    <w:pPr>
      <w:spacing w:beforeAutospacing="1" w:afterAutospacing="1"/>
    </w:pPr>
    <w:rPr>
      <w:rFonts w:ascii="Arial Narrow" w:eastAsia="Times New Roman" w:hAnsi="Arial Narrow" w:cs="Times New Roman"/>
      <w:b/>
      <w:color w:val="000000"/>
      <w:sz w:val="18"/>
      <w:szCs w:val="20"/>
      <w:lang w:val="es-US" w:eastAsia="es-MX"/>
    </w:rPr>
  </w:style>
  <w:style w:type="paragraph" w:customStyle="1" w:styleId="CarCar2">
    <w:name w:val="Car Car2"/>
    <w:rsid w:val="00F377DB"/>
    <w:pPr>
      <w:spacing w:after="0" w:line="240" w:lineRule="auto"/>
    </w:pPr>
    <w:rPr>
      <w:rFonts w:ascii="Arial" w:eastAsia="Times New Roman" w:hAnsi="Arial" w:cs="Times New Roman"/>
      <w:b/>
      <w:color w:val="000000"/>
      <w:sz w:val="24"/>
      <w:szCs w:val="20"/>
      <w:lang w:val="es-US" w:eastAsia="es-MX"/>
    </w:rPr>
  </w:style>
  <w:style w:type="paragraph" w:customStyle="1" w:styleId="xl371">
    <w:name w:val="xl371"/>
    <w:basedOn w:val="Normal"/>
    <w:rsid w:val="00F377DB"/>
    <w:pPr>
      <w:spacing w:beforeAutospacing="1" w:afterAutospacing="1"/>
      <w:jc w:val="center"/>
    </w:pPr>
    <w:rPr>
      <w:rFonts w:ascii="Arial" w:eastAsia="Times New Roman" w:hAnsi="Arial" w:cs="Times New Roman"/>
      <w:b/>
      <w:color w:val="000000"/>
      <w:sz w:val="18"/>
      <w:szCs w:val="20"/>
      <w:lang w:val="es-US" w:eastAsia="es-MX"/>
    </w:rPr>
  </w:style>
  <w:style w:type="paragraph" w:customStyle="1" w:styleId="Pa11">
    <w:name w:val="Pa11"/>
    <w:basedOn w:val="Default"/>
    <w:next w:val="Default"/>
    <w:uiPriority w:val="99"/>
    <w:rsid w:val="00F377DB"/>
    <w:pPr>
      <w:autoSpaceDE/>
      <w:autoSpaceDN/>
      <w:adjustRightInd/>
      <w:spacing w:after="0" w:line="191" w:lineRule="atLeast"/>
    </w:pPr>
    <w:rPr>
      <w:rFonts w:ascii="Times New Roman" w:hAnsi="Times New Roman"/>
      <w:szCs w:val="20"/>
      <w:lang w:val="es-US" w:eastAsia="es-MX"/>
    </w:rPr>
  </w:style>
  <w:style w:type="paragraph" w:customStyle="1" w:styleId="EstiloParrafoComicSansMS11pt">
    <w:name w:val="Estilo Parrafo Comic Sans MS 11 pt"/>
    <w:rsid w:val="00F377DB"/>
    <w:pPr>
      <w:spacing w:after="0" w:line="240" w:lineRule="auto"/>
    </w:pPr>
    <w:rPr>
      <w:rFonts w:ascii="Comic Sans MS" w:eastAsia="Times New Roman" w:hAnsi="Comic Sans MS" w:cs="Times New Roman"/>
      <w:color w:val="000000"/>
      <w:spacing w:val="-2"/>
      <w:szCs w:val="20"/>
      <w:lang w:val="es-US" w:eastAsia="es-MX"/>
    </w:rPr>
  </w:style>
  <w:style w:type="paragraph" w:customStyle="1" w:styleId="xl297">
    <w:name w:val="xl297"/>
    <w:basedOn w:val="Normal"/>
    <w:rsid w:val="00F377DB"/>
    <w:pPr>
      <w:spacing w:beforeAutospacing="1" w:afterAutospacing="1"/>
    </w:pPr>
    <w:rPr>
      <w:rFonts w:ascii="Arial Narrow" w:eastAsia="Times New Roman" w:hAnsi="Arial Narrow" w:cs="Times New Roman"/>
      <w:color w:val="000000"/>
      <w:sz w:val="18"/>
      <w:szCs w:val="20"/>
      <w:lang w:val="es-US" w:eastAsia="es-MX"/>
    </w:rPr>
  </w:style>
  <w:style w:type="character" w:customStyle="1" w:styleId="TDC4Car">
    <w:name w:val="TDC 4 Car"/>
    <w:basedOn w:val="Normal1"/>
    <w:link w:val="TDC4"/>
    <w:uiPriority w:val="39"/>
    <w:rsid w:val="00F377DB"/>
    <w:rPr>
      <w:rFonts w:ascii="Calibri" w:eastAsia="Times New Roman" w:hAnsi="Calibri" w:cs="Times New Roman"/>
      <w:sz w:val="18"/>
      <w:szCs w:val="18"/>
      <w:lang w:bidi="en-US"/>
    </w:rPr>
  </w:style>
  <w:style w:type="paragraph" w:customStyle="1" w:styleId="MINUTAS">
    <w:name w:val="MINUTAS"/>
    <w:rsid w:val="00F377DB"/>
    <w:pPr>
      <w:spacing w:before="170" w:after="0" w:line="240" w:lineRule="auto"/>
      <w:ind w:left="170" w:right="170"/>
      <w:jc w:val="both"/>
    </w:pPr>
    <w:rPr>
      <w:rFonts w:ascii="Helvetica" w:eastAsia="Times New Roman" w:hAnsi="Helvetica" w:cs="Times New Roman"/>
      <w:color w:val="000000"/>
      <w:sz w:val="20"/>
      <w:szCs w:val="20"/>
      <w:lang w:val="es-US" w:eastAsia="es-MX"/>
    </w:rPr>
  </w:style>
  <w:style w:type="paragraph" w:customStyle="1" w:styleId="Char8">
    <w:name w:val="Char8"/>
    <w:basedOn w:val="Normal"/>
    <w:uiPriority w:val="99"/>
    <w:rsid w:val="00F377DB"/>
    <w:pPr>
      <w:spacing w:after="160" w:line="240" w:lineRule="exact"/>
    </w:pPr>
    <w:rPr>
      <w:rFonts w:ascii="Verdana" w:eastAsia="Times New Roman" w:hAnsi="Verdana" w:cs="Times New Roman"/>
      <w:color w:val="000000"/>
      <w:sz w:val="20"/>
      <w:szCs w:val="20"/>
      <w:lang w:val="es-US" w:eastAsia="es-MX"/>
    </w:rPr>
  </w:style>
  <w:style w:type="paragraph" w:customStyle="1" w:styleId="WW8Num19z1">
    <w:name w:val="WW8Num19z1"/>
    <w:rsid w:val="00F377DB"/>
    <w:pPr>
      <w:spacing w:after="0" w:line="240" w:lineRule="auto"/>
    </w:pPr>
    <w:rPr>
      <w:rFonts w:ascii="Times New Roman" w:eastAsia="Times New Roman" w:hAnsi="Times New Roman" w:cs="Times New Roman"/>
      <w:b/>
      <w:color w:val="000000"/>
      <w:szCs w:val="20"/>
      <w:lang w:val="es-US" w:eastAsia="es-MX"/>
    </w:rPr>
  </w:style>
  <w:style w:type="paragraph" w:customStyle="1" w:styleId="TtuloCar1">
    <w:name w:val="Título Car1"/>
    <w:rsid w:val="00F377DB"/>
    <w:pPr>
      <w:spacing w:after="0" w:line="240" w:lineRule="auto"/>
    </w:pPr>
    <w:rPr>
      <w:rFonts w:ascii="Courier New" w:eastAsia="Times New Roman" w:hAnsi="Courier New" w:cs="Times New Roman"/>
      <w:b/>
      <w:color w:val="000000"/>
      <w:sz w:val="20"/>
      <w:szCs w:val="20"/>
      <w:lang w:val="es-US" w:eastAsia="es-MX"/>
    </w:rPr>
  </w:style>
  <w:style w:type="paragraph" w:customStyle="1" w:styleId="Nmerodepgina1">
    <w:name w:val="Número de página1"/>
    <w:link w:val="Nmerodepgina"/>
    <w:uiPriority w:val="99"/>
    <w:rsid w:val="00F377DB"/>
    <w:pPr>
      <w:spacing w:after="0" w:line="240" w:lineRule="auto"/>
    </w:pPr>
  </w:style>
  <w:style w:type="paragraph" w:customStyle="1" w:styleId="xl372">
    <w:name w:val="xl372"/>
    <w:basedOn w:val="Normal"/>
    <w:rsid w:val="00F377DB"/>
    <w:pPr>
      <w:spacing w:beforeAutospacing="1" w:afterAutospacing="1"/>
    </w:pPr>
    <w:rPr>
      <w:rFonts w:ascii="Arial Narrow" w:eastAsia="Times New Roman" w:hAnsi="Arial Narrow" w:cs="Times New Roman"/>
      <w:b/>
      <w:color w:val="000000"/>
      <w:sz w:val="18"/>
      <w:szCs w:val="20"/>
      <w:lang w:val="es-US" w:eastAsia="es-MX"/>
    </w:rPr>
  </w:style>
  <w:style w:type="character" w:customStyle="1" w:styleId="TDC6Car">
    <w:name w:val="TDC 6 Car"/>
    <w:basedOn w:val="Normal1"/>
    <w:link w:val="TDC6"/>
    <w:uiPriority w:val="39"/>
    <w:rsid w:val="00F377DB"/>
    <w:rPr>
      <w:rFonts w:ascii="Calibri" w:eastAsia="Times New Roman" w:hAnsi="Calibri" w:cs="Times New Roman"/>
      <w:sz w:val="18"/>
      <w:szCs w:val="18"/>
      <w:lang w:bidi="en-US"/>
    </w:rPr>
  </w:style>
  <w:style w:type="paragraph" w:customStyle="1" w:styleId="xl306">
    <w:name w:val="xl306"/>
    <w:basedOn w:val="Normal"/>
    <w:rsid w:val="00F377DB"/>
    <w:pPr>
      <w:spacing w:beforeAutospacing="1" w:afterAutospacing="1"/>
    </w:pPr>
    <w:rPr>
      <w:rFonts w:ascii="Arial Narrow" w:eastAsia="Times New Roman" w:hAnsi="Arial Narrow" w:cs="Times New Roman"/>
      <w:b/>
      <w:color w:val="000000"/>
      <w:sz w:val="18"/>
      <w:szCs w:val="20"/>
      <w:lang w:val="es-US" w:eastAsia="es-MX"/>
    </w:rPr>
  </w:style>
  <w:style w:type="character" w:customStyle="1" w:styleId="TDC7Car">
    <w:name w:val="TDC 7 Car"/>
    <w:basedOn w:val="Normal1"/>
    <w:link w:val="TDC7"/>
    <w:uiPriority w:val="39"/>
    <w:rsid w:val="00F377DB"/>
    <w:rPr>
      <w:rFonts w:ascii="Calibri" w:eastAsia="Times New Roman" w:hAnsi="Calibri" w:cs="Times New Roman"/>
      <w:sz w:val="18"/>
      <w:szCs w:val="18"/>
      <w:lang w:bidi="en-US"/>
    </w:rPr>
  </w:style>
  <w:style w:type="paragraph" w:customStyle="1" w:styleId="xl390">
    <w:name w:val="xl390"/>
    <w:basedOn w:val="Normal"/>
    <w:rsid w:val="00F377DB"/>
    <w:pPr>
      <w:spacing w:beforeAutospacing="1" w:afterAutospacing="1"/>
      <w:jc w:val="center"/>
    </w:pPr>
    <w:rPr>
      <w:rFonts w:ascii="Arial Narrow" w:eastAsia="Times New Roman" w:hAnsi="Arial Narrow" w:cs="Times New Roman"/>
      <w:b/>
      <w:color w:val="000000"/>
      <w:sz w:val="18"/>
      <w:szCs w:val="20"/>
      <w:lang w:val="es-US" w:eastAsia="es-MX"/>
    </w:rPr>
  </w:style>
  <w:style w:type="paragraph" w:customStyle="1" w:styleId="xl293">
    <w:name w:val="xl293"/>
    <w:basedOn w:val="Normal"/>
    <w:rsid w:val="00F377DB"/>
    <w:pPr>
      <w:spacing w:beforeAutospacing="1" w:afterAutospacing="1"/>
      <w:jc w:val="center"/>
    </w:pPr>
    <w:rPr>
      <w:rFonts w:ascii="Arial Narrow" w:eastAsia="Times New Roman" w:hAnsi="Arial Narrow" w:cs="Times New Roman"/>
      <w:color w:val="000000"/>
      <w:sz w:val="18"/>
      <w:szCs w:val="20"/>
      <w:lang w:val="es-US" w:eastAsia="es-MX"/>
    </w:rPr>
  </w:style>
  <w:style w:type="paragraph" w:customStyle="1" w:styleId="xl377">
    <w:name w:val="xl377"/>
    <w:basedOn w:val="Normal"/>
    <w:rsid w:val="00F377DB"/>
    <w:pPr>
      <w:spacing w:beforeAutospacing="1" w:afterAutospacing="1"/>
    </w:pPr>
    <w:rPr>
      <w:rFonts w:ascii="Arial Narrow" w:eastAsia="Times New Roman" w:hAnsi="Arial Narrow" w:cs="Times New Roman"/>
      <w:b/>
      <w:color w:val="000000"/>
      <w:sz w:val="18"/>
      <w:szCs w:val="20"/>
      <w:lang w:val="es-US" w:eastAsia="es-MX"/>
    </w:rPr>
  </w:style>
  <w:style w:type="paragraph" w:customStyle="1" w:styleId="font11">
    <w:name w:val="font11"/>
    <w:basedOn w:val="Normal"/>
    <w:rsid w:val="00F377DB"/>
    <w:pPr>
      <w:spacing w:beforeAutospacing="1" w:afterAutospacing="1"/>
    </w:pPr>
    <w:rPr>
      <w:rFonts w:ascii="Times New Roman" w:eastAsia="Times New Roman" w:hAnsi="Times New Roman" w:cs="Times New Roman"/>
      <w:color w:val="000000"/>
      <w:sz w:val="14"/>
      <w:szCs w:val="20"/>
      <w:lang w:val="es-US" w:eastAsia="es-MX"/>
    </w:rPr>
  </w:style>
  <w:style w:type="paragraph" w:customStyle="1" w:styleId="xl291">
    <w:name w:val="xl291"/>
    <w:basedOn w:val="Normal"/>
    <w:rsid w:val="00F377DB"/>
    <w:pPr>
      <w:spacing w:beforeAutospacing="1" w:afterAutospacing="1"/>
      <w:jc w:val="center"/>
    </w:pPr>
    <w:rPr>
      <w:rFonts w:ascii="Arial Narrow" w:eastAsia="Times New Roman" w:hAnsi="Arial Narrow" w:cs="Times New Roman"/>
      <w:color w:val="000000"/>
      <w:sz w:val="18"/>
      <w:szCs w:val="20"/>
      <w:lang w:val="es-US" w:eastAsia="es-MX"/>
    </w:rPr>
  </w:style>
  <w:style w:type="paragraph" w:customStyle="1" w:styleId="Fuentedeprrafopredeter1">
    <w:name w:val="Fuente de párrafo predeter.1"/>
    <w:rsid w:val="00F377DB"/>
    <w:pPr>
      <w:spacing w:after="0" w:line="240" w:lineRule="auto"/>
    </w:pPr>
    <w:rPr>
      <w:rFonts w:ascii="Times New Roman" w:eastAsia="Times New Roman" w:hAnsi="Times New Roman" w:cs="Times New Roman"/>
      <w:color w:val="000000"/>
      <w:sz w:val="20"/>
      <w:szCs w:val="20"/>
      <w:lang w:val="es-US" w:eastAsia="es-MX"/>
    </w:rPr>
  </w:style>
  <w:style w:type="paragraph" w:customStyle="1" w:styleId="xl350">
    <w:name w:val="xl350"/>
    <w:basedOn w:val="Normal"/>
    <w:rsid w:val="00F377DB"/>
    <w:pPr>
      <w:spacing w:beforeAutospacing="1" w:afterAutospacing="1"/>
      <w:jc w:val="center"/>
    </w:pPr>
    <w:rPr>
      <w:rFonts w:ascii="Arial Narrow" w:eastAsia="Times New Roman" w:hAnsi="Arial Narrow" w:cs="Times New Roman"/>
      <w:b/>
      <w:color w:val="000000"/>
      <w:sz w:val="18"/>
      <w:szCs w:val="20"/>
      <w:lang w:val="es-US" w:eastAsia="es-MX"/>
    </w:rPr>
  </w:style>
  <w:style w:type="paragraph" w:customStyle="1" w:styleId="xl369">
    <w:name w:val="xl369"/>
    <w:basedOn w:val="Normal"/>
    <w:rsid w:val="00F377DB"/>
    <w:pPr>
      <w:spacing w:beforeAutospacing="1" w:afterAutospacing="1"/>
    </w:pPr>
    <w:rPr>
      <w:rFonts w:ascii="Arial" w:eastAsia="Times New Roman" w:hAnsi="Arial" w:cs="Times New Roman"/>
      <w:b/>
      <w:color w:val="000000"/>
      <w:sz w:val="18"/>
      <w:szCs w:val="20"/>
      <w:lang w:val="es-US" w:eastAsia="es-MX"/>
    </w:rPr>
  </w:style>
  <w:style w:type="paragraph" w:customStyle="1" w:styleId="Tibitoc">
    <w:name w:val="Tibitoc"/>
    <w:basedOn w:val="Normal"/>
    <w:rsid w:val="00F377DB"/>
    <w:pPr>
      <w:widowControl w:val="0"/>
      <w:jc w:val="center"/>
    </w:pPr>
    <w:rPr>
      <w:rFonts w:ascii="Arial" w:eastAsia="Times New Roman" w:hAnsi="Arial" w:cs="Times New Roman"/>
      <w:b/>
      <w:color w:val="000000"/>
      <w:sz w:val="24"/>
      <w:szCs w:val="20"/>
      <w:lang w:val="es-US" w:eastAsia="es-MX"/>
    </w:rPr>
  </w:style>
  <w:style w:type="paragraph" w:customStyle="1" w:styleId="xl358">
    <w:name w:val="xl358"/>
    <w:basedOn w:val="Normal"/>
    <w:rsid w:val="00F377DB"/>
    <w:pPr>
      <w:spacing w:beforeAutospacing="1" w:afterAutospacing="1"/>
    </w:pPr>
    <w:rPr>
      <w:rFonts w:ascii="Arial Narrow" w:eastAsia="Times New Roman" w:hAnsi="Arial Narrow" w:cs="Times New Roman"/>
      <w:b/>
      <w:color w:val="000000"/>
      <w:sz w:val="18"/>
      <w:szCs w:val="20"/>
      <w:lang w:val="es-US" w:eastAsia="es-MX"/>
    </w:rPr>
  </w:style>
  <w:style w:type="paragraph" w:customStyle="1" w:styleId="textrun">
    <w:name w:val="textrun"/>
    <w:rsid w:val="00F377DB"/>
    <w:pPr>
      <w:spacing w:after="0" w:line="240" w:lineRule="auto"/>
    </w:pPr>
    <w:rPr>
      <w:rFonts w:ascii="Times New Roman" w:eastAsia="Times New Roman" w:hAnsi="Times New Roman" w:cs="Times New Roman"/>
      <w:color w:val="000000"/>
      <w:sz w:val="20"/>
      <w:szCs w:val="20"/>
      <w:lang w:val="es-US" w:eastAsia="es-MX"/>
    </w:rPr>
  </w:style>
  <w:style w:type="paragraph" w:customStyle="1" w:styleId="xl348">
    <w:name w:val="xl348"/>
    <w:basedOn w:val="Normal"/>
    <w:rsid w:val="00F377DB"/>
    <w:pPr>
      <w:spacing w:beforeAutospacing="1" w:afterAutospacing="1"/>
    </w:pPr>
    <w:rPr>
      <w:rFonts w:ascii="Arial Narrow" w:eastAsia="Times New Roman" w:hAnsi="Arial Narrow" w:cs="Times New Roman"/>
      <w:b/>
      <w:color w:val="000000"/>
      <w:sz w:val="18"/>
      <w:szCs w:val="20"/>
      <w:lang w:val="es-US" w:eastAsia="es-MX"/>
    </w:rPr>
  </w:style>
  <w:style w:type="paragraph" w:customStyle="1" w:styleId="xl292">
    <w:name w:val="xl292"/>
    <w:basedOn w:val="Normal"/>
    <w:rsid w:val="00F377DB"/>
    <w:pPr>
      <w:spacing w:beforeAutospacing="1" w:afterAutospacing="1"/>
      <w:jc w:val="center"/>
    </w:pPr>
    <w:rPr>
      <w:rFonts w:ascii="Arial Narrow" w:eastAsia="Times New Roman" w:hAnsi="Arial Narrow" w:cs="Times New Roman"/>
      <w:color w:val="000000"/>
      <w:sz w:val="18"/>
      <w:szCs w:val="20"/>
      <w:lang w:val="es-US" w:eastAsia="es-MX"/>
    </w:rPr>
  </w:style>
  <w:style w:type="paragraph" w:customStyle="1" w:styleId="Mencinsinresolver3">
    <w:name w:val="Mención sin resolver3"/>
    <w:rsid w:val="00F377DB"/>
    <w:pPr>
      <w:spacing w:after="0" w:line="240" w:lineRule="auto"/>
    </w:pPr>
    <w:rPr>
      <w:rFonts w:ascii="Times New Roman" w:eastAsia="Times New Roman" w:hAnsi="Times New Roman" w:cs="Times New Roman"/>
      <w:color w:val="605E5C"/>
      <w:sz w:val="20"/>
      <w:szCs w:val="20"/>
      <w:shd w:val="clear" w:color="auto" w:fill="E1DFDD"/>
      <w:lang w:val="es-US" w:eastAsia="es-MX"/>
    </w:rPr>
  </w:style>
  <w:style w:type="paragraph" w:customStyle="1" w:styleId="2">
    <w:name w:val="2"/>
    <w:basedOn w:val="Normal"/>
    <w:next w:val="Ttulo"/>
    <w:qFormat/>
    <w:rsid w:val="00F377DB"/>
    <w:pPr>
      <w:ind w:left="57"/>
      <w:jc w:val="center"/>
      <w:outlineLvl w:val="0"/>
    </w:pPr>
    <w:rPr>
      <w:rFonts w:ascii="Cambria" w:eastAsia="Times New Roman" w:hAnsi="Cambria" w:cs="Times New Roman"/>
      <w:color w:val="17365D"/>
      <w:spacing w:val="5"/>
      <w:sz w:val="52"/>
      <w:szCs w:val="20"/>
      <w:lang w:val="es-US" w:eastAsia="es-MX"/>
    </w:rPr>
  </w:style>
  <w:style w:type="paragraph" w:customStyle="1" w:styleId="WW8Num18z3">
    <w:name w:val="WW8Num18z3"/>
    <w:rsid w:val="00F377DB"/>
    <w:pPr>
      <w:spacing w:after="0" w:line="240" w:lineRule="auto"/>
    </w:pPr>
    <w:rPr>
      <w:rFonts w:ascii="Symbol" w:eastAsia="Times New Roman" w:hAnsi="Symbol" w:cs="Times New Roman"/>
      <w:color w:val="000000"/>
      <w:sz w:val="20"/>
      <w:szCs w:val="20"/>
      <w:lang w:val="es-US" w:eastAsia="es-MX"/>
    </w:rPr>
  </w:style>
  <w:style w:type="paragraph" w:customStyle="1" w:styleId="xl325">
    <w:name w:val="xl325"/>
    <w:basedOn w:val="Normal"/>
    <w:rsid w:val="00F377DB"/>
    <w:pPr>
      <w:spacing w:beforeAutospacing="1" w:afterAutospacing="1"/>
      <w:jc w:val="center"/>
    </w:pPr>
    <w:rPr>
      <w:rFonts w:ascii="Arial Narrow" w:eastAsia="Times New Roman" w:hAnsi="Arial Narrow" w:cs="Times New Roman"/>
      <w:b/>
      <w:color w:val="000000"/>
      <w:sz w:val="18"/>
      <w:szCs w:val="20"/>
      <w:lang w:val="es-US" w:eastAsia="es-MX"/>
    </w:rPr>
  </w:style>
  <w:style w:type="paragraph" w:customStyle="1" w:styleId="Normal2">
    <w:name w:val="Normal2"/>
    <w:basedOn w:val="Normal"/>
    <w:rsid w:val="00F377DB"/>
    <w:pPr>
      <w:spacing w:after="120"/>
      <w:jc w:val="both"/>
    </w:pPr>
    <w:rPr>
      <w:rFonts w:ascii="Arial" w:eastAsia="Times New Roman" w:hAnsi="Arial" w:cs="Times New Roman"/>
      <w:color w:val="000000"/>
      <w:sz w:val="20"/>
      <w:szCs w:val="20"/>
      <w:lang w:val="es-US" w:eastAsia="es-MX"/>
    </w:rPr>
  </w:style>
  <w:style w:type="paragraph" w:customStyle="1" w:styleId="WW8Num19z4">
    <w:name w:val="WW8Num19z4"/>
    <w:rsid w:val="00F377DB"/>
    <w:pPr>
      <w:spacing w:after="0" w:line="240" w:lineRule="auto"/>
    </w:pPr>
    <w:rPr>
      <w:rFonts w:ascii="Courier New" w:eastAsia="Times New Roman" w:hAnsi="Courier New" w:cs="Times New Roman"/>
      <w:color w:val="000000"/>
      <w:sz w:val="20"/>
      <w:szCs w:val="20"/>
      <w:lang w:val="es-US" w:eastAsia="es-MX"/>
    </w:rPr>
  </w:style>
  <w:style w:type="paragraph" w:customStyle="1" w:styleId="WW-Predeterminado">
    <w:name w:val="WW-Predeterminado"/>
    <w:uiPriority w:val="99"/>
    <w:rsid w:val="00F377DB"/>
    <w:pPr>
      <w:spacing w:after="0" w:line="240" w:lineRule="atLeast"/>
    </w:pPr>
    <w:rPr>
      <w:rFonts w:ascii="Times New Roman" w:eastAsia="Times New Roman" w:hAnsi="Times New Roman" w:cs="Times New Roman"/>
      <w:color w:val="000000"/>
      <w:sz w:val="24"/>
      <w:szCs w:val="20"/>
      <w:lang w:val="es-US" w:eastAsia="es-MX"/>
    </w:rPr>
  </w:style>
  <w:style w:type="paragraph" w:customStyle="1" w:styleId="elemtn">
    <w:name w:val="elem_tn"/>
    <w:basedOn w:val="Normal"/>
    <w:uiPriority w:val="99"/>
    <w:rsid w:val="00F377DB"/>
    <w:pPr>
      <w:spacing w:beforeAutospacing="1" w:afterAutospacing="1"/>
    </w:pPr>
    <w:rPr>
      <w:rFonts w:ascii="Times New Roman" w:eastAsia="Times New Roman" w:hAnsi="Times New Roman" w:cs="Times New Roman"/>
      <w:color w:val="000000"/>
      <w:sz w:val="24"/>
      <w:szCs w:val="20"/>
      <w:lang w:val="es-US" w:eastAsia="es-MX"/>
    </w:rPr>
  </w:style>
  <w:style w:type="paragraph" w:customStyle="1" w:styleId="CierreCar1">
    <w:name w:val="Cierre Car1"/>
    <w:rsid w:val="00F377DB"/>
    <w:pPr>
      <w:spacing w:after="0" w:line="240" w:lineRule="auto"/>
    </w:pPr>
    <w:rPr>
      <w:rFonts w:ascii="Times New Roman" w:eastAsia="Times New Roman" w:hAnsi="Times New Roman" w:cs="Times New Roman"/>
      <w:color w:val="000000"/>
      <w:sz w:val="24"/>
      <w:szCs w:val="20"/>
      <w:lang w:val="es-US" w:eastAsia="es-MX"/>
    </w:rPr>
  </w:style>
  <w:style w:type="paragraph" w:customStyle="1" w:styleId="MARITZA6">
    <w:name w:val="MARITZA6"/>
    <w:basedOn w:val="Normal"/>
    <w:rsid w:val="00F377DB"/>
    <w:pPr>
      <w:widowControl w:val="0"/>
      <w:tabs>
        <w:tab w:val="left" w:pos="0"/>
      </w:tabs>
      <w:jc w:val="center"/>
    </w:pPr>
    <w:rPr>
      <w:rFonts w:ascii="Sans Serif 12cpi" w:eastAsia="Times New Roman" w:hAnsi="Sans Serif 12cpi" w:cs="Times New Roman"/>
      <w:b/>
      <w:color w:val="000000"/>
      <w:spacing w:val="-2"/>
      <w:sz w:val="24"/>
      <w:szCs w:val="20"/>
      <w:lang w:val="es-US" w:eastAsia="es-MX"/>
    </w:rPr>
  </w:style>
  <w:style w:type="paragraph" w:styleId="Listaconvietas">
    <w:name w:val="List Bullet"/>
    <w:basedOn w:val="Normal"/>
    <w:link w:val="ListaconvietasCar"/>
    <w:rsid w:val="00F377DB"/>
    <w:pPr>
      <w:numPr>
        <w:numId w:val="50"/>
      </w:numPr>
      <w:contextualSpacing/>
    </w:pPr>
    <w:rPr>
      <w:rFonts w:ascii="Times New Roman" w:eastAsia="Times New Roman" w:hAnsi="Times New Roman" w:cs="Times New Roman"/>
      <w:color w:val="000000"/>
      <w:sz w:val="24"/>
      <w:szCs w:val="20"/>
      <w:lang w:val="es-US" w:eastAsia="es-MX"/>
    </w:rPr>
  </w:style>
  <w:style w:type="character" w:customStyle="1" w:styleId="ListaconvietasCar">
    <w:name w:val="Lista con viñetas Car"/>
    <w:basedOn w:val="Normal1"/>
    <w:link w:val="Listaconvietas"/>
    <w:rsid w:val="00F377DB"/>
    <w:rPr>
      <w:rFonts w:ascii="Times New Roman" w:eastAsia="Times New Roman" w:hAnsi="Times New Roman" w:cs="Times New Roman"/>
      <w:color w:val="000000"/>
      <w:sz w:val="24"/>
      <w:szCs w:val="20"/>
      <w:lang w:val="es-US" w:eastAsia="es-MX"/>
    </w:rPr>
  </w:style>
  <w:style w:type="paragraph" w:styleId="Listaconvietas4">
    <w:name w:val="List Bullet 4"/>
    <w:basedOn w:val="Normal"/>
    <w:link w:val="Listaconvietas4Car"/>
    <w:uiPriority w:val="99"/>
    <w:rsid w:val="00F377DB"/>
    <w:pPr>
      <w:numPr>
        <w:numId w:val="51"/>
      </w:numPr>
      <w:contextualSpacing/>
    </w:pPr>
    <w:rPr>
      <w:rFonts w:ascii="Times New Roman" w:eastAsia="Times New Roman" w:hAnsi="Times New Roman" w:cs="Times New Roman"/>
      <w:color w:val="000000"/>
      <w:sz w:val="24"/>
      <w:szCs w:val="20"/>
      <w:lang w:val="es-US" w:eastAsia="es-MX"/>
    </w:rPr>
  </w:style>
  <w:style w:type="character" w:customStyle="1" w:styleId="Listaconvietas4Car">
    <w:name w:val="Lista con viñetas 4 Car"/>
    <w:basedOn w:val="Normal1"/>
    <w:link w:val="Listaconvietas4"/>
    <w:uiPriority w:val="99"/>
    <w:rsid w:val="00F377DB"/>
    <w:rPr>
      <w:rFonts w:ascii="Times New Roman" w:eastAsia="Times New Roman" w:hAnsi="Times New Roman" w:cs="Times New Roman"/>
      <w:color w:val="000000"/>
      <w:sz w:val="24"/>
      <w:szCs w:val="20"/>
      <w:lang w:val="es-US" w:eastAsia="es-MX"/>
    </w:rPr>
  </w:style>
  <w:style w:type="paragraph" w:customStyle="1" w:styleId="Saludo1">
    <w:name w:val="Saludo1"/>
    <w:basedOn w:val="Normal"/>
    <w:next w:val="Normal"/>
    <w:uiPriority w:val="99"/>
    <w:rsid w:val="00F377DB"/>
    <w:pPr>
      <w:spacing w:line="240" w:lineRule="atLeast"/>
    </w:pPr>
    <w:rPr>
      <w:rFonts w:ascii="Times New Roman" w:eastAsia="Times New Roman" w:hAnsi="Times New Roman" w:cs="Times New Roman"/>
      <w:color w:val="000000"/>
      <w:sz w:val="20"/>
      <w:szCs w:val="20"/>
      <w:lang w:val="es-US" w:eastAsia="es-MX"/>
    </w:rPr>
  </w:style>
  <w:style w:type="paragraph" w:customStyle="1" w:styleId="xl346">
    <w:name w:val="xl346"/>
    <w:basedOn w:val="Normal"/>
    <w:rsid w:val="00F377DB"/>
    <w:pPr>
      <w:spacing w:beforeAutospacing="1" w:afterAutospacing="1"/>
      <w:jc w:val="right"/>
    </w:pPr>
    <w:rPr>
      <w:rFonts w:ascii="Arial Narrow" w:eastAsia="Times New Roman" w:hAnsi="Arial Narrow" w:cs="Times New Roman"/>
      <w:b/>
      <w:color w:val="000000"/>
      <w:sz w:val="18"/>
      <w:szCs w:val="20"/>
      <w:lang w:val="es-US" w:eastAsia="es-MX"/>
    </w:rPr>
  </w:style>
  <w:style w:type="paragraph" w:customStyle="1" w:styleId="xl330">
    <w:name w:val="xl330"/>
    <w:basedOn w:val="Normal"/>
    <w:rsid w:val="00F377DB"/>
    <w:pPr>
      <w:spacing w:beforeAutospacing="1" w:afterAutospacing="1"/>
    </w:pPr>
    <w:rPr>
      <w:rFonts w:ascii="Arial Narrow" w:eastAsia="Times New Roman" w:hAnsi="Arial Narrow" w:cs="Times New Roman"/>
      <w:b/>
      <w:color w:val="000000"/>
      <w:sz w:val="18"/>
      <w:szCs w:val="20"/>
      <w:lang w:val="es-US" w:eastAsia="es-MX"/>
    </w:rPr>
  </w:style>
  <w:style w:type="paragraph" w:customStyle="1" w:styleId="xl345">
    <w:name w:val="xl345"/>
    <w:basedOn w:val="Normal"/>
    <w:rsid w:val="00F377DB"/>
    <w:pPr>
      <w:spacing w:beforeAutospacing="1" w:afterAutospacing="1"/>
    </w:pPr>
    <w:rPr>
      <w:rFonts w:ascii="Arial Narrow" w:eastAsia="Times New Roman" w:hAnsi="Arial Narrow" w:cs="Times New Roman"/>
      <w:b/>
      <w:color w:val="000000"/>
      <w:sz w:val="18"/>
      <w:szCs w:val="20"/>
      <w:lang w:val="es-US" w:eastAsia="es-MX"/>
    </w:rPr>
  </w:style>
  <w:style w:type="paragraph" w:customStyle="1" w:styleId="Firmaorganizacin">
    <w:name w:val="Firma organización"/>
    <w:basedOn w:val="Firma"/>
    <w:rsid w:val="00F377DB"/>
  </w:style>
  <w:style w:type="paragraph" w:customStyle="1" w:styleId="xl386">
    <w:name w:val="xl386"/>
    <w:basedOn w:val="Normal"/>
    <w:rsid w:val="00F377DB"/>
    <w:pPr>
      <w:spacing w:beforeAutospacing="1" w:afterAutospacing="1"/>
      <w:jc w:val="center"/>
    </w:pPr>
    <w:rPr>
      <w:rFonts w:ascii="Arial Narrow" w:eastAsia="Times New Roman" w:hAnsi="Arial Narrow" w:cs="Times New Roman"/>
      <w:b/>
      <w:color w:val="000000"/>
      <w:sz w:val="18"/>
      <w:szCs w:val="20"/>
      <w:lang w:val="es-US" w:eastAsia="es-MX"/>
    </w:rPr>
  </w:style>
  <w:style w:type="paragraph" w:customStyle="1" w:styleId="Textoennegrita1">
    <w:name w:val="Texto en negrita1"/>
    <w:basedOn w:val="Fuentedeprrafopredeter2"/>
    <w:link w:val="Textoennegrita"/>
    <w:uiPriority w:val="22"/>
    <w:rsid w:val="00F377DB"/>
    <w:rPr>
      <w:rFonts w:asciiTheme="minorHAnsi" w:eastAsiaTheme="minorHAnsi" w:hAnsiTheme="minorHAnsi" w:cstheme="minorBidi"/>
      <w:b/>
      <w:bCs/>
      <w:color w:val="auto"/>
      <w:sz w:val="22"/>
      <w:szCs w:val="22"/>
      <w:lang w:val="en-US" w:eastAsia="en-US"/>
    </w:rPr>
  </w:style>
  <w:style w:type="paragraph" w:customStyle="1" w:styleId="WW8Num18z0">
    <w:name w:val="WW8Num18z0"/>
    <w:rsid w:val="00F377DB"/>
    <w:pPr>
      <w:spacing w:after="0" w:line="240" w:lineRule="auto"/>
    </w:pPr>
    <w:rPr>
      <w:rFonts w:ascii="Arial" w:eastAsia="Times New Roman" w:hAnsi="Arial" w:cs="Times New Roman"/>
      <w:color w:val="000000"/>
      <w:sz w:val="20"/>
      <w:szCs w:val="20"/>
      <w:lang w:val="es-US" w:eastAsia="es-MX"/>
    </w:rPr>
  </w:style>
  <w:style w:type="paragraph" w:customStyle="1" w:styleId="xl396">
    <w:name w:val="xl396"/>
    <w:basedOn w:val="Normal"/>
    <w:rsid w:val="00F377DB"/>
    <w:pPr>
      <w:spacing w:beforeAutospacing="1" w:afterAutospacing="1"/>
      <w:jc w:val="center"/>
    </w:pPr>
    <w:rPr>
      <w:rFonts w:ascii="Arial Narrow" w:eastAsia="Times New Roman" w:hAnsi="Arial Narrow" w:cs="Times New Roman"/>
      <w:b/>
      <w:color w:val="000000"/>
      <w:sz w:val="18"/>
      <w:szCs w:val="20"/>
      <w:lang w:val="es-US" w:eastAsia="es-MX"/>
    </w:rPr>
  </w:style>
  <w:style w:type="paragraph" w:customStyle="1" w:styleId="Firmapuesto">
    <w:name w:val="Firma puesto"/>
    <w:basedOn w:val="Firma"/>
    <w:rsid w:val="00F377DB"/>
  </w:style>
  <w:style w:type="paragraph" w:customStyle="1" w:styleId="CarCar22">
    <w:name w:val="Car Car22"/>
    <w:rsid w:val="00F377DB"/>
    <w:pPr>
      <w:spacing w:after="0" w:line="240" w:lineRule="auto"/>
    </w:pPr>
    <w:rPr>
      <w:rFonts w:ascii="Century Gothic" w:eastAsia="Times New Roman" w:hAnsi="Century Gothic" w:cs="Times New Roman"/>
      <w:b/>
      <w:color w:val="000000"/>
      <w:sz w:val="24"/>
      <w:szCs w:val="20"/>
      <w:lang w:val="es-US" w:eastAsia="es-MX"/>
    </w:rPr>
  </w:style>
  <w:style w:type="paragraph" w:customStyle="1" w:styleId="Listaconvietas21">
    <w:name w:val="Lista con viñetas 21"/>
    <w:basedOn w:val="Normal"/>
    <w:uiPriority w:val="99"/>
    <w:rsid w:val="00F377DB"/>
    <w:pPr>
      <w:numPr>
        <w:numId w:val="52"/>
      </w:numPr>
      <w:spacing w:line="240" w:lineRule="atLeast"/>
    </w:pPr>
    <w:rPr>
      <w:rFonts w:ascii="Times New Roman" w:eastAsia="Times New Roman" w:hAnsi="Times New Roman" w:cs="Times New Roman"/>
      <w:color w:val="000000"/>
      <w:sz w:val="20"/>
      <w:szCs w:val="20"/>
      <w:lang w:val="es-US" w:eastAsia="es-MX"/>
    </w:rPr>
  </w:style>
  <w:style w:type="paragraph" w:customStyle="1" w:styleId="xl288">
    <w:name w:val="xl288"/>
    <w:basedOn w:val="Normal"/>
    <w:rsid w:val="00F377DB"/>
    <w:pPr>
      <w:spacing w:beforeAutospacing="1" w:afterAutospacing="1"/>
      <w:jc w:val="center"/>
    </w:pPr>
    <w:rPr>
      <w:rFonts w:ascii="Arial Narrow" w:eastAsia="Times New Roman" w:hAnsi="Arial Narrow" w:cs="Times New Roman"/>
      <w:color w:val="000000"/>
      <w:sz w:val="18"/>
      <w:szCs w:val="20"/>
      <w:lang w:val="es-US" w:eastAsia="es-MX"/>
    </w:rPr>
  </w:style>
  <w:style w:type="paragraph" w:customStyle="1" w:styleId="xl343">
    <w:name w:val="xl343"/>
    <w:basedOn w:val="Normal"/>
    <w:rsid w:val="00F377DB"/>
    <w:pPr>
      <w:spacing w:beforeAutospacing="1" w:afterAutospacing="1"/>
    </w:pPr>
    <w:rPr>
      <w:rFonts w:ascii="Arial Narrow" w:eastAsia="Times New Roman" w:hAnsi="Arial Narrow" w:cs="Times New Roman"/>
      <w:color w:val="000000"/>
      <w:sz w:val="18"/>
      <w:szCs w:val="20"/>
      <w:lang w:val="es-US" w:eastAsia="es-MX"/>
    </w:rPr>
  </w:style>
  <w:style w:type="paragraph" w:customStyle="1" w:styleId="C1">
    <w:name w:val="C1"/>
    <w:basedOn w:val="Normal"/>
    <w:rsid w:val="00F377DB"/>
    <w:pPr>
      <w:tabs>
        <w:tab w:val="left" w:pos="0"/>
      </w:tabs>
      <w:spacing w:before="120" w:after="120"/>
      <w:jc w:val="both"/>
    </w:pPr>
    <w:rPr>
      <w:rFonts w:ascii="Arial" w:eastAsia="Times New Roman" w:hAnsi="Arial" w:cs="Times New Roman"/>
      <w:color w:val="000000"/>
      <w:szCs w:val="20"/>
      <w:lang w:val="es-US" w:eastAsia="es-MX"/>
    </w:rPr>
  </w:style>
  <w:style w:type="paragraph" w:customStyle="1" w:styleId="WW8Num18z1">
    <w:name w:val="WW8Num18z1"/>
    <w:rsid w:val="00F377DB"/>
    <w:pPr>
      <w:spacing w:after="0" w:line="240" w:lineRule="auto"/>
    </w:pPr>
    <w:rPr>
      <w:rFonts w:ascii="Courier New" w:eastAsia="Times New Roman" w:hAnsi="Courier New" w:cs="Times New Roman"/>
      <w:color w:val="000000"/>
      <w:sz w:val="20"/>
      <w:szCs w:val="20"/>
      <w:lang w:val="es-US" w:eastAsia="es-MX"/>
    </w:rPr>
  </w:style>
  <w:style w:type="paragraph" w:customStyle="1" w:styleId="textos">
    <w:name w:val="textos"/>
    <w:basedOn w:val="Normal"/>
    <w:uiPriority w:val="99"/>
    <w:rsid w:val="00F377DB"/>
    <w:pPr>
      <w:spacing w:beforeAutospacing="1" w:afterAutospacing="1" w:line="288" w:lineRule="auto"/>
      <w:jc w:val="both"/>
    </w:pPr>
    <w:rPr>
      <w:rFonts w:ascii="Verdana" w:eastAsia="Times New Roman" w:hAnsi="Verdana" w:cs="Times New Roman"/>
      <w:color w:val="666666"/>
      <w:sz w:val="15"/>
      <w:szCs w:val="20"/>
      <w:lang w:val="es-US" w:eastAsia="es-MX"/>
    </w:rPr>
  </w:style>
  <w:style w:type="paragraph" w:customStyle="1" w:styleId="Encabezadodemensaje1">
    <w:name w:val="Encabezado de mensaje1"/>
    <w:basedOn w:val="Normal"/>
    <w:uiPriority w:val="99"/>
    <w:rsid w:val="00F377DB"/>
    <w:pPr>
      <w:spacing w:line="240" w:lineRule="atLeast"/>
      <w:ind w:left="1134" w:hanging="1134"/>
    </w:pPr>
    <w:rPr>
      <w:rFonts w:ascii="Cambria" w:eastAsia="Times New Roman" w:hAnsi="Cambria" w:cs="Times New Roman"/>
      <w:color w:val="000000"/>
      <w:sz w:val="24"/>
      <w:szCs w:val="20"/>
      <w:lang w:val="es-US" w:eastAsia="es-MX"/>
    </w:rPr>
  </w:style>
  <w:style w:type="paragraph" w:customStyle="1" w:styleId="xl338">
    <w:name w:val="xl338"/>
    <w:basedOn w:val="Normal"/>
    <w:rsid w:val="00F377DB"/>
    <w:pPr>
      <w:spacing w:beforeAutospacing="1" w:afterAutospacing="1"/>
    </w:pPr>
    <w:rPr>
      <w:rFonts w:ascii="Arial Narrow" w:eastAsia="Times New Roman" w:hAnsi="Arial Narrow" w:cs="Times New Roman"/>
      <w:b/>
      <w:color w:val="000000"/>
      <w:sz w:val="18"/>
      <w:szCs w:val="20"/>
      <w:lang w:val="es-US" w:eastAsia="es-MX"/>
    </w:rPr>
  </w:style>
  <w:style w:type="paragraph" w:customStyle="1" w:styleId="xl383">
    <w:name w:val="xl383"/>
    <w:basedOn w:val="Normal"/>
    <w:rsid w:val="00F377DB"/>
    <w:pPr>
      <w:spacing w:beforeAutospacing="1" w:afterAutospacing="1"/>
    </w:pPr>
    <w:rPr>
      <w:rFonts w:ascii="Arial Narrow" w:eastAsia="Times New Roman" w:hAnsi="Arial Narrow" w:cs="Times New Roman"/>
      <w:color w:val="000000"/>
      <w:sz w:val="18"/>
      <w:szCs w:val="20"/>
      <w:lang w:val="es-US" w:eastAsia="es-MX"/>
    </w:rPr>
  </w:style>
  <w:style w:type="paragraph" w:customStyle="1" w:styleId="CM46">
    <w:name w:val="CM46"/>
    <w:basedOn w:val="Default"/>
    <w:next w:val="Default"/>
    <w:uiPriority w:val="99"/>
    <w:rsid w:val="00F377DB"/>
    <w:pPr>
      <w:autoSpaceDE/>
      <w:autoSpaceDN/>
      <w:adjustRightInd/>
      <w:spacing w:after="0" w:line="240" w:lineRule="auto"/>
    </w:pPr>
    <w:rPr>
      <w:rFonts w:ascii="Arial" w:hAnsi="Arial"/>
      <w:szCs w:val="20"/>
      <w:lang w:val="es-US" w:eastAsia="es-MX"/>
    </w:rPr>
  </w:style>
  <w:style w:type="paragraph" w:customStyle="1" w:styleId="xl24">
    <w:name w:val="xl24"/>
    <w:basedOn w:val="Normal"/>
    <w:rsid w:val="00F377DB"/>
    <w:pPr>
      <w:spacing w:before="100" w:after="100"/>
      <w:jc w:val="center"/>
    </w:pPr>
    <w:rPr>
      <w:rFonts w:ascii="Arial Unicode MS" w:eastAsia="Times New Roman" w:hAnsi="Arial Unicode MS" w:cs="Times New Roman"/>
      <w:color w:val="000000"/>
      <w:sz w:val="24"/>
      <w:szCs w:val="20"/>
      <w:lang w:val="es-US" w:eastAsia="es-MX"/>
    </w:rPr>
  </w:style>
  <w:style w:type="paragraph" w:customStyle="1" w:styleId="xl339">
    <w:name w:val="xl339"/>
    <w:basedOn w:val="Normal"/>
    <w:rsid w:val="00F377DB"/>
    <w:pPr>
      <w:spacing w:beforeAutospacing="1" w:afterAutospacing="1"/>
      <w:jc w:val="center"/>
    </w:pPr>
    <w:rPr>
      <w:rFonts w:ascii="Arial Narrow" w:eastAsia="Times New Roman" w:hAnsi="Arial Narrow" w:cs="Times New Roman"/>
      <w:color w:val="000000"/>
      <w:sz w:val="18"/>
      <w:szCs w:val="20"/>
      <w:lang w:val="es-US" w:eastAsia="es-MX"/>
    </w:rPr>
  </w:style>
  <w:style w:type="paragraph" w:styleId="Listaconvietas3">
    <w:name w:val="List Bullet 3"/>
    <w:basedOn w:val="Normal"/>
    <w:link w:val="Listaconvietas3Car"/>
    <w:uiPriority w:val="99"/>
    <w:rsid w:val="00F377DB"/>
    <w:pPr>
      <w:numPr>
        <w:numId w:val="53"/>
      </w:numPr>
      <w:contextualSpacing/>
    </w:pPr>
    <w:rPr>
      <w:rFonts w:ascii="Times New Roman" w:eastAsia="Times New Roman" w:hAnsi="Times New Roman" w:cs="Times New Roman"/>
      <w:color w:val="000000"/>
      <w:sz w:val="24"/>
      <w:szCs w:val="20"/>
      <w:lang w:val="es-US" w:eastAsia="es-MX"/>
    </w:rPr>
  </w:style>
  <w:style w:type="character" w:customStyle="1" w:styleId="Listaconvietas3Car">
    <w:name w:val="Lista con viñetas 3 Car"/>
    <w:basedOn w:val="Normal1"/>
    <w:link w:val="Listaconvietas3"/>
    <w:uiPriority w:val="99"/>
    <w:rsid w:val="00F377DB"/>
    <w:rPr>
      <w:rFonts w:ascii="Times New Roman" w:eastAsia="Times New Roman" w:hAnsi="Times New Roman" w:cs="Times New Roman"/>
      <w:color w:val="000000"/>
      <w:sz w:val="24"/>
      <w:szCs w:val="20"/>
      <w:lang w:val="es-US" w:eastAsia="es-MX"/>
    </w:rPr>
  </w:style>
  <w:style w:type="paragraph" w:customStyle="1" w:styleId="xl387">
    <w:name w:val="xl387"/>
    <w:basedOn w:val="Normal"/>
    <w:rsid w:val="00F377DB"/>
    <w:pPr>
      <w:spacing w:beforeAutospacing="1" w:afterAutospacing="1"/>
      <w:jc w:val="center"/>
    </w:pPr>
    <w:rPr>
      <w:rFonts w:ascii="Arial Narrow" w:eastAsia="Times New Roman" w:hAnsi="Arial Narrow" w:cs="Times New Roman"/>
      <w:b/>
      <w:color w:val="000000"/>
      <w:sz w:val="18"/>
      <w:szCs w:val="20"/>
      <w:lang w:val="es-US" w:eastAsia="es-MX"/>
    </w:rPr>
  </w:style>
  <w:style w:type="paragraph" w:customStyle="1" w:styleId="xl290">
    <w:name w:val="xl290"/>
    <w:basedOn w:val="Normal"/>
    <w:rsid w:val="00F377DB"/>
    <w:pPr>
      <w:spacing w:beforeAutospacing="1" w:afterAutospacing="1"/>
    </w:pPr>
    <w:rPr>
      <w:rFonts w:ascii="Arial Narrow" w:eastAsia="Times New Roman" w:hAnsi="Arial Narrow" w:cs="Times New Roman"/>
      <w:b/>
      <w:color w:val="000000"/>
      <w:sz w:val="18"/>
      <w:szCs w:val="20"/>
      <w:lang w:val="es-US" w:eastAsia="es-MX"/>
    </w:rPr>
  </w:style>
  <w:style w:type="paragraph" w:customStyle="1" w:styleId="xl361">
    <w:name w:val="xl361"/>
    <w:basedOn w:val="Normal"/>
    <w:rsid w:val="00F377DB"/>
    <w:pPr>
      <w:spacing w:beforeAutospacing="1" w:afterAutospacing="1"/>
      <w:jc w:val="center"/>
    </w:pPr>
    <w:rPr>
      <w:rFonts w:ascii="Arial Narrow" w:eastAsia="Times New Roman" w:hAnsi="Arial Narrow" w:cs="Times New Roman"/>
      <w:color w:val="000000"/>
      <w:sz w:val="18"/>
      <w:szCs w:val="20"/>
      <w:lang w:val="es-US" w:eastAsia="es-MX"/>
    </w:rPr>
  </w:style>
  <w:style w:type="paragraph" w:customStyle="1" w:styleId="xl367">
    <w:name w:val="xl367"/>
    <w:basedOn w:val="Normal"/>
    <w:rsid w:val="00F377DB"/>
    <w:pPr>
      <w:spacing w:beforeAutospacing="1" w:afterAutospacing="1"/>
    </w:pPr>
    <w:rPr>
      <w:rFonts w:ascii="Arial" w:eastAsia="Times New Roman" w:hAnsi="Arial" w:cs="Times New Roman"/>
      <w:color w:val="000000"/>
      <w:sz w:val="18"/>
      <w:szCs w:val="20"/>
      <w:lang w:val="es-US" w:eastAsia="es-MX"/>
    </w:rPr>
  </w:style>
  <w:style w:type="paragraph" w:customStyle="1" w:styleId="Style1">
    <w:name w:val="Style 1"/>
    <w:uiPriority w:val="99"/>
    <w:rsid w:val="00F377DB"/>
    <w:pPr>
      <w:widowControl w:val="0"/>
      <w:spacing w:after="0" w:line="240" w:lineRule="auto"/>
    </w:pPr>
    <w:rPr>
      <w:rFonts w:ascii="Times New Roman" w:eastAsia="Times New Roman" w:hAnsi="Times New Roman" w:cs="Times New Roman"/>
      <w:color w:val="000000"/>
      <w:sz w:val="20"/>
      <w:szCs w:val="20"/>
      <w:lang w:val="es-US" w:eastAsia="es-MX"/>
    </w:rPr>
  </w:style>
  <w:style w:type="paragraph" w:customStyle="1" w:styleId="xl294">
    <w:name w:val="xl294"/>
    <w:basedOn w:val="Normal"/>
    <w:rsid w:val="00F377DB"/>
    <w:pPr>
      <w:spacing w:beforeAutospacing="1" w:afterAutospacing="1"/>
      <w:jc w:val="center"/>
    </w:pPr>
    <w:rPr>
      <w:rFonts w:ascii="Arial Narrow" w:eastAsia="Times New Roman" w:hAnsi="Arial Narrow" w:cs="Times New Roman"/>
      <w:color w:val="000000"/>
      <w:sz w:val="18"/>
      <w:szCs w:val="20"/>
      <w:lang w:val="es-US" w:eastAsia="es-MX"/>
    </w:rPr>
  </w:style>
  <w:style w:type="paragraph" w:customStyle="1" w:styleId="xl344">
    <w:name w:val="xl344"/>
    <w:basedOn w:val="Normal"/>
    <w:rsid w:val="00F377DB"/>
    <w:pPr>
      <w:spacing w:beforeAutospacing="1" w:afterAutospacing="1"/>
    </w:pPr>
    <w:rPr>
      <w:rFonts w:ascii="Arial Narrow" w:eastAsia="Times New Roman" w:hAnsi="Arial Narrow" w:cs="Times New Roman"/>
      <w:color w:val="000000"/>
      <w:sz w:val="18"/>
      <w:szCs w:val="20"/>
      <w:lang w:val="es-US" w:eastAsia="es-MX"/>
    </w:rPr>
  </w:style>
  <w:style w:type="paragraph" w:customStyle="1" w:styleId="xl385">
    <w:name w:val="xl385"/>
    <w:basedOn w:val="Normal"/>
    <w:rsid w:val="00F377DB"/>
    <w:pPr>
      <w:spacing w:beforeAutospacing="1" w:afterAutospacing="1"/>
      <w:jc w:val="center"/>
    </w:pPr>
    <w:rPr>
      <w:rFonts w:ascii="Arial Narrow" w:eastAsia="Times New Roman" w:hAnsi="Arial Narrow" w:cs="Times New Roman"/>
      <w:b/>
      <w:color w:val="000000"/>
      <w:sz w:val="18"/>
      <w:szCs w:val="20"/>
      <w:lang w:val="es-US" w:eastAsia="es-MX"/>
    </w:rPr>
  </w:style>
  <w:style w:type="paragraph" w:customStyle="1" w:styleId="xl311">
    <w:name w:val="xl311"/>
    <w:basedOn w:val="Normal"/>
    <w:rsid w:val="00F377DB"/>
    <w:pPr>
      <w:spacing w:beforeAutospacing="1" w:afterAutospacing="1"/>
      <w:jc w:val="right"/>
    </w:pPr>
    <w:rPr>
      <w:rFonts w:ascii="Arial Narrow" w:eastAsia="Times New Roman" w:hAnsi="Arial Narrow" w:cs="Times New Roman"/>
      <w:color w:val="000000"/>
      <w:sz w:val="18"/>
      <w:szCs w:val="20"/>
      <w:lang w:val="es-US" w:eastAsia="es-MX"/>
    </w:rPr>
  </w:style>
  <w:style w:type="paragraph" w:customStyle="1" w:styleId="blockemailnoname2">
    <w:name w:val="blockemailnoname2"/>
    <w:rsid w:val="00F377DB"/>
    <w:pPr>
      <w:spacing w:after="0" w:line="240" w:lineRule="auto"/>
    </w:pPr>
    <w:rPr>
      <w:rFonts w:ascii="Times New Roman" w:eastAsia="Times New Roman" w:hAnsi="Times New Roman" w:cs="Times New Roman"/>
      <w:color w:val="2A2A2A"/>
      <w:sz w:val="20"/>
      <w:szCs w:val="20"/>
      <w:lang w:val="es-US" w:eastAsia="es-MX"/>
    </w:rPr>
  </w:style>
  <w:style w:type="paragraph" w:customStyle="1" w:styleId="CarCarCar1Car">
    <w:name w:val="Car Car Car1 Car"/>
    <w:basedOn w:val="Normal"/>
    <w:uiPriority w:val="99"/>
    <w:rsid w:val="00F377DB"/>
    <w:pPr>
      <w:spacing w:after="160" w:line="240" w:lineRule="exact"/>
    </w:pPr>
    <w:rPr>
      <w:rFonts w:ascii="Verdana" w:eastAsia="Times New Roman" w:hAnsi="Verdana" w:cs="Times New Roman"/>
      <w:color w:val="000000"/>
      <w:sz w:val="20"/>
      <w:szCs w:val="20"/>
      <w:lang w:val="es-US" w:eastAsia="es-MX"/>
    </w:rPr>
  </w:style>
  <w:style w:type="paragraph" w:customStyle="1" w:styleId="Cuadrculamedia11">
    <w:name w:val="Cuadrícula media 11"/>
    <w:rsid w:val="00F377DB"/>
    <w:pPr>
      <w:spacing w:after="0" w:line="240" w:lineRule="auto"/>
    </w:pPr>
    <w:rPr>
      <w:rFonts w:ascii="Times New Roman" w:eastAsia="Times New Roman" w:hAnsi="Times New Roman" w:cs="Times New Roman"/>
      <w:color w:val="808080"/>
      <w:sz w:val="20"/>
      <w:szCs w:val="20"/>
      <w:lang w:val="es-US" w:eastAsia="es-MX"/>
    </w:rPr>
  </w:style>
  <w:style w:type="paragraph" w:customStyle="1" w:styleId="xl392">
    <w:name w:val="xl392"/>
    <w:basedOn w:val="Normal"/>
    <w:rsid w:val="00F377DB"/>
    <w:pPr>
      <w:spacing w:beforeAutospacing="1" w:afterAutospacing="1"/>
      <w:jc w:val="center"/>
    </w:pPr>
    <w:rPr>
      <w:rFonts w:ascii="Arial Narrow" w:eastAsia="Times New Roman" w:hAnsi="Arial Narrow" w:cs="Times New Roman"/>
      <w:b/>
      <w:color w:val="000000"/>
      <w:sz w:val="18"/>
      <w:szCs w:val="20"/>
      <w:lang w:val="es-US" w:eastAsia="es-MX"/>
    </w:rPr>
  </w:style>
  <w:style w:type="paragraph" w:customStyle="1" w:styleId="baj">
    <w:name w:val="b_aj"/>
    <w:rsid w:val="00F377DB"/>
    <w:pPr>
      <w:spacing w:after="0" w:line="240" w:lineRule="auto"/>
    </w:pPr>
    <w:rPr>
      <w:rFonts w:ascii="Times New Roman" w:eastAsia="Times New Roman" w:hAnsi="Times New Roman" w:cs="Times New Roman"/>
      <w:color w:val="000000"/>
      <w:sz w:val="20"/>
      <w:szCs w:val="20"/>
      <w:lang w:val="es-US" w:eastAsia="es-MX"/>
    </w:rPr>
  </w:style>
  <w:style w:type="paragraph" w:customStyle="1" w:styleId="ndice">
    <w:name w:val="Índice"/>
    <w:basedOn w:val="Normal"/>
    <w:uiPriority w:val="99"/>
    <w:rsid w:val="00F377DB"/>
    <w:pPr>
      <w:spacing w:line="240" w:lineRule="atLeast"/>
    </w:pPr>
    <w:rPr>
      <w:rFonts w:ascii="Times New Roman" w:eastAsia="Times New Roman" w:hAnsi="Times New Roman" w:cs="Times New Roman"/>
      <w:color w:val="000000"/>
      <w:sz w:val="20"/>
      <w:szCs w:val="20"/>
      <w:lang w:val="es-US" w:eastAsia="es-MX"/>
    </w:rPr>
  </w:style>
  <w:style w:type="paragraph" w:customStyle="1" w:styleId="WW8Num21z0">
    <w:name w:val="WW8Num21z0"/>
    <w:rsid w:val="00F377DB"/>
    <w:pPr>
      <w:spacing w:after="0" w:line="240" w:lineRule="auto"/>
    </w:pPr>
    <w:rPr>
      <w:rFonts w:ascii="Arial" w:eastAsia="Times New Roman" w:hAnsi="Arial" w:cs="Times New Roman"/>
      <w:color w:val="000000"/>
      <w:sz w:val="20"/>
      <w:szCs w:val="20"/>
      <w:lang w:val="es-US" w:eastAsia="es-MX"/>
    </w:rPr>
  </w:style>
  <w:style w:type="paragraph" w:customStyle="1" w:styleId="xl351">
    <w:name w:val="xl351"/>
    <w:basedOn w:val="Normal"/>
    <w:rsid w:val="00F377DB"/>
    <w:pPr>
      <w:spacing w:beforeAutospacing="1" w:afterAutospacing="1"/>
      <w:jc w:val="right"/>
    </w:pPr>
    <w:rPr>
      <w:rFonts w:ascii="Arial Narrow" w:eastAsia="Times New Roman" w:hAnsi="Arial Narrow" w:cs="Times New Roman"/>
      <w:b/>
      <w:color w:val="000000"/>
      <w:sz w:val="18"/>
      <w:szCs w:val="20"/>
      <w:lang w:val="es-US" w:eastAsia="es-MX"/>
    </w:rPr>
  </w:style>
  <w:style w:type="paragraph" w:styleId="Textoindependienteprimerasangra">
    <w:name w:val="Body Text First Indent"/>
    <w:basedOn w:val="Textoindependiente"/>
    <w:link w:val="TextoindependienteprimerasangraCar"/>
    <w:uiPriority w:val="99"/>
    <w:rsid w:val="00F377DB"/>
    <w:pPr>
      <w:ind w:firstLine="210"/>
    </w:pPr>
    <w:rPr>
      <w:color w:val="000000"/>
      <w:sz w:val="24"/>
      <w:lang w:val="es-US" w:eastAsia="es-MX"/>
    </w:rPr>
  </w:style>
  <w:style w:type="character" w:customStyle="1" w:styleId="TextoindependienteprimerasangraCar">
    <w:name w:val="Texto independiente primera sangría Car"/>
    <w:basedOn w:val="TextoindependienteCar"/>
    <w:link w:val="Textoindependienteprimerasangra"/>
    <w:uiPriority w:val="99"/>
    <w:rsid w:val="00F377DB"/>
    <w:rPr>
      <w:rFonts w:ascii="Times New Roman" w:eastAsia="Times New Roman" w:hAnsi="Times New Roman" w:cs="Times New Roman"/>
      <w:color w:val="000000"/>
      <w:sz w:val="24"/>
      <w:szCs w:val="20"/>
      <w:lang w:val="es-US" w:eastAsia="es-MX"/>
    </w:rPr>
  </w:style>
  <w:style w:type="paragraph" w:customStyle="1" w:styleId="xl394">
    <w:name w:val="xl394"/>
    <w:basedOn w:val="Normal"/>
    <w:rsid w:val="00F377DB"/>
    <w:pPr>
      <w:spacing w:beforeAutospacing="1" w:afterAutospacing="1"/>
      <w:jc w:val="center"/>
    </w:pPr>
    <w:rPr>
      <w:rFonts w:ascii="Arial Narrow" w:eastAsia="Times New Roman" w:hAnsi="Arial Narrow" w:cs="Times New Roman"/>
      <w:b/>
      <w:color w:val="000000"/>
      <w:sz w:val="18"/>
      <w:szCs w:val="20"/>
      <w:lang w:val="es-US" w:eastAsia="es-MX"/>
    </w:rPr>
  </w:style>
  <w:style w:type="paragraph" w:customStyle="1" w:styleId="xl324">
    <w:name w:val="xl324"/>
    <w:basedOn w:val="Normal"/>
    <w:rsid w:val="00F377DB"/>
    <w:pPr>
      <w:spacing w:beforeAutospacing="1" w:afterAutospacing="1"/>
      <w:jc w:val="center"/>
    </w:pPr>
    <w:rPr>
      <w:rFonts w:ascii="Arial Narrow" w:eastAsia="Times New Roman" w:hAnsi="Arial Narrow" w:cs="Times New Roman"/>
      <w:b/>
      <w:color w:val="000000"/>
      <w:sz w:val="18"/>
      <w:szCs w:val="20"/>
      <w:lang w:val="es-US" w:eastAsia="es-MX"/>
    </w:rPr>
  </w:style>
  <w:style w:type="paragraph" w:customStyle="1" w:styleId="CUERPO0">
    <w:name w:val="CUERPO"/>
    <w:basedOn w:val="Normal"/>
    <w:next w:val="Normal"/>
    <w:rsid w:val="00F377DB"/>
    <w:rPr>
      <w:rFonts w:ascii="Arial" w:eastAsia="Times New Roman" w:hAnsi="Arial" w:cs="Times New Roman"/>
      <w:color w:val="000000"/>
      <w:sz w:val="24"/>
      <w:szCs w:val="20"/>
      <w:lang w:val="es-US" w:eastAsia="es-MX"/>
    </w:rPr>
  </w:style>
  <w:style w:type="paragraph" w:customStyle="1" w:styleId="Encabezadodelatabla">
    <w:name w:val="Encabezado de la tabla"/>
    <w:basedOn w:val="Contenidodelatabla"/>
    <w:uiPriority w:val="99"/>
    <w:rsid w:val="00F377DB"/>
    <w:pPr>
      <w:widowControl/>
      <w:suppressAutoHyphens w:val="0"/>
      <w:spacing w:after="0" w:line="240" w:lineRule="atLeast"/>
      <w:jc w:val="center"/>
    </w:pPr>
    <w:rPr>
      <w:b/>
      <w:color w:val="000000"/>
      <w:sz w:val="20"/>
      <w:szCs w:val="20"/>
      <w:lang w:val="es-US" w:eastAsia="es-MX"/>
    </w:rPr>
  </w:style>
  <w:style w:type="paragraph" w:customStyle="1" w:styleId="Tablanormal31">
    <w:name w:val="Tabla normal 31"/>
    <w:rsid w:val="00F377DB"/>
    <w:pPr>
      <w:spacing w:after="0" w:line="240" w:lineRule="auto"/>
    </w:pPr>
    <w:rPr>
      <w:rFonts w:ascii="Times New Roman" w:eastAsia="Times New Roman" w:hAnsi="Times New Roman" w:cs="Times New Roman"/>
      <w:i/>
      <w:color w:val="404040"/>
      <w:sz w:val="20"/>
      <w:szCs w:val="20"/>
      <w:lang w:val="es-US" w:eastAsia="es-MX"/>
    </w:rPr>
  </w:style>
  <w:style w:type="paragraph" w:customStyle="1" w:styleId="xl363">
    <w:name w:val="xl363"/>
    <w:basedOn w:val="Normal"/>
    <w:rsid w:val="00F377DB"/>
    <w:pPr>
      <w:spacing w:beforeAutospacing="1" w:afterAutospacing="1"/>
    </w:pPr>
    <w:rPr>
      <w:rFonts w:ascii="Arial Narrow" w:eastAsia="Times New Roman" w:hAnsi="Arial Narrow" w:cs="Times New Roman"/>
      <w:b/>
      <w:color w:val="000000"/>
      <w:sz w:val="18"/>
      <w:szCs w:val="20"/>
      <w:lang w:val="es-US" w:eastAsia="es-MX"/>
    </w:rPr>
  </w:style>
  <w:style w:type="paragraph" w:customStyle="1" w:styleId="xl373">
    <w:name w:val="xl373"/>
    <w:basedOn w:val="Normal"/>
    <w:rsid w:val="00F377DB"/>
    <w:pPr>
      <w:spacing w:beforeAutospacing="1" w:afterAutospacing="1"/>
    </w:pPr>
    <w:rPr>
      <w:rFonts w:ascii="Arial" w:eastAsia="Times New Roman" w:hAnsi="Arial" w:cs="Times New Roman"/>
      <w:color w:val="000000"/>
      <w:sz w:val="18"/>
      <w:szCs w:val="20"/>
      <w:lang w:val="es-US" w:eastAsia="es-MX"/>
    </w:rPr>
  </w:style>
  <w:style w:type="paragraph" w:customStyle="1" w:styleId="texto3">
    <w:name w:val="texto3"/>
    <w:basedOn w:val="Normal"/>
    <w:rsid w:val="00F377DB"/>
    <w:pPr>
      <w:spacing w:beforeAutospacing="1" w:afterAutospacing="1"/>
    </w:pPr>
    <w:rPr>
      <w:rFonts w:ascii="Times New Roman" w:eastAsia="Times New Roman" w:hAnsi="Times New Roman" w:cs="Times New Roman"/>
      <w:color w:val="000000"/>
      <w:sz w:val="24"/>
      <w:szCs w:val="20"/>
      <w:lang w:val="es-US" w:eastAsia="es-MX"/>
    </w:rPr>
  </w:style>
  <w:style w:type="paragraph" w:customStyle="1" w:styleId="xl299">
    <w:name w:val="xl299"/>
    <w:basedOn w:val="Normal"/>
    <w:rsid w:val="00F377DB"/>
    <w:pPr>
      <w:spacing w:beforeAutospacing="1" w:afterAutospacing="1"/>
      <w:jc w:val="right"/>
    </w:pPr>
    <w:rPr>
      <w:rFonts w:ascii="Arial Narrow" w:eastAsia="Times New Roman" w:hAnsi="Arial Narrow" w:cs="Times New Roman"/>
      <w:color w:val="000000"/>
      <w:sz w:val="18"/>
      <w:szCs w:val="20"/>
      <w:lang w:val="es-US" w:eastAsia="es-MX"/>
    </w:rPr>
  </w:style>
  <w:style w:type="character" w:customStyle="1" w:styleId="TDC3Car">
    <w:name w:val="TDC 3 Car"/>
    <w:basedOn w:val="Normal1"/>
    <w:link w:val="TDC3"/>
    <w:uiPriority w:val="39"/>
    <w:rsid w:val="00F377DB"/>
    <w:rPr>
      <w:rFonts w:ascii="Arial" w:eastAsia="Times New Roman" w:hAnsi="Arial" w:cs="Arial"/>
      <w:b/>
      <w:iCs/>
      <w:noProof/>
      <w:sz w:val="20"/>
      <w:szCs w:val="20"/>
      <w:lang w:val="es-CO" w:eastAsia="es-CO" w:bidi="en-US"/>
    </w:rPr>
  </w:style>
  <w:style w:type="paragraph" w:styleId="Lista3">
    <w:name w:val="List 3"/>
    <w:basedOn w:val="Normal"/>
    <w:link w:val="Lista3Car"/>
    <w:uiPriority w:val="99"/>
    <w:rsid w:val="00F377DB"/>
    <w:pPr>
      <w:ind w:left="849" w:hanging="283"/>
      <w:contextualSpacing/>
    </w:pPr>
    <w:rPr>
      <w:rFonts w:ascii="Times New Roman" w:eastAsia="Times New Roman" w:hAnsi="Times New Roman" w:cs="Times New Roman"/>
      <w:color w:val="000000"/>
      <w:sz w:val="24"/>
      <w:szCs w:val="20"/>
      <w:lang w:val="es-US" w:eastAsia="es-MX"/>
    </w:rPr>
  </w:style>
  <w:style w:type="character" w:customStyle="1" w:styleId="Lista3Car">
    <w:name w:val="Lista 3 Car"/>
    <w:basedOn w:val="Normal1"/>
    <w:link w:val="Lista3"/>
    <w:uiPriority w:val="99"/>
    <w:rsid w:val="00F377DB"/>
    <w:rPr>
      <w:rFonts w:ascii="Times New Roman" w:eastAsia="Times New Roman" w:hAnsi="Times New Roman" w:cs="Times New Roman"/>
      <w:color w:val="000000"/>
      <w:sz w:val="24"/>
      <w:szCs w:val="20"/>
      <w:lang w:val="es-US" w:eastAsia="es-MX"/>
    </w:rPr>
  </w:style>
  <w:style w:type="paragraph" w:customStyle="1" w:styleId="xl370">
    <w:name w:val="xl370"/>
    <w:basedOn w:val="Normal"/>
    <w:rsid w:val="00F377DB"/>
    <w:pPr>
      <w:spacing w:beforeAutospacing="1" w:afterAutospacing="1"/>
    </w:pPr>
    <w:rPr>
      <w:rFonts w:ascii="Arial" w:eastAsia="Times New Roman" w:hAnsi="Arial" w:cs="Times New Roman"/>
      <w:color w:val="000000"/>
      <w:sz w:val="18"/>
      <w:szCs w:val="20"/>
      <w:lang w:val="es-US" w:eastAsia="es-MX"/>
    </w:rPr>
  </w:style>
  <w:style w:type="paragraph" w:customStyle="1" w:styleId="indexheadin">
    <w:name w:val="index headin"/>
    <w:uiPriority w:val="99"/>
    <w:rsid w:val="00F377DB"/>
    <w:pPr>
      <w:widowControl w:val="0"/>
      <w:spacing w:after="0" w:line="240" w:lineRule="auto"/>
      <w:jc w:val="both"/>
    </w:pPr>
    <w:rPr>
      <w:rFonts w:ascii="Times New Roman" w:eastAsia="Times New Roman" w:hAnsi="Times New Roman" w:cs="Times New Roman"/>
      <w:color w:val="000000"/>
      <w:spacing w:val="-3"/>
      <w:sz w:val="24"/>
      <w:szCs w:val="20"/>
      <w:lang w:val="es-US" w:eastAsia="es-MX"/>
    </w:rPr>
  </w:style>
  <w:style w:type="paragraph" w:styleId="Cierre">
    <w:name w:val="Closing"/>
    <w:basedOn w:val="Normal"/>
    <w:link w:val="CierreCar"/>
    <w:rsid w:val="00F377DB"/>
    <w:pPr>
      <w:ind w:left="4252"/>
    </w:pPr>
    <w:rPr>
      <w:rFonts w:ascii="Times New Roman" w:eastAsia="Times New Roman" w:hAnsi="Times New Roman" w:cs="Times New Roman"/>
      <w:color w:val="000000"/>
      <w:sz w:val="20"/>
      <w:szCs w:val="20"/>
      <w:lang w:val="es-US" w:eastAsia="es-MX"/>
    </w:rPr>
  </w:style>
  <w:style w:type="character" w:customStyle="1" w:styleId="CierreCar">
    <w:name w:val="Cierre Car"/>
    <w:basedOn w:val="Fuentedeprrafopredeter"/>
    <w:link w:val="Cierre"/>
    <w:rsid w:val="00F377DB"/>
    <w:rPr>
      <w:rFonts w:ascii="Times New Roman" w:eastAsia="Times New Roman" w:hAnsi="Times New Roman" w:cs="Times New Roman"/>
      <w:color w:val="000000"/>
      <w:sz w:val="20"/>
      <w:szCs w:val="20"/>
      <w:lang w:val="es-US" w:eastAsia="es-MX"/>
    </w:rPr>
  </w:style>
  <w:style w:type="paragraph" w:customStyle="1" w:styleId="xmsolistparagraph">
    <w:name w:val="x_msolistparagraph"/>
    <w:basedOn w:val="Normal"/>
    <w:rsid w:val="00F377DB"/>
    <w:pPr>
      <w:spacing w:beforeAutospacing="1" w:afterAutospacing="1"/>
    </w:pPr>
    <w:rPr>
      <w:rFonts w:ascii="Times New Roman" w:eastAsia="Times New Roman" w:hAnsi="Times New Roman" w:cs="Times New Roman"/>
      <w:color w:val="000000"/>
      <w:sz w:val="24"/>
      <w:szCs w:val="20"/>
      <w:lang w:val="es-US" w:eastAsia="es-MX"/>
    </w:rPr>
  </w:style>
  <w:style w:type="paragraph" w:styleId="Firma">
    <w:name w:val="Signature"/>
    <w:basedOn w:val="Normal"/>
    <w:link w:val="FirmaCar"/>
    <w:rsid w:val="00F377DB"/>
    <w:pPr>
      <w:ind w:left="4252"/>
    </w:pPr>
    <w:rPr>
      <w:rFonts w:ascii="Times New Roman" w:eastAsia="Times New Roman" w:hAnsi="Times New Roman" w:cs="Times New Roman"/>
      <w:color w:val="000000"/>
      <w:sz w:val="20"/>
      <w:szCs w:val="20"/>
      <w:lang w:val="es-US" w:eastAsia="es-MX"/>
    </w:rPr>
  </w:style>
  <w:style w:type="character" w:customStyle="1" w:styleId="FirmaCar">
    <w:name w:val="Firma Car"/>
    <w:basedOn w:val="Fuentedeprrafopredeter"/>
    <w:link w:val="Firma"/>
    <w:rsid w:val="00F377DB"/>
    <w:rPr>
      <w:rFonts w:ascii="Times New Roman" w:eastAsia="Times New Roman" w:hAnsi="Times New Roman" w:cs="Times New Roman"/>
      <w:color w:val="000000"/>
      <w:sz w:val="20"/>
      <w:szCs w:val="20"/>
      <w:lang w:val="es-US" w:eastAsia="es-MX"/>
    </w:rPr>
  </w:style>
  <w:style w:type="paragraph" w:customStyle="1" w:styleId="st">
    <w:name w:val="st"/>
    <w:rsid w:val="00F377DB"/>
    <w:pPr>
      <w:spacing w:after="0" w:line="240" w:lineRule="auto"/>
    </w:pPr>
    <w:rPr>
      <w:rFonts w:ascii="Times New Roman" w:eastAsia="Times New Roman" w:hAnsi="Times New Roman" w:cs="Times New Roman"/>
      <w:color w:val="000000"/>
      <w:sz w:val="20"/>
      <w:szCs w:val="20"/>
      <w:lang w:val="es-US" w:eastAsia="es-MX"/>
    </w:rPr>
  </w:style>
  <w:style w:type="paragraph" w:customStyle="1" w:styleId="xl316">
    <w:name w:val="xl316"/>
    <w:basedOn w:val="Normal"/>
    <w:rsid w:val="00F377DB"/>
    <w:pPr>
      <w:spacing w:beforeAutospacing="1" w:afterAutospacing="1"/>
      <w:jc w:val="right"/>
    </w:pPr>
    <w:rPr>
      <w:rFonts w:ascii="Arial Narrow" w:eastAsia="Times New Roman" w:hAnsi="Arial Narrow" w:cs="Times New Roman"/>
      <w:color w:val="000000"/>
      <w:sz w:val="18"/>
      <w:szCs w:val="20"/>
      <w:lang w:val="es-US" w:eastAsia="es-MX"/>
    </w:rPr>
  </w:style>
  <w:style w:type="paragraph" w:customStyle="1" w:styleId="xl355">
    <w:name w:val="xl355"/>
    <w:basedOn w:val="Normal"/>
    <w:rsid w:val="00F377DB"/>
    <w:pPr>
      <w:spacing w:beforeAutospacing="1" w:afterAutospacing="1"/>
      <w:jc w:val="center"/>
    </w:pPr>
    <w:rPr>
      <w:rFonts w:ascii="Arial Narrow" w:eastAsia="Times New Roman" w:hAnsi="Arial Narrow" w:cs="Times New Roman"/>
      <w:b/>
      <w:color w:val="000000"/>
      <w:sz w:val="18"/>
      <w:szCs w:val="20"/>
      <w:lang w:val="es-US" w:eastAsia="es-MX"/>
    </w:rPr>
  </w:style>
  <w:style w:type="paragraph" w:customStyle="1" w:styleId="xl317">
    <w:name w:val="xl317"/>
    <w:basedOn w:val="Normal"/>
    <w:rsid w:val="00F377DB"/>
    <w:pPr>
      <w:spacing w:beforeAutospacing="1" w:afterAutospacing="1"/>
      <w:jc w:val="center"/>
    </w:pPr>
    <w:rPr>
      <w:rFonts w:ascii="Arial Narrow" w:eastAsia="Times New Roman" w:hAnsi="Arial Narrow" w:cs="Times New Roman"/>
      <w:color w:val="000000"/>
      <w:sz w:val="18"/>
      <w:szCs w:val="20"/>
      <w:lang w:val="es-US" w:eastAsia="es-MX"/>
    </w:rPr>
  </w:style>
  <w:style w:type="paragraph" w:customStyle="1" w:styleId="xl298">
    <w:name w:val="xl298"/>
    <w:basedOn w:val="Normal"/>
    <w:rsid w:val="00F377DB"/>
    <w:pPr>
      <w:spacing w:beforeAutospacing="1" w:afterAutospacing="1"/>
      <w:jc w:val="right"/>
    </w:pPr>
    <w:rPr>
      <w:rFonts w:ascii="Arial Narrow" w:eastAsia="Times New Roman" w:hAnsi="Arial Narrow" w:cs="Times New Roman"/>
      <w:color w:val="000000"/>
      <w:sz w:val="18"/>
      <w:szCs w:val="20"/>
      <w:lang w:val="es-US" w:eastAsia="es-MX"/>
    </w:rPr>
  </w:style>
  <w:style w:type="paragraph" w:customStyle="1" w:styleId="CM125">
    <w:name w:val="CM125"/>
    <w:basedOn w:val="Default"/>
    <w:next w:val="Default"/>
    <w:uiPriority w:val="99"/>
    <w:rsid w:val="00F377DB"/>
    <w:pPr>
      <w:autoSpaceDE/>
      <w:autoSpaceDN/>
      <w:adjustRightInd/>
      <w:spacing w:after="0" w:line="240" w:lineRule="auto"/>
    </w:pPr>
    <w:rPr>
      <w:rFonts w:ascii="Arial" w:hAnsi="Arial"/>
      <w:szCs w:val="20"/>
      <w:lang w:val="es-US" w:eastAsia="es-MX"/>
    </w:rPr>
  </w:style>
  <w:style w:type="paragraph" w:customStyle="1" w:styleId="CarCar21">
    <w:name w:val="Car Car21"/>
    <w:rsid w:val="00F377DB"/>
    <w:pPr>
      <w:spacing w:after="0" w:line="240" w:lineRule="auto"/>
    </w:pPr>
    <w:rPr>
      <w:rFonts w:ascii="Arial" w:eastAsia="Times New Roman" w:hAnsi="Arial" w:cs="Times New Roman"/>
      <w:b/>
      <w:color w:val="000000"/>
      <w:sz w:val="24"/>
      <w:szCs w:val="20"/>
      <w:lang w:val="es-US" w:eastAsia="es-MX"/>
    </w:rPr>
  </w:style>
  <w:style w:type="paragraph" w:customStyle="1" w:styleId="CarCar4">
    <w:name w:val="Car Car4"/>
    <w:rsid w:val="00F377DB"/>
    <w:pPr>
      <w:spacing w:after="0" w:line="240" w:lineRule="auto"/>
    </w:pPr>
    <w:rPr>
      <w:rFonts w:ascii="Times New Roman" w:eastAsia="Times New Roman" w:hAnsi="Times New Roman" w:cs="Times New Roman"/>
      <w:color w:val="000000"/>
      <w:sz w:val="20"/>
      <w:szCs w:val="20"/>
      <w:lang w:val="es-US" w:eastAsia="es-MX"/>
    </w:rPr>
  </w:style>
  <w:style w:type="paragraph" w:customStyle="1" w:styleId="Pa39">
    <w:name w:val="Pa39"/>
    <w:basedOn w:val="Normal"/>
    <w:next w:val="Normal"/>
    <w:uiPriority w:val="99"/>
    <w:rsid w:val="00F377DB"/>
    <w:pPr>
      <w:spacing w:before="40" w:after="40" w:line="181" w:lineRule="atLeast"/>
    </w:pPr>
    <w:rPr>
      <w:rFonts w:ascii="Times New Roman" w:eastAsia="Times New Roman" w:hAnsi="Times New Roman" w:cs="Times New Roman"/>
      <w:color w:val="000000"/>
      <w:sz w:val="24"/>
      <w:szCs w:val="20"/>
      <w:lang w:val="es-US" w:eastAsia="es-MX"/>
    </w:rPr>
  </w:style>
  <w:style w:type="paragraph" w:customStyle="1" w:styleId="Contenidodelmarco">
    <w:name w:val="Contenido del marco"/>
    <w:basedOn w:val="Textoindependiente"/>
    <w:uiPriority w:val="99"/>
    <w:rsid w:val="00F377DB"/>
    <w:pPr>
      <w:spacing w:line="240" w:lineRule="atLeast"/>
    </w:pPr>
    <w:rPr>
      <w:rFonts w:ascii="Arial" w:hAnsi="Arial"/>
      <w:color w:val="000000"/>
      <w:sz w:val="24"/>
      <w:lang w:val="es-US" w:eastAsia="es-MX"/>
    </w:rPr>
  </w:style>
  <w:style w:type="paragraph" w:customStyle="1" w:styleId="xl313">
    <w:name w:val="xl313"/>
    <w:basedOn w:val="Normal"/>
    <w:rsid w:val="00F377DB"/>
    <w:pPr>
      <w:spacing w:beforeAutospacing="1" w:afterAutospacing="1"/>
      <w:jc w:val="right"/>
    </w:pPr>
    <w:rPr>
      <w:rFonts w:ascii="Arial Narrow" w:eastAsia="Times New Roman" w:hAnsi="Arial Narrow" w:cs="Times New Roman"/>
      <w:color w:val="000000"/>
      <w:sz w:val="18"/>
      <w:szCs w:val="20"/>
      <w:lang w:val="es-US" w:eastAsia="es-MX"/>
    </w:rPr>
  </w:style>
  <w:style w:type="paragraph" w:customStyle="1" w:styleId="Lneadeasunto">
    <w:name w:val="Línea de asunto"/>
    <w:basedOn w:val="Normal"/>
    <w:uiPriority w:val="99"/>
    <w:rsid w:val="00F377DB"/>
    <w:pPr>
      <w:spacing w:line="240" w:lineRule="atLeast"/>
    </w:pPr>
    <w:rPr>
      <w:rFonts w:ascii="Times New Roman" w:eastAsia="Times New Roman" w:hAnsi="Times New Roman" w:cs="Times New Roman"/>
      <w:color w:val="000000"/>
      <w:sz w:val="20"/>
      <w:szCs w:val="20"/>
      <w:lang w:val="es-US" w:eastAsia="es-MX"/>
    </w:rPr>
  </w:style>
  <w:style w:type="paragraph" w:customStyle="1" w:styleId="xl314">
    <w:name w:val="xl314"/>
    <w:basedOn w:val="Normal"/>
    <w:rsid w:val="00F377DB"/>
    <w:pPr>
      <w:spacing w:beforeAutospacing="1" w:afterAutospacing="1"/>
      <w:jc w:val="center"/>
    </w:pPr>
    <w:rPr>
      <w:rFonts w:ascii="Arial Narrow" w:eastAsia="Times New Roman" w:hAnsi="Arial Narrow" w:cs="Times New Roman"/>
      <w:color w:val="000000"/>
      <w:sz w:val="18"/>
      <w:szCs w:val="20"/>
      <w:lang w:val="es-US" w:eastAsia="es-MX"/>
    </w:rPr>
  </w:style>
  <w:style w:type="paragraph" w:customStyle="1" w:styleId="xl368">
    <w:name w:val="xl368"/>
    <w:basedOn w:val="Normal"/>
    <w:rsid w:val="00F377DB"/>
    <w:pPr>
      <w:spacing w:beforeAutospacing="1" w:afterAutospacing="1"/>
      <w:jc w:val="center"/>
    </w:pPr>
    <w:rPr>
      <w:rFonts w:ascii="Arial" w:eastAsia="Times New Roman" w:hAnsi="Arial" w:cs="Times New Roman"/>
      <w:b/>
      <w:color w:val="000000"/>
      <w:sz w:val="18"/>
      <w:szCs w:val="20"/>
      <w:lang w:val="es-US" w:eastAsia="es-MX"/>
    </w:rPr>
  </w:style>
  <w:style w:type="paragraph" w:customStyle="1" w:styleId="Texto">
    <w:name w:val="Texto"/>
    <w:basedOn w:val="Normal"/>
    <w:uiPriority w:val="99"/>
    <w:rsid w:val="00F377DB"/>
    <w:pPr>
      <w:spacing w:after="240"/>
      <w:jc w:val="both"/>
    </w:pPr>
    <w:rPr>
      <w:rFonts w:ascii="Arial" w:eastAsia="Times New Roman" w:hAnsi="Arial" w:cs="Times New Roman"/>
      <w:color w:val="000000"/>
      <w:szCs w:val="20"/>
      <w:lang w:val="es-US" w:eastAsia="es-MX"/>
    </w:rPr>
  </w:style>
  <w:style w:type="character" w:customStyle="1" w:styleId="TtuloTDCCar">
    <w:name w:val="Título TDC Car"/>
    <w:aliases w:val="Título de TDC1 Car"/>
    <w:basedOn w:val="Fuentedeprrafopredeter"/>
    <w:link w:val="TtuloTDC"/>
    <w:uiPriority w:val="39"/>
    <w:rsid w:val="00F377DB"/>
    <w:rPr>
      <w:rFonts w:ascii="Cambria" w:eastAsia="Times New Roman" w:hAnsi="Cambria" w:cs="Times New Roman"/>
      <w:b/>
      <w:bCs/>
      <w:color w:val="365F91"/>
      <w:sz w:val="28"/>
      <w:szCs w:val="28"/>
      <w:lang w:val="x-none" w:eastAsia="x-none"/>
    </w:rPr>
  </w:style>
  <w:style w:type="paragraph" w:customStyle="1" w:styleId="CM49">
    <w:name w:val="CM49"/>
    <w:basedOn w:val="Default"/>
    <w:next w:val="Default"/>
    <w:uiPriority w:val="99"/>
    <w:rsid w:val="00F377DB"/>
    <w:pPr>
      <w:autoSpaceDE/>
      <w:autoSpaceDN/>
      <w:adjustRightInd/>
      <w:spacing w:after="0" w:line="240" w:lineRule="auto"/>
    </w:pPr>
    <w:rPr>
      <w:rFonts w:ascii="Arial" w:hAnsi="Arial"/>
      <w:szCs w:val="20"/>
      <w:lang w:val="es-US" w:eastAsia="es-MX"/>
    </w:rPr>
  </w:style>
  <w:style w:type="paragraph" w:customStyle="1" w:styleId="xl393">
    <w:name w:val="xl393"/>
    <w:basedOn w:val="Normal"/>
    <w:rsid w:val="00F377DB"/>
    <w:pPr>
      <w:spacing w:beforeAutospacing="1" w:afterAutospacing="1"/>
      <w:jc w:val="center"/>
    </w:pPr>
    <w:rPr>
      <w:rFonts w:ascii="Arial Narrow" w:eastAsia="Times New Roman" w:hAnsi="Arial Narrow" w:cs="Times New Roman"/>
      <w:b/>
      <w:color w:val="000000"/>
      <w:sz w:val="18"/>
      <w:szCs w:val="20"/>
      <w:lang w:val="es-US" w:eastAsia="es-MX"/>
    </w:rPr>
  </w:style>
  <w:style w:type="paragraph" w:customStyle="1" w:styleId="Ttulo1Car1">
    <w:name w:val="Título 1 Car1"/>
    <w:link w:val="Edgar1Car1"/>
    <w:rsid w:val="00F377DB"/>
    <w:pPr>
      <w:spacing w:after="0" w:line="240" w:lineRule="auto"/>
    </w:pPr>
    <w:rPr>
      <w:rFonts w:ascii="Calibri Light" w:eastAsia="Times New Roman" w:hAnsi="Calibri Light" w:cs="Times New Roman"/>
      <w:color w:val="2F5496"/>
      <w:sz w:val="32"/>
      <w:szCs w:val="20"/>
      <w:lang w:val="es-US" w:eastAsia="es-MX"/>
    </w:rPr>
  </w:style>
  <w:style w:type="character" w:customStyle="1" w:styleId="Edgar1Car1">
    <w:name w:val="Edgar 1 Car1"/>
    <w:link w:val="Ttulo1Car1"/>
    <w:rsid w:val="00F377DB"/>
    <w:rPr>
      <w:rFonts w:ascii="Calibri Light" w:eastAsia="Times New Roman" w:hAnsi="Calibri Light" w:cs="Times New Roman"/>
      <w:color w:val="2F5496"/>
      <w:sz w:val="32"/>
      <w:szCs w:val="20"/>
      <w:lang w:val="es-US" w:eastAsia="es-MX"/>
    </w:rPr>
  </w:style>
  <w:style w:type="paragraph" w:customStyle="1" w:styleId="xl307">
    <w:name w:val="xl307"/>
    <w:basedOn w:val="Normal"/>
    <w:rsid w:val="00F377DB"/>
    <w:pPr>
      <w:spacing w:beforeAutospacing="1" w:afterAutospacing="1"/>
    </w:pPr>
    <w:rPr>
      <w:rFonts w:ascii="Arial Narrow" w:eastAsia="Times New Roman" w:hAnsi="Arial Narrow" w:cs="Times New Roman"/>
      <w:color w:val="000000"/>
      <w:sz w:val="18"/>
      <w:szCs w:val="20"/>
      <w:lang w:val="es-US" w:eastAsia="es-MX"/>
    </w:rPr>
  </w:style>
  <w:style w:type="paragraph" w:customStyle="1" w:styleId="xl300">
    <w:name w:val="xl300"/>
    <w:basedOn w:val="Normal"/>
    <w:rsid w:val="00F377DB"/>
    <w:pPr>
      <w:spacing w:beforeAutospacing="1" w:afterAutospacing="1"/>
    </w:pPr>
    <w:rPr>
      <w:rFonts w:ascii="Arial Narrow" w:eastAsia="Times New Roman" w:hAnsi="Arial Narrow" w:cs="Times New Roman"/>
      <w:color w:val="000000"/>
      <w:sz w:val="18"/>
      <w:szCs w:val="20"/>
      <w:lang w:val="es-US" w:eastAsia="es-MX"/>
    </w:rPr>
  </w:style>
  <w:style w:type="paragraph" w:customStyle="1" w:styleId="CuerpodeltextoNegrita">
    <w:name w:val="Cuerpo del texto + Negrita"/>
    <w:rsid w:val="00F377DB"/>
    <w:pPr>
      <w:spacing w:after="0" w:line="240" w:lineRule="auto"/>
    </w:pPr>
    <w:rPr>
      <w:rFonts w:ascii="Arial" w:eastAsia="Times New Roman" w:hAnsi="Arial" w:cs="Times New Roman"/>
      <w:b/>
      <w:color w:val="000000"/>
      <w:sz w:val="20"/>
      <w:szCs w:val="20"/>
      <w:highlight w:val="white"/>
      <w:lang w:val="es-US" w:eastAsia="es-MX"/>
    </w:rPr>
  </w:style>
  <w:style w:type="paragraph" w:customStyle="1" w:styleId="xl335">
    <w:name w:val="xl335"/>
    <w:basedOn w:val="Normal"/>
    <w:rsid w:val="00F377DB"/>
    <w:pPr>
      <w:spacing w:beforeAutospacing="1" w:afterAutospacing="1"/>
    </w:pPr>
    <w:rPr>
      <w:rFonts w:ascii="Arial Narrow" w:eastAsia="Times New Roman" w:hAnsi="Arial Narrow" w:cs="Times New Roman"/>
      <w:color w:val="000000"/>
      <w:sz w:val="18"/>
      <w:szCs w:val="20"/>
      <w:lang w:val="es-US" w:eastAsia="es-MX"/>
    </w:rPr>
  </w:style>
  <w:style w:type="paragraph" w:styleId="Continuarlista">
    <w:name w:val="List Continue"/>
    <w:basedOn w:val="Normal"/>
    <w:link w:val="ContinuarlistaCar"/>
    <w:uiPriority w:val="99"/>
    <w:rsid w:val="00F377DB"/>
    <w:pPr>
      <w:spacing w:after="120"/>
      <w:ind w:left="283"/>
      <w:contextualSpacing/>
    </w:pPr>
    <w:rPr>
      <w:rFonts w:ascii="Times New Roman" w:eastAsia="Times New Roman" w:hAnsi="Times New Roman" w:cs="Times New Roman"/>
      <w:color w:val="000000"/>
      <w:sz w:val="24"/>
      <w:szCs w:val="20"/>
      <w:lang w:val="es-US" w:eastAsia="es-MX"/>
    </w:rPr>
  </w:style>
  <w:style w:type="character" w:customStyle="1" w:styleId="ContinuarlistaCar">
    <w:name w:val="Continuar lista Car"/>
    <w:basedOn w:val="Normal1"/>
    <w:link w:val="Continuarlista"/>
    <w:uiPriority w:val="99"/>
    <w:rsid w:val="00F377DB"/>
    <w:rPr>
      <w:rFonts w:ascii="Times New Roman" w:eastAsia="Times New Roman" w:hAnsi="Times New Roman" w:cs="Times New Roman"/>
      <w:color w:val="000000"/>
      <w:sz w:val="24"/>
      <w:szCs w:val="20"/>
      <w:lang w:val="es-US" w:eastAsia="es-MX"/>
    </w:rPr>
  </w:style>
  <w:style w:type="paragraph" w:customStyle="1" w:styleId="xl378">
    <w:name w:val="xl378"/>
    <w:basedOn w:val="Normal"/>
    <w:rsid w:val="00F377DB"/>
    <w:pPr>
      <w:spacing w:beforeAutospacing="1" w:afterAutospacing="1"/>
      <w:jc w:val="right"/>
    </w:pPr>
    <w:rPr>
      <w:rFonts w:ascii="Arial Narrow" w:eastAsia="Times New Roman" w:hAnsi="Arial Narrow" w:cs="Times New Roman"/>
      <w:b/>
      <w:color w:val="000000"/>
      <w:sz w:val="18"/>
      <w:szCs w:val="20"/>
      <w:lang w:val="es-US" w:eastAsia="es-MX"/>
    </w:rPr>
  </w:style>
  <w:style w:type="paragraph" w:customStyle="1" w:styleId="EncabezadodemensajeCar1">
    <w:name w:val="Encabezado de mensaje Car1"/>
    <w:rsid w:val="00F377DB"/>
    <w:pPr>
      <w:spacing w:after="0" w:line="240" w:lineRule="auto"/>
    </w:pPr>
    <w:rPr>
      <w:rFonts w:ascii="Cambria" w:eastAsia="Times New Roman" w:hAnsi="Cambria" w:cs="Times New Roman"/>
      <w:color w:val="000000"/>
      <w:sz w:val="24"/>
      <w:szCs w:val="20"/>
      <w:lang w:val="es-US" w:eastAsia="es-MX"/>
    </w:rPr>
  </w:style>
  <w:style w:type="paragraph" w:customStyle="1" w:styleId="xl375">
    <w:name w:val="xl375"/>
    <w:basedOn w:val="Normal"/>
    <w:rsid w:val="00F377DB"/>
    <w:pPr>
      <w:spacing w:beforeAutospacing="1" w:afterAutospacing="1"/>
      <w:jc w:val="right"/>
    </w:pPr>
    <w:rPr>
      <w:rFonts w:ascii="Arial Narrow" w:eastAsia="Times New Roman" w:hAnsi="Arial Narrow" w:cs="Times New Roman"/>
      <w:b/>
      <w:color w:val="000000"/>
      <w:sz w:val="18"/>
      <w:szCs w:val="20"/>
      <w:lang w:val="es-US" w:eastAsia="es-MX"/>
    </w:rPr>
  </w:style>
  <w:style w:type="paragraph" w:styleId="Encabezadodemensaje">
    <w:name w:val="Message Header"/>
    <w:basedOn w:val="Normal"/>
    <w:link w:val="EncabezadodemensajeCar"/>
    <w:rsid w:val="00F377DB"/>
    <w:pPr>
      <w:ind w:left="1134" w:hanging="1134"/>
    </w:pPr>
    <w:rPr>
      <w:rFonts w:ascii="Cambria" w:eastAsia="Times New Roman" w:hAnsi="Cambria" w:cs="Times New Roman"/>
      <w:color w:val="000000"/>
      <w:sz w:val="24"/>
      <w:szCs w:val="20"/>
      <w:lang w:val="es-US" w:eastAsia="es-MX"/>
    </w:rPr>
  </w:style>
  <w:style w:type="character" w:customStyle="1" w:styleId="EncabezadodemensajeCar">
    <w:name w:val="Encabezado de mensaje Car"/>
    <w:basedOn w:val="Fuentedeprrafopredeter"/>
    <w:link w:val="Encabezadodemensaje"/>
    <w:rsid w:val="00F377DB"/>
    <w:rPr>
      <w:rFonts w:ascii="Cambria" w:eastAsia="Times New Roman" w:hAnsi="Cambria" w:cs="Times New Roman"/>
      <w:color w:val="000000"/>
      <w:sz w:val="24"/>
      <w:szCs w:val="20"/>
      <w:lang w:val="es-US" w:eastAsia="es-MX"/>
    </w:rPr>
  </w:style>
  <w:style w:type="paragraph" w:customStyle="1" w:styleId="xl305">
    <w:name w:val="xl305"/>
    <w:basedOn w:val="Normal"/>
    <w:rsid w:val="00F377DB"/>
    <w:pPr>
      <w:spacing w:beforeAutospacing="1" w:afterAutospacing="1"/>
    </w:pPr>
    <w:rPr>
      <w:rFonts w:ascii="Arial Narrow" w:eastAsia="Times New Roman" w:hAnsi="Arial Narrow" w:cs="Times New Roman"/>
      <w:color w:val="000000"/>
      <w:sz w:val="18"/>
      <w:szCs w:val="20"/>
      <w:lang w:val="es-US" w:eastAsia="es-MX"/>
    </w:rPr>
  </w:style>
  <w:style w:type="paragraph" w:customStyle="1" w:styleId="xl342">
    <w:name w:val="xl342"/>
    <w:basedOn w:val="Normal"/>
    <w:rsid w:val="00F377DB"/>
    <w:pPr>
      <w:spacing w:beforeAutospacing="1" w:afterAutospacing="1"/>
    </w:pPr>
    <w:rPr>
      <w:rFonts w:ascii="Arial Narrow" w:eastAsia="Times New Roman" w:hAnsi="Arial Narrow" w:cs="Times New Roman"/>
      <w:b/>
      <w:color w:val="000000"/>
      <w:sz w:val="18"/>
      <w:szCs w:val="20"/>
      <w:lang w:val="es-US" w:eastAsia="es-MX"/>
    </w:rPr>
  </w:style>
  <w:style w:type="paragraph" w:customStyle="1" w:styleId="WW8Num1z0">
    <w:name w:val="WW8Num1z0"/>
    <w:rsid w:val="00F377DB"/>
    <w:pPr>
      <w:spacing w:after="0" w:line="240" w:lineRule="auto"/>
    </w:pPr>
    <w:rPr>
      <w:rFonts w:ascii="Symbol" w:eastAsia="Times New Roman" w:hAnsi="Symbol" w:cs="Times New Roman"/>
      <w:color w:val="000000"/>
      <w:sz w:val="20"/>
      <w:szCs w:val="20"/>
      <w:lang w:val="es-US" w:eastAsia="es-MX"/>
    </w:rPr>
  </w:style>
  <w:style w:type="paragraph" w:customStyle="1" w:styleId="xl366">
    <w:name w:val="xl366"/>
    <w:basedOn w:val="Normal"/>
    <w:rsid w:val="00F377DB"/>
    <w:pPr>
      <w:spacing w:beforeAutospacing="1" w:afterAutospacing="1"/>
      <w:jc w:val="right"/>
    </w:pPr>
    <w:rPr>
      <w:rFonts w:ascii="Arial Narrow" w:eastAsia="Times New Roman" w:hAnsi="Arial Narrow" w:cs="Times New Roman"/>
      <w:b/>
      <w:color w:val="000000"/>
      <w:sz w:val="18"/>
      <w:szCs w:val="20"/>
      <w:lang w:val="es-US" w:eastAsia="es-MX"/>
    </w:rPr>
  </w:style>
  <w:style w:type="paragraph" w:customStyle="1" w:styleId="xl376">
    <w:name w:val="xl376"/>
    <w:basedOn w:val="Normal"/>
    <w:rsid w:val="00F377DB"/>
    <w:pPr>
      <w:spacing w:beforeAutospacing="1" w:afterAutospacing="1"/>
      <w:jc w:val="right"/>
    </w:pPr>
    <w:rPr>
      <w:rFonts w:ascii="Arial Narrow" w:eastAsia="Times New Roman" w:hAnsi="Arial Narrow" w:cs="Times New Roman"/>
      <w:b/>
      <w:color w:val="000000"/>
      <w:sz w:val="18"/>
      <w:szCs w:val="20"/>
      <w:lang w:val="es-US" w:eastAsia="es-MX"/>
    </w:rPr>
  </w:style>
  <w:style w:type="paragraph" w:customStyle="1" w:styleId="TextodegloboCar1">
    <w:name w:val="Texto de globo Car1"/>
    <w:rsid w:val="00F377DB"/>
    <w:pPr>
      <w:spacing w:after="0" w:line="240" w:lineRule="auto"/>
    </w:pPr>
    <w:rPr>
      <w:rFonts w:ascii="Tahoma" w:eastAsia="Times New Roman" w:hAnsi="Tahoma" w:cs="Times New Roman"/>
      <w:color w:val="000000"/>
      <w:sz w:val="16"/>
      <w:szCs w:val="20"/>
      <w:lang w:val="es-US" w:eastAsia="es-MX"/>
    </w:rPr>
  </w:style>
  <w:style w:type="paragraph" w:customStyle="1" w:styleId="xl327">
    <w:name w:val="xl327"/>
    <w:basedOn w:val="Normal"/>
    <w:rsid w:val="00F377DB"/>
    <w:pPr>
      <w:spacing w:beforeAutospacing="1" w:afterAutospacing="1"/>
    </w:pPr>
    <w:rPr>
      <w:rFonts w:ascii="Arial Narrow" w:eastAsia="Times New Roman" w:hAnsi="Arial Narrow" w:cs="Times New Roman"/>
      <w:color w:val="000000"/>
      <w:sz w:val="18"/>
      <w:szCs w:val="20"/>
      <w:lang w:val="es-US" w:eastAsia="es-MX"/>
    </w:rPr>
  </w:style>
  <w:style w:type="paragraph" w:customStyle="1" w:styleId="Footnote">
    <w:name w:val="Footnote"/>
    <w:basedOn w:val="Normal"/>
    <w:rsid w:val="00F377DB"/>
    <w:rPr>
      <w:rFonts w:ascii="Times New Roman" w:eastAsia="Times New Roman" w:hAnsi="Times New Roman" w:cs="Times New Roman"/>
      <w:color w:val="000000"/>
      <w:sz w:val="20"/>
      <w:szCs w:val="20"/>
      <w:lang w:val="es-US" w:eastAsia="es-MX"/>
    </w:rPr>
  </w:style>
  <w:style w:type="paragraph" w:customStyle="1" w:styleId="WW8Num9z3">
    <w:name w:val="WW8Num9z3"/>
    <w:rsid w:val="00F377DB"/>
    <w:pPr>
      <w:spacing w:after="0" w:line="240" w:lineRule="auto"/>
    </w:pPr>
    <w:rPr>
      <w:rFonts w:ascii="Symbol" w:eastAsia="Times New Roman" w:hAnsi="Symbol" w:cs="Times New Roman"/>
      <w:color w:val="000000"/>
      <w:sz w:val="20"/>
      <w:szCs w:val="20"/>
      <w:lang w:val="es-US" w:eastAsia="es-MX"/>
    </w:rPr>
  </w:style>
  <w:style w:type="character" w:customStyle="1" w:styleId="TDC1Car">
    <w:name w:val="TDC 1 Car"/>
    <w:basedOn w:val="Normal1"/>
    <w:link w:val="TDC1"/>
    <w:uiPriority w:val="39"/>
    <w:rsid w:val="00F377DB"/>
    <w:rPr>
      <w:rFonts w:ascii="Outfit" w:eastAsia="Times New Roman" w:hAnsi="Outfit" w:cs="Arial"/>
      <w:caps/>
      <w:sz w:val="24"/>
      <w:lang w:bidi="en-US"/>
    </w:rPr>
  </w:style>
  <w:style w:type="paragraph" w:customStyle="1" w:styleId="WW-NormalWeb">
    <w:name w:val="WW-Normal (Web)"/>
    <w:basedOn w:val="Normal"/>
    <w:rsid w:val="00F377DB"/>
    <w:pPr>
      <w:spacing w:before="100" w:after="119"/>
    </w:pPr>
    <w:rPr>
      <w:rFonts w:ascii="Arial Unicode MS" w:eastAsia="Times New Roman" w:hAnsi="Arial Unicode MS" w:cs="Times New Roman"/>
      <w:color w:val="000000"/>
      <w:sz w:val="24"/>
      <w:szCs w:val="20"/>
      <w:lang w:val="es-US" w:eastAsia="es-MX"/>
    </w:rPr>
  </w:style>
  <w:style w:type="paragraph" w:customStyle="1" w:styleId="xl341">
    <w:name w:val="xl341"/>
    <w:basedOn w:val="Normal"/>
    <w:rsid w:val="00F377DB"/>
    <w:pPr>
      <w:spacing w:beforeAutospacing="1" w:afterAutospacing="1"/>
    </w:pPr>
    <w:rPr>
      <w:rFonts w:ascii="Arial Narrow" w:eastAsia="Times New Roman" w:hAnsi="Arial Narrow" w:cs="Times New Roman"/>
      <w:color w:val="000000"/>
      <w:sz w:val="18"/>
      <w:szCs w:val="20"/>
      <w:lang w:val="es-US" w:eastAsia="es-MX"/>
    </w:rPr>
  </w:style>
  <w:style w:type="paragraph" w:customStyle="1" w:styleId="Textopredeterminado">
    <w:name w:val="Texto predeterminado"/>
    <w:basedOn w:val="Normal"/>
    <w:uiPriority w:val="99"/>
    <w:rsid w:val="00F377DB"/>
    <w:rPr>
      <w:rFonts w:ascii="Times New Roman" w:eastAsia="Times New Roman" w:hAnsi="Times New Roman" w:cs="Times New Roman"/>
      <w:color w:val="000000"/>
      <w:sz w:val="24"/>
      <w:szCs w:val="20"/>
      <w:lang w:val="es-US" w:eastAsia="es-MX"/>
    </w:rPr>
  </w:style>
  <w:style w:type="paragraph" w:customStyle="1" w:styleId="Hipervnculovisitado1">
    <w:name w:val="Hipervínculo visitado1"/>
    <w:link w:val="Hipervnculovisitado"/>
    <w:uiPriority w:val="99"/>
    <w:rsid w:val="00F377DB"/>
    <w:pPr>
      <w:spacing w:after="0" w:line="240" w:lineRule="auto"/>
    </w:pPr>
    <w:rPr>
      <w:color w:val="800080"/>
      <w:u w:val="single"/>
    </w:rPr>
  </w:style>
  <w:style w:type="paragraph" w:customStyle="1" w:styleId="HeaderandFooter">
    <w:name w:val="Header and Footer"/>
    <w:rsid w:val="00F377DB"/>
    <w:pPr>
      <w:spacing w:after="0" w:line="240" w:lineRule="auto"/>
      <w:jc w:val="both"/>
    </w:pPr>
    <w:rPr>
      <w:rFonts w:ascii="XO Thames" w:eastAsia="Times New Roman" w:hAnsi="XO Thames" w:cs="Times New Roman"/>
      <w:color w:val="000000"/>
      <w:sz w:val="20"/>
      <w:szCs w:val="20"/>
      <w:lang w:val="es-US" w:eastAsia="es-MX"/>
    </w:rPr>
  </w:style>
  <w:style w:type="paragraph" w:customStyle="1" w:styleId="xl359">
    <w:name w:val="xl359"/>
    <w:basedOn w:val="Normal"/>
    <w:rsid w:val="00F377DB"/>
    <w:pPr>
      <w:spacing w:beforeAutospacing="1" w:afterAutospacing="1"/>
      <w:jc w:val="center"/>
    </w:pPr>
    <w:rPr>
      <w:rFonts w:ascii="Arial Narrow" w:eastAsia="Times New Roman" w:hAnsi="Arial Narrow" w:cs="Times New Roman"/>
      <w:b/>
      <w:color w:val="000000"/>
      <w:sz w:val="18"/>
      <w:szCs w:val="20"/>
      <w:lang w:val="es-US" w:eastAsia="es-MX"/>
    </w:rPr>
  </w:style>
  <w:style w:type="paragraph" w:customStyle="1" w:styleId="xl310">
    <w:name w:val="xl310"/>
    <w:basedOn w:val="Normal"/>
    <w:rsid w:val="00F377DB"/>
    <w:pPr>
      <w:spacing w:beforeAutospacing="1" w:afterAutospacing="1"/>
      <w:jc w:val="center"/>
    </w:pPr>
    <w:rPr>
      <w:rFonts w:ascii="Arial Narrow" w:eastAsia="Times New Roman" w:hAnsi="Arial Narrow" w:cs="Times New Roman"/>
      <w:color w:val="000000"/>
      <w:sz w:val="18"/>
      <w:szCs w:val="20"/>
      <w:lang w:val="es-US" w:eastAsia="es-MX"/>
    </w:rPr>
  </w:style>
  <w:style w:type="paragraph" w:customStyle="1" w:styleId="xl380">
    <w:name w:val="xl380"/>
    <w:basedOn w:val="Normal"/>
    <w:rsid w:val="00F377DB"/>
    <w:pPr>
      <w:spacing w:beforeAutospacing="1" w:afterAutospacing="1"/>
    </w:pPr>
    <w:rPr>
      <w:rFonts w:ascii="Arial" w:eastAsia="Times New Roman" w:hAnsi="Arial" w:cs="Times New Roman"/>
      <w:color w:val="000000"/>
      <w:sz w:val="18"/>
      <w:szCs w:val="20"/>
      <w:lang w:val="es-US" w:eastAsia="es-MX"/>
    </w:rPr>
  </w:style>
  <w:style w:type="paragraph" w:customStyle="1" w:styleId="xl352">
    <w:name w:val="xl352"/>
    <w:basedOn w:val="Normal"/>
    <w:rsid w:val="00F377DB"/>
    <w:pPr>
      <w:spacing w:beforeAutospacing="1" w:afterAutospacing="1"/>
    </w:pPr>
    <w:rPr>
      <w:rFonts w:ascii="Arial Narrow" w:eastAsia="Times New Roman" w:hAnsi="Arial Narrow" w:cs="Times New Roman"/>
      <w:b/>
      <w:color w:val="000000"/>
      <w:sz w:val="18"/>
      <w:szCs w:val="20"/>
      <w:lang w:val="es-US" w:eastAsia="es-MX"/>
    </w:rPr>
  </w:style>
  <w:style w:type="paragraph" w:customStyle="1" w:styleId="xl321">
    <w:name w:val="xl321"/>
    <w:basedOn w:val="Normal"/>
    <w:rsid w:val="00F377DB"/>
    <w:pPr>
      <w:spacing w:beforeAutospacing="1" w:afterAutospacing="1"/>
      <w:jc w:val="center"/>
    </w:pPr>
    <w:rPr>
      <w:rFonts w:ascii="Arial Narrow" w:eastAsia="Times New Roman" w:hAnsi="Arial Narrow" w:cs="Times New Roman"/>
      <w:color w:val="000000"/>
      <w:sz w:val="18"/>
      <w:szCs w:val="20"/>
      <w:lang w:val="es-US" w:eastAsia="es-MX"/>
    </w:rPr>
  </w:style>
  <w:style w:type="paragraph" w:customStyle="1" w:styleId="xl320">
    <w:name w:val="xl320"/>
    <w:basedOn w:val="Normal"/>
    <w:rsid w:val="00F377DB"/>
    <w:pPr>
      <w:spacing w:beforeAutospacing="1" w:afterAutospacing="1"/>
      <w:jc w:val="center"/>
    </w:pPr>
    <w:rPr>
      <w:rFonts w:ascii="Arial Narrow" w:eastAsia="Times New Roman" w:hAnsi="Arial Narrow" w:cs="Times New Roman"/>
      <w:color w:val="000000"/>
      <w:sz w:val="18"/>
      <w:szCs w:val="20"/>
      <w:lang w:val="es-US" w:eastAsia="es-MX"/>
    </w:rPr>
  </w:style>
  <w:style w:type="paragraph" w:customStyle="1" w:styleId="SaludoCar1">
    <w:name w:val="Saludo Car1"/>
    <w:rsid w:val="00F377DB"/>
    <w:pPr>
      <w:spacing w:after="0" w:line="240" w:lineRule="auto"/>
    </w:pPr>
    <w:rPr>
      <w:rFonts w:ascii="Times New Roman" w:eastAsia="Times New Roman" w:hAnsi="Times New Roman" w:cs="Times New Roman"/>
      <w:color w:val="000000"/>
      <w:sz w:val="24"/>
      <w:szCs w:val="20"/>
      <w:lang w:val="es-US" w:eastAsia="es-MX"/>
    </w:rPr>
  </w:style>
  <w:style w:type="paragraph" w:customStyle="1" w:styleId="BodyText28">
    <w:name w:val="Body Text 28"/>
    <w:basedOn w:val="Normal"/>
    <w:uiPriority w:val="99"/>
    <w:qFormat/>
    <w:rsid w:val="00F377DB"/>
    <w:pPr>
      <w:widowControl w:val="0"/>
      <w:jc w:val="both"/>
    </w:pPr>
    <w:rPr>
      <w:rFonts w:ascii="Arial" w:eastAsia="Times New Roman" w:hAnsi="Arial" w:cs="Times New Roman"/>
      <w:color w:val="000000"/>
      <w:szCs w:val="20"/>
      <w:lang w:val="es-US" w:eastAsia="es-MX"/>
    </w:rPr>
  </w:style>
  <w:style w:type="paragraph" w:customStyle="1" w:styleId="EncabezadoCar1">
    <w:name w:val="Encabezado Car1"/>
    <w:link w:val="hCar1"/>
    <w:rsid w:val="00F377DB"/>
    <w:pPr>
      <w:spacing w:after="0" w:line="240" w:lineRule="auto"/>
    </w:pPr>
    <w:rPr>
      <w:rFonts w:ascii="Times New Roman" w:eastAsia="Times New Roman" w:hAnsi="Times New Roman" w:cs="Times New Roman"/>
      <w:color w:val="000000"/>
      <w:sz w:val="24"/>
      <w:szCs w:val="20"/>
      <w:lang w:val="es-US" w:eastAsia="es-MX"/>
    </w:rPr>
  </w:style>
  <w:style w:type="character" w:customStyle="1" w:styleId="hCar1">
    <w:name w:val="h Car1"/>
    <w:aliases w:val="h8 Car1,h9 Car1,h10 Car1,h18 Car1,h18 Car Car Car Car2,Encabezado1 Car1,h1 Car1,h81 Car1,h91 Car1,h101 Car1,h181 Car1,h18 Car Car Car Car Car1,h18 Car Car Car Car Car Car Car1,h18 Car Car Car2,encabezado Car1"/>
    <w:link w:val="EncabezadoCar1"/>
    <w:rsid w:val="00F377DB"/>
    <w:rPr>
      <w:rFonts w:ascii="Times New Roman" w:eastAsia="Times New Roman" w:hAnsi="Times New Roman" w:cs="Times New Roman"/>
      <w:color w:val="000000"/>
      <w:sz w:val="24"/>
      <w:szCs w:val="20"/>
      <w:lang w:val="es-US" w:eastAsia="es-MX"/>
    </w:rPr>
  </w:style>
  <w:style w:type="paragraph" w:customStyle="1" w:styleId="TableText">
    <w:name w:val="Table Text"/>
    <w:basedOn w:val="Normal"/>
    <w:rsid w:val="00F377DB"/>
    <w:pPr>
      <w:widowControl w:val="0"/>
      <w:spacing w:before="80" w:after="80" w:line="240" w:lineRule="atLeast"/>
    </w:pPr>
    <w:rPr>
      <w:rFonts w:ascii="Times New Roman" w:eastAsia="Times New Roman" w:hAnsi="Times New Roman" w:cs="Times New Roman"/>
      <w:color w:val="000000"/>
      <w:sz w:val="21"/>
      <w:szCs w:val="20"/>
      <w:lang w:val="es-US" w:eastAsia="es-MX"/>
    </w:rPr>
  </w:style>
  <w:style w:type="paragraph" w:customStyle="1" w:styleId="xl333">
    <w:name w:val="xl333"/>
    <w:basedOn w:val="Normal"/>
    <w:rsid w:val="00F377DB"/>
    <w:pPr>
      <w:spacing w:beforeAutospacing="1" w:afterAutospacing="1"/>
    </w:pPr>
    <w:rPr>
      <w:rFonts w:ascii="Arial Narrow" w:eastAsia="Times New Roman" w:hAnsi="Arial Narrow" w:cs="Times New Roman"/>
      <w:b/>
      <w:color w:val="000000"/>
      <w:sz w:val="18"/>
      <w:szCs w:val="20"/>
      <w:lang w:val="es-US" w:eastAsia="es-MX"/>
    </w:rPr>
  </w:style>
  <w:style w:type="character" w:customStyle="1" w:styleId="TDC9Car">
    <w:name w:val="TDC 9 Car"/>
    <w:basedOn w:val="Normal1"/>
    <w:link w:val="TDC9"/>
    <w:uiPriority w:val="39"/>
    <w:rsid w:val="00F377DB"/>
    <w:rPr>
      <w:rFonts w:ascii="Calibri" w:eastAsia="Times New Roman" w:hAnsi="Calibri" w:cs="Times New Roman"/>
      <w:sz w:val="18"/>
      <w:szCs w:val="18"/>
      <w:lang w:bidi="en-US"/>
    </w:rPr>
  </w:style>
  <w:style w:type="paragraph" w:customStyle="1" w:styleId="xl354">
    <w:name w:val="xl354"/>
    <w:basedOn w:val="Normal"/>
    <w:rsid w:val="00F377DB"/>
    <w:pPr>
      <w:spacing w:beforeAutospacing="1" w:afterAutospacing="1"/>
    </w:pPr>
    <w:rPr>
      <w:rFonts w:ascii="Arial Narrow" w:eastAsia="Times New Roman" w:hAnsi="Arial Narrow" w:cs="Times New Roman"/>
      <w:b/>
      <w:color w:val="000000"/>
      <w:sz w:val="18"/>
      <w:szCs w:val="20"/>
      <w:lang w:val="es-US" w:eastAsia="es-MX"/>
    </w:rPr>
  </w:style>
  <w:style w:type="paragraph" w:customStyle="1" w:styleId="xl356">
    <w:name w:val="xl356"/>
    <w:basedOn w:val="Normal"/>
    <w:rsid w:val="00F377DB"/>
    <w:pPr>
      <w:spacing w:beforeAutospacing="1" w:afterAutospacing="1"/>
    </w:pPr>
    <w:rPr>
      <w:rFonts w:ascii="Arial Narrow" w:eastAsia="Times New Roman" w:hAnsi="Arial Narrow" w:cs="Times New Roman"/>
      <w:b/>
      <w:color w:val="000000"/>
      <w:sz w:val="18"/>
      <w:szCs w:val="20"/>
      <w:lang w:val="es-US" w:eastAsia="es-MX"/>
    </w:rPr>
  </w:style>
  <w:style w:type="paragraph" w:customStyle="1" w:styleId="xl340">
    <w:name w:val="xl340"/>
    <w:basedOn w:val="Normal"/>
    <w:rsid w:val="00F377DB"/>
    <w:pPr>
      <w:spacing w:beforeAutospacing="1" w:afterAutospacing="1"/>
    </w:pPr>
    <w:rPr>
      <w:rFonts w:ascii="Arial Narrow" w:eastAsia="Times New Roman" w:hAnsi="Arial Narrow" w:cs="Times New Roman"/>
      <w:color w:val="000000"/>
      <w:sz w:val="18"/>
      <w:szCs w:val="20"/>
      <w:lang w:val="es-US" w:eastAsia="es-MX"/>
    </w:rPr>
  </w:style>
  <w:style w:type="paragraph" w:customStyle="1" w:styleId="Infodocumentosadjuntos">
    <w:name w:val="Info documentos adjuntos"/>
    <w:basedOn w:val="Normal"/>
    <w:rsid w:val="00F377DB"/>
    <w:rPr>
      <w:rFonts w:ascii="Times New Roman" w:eastAsia="Times New Roman" w:hAnsi="Times New Roman" w:cs="Times New Roman"/>
      <w:color w:val="000000"/>
      <w:sz w:val="20"/>
      <w:szCs w:val="20"/>
      <w:lang w:val="es-US" w:eastAsia="es-MX"/>
    </w:rPr>
  </w:style>
  <w:style w:type="paragraph" w:customStyle="1" w:styleId="nfasis1">
    <w:name w:val="Énfasis1"/>
    <w:link w:val="nfasis"/>
    <w:uiPriority w:val="20"/>
    <w:rsid w:val="00F377DB"/>
    <w:pPr>
      <w:spacing w:after="0" w:line="240" w:lineRule="auto"/>
    </w:pPr>
    <w:rPr>
      <w:i/>
      <w:iCs/>
    </w:rPr>
  </w:style>
  <w:style w:type="paragraph" w:customStyle="1" w:styleId="WW8Num21z3">
    <w:name w:val="WW8Num21z3"/>
    <w:rsid w:val="00F377DB"/>
    <w:pPr>
      <w:spacing w:after="0" w:line="240" w:lineRule="auto"/>
    </w:pPr>
    <w:rPr>
      <w:rFonts w:ascii="Symbol" w:eastAsia="Times New Roman" w:hAnsi="Symbol" w:cs="Times New Roman"/>
      <w:color w:val="000000"/>
      <w:sz w:val="20"/>
      <w:szCs w:val="20"/>
      <w:lang w:val="es-US" w:eastAsia="es-MX"/>
    </w:rPr>
  </w:style>
  <w:style w:type="paragraph" w:customStyle="1" w:styleId="Refdecomentario1">
    <w:name w:val="Ref. de comentario1"/>
    <w:link w:val="Refdecomentario"/>
    <w:uiPriority w:val="99"/>
    <w:rsid w:val="00F377DB"/>
    <w:pPr>
      <w:spacing w:after="0" w:line="240" w:lineRule="auto"/>
    </w:pPr>
    <w:rPr>
      <w:sz w:val="16"/>
      <w:szCs w:val="16"/>
    </w:rPr>
  </w:style>
  <w:style w:type="paragraph" w:customStyle="1" w:styleId="PuestoCar1">
    <w:name w:val="Puesto Car1"/>
    <w:rsid w:val="00F377DB"/>
    <w:pPr>
      <w:spacing w:after="0" w:line="240" w:lineRule="auto"/>
    </w:pPr>
    <w:rPr>
      <w:rFonts w:ascii="Arial" w:eastAsia="Times New Roman" w:hAnsi="Arial" w:cs="Times New Roman"/>
      <w:b/>
      <w:color w:val="000000"/>
      <w:sz w:val="24"/>
      <w:szCs w:val="20"/>
      <w:lang w:val="es-US" w:eastAsia="es-MX"/>
    </w:rPr>
  </w:style>
  <w:style w:type="paragraph" w:customStyle="1" w:styleId="xl331">
    <w:name w:val="xl331"/>
    <w:basedOn w:val="Normal"/>
    <w:rsid w:val="00F377DB"/>
    <w:pPr>
      <w:spacing w:beforeAutospacing="1" w:afterAutospacing="1"/>
      <w:jc w:val="center"/>
    </w:pPr>
    <w:rPr>
      <w:rFonts w:ascii="Arial Narrow" w:eastAsia="Times New Roman" w:hAnsi="Arial Narrow" w:cs="Times New Roman"/>
      <w:color w:val="000000"/>
      <w:sz w:val="18"/>
      <w:szCs w:val="20"/>
      <w:lang w:val="es-US" w:eastAsia="es-MX"/>
    </w:rPr>
  </w:style>
  <w:style w:type="paragraph" w:styleId="Lista2">
    <w:name w:val="List 2"/>
    <w:basedOn w:val="Normal"/>
    <w:link w:val="Lista2Car"/>
    <w:uiPriority w:val="99"/>
    <w:rsid w:val="00F377DB"/>
    <w:pPr>
      <w:ind w:left="566" w:hanging="283"/>
      <w:contextualSpacing/>
    </w:pPr>
    <w:rPr>
      <w:rFonts w:ascii="Times New Roman" w:eastAsia="Times New Roman" w:hAnsi="Times New Roman" w:cs="Times New Roman"/>
      <w:color w:val="000000"/>
      <w:sz w:val="24"/>
      <w:szCs w:val="20"/>
      <w:lang w:val="es-US" w:eastAsia="es-MX"/>
    </w:rPr>
  </w:style>
  <w:style w:type="character" w:customStyle="1" w:styleId="Lista2Car">
    <w:name w:val="Lista 2 Car"/>
    <w:basedOn w:val="Normal1"/>
    <w:link w:val="Lista2"/>
    <w:uiPriority w:val="99"/>
    <w:rsid w:val="00F377DB"/>
    <w:rPr>
      <w:rFonts w:ascii="Times New Roman" w:eastAsia="Times New Roman" w:hAnsi="Times New Roman" w:cs="Times New Roman"/>
      <w:color w:val="000000"/>
      <w:sz w:val="24"/>
      <w:szCs w:val="20"/>
      <w:lang w:val="es-US" w:eastAsia="es-MX"/>
    </w:rPr>
  </w:style>
  <w:style w:type="paragraph" w:customStyle="1" w:styleId="xmsonormal">
    <w:name w:val="x_msonormal"/>
    <w:basedOn w:val="Normal"/>
    <w:rsid w:val="00F377DB"/>
    <w:pPr>
      <w:spacing w:beforeAutospacing="1" w:afterAutospacing="1"/>
    </w:pPr>
    <w:rPr>
      <w:rFonts w:ascii="Times New Roman" w:eastAsia="Times New Roman" w:hAnsi="Times New Roman" w:cs="Times New Roman"/>
      <w:color w:val="000000"/>
      <w:sz w:val="24"/>
      <w:szCs w:val="20"/>
      <w:lang w:val="es-US" w:eastAsia="es-MX"/>
    </w:rPr>
  </w:style>
  <w:style w:type="paragraph" w:customStyle="1" w:styleId="xdefault">
    <w:name w:val="x_default"/>
    <w:basedOn w:val="Normal"/>
    <w:rsid w:val="00F377DB"/>
    <w:pPr>
      <w:spacing w:beforeAutospacing="1" w:afterAutospacing="1"/>
    </w:pPr>
    <w:rPr>
      <w:rFonts w:ascii="Times New Roman" w:eastAsia="Times New Roman" w:hAnsi="Times New Roman" w:cs="Times New Roman"/>
      <w:color w:val="000000"/>
      <w:sz w:val="24"/>
      <w:szCs w:val="20"/>
      <w:lang w:val="es-US" w:eastAsia="es-MX"/>
    </w:rPr>
  </w:style>
  <w:style w:type="paragraph" w:customStyle="1" w:styleId="xl384">
    <w:name w:val="xl384"/>
    <w:basedOn w:val="Normal"/>
    <w:rsid w:val="00F377DB"/>
    <w:pPr>
      <w:spacing w:beforeAutospacing="1" w:afterAutospacing="1"/>
      <w:jc w:val="center"/>
    </w:pPr>
    <w:rPr>
      <w:rFonts w:ascii="Arial Narrow" w:eastAsia="Times New Roman" w:hAnsi="Arial Narrow" w:cs="Times New Roman"/>
      <w:b/>
      <w:color w:val="000000"/>
      <w:sz w:val="18"/>
      <w:szCs w:val="20"/>
      <w:lang w:val="es-US" w:eastAsia="es-MX"/>
    </w:rPr>
  </w:style>
  <w:style w:type="paragraph" w:customStyle="1" w:styleId="Ttulo2Car1">
    <w:name w:val="Título 2 Car1"/>
    <w:link w:val="Edgar2Car1"/>
    <w:rsid w:val="00F377DB"/>
    <w:pPr>
      <w:spacing w:after="0" w:line="240" w:lineRule="auto"/>
    </w:pPr>
    <w:rPr>
      <w:rFonts w:ascii="Calibri Light" w:eastAsia="Times New Roman" w:hAnsi="Calibri Light" w:cs="Times New Roman"/>
      <w:color w:val="2F5496"/>
      <w:sz w:val="26"/>
      <w:szCs w:val="20"/>
      <w:lang w:val="es-US" w:eastAsia="es-MX"/>
    </w:rPr>
  </w:style>
  <w:style w:type="character" w:customStyle="1" w:styleId="Edgar2Car1">
    <w:name w:val="Edgar 2 Car1"/>
    <w:aliases w:val="H2 Car2,H2 Car Car1,MT2 Car1,título 2 Car1"/>
    <w:link w:val="Ttulo2Car1"/>
    <w:rsid w:val="00F377DB"/>
    <w:rPr>
      <w:rFonts w:ascii="Calibri Light" w:eastAsia="Times New Roman" w:hAnsi="Calibri Light" w:cs="Times New Roman"/>
      <w:color w:val="2F5496"/>
      <w:sz w:val="26"/>
      <w:szCs w:val="20"/>
      <w:lang w:val="es-US" w:eastAsia="es-MX"/>
    </w:rPr>
  </w:style>
  <w:style w:type="paragraph" w:customStyle="1" w:styleId="WW8Num19z2">
    <w:name w:val="WW8Num19z2"/>
    <w:rsid w:val="00F377DB"/>
    <w:pPr>
      <w:spacing w:after="0" w:line="240" w:lineRule="auto"/>
    </w:pPr>
    <w:rPr>
      <w:rFonts w:ascii="Wingdings" w:eastAsia="Times New Roman" w:hAnsi="Wingdings" w:cs="Times New Roman"/>
      <w:color w:val="000000"/>
      <w:sz w:val="20"/>
      <w:szCs w:val="20"/>
      <w:lang w:val="es-US" w:eastAsia="es-MX"/>
    </w:rPr>
  </w:style>
  <w:style w:type="character" w:customStyle="1" w:styleId="TDC8Car">
    <w:name w:val="TDC 8 Car"/>
    <w:basedOn w:val="Normal1"/>
    <w:link w:val="TDC8"/>
    <w:uiPriority w:val="39"/>
    <w:rsid w:val="00F377DB"/>
    <w:rPr>
      <w:rFonts w:ascii="Calibri" w:eastAsia="Times New Roman" w:hAnsi="Calibri" w:cs="Times New Roman"/>
      <w:sz w:val="18"/>
      <w:szCs w:val="18"/>
      <w:lang w:bidi="en-US"/>
    </w:rPr>
  </w:style>
  <w:style w:type="paragraph" w:customStyle="1" w:styleId="toa">
    <w:name w:val="toa"/>
    <w:basedOn w:val="Normal"/>
    <w:rsid w:val="00F377DB"/>
    <w:pPr>
      <w:tabs>
        <w:tab w:val="left" w:pos="0"/>
        <w:tab w:val="left" w:pos="9000"/>
        <w:tab w:val="right" w:pos="9360"/>
      </w:tabs>
      <w:jc w:val="both"/>
    </w:pPr>
    <w:rPr>
      <w:rFonts w:ascii="Times New Roman" w:eastAsia="Times New Roman" w:hAnsi="Times New Roman" w:cs="Times New Roman"/>
      <w:color w:val="000000"/>
      <w:spacing w:val="-2"/>
      <w:sz w:val="24"/>
      <w:szCs w:val="20"/>
      <w:lang w:val="es-US" w:eastAsia="es-MX"/>
    </w:rPr>
  </w:style>
  <w:style w:type="paragraph" w:customStyle="1" w:styleId="CM117">
    <w:name w:val="CM117"/>
    <w:basedOn w:val="Default"/>
    <w:next w:val="Default"/>
    <w:uiPriority w:val="99"/>
    <w:rsid w:val="00F377DB"/>
    <w:pPr>
      <w:autoSpaceDE/>
      <w:autoSpaceDN/>
      <w:adjustRightInd/>
      <w:spacing w:after="0" w:line="240" w:lineRule="auto"/>
    </w:pPr>
    <w:rPr>
      <w:rFonts w:ascii="Arial" w:hAnsi="Arial"/>
      <w:szCs w:val="20"/>
      <w:lang w:val="es-US" w:eastAsia="es-MX"/>
    </w:rPr>
  </w:style>
  <w:style w:type="paragraph" w:styleId="Saludo">
    <w:name w:val="Salutation"/>
    <w:basedOn w:val="Normal"/>
    <w:next w:val="Normal"/>
    <w:link w:val="SaludoCar"/>
    <w:rsid w:val="00F377DB"/>
    <w:rPr>
      <w:rFonts w:ascii="Times New Roman" w:eastAsia="Times New Roman" w:hAnsi="Times New Roman" w:cs="Times New Roman"/>
      <w:color w:val="000000"/>
      <w:sz w:val="20"/>
      <w:szCs w:val="20"/>
      <w:lang w:val="es-US" w:eastAsia="es-MX"/>
    </w:rPr>
  </w:style>
  <w:style w:type="character" w:customStyle="1" w:styleId="SaludoCar">
    <w:name w:val="Saludo Car"/>
    <w:basedOn w:val="Fuentedeprrafopredeter"/>
    <w:link w:val="Saludo"/>
    <w:rsid w:val="00F377DB"/>
    <w:rPr>
      <w:rFonts w:ascii="Times New Roman" w:eastAsia="Times New Roman" w:hAnsi="Times New Roman" w:cs="Times New Roman"/>
      <w:color w:val="000000"/>
      <w:sz w:val="20"/>
      <w:szCs w:val="20"/>
      <w:lang w:val="es-US" w:eastAsia="es-MX"/>
    </w:rPr>
  </w:style>
  <w:style w:type="paragraph" w:customStyle="1" w:styleId="Fuentedeprrafopredeter2">
    <w:name w:val="Fuente de párrafo predeter.2"/>
    <w:rsid w:val="00F377DB"/>
    <w:pPr>
      <w:spacing w:after="0" w:line="240" w:lineRule="auto"/>
    </w:pPr>
    <w:rPr>
      <w:rFonts w:ascii="Times New Roman" w:eastAsia="Times New Roman" w:hAnsi="Times New Roman" w:cs="Times New Roman"/>
      <w:color w:val="000000"/>
      <w:sz w:val="20"/>
      <w:szCs w:val="20"/>
      <w:lang w:val="es-US" w:eastAsia="es-MX"/>
    </w:rPr>
  </w:style>
  <w:style w:type="paragraph" w:customStyle="1" w:styleId="xl389">
    <w:name w:val="xl389"/>
    <w:basedOn w:val="Normal"/>
    <w:rsid w:val="00F377DB"/>
    <w:pPr>
      <w:spacing w:beforeAutospacing="1" w:afterAutospacing="1"/>
      <w:jc w:val="center"/>
    </w:pPr>
    <w:rPr>
      <w:rFonts w:ascii="Arial Narrow" w:eastAsia="Times New Roman" w:hAnsi="Arial Narrow" w:cs="Times New Roman"/>
      <w:b/>
      <w:color w:val="000000"/>
      <w:sz w:val="18"/>
      <w:szCs w:val="20"/>
      <w:lang w:val="es-US" w:eastAsia="es-MX"/>
    </w:rPr>
  </w:style>
  <w:style w:type="paragraph" w:customStyle="1" w:styleId="xl328">
    <w:name w:val="xl328"/>
    <w:basedOn w:val="Normal"/>
    <w:rsid w:val="00F377DB"/>
    <w:pPr>
      <w:spacing w:beforeAutospacing="1" w:afterAutospacing="1"/>
    </w:pPr>
    <w:rPr>
      <w:rFonts w:ascii="Arial Narrow" w:eastAsia="Times New Roman" w:hAnsi="Arial Narrow" w:cs="Times New Roman"/>
      <w:b/>
      <w:color w:val="000000"/>
      <w:sz w:val="18"/>
      <w:szCs w:val="20"/>
      <w:lang w:val="es-US" w:eastAsia="es-MX"/>
    </w:rPr>
  </w:style>
  <w:style w:type="paragraph" w:customStyle="1" w:styleId="xl304">
    <w:name w:val="xl304"/>
    <w:basedOn w:val="Normal"/>
    <w:rsid w:val="00F377DB"/>
    <w:pPr>
      <w:spacing w:beforeAutospacing="1" w:afterAutospacing="1"/>
      <w:jc w:val="center"/>
    </w:pPr>
    <w:rPr>
      <w:rFonts w:ascii="Arial Narrow" w:eastAsia="Times New Roman" w:hAnsi="Arial Narrow" w:cs="Times New Roman"/>
      <w:color w:val="000000"/>
      <w:sz w:val="18"/>
      <w:szCs w:val="20"/>
      <w:lang w:val="es-US" w:eastAsia="es-MX"/>
    </w:rPr>
  </w:style>
  <w:style w:type="paragraph" w:customStyle="1" w:styleId="Textodelmarcadordeposicin1">
    <w:name w:val="Texto del marcador de posición1"/>
    <w:link w:val="Textodelmarcadordeposicin"/>
    <w:rsid w:val="00F377DB"/>
    <w:pPr>
      <w:spacing w:after="0" w:line="240" w:lineRule="auto"/>
    </w:pPr>
    <w:rPr>
      <w:rFonts w:ascii="Times New Roman" w:eastAsia="Times New Roman" w:hAnsi="Times New Roman" w:cs="Times New Roman"/>
      <w:color w:val="808080"/>
      <w:sz w:val="20"/>
      <w:szCs w:val="20"/>
      <w:lang w:val="es-US" w:eastAsia="es-MX"/>
    </w:rPr>
  </w:style>
  <w:style w:type="character" w:styleId="Textodelmarcadordeposicin">
    <w:name w:val="Placeholder Text"/>
    <w:link w:val="Textodelmarcadordeposicin1"/>
    <w:rsid w:val="00F377DB"/>
    <w:rPr>
      <w:rFonts w:ascii="Times New Roman" w:eastAsia="Times New Roman" w:hAnsi="Times New Roman" w:cs="Times New Roman"/>
      <w:color w:val="808080"/>
      <w:sz w:val="20"/>
      <w:szCs w:val="20"/>
      <w:lang w:val="es-US" w:eastAsia="es-MX"/>
    </w:rPr>
  </w:style>
  <w:style w:type="paragraph" w:customStyle="1" w:styleId="xl308">
    <w:name w:val="xl308"/>
    <w:basedOn w:val="Normal"/>
    <w:rsid w:val="00F377DB"/>
    <w:pPr>
      <w:spacing w:beforeAutospacing="1" w:afterAutospacing="1"/>
      <w:jc w:val="center"/>
    </w:pPr>
    <w:rPr>
      <w:rFonts w:ascii="Arial Narrow" w:eastAsia="Times New Roman" w:hAnsi="Arial Narrow" w:cs="Times New Roman"/>
      <w:color w:val="000000"/>
      <w:sz w:val="18"/>
      <w:szCs w:val="20"/>
      <w:lang w:val="es-US" w:eastAsia="es-MX"/>
    </w:rPr>
  </w:style>
  <w:style w:type="paragraph" w:customStyle="1" w:styleId="font12">
    <w:name w:val="font12"/>
    <w:basedOn w:val="Normal"/>
    <w:rsid w:val="00F377DB"/>
    <w:pPr>
      <w:spacing w:beforeAutospacing="1" w:afterAutospacing="1"/>
    </w:pPr>
    <w:rPr>
      <w:rFonts w:ascii="Arial" w:eastAsia="Times New Roman" w:hAnsi="Arial" w:cs="Times New Roman"/>
      <w:color w:val="000000"/>
      <w:sz w:val="24"/>
      <w:szCs w:val="20"/>
      <w:u w:val="single"/>
      <w:lang w:val="es-US" w:eastAsia="es-MX"/>
    </w:rPr>
  </w:style>
  <w:style w:type="paragraph" w:customStyle="1" w:styleId="Etiqueta">
    <w:name w:val="Etiqueta"/>
    <w:basedOn w:val="Normal"/>
    <w:uiPriority w:val="99"/>
    <w:rsid w:val="00F377DB"/>
    <w:pPr>
      <w:spacing w:before="120" w:after="120" w:line="240" w:lineRule="atLeast"/>
    </w:pPr>
    <w:rPr>
      <w:rFonts w:ascii="Times New Roman" w:eastAsia="Times New Roman" w:hAnsi="Times New Roman" w:cs="Times New Roman"/>
      <w:i/>
      <w:color w:val="000000"/>
      <w:sz w:val="24"/>
      <w:szCs w:val="20"/>
      <w:lang w:val="es-US" w:eastAsia="es-MX"/>
    </w:rPr>
  </w:style>
  <w:style w:type="paragraph" w:customStyle="1" w:styleId="xl360">
    <w:name w:val="xl360"/>
    <w:basedOn w:val="Normal"/>
    <w:rsid w:val="00F377DB"/>
    <w:pPr>
      <w:spacing w:beforeAutospacing="1" w:afterAutospacing="1"/>
    </w:pPr>
    <w:rPr>
      <w:rFonts w:ascii="Arial Narrow" w:eastAsia="Times New Roman" w:hAnsi="Arial Narrow" w:cs="Times New Roman"/>
      <w:color w:val="000000"/>
      <w:sz w:val="18"/>
      <w:szCs w:val="20"/>
      <w:lang w:val="es-US" w:eastAsia="es-MX"/>
    </w:rPr>
  </w:style>
  <w:style w:type="paragraph" w:customStyle="1" w:styleId="xl381">
    <w:name w:val="xl381"/>
    <w:basedOn w:val="Normal"/>
    <w:rsid w:val="00F377DB"/>
    <w:pPr>
      <w:spacing w:beforeAutospacing="1" w:afterAutospacing="1"/>
      <w:jc w:val="right"/>
    </w:pPr>
    <w:rPr>
      <w:rFonts w:ascii="Arial Narrow" w:eastAsia="Times New Roman" w:hAnsi="Arial Narrow" w:cs="Times New Roman"/>
      <w:b/>
      <w:color w:val="000000"/>
      <w:sz w:val="18"/>
      <w:szCs w:val="20"/>
      <w:lang w:val="es-US" w:eastAsia="es-MX"/>
    </w:rPr>
  </w:style>
  <w:style w:type="paragraph" w:customStyle="1" w:styleId="xl296">
    <w:name w:val="xl296"/>
    <w:basedOn w:val="Normal"/>
    <w:rsid w:val="00F377DB"/>
    <w:pPr>
      <w:spacing w:beforeAutospacing="1" w:afterAutospacing="1"/>
      <w:jc w:val="center"/>
    </w:pPr>
    <w:rPr>
      <w:rFonts w:ascii="Arial Narrow" w:eastAsia="Times New Roman" w:hAnsi="Arial Narrow" w:cs="Times New Roman"/>
      <w:color w:val="000000"/>
      <w:sz w:val="18"/>
      <w:szCs w:val="20"/>
      <w:lang w:val="es-US" w:eastAsia="es-MX"/>
    </w:rPr>
  </w:style>
  <w:style w:type="paragraph" w:customStyle="1" w:styleId="CM25">
    <w:name w:val="CM25"/>
    <w:basedOn w:val="Default"/>
    <w:next w:val="Default"/>
    <w:uiPriority w:val="99"/>
    <w:rsid w:val="00F377DB"/>
    <w:pPr>
      <w:autoSpaceDE/>
      <w:autoSpaceDN/>
      <w:adjustRightInd/>
      <w:spacing w:after="0" w:line="276" w:lineRule="atLeast"/>
    </w:pPr>
    <w:rPr>
      <w:rFonts w:ascii="Arial" w:hAnsi="Arial"/>
      <w:szCs w:val="20"/>
      <w:lang w:val="es-US" w:eastAsia="es-MX"/>
    </w:rPr>
  </w:style>
  <w:style w:type="paragraph" w:customStyle="1" w:styleId="paragraph">
    <w:name w:val="paragraph"/>
    <w:basedOn w:val="Normal"/>
    <w:uiPriority w:val="99"/>
    <w:rsid w:val="00F377DB"/>
    <w:pPr>
      <w:spacing w:beforeAutospacing="1" w:afterAutospacing="1"/>
    </w:pPr>
    <w:rPr>
      <w:rFonts w:ascii="Times New Roman" w:eastAsia="Times New Roman" w:hAnsi="Times New Roman" w:cs="Times New Roman"/>
      <w:color w:val="000000"/>
      <w:sz w:val="24"/>
      <w:szCs w:val="20"/>
      <w:lang w:val="es-US" w:eastAsia="es-MX"/>
    </w:rPr>
  </w:style>
  <w:style w:type="paragraph" w:styleId="Sangra3detindependiente">
    <w:name w:val="Body Text Indent 3"/>
    <w:basedOn w:val="Normal"/>
    <w:link w:val="Sangra3detindependienteCar"/>
    <w:uiPriority w:val="99"/>
    <w:rsid w:val="00F377DB"/>
    <w:pPr>
      <w:spacing w:after="120"/>
      <w:ind w:left="283"/>
    </w:pPr>
    <w:rPr>
      <w:rFonts w:ascii="Times New Roman" w:eastAsia="Times New Roman" w:hAnsi="Times New Roman" w:cs="Times New Roman"/>
      <w:color w:val="000000"/>
      <w:sz w:val="16"/>
      <w:szCs w:val="20"/>
      <w:lang w:val="es-US" w:eastAsia="es-MX"/>
    </w:rPr>
  </w:style>
  <w:style w:type="character" w:customStyle="1" w:styleId="Sangra3detindependienteCar">
    <w:name w:val="Sangría 3 de t. independiente Car"/>
    <w:basedOn w:val="Fuentedeprrafopredeter"/>
    <w:link w:val="Sangra3detindependiente"/>
    <w:uiPriority w:val="99"/>
    <w:rsid w:val="00F377DB"/>
    <w:rPr>
      <w:rFonts w:ascii="Times New Roman" w:eastAsia="Times New Roman" w:hAnsi="Times New Roman" w:cs="Times New Roman"/>
      <w:color w:val="000000"/>
      <w:sz w:val="16"/>
      <w:szCs w:val="20"/>
      <w:lang w:val="es-US" w:eastAsia="es-MX"/>
    </w:rPr>
  </w:style>
  <w:style w:type="paragraph" w:customStyle="1" w:styleId="xl334">
    <w:name w:val="xl334"/>
    <w:basedOn w:val="Normal"/>
    <w:rsid w:val="00F377DB"/>
    <w:pPr>
      <w:spacing w:beforeAutospacing="1" w:afterAutospacing="1"/>
      <w:jc w:val="center"/>
    </w:pPr>
    <w:rPr>
      <w:rFonts w:ascii="Arial Narrow" w:eastAsia="Times New Roman" w:hAnsi="Arial Narrow" w:cs="Times New Roman"/>
      <w:color w:val="000000"/>
      <w:sz w:val="18"/>
      <w:szCs w:val="20"/>
      <w:lang w:val="es-US" w:eastAsia="es-MX"/>
    </w:rPr>
  </w:style>
  <w:style w:type="paragraph" w:customStyle="1" w:styleId="WW8Num21z2">
    <w:name w:val="WW8Num21z2"/>
    <w:rsid w:val="00F377DB"/>
    <w:pPr>
      <w:spacing w:after="0" w:line="240" w:lineRule="auto"/>
    </w:pPr>
    <w:rPr>
      <w:rFonts w:ascii="Wingdings" w:eastAsia="Times New Roman" w:hAnsi="Wingdings" w:cs="Times New Roman"/>
      <w:color w:val="000000"/>
      <w:sz w:val="20"/>
      <w:szCs w:val="20"/>
      <w:lang w:val="es-US" w:eastAsia="es-MX"/>
    </w:rPr>
  </w:style>
  <w:style w:type="paragraph" w:customStyle="1" w:styleId="WW8Num18z2">
    <w:name w:val="WW8Num18z2"/>
    <w:rsid w:val="00F377DB"/>
    <w:pPr>
      <w:spacing w:after="0" w:line="240" w:lineRule="auto"/>
    </w:pPr>
    <w:rPr>
      <w:rFonts w:ascii="Wingdings" w:eastAsia="Times New Roman" w:hAnsi="Wingdings" w:cs="Times New Roman"/>
      <w:color w:val="000000"/>
      <w:sz w:val="20"/>
      <w:szCs w:val="20"/>
      <w:lang w:val="es-US" w:eastAsia="es-MX"/>
    </w:rPr>
  </w:style>
  <w:style w:type="paragraph" w:customStyle="1" w:styleId="xl362">
    <w:name w:val="xl362"/>
    <w:basedOn w:val="Normal"/>
    <w:rsid w:val="00F377DB"/>
    <w:pPr>
      <w:spacing w:beforeAutospacing="1" w:afterAutospacing="1"/>
    </w:pPr>
    <w:rPr>
      <w:rFonts w:ascii="Arial Narrow" w:eastAsia="Times New Roman" w:hAnsi="Arial Narrow" w:cs="Times New Roman"/>
      <w:b/>
      <w:color w:val="000000"/>
      <w:sz w:val="18"/>
      <w:szCs w:val="20"/>
      <w:lang w:val="es-US" w:eastAsia="es-MX"/>
    </w:rPr>
  </w:style>
  <w:style w:type="paragraph" w:customStyle="1" w:styleId="Capitulo1">
    <w:name w:val="Capitulo 1"/>
    <w:basedOn w:val="Normal"/>
    <w:qFormat/>
    <w:rsid w:val="00F377DB"/>
    <w:pPr>
      <w:keepNext/>
      <w:spacing w:before="120" w:after="200" w:line="276" w:lineRule="auto"/>
      <w:ind w:left="720" w:hanging="360"/>
      <w:outlineLvl w:val="1"/>
    </w:pPr>
    <w:rPr>
      <w:rFonts w:ascii="Arial" w:eastAsia="Times New Roman" w:hAnsi="Arial" w:cs="Times New Roman"/>
      <w:b/>
      <w:color w:val="000000"/>
      <w:sz w:val="20"/>
      <w:szCs w:val="20"/>
      <w:lang w:val="es-US" w:eastAsia="es-MX"/>
    </w:rPr>
  </w:style>
  <w:style w:type="paragraph" w:customStyle="1" w:styleId="textonavy1">
    <w:name w:val="texto_navy1"/>
    <w:rsid w:val="00F377DB"/>
    <w:pPr>
      <w:spacing w:after="0" w:line="240" w:lineRule="auto"/>
    </w:pPr>
    <w:rPr>
      <w:rFonts w:ascii="Times New Roman" w:eastAsia="Times New Roman" w:hAnsi="Times New Roman" w:cs="Times New Roman"/>
      <w:color w:val="000080"/>
      <w:sz w:val="20"/>
      <w:szCs w:val="20"/>
      <w:lang w:val="es-US" w:eastAsia="es-MX"/>
    </w:rPr>
  </w:style>
  <w:style w:type="character" w:customStyle="1" w:styleId="TDC5Car">
    <w:name w:val="TDC 5 Car"/>
    <w:basedOn w:val="Normal1"/>
    <w:link w:val="TDC5"/>
    <w:uiPriority w:val="39"/>
    <w:rsid w:val="00F377DB"/>
    <w:rPr>
      <w:rFonts w:ascii="Calibri" w:eastAsia="Times New Roman" w:hAnsi="Calibri" w:cs="Times New Roman"/>
      <w:sz w:val="18"/>
      <w:szCs w:val="18"/>
      <w:lang w:bidi="en-US"/>
    </w:rPr>
  </w:style>
  <w:style w:type="paragraph" w:customStyle="1" w:styleId="xl347">
    <w:name w:val="xl347"/>
    <w:basedOn w:val="Normal"/>
    <w:rsid w:val="00F377DB"/>
    <w:pPr>
      <w:spacing w:beforeAutospacing="1" w:afterAutospacing="1"/>
      <w:jc w:val="center"/>
    </w:pPr>
    <w:rPr>
      <w:rFonts w:ascii="Arial Narrow" w:eastAsia="Times New Roman" w:hAnsi="Arial Narrow" w:cs="Times New Roman"/>
      <w:b/>
      <w:color w:val="000000"/>
      <w:sz w:val="18"/>
      <w:szCs w:val="20"/>
      <w:lang w:val="es-US" w:eastAsia="es-MX"/>
    </w:rPr>
  </w:style>
  <w:style w:type="paragraph" w:customStyle="1" w:styleId="WW-Textoindependiente2">
    <w:name w:val="WW-Texto independiente 2"/>
    <w:basedOn w:val="Normal"/>
    <w:rsid w:val="00F377DB"/>
    <w:pPr>
      <w:widowControl w:val="0"/>
      <w:jc w:val="both"/>
    </w:pPr>
    <w:rPr>
      <w:rFonts w:ascii="Tahoma" w:eastAsia="Times New Roman" w:hAnsi="Tahoma" w:cs="Times New Roman"/>
      <w:color w:val="000000"/>
      <w:sz w:val="24"/>
      <w:szCs w:val="20"/>
      <w:lang w:val="es-US" w:eastAsia="es-MX"/>
    </w:rPr>
  </w:style>
  <w:style w:type="paragraph" w:customStyle="1" w:styleId="xl365">
    <w:name w:val="xl365"/>
    <w:basedOn w:val="Normal"/>
    <w:rsid w:val="00F377DB"/>
    <w:pPr>
      <w:spacing w:beforeAutospacing="1" w:afterAutospacing="1"/>
    </w:pPr>
    <w:rPr>
      <w:rFonts w:ascii="Arial Narrow" w:eastAsia="Times New Roman" w:hAnsi="Arial Narrow" w:cs="Times New Roman"/>
      <w:b/>
      <w:color w:val="000000"/>
      <w:sz w:val="18"/>
      <w:szCs w:val="20"/>
      <w:lang w:val="es-US" w:eastAsia="es-MX"/>
    </w:rPr>
  </w:style>
  <w:style w:type="paragraph" w:customStyle="1" w:styleId="xl349">
    <w:name w:val="xl349"/>
    <w:basedOn w:val="Normal"/>
    <w:rsid w:val="00F377DB"/>
    <w:pPr>
      <w:spacing w:beforeAutospacing="1" w:afterAutospacing="1"/>
    </w:pPr>
    <w:rPr>
      <w:rFonts w:ascii="Arial Narrow" w:eastAsia="Times New Roman" w:hAnsi="Arial Narrow" w:cs="Times New Roman"/>
      <w:color w:val="000000"/>
      <w:sz w:val="18"/>
      <w:szCs w:val="20"/>
      <w:lang w:val="es-US" w:eastAsia="es-MX"/>
    </w:rPr>
  </w:style>
  <w:style w:type="paragraph" w:customStyle="1" w:styleId="CM38">
    <w:name w:val="CM38"/>
    <w:basedOn w:val="Default"/>
    <w:next w:val="Default"/>
    <w:uiPriority w:val="99"/>
    <w:rsid w:val="00F377DB"/>
    <w:pPr>
      <w:autoSpaceDE/>
      <w:autoSpaceDN/>
      <w:adjustRightInd/>
      <w:spacing w:after="0" w:line="240" w:lineRule="auto"/>
    </w:pPr>
    <w:rPr>
      <w:rFonts w:ascii="Arial" w:hAnsi="Arial"/>
      <w:szCs w:val="20"/>
      <w:lang w:val="es-US" w:eastAsia="es-MX"/>
    </w:rPr>
  </w:style>
  <w:style w:type="paragraph" w:customStyle="1" w:styleId="CUERPOTEXTO">
    <w:name w:val="CUERPO TEXTO"/>
    <w:rsid w:val="00F377DB"/>
    <w:pPr>
      <w:widowControl w:val="0"/>
      <w:tabs>
        <w:tab w:val="center" w:pos="510"/>
        <w:tab w:val="left" w:pos="1134"/>
      </w:tabs>
      <w:spacing w:before="28" w:after="28" w:line="220" w:lineRule="atLeast"/>
      <w:ind w:firstLine="283"/>
      <w:jc w:val="both"/>
    </w:pPr>
    <w:rPr>
      <w:rFonts w:ascii="Times New Roman" w:eastAsia="Times New Roman" w:hAnsi="Times New Roman" w:cs="Times New Roman"/>
      <w:color w:val="000000"/>
      <w:sz w:val="20"/>
      <w:szCs w:val="20"/>
      <w:lang w:val="es-US" w:eastAsia="es-MX"/>
    </w:rPr>
  </w:style>
  <w:style w:type="paragraph" w:customStyle="1" w:styleId="legal-label">
    <w:name w:val="legal-label"/>
    <w:basedOn w:val="Normal"/>
    <w:uiPriority w:val="99"/>
    <w:rsid w:val="00F377DB"/>
    <w:pPr>
      <w:spacing w:beforeAutospacing="1" w:afterAutospacing="1"/>
    </w:pPr>
    <w:rPr>
      <w:rFonts w:ascii="Times New Roman" w:eastAsia="Times New Roman" w:hAnsi="Times New Roman" w:cs="Times New Roman"/>
      <w:color w:val="000000"/>
      <w:sz w:val="24"/>
      <w:szCs w:val="20"/>
      <w:lang w:val="es-US" w:eastAsia="es-MX"/>
    </w:rPr>
  </w:style>
  <w:style w:type="paragraph" w:customStyle="1" w:styleId="EstiloLatinaTahomaJustificadoInterlineado15lneas">
    <w:name w:val="Estilo (Latina) Tahoma Justificado Interlineado:  15 líneas"/>
    <w:basedOn w:val="Normal"/>
    <w:rsid w:val="00F377DB"/>
    <w:pPr>
      <w:jc w:val="both"/>
    </w:pPr>
    <w:rPr>
      <w:rFonts w:ascii="Tahoma" w:eastAsia="Times New Roman" w:hAnsi="Tahoma" w:cs="Times New Roman"/>
      <w:color w:val="000000"/>
      <w:szCs w:val="20"/>
      <w:lang w:val="es-US" w:eastAsia="es-MX"/>
    </w:rPr>
  </w:style>
  <w:style w:type="paragraph" w:customStyle="1" w:styleId="WW8Num19z0">
    <w:name w:val="WW8Num19z0"/>
    <w:rsid w:val="00F377DB"/>
    <w:pPr>
      <w:spacing w:after="0" w:line="240" w:lineRule="auto"/>
    </w:pPr>
    <w:rPr>
      <w:rFonts w:ascii="Symbol" w:eastAsia="Times New Roman" w:hAnsi="Symbol" w:cs="Times New Roman"/>
      <w:color w:val="000000"/>
      <w:sz w:val="20"/>
      <w:szCs w:val="20"/>
      <w:lang w:val="es-US" w:eastAsia="es-MX"/>
    </w:rPr>
  </w:style>
  <w:style w:type="paragraph" w:customStyle="1" w:styleId="xl295">
    <w:name w:val="xl295"/>
    <w:basedOn w:val="Normal"/>
    <w:rsid w:val="00F377DB"/>
    <w:pPr>
      <w:spacing w:beforeAutospacing="1" w:afterAutospacing="1"/>
      <w:jc w:val="center"/>
    </w:pPr>
    <w:rPr>
      <w:rFonts w:ascii="Arial Narrow" w:eastAsia="Times New Roman" w:hAnsi="Arial Narrow" w:cs="Times New Roman"/>
      <w:color w:val="000000"/>
      <w:sz w:val="18"/>
      <w:szCs w:val="20"/>
      <w:lang w:val="es-US" w:eastAsia="es-MX"/>
    </w:rPr>
  </w:style>
  <w:style w:type="paragraph" w:customStyle="1" w:styleId="xl323">
    <w:name w:val="xl323"/>
    <w:basedOn w:val="Normal"/>
    <w:rsid w:val="00F377DB"/>
    <w:pPr>
      <w:spacing w:beforeAutospacing="1" w:afterAutospacing="1"/>
    </w:pPr>
    <w:rPr>
      <w:rFonts w:ascii="Arial Narrow" w:eastAsia="Times New Roman" w:hAnsi="Arial Narrow" w:cs="Times New Roman"/>
      <w:b/>
      <w:color w:val="000000"/>
      <w:sz w:val="18"/>
      <w:szCs w:val="20"/>
      <w:lang w:val="es-US" w:eastAsia="es-MX"/>
    </w:rPr>
  </w:style>
  <w:style w:type="paragraph" w:customStyle="1" w:styleId="Cuerpodeltexto">
    <w:name w:val="Cuerpo del texto"/>
    <w:basedOn w:val="Normal"/>
    <w:rsid w:val="00F377DB"/>
    <w:pPr>
      <w:widowControl w:val="0"/>
      <w:spacing w:after="780" w:line="0" w:lineRule="atLeast"/>
      <w:ind w:left="740" w:hanging="740"/>
      <w:jc w:val="both"/>
    </w:pPr>
    <w:rPr>
      <w:rFonts w:ascii="Arial" w:eastAsia="Times New Roman" w:hAnsi="Arial" w:cs="Times New Roman"/>
      <w:color w:val="000000"/>
      <w:sz w:val="20"/>
      <w:szCs w:val="20"/>
      <w:lang w:val="es-US" w:eastAsia="es-MX"/>
    </w:rPr>
  </w:style>
  <w:style w:type="paragraph" w:styleId="Sangranormal">
    <w:name w:val="Normal Indent"/>
    <w:basedOn w:val="Normal"/>
    <w:link w:val="SangranormalCar"/>
    <w:uiPriority w:val="99"/>
    <w:rsid w:val="00F377DB"/>
    <w:pPr>
      <w:ind w:left="708"/>
    </w:pPr>
    <w:rPr>
      <w:rFonts w:ascii="Times New Roman" w:eastAsia="Times New Roman" w:hAnsi="Times New Roman" w:cs="Times New Roman"/>
      <w:color w:val="000000"/>
      <w:sz w:val="24"/>
      <w:szCs w:val="20"/>
      <w:lang w:val="es-US" w:eastAsia="es-MX"/>
    </w:rPr>
  </w:style>
  <w:style w:type="character" w:customStyle="1" w:styleId="SangranormalCar">
    <w:name w:val="Sangría normal Car"/>
    <w:basedOn w:val="Normal1"/>
    <w:link w:val="Sangranormal"/>
    <w:uiPriority w:val="99"/>
    <w:rsid w:val="00F377DB"/>
    <w:rPr>
      <w:rFonts w:ascii="Times New Roman" w:eastAsia="Times New Roman" w:hAnsi="Times New Roman" w:cs="Times New Roman"/>
      <w:color w:val="000000"/>
      <w:sz w:val="24"/>
      <w:szCs w:val="20"/>
      <w:lang w:val="es-US" w:eastAsia="es-MX"/>
    </w:rPr>
  </w:style>
  <w:style w:type="paragraph" w:customStyle="1" w:styleId="xl388">
    <w:name w:val="xl388"/>
    <w:basedOn w:val="Normal"/>
    <w:rsid w:val="00F377DB"/>
    <w:pPr>
      <w:spacing w:beforeAutospacing="1" w:afterAutospacing="1"/>
      <w:jc w:val="center"/>
    </w:pPr>
    <w:rPr>
      <w:rFonts w:ascii="Arial Narrow" w:eastAsia="Times New Roman" w:hAnsi="Arial Narrow" w:cs="Times New Roman"/>
      <w:b/>
      <w:color w:val="000000"/>
      <w:sz w:val="18"/>
      <w:szCs w:val="20"/>
      <w:lang w:val="es-US" w:eastAsia="es-MX"/>
    </w:rPr>
  </w:style>
  <w:style w:type="paragraph" w:customStyle="1" w:styleId="NormalArial">
    <w:name w:val="Normal + Arial"/>
    <w:basedOn w:val="Normal"/>
    <w:uiPriority w:val="99"/>
    <w:rsid w:val="00F377DB"/>
    <w:pPr>
      <w:jc w:val="both"/>
    </w:pPr>
    <w:rPr>
      <w:rFonts w:ascii="Arial" w:eastAsia="Times New Roman" w:hAnsi="Arial" w:cs="Times New Roman"/>
      <w:color w:val="000000"/>
      <w:szCs w:val="20"/>
      <w:lang w:val="es-US" w:eastAsia="es-MX"/>
    </w:rPr>
  </w:style>
  <w:style w:type="paragraph" w:customStyle="1" w:styleId="BodyText22">
    <w:name w:val="Body Text 22"/>
    <w:basedOn w:val="Normal"/>
    <w:rsid w:val="00F377DB"/>
    <w:pPr>
      <w:widowControl w:val="0"/>
      <w:jc w:val="both"/>
    </w:pPr>
    <w:rPr>
      <w:rFonts w:ascii="Arial" w:eastAsia="Times New Roman" w:hAnsi="Arial" w:cs="Times New Roman"/>
      <w:color w:val="000000"/>
      <w:sz w:val="20"/>
      <w:szCs w:val="20"/>
      <w:lang w:val="es-US" w:eastAsia="es-MX"/>
    </w:rPr>
  </w:style>
  <w:style w:type="paragraph" w:customStyle="1" w:styleId="FirmaCar1">
    <w:name w:val="Firma Car1"/>
    <w:rsid w:val="00F377DB"/>
    <w:pPr>
      <w:spacing w:after="0" w:line="240" w:lineRule="auto"/>
    </w:pPr>
    <w:rPr>
      <w:rFonts w:ascii="Times New Roman" w:eastAsia="Times New Roman" w:hAnsi="Times New Roman" w:cs="Times New Roman"/>
      <w:color w:val="000000"/>
      <w:sz w:val="20"/>
      <w:szCs w:val="20"/>
      <w:lang w:val="es-US" w:eastAsia="es-MX"/>
    </w:rPr>
  </w:style>
  <w:style w:type="paragraph" w:customStyle="1" w:styleId="xl391">
    <w:name w:val="xl391"/>
    <w:basedOn w:val="Normal"/>
    <w:rsid w:val="00F377DB"/>
    <w:pPr>
      <w:spacing w:beforeAutospacing="1" w:afterAutospacing="1"/>
      <w:jc w:val="center"/>
    </w:pPr>
    <w:rPr>
      <w:rFonts w:ascii="Arial Narrow" w:eastAsia="Times New Roman" w:hAnsi="Arial Narrow" w:cs="Times New Roman"/>
      <w:b/>
      <w:color w:val="000000"/>
      <w:sz w:val="18"/>
      <w:szCs w:val="20"/>
      <w:lang w:val="es-US" w:eastAsia="es-MX"/>
    </w:rPr>
  </w:style>
  <w:style w:type="character" w:customStyle="1" w:styleId="DescripcinCar">
    <w:name w:val="Descripción Car"/>
    <w:aliases w:val="Epígrafe Car"/>
    <w:basedOn w:val="Normal1"/>
    <w:link w:val="Descripcin"/>
    <w:uiPriority w:val="99"/>
    <w:rsid w:val="00F377DB"/>
    <w:rPr>
      <w:rFonts w:ascii="Calibri" w:eastAsia="Times New Roman" w:hAnsi="Calibri" w:cs="Times New Roman"/>
      <w:b/>
      <w:bCs/>
      <w:color w:val="4F81BD"/>
      <w:sz w:val="18"/>
      <w:szCs w:val="18"/>
      <w:lang w:bidi="en-US"/>
    </w:rPr>
  </w:style>
  <w:style w:type="paragraph" w:customStyle="1" w:styleId="Ttulo3Car1">
    <w:name w:val="Título 3 Car1"/>
    <w:link w:val="Edgar3Car1"/>
    <w:rsid w:val="00F377DB"/>
    <w:pPr>
      <w:spacing w:after="0" w:line="240" w:lineRule="auto"/>
    </w:pPr>
    <w:rPr>
      <w:rFonts w:ascii="Calibri Light" w:eastAsia="Times New Roman" w:hAnsi="Calibri Light" w:cs="Times New Roman"/>
      <w:color w:val="1F3763"/>
      <w:sz w:val="24"/>
      <w:szCs w:val="20"/>
      <w:lang w:val="es-US" w:eastAsia="es-MX"/>
    </w:rPr>
  </w:style>
  <w:style w:type="character" w:customStyle="1" w:styleId="Edgar3Car1">
    <w:name w:val="Edgar 3 Car1"/>
    <w:aliases w:val="1.1.1Título 3 Car1,Sous-titre (3) Car1,Car1 Car1"/>
    <w:link w:val="Ttulo3Car1"/>
    <w:rsid w:val="00F377DB"/>
    <w:rPr>
      <w:rFonts w:ascii="Calibri Light" w:eastAsia="Times New Roman" w:hAnsi="Calibri Light" w:cs="Times New Roman"/>
      <w:color w:val="1F3763"/>
      <w:sz w:val="24"/>
      <w:szCs w:val="20"/>
      <w:lang w:val="es-US" w:eastAsia="es-MX"/>
    </w:rPr>
  </w:style>
  <w:style w:type="paragraph" w:styleId="Continuarlista2">
    <w:name w:val="List Continue 2"/>
    <w:basedOn w:val="Normal"/>
    <w:link w:val="Continuarlista2Car"/>
    <w:uiPriority w:val="99"/>
    <w:rsid w:val="00F377DB"/>
    <w:pPr>
      <w:spacing w:after="120"/>
      <w:ind w:left="566"/>
      <w:contextualSpacing/>
    </w:pPr>
    <w:rPr>
      <w:rFonts w:ascii="Times New Roman" w:eastAsia="Times New Roman" w:hAnsi="Times New Roman" w:cs="Times New Roman"/>
      <w:color w:val="000000"/>
      <w:sz w:val="24"/>
      <w:szCs w:val="20"/>
      <w:lang w:val="es-US" w:eastAsia="es-MX"/>
    </w:rPr>
  </w:style>
  <w:style w:type="character" w:customStyle="1" w:styleId="Continuarlista2Car">
    <w:name w:val="Continuar lista 2 Car"/>
    <w:basedOn w:val="Normal1"/>
    <w:link w:val="Continuarlista2"/>
    <w:uiPriority w:val="99"/>
    <w:rsid w:val="00F377DB"/>
    <w:rPr>
      <w:rFonts w:ascii="Times New Roman" w:eastAsia="Times New Roman" w:hAnsi="Times New Roman" w:cs="Times New Roman"/>
      <w:color w:val="000000"/>
      <w:sz w:val="24"/>
      <w:szCs w:val="20"/>
      <w:lang w:val="es-US" w:eastAsia="es-MX"/>
    </w:rPr>
  </w:style>
  <w:style w:type="paragraph" w:customStyle="1" w:styleId="xl315">
    <w:name w:val="xl315"/>
    <w:basedOn w:val="Normal"/>
    <w:rsid w:val="00F377DB"/>
    <w:pPr>
      <w:spacing w:beforeAutospacing="1" w:afterAutospacing="1"/>
      <w:jc w:val="center"/>
    </w:pPr>
    <w:rPr>
      <w:rFonts w:ascii="Arial Narrow" w:eastAsia="Times New Roman" w:hAnsi="Arial Narrow" w:cs="Times New Roman"/>
      <w:color w:val="000000"/>
      <w:sz w:val="18"/>
      <w:szCs w:val="20"/>
      <w:lang w:val="es-US" w:eastAsia="es-MX"/>
    </w:rPr>
  </w:style>
  <w:style w:type="paragraph" w:customStyle="1" w:styleId="xl322">
    <w:name w:val="xl322"/>
    <w:basedOn w:val="Normal"/>
    <w:rsid w:val="00F377DB"/>
    <w:pPr>
      <w:spacing w:beforeAutospacing="1" w:afterAutospacing="1"/>
      <w:jc w:val="both"/>
    </w:pPr>
    <w:rPr>
      <w:rFonts w:ascii="Arial Narrow" w:eastAsia="Times New Roman" w:hAnsi="Arial Narrow" w:cs="Times New Roman"/>
      <w:color w:val="000000"/>
      <w:sz w:val="18"/>
      <w:szCs w:val="20"/>
      <w:lang w:val="es-US" w:eastAsia="es-MX"/>
    </w:rPr>
  </w:style>
  <w:style w:type="character" w:customStyle="1" w:styleId="ListaCar">
    <w:name w:val="Lista Car"/>
    <w:basedOn w:val="Normal1"/>
    <w:link w:val="Lista"/>
    <w:rsid w:val="00F377DB"/>
    <w:rPr>
      <w:rFonts w:ascii="Times New Roman" w:eastAsia="SimSun" w:hAnsi="Times New Roman" w:cs="Tahoma"/>
      <w:kern w:val="3"/>
      <w:sz w:val="24"/>
      <w:szCs w:val="24"/>
      <w:lang w:val="es-CO" w:eastAsia="zh-CN" w:bidi="hi-IN"/>
    </w:rPr>
  </w:style>
  <w:style w:type="paragraph" w:customStyle="1" w:styleId="xl353">
    <w:name w:val="xl353"/>
    <w:basedOn w:val="Normal"/>
    <w:rsid w:val="00F377DB"/>
    <w:pPr>
      <w:spacing w:beforeAutospacing="1" w:afterAutospacing="1"/>
      <w:jc w:val="center"/>
    </w:pPr>
    <w:rPr>
      <w:rFonts w:ascii="Arial Narrow" w:eastAsia="Times New Roman" w:hAnsi="Arial Narrow" w:cs="Times New Roman"/>
      <w:b/>
      <w:color w:val="000000"/>
      <w:sz w:val="18"/>
      <w:szCs w:val="20"/>
      <w:lang w:val="es-US" w:eastAsia="es-MX"/>
    </w:rPr>
  </w:style>
  <w:style w:type="paragraph" w:styleId="Continuarlista3">
    <w:name w:val="List Continue 3"/>
    <w:basedOn w:val="Normal"/>
    <w:link w:val="Continuarlista3Car"/>
    <w:uiPriority w:val="99"/>
    <w:rsid w:val="00F377DB"/>
    <w:pPr>
      <w:spacing w:after="120"/>
      <w:ind w:left="849"/>
      <w:contextualSpacing/>
    </w:pPr>
    <w:rPr>
      <w:rFonts w:ascii="Times New Roman" w:eastAsia="Times New Roman" w:hAnsi="Times New Roman" w:cs="Times New Roman"/>
      <w:color w:val="000000"/>
      <w:sz w:val="24"/>
      <w:szCs w:val="20"/>
      <w:lang w:val="es-US" w:eastAsia="es-MX"/>
    </w:rPr>
  </w:style>
  <w:style w:type="character" w:customStyle="1" w:styleId="Continuarlista3Car">
    <w:name w:val="Continuar lista 3 Car"/>
    <w:basedOn w:val="Normal1"/>
    <w:link w:val="Continuarlista3"/>
    <w:uiPriority w:val="99"/>
    <w:rsid w:val="00F377DB"/>
    <w:rPr>
      <w:rFonts w:ascii="Times New Roman" w:eastAsia="Times New Roman" w:hAnsi="Times New Roman" w:cs="Times New Roman"/>
      <w:color w:val="000000"/>
      <w:sz w:val="24"/>
      <w:szCs w:val="20"/>
      <w:lang w:val="es-US" w:eastAsia="es-MX"/>
    </w:rPr>
  </w:style>
  <w:style w:type="paragraph" w:customStyle="1" w:styleId="apple-style-span">
    <w:name w:val="apple-style-span"/>
    <w:basedOn w:val="Fuentedeprrafopredeter2"/>
    <w:rsid w:val="00F377DB"/>
  </w:style>
  <w:style w:type="paragraph" w:customStyle="1" w:styleId="xl379">
    <w:name w:val="xl379"/>
    <w:basedOn w:val="Normal"/>
    <w:rsid w:val="00F377DB"/>
    <w:pPr>
      <w:spacing w:beforeAutospacing="1" w:afterAutospacing="1"/>
    </w:pPr>
    <w:rPr>
      <w:rFonts w:ascii="Arial" w:eastAsia="Times New Roman" w:hAnsi="Arial" w:cs="Times New Roman"/>
      <w:color w:val="000000"/>
      <w:sz w:val="18"/>
      <w:szCs w:val="20"/>
      <w:lang w:val="es-US" w:eastAsia="es-MX"/>
    </w:rPr>
  </w:style>
  <w:style w:type="paragraph" w:customStyle="1" w:styleId="Ttulo4Car1">
    <w:name w:val="Título 4 Car1"/>
    <w:link w:val="Edgar4Car1"/>
    <w:rsid w:val="00F377DB"/>
    <w:pPr>
      <w:spacing w:after="0" w:line="240" w:lineRule="auto"/>
    </w:pPr>
    <w:rPr>
      <w:rFonts w:ascii="Calibri Light" w:eastAsia="Times New Roman" w:hAnsi="Calibri Light" w:cs="Times New Roman"/>
      <w:i/>
      <w:color w:val="2F5496"/>
      <w:sz w:val="24"/>
      <w:szCs w:val="20"/>
      <w:lang w:val="es-US" w:eastAsia="es-MX"/>
    </w:rPr>
  </w:style>
  <w:style w:type="character" w:customStyle="1" w:styleId="Edgar4Car1">
    <w:name w:val="Edgar 4 Car1"/>
    <w:link w:val="Ttulo4Car1"/>
    <w:rsid w:val="00F377DB"/>
    <w:rPr>
      <w:rFonts w:ascii="Calibri Light" w:eastAsia="Times New Roman" w:hAnsi="Calibri Light" w:cs="Times New Roman"/>
      <w:i/>
      <w:color w:val="2F5496"/>
      <w:sz w:val="24"/>
      <w:szCs w:val="20"/>
      <w:lang w:val="es-US" w:eastAsia="es-MX"/>
    </w:rPr>
  </w:style>
  <w:style w:type="paragraph" w:customStyle="1" w:styleId="SubttuloCar1">
    <w:name w:val="Subtítulo Car1"/>
    <w:rsid w:val="00F377DB"/>
    <w:pPr>
      <w:spacing w:after="0" w:line="240" w:lineRule="auto"/>
    </w:pPr>
    <w:rPr>
      <w:rFonts w:ascii="Arial" w:eastAsia="Times New Roman" w:hAnsi="Arial" w:cs="Times New Roman"/>
      <w:b/>
      <w:color w:val="000000"/>
      <w:sz w:val="20"/>
      <w:szCs w:val="20"/>
      <w:lang w:val="es-US" w:eastAsia="es-MX"/>
    </w:rPr>
  </w:style>
  <w:style w:type="paragraph" w:customStyle="1" w:styleId="Pa16">
    <w:name w:val="Pa16"/>
    <w:basedOn w:val="Normal"/>
    <w:next w:val="Normal"/>
    <w:uiPriority w:val="99"/>
    <w:rsid w:val="00F377DB"/>
    <w:pPr>
      <w:widowControl w:val="0"/>
      <w:spacing w:line="191" w:lineRule="atLeast"/>
    </w:pPr>
    <w:rPr>
      <w:rFonts w:ascii="Thorndale" w:eastAsia="Times New Roman" w:hAnsi="Thorndale" w:cs="Times New Roman"/>
      <w:color w:val="000000"/>
      <w:sz w:val="24"/>
      <w:szCs w:val="20"/>
      <w:lang w:val="es-US" w:eastAsia="es-MX"/>
    </w:rPr>
  </w:style>
  <w:style w:type="paragraph" w:customStyle="1" w:styleId="xl302">
    <w:name w:val="xl302"/>
    <w:basedOn w:val="Normal"/>
    <w:rsid w:val="00F377DB"/>
    <w:pPr>
      <w:spacing w:beforeAutospacing="1" w:afterAutospacing="1"/>
      <w:jc w:val="right"/>
    </w:pPr>
    <w:rPr>
      <w:rFonts w:ascii="Arial Narrow" w:eastAsia="Times New Roman" w:hAnsi="Arial Narrow" w:cs="Times New Roman"/>
      <w:color w:val="000000"/>
      <w:sz w:val="18"/>
      <w:szCs w:val="20"/>
      <w:lang w:val="es-US" w:eastAsia="es-MX"/>
    </w:rPr>
  </w:style>
  <w:style w:type="paragraph" w:customStyle="1" w:styleId="xl337">
    <w:name w:val="xl337"/>
    <w:basedOn w:val="Normal"/>
    <w:rsid w:val="00F377DB"/>
    <w:pPr>
      <w:spacing w:beforeAutospacing="1" w:afterAutospacing="1"/>
    </w:pPr>
    <w:rPr>
      <w:rFonts w:ascii="Arial Narrow" w:eastAsia="Times New Roman" w:hAnsi="Arial Narrow" w:cs="Times New Roman"/>
      <w:b/>
      <w:color w:val="000000"/>
      <w:sz w:val="18"/>
      <w:szCs w:val="20"/>
      <w:lang w:val="es-US" w:eastAsia="es-MX"/>
    </w:rPr>
  </w:style>
  <w:style w:type="paragraph" w:customStyle="1" w:styleId="xl309">
    <w:name w:val="xl309"/>
    <w:basedOn w:val="Normal"/>
    <w:rsid w:val="00F377DB"/>
    <w:pPr>
      <w:spacing w:beforeAutospacing="1" w:afterAutospacing="1"/>
      <w:jc w:val="center"/>
    </w:pPr>
    <w:rPr>
      <w:rFonts w:ascii="Arial Narrow" w:eastAsia="Times New Roman" w:hAnsi="Arial Narrow" w:cs="Times New Roman"/>
      <w:color w:val="000000"/>
      <w:sz w:val="18"/>
      <w:szCs w:val="20"/>
      <w:lang w:val="es-US" w:eastAsia="es-MX"/>
    </w:rPr>
  </w:style>
  <w:style w:type="paragraph" w:customStyle="1" w:styleId="Textoindependiente2Car1">
    <w:name w:val="Texto independiente 2 Car1"/>
    <w:link w:val="Car3Car1"/>
    <w:rsid w:val="00F377DB"/>
    <w:pPr>
      <w:spacing w:after="0" w:line="240" w:lineRule="auto"/>
    </w:pPr>
    <w:rPr>
      <w:rFonts w:ascii="Times New Roman" w:eastAsia="Times New Roman" w:hAnsi="Times New Roman" w:cs="Times New Roman"/>
      <w:color w:val="000000"/>
      <w:sz w:val="24"/>
      <w:szCs w:val="20"/>
      <w:lang w:val="es-US" w:eastAsia="es-MX"/>
    </w:rPr>
  </w:style>
  <w:style w:type="character" w:customStyle="1" w:styleId="Car3Car1">
    <w:name w:val="Car3 Car1"/>
    <w:link w:val="Textoindependiente2Car1"/>
    <w:rsid w:val="00F377DB"/>
    <w:rPr>
      <w:rFonts w:ascii="Times New Roman" w:eastAsia="Times New Roman" w:hAnsi="Times New Roman" w:cs="Times New Roman"/>
      <w:color w:val="000000"/>
      <w:sz w:val="24"/>
      <w:szCs w:val="20"/>
      <w:lang w:val="es-US" w:eastAsia="es-MX"/>
    </w:rPr>
  </w:style>
  <w:style w:type="paragraph" w:customStyle="1" w:styleId="xl364">
    <w:name w:val="xl364"/>
    <w:basedOn w:val="Normal"/>
    <w:rsid w:val="00F377DB"/>
    <w:pPr>
      <w:spacing w:beforeAutospacing="1" w:afterAutospacing="1"/>
      <w:jc w:val="center"/>
    </w:pPr>
    <w:rPr>
      <w:rFonts w:ascii="Arial Narrow" w:eastAsia="Times New Roman" w:hAnsi="Arial Narrow" w:cs="Times New Roman"/>
      <w:b/>
      <w:color w:val="000000"/>
      <w:sz w:val="18"/>
      <w:szCs w:val="20"/>
      <w:lang w:val="es-US" w:eastAsia="es-MX"/>
    </w:rPr>
  </w:style>
  <w:style w:type="paragraph" w:styleId="Listaconvietas2">
    <w:name w:val="List Bullet 2"/>
    <w:basedOn w:val="Normal"/>
    <w:link w:val="Listaconvietas2Car"/>
    <w:rsid w:val="00F377DB"/>
    <w:pPr>
      <w:numPr>
        <w:numId w:val="54"/>
      </w:numPr>
      <w:contextualSpacing/>
    </w:pPr>
    <w:rPr>
      <w:rFonts w:ascii="Times New Roman" w:eastAsia="Times New Roman" w:hAnsi="Times New Roman" w:cs="Times New Roman"/>
      <w:color w:val="000000"/>
      <w:sz w:val="24"/>
      <w:szCs w:val="20"/>
      <w:lang w:val="es-US" w:eastAsia="es-MX"/>
    </w:rPr>
  </w:style>
  <w:style w:type="character" w:customStyle="1" w:styleId="Listaconvietas2Car">
    <w:name w:val="Lista con viñetas 2 Car"/>
    <w:basedOn w:val="Normal1"/>
    <w:link w:val="Listaconvietas2"/>
    <w:rsid w:val="00F377DB"/>
    <w:rPr>
      <w:rFonts w:ascii="Times New Roman" w:eastAsia="Times New Roman" w:hAnsi="Times New Roman" w:cs="Times New Roman"/>
      <w:color w:val="000000"/>
      <w:sz w:val="24"/>
      <w:szCs w:val="20"/>
      <w:lang w:val="es-US" w:eastAsia="es-MX"/>
    </w:rPr>
  </w:style>
  <w:style w:type="character" w:customStyle="1" w:styleId="FootnoteTextCharCar1">
    <w:name w:val="Footnote Text Char Car1"/>
    <w:aliases w:val="Footnote Text Char Char Char Char Car1,Footnote Text Char Char Char Char Char Char Char Char Car1,Footnote Text Char Char Char Char Char Char1 Car1,Footnote Text Char Char Char Char Char Char Char1 Car1"/>
    <w:rsid w:val="00F377DB"/>
    <w:rPr>
      <w:rFonts w:ascii="Times New Roman" w:eastAsia="Times New Roman" w:hAnsi="Times New Roman"/>
      <w:color w:val="000000"/>
      <w:lang w:val="es-US" w:eastAsia="es-MX"/>
    </w:rPr>
  </w:style>
  <w:style w:type="paragraph" w:customStyle="1" w:styleId="a-list-item">
    <w:name w:val="a-list-item"/>
    <w:rsid w:val="00F377DB"/>
    <w:pPr>
      <w:spacing w:after="0" w:line="240" w:lineRule="auto"/>
    </w:pPr>
    <w:rPr>
      <w:rFonts w:ascii="Times New Roman" w:eastAsia="Times New Roman" w:hAnsi="Times New Roman" w:cs="Times New Roman"/>
      <w:color w:val="000000"/>
      <w:sz w:val="20"/>
      <w:szCs w:val="20"/>
      <w:lang w:val="es-US" w:eastAsia="es-MX"/>
    </w:rPr>
  </w:style>
  <w:style w:type="paragraph" w:customStyle="1" w:styleId="xl357">
    <w:name w:val="xl357"/>
    <w:basedOn w:val="Normal"/>
    <w:rsid w:val="00F377DB"/>
    <w:pPr>
      <w:spacing w:beforeAutospacing="1" w:afterAutospacing="1"/>
      <w:jc w:val="center"/>
    </w:pPr>
    <w:rPr>
      <w:rFonts w:ascii="Arial Narrow" w:eastAsia="Times New Roman" w:hAnsi="Arial Narrow" w:cs="Times New Roman"/>
      <w:color w:val="000000"/>
      <w:sz w:val="18"/>
      <w:szCs w:val="20"/>
      <w:lang w:val="es-US" w:eastAsia="es-MX"/>
    </w:rPr>
  </w:style>
  <w:style w:type="paragraph" w:customStyle="1" w:styleId="xl332">
    <w:name w:val="xl332"/>
    <w:basedOn w:val="Normal"/>
    <w:rsid w:val="00F377DB"/>
    <w:pPr>
      <w:spacing w:beforeAutospacing="1" w:afterAutospacing="1"/>
      <w:jc w:val="right"/>
    </w:pPr>
    <w:rPr>
      <w:rFonts w:ascii="Arial Narrow" w:eastAsia="Times New Roman" w:hAnsi="Arial Narrow" w:cs="Times New Roman"/>
      <w:color w:val="000000"/>
      <w:sz w:val="18"/>
      <w:szCs w:val="20"/>
      <w:lang w:val="es-US" w:eastAsia="es-MX"/>
    </w:rPr>
  </w:style>
  <w:style w:type="paragraph" w:customStyle="1" w:styleId="Predeterminado">
    <w:name w:val="Predeterminado"/>
    <w:rsid w:val="00F377DB"/>
    <w:pPr>
      <w:spacing w:after="0" w:line="240" w:lineRule="auto"/>
    </w:pPr>
    <w:rPr>
      <w:rFonts w:ascii="Times New Roman" w:eastAsia="Times New Roman" w:hAnsi="Times New Roman" w:cs="Times New Roman"/>
      <w:color w:val="000000"/>
      <w:sz w:val="24"/>
      <w:szCs w:val="20"/>
      <w:lang w:val="es-US" w:eastAsia="es-MX"/>
    </w:rPr>
  </w:style>
  <w:style w:type="paragraph" w:customStyle="1" w:styleId="CENTRADO">
    <w:name w:val="CENTRADO"/>
    <w:rsid w:val="00F377DB"/>
    <w:pPr>
      <w:spacing w:after="0" w:line="240" w:lineRule="auto"/>
      <w:jc w:val="center"/>
    </w:pPr>
    <w:rPr>
      <w:rFonts w:ascii="Courier" w:eastAsia="Times New Roman" w:hAnsi="Courier" w:cs="Times New Roman"/>
      <w:color w:val="000000"/>
      <w:sz w:val="24"/>
      <w:szCs w:val="20"/>
      <w:lang w:val="es-US" w:eastAsia="es-MX"/>
    </w:rPr>
  </w:style>
  <w:style w:type="paragraph" w:customStyle="1" w:styleId="Paragraphe">
    <w:name w:val="Paragraphe"/>
    <w:basedOn w:val="Normal"/>
    <w:rsid w:val="00F377DB"/>
    <w:pPr>
      <w:keepLines/>
      <w:spacing w:after="120"/>
      <w:jc w:val="both"/>
    </w:pPr>
    <w:rPr>
      <w:rFonts w:ascii="Futura" w:eastAsia="Times New Roman" w:hAnsi="Futura" w:cs="Times New Roman"/>
      <w:color w:val="000000"/>
      <w:sz w:val="24"/>
      <w:szCs w:val="20"/>
      <w:lang w:val="es-US" w:eastAsia="es-MX"/>
    </w:rPr>
  </w:style>
  <w:style w:type="paragraph" w:customStyle="1" w:styleId="Mencionar1">
    <w:name w:val="Mencionar1"/>
    <w:rsid w:val="00F377DB"/>
    <w:pPr>
      <w:spacing w:after="0" w:line="240" w:lineRule="auto"/>
    </w:pPr>
    <w:rPr>
      <w:rFonts w:ascii="Times New Roman" w:eastAsia="Times New Roman" w:hAnsi="Times New Roman" w:cs="Times New Roman"/>
      <w:color w:val="2B579A"/>
      <w:sz w:val="20"/>
      <w:szCs w:val="20"/>
      <w:shd w:val="clear" w:color="auto" w:fill="E6E6E6"/>
      <w:lang w:val="es-US" w:eastAsia="es-MX"/>
    </w:rPr>
  </w:style>
  <w:style w:type="paragraph" w:customStyle="1" w:styleId="xl301">
    <w:name w:val="xl301"/>
    <w:basedOn w:val="Normal"/>
    <w:rsid w:val="00F377DB"/>
    <w:pPr>
      <w:spacing w:beforeAutospacing="1" w:afterAutospacing="1"/>
      <w:jc w:val="center"/>
    </w:pPr>
    <w:rPr>
      <w:rFonts w:ascii="Arial Narrow" w:eastAsia="Times New Roman" w:hAnsi="Arial Narrow" w:cs="Times New Roman"/>
      <w:color w:val="000000"/>
      <w:sz w:val="18"/>
      <w:szCs w:val="20"/>
      <w:lang w:val="es-US" w:eastAsia="es-MX"/>
    </w:rPr>
  </w:style>
  <w:style w:type="paragraph" w:customStyle="1" w:styleId="xl374">
    <w:name w:val="xl374"/>
    <w:basedOn w:val="Normal"/>
    <w:rsid w:val="00F377DB"/>
    <w:pPr>
      <w:spacing w:beforeAutospacing="1" w:afterAutospacing="1"/>
    </w:pPr>
    <w:rPr>
      <w:rFonts w:ascii="Arial Narrow" w:eastAsia="Times New Roman" w:hAnsi="Arial Narrow" w:cs="Times New Roman"/>
      <w:b/>
      <w:color w:val="000000"/>
      <w:sz w:val="18"/>
      <w:szCs w:val="20"/>
      <w:lang w:val="es-US" w:eastAsia="es-MX"/>
    </w:rPr>
  </w:style>
  <w:style w:type="paragraph" w:customStyle="1" w:styleId="WW8Num9z2">
    <w:name w:val="WW8Num9z2"/>
    <w:rsid w:val="00F377DB"/>
    <w:pPr>
      <w:spacing w:after="0" w:line="240" w:lineRule="auto"/>
    </w:pPr>
    <w:rPr>
      <w:rFonts w:ascii="Wingdings" w:eastAsia="Times New Roman" w:hAnsi="Wingdings" w:cs="Times New Roman"/>
      <w:color w:val="000000"/>
      <w:sz w:val="20"/>
      <w:szCs w:val="20"/>
      <w:lang w:val="es-US" w:eastAsia="es-MX"/>
    </w:rPr>
  </w:style>
  <w:style w:type="table" w:customStyle="1" w:styleId="Tablaconcuadrcula23">
    <w:name w:val="Tabla con cuadrícula23"/>
    <w:basedOn w:val="Tablanormal"/>
    <w:uiPriority w:val="59"/>
    <w:rsid w:val="00F377DB"/>
    <w:pPr>
      <w:spacing w:after="0" w:line="240" w:lineRule="auto"/>
    </w:pPr>
    <w:rPr>
      <w:rFonts w:ascii="Calibri" w:eastAsia="Times New Roman" w:hAnsi="Calibri" w:cs="Times New Roman"/>
      <w:color w:val="000000"/>
      <w:sz w:val="20"/>
      <w:szCs w:val="20"/>
      <w:lang w:val="es-US"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
    <w:name w:val="Tabla con cuadrícula12"/>
    <w:basedOn w:val="Tablanormal"/>
    <w:uiPriority w:val="59"/>
    <w:rsid w:val="00F377DB"/>
    <w:pPr>
      <w:spacing w:after="0" w:line="240" w:lineRule="auto"/>
    </w:pPr>
    <w:rPr>
      <w:rFonts w:ascii="Calibri" w:eastAsia="Times New Roman" w:hAnsi="Calibri" w:cs="Times New Roman"/>
      <w:color w:val="000000"/>
      <w:sz w:val="20"/>
      <w:szCs w:val="20"/>
      <w:lang w:val="es-US"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
    <w:name w:val="Tabla con cuadrícula1111"/>
    <w:basedOn w:val="Tablanormal"/>
    <w:uiPriority w:val="59"/>
    <w:rsid w:val="00F377DB"/>
    <w:pPr>
      <w:spacing w:after="0" w:line="240" w:lineRule="auto"/>
    </w:pPr>
    <w:rPr>
      <w:rFonts w:ascii="Times New Roman" w:eastAsia="Times New Roman" w:hAnsi="Times New Roman" w:cs="Times New Roman"/>
      <w:color w:val="000000"/>
      <w:sz w:val="20"/>
      <w:szCs w:val="20"/>
      <w:lang w:val="es-US"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
    <w:name w:val="Tabla con cuadrícula15"/>
    <w:basedOn w:val="Tablanormal"/>
    <w:uiPriority w:val="99"/>
    <w:rsid w:val="00F377DB"/>
    <w:pPr>
      <w:spacing w:after="0" w:line="240" w:lineRule="auto"/>
    </w:pPr>
    <w:rPr>
      <w:rFonts w:ascii="Times New Roman" w:eastAsia="Times New Roman" w:hAnsi="Times New Roman" w:cs="Times New Roman"/>
      <w:color w:val="000000"/>
      <w:sz w:val="20"/>
      <w:szCs w:val="20"/>
      <w:lang w:val="es-US"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
    <w:name w:val="Tabla con cuadrícula51"/>
    <w:basedOn w:val="Tablanormal"/>
    <w:uiPriority w:val="59"/>
    <w:rsid w:val="00F377DB"/>
    <w:pPr>
      <w:spacing w:after="0" w:line="240" w:lineRule="auto"/>
    </w:pPr>
    <w:rPr>
      <w:rFonts w:ascii="Times New Roman" w:eastAsia="Times New Roman" w:hAnsi="Times New Roman" w:cs="Times New Roman"/>
      <w:color w:val="000000"/>
      <w:sz w:val="20"/>
      <w:szCs w:val="20"/>
      <w:lang w:val="es-US"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1">
    <w:name w:val="Tabla con cuadrícula221"/>
    <w:basedOn w:val="Tablanormal"/>
    <w:rsid w:val="00F377DB"/>
    <w:pPr>
      <w:spacing w:after="0" w:line="240" w:lineRule="auto"/>
    </w:pPr>
    <w:rPr>
      <w:rFonts w:ascii="Times New Roman" w:eastAsia="Times New Roman" w:hAnsi="Times New Roman" w:cs="Times New Roman"/>
      <w:color w:val="000000"/>
      <w:sz w:val="20"/>
      <w:szCs w:val="20"/>
      <w:lang w:val="es-US"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4">
    <w:name w:val="Tabla con cuadrícula14"/>
    <w:basedOn w:val="Tablanormal"/>
    <w:uiPriority w:val="59"/>
    <w:rsid w:val="00F377DB"/>
    <w:pPr>
      <w:spacing w:after="0" w:line="240" w:lineRule="auto"/>
    </w:pPr>
    <w:rPr>
      <w:rFonts w:ascii="Calibri" w:eastAsia="Times New Roman" w:hAnsi="Calibri" w:cs="Times New Roman"/>
      <w:color w:val="000000"/>
      <w:sz w:val="20"/>
      <w:szCs w:val="20"/>
      <w:lang w:val="es-US"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uiPriority w:val="59"/>
    <w:rsid w:val="00F377DB"/>
    <w:pPr>
      <w:spacing w:after="0" w:line="240" w:lineRule="auto"/>
    </w:pPr>
    <w:rPr>
      <w:rFonts w:ascii="Calibri" w:eastAsia="Times New Roman" w:hAnsi="Calibri" w:cs="Times New Roman"/>
      <w:color w:val="000000"/>
      <w:sz w:val="20"/>
      <w:szCs w:val="20"/>
      <w:lang w:val="es-US"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2">
    <w:name w:val="Tabla con cuadrícula112"/>
    <w:basedOn w:val="Tablanormal"/>
    <w:uiPriority w:val="59"/>
    <w:rsid w:val="00F377DB"/>
    <w:pPr>
      <w:spacing w:after="0" w:line="240" w:lineRule="auto"/>
    </w:pPr>
    <w:rPr>
      <w:rFonts w:ascii="Times New Roman" w:eastAsia="Times New Roman" w:hAnsi="Times New Roman" w:cs="Times New Roman"/>
      <w:color w:val="000000"/>
      <w:sz w:val="20"/>
      <w:szCs w:val="20"/>
      <w:lang w:val="es-US"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
    <w:name w:val="Tabla con cuadrícula22"/>
    <w:basedOn w:val="Tablanormal"/>
    <w:rsid w:val="00F377DB"/>
    <w:pPr>
      <w:spacing w:after="0" w:line="240" w:lineRule="auto"/>
    </w:pPr>
    <w:rPr>
      <w:rFonts w:ascii="Times New Roman" w:eastAsia="Times New Roman" w:hAnsi="Times New Roman" w:cs="Times New Roman"/>
      <w:color w:val="000000"/>
      <w:sz w:val="20"/>
      <w:szCs w:val="20"/>
      <w:lang w:val="es-US"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2">
    <w:name w:val="Table Normal2"/>
    <w:uiPriority w:val="2"/>
    <w:qFormat/>
    <w:rsid w:val="00F377DB"/>
    <w:pPr>
      <w:widowControl w:val="0"/>
      <w:spacing w:after="0" w:line="240" w:lineRule="auto"/>
    </w:pPr>
    <w:rPr>
      <w:rFonts w:eastAsia="Times New Roman" w:cs="Times New Roman"/>
      <w:color w:val="000000"/>
      <w:szCs w:val="20"/>
      <w:lang w:val="es-US" w:eastAsia="es-MX"/>
    </w:rPr>
    <w:tblPr>
      <w:tblInd w:w="0" w:type="dxa"/>
      <w:tblCellMar>
        <w:top w:w="0" w:type="dxa"/>
        <w:left w:w="0" w:type="dxa"/>
        <w:bottom w:w="0" w:type="dxa"/>
        <w:right w:w="0" w:type="dxa"/>
      </w:tblCellMar>
    </w:tblPr>
  </w:style>
  <w:style w:type="table" w:customStyle="1" w:styleId="Sombreadoclaro11">
    <w:name w:val="Sombreado claro11"/>
    <w:basedOn w:val="Tablanormal"/>
    <w:uiPriority w:val="60"/>
    <w:rsid w:val="00F377DB"/>
    <w:pPr>
      <w:spacing w:after="0" w:line="240" w:lineRule="auto"/>
    </w:pPr>
    <w:rPr>
      <w:rFonts w:ascii="Calibri" w:eastAsia="Times New Roman" w:hAnsi="Calibri" w:cs="Times New Roman"/>
      <w:color w:val="000000"/>
      <w:sz w:val="20"/>
      <w:szCs w:val="20"/>
      <w:lang w:val="es-US" w:eastAsia="es-MX"/>
    </w:rPr>
    <w:tblPr>
      <w:tblBorders>
        <w:top w:val="single" w:sz="8" w:space="0" w:color="000000"/>
        <w:bottom w:val="single" w:sz="8" w:space="0" w:color="000000"/>
      </w:tblBorders>
    </w:tblPr>
  </w:style>
  <w:style w:type="table" w:customStyle="1" w:styleId="Tablaconcuadrcula161">
    <w:name w:val="Tabla con cuadrícula161"/>
    <w:basedOn w:val="Tablanormal"/>
    <w:uiPriority w:val="99"/>
    <w:rsid w:val="00F377DB"/>
    <w:pPr>
      <w:spacing w:after="0" w:line="240" w:lineRule="auto"/>
    </w:pPr>
    <w:rPr>
      <w:rFonts w:ascii="Times New Roman" w:eastAsia="Times New Roman" w:hAnsi="Times New Roman" w:cs="Times New Roman"/>
      <w:color w:val="000000"/>
      <w:sz w:val="20"/>
      <w:szCs w:val="20"/>
      <w:lang w:val="es-US"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Sombreadoclaro1">
    <w:name w:val="Sombreado claro1"/>
    <w:basedOn w:val="Tablanormal"/>
    <w:uiPriority w:val="60"/>
    <w:rsid w:val="00F377DB"/>
    <w:pPr>
      <w:spacing w:after="0" w:line="240" w:lineRule="auto"/>
    </w:pPr>
    <w:rPr>
      <w:rFonts w:ascii="Calibri" w:eastAsia="Times New Roman" w:hAnsi="Calibri" w:cs="Times New Roman"/>
      <w:color w:val="000000"/>
      <w:sz w:val="20"/>
      <w:szCs w:val="20"/>
      <w:lang w:val="es-US" w:eastAsia="es-MX"/>
    </w:rPr>
    <w:tblPr>
      <w:tblBorders>
        <w:top w:val="single" w:sz="8" w:space="0" w:color="000000"/>
        <w:bottom w:val="single" w:sz="8" w:space="0" w:color="000000"/>
      </w:tblBorders>
    </w:tblPr>
  </w:style>
  <w:style w:type="table" w:customStyle="1" w:styleId="Tablaconcuadrcula17">
    <w:name w:val="Tabla con cuadrícula17"/>
    <w:basedOn w:val="Tablanormal"/>
    <w:uiPriority w:val="59"/>
    <w:rsid w:val="00F377DB"/>
    <w:pPr>
      <w:spacing w:after="0" w:line="240" w:lineRule="auto"/>
    </w:pPr>
    <w:rPr>
      <w:rFonts w:ascii="Calibri" w:eastAsia="Times New Roman" w:hAnsi="Calibri" w:cs="Times New Roman"/>
      <w:color w:val="000000"/>
      <w:sz w:val="20"/>
      <w:szCs w:val="20"/>
      <w:lang w:val="es-US"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1">
    <w:name w:val="Tabla con cuadrícula151"/>
    <w:basedOn w:val="Tablanormal"/>
    <w:uiPriority w:val="99"/>
    <w:rsid w:val="00F377DB"/>
    <w:pPr>
      <w:spacing w:after="0" w:line="240" w:lineRule="auto"/>
    </w:pPr>
    <w:rPr>
      <w:rFonts w:ascii="Times New Roman" w:eastAsia="Times New Roman" w:hAnsi="Times New Roman" w:cs="Times New Roman"/>
      <w:color w:val="000000"/>
      <w:sz w:val="20"/>
      <w:szCs w:val="20"/>
      <w:lang w:val="es-US"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1">
    <w:name w:val="Tabla con cuadrícula131"/>
    <w:basedOn w:val="Tablanormal"/>
    <w:uiPriority w:val="59"/>
    <w:rsid w:val="00F377DB"/>
    <w:pPr>
      <w:spacing w:after="0" w:line="240" w:lineRule="auto"/>
    </w:pPr>
    <w:rPr>
      <w:rFonts w:ascii="Calibri" w:eastAsia="Times New Roman" w:hAnsi="Calibri" w:cs="Times New Roman"/>
      <w:color w:val="000000"/>
      <w:sz w:val="20"/>
      <w:szCs w:val="20"/>
      <w:lang w:val="es-US"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1">
    <w:name w:val="Tabla con cuadrícula211"/>
    <w:basedOn w:val="Tablanormal"/>
    <w:rsid w:val="00F377DB"/>
    <w:pPr>
      <w:spacing w:after="0" w:line="240" w:lineRule="auto"/>
    </w:pPr>
    <w:rPr>
      <w:rFonts w:ascii="Times New Roman" w:eastAsia="Times New Roman" w:hAnsi="Times New Roman" w:cs="Times New Roman"/>
      <w:color w:val="000000"/>
      <w:sz w:val="20"/>
      <w:szCs w:val="20"/>
      <w:lang w:val="es-US"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21">
    <w:name w:val="Tabla con cuadrícula1121"/>
    <w:basedOn w:val="Tablanormal"/>
    <w:uiPriority w:val="59"/>
    <w:rsid w:val="00F377DB"/>
    <w:pPr>
      <w:spacing w:after="0" w:line="240" w:lineRule="auto"/>
    </w:pPr>
    <w:rPr>
      <w:rFonts w:ascii="Times New Roman" w:eastAsia="Times New Roman" w:hAnsi="Times New Roman" w:cs="Times New Roman"/>
      <w:color w:val="000000"/>
      <w:sz w:val="20"/>
      <w:szCs w:val="20"/>
      <w:lang w:val="es-US"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uiPriority w:val="59"/>
    <w:rsid w:val="00F377DB"/>
    <w:pPr>
      <w:spacing w:after="0" w:line="240" w:lineRule="auto"/>
    </w:pPr>
    <w:rPr>
      <w:rFonts w:ascii="Calibri" w:eastAsia="Times New Roman" w:hAnsi="Calibri" w:cs="Times New Roman"/>
      <w:color w:val="000000"/>
      <w:sz w:val="20"/>
      <w:szCs w:val="20"/>
      <w:lang w:val="es-US"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Sombreadoclaro12">
    <w:name w:val="Sombreado claro12"/>
    <w:basedOn w:val="Tablanormal"/>
    <w:uiPriority w:val="60"/>
    <w:rsid w:val="00F377DB"/>
    <w:pPr>
      <w:spacing w:after="0" w:line="240" w:lineRule="auto"/>
    </w:pPr>
    <w:rPr>
      <w:rFonts w:ascii="Calibri" w:eastAsia="Times New Roman" w:hAnsi="Calibri" w:cs="Times New Roman"/>
      <w:color w:val="000000"/>
      <w:sz w:val="20"/>
      <w:szCs w:val="20"/>
      <w:lang w:val="es-US" w:eastAsia="es-MX"/>
    </w:rPr>
    <w:tblPr>
      <w:tblBorders>
        <w:top w:val="single" w:sz="8" w:space="0" w:color="000000"/>
        <w:bottom w:val="single" w:sz="8" w:space="0" w:color="000000"/>
      </w:tblBorders>
    </w:tblPr>
  </w:style>
  <w:style w:type="table" w:customStyle="1" w:styleId="Tablaconcuadrcula111">
    <w:name w:val="Tabla con cuadrícula111"/>
    <w:basedOn w:val="Tablanormal"/>
    <w:uiPriority w:val="59"/>
    <w:rsid w:val="00F377DB"/>
    <w:pPr>
      <w:spacing w:after="0" w:line="240" w:lineRule="auto"/>
    </w:pPr>
    <w:rPr>
      <w:rFonts w:ascii="Times New Roman" w:eastAsia="Times New Roman" w:hAnsi="Times New Roman" w:cs="Times New Roman"/>
      <w:color w:val="000000"/>
      <w:sz w:val="20"/>
      <w:szCs w:val="20"/>
      <w:lang w:val="es-US"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
    <w:name w:val="Tabla con cuadrícula21"/>
    <w:basedOn w:val="Tablanormal"/>
    <w:rsid w:val="00F377DB"/>
    <w:pPr>
      <w:spacing w:after="0" w:line="240" w:lineRule="auto"/>
    </w:pPr>
    <w:rPr>
      <w:rFonts w:ascii="Times New Roman" w:eastAsia="Times New Roman" w:hAnsi="Times New Roman" w:cs="Times New Roman"/>
      <w:color w:val="000000"/>
      <w:sz w:val="20"/>
      <w:szCs w:val="20"/>
      <w:lang w:val="es-US"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
    <w:name w:val="Tabla con cuadrícula61"/>
    <w:basedOn w:val="Tablanormal"/>
    <w:uiPriority w:val="59"/>
    <w:rsid w:val="00F377DB"/>
    <w:pPr>
      <w:spacing w:after="0" w:line="240" w:lineRule="auto"/>
    </w:pPr>
    <w:rPr>
      <w:rFonts w:ascii="Times New Roman" w:eastAsia="Times New Roman" w:hAnsi="Times New Roman" w:cs="Times New Roman"/>
      <w:color w:val="000000"/>
      <w:sz w:val="20"/>
      <w:szCs w:val="20"/>
      <w:lang w:val="es-US"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Sombreadoclaro111">
    <w:name w:val="Sombreado claro111"/>
    <w:basedOn w:val="Tablanormal"/>
    <w:uiPriority w:val="60"/>
    <w:rsid w:val="00F377DB"/>
    <w:pPr>
      <w:spacing w:after="0" w:line="240" w:lineRule="auto"/>
    </w:pPr>
    <w:rPr>
      <w:rFonts w:ascii="Calibri" w:eastAsia="Times New Roman" w:hAnsi="Calibri" w:cs="Times New Roman"/>
      <w:color w:val="000000"/>
      <w:sz w:val="20"/>
      <w:szCs w:val="20"/>
      <w:lang w:val="es-US" w:eastAsia="es-MX"/>
    </w:rPr>
    <w:tblPr>
      <w:tblBorders>
        <w:top w:val="single" w:sz="8" w:space="0" w:color="000000"/>
        <w:bottom w:val="single" w:sz="8" w:space="0" w:color="000000"/>
      </w:tblBorders>
    </w:tblPr>
  </w:style>
  <w:style w:type="table" w:customStyle="1" w:styleId="Tablaconcuadrcula13">
    <w:name w:val="Tabla con cuadrícula13"/>
    <w:basedOn w:val="Tablanormal"/>
    <w:uiPriority w:val="59"/>
    <w:rsid w:val="00F377DB"/>
    <w:pPr>
      <w:spacing w:after="0" w:line="240" w:lineRule="auto"/>
    </w:pPr>
    <w:rPr>
      <w:rFonts w:ascii="Calibri" w:eastAsia="Times New Roman" w:hAnsi="Calibri" w:cs="Times New Roman"/>
      <w:color w:val="000000"/>
      <w:sz w:val="20"/>
      <w:szCs w:val="20"/>
      <w:lang w:val="es-US"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
    <w:name w:val="Tabla con cuadrícula7"/>
    <w:basedOn w:val="Tablanormal"/>
    <w:uiPriority w:val="59"/>
    <w:rsid w:val="00F377DB"/>
    <w:pPr>
      <w:spacing w:after="0" w:line="240" w:lineRule="auto"/>
    </w:pPr>
    <w:rPr>
      <w:rFonts w:ascii="Calibri" w:eastAsia="Times New Roman" w:hAnsi="Calibri" w:cs="Times New Roman"/>
      <w:color w:val="000000"/>
      <w:sz w:val="20"/>
      <w:szCs w:val="20"/>
      <w:lang w:val="es-US"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
    <w:name w:val="Tabla con cuadrícula11"/>
    <w:basedOn w:val="Tablanormal"/>
    <w:uiPriority w:val="59"/>
    <w:rsid w:val="00F377DB"/>
    <w:pPr>
      <w:spacing w:after="0" w:line="240" w:lineRule="auto"/>
    </w:pPr>
    <w:rPr>
      <w:rFonts w:ascii="Times New Roman" w:eastAsia="Times New Roman" w:hAnsi="Times New Roman" w:cs="Times New Roman"/>
      <w:color w:val="000000"/>
      <w:sz w:val="20"/>
      <w:szCs w:val="20"/>
      <w:lang w:val="es-US"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
    <w:name w:val="Table Normal1"/>
    <w:uiPriority w:val="2"/>
    <w:qFormat/>
    <w:rsid w:val="00F377DB"/>
    <w:pPr>
      <w:widowControl w:val="0"/>
      <w:spacing w:after="0" w:line="240" w:lineRule="auto"/>
    </w:pPr>
    <w:rPr>
      <w:rFonts w:ascii="Calibri" w:eastAsia="Times New Roman" w:hAnsi="Calibri" w:cs="Times New Roman"/>
      <w:color w:val="000000"/>
      <w:szCs w:val="20"/>
      <w:lang w:val="es-US" w:eastAsia="es-MX"/>
    </w:rPr>
    <w:tblPr>
      <w:tblInd w:w="0" w:type="dxa"/>
      <w:tblCellMar>
        <w:top w:w="0" w:type="dxa"/>
        <w:left w:w="0" w:type="dxa"/>
        <w:bottom w:w="0" w:type="dxa"/>
        <w:right w:w="0" w:type="dxa"/>
      </w:tblCellMar>
    </w:tblPr>
  </w:style>
  <w:style w:type="table" w:customStyle="1" w:styleId="Tablaconcuadrcula121">
    <w:name w:val="Tabla con cuadrícula121"/>
    <w:basedOn w:val="Tablanormal"/>
    <w:uiPriority w:val="59"/>
    <w:rsid w:val="00F377DB"/>
    <w:pPr>
      <w:spacing w:after="0" w:line="240" w:lineRule="auto"/>
    </w:pPr>
    <w:rPr>
      <w:rFonts w:ascii="Calibri" w:eastAsia="Times New Roman" w:hAnsi="Calibri" w:cs="Times New Roman"/>
      <w:color w:val="000000"/>
      <w:sz w:val="20"/>
      <w:szCs w:val="20"/>
      <w:lang w:val="es-US"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
    <w:name w:val="Tabla con cuadrícula16"/>
    <w:basedOn w:val="Tablanormal"/>
    <w:uiPriority w:val="99"/>
    <w:rsid w:val="00F377DB"/>
    <w:pPr>
      <w:spacing w:after="0" w:line="240" w:lineRule="auto"/>
    </w:pPr>
    <w:rPr>
      <w:rFonts w:ascii="Times New Roman" w:eastAsia="Times New Roman" w:hAnsi="Times New Roman" w:cs="Times New Roman"/>
      <w:color w:val="000000"/>
      <w:sz w:val="20"/>
      <w:szCs w:val="20"/>
      <w:lang w:val="es-US"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
    <w:name w:val="Tabla con cuadrícula6"/>
    <w:basedOn w:val="Tablanormal"/>
    <w:rsid w:val="00F377DB"/>
    <w:pPr>
      <w:spacing w:after="0" w:line="240" w:lineRule="auto"/>
    </w:pPr>
    <w:rPr>
      <w:rFonts w:ascii="Calibri" w:eastAsia="Times New Roman" w:hAnsi="Calibri" w:cs="Times New Roman"/>
      <w:color w:val="000000"/>
      <w:sz w:val="20"/>
      <w:szCs w:val="20"/>
      <w:lang w:val="es-US"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41">
    <w:name w:val="Tabla con cuadrícula141"/>
    <w:basedOn w:val="Tablanormal"/>
    <w:uiPriority w:val="59"/>
    <w:rsid w:val="00F377DB"/>
    <w:pPr>
      <w:spacing w:after="0" w:line="240" w:lineRule="auto"/>
    </w:pPr>
    <w:rPr>
      <w:rFonts w:ascii="Calibri" w:eastAsia="Times New Roman" w:hAnsi="Calibri" w:cs="Times New Roman"/>
      <w:color w:val="000000"/>
      <w:sz w:val="20"/>
      <w:szCs w:val="20"/>
      <w:lang w:val="es-US"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uiPriority w:val="59"/>
    <w:rsid w:val="00F377DB"/>
    <w:pPr>
      <w:spacing w:after="0" w:line="240" w:lineRule="auto"/>
    </w:pPr>
    <w:rPr>
      <w:rFonts w:ascii="Times New Roman" w:eastAsia="Times New Roman" w:hAnsi="Times New Roman" w:cs="Times New Roman"/>
      <w:color w:val="000000"/>
      <w:sz w:val="20"/>
      <w:szCs w:val="20"/>
      <w:lang w:val="es-US"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
    <w:name w:val="Tabla con cuadrícula113"/>
    <w:basedOn w:val="Tablanormal"/>
    <w:uiPriority w:val="59"/>
    <w:rsid w:val="00F377DB"/>
    <w:pPr>
      <w:spacing w:after="0" w:line="240" w:lineRule="auto"/>
    </w:pPr>
    <w:rPr>
      <w:rFonts w:ascii="Times New Roman" w:eastAsia="Times New Roman" w:hAnsi="Times New Roman" w:cs="Times New Roman"/>
      <w:color w:val="000000"/>
      <w:sz w:val="20"/>
      <w:szCs w:val="20"/>
      <w:lang w:val="es-US"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stilo1">
    <w:name w:val="Estilo1"/>
    <w:basedOn w:val="Normal"/>
    <w:link w:val="Estilo1Car"/>
    <w:qFormat/>
    <w:rsid w:val="00F377DB"/>
    <w:pPr>
      <w:jc w:val="both"/>
    </w:pPr>
    <w:rPr>
      <w:rFonts w:ascii="Arial" w:hAnsi="Arial" w:cs="Arial"/>
      <w:sz w:val="24"/>
    </w:rPr>
  </w:style>
  <w:style w:type="character" w:customStyle="1" w:styleId="Estilo1Car">
    <w:name w:val="Estilo1 Car"/>
    <w:basedOn w:val="Fuentedeprrafopredeter"/>
    <w:link w:val="Estilo1"/>
    <w:rsid w:val="00F377DB"/>
    <w:rPr>
      <w:rFonts w:ascii="Arial" w:hAnsi="Arial" w:cs="Arial"/>
      <w:sz w:val="24"/>
      <w:lang w:val="es-CO"/>
    </w:rPr>
  </w:style>
  <w:style w:type="paragraph" w:customStyle="1" w:styleId="Sombreadovistoso-nfasis11">
    <w:name w:val="Sombreado vistoso - Énfasis 11"/>
    <w:hidden/>
    <w:uiPriority w:val="99"/>
    <w:semiHidden/>
    <w:rsid w:val="00F377DB"/>
    <w:pPr>
      <w:spacing w:after="0" w:line="240" w:lineRule="auto"/>
    </w:pPr>
    <w:rPr>
      <w:rFonts w:ascii="Times New Roman" w:eastAsia="Times New Roman" w:hAnsi="Times New Roman" w:cs="Times New Roman"/>
      <w:sz w:val="24"/>
      <w:szCs w:val="24"/>
      <w:lang w:val="es-CO" w:eastAsia="es-ES"/>
    </w:rPr>
  </w:style>
  <w:style w:type="numbering" w:customStyle="1" w:styleId="Sinlista11">
    <w:name w:val="Sin lista11"/>
    <w:next w:val="Sinlista"/>
    <w:uiPriority w:val="99"/>
    <w:semiHidden/>
    <w:unhideWhenUsed/>
    <w:rsid w:val="00F377DB"/>
  </w:style>
  <w:style w:type="numbering" w:customStyle="1" w:styleId="Sinlista12">
    <w:name w:val="Sin lista12"/>
    <w:next w:val="Sinlista"/>
    <w:uiPriority w:val="99"/>
    <w:semiHidden/>
    <w:unhideWhenUsed/>
    <w:rsid w:val="00F377DB"/>
  </w:style>
  <w:style w:type="numbering" w:customStyle="1" w:styleId="Sinlista13">
    <w:name w:val="Sin lista13"/>
    <w:next w:val="Sinlista"/>
    <w:uiPriority w:val="99"/>
    <w:semiHidden/>
    <w:unhideWhenUsed/>
    <w:rsid w:val="00F377DB"/>
  </w:style>
  <w:style w:type="numbering" w:customStyle="1" w:styleId="Sinlista14">
    <w:name w:val="Sin lista14"/>
    <w:next w:val="Sinlista"/>
    <w:uiPriority w:val="99"/>
    <w:semiHidden/>
    <w:unhideWhenUsed/>
    <w:rsid w:val="00F377DB"/>
  </w:style>
  <w:style w:type="paragraph" w:customStyle="1" w:styleId="normalarial0">
    <w:name w:val="normal + arial"/>
    <w:aliases w:val="10 pt,Centrado"/>
    <w:basedOn w:val="Normal"/>
    <w:uiPriority w:val="99"/>
    <w:rsid w:val="00F377DB"/>
    <w:pPr>
      <w:jc w:val="both"/>
    </w:pPr>
    <w:rPr>
      <w:rFonts w:ascii="Arial" w:eastAsia="Times New Roman" w:hAnsi="Arial" w:cs="Times New Roman"/>
      <w:szCs w:val="24"/>
      <w:lang w:eastAsia="es-ES"/>
    </w:rPr>
  </w:style>
  <w:style w:type="character" w:customStyle="1" w:styleId="Cuerpodeltexto0">
    <w:name w:val="Cuerpo del texto_"/>
    <w:rsid w:val="00F377DB"/>
    <w:rPr>
      <w:rFonts w:ascii="Arial" w:eastAsia="Arial" w:hAnsi="Arial" w:cs="Arial"/>
      <w:shd w:val="clear" w:color="auto" w:fill="FFFFFF"/>
    </w:rPr>
  </w:style>
  <w:style w:type="character" w:customStyle="1" w:styleId="CarCarCarCarCarCar1CarCarCarCarCarCarCarCarCarCarCar">
    <w:name w:val="Car Car Car Car Car Car1 Car Car Car Car Car Car Car Car Car Car Car"/>
    <w:locked/>
    <w:rsid w:val="00F377DB"/>
    <w:rPr>
      <w:rFonts w:ascii="Verdana" w:hAnsi="Verdana"/>
      <w:lang w:val="en-US"/>
    </w:rPr>
  </w:style>
  <w:style w:type="numbering" w:customStyle="1" w:styleId="Sinlista21">
    <w:name w:val="Sin lista21"/>
    <w:next w:val="Sinlista"/>
    <w:uiPriority w:val="99"/>
    <w:semiHidden/>
    <w:unhideWhenUsed/>
    <w:rsid w:val="00F377DB"/>
  </w:style>
  <w:style w:type="numbering" w:customStyle="1" w:styleId="Sinlista22">
    <w:name w:val="Sin lista22"/>
    <w:next w:val="Sinlista"/>
    <w:uiPriority w:val="99"/>
    <w:semiHidden/>
    <w:unhideWhenUsed/>
    <w:rsid w:val="00F377DB"/>
  </w:style>
  <w:style w:type="numbering" w:customStyle="1" w:styleId="Sinlista23">
    <w:name w:val="Sin lista23"/>
    <w:next w:val="Sinlista"/>
    <w:uiPriority w:val="99"/>
    <w:semiHidden/>
    <w:unhideWhenUsed/>
    <w:rsid w:val="00F377DB"/>
  </w:style>
  <w:style w:type="numbering" w:customStyle="1" w:styleId="Sinlista111">
    <w:name w:val="Sin lista111"/>
    <w:next w:val="Sinlista"/>
    <w:uiPriority w:val="99"/>
    <w:semiHidden/>
    <w:unhideWhenUsed/>
    <w:rsid w:val="00F377DB"/>
  </w:style>
  <w:style w:type="numbering" w:customStyle="1" w:styleId="Sinlista24">
    <w:name w:val="Sin lista24"/>
    <w:next w:val="Sinlista"/>
    <w:uiPriority w:val="99"/>
    <w:semiHidden/>
    <w:unhideWhenUsed/>
    <w:rsid w:val="00F377DB"/>
  </w:style>
  <w:style w:type="numbering" w:customStyle="1" w:styleId="Sinlista112">
    <w:name w:val="Sin lista112"/>
    <w:next w:val="Sinlista"/>
    <w:uiPriority w:val="99"/>
    <w:semiHidden/>
    <w:unhideWhenUsed/>
    <w:rsid w:val="00F377DB"/>
  </w:style>
  <w:style w:type="numbering" w:customStyle="1" w:styleId="Sinlista15">
    <w:name w:val="Sin lista15"/>
    <w:next w:val="Sinlista"/>
    <w:uiPriority w:val="99"/>
    <w:semiHidden/>
    <w:unhideWhenUsed/>
    <w:rsid w:val="00F377DB"/>
  </w:style>
  <w:style w:type="numbering" w:customStyle="1" w:styleId="Sinlista25">
    <w:name w:val="Sin lista25"/>
    <w:next w:val="Sinlista"/>
    <w:uiPriority w:val="99"/>
    <w:semiHidden/>
    <w:unhideWhenUsed/>
    <w:rsid w:val="00F377DB"/>
  </w:style>
  <w:style w:type="numbering" w:customStyle="1" w:styleId="Sinlista113">
    <w:name w:val="Sin lista113"/>
    <w:next w:val="Sinlista"/>
    <w:uiPriority w:val="99"/>
    <w:semiHidden/>
    <w:unhideWhenUsed/>
    <w:rsid w:val="00F377DB"/>
  </w:style>
  <w:style w:type="numbering" w:customStyle="1" w:styleId="Sinlista211">
    <w:name w:val="Sin lista211"/>
    <w:next w:val="Sinlista"/>
    <w:uiPriority w:val="99"/>
    <w:semiHidden/>
    <w:unhideWhenUsed/>
    <w:rsid w:val="00F377DB"/>
  </w:style>
  <w:style w:type="numbering" w:customStyle="1" w:styleId="Sinlista31">
    <w:name w:val="Sin lista31"/>
    <w:next w:val="Sinlista"/>
    <w:uiPriority w:val="99"/>
    <w:semiHidden/>
    <w:unhideWhenUsed/>
    <w:rsid w:val="00F377DB"/>
  </w:style>
  <w:style w:type="numbering" w:customStyle="1" w:styleId="Sinlista121">
    <w:name w:val="Sin lista121"/>
    <w:next w:val="Sinlista"/>
    <w:uiPriority w:val="99"/>
    <w:semiHidden/>
    <w:unhideWhenUsed/>
    <w:rsid w:val="00F377DB"/>
  </w:style>
  <w:style w:type="numbering" w:customStyle="1" w:styleId="Sinlista221">
    <w:name w:val="Sin lista221"/>
    <w:next w:val="Sinlista"/>
    <w:uiPriority w:val="99"/>
    <w:semiHidden/>
    <w:unhideWhenUsed/>
    <w:rsid w:val="00F377DB"/>
  </w:style>
  <w:style w:type="numbering" w:customStyle="1" w:styleId="Sinlista41">
    <w:name w:val="Sin lista41"/>
    <w:next w:val="Sinlista"/>
    <w:uiPriority w:val="99"/>
    <w:semiHidden/>
    <w:unhideWhenUsed/>
    <w:rsid w:val="00F377DB"/>
  </w:style>
  <w:style w:type="numbering" w:customStyle="1" w:styleId="Sinlista131">
    <w:name w:val="Sin lista131"/>
    <w:next w:val="Sinlista"/>
    <w:uiPriority w:val="99"/>
    <w:semiHidden/>
    <w:unhideWhenUsed/>
    <w:rsid w:val="00F377DB"/>
  </w:style>
  <w:style w:type="numbering" w:customStyle="1" w:styleId="Sinlista231">
    <w:name w:val="Sin lista231"/>
    <w:next w:val="Sinlista"/>
    <w:uiPriority w:val="99"/>
    <w:semiHidden/>
    <w:unhideWhenUsed/>
    <w:rsid w:val="00F377DB"/>
  </w:style>
  <w:style w:type="numbering" w:customStyle="1" w:styleId="Sinlista1111">
    <w:name w:val="Sin lista1111"/>
    <w:next w:val="Sinlista"/>
    <w:uiPriority w:val="99"/>
    <w:semiHidden/>
    <w:unhideWhenUsed/>
    <w:rsid w:val="00F377DB"/>
  </w:style>
  <w:style w:type="numbering" w:customStyle="1" w:styleId="Sinlista51">
    <w:name w:val="Sin lista51"/>
    <w:next w:val="Sinlista"/>
    <w:uiPriority w:val="99"/>
    <w:semiHidden/>
    <w:unhideWhenUsed/>
    <w:rsid w:val="00F377DB"/>
  </w:style>
  <w:style w:type="numbering" w:customStyle="1" w:styleId="Sinlista141">
    <w:name w:val="Sin lista141"/>
    <w:next w:val="Sinlista"/>
    <w:uiPriority w:val="99"/>
    <w:semiHidden/>
    <w:unhideWhenUsed/>
    <w:rsid w:val="00F377DB"/>
  </w:style>
  <w:style w:type="numbering" w:customStyle="1" w:styleId="Sinlista241">
    <w:name w:val="Sin lista241"/>
    <w:next w:val="Sinlista"/>
    <w:uiPriority w:val="99"/>
    <w:semiHidden/>
    <w:unhideWhenUsed/>
    <w:rsid w:val="00F377DB"/>
  </w:style>
  <w:style w:type="numbering" w:customStyle="1" w:styleId="Sinlista1121">
    <w:name w:val="Sin lista1121"/>
    <w:next w:val="Sinlista"/>
    <w:uiPriority w:val="99"/>
    <w:semiHidden/>
    <w:unhideWhenUsed/>
    <w:rsid w:val="00F377DB"/>
  </w:style>
  <w:style w:type="character" w:customStyle="1" w:styleId="TableTextChar">
    <w:name w:val="Table Text Char"/>
    <w:locked/>
    <w:rsid w:val="00F377DB"/>
    <w:rPr>
      <w:sz w:val="21"/>
      <w:szCs w:val="21"/>
      <w:lang w:val="x-none" w:eastAsia="x-none"/>
    </w:rPr>
  </w:style>
  <w:style w:type="paragraph" w:customStyle="1" w:styleId="Capitulo2">
    <w:name w:val="Capitulo 2"/>
    <w:basedOn w:val="Normal"/>
    <w:autoRedefine/>
    <w:qFormat/>
    <w:rsid w:val="00F377DB"/>
    <w:pPr>
      <w:keepNext/>
      <w:numPr>
        <w:ilvl w:val="1"/>
        <w:numId w:val="55"/>
      </w:numPr>
      <w:spacing w:before="120" w:after="200" w:line="276" w:lineRule="auto"/>
      <w:jc w:val="both"/>
      <w:outlineLvl w:val="1"/>
    </w:pPr>
    <w:rPr>
      <w:rFonts w:ascii="Arial" w:eastAsia="Times New Roman" w:hAnsi="Arial" w:cs="Arial"/>
      <w:b/>
      <w:sz w:val="20"/>
      <w:szCs w:val="16"/>
      <w:lang w:eastAsia="es-CO"/>
    </w:rPr>
  </w:style>
  <w:style w:type="paragraph" w:customStyle="1" w:styleId="Invias-VietaNumerada">
    <w:name w:val="Invias-Viñeta Numerada"/>
    <w:next w:val="Normal"/>
    <w:link w:val="Invias-VietaNumeradaCar"/>
    <w:uiPriority w:val="99"/>
    <w:qFormat/>
    <w:rsid w:val="00F377DB"/>
    <w:pPr>
      <w:spacing w:before="240" w:after="120" w:line="240" w:lineRule="auto"/>
      <w:jc w:val="both"/>
    </w:pPr>
    <w:rPr>
      <w:rFonts w:ascii="Arial Narrow" w:eastAsia="Times New Roman" w:hAnsi="Arial Narrow" w:cs="Times New Roman"/>
      <w:sz w:val="24"/>
      <w:szCs w:val="24"/>
      <w:lang w:eastAsia="es-ES"/>
    </w:rPr>
  </w:style>
  <w:style w:type="character" w:customStyle="1" w:styleId="Invias-VietaNumeradaCar">
    <w:name w:val="Invias-Viñeta Numerada Car"/>
    <w:link w:val="Invias-VietaNumerada"/>
    <w:uiPriority w:val="99"/>
    <w:locked/>
    <w:rsid w:val="00F377DB"/>
    <w:rPr>
      <w:rFonts w:ascii="Arial Narrow" w:eastAsia="Times New Roman" w:hAnsi="Arial Narrow" w:cs="Times New Roman"/>
      <w:sz w:val="24"/>
      <w:szCs w:val="24"/>
      <w:lang w:eastAsia="es-ES"/>
    </w:rPr>
  </w:style>
  <w:style w:type="paragraph" w:customStyle="1" w:styleId="Literales">
    <w:name w:val="Literales"/>
    <w:basedOn w:val="CaptulosTtulo2"/>
    <w:next w:val="Normal"/>
    <w:autoRedefine/>
    <w:uiPriority w:val="99"/>
    <w:qFormat/>
    <w:rsid w:val="00F377DB"/>
    <w:pPr>
      <w:keepNext/>
      <w:numPr>
        <w:numId w:val="60"/>
      </w:numPr>
      <w:spacing w:before="120" w:after="200" w:line="276" w:lineRule="auto"/>
      <w:ind w:left="697" w:hanging="340"/>
      <w:outlineLvl w:val="1"/>
    </w:pPr>
    <w:rPr>
      <w:rFonts w:cs="Arial"/>
      <w:b/>
      <w:color w:val="000000"/>
      <w:szCs w:val="20"/>
    </w:rPr>
  </w:style>
  <w:style w:type="paragraph" w:customStyle="1" w:styleId="CaptulosTtulo2">
    <w:name w:val="Capítulos  (Título 2)"/>
    <w:basedOn w:val="Normal"/>
    <w:rsid w:val="00F377DB"/>
    <w:rPr>
      <w:rFonts w:ascii="Times New Roman" w:eastAsia="Times New Roman" w:hAnsi="Times New Roman" w:cs="Times New Roman"/>
      <w:sz w:val="24"/>
      <w:szCs w:val="24"/>
      <w:lang w:eastAsia="es-CO"/>
    </w:rPr>
  </w:style>
  <w:style w:type="paragraph" w:customStyle="1" w:styleId="SeccionesTtulo3">
    <w:name w:val="Secciones  (Título 3)"/>
    <w:basedOn w:val="Normal"/>
    <w:rsid w:val="00F377DB"/>
    <w:rPr>
      <w:rFonts w:ascii="Times New Roman" w:eastAsia="Times New Roman" w:hAnsi="Times New Roman" w:cs="Times New Roman"/>
      <w:sz w:val="24"/>
      <w:szCs w:val="24"/>
      <w:lang w:eastAsia="es-CO"/>
    </w:rPr>
  </w:style>
  <w:style w:type="paragraph" w:customStyle="1" w:styleId="Invias-VietaAlfabetica">
    <w:name w:val="Invias-Viñeta Alfabetica"/>
    <w:next w:val="Normal"/>
    <w:uiPriority w:val="99"/>
    <w:qFormat/>
    <w:rsid w:val="00F377DB"/>
    <w:pPr>
      <w:numPr>
        <w:numId w:val="56"/>
      </w:numPr>
      <w:spacing w:before="240" w:after="240" w:line="240" w:lineRule="auto"/>
      <w:jc w:val="both"/>
    </w:pPr>
    <w:rPr>
      <w:rFonts w:ascii="Arial Narrow" w:eastAsia="Times New Roman" w:hAnsi="Arial Narrow" w:cs="Times New Roman"/>
      <w:sz w:val="24"/>
      <w:szCs w:val="24"/>
      <w:lang w:val="es-CO" w:eastAsia="es-ES"/>
    </w:rPr>
  </w:style>
  <w:style w:type="character" w:customStyle="1" w:styleId="spelle">
    <w:name w:val="spelle"/>
    <w:basedOn w:val="Fuentedeprrafopredeter"/>
    <w:rsid w:val="00F377DB"/>
  </w:style>
  <w:style w:type="paragraph" w:customStyle="1" w:styleId="Capitulo3">
    <w:name w:val="Capitulo 3"/>
    <w:basedOn w:val="Literales"/>
    <w:qFormat/>
    <w:rsid w:val="00F377DB"/>
    <w:pPr>
      <w:numPr>
        <w:numId w:val="59"/>
      </w:numPr>
    </w:pPr>
  </w:style>
  <w:style w:type="paragraph" w:customStyle="1" w:styleId="Captulo4">
    <w:name w:val="Capítulo 4"/>
    <w:basedOn w:val="Normal"/>
    <w:autoRedefine/>
    <w:qFormat/>
    <w:rsid w:val="00F377DB"/>
    <w:pPr>
      <w:tabs>
        <w:tab w:val="left" w:pos="851"/>
      </w:tabs>
      <w:spacing w:after="200" w:line="276" w:lineRule="auto"/>
      <w:ind w:left="425"/>
      <w:contextualSpacing/>
      <w:outlineLvl w:val="2"/>
    </w:pPr>
    <w:rPr>
      <w:rFonts w:ascii="Times New Roman" w:eastAsia="Arial" w:hAnsi="Times New Roman" w:cs="Arial"/>
      <w:b/>
      <w:sz w:val="24"/>
      <w:szCs w:val="20"/>
      <w:lang w:eastAsia="es-CO"/>
    </w:rPr>
  </w:style>
  <w:style w:type="paragraph" w:customStyle="1" w:styleId="Captulo7">
    <w:name w:val="Capítulo 7"/>
    <w:basedOn w:val="Prrafodelista"/>
    <w:qFormat/>
    <w:rsid w:val="00F377DB"/>
    <w:pPr>
      <w:numPr>
        <w:numId w:val="57"/>
      </w:numPr>
      <w:spacing w:after="200" w:line="276" w:lineRule="auto"/>
    </w:pPr>
    <w:rPr>
      <w:rFonts w:ascii="Arial" w:eastAsia="Calibri" w:hAnsi="Arial" w:cs="Arial"/>
      <w:b/>
      <w:bCs/>
      <w:color w:val="1C1C1C"/>
      <w:sz w:val="20"/>
      <w:szCs w:val="20"/>
      <w:lang w:eastAsia="es-CO"/>
    </w:rPr>
  </w:style>
  <w:style w:type="paragraph" w:customStyle="1" w:styleId="Captulo5">
    <w:name w:val="Capítulo 5"/>
    <w:basedOn w:val="Prrafodelista"/>
    <w:qFormat/>
    <w:rsid w:val="00F377DB"/>
    <w:pPr>
      <w:numPr>
        <w:numId w:val="58"/>
      </w:numPr>
      <w:spacing w:after="200" w:line="276" w:lineRule="auto"/>
      <w:ind w:left="964" w:hanging="680"/>
    </w:pPr>
    <w:rPr>
      <w:rFonts w:ascii="Arial" w:eastAsia="Calibri" w:hAnsi="Arial" w:cs="Arial"/>
      <w:b/>
      <w:bCs/>
      <w:color w:val="1C1C1C"/>
      <w:sz w:val="20"/>
      <w:szCs w:val="20"/>
      <w:lang w:eastAsia="es-CO"/>
    </w:rPr>
  </w:style>
  <w:style w:type="paragraph" w:customStyle="1" w:styleId="Captulo9">
    <w:name w:val="Capítulo 9"/>
    <w:basedOn w:val="Captulo7"/>
    <w:qFormat/>
    <w:rsid w:val="00F377DB"/>
    <w:pPr>
      <w:numPr>
        <w:numId w:val="61"/>
      </w:numPr>
    </w:pPr>
    <w:rPr>
      <w:color w:val="3B3838" w:themeColor="background2" w:themeShade="40"/>
    </w:rPr>
  </w:style>
  <w:style w:type="paragraph" w:customStyle="1" w:styleId="Invias-Titulo1">
    <w:name w:val="Invias-Titulo 1"/>
    <w:next w:val="Normal"/>
    <w:autoRedefine/>
    <w:uiPriority w:val="99"/>
    <w:qFormat/>
    <w:rsid w:val="00F377DB"/>
    <w:pPr>
      <w:keepNext/>
      <w:spacing w:before="120" w:after="240" w:line="240" w:lineRule="auto"/>
      <w:ind w:left="708"/>
      <w:jc w:val="both"/>
      <w:outlineLvl w:val="1"/>
    </w:pPr>
    <w:rPr>
      <w:rFonts w:ascii="Arial Narrow" w:eastAsia="Times New Roman" w:hAnsi="Arial Narrow" w:cs="Arial"/>
      <w:b/>
      <w:sz w:val="24"/>
      <w:szCs w:val="24"/>
      <w:lang w:val="es-CO" w:eastAsia="es-CO"/>
    </w:rPr>
  </w:style>
  <w:style w:type="character" w:customStyle="1" w:styleId="Mencinsinresolver30">
    <w:name w:val="Mención sin resolver30"/>
    <w:basedOn w:val="Fuentedeprrafopredeter"/>
    <w:uiPriority w:val="99"/>
    <w:semiHidden/>
    <w:unhideWhenUsed/>
    <w:rsid w:val="00F377DB"/>
    <w:rPr>
      <w:color w:val="808080"/>
      <w:shd w:val="clear" w:color="auto" w:fill="E6E6E6"/>
    </w:rPr>
  </w:style>
  <w:style w:type="paragraph" w:customStyle="1" w:styleId="clusulas">
    <w:name w:val="cláusulas"/>
    <w:basedOn w:val="Normal"/>
    <w:qFormat/>
    <w:rsid w:val="00F377DB"/>
    <w:pPr>
      <w:numPr>
        <w:numId w:val="62"/>
      </w:numPr>
      <w:spacing w:before="120" w:after="120"/>
    </w:pPr>
    <w:rPr>
      <w:rFonts w:eastAsia="Times New Roman" w:cs="Times New Roman"/>
      <w:b/>
      <w:sz w:val="24"/>
      <w:szCs w:val="24"/>
      <w:lang w:eastAsia="es-CO"/>
    </w:rPr>
  </w:style>
  <w:style w:type="paragraph" w:customStyle="1" w:styleId="m-423956075009029384invias-capitulo">
    <w:name w:val="m_-423956075009029384invias-capitulo"/>
    <w:basedOn w:val="Normal"/>
    <w:rsid w:val="00F377DB"/>
    <w:pPr>
      <w:spacing w:before="100" w:beforeAutospacing="1" w:after="100" w:afterAutospacing="1"/>
    </w:pPr>
    <w:rPr>
      <w:rFonts w:ascii="Times New Roman" w:eastAsia="Times New Roman" w:hAnsi="Times New Roman" w:cs="Times New Roman"/>
      <w:sz w:val="24"/>
      <w:szCs w:val="24"/>
      <w:lang w:eastAsia="es-CO"/>
    </w:rPr>
  </w:style>
  <w:style w:type="paragraph" w:customStyle="1" w:styleId="m-423956075009029384invias-titulo1">
    <w:name w:val="m_-423956075009029384invias-titulo1"/>
    <w:basedOn w:val="Normal"/>
    <w:rsid w:val="00F377DB"/>
    <w:pPr>
      <w:spacing w:before="100" w:beforeAutospacing="1" w:after="100" w:afterAutospacing="1"/>
    </w:pPr>
    <w:rPr>
      <w:rFonts w:ascii="Times New Roman" w:eastAsia="Times New Roman" w:hAnsi="Times New Roman" w:cs="Times New Roman"/>
      <w:sz w:val="24"/>
      <w:szCs w:val="24"/>
      <w:lang w:eastAsia="es-CO"/>
    </w:rPr>
  </w:style>
  <w:style w:type="paragraph" w:customStyle="1" w:styleId="Capitulo8">
    <w:name w:val="Capitulo 8"/>
    <w:basedOn w:val="Captulo7"/>
    <w:qFormat/>
    <w:rsid w:val="00F377DB"/>
    <w:pPr>
      <w:numPr>
        <w:numId w:val="63"/>
      </w:numPr>
      <w:ind w:left="1020" w:hanging="680"/>
    </w:pPr>
  </w:style>
  <w:style w:type="character" w:customStyle="1" w:styleId="Mencinsinresolver300">
    <w:name w:val="Mención sin resolver300"/>
    <w:basedOn w:val="Fuentedeprrafopredeter"/>
    <w:uiPriority w:val="99"/>
    <w:semiHidden/>
    <w:unhideWhenUsed/>
    <w:rsid w:val="00F377DB"/>
    <w:rPr>
      <w:color w:val="808080"/>
      <w:shd w:val="clear" w:color="auto" w:fill="E6E6E6"/>
    </w:rPr>
  </w:style>
  <w:style w:type="character" w:customStyle="1" w:styleId="Mencinsinresolver3000">
    <w:name w:val="Mención sin resolver3000"/>
    <w:basedOn w:val="Fuentedeprrafopredeter"/>
    <w:uiPriority w:val="99"/>
    <w:semiHidden/>
    <w:unhideWhenUsed/>
    <w:rsid w:val="00F377DB"/>
    <w:rPr>
      <w:color w:val="808080"/>
      <w:shd w:val="clear" w:color="auto" w:fill="E6E6E6"/>
    </w:rPr>
  </w:style>
  <w:style w:type="character" w:customStyle="1" w:styleId="Mencinsinresolver30000">
    <w:name w:val="Mención sin resolver30000"/>
    <w:basedOn w:val="Fuentedeprrafopredeter"/>
    <w:uiPriority w:val="99"/>
    <w:semiHidden/>
    <w:unhideWhenUsed/>
    <w:rsid w:val="00F377DB"/>
    <w:rPr>
      <w:color w:val="808080"/>
      <w:shd w:val="clear" w:color="auto" w:fill="E6E6E6"/>
    </w:rPr>
  </w:style>
  <w:style w:type="character" w:customStyle="1" w:styleId="Mencinsinresolver4">
    <w:name w:val="Mención sin resolver4"/>
    <w:basedOn w:val="Fuentedeprrafopredeter"/>
    <w:uiPriority w:val="99"/>
    <w:rsid w:val="00F377DB"/>
    <w:rPr>
      <w:color w:val="605E5C"/>
      <w:shd w:val="clear" w:color="auto" w:fill="E1DFDD"/>
    </w:rPr>
  </w:style>
  <w:style w:type="table" w:styleId="Tabladecuadrcula4">
    <w:name w:val="Grid Table 4"/>
    <w:basedOn w:val="Tablanormal"/>
    <w:uiPriority w:val="49"/>
    <w:rsid w:val="00F377DB"/>
    <w:pPr>
      <w:spacing w:after="0" w:line="240" w:lineRule="auto"/>
    </w:pPr>
    <w:rPr>
      <w:lang w:val="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1clara">
    <w:name w:val="Grid Table 1 Light"/>
    <w:basedOn w:val="Tablanormal"/>
    <w:uiPriority w:val="46"/>
    <w:rsid w:val="00F377DB"/>
    <w:pPr>
      <w:spacing w:after="0" w:line="240" w:lineRule="auto"/>
    </w:pPr>
    <w:rPr>
      <w:lang w:val="es-CO"/>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normal5">
    <w:name w:val="Plain Table 5"/>
    <w:basedOn w:val="Tablanormal"/>
    <w:uiPriority w:val="45"/>
    <w:rsid w:val="00F377DB"/>
    <w:pPr>
      <w:spacing w:after="0" w:line="240" w:lineRule="auto"/>
    </w:pPr>
    <w:rPr>
      <w:lang w:val="es-CO"/>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normal4">
    <w:name w:val="Plain Table 4"/>
    <w:basedOn w:val="Tablanormal"/>
    <w:uiPriority w:val="44"/>
    <w:rsid w:val="00F377DB"/>
    <w:pPr>
      <w:spacing w:after="0" w:line="240" w:lineRule="auto"/>
    </w:pPr>
    <w:rPr>
      <w:lang w:val="es-CO"/>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3">
    <w:name w:val="Plain Table 3"/>
    <w:basedOn w:val="Tablanormal"/>
    <w:uiPriority w:val="43"/>
    <w:rsid w:val="00F377DB"/>
    <w:pPr>
      <w:spacing w:after="0" w:line="240" w:lineRule="auto"/>
    </w:pPr>
    <w:rPr>
      <w:lang w:val="es-CO"/>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anormal2">
    <w:name w:val="Plain Table 2"/>
    <w:basedOn w:val="Tablaprofesional"/>
    <w:uiPriority w:val="42"/>
    <w:rsid w:val="00F377DB"/>
    <w:pPr>
      <w:spacing w:after="0" w:line="240" w:lineRule="auto"/>
    </w:pPr>
    <w:tblPr>
      <w:tblStyleRowBandSize w:val="1"/>
      <w:tblStyleColBandSize w:val="1"/>
      <w:tblBorders>
        <w:top w:val="single" w:sz="4" w:space="0" w:color="7F7F7F" w:themeColor="text1" w:themeTint="80"/>
        <w:left w:val="none" w:sz="0" w:space="0" w:color="auto"/>
        <w:bottom w:val="single" w:sz="4" w:space="0" w:color="7F7F7F" w:themeColor="text1" w:themeTint="80"/>
        <w:right w:val="none" w:sz="0" w:space="0" w:color="auto"/>
        <w:insideH w:val="none" w:sz="0" w:space="0" w:color="auto"/>
        <w:insideV w:val="none" w:sz="0" w:space="0" w:color="auto"/>
      </w:tblBorders>
    </w:tblPr>
    <w:tcPr>
      <w:shd w:val="clear" w:color="auto" w:fill="auto"/>
    </w:tcPr>
    <w:tblStylePr w:type="firstRow">
      <w:rPr>
        <w:b/>
        <w:bCs/>
        <w:color w:val="auto"/>
      </w:rPr>
      <w:tblPr/>
      <w:tcPr>
        <w:tcBorders>
          <w:bottom w:val="single" w:sz="4" w:space="0" w:color="7F7F7F" w:themeColor="text1" w:themeTint="80"/>
          <w:tl2br w:val="none" w:sz="0" w:space="0" w:color="auto"/>
          <w:tr2bl w:val="none" w:sz="0" w:space="0" w:color="auto"/>
        </w:tcBorders>
        <w:shd w:val="solid" w:color="000000" w:fill="FFFFFF"/>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concuadrculaclara">
    <w:name w:val="Grid Table Light"/>
    <w:basedOn w:val="Tablanormal"/>
    <w:uiPriority w:val="40"/>
    <w:rsid w:val="00F377DB"/>
    <w:pPr>
      <w:spacing w:after="0" w:line="240" w:lineRule="auto"/>
    </w:pPr>
    <w:rPr>
      <w:lang w:val="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profesional">
    <w:name w:val="Table Professional"/>
    <w:basedOn w:val="Tablanormal"/>
    <w:uiPriority w:val="99"/>
    <w:semiHidden/>
    <w:unhideWhenUsed/>
    <w:rsid w:val="00F377DB"/>
    <w:pPr>
      <w:jc w:val="both"/>
    </w:pPr>
    <w:rPr>
      <w:lang w:val="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normal1">
    <w:name w:val="Plain Table 1"/>
    <w:basedOn w:val="Tablanormal"/>
    <w:uiPriority w:val="41"/>
    <w:rsid w:val="00F377DB"/>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Cuadrculadetablaclara1">
    <w:name w:val="Cuadrícula de tabla clara1"/>
    <w:basedOn w:val="Tablanormal"/>
    <w:next w:val="Tablaconcuadrculaclara"/>
    <w:uiPriority w:val="99"/>
    <w:rsid w:val="00F377DB"/>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cinsinresolver5">
    <w:name w:val="Mención sin resolver5"/>
    <w:basedOn w:val="Fuentedeprrafopredeter"/>
    <w:uiPriority w:val="99"/>
    <w:unhideWhenUsed/>
    <w:rsid w:val="00F377DB"/>
    <w:rPr>
      <w:color w:val="605E5C"/>
      <w:shd w:val="clear" w:color="auto" w:fill="E1DFDD"/>
    </w:rPr>
  </w:style>
  <w:style w:type="character" w:customStyle="1" w:styleId="Mencionar2">
    <w:name w:val="Mencionar2"/>
    <w:basedOn w:val="Fuentedeprrafopredeter"/>
    <w:uiPriority w:val="99"/>
    <w:unhideWhenUsed/>
    <w:rsid w:val="00F377DB"/>
    <w:rPr>
      <w:color w:val="2B579A"/>
      <w:shd w:val="clear" w:color="auto" w:fill="E1DFDD"/>
    </w:rPr>
  </w:style>
  <w:style w:type="table" w:customStyle="1" w:styleId="Tabladecuadrcula41">
    <w:name w:val="Tabla de cuadrícula 41"/>
    <w:basedOn w:val="Tablanormal"/>
    <w:next w:val="Tabladecuadrcula4"/>
    <w:uiPriority w:val="49"/>
    <w:rsid w:val="00F377DB"/>
    <w:pPr>
      <w:spacing w:after="0" w:line="240" w:lineRule="auto"/>
    </w:pPr>
    <w:rPr>
      <w:rFonts w:ascii="Calibri" w:eastAsia="Calibri" w:hAnsi="Calibri" w:cs="Times New Roman"/>
      <w:lang w:val="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Mencinsinresolver6">
    <w:name w:val="Mención sin resolver6"/>
    <w:basedOn w:val="Fuentedeprrafopredeter"/>
    <w:uiPriority w:val="99"/>
    <w:semiHidden/>
    <w:unhideWhenUsed/>
    <w:rsid w:val="00F377DB"/>
    <w:rPr>
      <w:color w:val="605E5C"/>
      <w:shd w:val="clear" w:color="auto" w:fill="E1DFDD"/>
    </w:rPr>
  </w:style>
  <w:style w:type="character" w:customStyle="1" w:styleId="Mencinsinresolver7">
    <w:name w:val="Mención sin resolver7"/>
    <w:basedOn w:val="Fuentedeprrafopredeter"/>
    <w:uiPriority w:val="99"/>
    <w:semiHidden/>
    <w:unhideWhenUsed/>
    <w:rsid w:val="00F377DB"/>
    <w:rPr>
      <w:color w:val="605E5C"/>
      <w:shd w:val="clear" w:color="auto" w:fill="E1DFDD"/>
    </w:rPr>
  </w:style>
  <w:style w:type="character" w:customStyle="1" w:styleId="apple-tab-span">
    <w:name w:val="apple-tab-span"/>
    <w:basedOn w:val="Fuentedeprrafopredeter"/>
    <w:rsid w:val="00F377DB"/>
  </w:style>
  <w:style w:type="paragraph" w:customStyle="1" w:styleId="ParrafoNmerado">
    <w:name w:val="Parrafo Númerado"/>
    <w:basedOn w:val="Prrafodelista"/>
    <w:qFormat/>
    <w:rsid w:val="00F377DB"/>
    <w:pPr>
      <w:spacing w:after="240" w:line="276" w:lineRule="auto"/>
      <w:ind w:left="567" w:hanging="510"/>
      <w:contextualSpacing w:val="0"/>
      <w:jc w:val="both"/>
    </w:pPr>
  </w:style>
  <w:style w:type="paragraph" w:customStyle="1" w:styleId="yiv0520071016msonormal">
    <w:name w:val="yiv0520071016msonormal"/>
    <w:basedOn w:val="Normal"/>
    <w:rsid w:val="00F377DB"/>
    <w:pPr>
      <w:spacing w:before="100" w:beforeAutospacing="1" w:after="100" w:afterAutospacing="1"/>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377DB"/>
    <w:pPr>
      <w:spacing w:before="100" w:beforeAutospacing="1" w:after="100" w:afterAutospacing="1"/>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F377DB"/>
    <w:pPr>
      <w:spacing w:before="100" w:beforeAutospacing="1" w:after="100" w:afterAutospacing="1"/>
    </w:pPr>
    <w:rPr>
      <w:rFonts w:ascii="Times New Roman" w:eastAsia="Times New Roman" w:hAnsi="Times New Roman" w:cs="Times New Roman"/>
      <w:sz w:val="24"/>
      <w:szCs w:val="24"/>
      <w:lang w:eastAsia="es-CO"/>
    </w:rPr>
  </w:style>
  <w:style w:type="table" w:customStyle="1" w:styleId="Tabladecuadrcula1clara1">
    <w:name w:val="Tabla de cuadrícula 1 clara1"/>
    <w:basedOn w:val="Tablanormal"/>
    <w:uiPriority w:val="46"/>
    <w:rsid w:val="00F377DB"/>
    <w:pPr>
      <w:spacing w:after="0" w:line="240" w:lineRule="auto"/>
    </w:pPr>
    <w:rPr>
      <w:rFonts w:eastAsiaTheme="minorEastAsia"/>
      <w:sz w:val="24"/>
      <w:szCs w:val="24"/>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F377DB"/>
  </w:style>
  <w:style w:type="character" w:customStyle="1" w:styleId="eop">
    <w:name w:val="eop"/>
    <w:basedOn w:val="Fuentedeprrafopredeter"/>
    <w:rsid w:val="00F377DB"/>
  </w:style>
  <w:style w:type="character" w:customStyle="1" w:styleId="pdfemb-page-num">
    <w:name w:val="pdfemb-page-num"/>
    <w:basedOn w:val="Fuentedeprrafopredeter"/>
    <w:rsid w:val="00F377DB"/>
  </w:style>
  <w:style w:type="character" w:customStyle="1" w:styleId="pdfemb-page-count">
    <w:name w:val="pdfemb-page-count"/>
    <w:basedOn w:val="Fuentedeprrafopredeter"/>
    <w:rsid w:val="00F377DB"/>
  </w:style>
  <w:style w:type="character" w:customStyle="1" w:styleId="pdfemb-zoom">
    <w:name w:val="pdfemb-zoom"/>
    <w:basedOn w:val="Fuentedeprrafopredeter"/>
    <w:rsid w:val="00F377DB"/>
  </w:style>
  <w:style w:type="character" w:customStyle="1" w:styleId="t286pc">
    <w:name w:val="t286pc"/>
    <w:basedOn w:val="Fuentedeprrafopredeter"/>
    <w:rsid w:val="00F377DB"/>
  </w:style>
  <w:style w:type="table" w:customStyle="1" w:styleId="Tablaconcuadrcula8">
    <w:name w:val="Tabla con cuadrícula8"/>
    <w:basedOn w:val="Tablanormal"/>
    <w:next w:val="Tablaconcuadrcula"/>
    <w:uiPriority w:val="39"/>
    <w:rsid w:val="001C1BE7"/>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qFormat/>
    <w:rsid w:val="001A212C"/>
    <w:pPr>
      <w:spacing w:after="0" w:line="240" w:lineRule="auto"/>
    </w:pPr>
    <w:rPr>
      <w:rFonts w:ascii="Calibri" w:eastAsia="Calibri" w:hAnsi="Calibri" w:cs="Calibri"/>
      <w:sz w:val="20"/>
      <w:szCs w:val="20"/>
      <w:lang w:val="es-CO" w:eastAsia="es-CO"/>
    </w:rPr>
    <w:tblPr>
      <w:tblCellMar>
        <w:top w:w="0" w:type="dxa"/>
        <w:left w:w="0" w:type="dxa"/>
        <w:bottom w:w="0" w:type="dxa"/>
        <w:right w:w="0" w:type="dxa"/>
      </w:tblCellMar>
    </w:tblPr>
  </w:style>
  <w:style w:type="table" w:customStyle="1" w:styleId="TableNormal4">
    <w:name w:val="Table Normal4"/>
    <w:uiPriority w:val="2"/>
    <w:qFormat/>
    <w:rsid w:val="004D1A66"/>
    <w:pPr>
      <w:widowControl w:val="0"/>
      <w:suppressAutoHyphens/>
      <w:autoSpaceDE w:val="0"/>
      <w:autoSpaceDN w:val="0"/>
      <w:spacing w:after="0" w:line="1" w:lineRule="atLeast"/>
      <w:ind w:leftChars="-1" w:left="-1" w:hangingChars="1" w:hanging="1"/>
      <w:textDirection w:val="btLr"/>
      <w:textAlignment w:val="top"/>
      <w:outlineLvl w:val="0"/>
    </w:pPr>
    <w:rPr>
      <w:rFonts w:ascii="Times New Roman" w:eastAsia="Times New Roman" w:hAnsi="Times New Roman" w:cs="Times New Roman"/>
      <w:position w:val="-1"/>
    </w:rPr>
    <w:tblPr>
      <w:tblInd w:w="0" w:type="dxa"/>
      <w:tblCellMar>
        <w:top w:w="0" w:type="dxa"/>
        <w:left w:w="0" w:type="dxa"/>
        <w:bottom w:w="0" w:type="dxa"/>
        <w:right w:w="0" w:type="dxa"/>
      </w:tblCellMar>
    </w:tblPr>
  </w:style>
  <w:style w:type="table" w:customStyle="1" w:styleId="TableNormal5">
    <w:name w:val="Table Normal5"/>
    <w:next w:val="TableNormal"/>
    <w:uiPriority w:val="2"/>
    <w:qFormat/>
    <w:rsid w:val="004D1A66"/>
    <w:pPr>
      <w:widowControl w:val="0"/>
      <w:suppressAutoHyphens/>
      <w:autoSpaceDE w:val="0"/>
      <w:autoSpaceDN w:val="0"/>
      <w:spacing w:after="0" w:line="1" w:lineRule="atLeast"/>
      <w:ind w:leftChars="-1" w:left="-1" w:hangingChars="1" w:hanging="1"/>
      <w:textDirection w:val="btLr"/>
      <w:textAlignment w:val="top"/>
      <w:outlineLvl w:val="0"/>
    </w:pPr>
    <w:rPr>
      <w:rFonts w:ascii="Times New Roman" w:eastAsia="Times New Roman" w:hAnsi="Times New Roman" w:cs="Times New Roman"/>
      <w:position w:val="-1"/>
    </w:rPr>
    <w:tblPr>
      <w:tblInd w:w="0" w:type="dxa"/>
      <w:tblCellMar>
        <w:top w:w="0" w:type="dxa"/>
        <w:left w:w="0" w:type="dxa"/>
        <w:bottom w:w="0" w:type="dxa"/>
        <w:right w:w="0" w:type="dxa"/>
      </w:tblCellMar>
    </w:tblPr>
  </w:style>
  <w:style w:type="table" w:customStyle="1" w:styleId="TableNormal6">
    <w:name w:val="Table Normal6"/>
    <w:uiPriority w:val="2"/>
    <w:qFormat/>
    <w:rsid w:val="004D1A66"/>
    <w:pPr>
      <w:widowControl w:val="0"/>
      <w:suppressAutoHyphens/>
      <w:autoSpaceDE w:val="0"/>
      <w:autoSpaceDN w:val="0"/>
      <w:spacing w:after="0" w:line="1" w:lineRule="atLeast"/>
      <w:ind w:leftChars="-1" w:left="-1" w:hangingChars="1" w:hanging="1"/>
      <w:textDirection w:val="btLr"/>
      <w:textAlignment w:val="top"/>
      <w:outlineLvl w:val="0"/>
    </w:pPr>
    <w:rPr>
      <w:rFonts w:ascii="Times New Roman" w:eastAsia="Times New Roman" w:hAnsi="Times New Roman" w:cs="Times New Roman"/>
      <w:position w:val="-1"/>
    </w:rPr>
    <w:tblPr>
      <w:tblInd w:w="0" w:type="dxa"/>
      <w:tblCellMar>
        <w:top w:w="0" w:type="dxa"/>
        <w:left w:w="0" w:type="dxa"/>
        <w:bottom w:w="0" w:type="dxa"/>
        <w:right w:w="0" w:type="dxa"/>
      </w:tblCellMar>
    </w:tblPr>
  </w:style>
  <w:style w:type="table" w:customStyle="1" w:styleId="TableNormal7">
    <w:name w:val="Table Normal7"/>
    <w:uiPriority w:val="2"/>
    <w:qFormat/>
    <w:rsid w:val="004D1A66"/>
    <w:pPr>
      <w:widowControl w:val="0"/>
      <w:suppressAutoHyphens/>
      <w:autoSpaceDE w:val="0"/>
      <w:autoSpaceDN w:val="0"/>
      <w:spacing w:after="0" w:line="1" w:lineRule="atLeast"/>
      <w:ind w:leftChars="-1" w:left="-1" w:hangingChars="1" w:hanging="1"/>
      <w:textDirection w:val="btLr"/>
      <w:textAlignment w:val="top"/>
      <w:outlineLvl w:val="0"/>
    </w:pPr>
    <w:rPr>
      <w:rFonts w:ascii="Times New Roman" w:eastAsia="Times New Roman" w:hAnsi="Times New Roman" w:cs="Times New Roman"/>
      <w:position w:val="-1"/>
    </w:rPr>
    <w:tblPr>
      <w:tblInd w:w="0" w:type="dxa"/>
      <w:tblCellMar>
        <w:top w:w="0" w:type="dxa"/>
        <w:left w:w="0" w:type="dxa"/>
        <w:bottom w:w="0" w:type="dxa"/>
        <w:right w:w="0" w:type="dxa"/>
      </w:tblCellMar>
    </w:tblPr>
  </w:style>
  <w:style w:type="table" w:customStyle="1" w:styleId="TableNormal8">
    <w:name w:val="Table Normal8"/>
    <w:uiPriority w:val="2"/>
    <w:qFormat/>
    <w:rsid w:val="004D1A66"/>
    <w:pPr>
      <w:widowControl w:val="0"/>
      <w:suppressAutoHyphens/>
      <w:autoSpaceDE w:val="0"/>
      <w:autoSpaceDN w:val="0"/>
      <w:spacing w:after="0" w:line="1" w:lineRule="atLeast"/>
      <w:ind w:leftChars="-1" w:left="-1" w:hangingChars="1" w:hanging="1"/>
      <w:textDirection w:val="btLr"/>
      <w:textAlignment w:val="top"/>
      <w:outlineLvl w:val="0"/>
    </w:pPr>
    <w:rPr>
      <w:rFonts w:ascii="Times New Roman" w:eastAsia="Times New Roman" w:hAnsi="Times New Roman" w:cs="Times New Roman"/>
      <w:position w:val="-1"/>
    </w:rPr>
    <w:tblPr>
      <w:tblInd w:w="0" w:type="dxa"/>
      <w:tblCellMar>
        <w:top w:w="0" w:type="dxa"/>
        <w:left w:w="0" w:type="dxa"/>
        <w:bottom w:w="0" w:type="dxa"/>
        <w:right w:w="0" w:type="dxa"/>
      </w:tblCellMar>
    </w:tblPr>
  </w:style>
  <w:style w:type="table" w:customStyle="1" w:styleId="TableNormal9">
    <w:name w:val="Table Normal9"/>
    <w:uiPriority w:val="2"/>
    <w:qFormat/>
    <w:rsid w:val="004D1A66"/>
    <w:pPr>
      <w:widowControl w:val="0"/>
      <w:suppressAutoHyphens/>
      <w:autoSpaceDE w:val="0"/>
      <w:autoSpaceDN w:val="0"/>
      <w:spacing w:after="0" w:line="1" w:lineRule="atLeast"/>
      <w:ind w:leftChars="-1" w:left="-1" w:hangingChars="1" w:hanging="1"/>
      <w:textDirection w:val="btLr"/>
      <w:textAlignment w:val="top"/>
      <w:outlineLvl w:val="0"/>
    </w:pPr>
    <w:rPr>
      <w:rFonts w:ascii="Times New Roman" w:eastAsia="Times New Roman" w:hAnsi="Times New Roman" w:cs="Times New Roman"/>
      <w:position w:val="-1"/>
    </w:rPr>
    <w:tblPr>
      <w:tblInd w:w="0" w:type="dxa"/>
      <w:tblCellMar>
        <w:top w:w="0" w:type="dxa"/>
        <w:left w:w="0" w:type="dxa"/>
        <w:bottom w:w="0" w:type="dxa"/>
        <w:right w:w="0" w:type="dxa"/>
      </w:tblCellMar>
    </w:tblPr>
  </w:style>
  <w:style w:type="table" w:customStyle="1" w:styleId="Tablaconcuadrcula9">
    <w:name w:val="Tabla con cuadrícula9"/>
    <w:basedOn w:val="Tablanormal"/>
    <w:next w:val="Tablaconcuadrcula"/>
    <w:uiPriority w:val="39"/>
    <w:rsid w:val="00790BB4"/>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0">
    <w:name w:val="Table Normal10"/>
    <w:next w:val="TableNormal"/>
    <w:uiPriority w:val="2"/>
    <w:qFormat/>
    <w:rsid w:val="00AA4248"/>
    <w:pPr>
      <w:widowControl w:val="0"/>
      <w:suppressAutoHyphens/>
      <w:autoSpaceDE w:val="0"/>
      <w:autoSpaceDN w:val="0"/>
      <w:spacing w:after="0" w:line="1" w:lineRule="atLeast"/>
      <w:ind w:leftChars="-1" w:left="-1" w:hangingChars="1" w:hanging="1"/>
      <w:textDirection w:val="btLr"/>
      <w:textAlignment w:val="top"/>
      <w:outlineLvl w:val="0"/>
    </w:pPr>
    <w:rPr>
      <w:rFonts w:ascii="Times New Roman" w:eastAsia="Times New Roman" w:hAnsi="Times New Roman" w:cs="Times New Roman"/>
      <w:position w:val="-1"/>
    </w:rPr>
    <w:tblPr>
      <w:tblInd w:w="0" w:type="dxa"/>
      <w:tblCellMar>
        <w:top w:w="0" w:type="dxa"/>
        <w:left w:w="0" w:type="dxa"/>
        <w:bottom w:w="0" w:type="dxa"/>
        <w:right w:w="0" w:type="dxa"/>
      </w:tblCellMar>
    </w:tblPr>
  </w:style>
  <w:style w:type="table" w:customStyle="1" w:styleId="TableNormal11">
    <w:name w:val="Table Normal11"/>
    <w:uiPriority w:val="2"/>
    <w:qFormat/>
    <w:rsid w:val="00C3538A"/>
    <w:pPr>
      <w:widowControl w:val="0"/>
      <w:suppressAutoHyphens/>
      <w:autoSpaceDE w:val="0"/>
      <w:autoSpaceDN w:val="0"/>
      <w:spacing w:after="0" w:line="1" w:lineRule="atLeast"/>
      <w:ind w:leftChars="-1" w:left="-1" w:hangingChars="1" w:hanging="1"/>
      <w:textDirection w:val="btLr"/>
      <w:textAlignment w:val="top"/>
      <w:outlineLvl w:val="0"/>
    </w:pPr>
    <w:rPr>
      <w:rFonts w:ascii="Times New Roman" w:eastAsia="Times New Roman" w:hAnsi="Times New Roman" w:cs="Times New Roman"/>
      <w:position w:val="-1"/>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911235">
      <w:bodyDiv w:val="1"/>
      <w:marLeft w:val="0"/>
      <w:marRight w:val="0"/>
      <w:marTop w:val="0"/>
      <w:marBottom w:val="0"/>
      <w:divBdr>
        <w:top w:val="none" w:sz="0" w:space="0" w:color="auto"/>
        <w:left w:val="none" w:sz="0" w:space="0" w:color="auto"/>
        <w:bottom w:val="none" w:sz="0" w:space="0" w:color="auto"/>
        <w:right w:val="none" w:sz="0" w:space="0" w:color="auto"/>
      </w:divBdr>
    </w:div>
    <w:div w:id="205338367">
      <w:bodyDiv w:val="1"/>
      <w:marLeft w:val="0"/>
      <w:marRight w:val="0"/>
      <w:marTop w:val="0"/>
      <w:marBottom w:val="0"/>
      <w:divBdr>
        <w:top w:val="none" w:sz="0" w:space="0" w:color="auto"/>
        <w:left w:val="none" w:sz="0" w:space="0" w:color="auto"/>
        <w:bottom w:val="none" w:sz="0" w:space="0" w:color="auto"/>
        <w:right w:val="none" w:sz="0" w:space="0" w:color="auto"/>
      </w:divBdr>
    </w:div>
    <w:div w:id="281964803">
      <w:bodyDiv w:val="1"/>
      <w:marLeft w:val="0"/>
      <w:marRight w:val="0"/>
      <w:marTop w:val="0"/>
      <w:marBottom w:val="0"/>
      <w:divBdr>
        <w:top w:val="none" w:sz="0" w:space="0" w:color="auto"/>
        <w:left w:val="none" w:sz="0" w:space="0" w:color="auto"/>
        <w:bottom w:val="none" w:sz="0" w:space="0" w:color="auto"/>
        <w:right w:val="none" w:sz="0" w:space="0" w:color="auto"/>
      </w:divBdr>
    </w:div>
    <w:div w:id="294145244">
      <w:bodyDiv w:val="1"/>
      <w:marLeft w:val="0"/>
      <w:marRight w:val="0"/>
      <w:marTop w:val="0"/>
      <w:marBottom w:val="0"/>
      <w:divBdr>
        <w:top w:val="none" w:sz="0" w:space="0" w:color="auto"/>
        <w:left w:val="none" w:sz="0" w:space="0" w:color="auto"/>
        <w:bottom w:val="none" w:sz="0" w:space="0" w:color="auto"/>
        <w:right w:val="none" w:sz="0" w:space="0" w:color="auto"/>
      </w:divBdr>
    </w:div>
    <w:div w:id="366374197">
      <w:bodyDiv w:val="1"/>
      <w:marLeft w:val="0"/>
      <w:marRight w:val="0"/>
      <w:marTop w:val="0"/>
      <w:marBottom w:val="0"/>
      <w:divBdr>
        <w:top w:val="none" w:sz="0" w:space="0" w:color="auto"/>
        <w:left w:val="none" w:sz="0" w:space="0" w:color="auto"/>
        <w:bottom w:val="none" w:sz="0" w:space="0" w:color="auto"/>
        <w:right w:val="none" w:sz="0" w:space="0" w:color="auto"/>
      </w:divBdr>
    </w:div>
    <w:div w:id="734552834">
      <w:bodyDiv w:val="1"/>
      <w:marLeft w:val="0"/>
      <w:marRight w:val="0"/>
      <w:marTop w:val="0"/>
      <w:marBottom w:val="0"/>
      <w:divBdr>
        <w:top w:val="none" w:sz="0" w:space="0" w:color="auto"/>
        <w:left w:val="none" w:sz="0" w:space="0" w:color="auto"/>
        <w:bottom w:val="none" w:sz="0" w:space="0" w:color="auto"/>
        <w:right w:val="none" w:sz="0" w:space="0" w:color="auto"/>
      </w:divBdr>
    </w:div>
    <w:div w:id="1144005096">
      <w:bodyDiv w:val="1"/>
      <w:marLeft w:val="0"/>
      <w:marRight w:val="0"/>
      <w:marTop w:val="0"/>
      <w:marBottom w:val="0"/>
      <w:divBdr>
        <w:top w:val="none" w:sz="0" w:space="0" w:color="auto"/>
        <w:left w:val="none" w:sz="0" w:space="0" w:color="auto"/>
        <w:bottom w:val="none" w:sz="0" w:space="0" w:color="auto"/>
        <w:right w:val="none" w:sz="0" w:space="0" w:color="auto"/>
      </w:divBdr>
    </w:div>
    <w:div w:id="1352683516">
      <w:bodyDiv w:val="1"/>
      <w:marLeft w:val="0"/>
      <w:marRight w:val="0"/>
      <w:marTop w:val="0"/>
      <w:marBottom w:val="0"/>
      <w:divBdr>
        <w:top w:val="none" w:sz="0" w:space="0" w:color="auto"/>
        <w:left w:val="none" w:sz="0" w:space="0" w:color="auto"/>
        <w:bottom w:val="none" w:sz="0" w:space="0" w:color="auto"/>
        <w:right w:val="none" w:sz="0" w:space="0" w:color="auto"/>
      </w:divBdr>
    </w:div>
    <w:div w:id="1414350828">
      <w:bodyDiv w:val="1"/>
      <w:marLeft w:val="0"/>
      <w:marRight w:val="0"/>
      <w:marTop w:val="0"/>
      <w:marBottom w:val="0"/>
      <w:divBdr>
        <w:top w:val="none" w:sz="0" w:space="0" w:color="auto"/>
        <w:left w:val="none" w:sz="0" w:space="0" w:color="auto"/>
        <w:bottom w:val="none" w:sz="0" w:space="0" w:color="auto"/>
        <w:right w:val="none" w:sz="0" w:space="0" w:color="auto"/>
      </w:divBdr>
    </w:div>
    <w:div w:id="1940867734">
      <w:bodyDiv w:val="1"/>
      <w:marLeft w:val="0"/>
      <w:marRight w:val="0"/>
      <w:marTop w:val="0"/>
      <w:marBottom w:val="0"/>
      <w:divBdr>
        <w:top w:val="none" w:sz="0" w:space="0" w:color="auto"/>
        <w:left w:val="none" w:sz="0" w:space="0" w:color="auto"/>
        <w:bottom w:val="none" w:sz="0" w:space="0" w:color="auto"/>
        <w:right w:val="none" w:sz="0" w:space="0" w:color="auto"/>
      </w:divBdr>
    </w:div>
    <w:div w:id="2062751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ratacion@funza-cundinamaca.gov.c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colombiacompra.gov.co" TargetMode="External"/><Relationship Id="rId4" Type="http://schemas.openxmlformats.org/officeDocument/2006/relationships/settings" Target="settings.xml"/><Relationship Id="rId9" Type="http://schemas.openxmlformats.org/officeDocument/2006/relationships/hyperlink" Target="mailto:contratacion@funza-cundinamarca.gov.co"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B51C53-1B85-4371-8ADA-DADFE9297E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107</Pages>
  <Words>44365</Words>
  <Characters>244012</Characters>
  <Application>Microsoft Office Word</Application>
  <DocSecurity>0</DocSecurity>
  <Lines>2033</Lines>
  <Paragraphs>575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287802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Pablo Arturo Gutierrez Rodriguez</cp:lastModifiedBy>
  <cp:revision>2</cp:revision>
  <cp:lastPrinted>2026-08-05T02:15:00Z</cp:lastPrinted>
  <dcterms:created xsi:type="dcterms:W3CDTF">2026-08-19T00:21:00Z</dcterms:created>
  <dcterms:modified xsi:type="dcterms:W3CDTF">2026-08-19T00:21:00Z</dcterms:modified>
</cp:coreProperties>
</file>