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EF8A8" w14:textId="51E2F6A7" w:rsidR="00BD76A7" w:rsidRPr="004C4FE1" w:rsidRDefault="00BD76A7" w:rsidP="00BD76A7">
      <w:pPr>
        <w:pStyle w:val="Prrafodelista"/>
        <w:ind w:left="1080"/>
        <w:jc w:val="center"/>
        <w:rPr>
          <w:rFonts w:ascii="Arial" w:hAnsi="Arial" w:cs="Arial"/>
          <w:b/>
          <w:bCs/>
          <w:sz w:val="20"/>
          <w:szCs w:val="20"/>
        </w:rPr>
      </w:pPr>
      <w:r w:rsidRPr="004C4FE1">
        <w:rPr>
          <w:rFonts w:ascii="Arial" w:hAnsi="Arial" w:cs="Arial"/>
          <w:b/>
          <w:bCs/>
          <w:sz w:val="20"/>
          <w:szCs w:val="20"/>
        </w:rPr>
        <w:t>POLICÍA METROPOLITANA DE BARRANQUILLA</w:t>
      </w:r>
    </w:p>
    <w:p w14:paraId="481C5B9F" w14:textId="77777777" w:rsidR="00BD76A7" w:rsidRPr="004C4FE1" w:rsidRDefault="00BD76A7" w:rsidP="001C4177">
      <w:pPr>
        <w:spacing w:line="240" w:lineRule="auto"/>
        <w:ind w:right="-377"/>
        <w:jc w:val="both"/>
        <w:rPr>
          <w:rFonts w:ascii="Arial" w:eastAsia="Calibri" w:hAnsi="Arial" w:cs="Arial"/>
          <w:b/>
          <w:color w:val="000000" w:themeColor="text1"/>
          <w:sz w:val="20"/>
          <w:szCs w:val="20"/>
        </w:rPr>
      </w:pPr>
    </w:p>
    <w:p w14:paraId="7373EA5E" w14:textId="77777777" w:rsidR="00057646" w:rsidRPr="004C4FE1" w:rsidRDefault="00057646" w:rsidP="00057646">
      <w:pPr>
        <w:jc w:val="both"/>
        <w:rPr>
          <w:rFonts w:ascii="Arial" w:hAnsi="Arial" w:cs="Arial"/>
          <w:b/>
          <w:bCs/>
          <w:sz w:val="20"/>
          <w:szCs w:val="20"/>
        </w:rPr>
      </w:pPr>
      <w:r w:rsidRPr="004C4FE1">
        <w:rPr>
          <w:rFonts w:ascii="Arial" w:hAnsi="Arial" w:cs="Arial"/>
          <w:b/>
          <w:bCs/>
          <w:sz w:val="20"/>
          <w:szCs w:val="20"/>
        </w:rPr>
        <w:t>Barranquilla,</w:t>
      </w:r>
    </w:p>
    <w:p w14:paraId="40F30B77" w14:textId="77777777" w:rsidR="00057646" w:rsidRPr="004C4FE1" w:rsidRDefault="00057646">
      <w:pPr>
        <w:pStyle w:val="Ttulo1"/>
        <w:numPr>
          <w:ilvl w:val="0"/>
          <w:numId w:val="7"/>
        </w:numPr>
        <w:ind w:left="0" w:firstLine="0"/>
        <w:jc w:val="center"/>
        <w:rPr>
          <w:rFonts w:ascii="Arial" w:hAnsi="Arial" w:cs="Arial"/>
          <w:color w:val="000000" w:themeColor="text1"/>
          <w:sz w:val="20"/>
          <w:szCs w:val="20"/>
        </w:rPr>
      </w:pPr>
      <w:r w:rsidRPr="004C4FE1">
        <w:rPr>
          <w:rFonts w:ascii="Arial" w:hAnsi="Arial" w:cs="Arial"/>
          <w:color w:val="000000" w:themeColor="text1"/>
          <w:sz w:val="20"/>
          <w:szCs w:val="20"/>
        </w:rPr>
        <w:t>ASPECTOS GENERALES DEL ESTUDIO PREVIO.</w:t>
      </w:r>
    </w:p>
    <w:p w14:paraId="470B9CB0" w14:textId="77777777" w:rsidR="00057646" w:rsidRPr="004C4FE1" w:rsidRDefault="00057646" w:rsidP="00057646">
      <w:pPr>
        <w:rPr>
          <w:rFonts w:ascii="Arial" w:hAnsi="Arial" w:cs="Arial"/>
          <w:sz w:val="20"/>
          <w:szCs w:val="20"/>
          <w:lang w:val="es-ES_tradnl"/>
        </w:rPr>
      </w:pPr>
    </w:p>
    <w:p w14:paraId="2386D837" w14:textId="77777777" w:rsidR="00057646" w:rsidRPr="004C4FE1" w:rsidRDefault="00057646">
      <w:pPr>
        <w:pStyle w:val="Ttulo3"/>
        <w:keepLines w:val="0"/>
        <w:numPr>
          <w:ilvl w:val="0"/>
          <w:numId w:val="8"/>
        </w:numPr>
        <w:spacing w:before="240" w:after="60" w:line="240" w:lineRule="auto"/>
        <w:ind w:left="0" w:firstLine="0"/>
        <w:rPr>
          <w:rFonts w:ascii="Arial" w:hAnsi="Arial" w:cs="Arial"/>
          <w:b/>
          <w:bCs/>
          <w:color w:val="000000" w:themeColor="text1"/>
          <w:sz w:val="20"/>
          <w:szCs w:val="20"/>
        </w:rPr>
      </w:pPr>
      <w:r w:rsidRPr="004C4FE1">
        <w:rPr>
          <w:rFonts w:ascii="Arial" w:hAnsi="Arial" w:cs="Arial"/>
          <w:b/>
          <w:bCs/>
          <w:sz w:val="20"/>
          <w:szCs w:val="20"/>
        </w:rPr>
        <w:t xml:space="preserve"> </w:t>
      </w:r>
      <w:r w:rsidRPr="004C4FE1">
        <w:rPr>
          <w:rFonts w:ascii="Arial" w:hAnsi="Arial" w:cs="Arial"/>
          <w:b/>
          <w:bCs/>
          <w:color w:val="000000" w:themeColor="text1"/>
          <w:sz w:val="20"/>
          <w:szCs w:val="20"/>
        </w:rPr>
        <w:t>DEFINICIÓN O IDENTIFICACIÓN DE LA NECESIDAD Y ANÁLISIS DEL SECTOR</w:t>
      </w:r>
    </w:p>
    <w:p w14:paraId="07218C60" w14:textId="77777777" w:rsidR="00057646" w:rsidRPr="002648BD" w:rsidRDefault="00057646" w:rsidP="00057646">
      <w:pPr>
        <w:pStyle w:val="Prrafodelista"/>
        <w:ind w:left="0"/>
        <w:jc w:val="both"/>
        <w:rPr>
          <w:rFonts w:ascii="Arial" w:hAnsi="Arial" w:cs="Arial"/>
          <w:b/>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7"/>
        <w:gridCol w:w="7792"/>
      </w:tblGrid>
      <w:tr w:rsidR="00BB2308" w:rsidRPr="00AA243B" w14:paraId="1766A4CB" w14:textId="77777777" w:rsidTr="00CD6616">
        <w:trPr>
          <w:trHeight w:val="2256"/>
        </w:trPr>
        <w:tc>
          <w:tcPr>
            <w:tcW w:w="954" w:type="pct"/>
            <w:vAlign w:val="center"/>
          </w:tcPr>
          <w:p w14:paraId="3EB48AA0" w14:textId="77777777" w:rsidR="00BB2308" w:rsidRPr="00DC2E5E" w:rsidRDefault="00BB2308" w:rsidP="00CD6616">
            <w:pPr>
              <w:numPr>
                <w:ilvl w:val="1"/>
                <w:numId w:val="2"/>
              </w:numPr>
              <w:spacing w:after="0" w:line="240" w:lineRule="auto"/>
              <w:ind w:left="0" w:firstLine="0"/>
              <w:rPr>
                <w:rFonts w:ascii="Arial" w:hAnsi="Arial" w:cs="Arial"/>
                <w:b/>
                <w:sz w:val="20"/>
                <w:szCs w:val="20"/>
              </w:rPr>
            </w:pPr>
            <w:r w:rsidRPr="00632EFF">
              <w:rPr>
                <w:rFonts w:ascii="Arial" w:hAnsi="Arial" w:cs="Arial"/>
                <w:b/>
                <w:sz w:val="20"/>
                <w:szCs w:val="20"/>
              </w:rPr>
              <w:t>DESCRIPCIÓN GENERAL DEL OBJETO</w:t>
            </w:r>
          </w:p>
        </w:tc>
        <w:tc>
          <w:tcPr>
            <w:tcW w:w="4046" w:type="pct"/>
            <w:vAlign w:val="center"/>
          </w:tcPr>
          <w:p w14:paraId="2F36FE22" w14:textId="55D860C3" w:rsidR="00BB2308" w:rsidRPr="00632EFF" w:rsidRDefault="00BB2308" w:rsidP="00CD6616">
            <w:pPr>
              <w:jc w:val="both"/>
              <w:rPr>
                <w:rFonts w:ascii="Arial" w:hAnsi="Arial" w:cs="Arial"/>
                <w:b/>
                <w:bCs/>
                <w:sz w:val="20"/>
                <w:szCs w:val="20"/>
                <w:lang w:eastAsia="es-CO"/>
              </w:rPr>
            </w:pPr>
            <w:r w:rsidRPr="00632EFF">
              <w:rPr>
                <w:rFonts w:ascii="Arial" w:hAnsi="Arial" w:cs="Arial"/>
                <w:b/>
                <w:bCs/>
                <w:sz w:val="20"/>
                <w:szCs w:val="20"/>
                <w:lang w:eastAsia="es-CO"/>
              </w:rPr>
              <w:t>“MANTENIMIENTO PREVENTIVO</w:t>
            </w:r>
            <w:r>
              <w:rPr>
                <w:rFonts w:ascii="Arial" w:hAnsi="Arial" w:cs="Arial"/>
                <w:b/>
                <w:bCs/>
                <w:sz w:val="20"/>
                <w:szCs w:val="20"/>
                <w:lang w:eastAsia="es-CO"/>
              </w:rPr>
              <w:t xml:space="preserve">, </w:t>
            </w:r>
            <w:r w:rsidRPr="00632EFF">
              <w:rPr>
                <w:rFonts w:ascii="Arial" w:hAnsi="Arial" w:cs="Arial"/>
                <w:b/>
                <w:bCs/>
                <w:sz w:val="20"/>
                <w:szCs w:val="20"/>
                <w:lang w:eastAsia="es-CO"/>
              </w:rPr>
              <w:t>CORRECTIVO, RECUPERACIÓN, ADECUACIÓN Y PUESTA EN OPERACIÓN DE LA SUBESTACIÓN ELÉCTRICA DE LA POLICÍA METROPOLITANA DE BARRANQUILLA Y SUS COMPONENTES ASOCIADOS, INCLUYENDO EL SUMINISTRO E INSTALACIÓN DE EQUIPOS, REPUESTOS, MATERIALES Y ACCESORIOS NECESARIOS, ASÍ COMO LAS PRUEBAS REQUERIDAS PARA GARANTIZAR SU ADECUADO FUNCIONAMIENTO</w:t>
            </w:r>
            <w:r w:rsidR="007B7175">
              <w:rPr>
                <w:rFonts w:ascii="Arial" w:hAnsi="Arial" w:cs="Arial"/>
                <w:b/>
                <w:bCs/>
                <w:sz w:val="20"/>
                <w:szCs w:val="20"/>
                <w:lang w:eastAsia="es-CO"/>
              </w:rPr>
              <w:t>, INCLUYE IMP</w:t>
            </w:r>
            <w:r w:rsidR="0013058D">
              <w:rPr>
                <w:rFonts w:ascii="Arial" w:hAnsi="Arial" w:cs="Arial"/>
                <w:b/>
                <w:bCs/>
                <w:sz w:val="20"/>
                <w:szCs w:val="20"/>
                <w:lang w:eastAsia="es-CO"/>
              </w:rPr>
              <w:t>U</w:t>
            </w:r>
            <w:r w:rsidR="007B7175">
              <w:rPr>
                <w:rFonts w:ascii="Arial" w:hAnsi="Arial" w:cs="Arial"/>
                <w:b/>
                <w:bCs/>
                <w:sz w:val="20"/>
                <w:szCs w:val="20"/>
                <w:lang w:eastAsia="es-CO"/>
              </w:rPr>
              <w:t>ESTOS</w:t>
            </w:r>
            <w:r w:rsidR="003770BF">
              <w:rPr>
                <w:rFonts w:ascii="Arial" w:hAnsi="Arial" w:cs="Arial"/>
                <w:b/>
                <w:bCs/>
                <w:sz w:val="20"/>
                <w:szCs w:val="20"/>
                <w:lang w:eastAsia="es-CO"/>
              </w:rPr>
              <w:t xml:space="preserve"> DE LEY</w:t>
            </w:r>
            <w:r w:rsidRPr="00632EFF">
              <w:rPr>
                <w:rFonts w:ascii="Arial" w:hAnsi="Arial" w:cs="Arial"/>
                <w:b/>
                <w:bCs/>
                <w:sz w:val="20"/>
                <w:szCs w:val="20"/>
                <w:lang w:eastAsia="es-CO"/>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8"/>
              <w:gridCol w:w="1489"/>
              <w:gridCol w:w="1489"/>
              <w:gridCol w:w="1491"/>
              <w:gridCol w:w="1489"/>
            </w:tblGrid>
            <w:tr w:rsidR="00BB2308" w:rsidRPr="00A919D3" w14:paraId="7BCB2EAE" w14:textId="77777777" w:rsidTr="00CD6616">
              <w:trPr>
                <w:trHeight w:val="243"/>
              </w:trPr>
              <w:tc>
                <w:tcPr>
                  <w:tcW w:w="1063" w:type="pct"/>
                  <w:vAlign w:val="center"/>
                </w:tcPr>
                <w:p w14:paraId="6BC0284E" w14:textId="77777777" w:rsidR="00BB2308" w:rsidRPr="00A919D3" w:rsidRDefault="00BB2308" w:rsidP="00CD6616">
                  <w:pPr>
                    <w:jc w:val="center"/>
                    <w:rPr>
                      <w:rFonts w:ascii="Arial" w:eastAsia="MS Mincho" w:hAnsi="Arial" w:cs="Arial"/>
                      <w:b/>
                      <w:bCs/>
                      <w:sz w:val="16"/>
                      <w:szCs w:val="16"/>
                    </w:rPr>
                  </w:pPr>
                  <w:r w:rsidRPr="00A919D3">
                    <w:rPr>
                      <w:rFonts w:ascii="Arial" w:eastAsia="MS Mincho" w:hAnsi="Arial" w:cs="Arial"/>
                      <w:b/>
                      <w:bCs/>
                      <w:sz w:val="16"/>
                      <w:szCs w:val="16"/>
                    </w:rPr>
                    <w:t>CLASIFICACIÓN UNSPSC</w:t>
                  </w:r>
                </w:p>
              </w:tc>
              <w:tc>
                <w:tcPr>
                  <w:tcW w:w="984" w:type="pct"/>
                  <w:vAlign w:val="center"/>
                </w:tcPr>
                <w:p w14:paraId="45D71CE4" w14:textId="77777777" w:rsidR="00BB2308" w:rsidRPr="00A919D3" w:rsidRDefault="00BB2308" w:rsidP="00CD6616">
                  <w:pPr>
                    <w:jc w:val="center"/>
                    <w:rPr>
                      <w:rFonts w:ascii="Arial" w:eastAsia="MS Mincho" w:hAnsi="Arial" w:cs="Arial"/>
                      <w:b/>
                      <w:bCs/>
                      <w:sz w:val="16"/>
                      <w:szCs w:val="16"/>
                    </w:rPr>
                  </w:pPr>
                  <w:r w:rsidRPr="00A919D3">
                    <w:rPr>
                      <w:rFonts w:ascii="Arial" w:eastAsia="MS Mincho" w:hAnsi="Arial" w:cs="Arial"/>
                      <w:b/>
                      <w:bCs/>
                      <w:sz w:val="16"/>
                      <w:szCs w:val="16"/>
                    </w:rPr>
                    <w:t>SEGMENTO</w:t>
                  </w:r>
                </w:p>
              </w:tc>
              <w:tc>
                <w:tcPr>
                  <w:tcW w:w="984" w:type="pct"/>
                  <w:vAlign w:val="center"/>
                </w:tcPr>
                <w:p w14:paraId="687C27AC" w14:textId="77777777" w:rsidR="00BB2308" w:rsidRPr="00A919D3" w:rsidRDefault="00BB2308" w:rsidP="00CD6616">
                  <w:pPr>
                    <w:jc w:val="center"/>
                    <w:rPr>
                      <w:rFonts w:ascii="Arial" w:eastAsia="MS Mincho" w:hAnsi="Arial" w:cs="Arial"/>
                      <w:b/>
                      <w:bCs/>
                      <w:sz w:val="16"/>
                      <w:szCs w:val="16"/>
                    </w:rPr>
                  </w:pPr>
                  <w:r w:rsidRPr="00A919D3">
                    <w:rPr>
                      <w:rFonts w:ascii="Arial" w:eastAsia="MS Mincho" w:hAnsi="Arial" w:cs="Arial"/>
                      <w:b/>
                      <w:bCs/>
                      <w:sz w:val="16"/>
                      <w:szCs w:val="16"/>
                    </w:rPr>
                    <w:t>FAMILIA</w:t>
                  </w:r>
                </w:p>
              </w:tc>
              <w:tc>
                <w:tcPr>
                  <w:tcW w:w="985" w:type="pct"/>
                  <w:vAlign w:val="center"/>
                </w:tcPr>
                <w:p w14:paraId="7E0AF14F" w14:textId="77777777" w:rsidR="00BB2308" w:rsidRPr="00A919D3" w:rsidRDefault="00BB2308" w:rsidP="00CD6616">
                  <w:pPr>
                    <w:jc w:val="center"/>
                    <w:rPr>
                      <w:rFonts w:ascii="Arial" w:eastAsia="MS Mincho" w:hAnsi="Arial" w:cs="Arial"/>
                      <w:b/>
                      <w:bCs/>
                      <w:sz w:val="16"/>
                      <w:szCs w:val="16"/>
                    </w:rPr>
                  </w:pPr>
                  <w:r w:rsidRPr="00A919D3">
                    <w:rPr>
                      <w:rFonts w:ascii="Arial" w:eastAsia="MS Mincho" w:hAnsi="Arial" w:cs="Arial"/>
                      <w:b/>
                      <w:bCs/>
                      <w:sz w:val="16"/>
                      <w:szCs w:val="16"/>
                    </w:rPr>
                    <w:t>CLASE</w:t>
                  </w:r>
                </w:p>
              </w:tc>
              <w:tc>
                <w:tcPr>
                  <w:tcW w:w="984" w:type="pct"/>
                  <w:vAlign w:val="center"/>
                </w:tcPr>
                <w:p w14:paraId="04D85F43" w14:textId="77777777" w:rsidR="00BB2308" w:rsidRPr="00A919D3" w:rsidRDefault="00BB2308" w:rsidP="00CD6616">
                  <w:pPr>
                    <w:jc w:val="center"/>
                    <w:rPr>
                      <w:rFonts w:ascii="Arial" w:eastAsia="MS Mincho" w:hAnsi="Arial" w:cs="Arial"/>
                      <w:b/>
                      <w:bCs/>
                      <w:sz w:val="16"/>
                      <w:szCs w:val="16"/>
                    </w:rPr>
                  </w:pPr>
                  <w:r w:rsidRPr="00A919D3">
                    <w:rPr>
                      <w:rFonts w:ascii="Arial" w:eastAsia="MS Mincho" w:hAnsi="Arial" w:cs="Arial"/>
                      <w:b/>
                      <w:bCs/>
                      <w:sz w:val="16"/>
                      <w:szCs w:val="16"/>
                    </w:rPr>
                    <w:t>PRODUCTO</w:t>
                  </w:r>
                </w:p>
              </w:tc>
            </w:tr>
            <w:tr w:rsidR="00BB2308" w:rsidRPr="00A919D3" w14:paraId="464D8747" w14:textId="77777777" w:rsidTr="00CD6616">
              <w:trPr>
                <w:trHeight w:val="665"/>
              </w:trPr>
              <w:tc>
                <w:tcPr>
                  <w:tcW w:w="1063" w:type="pct"/>
                  <w:vAlign w:val="center"/>
                </w:tcPr>
                <w:p w14:paraId="3CCAC2E5" w14:textId="77777777" w:rsidR="00BB2308" w:rsidRPr="000B6BB5" w:rsidRDefault="00BB2308" w:rsidP="00CD6616">
                  <w:pPr>
                    <w:jc w:val="center"/>
                    <w:rPr>
                      <w:rFonts w:ascii="Arial" w:eastAsia="MS Mincho" w:hAnsi="Arial" w:cs="Arial"/>
                      <w:color w:val="EE0000"/>
                      <w:sz w:val="16"/>
                      <w:szCs w:val="16"/>
                    </w:rPr>
                  </w:pPr>
                  <w:r w:rsidRPr="00632EFF">
                    <w:rPr>
                      <w:rFonts w:ascii="Arial" w:eastAsia="MS Mincho" w:hAnsi="Arial" w:cs="Arial"/>
                      <w:sz w:val="16"/>
                      <w:szCs w:val="16"/>
                    </w:rPr>
                    <w:t>72151500</w:t>
                  </w:r>
                </w:p>
              </w:tc>
              <w:tc>
                <w:tcPr>
                  <w:tcW w:w="984" w:type="pct"/>
                  <w:vAlign w:val="center"/>
                </w:tcPr>
                <w:p w14:paraId="49A3A46E" w14:textId="77777777" w:rsidR="00BB2308" w:rsidRPr="00A919D3" w:rsidRDefault="00BB2308" w:rsidP="00CD6616">
                  <w:pPr>
                    <w:jc w:val="center"/>
                    <w:rPr>
                      <w:rFonts w:ascii="Arial" w:eastAsia="MS Mincho" w:hAnsi="Arial" w:cs="Arial"/>
                      <w:sz w:val="14"/>
                      <w:szCs w:val="14"/>
                    </w:rPr>
                  </w:pPr>
                  <w:r w:rsidRPr="00A919D3">
                    <w:rPr>
                      <w:rFonts w:ascii="Arial" w:eastAsia="MS Mincho" w:hAnsi="Arial" w:cs="Arial"/>
                      <w:sz w:val="14"/>
                      <w:szCs w:val="14"/>
                    </w:rPr>
                    <w:t>Servicios de Edificación, Construcción de Instalaciones y Mantenimiento</w:t>
                  </w:r>
                </w:p>
              </w:tc>
              <w:tc>
                <w:tcPr>
                  <w:tcW w:w="984" w:type="pct"/>
                  <w:vAlign w:val="center"/>
                </w:tcPr>
                <w:p w14:paraId="25E7F69D" w14:textId="77777777" w:rsidR="00BB2308" w:rsidRPr="00A919D3" w:rsidRDefault="00BB2308" w:rsidP="00CD6616">
                  <w:pPr>
                    <w:jc w:val="center"/>
                    <w:rPr>
                      <w:rFonts w:ascii="Arial" w:eastAsia="MS Mincho" w:hAnsi="Arial" w:cs="Arial"/>
                      <w:sz w:val="14"/>
                      <w:szCs w:val="14"/>
                    </w:rPr>
                  </w:pPr>
                  <w:r w:rsidRPr="00A919D3">
                    <w:rPr>
                      <w:rFonts w:ascii="Arial" w:eastAsia="MS Mincho" w:hAnsi="Arial" w:cs="Arial"/>
                      <w:sz w:val="14"/>
                      <w:szCs w:val="14"/>
                    </w:rPr>
                    <w:t>Servicios de mantenimiento y construcción de comercio especializado</w:t>
                  </w:r>
                </w:p>
              </w:tc>
              <w:tc>
                <w:tcPr>
                  <w:tcW w:w="985" w:type="pct"/>
                  <w:vAlign w:val="center"/>
                </w:tcPr>
                <w:p w14:paraId="4EECB907" w14:textId="77777777" w:rsidR="00BB2308" w:rsidRPr="00A919D3" w:rsidRDefault="00BB2308" w:rsidP="00CD6616">
                  <w:pPr>
                    <w:pStyle w:val="Sinespaciado2"/>
                    <w:jc w:val="center"/>
                    <w:rPr>
                      <w:rFonts w:ascii="Arial" w:eastAsia="MS Mincho" w:hAnsi="Arial" w:cs="Arial"/>
                      <w:sz w:val="14"/>
                      <w:szCs w:val="14"/>
                      <w:lang w:val="es-CO" w:eastAsia="en-US"/>
                    </w:rPr>
                  </w:pPr>
                  <w:r w:rsidRPr="00A919D3">
                    <w:rPr>
                      <w:rFonts w:ascii="Arial" w:eastAsia="MS Mincho" w:hAnsi="Arial" w:cs="Arial"/>
                      <w:sz w:val="14"/>
                      <w:szCs w:val="14"/>
                      <w:lang w:val="es-CO" w:eastAsia="en-US"/>
                    </w:rPr>
                    <w:t>Servicios de sistemas eléctricos</w:t>
                  </w:r>
                </w:p>
              </w:tc>
              <w:tc>
                <w:tcPr>
                  <w:tcW w:w="984" w:type="pct"/>
                  <w:vAlign w:val="center"/>
                </w:tcPr>
                <w:p w14:paraId="6A833322" w14:textId="2E9C374F" w:rsidR="00BB2308" w:rsidRPr="004A6CAF" w:rsidRDefault="00BB2308" w:rsidP="00CD6616">
                  <w:pPr>
                    <w:jc w:val="center"/>
                    <w:rPr>
                      <w:rFonts w:ascii="Arial" w:eastAsia="MS Mincho" w:hAnsi="Arial" w:cs="Arial"/>
                      <w:color w:val="FF0000"/>
                      <w:sz w:val="16"/>
                      <w:szCs w:val="16"/>
                      <w:highlight w:val="yellow"/>
                    </w:rPr>
                  </w:pPr>
                  <w:r w:rsidRPr="00CD6F85">
                    <w:rPr>
                      <w:rFonts w:ascii="Arial" w:eastAsia="MS Mincho" w:hAnsi="Arial" w:cs="Arial"/>
                      <w:sz w:val="16"/>
                      <w:szCs w:val="16"/>
                    </w:rPr>
                    <w:t>-</w:t>
                  </w:r>
                  <w:r w:rsidR="00AA2A69">
                    <w:rPr>
                      <w:rFonts w:ascii="Arial" w:eastAsia="MS Mincho" w:hAnsi="Arial" w:cs="Arial"/>
                      <w:sz w:val="16"/>
                      <w:szCs w:val="16"/>
                    </w:rPr>
                    <w:t>--</w:t>
                  </w:r>
                </w:p>
              </w:tc>
            </w:tr>
          </w:tbl>
          <w:p w14:paraId="274B8629" w14:textId="77777777" w:rsidR="00BB2308" w:rsidRPr="00CD0FA5" w:rsidRDefault="00BB2308" w:rsidP="00CD6616">
            <w:pPr>
              <w:jc w:val="both"/>
              <w:rPr>
                <w:rFonts w:ascii="Arial" w:hAnsi="Arial" w:cs="Arial"/>
                <w:color w:val="FF0000"/>
                <w:sz w:val="8"/>
                <w:szCs w:val="8"/>
              </w:rPr>
            </w:pPr>
            <w:r w:rsidRPr="00A919D3">
              <w:rPr>
                <w:rFonts w:ascii="Arial" w:hAnsi="Arial" w:cs="Arial"/>
                <w:color w:val="FF0000"/>
                <w:sz w:val="16"/>
                <w:szCs w:val="16"/>
              </w:rPr>
              <w:t xml:space="preserve"> </w:t>
            </w:r>
          </w:p>
        </w:tc>
      </w:tr>
      <w:tr w:rsidR="00BB2308" w:rsidRPr="00AA243B" w14:paraId="38E31AD8" w14:textId="77777777" w:rsidTr="00CD6616">
        <w:trPr>
          <w:trHeight w:val="2114"/>
        </w:trPr>
        <w:tc>
          <w:tcPr>
            <w:tcW w:w="954" w:type="pct"/>
            <w:vAlign w:val="center"/>
          </w:tcPr>
          <w:p w14:paraId="57CCC7AD" w14:textId="77777777" w:rsidR="00BB2308" w:rsidRPr="00AA243B" w:rsidRDefault="00BB2308" w:rsidP="00CD6616">
            <w:pPr>
              <w:numPr>
                <w:ilvl w:val="1"/>
                <w:numId w:val="2"/>
              </w:numPr>
              <w:spacing w:after="0" w:line="240" w:lineRule="auto"/>
              <w:ind w:left="0" w:firstLine="0"/>
              <w:rPr>
                <w:rFonts w:ascii="Arial" w:hAnsi="Arial" w:cs="Arial"/>
                <w:b/>
              </w:rPr>
            </w:pPr>
            <w:r w:rsidRPr="003279C6">
              <w:rPr>
                <w:rFonts w:ascii="Arial" w:hAnsi="Arial" w:cs="Arial"/>
                <w:b/>
                <w:sz w:val="20"/>
              </w:rPr>
              <w:t>VALOR ESTIMADO</w:t>
            </w:r>
          </w:p>
        </w:tc>
        <w:tc>
          <w:tcPr>
            <w:tcW w:w="4046" w:type="pct"/>
            <w:vAlign w:val="center"/>
          </w:tcPr>
          <w:p w14:paraId="66152012"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 xml:space="preserve">El valor estimado de esta contratación corresponde a la suma de </w:t>
            </w:r>
            <w:r w:rsidRPr="00DC2E5E">
              <w:rPr>
                <w:rFonts w:ascii="Arial" w:hAnsi="Arial" w:cs="Arial"/>
                <w:b/>
                <w:bCs/>
                <w:sz w:val="20"/>
                <w:szCs w:val="20"/>
              </w:rPr>
              <w:t>CIENTO VEINTE MILLONES DE PESOS M/CTE ($ 120.000.000,00), INCLUIDO EL VALOR DEL IVA</w:t>
            </w:r>
            <w:r w:rsidRPr="00DC2E5E">
              <w:rPr>
                <w:rFonts w:ascii="Arial" w:hAnsi="Arial" w:cs="Arial"/>
                <w:sz w:val="20"/>
                <w:szCs w:val="20"/>
              </w:rPr>
              <w:t>, y demás erogaciones, distribuidas así:</w:t>
            </w:r>
          </w:p>
          <w:tbl>
            <w:tblPr>
              <w:tblStyle w:val="Tablaconcuadrcula"/>
              <w:tblW w:w="4986" w:type="pct"/>
              <w:tblLayout w:type="fixed"/>
              <w:tblLook w:val="04A0" w:firstRow="1" w:lastRow="0" w:firstColumn="1" w:lastColumn="0" w:noHBand="0" w:noVBand="1"/>
            </w:tblPr>
            <w:tblGrid>
              <w:gridCol w:w="527"/>
              <w:gridCol w:w="1156"/>
              <w:gridCol w:w="705"/>
              <w:gridCol w:w="1329"/>
              <w:gridCol w:w="853"/>
              <w:gridCol w:w="724"/>
              <w:gridCol w:w="1100"/>
              <w:gridCol w:w="1151"/>
            </w:tblGrid>
            <w:tr w:rsidR="00BB2308" w:rsidRPr="00CC6166" w14:paraId="6861B252" w14:textId="77777777" w:rsidTr="001838E2">
              <w:trPr>
                <w:trHeight w:val="628"/>
              </w:trPr>
              <w:tc>
                <w:tcPr>
                  <w:tcW w:w="349" w:type="pct"/>
                  <w:vAlign w:val="center"/>
                </w:tcPr>
                <w:p w14:paraId="537C45C7" w14:textId="77777777" w:rsidR="00BB2308" w:rsidRPr="00CC6166" w:rsidRDefault="00BB2308" w:rsidP="00CD6616">
                  <w:pPr>
                    <w:rPr>
                      <w:rFonts w:ascii="Arial" w:hAnsi="Arial" w:cs="Arial"/>
                      <w:sz w:val="10"/>
                      <w:szCs w:val="10"/>
                    </w:rPr>
                  </w:pPr>
                </w:p>
                <w:p w14:paraId="618DCB11" w14:textId="77777777" w:rsidR="00BB2308" w:rsidRPr="00CC6166" w:rsidRDefault="00BB2308" w:rsidP="00CD6616">
                  <w:pPr>
                    <w:jc w:val="center"/>
                    <w:rPr>
                      <w:rFonts w:ascii="Arial" w:hAnsi="Arial" w:cs="Arial"/>
                      <w:sz w:val="10"/>
                      <w:szCs w:val="10"/>
                    </w:rPr>
                  </w:pPr>
                </w:p>
                <w:p w14:paraId="17B43AF9"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ÍTEM Y/O LOTE</w:t>
                  </w:r>
                </w:p>
                <w:p w14:paraId="7847163B" w14:textId="77777777" w:rsidR="00BB2308" w:rsidRPr="00CC6166" w:rsidRDefault="00BB2308" w:rsidP="00CD6616">
                  <w:pPr>
                    <w:jc w:val="center"/>
                    <w:rPr>
                      <w:rFonts w:ascii="Arial" w:hAnsi="Arial" w:cs="Arial"/>
                      <w:sz w:val="10"/>
                      <w:szCs w:val="10"/>
                    </w:rPr>
                  </w:pPr>
                </w:p>
              </w:tc>
              <w:tc>
                <w:tcPr>
                  <w:tcW w:w="766" w:type="pct"/>
                  <w:vAlign w:val="center"/>
                </w:tcPr>
                <w:p w14:paraId="5A2CC2FA"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RUBRO Y DESAGREGACIÓN PRESUPUESTAL</w:t>
                  </w:r>
                </w:p>
              </w:tc>
              <w:tc>
                <w:tcPr>
                  <w:tcW w:w="467" w:type="pct"/>
                  <w:vAlign w:val="center"/>
                </w:tcPr>
                <w:p w14:paraId="0240E03E"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UNIDAD</w:t>
                  </w:r>
                </w:p>
              </w:tc>
              <w:tc>
                <w:tcPr>
                  <w:tcW w:w="881" w:type="pct"/>
                  <w:vAlign w:val="center"/>
                </w:tcPr>
                <w:p w14:paraId="0DE761D3"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DESCRIPCIÓN</w:t>
                  </w:r>
                </w:p>
              </w:tc>
              <w:tc>
                <w:tcPr>
                  <w:tcW w:w="565" w:type="pct"/>
                  <w:vAlign w:val="center"/>
                </w:tcPr>
                <w:p w14:paraId="00A09115"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RECURSO</w:t>
                  </w:r>
                </w:p>
              </w:tc>
              <w:tc>
                <w:tcPr>
                  <w:tcW w:w="480" w:type="pct"/>
                  <w:vAlign w:val="center"/>
                </w:tcPr>
                <w:p w14:paraId="2AEA8A4D"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CANTIDAD</w:t>
                  </w:r>
                </w:p>
              </w:tc>
              <w:tc>
                <w:tcPr>
                  <w:tcW w:w="729" w:type="pct"/>
                  <w:vAlign w:val="center"/>
                </w:tcPr>
                <w:p w14:paraId="02C8843E" w14:textId="77777777" w:rsidR="00BB2308" w:rsidRPr="00CC6166" w:rsidRDefault="00BB2308" w:rsidP="00CD6616">
                  <w:pPr>
                    <w:jc w:val="center"/>
                    <w:rPr>
                      <w:rFonts w:ascii="Arial" w:hAnsi="Arial" w:cs="Arial"/>
                      <w:sz w:val="10"/>
                      <w:szCs w:val="10"/>
                    </w:rPr>
                  </w:pPr>
                </w:p>
                <w:p w14:paraId="6185FC73"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VALOR UNITARIO ESTIMADO, INLCUIDO IVA, EXENTO DE IVA O EXCLUIDO DE IVA SEGÚN CORRESPONDA</w:t>
                  </w:r>
                </w:p>
              </w:tc>
              <w:tc>
                <w:tcPr>
                  <w:tcW w:w="763" w:type="pct"/>
                  <w:vAlign w:val="center"/>
                </w:tcPr>
                <w:p w14:paraId="6C32B9A1" w14:textId="77777777" w:rsidR="00BB2308" w:rsidRPr="00CC6166" w:rsidRDefault="00BB2308" w:rsidP="00CD6616">
                  <w:pPr>
                    <w:jc w:val="center"/>
                    <w:rPr>
                      <w:rFonts w:ascii="Arial" w:hAnsi="Arial" w:cs="Arial"/>
                      <w:sz w:val="10"/>
                      <w:szCs w:val="10"/>
                    </w:rPr>
                  </w:pPr>
                </w:p>
                <w:p w14:paraId="71085996"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VALOR TOTAL ESTIMADO INLCUIDO IVA, EXENTO DE IVA O EXCLUIDO DE IVA SEGÚN CORRESPONDA</w:t>
                  </w:r>
                </w:p>
              </w:tc>
            </w:tr>
            <w:tr w:rsidR="00BB2308" w:rsidRPr="00CC6166" w14:paraId="3D243A07" w14:textId="77777777" w:rsidTr="001838E2">
              <w:trPr>
                <w:trHeight w:val="1474"/>
              </w:trPr>
              <w:tc>
                <w:tcPr>
                  <w:tcW w:w="349" w:type="pct"/>
                  <w:vAlign w:val="center"/>
                </w:tcPr>
                <w:p w14:paraId="0702E41C"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1</w:t>
                  </w:r>
                </w:p>
              </w:tc>
              <w:tc>
                <w:tcPr>
                  <w:tcW w:w="766" w:type="pct"/>
                  <w:vAlign w:val="center"/>
                </w:tcPr>
                <w:p w14:paraId="14F5C45E"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A-02-02-02-008-007</w:t>
                  </w:r>
                </w:p>
              </w:tc>
              <w:tc>
                <w:tcPr>
                  <w:tcW w:w="467" w:type="pct"/>
                  <w:vAlign w:val="center"/>
                </w:tcPr>
                <w:p w14:paraId="337AF47C"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MEBAR</w:t>
                  </w:r>
                </w:p>
              </w:tc>
              <w:tc>
                <w:tcPr>
                  <w:tcW w:w="881" w:type="pct"/>
                  <w:vAlign w:val="center"/>
                </w:tcPr>
                <w:p w14:paraId="0F020494" w14:textId="00F8D4F2" w:rsidR="00CD0FA5" w:rsidRPr="003279C6" w:rsidRDefault="00CD0FA5" w:rsidP="00CD0FA5">
                  <w:pPr>
                    <w:jc w:val="both"/>
                    <w:rPr>
                      <w:rFonts w:ascii="Arial" w:hAnsi="Arial" w:cs="Arial"/>
                      <w:sz w:val="10"/>
                      <w:szCs w:val="10"/>
                    </w:rPr>
                  </w:pPr>
                  <w:r w:rsidRPr="00CD0FA5">
                    <w:rPr>
                      <w:rFonts w:ascii="Arial" w:hAnsi="Arial" w:cs="Arial"/>
                      <w:sz w:val="10"/>
                      <w:szCs w:val="10"/>
                    </w:rPr>
                    <w:t>“MANTENIMIENTO PREVENTIVO, CORRECTIVO, RECUPERACIÓN, ADECUACIÓN Y PUESTA EN OPERACIÓN DE LA SUBESTACIÓN ELÉCTRICA DE LA POLICÍA METROPOLITANA DE BARRANQUILLA Y SUS COMPONENTES ASOCIADOS, INCLUYENDO EL SUMINISTRO E INSTALACIÓN DE EQUIPOS, REPUESTOS, MATERIALES Y ACCESORIOS NECESARIOS, ASÍ COMO LAS PRUEBAS REQUERIDAS PARA GARANTIZAR SU ADECUADO FUNCIONAMIENTO, INCLUYE IMPUESTOS DE LEY”.</w:t>
                  </w:r>
                </w:p>
              </w:tc>
              <w:tc>
                <w:tcPr>
                  <w:tcW w:w="565" w:type="pct"/>
                  <w:vAlign w:val="center"/>
                </w:tcPr>
                <w:p w14:paraId="5B7658D6"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10</w:t>
                  </w:r>
                </w:p>
              </w:tc>
              <w:tc>
                <w:tcPr>
                  <w:tcW w:w="480" w:type="pct"/>
                  <w:vAlign w:val="center"/>
                </w:tcPr>
                <w:p w14:paraId="663AF6FC"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1</w:t>
                  </w:r>
                </w:p>
              </w:tc>
              <w:tc>
                <w:tcPr>
                  <w:tcW w:w="729" w:type="pct"/>
                  <w:vAlign w:val="center"/>
                </w:tcPr>
                <w:p w14:paraId="7F221B4D"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$120.000.000,00</w:t>
                  </w:r>
                </w:p>
              </w:tc>
              <w:tc>
                <w:tcPr>
                  <w:tcW w:w="763" w:type="pct"/>
                  <w:vAlign w:val="center"/>
                </w:tcPr>
                <w:p w14:paraId="5A7E5F8B"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$120.000.000,00</w:t>
                  </w:r>
                </w:p>
              </w:tc>
            </w:tr>
            <w:tr w:rsidR="00BB2308" w:rsidRPr="00CC6166" w14:paraId="7EE3B9CC" w14:textId="77777777" w:rsidTr="00CD6616">
              <w:trPr>
                <w:trHeight w:val="221"/>
              </w:trPr>
              <w:tc>
                <w:tcPr>
                  <w:tcW w:w="4237" w:type="pct"/>
                  <w:gridSpan w:val="7"/>
                </w:tcPr>
                <w:p w14:paraId="31D2F2EA" w14:textId="77777777" w:rsidR="00BB2308" w:rsidRPr="00CC6166" w:rsidRDefault="00BB2308" w:rsidP="00CD6616">
                  <w:pPr>
                    <w:jc w:val="right"/>
                    <w:rPr>
                      <w:rFonts w:ascii="Arial" w:hAnsi="Arial" w:cs="Arial"/>
                      <w:b/>
                      <w:bCs/>
                      <w:sz w:val="10"/>
                      <w:szCs w:val="10"/>
                    </w:rPr>
                  </w:pPr>
                  <w:r w:rsidRPr="00CC6166">
                    <w:rPr>
                      <w:rFonts w:ascii="Arial" w:hAnsi="Arial" w:cs="Arial"/>
                      <w:b/>
                      <w:bCs/>
                      <w:sz w:val="10"/>
                      <w:szCs w:val="10"/>
                    </w:rPr>
                    <w:t>VALOR TOTAL ESTIMADO</w:t>
                  </w:r>
                </w:p>
              </w:tc>
              <w:tc>
                <w:tcPr>
                  <w:tcW w:w="763" w:type="pct"/>
                </w:tcPr>
                <w:p w14:paraId="04BDC2B8" w14:textId="77777777" w:rsidR="00BB2308" w:rsidRPr="00CC6166" w:rsidRDefault="00BB2308" w:rsidP="00CD6616">
                  <w:pPr>
                    <w:jc w:val="right"/>
                    <w:rPr>
                      <w:rFonts w:ascii="Arial" w:hAnsi="Arial" w:cs="Arial"/>
                      <w:sz w:val="10"/>
                      <w:szCs w:val="10"/>
                    </w:rPr>
                  </w:pPr>
                  <w:r w:rsidRPr="00CC6166">
                    <w:rPr>
                      <w:rFonts w:ascii="Arial" w:hAnsi="Arial" w:cs="Arial"/>
                      <w:sz w:val="10"/>
                      <w:szCs w:val="10"/>
                    </w:rPr>
                    <w:t>$120.000.000,00</w:t>
                  </w:r>
                </w:p>
              </w:tc>
            </w:tr>
          </w:tbl>
          <w:p w14:paraId="015BC6B7" w14:textId="77777777" w:rsidR="00BB2308" w:rsidRPr="00B4343F" w:rsidRDefault="00BB2308" w:rsidP="00CD6616">
            <w:pPr>
              <w:jc w:val="both"/>
              <w:rPr>
                <w:rFonts w:ascii="Arial" w:eastAsia="MS Mincho" w:hAnsi="Arial" w:cs="Arial"/>
                <w:color w:val="C00000"/>
                <w:sz w:val="10"/>
                <w:szCs w:val="10"/>
                <w:lang w:eastAsia="es-CO"/>
              </w:rPr>
            </w:pPr>
          </w:p>
        </w:tc>
      </w:tr>
      <w:tr w:rsidR="00BB2308" w:rsidRPr="00AA243B" w14:paraId="5376B97F" w14:textId="77777777" w:rsidTr="00CD6616">
        <w:trPr>
          <w:trHeight w:val="2950"/>
        </w:trPr>
        <w:tc>
          <w:tcPr>
            <w:tcW w:w="954" w:type="pct"/>
            <w:vAlign w:val="center"/>
          </w:tcPr>
          <w:p w14:paraId="7B89AB6E" w14:textId="77777777" w:rsidR="00BB2308" w:rsidRPr="00AA243B" w:rsidRDefault="00BB2308" w:rsidP="00CD6616">
            <w:pPr>
              <w:numPr>
                <w:ilvl w:val="1"/>
                <w:numId w:val="2"/>
              </w:numPr>
              <w:spacing w:after="0" w:line="240" w:lineRule="auto"/>
              <w:ind w:left="0" w:firstLine="0"/>
              <w:rPr>
                <w:rFonts w:ascii="Arial" w:hAnsi="Arial" w:cs="Arial"/>
              </w:rPr>
            </w:pPr>
            <w:r w:rsidRPr="003279C6">
              <w:rPr>
                <w:rFonts w:ascii="Arial" w:hAnsi="Arial" w:cs="Arial"/>
                <w:b/>
                <w:sz w:val="20"/>
              </w:rPr>
              <w:lastRenderedPageBreak/>
              <w:t>CERTIFICACIÓN PLAN ANUAL DE ADQUISICIONES, GASTOS DE FUNCIONAMIENTO Y/O INVERSIÓN Y/O VIGENCIAS FUTURAS.</w:t>
            </w:r>
          </w:p>
        </w:tc>
        <w:tc>
          <w:tcPr>
            <w:tcW w:w="4046" w:type="pct"/>
            <w:vAlign w:val="center"/>
          </w:tcPr>
          <w:tbl>
            <w:tblPr>
              <w:tblStyle w:val="Tablaconcuadrcula"/>
              <w:tblW w:w="0" w:type="auto"/>
              <w:tblLayout w:type="fixed"/>
              <w:tblLook w:val="04A0" w:firstRow="1" w:lastRow="0" w:firstColumn="1" w:lastColumn="0" w:noHBand="0" w:noVBand="1"/>
            </w:tblPr>
            <w:tblGrid>
              <w:gridCol w:w="315"/>
              <w:gridCol w:w="716"/>
              <w:gridCol w:w="844"/>
              <w:gridCol w:w="857"/>
              <w:gridCol w:w="702"/>
              <w:gridCol w:w="1276"/>
              <w:gridCol w:w="743"/>
              <w:gridCol w:w="1099"/>
              <w:gridCol w:w="993"/>
            </w:tblGrid>
            <w:tr w:rsidR="00BB2308" w:rsidRPr="007E529C" w14:paraId="1A4163C6" w14:textId="77777777" w:rsidTr="00CD6616">
              <w:trPr>
                <w:trHeight w:val="235"/>
              </w:trPr>
              <w:tc>
                <w:tcPr>
                  <w:tcW w:w="315" w:type="dxa"/>
                  <w:vAlign w:val="center"/>
                </w:tcPr>
                <w:p w14:paraId="6B8293E5" w14:textId="77777777" w:rsidR="00BB2308" w:rsidRPr="00C17BAE" w:rsidRDefault="00BB2308" w:rsidP="00CD6616">
                  <w:pPr>
                    <w:ind w:left="-110"/>
                    <w:jc w:val="center"/>
                    <w:rPr>
                      <w:rFonts w:ascii="Arial" w:hAnsi="Arial" w:cs="Arial"/>
                      <w:b/>
                      <w:bCs/>
                      <w:sz w:val="10"/>
                      <w:szCs w:val="10"/>
                    </w:rPr>
                  </w:pPr>
                  <w:r w:rsidRPr="00C17BAE">
                    <w:rPr>
                      <w:rFonts w:ascii="Arial" w:hAnsi="Arial" w:cs="Arial"/>
                      <w:b/>
                      <w:bCs/>
                      <w:sz w:val="10"/>
                      <w:szCs w:val="10"/>
                    </w:rPr>
                    <w:t>No.</w:t>
                  </w:r>
                </w:p>
              </w:tc>
              <w:tc>
                <w:tcPr>
                  <w:tcW w:w="716" w:type="dxa"/>
                  <w:vAlign w:val="center"/>
                </w:tcPr>
                <w:p w14:paraId="0B7098A1" w14:textId="77777777" w:rsidR="00BB2308" w:rsidRPr="00C17BAE" w:rsidRDefault="00BB2308" w:rsidP="00CD6616">
                  <w:pPr>
                    <w:jc w:val="center"/>
                    <w:rPr>
                      <w:rFonts w:ascii="Arial" w:hAnsi="Arial" w:cs="Arial"/>
                      <w:b/>
                      <w:bCs/>
                      <w:sz w:val="10"/>
                      <w:szCs w:val="10"/>
                    </w:rPr>
                  </w:pPr>
                  <w:r w:rsidRPr="00C17BAE">
                    <w:rPr>
                      <w:rFonts w:ascii="Arial" w:hAnsi="Arial" w:cs="Arial"/>
                      <w:b/>
                      <w:bCs/>
                      <w:sz w:val="10"/>
                      <w:szCs w:val="10"/>
                    </w:rPr>
                    <w:t>Fecha</w:t>
                  </w:r>
                </w:p>
              </w:tc>
              <w:tc>
                <w:tcPr>
                  <w:tcW w:w="844" w:type="dxa"/>
                </w:tcPr>
                <w:p w14:paraId="799C0345" w14:textId="77777777" w:rsidR="00BB2308" w:rsidRPr="00C17BAE" w:rsidRDefault="00BB2308" w:rsidP="00CD6616">
                  <w:pPr>
                    <w:jc w:val="center"/>
                    <w:rPr>
                      <w:rFonts w:ascii="Arial" w:hAnsi="Arial" w:cs="Arial"/>
                      <w:b/>
                      <w:bCs/>
                      <w:sz w:val="10"/>
                      <w:szCs w:val="10"/>
                    </w:rPr>
                  </w:pPr>
                  <w:r w:rsidRPr="00C17BAE">
                    <w:rPr>
                      <w:rFonts w:ascii="Arial" w:hAnsi="Arial" w:cs="Arial"/>
                      <w:b/>
                      <w:bCs/>
                      <w:sz w:val="10"/>
                      <w:szCs w:val="10"/>
                    </w:rPr>
                    <w:t>No. Plan de compras</w:t>
                  </w:r>
                </w:p>
              </w:tc>
              <w:tc>
                <w:tcPr>
                  <w:tcW w:w="857" w:type="dxa"/>
                  <w:vAlign w:val="center"/>
                </w:tcPr>
                <w:p w14:paraId="71366367" w14:textId="77777777" w:rsidR="00BB2308" w:rsidRPr="00C17BAE" w:rsidRDefault="00BB2308" w:rsidP="00CD6616">
                  <w:pPr>
                    <w:jc w:val="center"/>
                    <w:rPr>
                      <w:rFonts w:ascii="Arial" w:hAnsi="Arial" w:cs="Arial"/>
                      <w:b/>
                      <w:bCs/>
                      <w:sz w:val="10"/>
                      <w:szCs w:val="10"/>
                    </w:rPr>
                  </w:pPr>
                  <w:r w:rsidRPr="00C17BAE">
                    <w:rPr>
                      <w:rFonts w:ascii="Arial" w:hAnsi="Arial" w:cs="Arial"/>
                      <w:b/>
                      <w:bCs/>
                      <w:sz w:val="10"/>
                      <w:szCs w:val="10"/>
                    </w:rPr>
                    <w:t>Unidad</w:t>
                  </w:r>
                </w:p>
              </w:tc>
              <w:tc>
                <w:tcPr>
                  <w:tcW w:w="702" w:type="dxa"/>
                  <w:vAlign w:val="center"/>
                </w:tcPr>
                <w:p w14:paraId="4E9051A4" w14:textId="77777777" w:rsidR="00BB2308" w:rsidRPr="00C17BAE" w:rsidRDefault="00BB2308" w:rsidP="00CD6616">
                  <w:pPr>
                    <w:jc w:val="center"/>
                    <w:rPr>
                      <w:rFonts w:ascii="Arial" w:hAnsi="Arial" w:cs="Arial"/>
                      <w:b/>
                      <w:bCs/>
                      <w:sz w:val="10"/>
                      <w:szCs w:val="10"/>
                    </w:rPr>
                  </w:pPr>
                  <w:r w:rsidRPr="00C17BAE">
                    <w:rPr>
                      <w:rFonts w:ascii="Arial" w:hAnsi="Arial" w:cs="Arial"/>
                      <w:b/>
                      <w:bCs/>
                      <w:sz w:val="10"/>
                      <w:szCs w:val="10"/>
                    </w:rPr>
                    <w:t>Recurso</w:t>
                  </w:r>
                </w:p>
              </w:tc>
              <w:tc>
                <w:tcPr>
                  <w:tcW w:w="1276" w:type="dxa"/>
                  <w:vAlign w:val="center"/>
                </w:tcPr>
                <w:p w14:paraId="1198D7B9" w14:textId="77777777" w:rsidR="00BB2308" w:rsidRPr="00C17BAE" w:rsidRDefault="00BB2308" w:rsidP="00CD6616">
                  <w:pPr>
                    <w:jc w:val="center"/>
                    <w:rPr>
                      <w:rFonts w:ascii="Arial" w:hAnsi="Arial" w:cs="Arial"/>
                      <w:b/>
                      <w:bCs/>
                      <w:sz w:val="10"/>
                      <w:szCs w:val="10"/>
                    </w:rPr>
                  </w:pPr>
                  <w:r w:rsidRPr="00C17BAE">
                    <w:rPr>
                      <w:rFonts w:ascii="Arial" w:hAnsi="Arial" w:cs="Arial"/>
                      <w:b/>
                      <w:bCs/>
                      <w:sz w:val="10"/>
                      <w:szCs w:val="10"/>
                    </w:rPr>
                    <w:t>Descripción</w:t>
                  </w:r>
                </w:p>
              </w:tc>
              <w:tc>
                <w:tcPr>
                  <w:tcW w:w="743" w:type="dxa"/>
                  <w:vAlign w:val="center"/>
                </w:tcPr>
                <w:p w14:paraId="2F989133" w14:textId="77777777" w:rsidR="00BB2308" w:rsidRPr="00C17BAE" w:rsidRDefault="00BB2308" w:rsidP="00CD6616">
                  <w:pPr>
                    <w:jc w:val="center"/>
                    <w:rPr>
                      <w:rFonts w:ascii="Arial" w:hAnsi="Arial" w:cs="Arial"/>
                      <w:b/>
                      <w:bCs/>
                      <w:sz w:val="10"/>
                      <w:szCs w:val="10"/>
                    </w:rPr>
                  </w:pPr>
                  <w:r w:rsidRPr="00C17BAE">
                    <w:rPr>
                      <w:rFonts w:ascii="Arial" w:hAnsi="Arial" w:cs="Arial"/>
                      <w:b/>
                      <w:bCs/>
                      <w:sz w:val="10"/>
                      <w:szCs w:val="10"/>
                    </w:rPr>
                    <w:t>Cantidad</w:t>
                  </w:r>
                </w:p>
              </w:tc>
              <w:tc>
                <w:tcPr>
                  <w:tcW w:w="1099" w:type="dxa"/>
                  <w:vAlign w:val="center"/>
                </w:tcPr>
                <w:p w14:paraId="0B0725D3" w14:textId="77777777" w:rsidR="00BB2308" w:rsidRPr="00C17BAE" w:rsidRDefault="00BB2308" w:rsidP="00CD6616">
                  <w:pPr>
                    <w:jc w:val="center"/>
                    <w:rPr>
                      <w:rFonts w:ascii="Arial" w:hAnsi="Arial" w:cs="Arial"/>
                      <w:b/>
                      <w:bCs/>
                      <w:sz w:val="10"/>
                      <w:szCs w:val="10"/>
                    </w:rPr>
                  </w:pPr>
                  <w:r w:rsidRPr="00C17BAE">
                    <w:rPr>
                      <w:rFonts w:ascii="Arial" w:hAnsi="Arial" w:cs="Arial"/>
                      <w:b/>
                      <w:bCs/>
                      <w:sz w:val="10"/>
                      <w:szCs w:val="10"/>
                    </w:rPr>
                    <w:t>Valor unitario</w:t>
                  </w:r>
                </w:p>
              </w:tc>
              <w:tc>
                <w:tcPr>
                  <w:tcW w:w="993" w:type="dxa"/>
                  <w:vAlign w:val="center"/>
                </w:tcPr>
                <w:p w14:paraId="2C42D064" w14:textId="77777777" w:rsidR="00BB2308" w:rsidRPr="00C17BAE" w:rsidRDefault="00BB2308" w:rsidP="00CD6616">
                  <w:pPr>
                    <w:jc w:val="center"/>
                    <w:rPr>
                      <w:rFonts w:ascii="Arial" w:hAnsi="Arial" w:cs="Arial"/>
                      <w:b/>
                      <w:bCs/>
                      <w:sz w:val="10"/>
                      <w:szCs w:val="10"/>
                    </w:rPr>
                  </w:pPr>
                  <w:r w:rsidRPr="00C17BAE">
                    <w:rPr>
                      <w:rFonts w:ascii="Arial" w:hAnsi="Arial" w:cs="Arial"/>
                      <w:b/>
                      <w:bCs/>
                      <w:sz w:val="10"/>
                      <w:szCs w:val="10"/>
                    </w:rPr>
                    <w:t>Valor total</w:t>
                  </w:r>
                </w:p>
              </w:tc>
            </w:tr>
            <w:tr w:rsidR="00BB2308" w:rsidRPr="007E529C" w14:paraId="01408E74" w14:textId="77777777" w:rsidTr="00CD6616">
              <w:trPr>
                <w:trHeight w:val="209"/>
              </w:trPr>
              <w:tc>
                <w:tcPr>
                  <w:tcW w:w="315" w:type="dxa"/>
                  <w:vAlign w:val="center"/>
                </w:tcPr>
                <w:p w14:paraId="599D556E"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1</w:t>
                  </w:r>
                </w:p>
              </w:tc>
              <w:tc>
                <w:tcPr>
                  <w:tcW w:w="716" w:type="dxa"/>
                  <w:vAlign w:val="center"/>
                </w:tcPr>
                <w:p w14:paraId="03E34723" w14:textId="77777777" w:rsidR="00BB2308" w:rsidRPr="00CC6166" w:rsidRDefault="00BB2308" w:rsidP="00CD6616">
                  <w:pPr>
                    <w:jc w:val="center"/>
                    <w:rPr>
                      <w:rFonts w:ascii="Arial" w:hAnsi="Arial" w:cs="Arial"/>
                      <w:sz w:val="10"/>
                      <w:szCs w:val="10"/>
                    </w:rPr>
                  </w:pPr>
                </w:p>
              </w:tc>
              <w:tc>
                <w:tcPr>
                  <w:tcW w:w="844" w:type="dxa"/>
                  <w:vAlign w:val="center"/>
                </w:tcPr>
                <w:p w14:paraId="412CCBF4" w14:textId="77777777" w:rsidR="00BB2308" w:rsidRPr="00CC6166" w:rsidRDefault="00BB2308" w:rsidP="00CD6616">
                  <w:pPr>
                    <w:jc w:val="center"/>
                    <w:rPr>
                      <w:rFonts w:ascii="Arial" w:hAnsi="Arial" w:cs="Arial"/>
                      <w:sz w:val="10"/>
                      <w:szCs w:val="10"/>
                    </w:rPr>
                  </w:pPr>
                </w:p>
              </w:tc>
              <w:tc>
                <w:tcPr>
                  <w:tcW w:w="857" w:type="dxa"/>
                  <w:vAlign w:val="center"/>
                </w:tcPr>
                <w:p w14:paraId="6E9918FE"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MEBAR</w:t>
                  </w:r>
                </w:p>
              </w:tc>
              <w:tc>
                <w:tcPr>
                  <w:tcW w:w="702" w:type="dxa"/>
                  <w:vAlign w:val="center"/>
                </w:tcPr>
                <w:p w14:paraId="0260C1D0" w14:textId="77777777" w:rsidR="00BB2308" w:rsidRPr="00CC6166" w:rsidRDefault="00BB2308" w:rsidP="00CD6616">
                  <w:pPr>
                    <w:jc w:val="center"/>
                    <w:rPr>
                      <w:rFonts w:ascii="Arial" w:hAnsi="Arial" w:cs="Arial"/>
                      <w:color w:val="C00000"/>
                      <w:sz w:val="10"/>
                      <w:szCs w:val="10"/>
                    </w:rPr>
                  </w:pPr>
                  <w:r w:rsidRPr="00CC6166">
                    <w:rPr>
                      <w:rFonts w:ascii="Arial" w:hAnsi="Arial" w:cs="Arial"/>
                      <w:sz w:val="10"/>
                      <w:szCs w:val="10"/>
                    </w:rPr>
                    <w:t>10</w:t>
                  </w:r>
                </w:p>
              </w:tc>
              <w:tc>
                <w:tcPr>
                  <w:tcW w:w="1276" w:type="dxa"/>
                  <w:vAlign w:val="center"/>
                </w:tcPr>
                <w:p w14:paraId="54F7EDA7" w14:textId="57528419" w:rsidR="00BB2308" w:rsidRPr="003279C6" w:rsidRDefault="00BB2308" w:rsidP="00CD6616">
                  <w:pPr>
                    <w:jc w:val="both"/>
                    <w:rPr>
                      <w:rFonts w:ascii="Arial" w:hAnsi="Arial" w:cs="Arial"/>
                      <w:color w:val="C00000"/>
                      <w:sz w:val="10"/>
                      <w:szCs w:val="10"/>
                    </w:rPr>
                  </w:pPr>
                  <w:r w:rsidRPr="00CD6F85">
                    <w:rPr>
                      <w:rFonts w:ascii="Arial" w:hAnsi="Arial" w:cs="Arial"/>
                      <w:sz w:val="10"/>
                      <w:szCs w:val="10"/>
                    </w:rPr>
                    <w:t>“MANTENIMIENTO PREVENTIVO, CORRECTIVO, RECUPERACIÓN, ADECUACIÓN Y PUESTA EN OPERACIÓN DE LA SUBESTACIÓN ELÉCTRICA DE LA POLICÍA METROPOLITANA DE BARRANQUILLA Y SUS COMPONENTES ASOCIADOS, INCLUYENDO EL SUMINISTRO E INSTALACIÓN DE EQUIPOS, REPUESTOS, MATERIALES Y ACCESORIOS NECESARIOS, ASÍ COMO LAS PRUEBAS REQUERIDAS PARA GARANTIZAR SU ADECUADO FUNCIONAMIENTO</w:t>
                  </w:r>
                  <w:r w:rsidR="00CD0FA5">
                    <w:rPr>
                      <w:rFonts w:ascii="Arial" w:hAnsi="Arial" w:cs="Arial"/>
                      <w:sz w:val="10"/>
                      <w:szCs w:val="10"/>
                    </w:rPr>
                    <w:t xml:space="preserve">, </w:t>
                  </w:r>
                  <w:r w:rsidR="00CD0FA5" w:rsidRPr="00CD0FA5">
                    <w:rPr>
                      <w:rFonts w:ascii="Arial" w:hAnsi="Arial" w:cs="Arial"/>
                      <w:sz w:val="10"/>
                      <w:szCs w:val="10"/>
                    </w:rPr>
                    <w:t>INCLUYE IMPUESTOS DE LEY</w:t>
                  </w:r>
                  <w:r w:rsidRPr="00CD6F85">
                    <w:rPr>
                      <w:rFonts w:ascii="Arial" w:hAnsi="Arial" w:cs="Arial"/>
                      <w:sz w:val="10"/>
                      <w:szCs w:val="10"/>
                    </w:rPr>
                    <w:t>”.</w:t>
                  </w:r>
                </w:p>
              </w:tc>
              <w:tc>
                <w:tcPr>
                  <w:tcW w:w="743" w:type="dxa"/>
                  <w:vAlign w:val="center"/>
                </w:tcPr>
                <w:p w14:paraId="4664F623" w14:textId="77777777" w:rsidR="00BB2308" w:rsidRPr="00CC6166" w:rsidRDefault="00BB2308" w:rsidP="00CD6616">
                  <w:pPr>
                    <w:jc w:val="center"/>
                    <w:rPr>
                      <w:rFonts w:ascii="Arial" w:hAnsi="Arial" w:cs="Arial"/>
                      <w:color w:val="C00000"/>
                      <w:sz w:val="10"/>
                      <w:szCs w:val="10"/>
                    </w:rPr>
                  </w:pPr>
                  <w:r w:rsidRPr="00CC6166">
                    <w:rPr>
                      <w:rFonts w:ascii="Arial" w:hAnsi="Arial" w:cs="Arial"/>
                      <w:sz w:val="10"/>
                      <w:szCs w:val="10"/>
                    </w:rPr>
                    <w:t>1</w:t>
                  </w:r>
                </w:p>
              </w:tc>
              <w:tc>
                <w:tcPr>
                  <w:tcW w:w="1099" w:type="dxa"/>
                  <w:vAlign w:val="center"/>
                </w:tcPr>
                <w:p w14:paraId="2A437EB9" w14:textId="77777777" w:rsidR="00BB2308" w:rsidRPr="00CC6166" w:rsidRDefault="00BB2308" w:rsidP="00CD6616">
                  <w:pPr>
                    <w:jc w:val="center"/>
                    <w:rPr>
                      <w:rFonts w:ascii="Arial" w:hAnsi="Arial" w:cs="Arial"/>
                      <w:color w:val="C00000"/>
                      <w:sz w:val="10"/>
                      <w:szCs w:val="10"/>
                    </w:rPr>
                  </w:pPr>
                  <w:r w:rsidRPr="00CC6166">
                    <w:rPr>
                      <w:rFonts w:ascii="Arial" w:hAnsi="Arial" w:cs="Arial"/>
                      <w:sz w:val="10"/>
                      <w:szCs w:val="10"/>
                    </w:rPr>
                    <w:t>$120.000.000,00</w:t>
                  </w:r>
                </w:p>
              </w:tc>
              <w:tc>
                <w:tcPr>
                  <w:tcW w:w="993" w:type="dxa"/>
                  <w:vAlign w:val="center"/>
                </w:tcPr>
                <w:p w14:paraId="7A614928" w14:textId="77777777" w:rsidR="00BB2308" w:rsidRPr="00CC6166" w:rsidRDefault="00BB2308" w:rsidP="00CD6616">
                  <w:pPr>
                    <w:jc w:val="center"/>
                    <w:rPr>
                      <w:rFonts w:ascii="Arial" w:hAnsi="Arial" w:cs="Arial"/>
                      <w:color w:val="C00000"/>
                      <w:sz w:val="10"/>
                      <w:szCs w:val="10"/>
                    </w:rPr>
                  </w:pPr>
                  <w:r w:rsidRPr="00CC6166">
                    <w:rPr>
                      <w:rFonts w:ascii="Arial" w:hAnsi="Arial" w:cs="Arial"/>
                      <w:sz w:val="10"/>
                      <w:szCs w:val="10"/>
                    </w:rPr>
                    <w:t>$120.000.000,00</w:t>
                  </w:r>
                </w:p>
              </w:tc>
            </w:tr>
            <w:tr w:rsidR="00BB2308" w:rsidRPr="007E529C" w14:paraId="4A359221" w14:textId="77777777" w:rsidTr="007B7FC5">
              <w:trPr>
                <w:trHeight w:val="209"/>
              </w:trPr>
              <w:tc>
                <w:tcPr>
                  <w:tcW w:w="4710" w:type="dxa"/>
                  <w:gridSpan w:val="6"/>
                  <w:vAlign w:val="center"/>
                </w:tcPr>
                <w:p w14:paraId="24A5A2A1" w14:textId="77777777" w:rsidR="00BB2308" w:rsidRPr="007E529C" w:rsidRDefault="00BB2308" w:rsidP="007B7FC5">
                  <w:pPr>
                    <w:jc w:val="right"/>
                    <w:rPr>
                      <w:rFonts w:ascii="Arial" w:hAnsi="Arial" w:cs="Arial"/>
                      <w:sz w:val="16"/>
                      <w:szCs w:val="16"/>
                    </w:rPr>
                  </w:pPr>
                  <w:r w:rsidRPr="007B7FC5">
                    <w:rPr>
                      <w:rFonts w:ascii="Arial" w:hAnsi="Arial" w:cs="Arial"/>
                      <w:sz w:val="12"/>
                      <w:szCs w:val="12"/>
                    </w:rPr>
                    <w:t>Total</w:t>
                  </w:r>
                </w:p>
              </w:tc>
              <w:tc>
                <w:tcPr>
                  <w:tcW w:w="743" w:type="dxa"/>
                  <w:vAlign w:val="center"/>
                </w:tcPr>
                <w:p w14:paraId="015CAD98" w14:textId="77777777" w:rsidR="00BB2308" w:rsidRPr="007E529C" w:rsidRDefault="00BB2308" w:rsidP="00CD6616">
                  <w:pPr>
                    <w:jc w:val="center"/>
                    <w:rPr>
                      <w:rFonts w:ascii="Arial" w:hAnsi="Arial" w:cs="Arial"/>
                      <w:sz w:val="16"/>
                      <w:szCs w:val="16"/>
                    </w:rPr>
                  </w:pPr>
                  <w:r w:rsidRPr="002C7535">
                    <w:rPr>
                      <w:rFonts w:ascii="Arial" w:hAnsi="Arial" w:cs="Arial"/>
                      <w:sz w:val="10"/>
                      <w:szCs w:val="10"/>
                    </w:rPr>
                    <w:t>1</w:t>
                  </w:r>
                </w:p>
              </w:tc>
              <w:tc>
                <w:tcPr>
                  <w:tcW w:w="1099" w:type="dxa"/>
                  <w:vAlign w:val="center"/>
                </w:tcPr>
                <w:p w14:paraId="5B7C5A8D" w14:textId="77777777" w:rsidR="00BB2308" w:rsidRPr="007E529C" w:rsidRDefault="00BB2308" w:rsidP="00CD6616">
                  <w:pPr>
                    <w:jc w:val="center"/>
                    <w:rPr>
                      <w:rFonts w:ascii="Arial" w:hAnsi="Arial" w:cs="Arial"/>
                      <w:sz w:val="16"/>
                      <w:szCs w:val="16"/>
                    </w:rPr>
                  </w:pPr>
                  <w:r w:rsidRPr="00CC6166">
                    <w:rPr>
                      <w:rFonts w:ascii="Arial" w:hAnsi="Arial" w:cs="Arial"/>
                      <w:sz w:val="10"/>
                      <w:szCs w:val="10"/>
                    </w:rPr>
                    <w:t>$120.000.000,00</w:t>
                  </w:r>
                </w:p>
              </w:tc>
              <w:tc>
                <w:tcPr>
                  <w:tcW w:w="993" w:type="dxa"/>
                  <w:vAlign w:val="center"/>
                </w:tcPr>
                <w:p w14:paraId="4CAAA981" w14:textId="77777777" w:rsidR="00BB2308" w:rsidRPr="007E529C" w:rsidRDefault="00BB2308" w:rsidP="00CD6616">
                  <w:pPr>
                    <w:jc w:val="center"/>
                    <w:rPr>
                      <w:rFonts w:ascii="Arial" w:hAnsi="Arial" w:cs="Arial"/>
                      <w:sz w:val="16"/>
                      <w:szCs w:val="16"/>
                    </w:rPr>
                  </w:pPr>
                  <w:r w:rsidRPr="00CC6166">
                    <w:rPr>
                      <w:rFonts w:ascii="Arial" w:hAnsi="Arial" w:cs="Arial"/>
                      <w:sz w:val="10"/>
                      <w:szCs w:val="10"/>
                    </w:rPr>
                    <w:t>$120.000.000,00</w:t>
                  </w:r>
                </w:p>
              </w:tc>
            </w:tr>
          </w:tbl>
          <w:p w14:paraId="0433D4C8" w14:textId="77777777" w:rsidR="00BB2308" w:rsidRPr="00AA243B" w:rsidRDefault="00BB2308" w:rsidP="00CD6616">
            <w:pPr>
              <w:jc w:val="both"/>
              <w:rPr>
                <w:rFonts w:ascii="Arial" w:hAnsi="Arial" w:cs="Arial"/>
              </w:rPr>
            </w:pPr>
          </w:p>
        </w:tc>
      </w:tr>
      <w:tr w:rsidR="00BB2308" w:rsidRPr="00DC2E5E" w14:paraId="7EA0A7C8" w14:textId="77777777" w:rsidTr="00CD6616">
        <w:trPr>
          <w:trHeight w:val="399"/>
        </w:trPr>
        <w:tc>
          <w:tcPr>
            <w:tcW w:w="954" w:type="pct"/>
            <w:vAlign w:val="center"/>
          </w:tcPr>
          <w:p w14:paraId="0CB729DC" w14:textId="77777777" w:rsidR="00BB2308" w:rsidRPr="00DC2E5E" w:rsidRDefault="00BB2308" w:rsidP="00CD6616">
            <w:pPr>
              <w:numPr>
                <w:ilvl w:val="1"/>
                <w:numId w:val="2"/>
              </w:numPr>
              <w:spacing w:after="0" w:line="240" w:lineRule="auto"/>
              <w:ind w:left="0" w:firstLine="0"/>
              <w:jc w:val="both"/>
              <w:rPr>
                <w:rFonts w:ascii="Arial" w:hAnsi="Arial" w:cs="Arial"/>
                <w:b/>
                <w:sz w:val="20"/>
                <w:szCs w:val="20"/>
              </w:rPr>
            </w:pPr>
            <w:r w:rsidRPr="00DC2E5E">
              <w:rPr>
                <w:rFonts w:ascii="Arial" w:hAnsi="Arial" w:cs="Arial"/>
                <w:b/>
                <w:sz w:val="20"/>
                <w:szCs w:val="20"/>
              </w:rPr>
              <w:t>CLASE DE CONTRATO</w:t>
            </w:r>
          </w:p>
          <w:p w14:paraId="69CDA5E6" w14:textId="77777777" w:rsidR="00BB2308" w:rsidRPr="00DC2E5E" w:rsidRDefault="00BB2308" w:rsidP="00CD6616">
            <w:pPr>
              <w:jc w:val="both"/>
              <w:rPr>
                <w:rFonts w:ascii="Arial" w:hAnsi="Arial" w:cs="Arial"/>
                <w:b/>
                <w:bCs/>
                <w:sz w:val="20"/>
                <w:szCs w:val="20"/>
              </w:rPr>
            </w:pPr>
          </w:p>
        </w:tc>
        <w:tc>
          <w:tcPr>
            <w:tcW w:w="4046" w:type="pct"/>
            <w:vAlign w:val="center"/>
          </w:tcPr>
          <w:p w14:paraId="06E0F195" w14:textId="2DF56D35" w:rsidR="00BB2308" w:rsidRPr="00DC2E5E" w:rsidRDefault="00BB2308" w:rsidP="00CD6616">
            <w:pPr>
              <w:jc w:val="both"/>
              <w:rPr>
                <w:rFonts w:ascii="Arial" w:hAnsi="Arial" w:cs="Arial"/>
                <w:sz w:val="20"/>
                <w:szCs w:val="20"/>
              </w:rPr>
            </w:pPr>
            <w:r w:rsidRPr="00DC2E5E">
              <w:rPr>
                <w:rFonts w:ascii="Arial" w:hAnsi="Arial" w:cs="Arial"/>
                <w:sz w:val="20"/>
                <w:szCs w:val="20"/>
              </w:rPr>
              <w:t>Prestación de servicios, (Art 32</w:t>
            </w:r>
            <w:r>
              <w:rPr>
                <w:rFonts w:ascii="Arial" w:hAnsi="Arial" w:cs="Arial"/>
                <w:sz w:val="20"/>
                <w:szCs w:val="20"/>
              </w:rPr>
              <w:t xml:space="preserve"> </w:t>
            </w:r>
            <w:r w:rsidRPr="00DC2E5E">
              <w:rPr>
                <w:rFonts w:ascii="Arial" w:hAnsi="Arial" w:cs="Arial"/>
                <w:sz w:val="20"/>
                <w:szCs w:val="20"/>
              </w:rPr>
              <w:t>Ley 80 de 1.993, Código Civil y Código de Comercio).</w:t>
            </w:r>
          </w:p>
        </w:tc>
      </w:tr>
      <w:tr w:rsidR="00BB2308" w:rsidRPr="00DC2E5E" w14:paraId="15DECCD3" w14:textId="77777777" w:rsidTr="00CD6616">
        <w:trPr>
          <w:trHeight w:val="1516"/>
        </w:trPr>
        <w:tc>
          <w:tcPr>
            <w:tcW w:w="954" w:type="pct"/>
            <w:vAlign w:val="center"/>
          </w:tcPr>
          <w:p w14:paraId="7451AEDF" w14:textId="77777777" w:rsidR="00BB2308" w:rsidRPr="00DC2E5E" w:rsidRDefault="00BB2308" w:rsidP="00CD6616">
            <w:pPr>
              <w:numPr>
                <w:ilvl w:val="1"/>
                <w:numId w:val="2"/>
              </w:numPr>
              <w:spacing w:after="0" w:line="240" w:lineRule="auto"/>
              <w:ind w:left="0" w:firstLine="0"/>
              <w:rPr>
                <w:rFonts w:ascii="Arial" w:hAnsi="Arial" w:cs="Arial"/>
                <w:b/>
                <w:sz w:val="20"/>
                <w:szCs w:val="20"/>
              </w:rPr>
            </w:pPr>
            <w:r w:rsidRPr="00DC2E5E">
              <w:rPr>
                <w:rFonts w:ascii="Arial" w:hAnsi="Arial" w:cs="Arial"/>
                <w:b/>
                <w:sz w:val="20"/>
                <w:szCs w:val="20"/>
              </w:rPr>
              <w:t xml:space="preserve">PERFIL Y CALIDAD DE LOS PROPONENTES </w:t>
            </w:r>
          </w:p>
        </w:tc>
        <w:tc>
          <w:tcPr>
            <w:tcW w:w="4046" w:type="pct"/>
            <w:vAlign w:val="center"/>
          </w:tcPr>
          <w:p w14:paraId="1EDA8E04" w14:textId="72FDB148" w:rsidR="000D5D62" w:rsidRPr="000D5D62" w:rsidRDefault="000D5D62" w:rsidP="000D5D62">
            <w:pPr>
              <w:spacing w:after="0"/>
              <w:jc w:val="both"/>
              <w:rPr>
                <w:rFonts w:ascii="Arial" w:hAnsi="Arial" w:cs="Arial"/>
                <w:sz w:val="20"/>
                <w:szCs w:val="20"/>
              </w:rPr>
            </w:pPr>
            <w:r w:rsidRPr="000D5D62">
              <w:rPr>
                <w:rFonts w:ascii="Arial" w:hAnsi="Arial" w:cs="Arial"/>
                <w:sz w:val="20"/>
                <w:szCs w:val="20"/>
              </w:rPr>
              <w:t>Podrán participar en el presente proceso todas las personas naturales o jurídicas, nacionales o extranjeras con representación o sucursal en Colombia, en forma individual o conjunta (consorcio, unión temporal u otras formas asociativas permitidas por la ley), que dentro de su objeto social o actividad económica tengan la capacidad para ejecutar actividades relacionadas con el mantenimiento preventivo, correctivo, recuperación, adecuación y puesta en operación de subestaciones eléctricas y sus componentes asociados</w:t>
            </w:r>
            <w:r>
              <w:rPr>
                <w:rFonts w:ascii="Arial" w:hAnsi="Arial" w:cs="Arial"/>
                <w:sz w:val="20"/>
                <w:szCs w:val="20"/>
              </w:rPr>
              <w:t>.</w:t>
            </w:r>
          </w:p>
          <w:p w14:paraId="4F802E5A" w14:textId="77777777" w:rsidR="00BB2308" w:rsidRDefault="00BB2308" w:rsidP="00CD6616">
            <w:pPr>
              <w:spacing w:after="0"/>
              <w:jc w:val="both"/>
              <w:rPr>
                <w:rFonts w:ascii="Arial" w:hAnsi="Arial" w:cs="Arial"/>
                <w:sz w:val="20"/>
                <w:szCs w:val="20"/>
              </w:rPr>
            </w:pPr>
          </w:p>
          <w:p w14:paraId="037F106F" w14:textId="77777777" w:rsidR="00BB2308" w:rsidRDefault="00BB2308" w:rsidP="00CD6616">
            <w:pPr>
              <w:spacing w:after="0"/>
              <w:jc w:val="both"/>
              <w:rPr>
                <w:rFonts w:ascii="Arial" w:hAnsi="Arial" w:cs="Arial"/>
                <w:sz w:val="20"/>
                <w:szCs w:val="20"/>
              </w:rPr>
            </w:pPr>
            <w:r w:rsidRPr="00F06C8C">
              <w:rPr>
                <w:rFonts w:ascii="Arial" w:hAnsi="Arial" w:cs="Arial"/>
                <w:sz w:val="20"/>
                <w:szCs w:val="20"/>
              </w:rPr>
              <w:t xml:space="preserve">La convocatoria se limitará a MiPymes de conformidad con lo dispuesto en el artículo 2.2.1.2.4.2.2. del Decreto 1082 de 2015, modificado por el artículo 5 del Decreto 1860 de 2021 y en concordancia con lo establecido en el artículo 12 de la Ley 1150 de 2007, modificado por el artículo 34 de la Ley 2069 de 2020, el presente proceso es susceptible de ser limitado a </w:t>
            </w:r>
            <w:proofErr w:type="spellStart"/>
            <w:r w:rsidRPr="00F06C8C">
              <w:rPr>
                <w:rFonts w:ascii="Arial" w:hAnsi="Arial" w:cs="Arial"/>
                <w:sz w:val="20"/>
                <w:szCs w:val="20"/>
              </w:rPr>
              <w:t>Mipymes</w:t>
            </w:r>
            <w:proofErr w:type="spellEnd"/>
            <w:r w:rsidRPr="00F06C8C">
              <w:rPr>
                <w:rFonts w:ascii="Arial" w:hAnsi="Arial" w:cs="Arial"/>
                <w:sz w:val="20"/>
                <w:szCs w:val="20"/>
              </w:rPr>
              <w:t xml:space="preserve">, cuando se haya manifestado interés de por lo menos dos (02) </w:t>
            </w:r>
            <w:proofErr w:type="spellStart"/>
            <w:r w:rsidRPr="00F06C8C">
              <w:rPr>
                <w:rFonts w:ascii="Arial" w:hAnsi="Arial" w:cs="Arial"/>
                <w:sz w:val="20"/>
                <w:szCs w:val="20"/>
              </w:rPr>
              <w:t>Mipymes</w:t>
            </w:r>
            <w:proofErr w:type="spellEnd"/>
            <w:r w:rsidRPr="00F06C8C">
              <w:rPr>
                <w:rFonts w:ascii="Arial" w:hAnsi="Arial" w:cs="Arial"/>
                <w:sz w:val="20"/>
                <w:szCs w:val="20"/>
              </w:rPr>
              <w:t xml:space="preserve">, un (01) día hábil después a la publicación de la invitación pública. </w:t>
            </w:r>
          </w:p>
          <w:p w14:paraId="3CA62EB8" w14:textId="77777777" w:rsidR="00BB2308" w:rsidRDefault="00BB2308" w:rsidP="00CD6616">
            <w:pPr>
              <w:spacing w:after="0"/>
              <w:jc w:val="both"/>
              <w:rPr>
                <w:rFonts w:ascii="Arial" w:hAnsi="Arial" w:cs="Arial"/>
                <w:sz w:val="20"/>
                <w:szCs w:val="20"/>
              </w:rPr>
            </w:pPr>
          </w:p>
          <w:p w14:paraId="4E5B0BC1" w14:textId="77777777" w:rsidR="00BB2308" w:rsidRPr="003E5C8B" w:rsidRDefault="00BB2308" w:rsidP="00CD6616">
            <w:pPr>
              <w:spacing w:after="0"/>
              <w:jc w:val="both"/>
              <w:rPr>
                <w:rFonts w:ascii="Arial" w:hAnsi="Arial" w:cs="Arial"/>
                <w:sz w:val="20"/>
                <w:szCs w:val="20"/>
              </w:rPr>
            </w:pPr>
            <w:r w:rsidRPr="00F06C8C">
              <w:rPr>
                <w:rFonts w:ascii="Arial" w:hAnsi="Arial" w:cs="Arial"/>
                <w:sz w:val="20"/>
                <w:szCs w:val="20"/>
              </w:rPr>
              <w:t xml:space="preserve">Por lo anterior se convoca a las </w:t>
            </w:r>
            <w:proofErr w:type="spellStart"/>
            <w:r w:rsidRPr="00F06C8C">
              <w:rPr>
                <w:rFonts w:ascii="Arial" w:hAnsi="Arial" w:cs="Arial"/>
                <w:sz w:val="20"/>
                <w:szCs w:val="20"/>
              </w:rPr>
              <w:t>Mipymes</w:t>
            </w:r>
            <w:proofErr w:type="spellEnd"/>
            <w:r w:rsidRPr="00F06C8C">
              <w:rPr>
                <w:rFonts w:ascii="Arial" w:hAnsi="Arial" w:cs="Arial"/>
                <w:sz w:val="20"/>
                <w:szCs w:val="20"/>
              </w:rPr>
              <w:t xml:space="preserve"> interesadas para que, de conformidad con lo establecido en los artículos 2.2.1.2.4.2.2, 2.2.1.2.4.2.3. y 2.2.1.2.4.2.4 del Decreto 1082 de 2015, modificados por el artículo 5 del Decreto 1860 de 2021, realicen su solicitud de limitar el presente proceso siempre y cuando cumplan con los requisitos establecidos.</w:t>
            </w:r>
          </w:p>
        </w:tc>
      </w:tr>
      <w:tr w:rsidR="00BB2308" w:rsidRPr="00DC2E5E" w14:paraId="6A12C2F8" w14:textId="77777777" w:rsidTr="00CD66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468BC" w14:textId="77777777" w:rsidR="00BB2308" w:rsidRPr="00DC2E5E" w:rsidRDefault="00BB2308" w:rsidP="00CD6616">
            <w:pPr>
              <w:numPr>
                <w:ilvl w:val="1"/>
                <w:numId w:val="2"/>
              </w:numPr>
              <w:spacing w:after="0" w:line="240" w:lineRule="auto"/>
              <w:ind w:left="0" w:firstLine="0"/>
              <w:rPr>
                <w:rFonts w:ascii="Arial" w:hAnsi="Arial" w:cs="Arial"/>
                <w:b/>
                <w:sz w:val="20"/>
                <w:szCs w:val="20"/>
              </w:rPr>
            </w:pPr>
            <w:r w:rsidRPr="00DC2E5E">
              <w:rPr>
                <w:rFonts w:ascii="Arial" w:hAnsi="Arial" w:cs="Arial"/>
                <w:b/>
                <w:sz w:val="20"/>
                <w:szCs w:val="20"/>
              </w:rPr>
              <w:t>IDENTIFICACIÓN DE LA NECESIDAD Y JUSTIFICACIÓN</w:t>
            </w:r>
          </w:p>
        </w:tc>
      </w:tr>
      <w:tr w:rsidR="00BB2308" w:rsidRPr="00DC2E5E" w14:paraId="780EEDDC" w14:textId="77777777" w:rsidTr="00CD6616">
        <w:trPr>
          <w:trHeight w:val="137"/>
        </w:trPr>
        <w:tc>
          <w:tcPr>
            <w:tcW w:w="5000" w:type="pct"/>
            <w:gridSpan w:val="2"/>
          </w:tcPr>
          <w:p w14:paraId="6CCE99A7" w14:textId="77777777" w:rsidR="00BB2308" w:rsidRPr="00DC2E5E" w:rsidRDefault="00BB2308" w:rsidP="00CD6616">
            <w:pPr>
              <w:jc w:val="both"/>
              <w:rPr>
                <w:rFonts w:ascii="Arial" w:hAnsi="Arial" w:cs="Arial"/>
                <w:b/>
                <w:bCs/>
                <w:sz w:val="20"/>
                <w:szCs w:val="20"/>
              </w:rPr>
            </w:pPr>
            <w:r w:rsidRPr="00DC2E5E">
              <w:rPr>
                <w:rFonts w:ascii="Arial" w:hAnsi="Arial" w:cs="Arial"/>
                <w:b/>
                <w:bCs/>
                <w:sz w:val="20"/>
                <w:szCs w:val="20"/>
              </w:rPr>
              <w:t>1. Necesidad:</w:t>
            </w:r>
          </w:p>
          <w:p w14:paraId="4CE99BA5" w14:textId="6552953E" w:rsidR="00BB2308" w:rsidRPr="00DC2E5E" w:rsidRDefault="00BB2308" w:rsidP="00CD6616">
            <w:pPr>
              <w:jc w:val="both"/>
              <w:rPr>
                <w:rFonts w:ascii="Arial" w:hAnsi="Arial" w:cs="Arial"/>
                <w:sz w:val="20"/>
                <w:szCs w:val="20"/>
              </w:rPr>
            </w:pPr>
            <w:r w:rsidRPr="00DC2E5E">
              <w:rPr>
                <w:rFonts w:ascii="Arial" w:hAnsi="Arial" w:cs="Arial"/>
                <w:sz w:val="20"/>
                <w:szCs w:val="20"/>
              </w:rPr>
              <w:t xml:space="preserve">La Policía Metropolitana de Barranquilla requiere adelantar la contratación de los servicios de </w:t>
            </w:r>
            <w:r w:rsidR="000D5D62" w:rsidRPr="00755D02">
              <w:rPr>
                <w:rFonts w:ascii="Arial" w:hAnsi="Arial" w:cs="Arial"/>
                <w:sz w:val="20"/>
                <w:szCs w:val="20"/>
              </w:rPr>
              <w:t xml:space="preserve">mantenimiento preventivo, correctivo, recuperación, adecuación y puesta en operación de la subestación eléctrica de la </w:t>
            </w:r>
            <w:r w:rsidR="00FC5458" w:rsidRPr="00755D02">
              <w:rPr>
                <w:rFonts w:ascii="Arial" w:hAnsi="Arial" w:cs="Arial"/>
                <w:sz w:val="20"/>
                <w:szCs w:val="20"/>
              </w:rPr>
              <w:t xml:space="preserve">Policía Metropolitana </w:t>
            </w:r>
            <w:r w:rsidR="000D5D62" w:rsidRPr="00755D02">
              <w:rPr>
                <w:rFonts w:ascii="Arial" w:hAnsi="Arial" w:cs="Arial"/>
                <w:sz w:val="20"/>
                <w:szCs w:val="20"/>
              </w:rPr>
              <w:t xml:space="preserve">de </w:t>
            </w:r>
            <w:r w:rsidR="00FC5458" w:rsidRPr="00755D02">
              <w:rPr>
                <w:rFonts w:ascii="Arial" w:hAnsi="Arial" w:cs="Arial"/>
                <w:sz w:val="20"/>
                <w:szCs w:val="20"/>
              </w:rPr>
              <w:t xml:space="preserve">Barranquilla </w:t>
            </w:r>
            <w:r w:rsidR="000D5D62" w:rsidRPr="00755D02">
              <w:rPr>
                <w:rFonts w:ascii="Arial" w:hAnsi="Arial" w:cs="Arial"/>
                <w:sz w:val="20"/>
                <w:szCs w:val="20"/>
              </w:rPr>
              <w:t xml:space="preserve">y sus componentes asociados, incluyendo el suministro </w:t>
            </w:r>
            <w:r w:rsidR="000D5D62" w:rsidRPr="00755D02">
              <w:rPr>
                <w:rFonts w:ascii="Arial" w:hAnsi="Arial" w:cs="Arial"/>
                <w:sz w:val="20"/>
                <w:szCs w:val="20"/>
              </w:rPr>
              <w:lastRenderedPageBreak/>
              <w:t>e instalación de equipos, repuestos, materiales y accesorios necesarios, así como las pruebas requeridas para garantizar su adecuado funcionamiento</w:t>
            </w:r>
            <w:r w:rsidR="000D5D62" w:rsidRPr="00531B2C">
              <w:rPr>
                <w:rFonts w:ascii="Arial" w:hAnsi="Arial" w:cs="Arial"/>
                <w:sz w:val="20"/>
                <w:szCs w:val="20"/>
              </w:rPr>
              <w:t>.</w:t>
            </w:r>
          </w:p>
          <w:p w14:paraId="3904EC13"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 xml:space="preserve">La necesidad surge como resultado de las inspecciones técnicas realizadas a los sistemas eléctricos de la instalación, en las cuales se evidenciaron condiciones que afectan la confiabilidad operativa de los equipos y representan riesgos para la continuidad del servicio eléctrico institucional. Los diagnósticos efectuados permitieron identificar fallas asociadas al deterioro de componentes, ausencia de mantenimiento especializado, deficiencias en los sistemas de protección, irregularidades en las instalaciones de media tensión, fallas en el sistema de transferencia automática y la indisponibilidad operativa del grupo electrógeno destinado a respaldar el suministro de energía ante eventuales interrupciones del servicio comercial. </w:t>
            </w:r>
          </w:p>
          <w:p w14:paraId="0CE1544C"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Adicionalmente, se identificaron condiciones que requieren atención prioritaria, tales como la ausencia de elementos de seccionamiento y protección en media tensión, deficiencias en el sistema de puesta a tierra, deterioro de conductores y componentes eléctricos, así como situaciones relacionadas con la ubicación del sistema de combustible y las condiciones generales de seguridad de la instalación. Estas circunstancias incrementan la probabilidad de fallas operacionales, que afectan la confiabilidad de los sistemas de respaldo energético y pueden comprometer la integridad de las personas, los equipos, la infraestructura institucional y las edificaciones o áreas circundantes.</w:t>
            </w:r>
          </w:p>
          <w:p w14:paraId="3B6B8E59"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La energía eléctrica constituye un recurso esencial para el funcionamiento de las instalaciones de la Policía Metropolitana de Barranquilla. De ella dependen los sistemas de comunicaciones, los equipos tecnológicos, los sistemas de seguridad, la infraestructura informática y múltiples actividades de carácter administrativo y operativo que respaldan el cumplimiento de la misión institucional. Por esta razón, resulta indispensable contar con una infraestructura eléctrica segura, confiable y en condiciones adecuadas de operación.</w:t>
            </w:r>
          </w:p>
          <w:p w14:paraId="2840C2A7"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De igual manera, se evidencia la necesidad de ejecutar actividades de diagnóstico especializado, mantenimiento, adecuación, recuperación y optimización de los equipos existentes, así como la implementación de acciones correctivas y preventivas destinadas a mitigar las deficiencias identificadas, fortalecer la confiabilidad del sistema eléctrico y garantizar una respuesta oportuna y segura ante eventos de contingencia.</w:t>
            </w:r>
          </w:p>
          <w:p w14:paraId="57783DBC" w14:textId="77777777" w:rsidR="00BB2308" w:rsidRPr="00DC2E5E" w:rsidRDefault="00BB2308" w:rsidP="00CD6616">
            <w:pPr>
              <w:spacing w:after="0" w:line="240" w:lineRule="auto"/>
              <w:jc w:val="both"/>
              <w:rPr>
                <w:rFonts w:ascii="Arial" w:hAnsi="Arial" w:cs="Arial"/>
                <w:sz w:val="20"/>
                <w:szCs w:val="20"/>
              </w:rPr>
            </w:pPr>
            <w:r w:rsidRPr="00DC2E5E">
              <w:rPr>
                <w:rFonts w:ascii="Arial" w:hAnsi="Arial" w:cs="Arial"/>
                <w:sz w:val="20"/>
                <w:szCs w:val="20"/>
              </w:rPr>
              <w:t>En consecuencia, la Entidad requiere adelantar el presente proceso contractual con el propósito de intervenir integralmente la infraestructura eléctrica objeto de estudio, restableciendo condiciones adecuadas de seguridad, funcionamiento y confiabilidad, teniendo en cuenta que las subestaciones eléctricas albergan transformadores con aceite dieléctrico y otros componentes susceptibles de combustión, cualquier falla operativa, cortocircuito o deficiencia en los sistemas de protección puede generar incendios, explosiones o daños de gran magnitud. Estas condiciones se ven agravadas por la falta de mantenimiento especializado, el desgaste natural de los componentes y la obsolescencia tecnológica de los equipos, incrementando los riesgos operacionales y la posibilidad de interrupciones en el suministro de energía requerido para el normal funcionamiento de las instalaciones.</w:t>
            </w:r>
          </w:p>
          <w:p w14:paraId="3AE5308F" w14:textId="77777777" w:rsidR="00BB2308" w:rsidRPr="00DC2E5E" w:rsidRDefault="00BB2308" w:rsidP="00CD6616">
            <w:pPr>
              <w:spacing w:after="0" w:line="240" w:lineRule="auto"/>
              <w:jc w:val="both"/>
              <w:rPr>
                <w:rFonts w:ascii="Arial" w:hAnsi="Arial" w:cs="Arial"/>
                <w:sz w:val="20"/>
                <w:szCs w:val="20"/>
              </w:rPr>
            </w:pPr>
          </w:p>
          <w:p w14:paraId="0584C0EF" w14:textId="77777777" w:rsidR="00BB2308" w:rsidRDefault="00BB2308" w:rsidP="00CD6616">
            <w:pPr>
              <w:spacing w:after="0" w:line="240" w:lineRule="auto"/>
              <w:jc w:val="both"/>
              <w:rPr>
                <w:rFonts w:ascii="Arial" w:hAnsi="Arial" w:cs="Arial"/>
                <w:sz w:val="20"/>
                <w:szCs w:val="20"/>
              </w:rPr>
            </w:pPr>
            <w:r w:rsidRPr="00DC2E5E">
              <w:rPr>
                <w:rFonts w:ascii="Arial" w:hAnsi="Arial" w:cs="Arial"/>
                <w:sz w:val="20"/>
                <w:szCs w:val="20"/>
              </w:rPr>
              <w:t>En este sentido, la ejecución de las actividades proyectadas permitirá mitigar los riesgos asociados a la operación de los sistemas eléctricos, optimizar su desempeño, garantizar la continuidad y confiabilidad del servicio de energía y asegurar las condiciones necesarias para el desarrollo de las actividades misionales y administrativas de la Policía Metropolitana de Barranquilla.</w:t>
            </w:r>
          </w:p>
          <w:p w14:paraId="5BB1F3F2" w14:textId="77777777" w:rsidR="00BB2308" w:rsidRDefault="00BB2308" w:rsidP="00CD6616">
            <w:pPr>
              <w:spacing w:after="0" w:line="240" w:lineRule="auto"/>
              <w:jc w:val="both"/>
              <w:rPr>
                <w:rFonts w:ascii="Arial" w:hAnsi="Arial" w:cs="Arial"/>
                <w:sz w:val="20"/>
                <w:szCs w:val="20"/>
              </w:rPr>
            </w:pPr>
          </w:p>
          <w:p w14:paraId="72B30EAE" w14:textId="77777777" w:rsidR="00BB2308" w:rsidRDefault="00BB2308" w:rsidP="00CD6616">
            <w:pPr>
              <w:spacing w:after="0" w:line="240" w:lineRule="auto"/>
              <w:jc w:val="both"/>
              <w:rPr>
                <w:rFonts w:ascii="Arial" w:hAnsi="Arial" w:cs="Arial"/>
                <w:sz w:val="20"/>
                <w:szCs w:val="20"/>
              </w:rPr>
            </w:pPr>
          </w:p>
          <w:p w14:paraId="73A8804F" w14:textId="77777777" w:rsidR="00BB2308" w:rsidRPr="00DC2E5E" w:rsidRDefault="00BB2308" w:rsidP="00CD6616">
            <w:pPr>
              <w:spacing w:after="0" w:line="240" w:lineRule="auto"/>
              <w:jc w:val="both"/>
              <w:rPr>
                <w:rFonts w:ascii="Arial" w:hAnsi="Arial" w:cs="Arial"/>
                <w:sz w:val="20"/>
                <w:szCs w:val="20"/>
              </w:rPr>
            </w:pPr>
          </w:p>
          <w:p w14:paraId="50EA4247" w14:textId="77777777" w:rsidR="00BB2308" w:rsidRPr="00DC2E5E" w:rsidRDefault="00BB2308" w:rsidP="00CD6616">
            <w:pPr>
              <w:spacing w:after="0" w:line="240" w:lineRule="auto"/>
              <w:jc w:val="both"/>
              <w:rPr>
                <w:rFonts w:ascii="Arial" w:hAnsi="Arial" w:cs="Arial"/>
                <w:sz w:val="20"/>
                <w:szCs w:val="20"/>
              </w:rPr>
            </w:pPr>
          </w:p>
          <w:p w14:paraId="45FD7323" w14:textId="77777777" w:rsidR="00BB2308" w:rsidRPr="00DC2E5E" w:rsidRDefault="00BB2308" w:rsidP="00CD6616">
            <w:pPr>
              <w:pStyle w:val="Prrafodelista"/>
              <w:numPr>
                <w:ilvl w:val="0"/>
                <w:numId w:val="18"/>
              </w:numPr>
              <w:jc w:val="both"/>
              <w:rPr>
                <w:rFonts w:ascii="Arial" w:hAnsi="Arial" w:cs="Arial"/>
                <w:b/>
                <w:bCs/>
                <w:sz w:val="20"/>
                <w:szCs w:val="20"/>
              </w:rPr>
            </w:pPr>
            <w:r w:rsidRPr="00DC2E5E">
              <w:rPr>
                <w:rFonts w:ascii="Arial" w:hAnsi="Arial" w:cs="Arial"/>
                <w:b/>
                <w:bCs/>
                <w:sz w:val="20"/>
                <w:szCs w:val="20"/>
              </w:rPr>
              <w:lastRenderedPageBreak/>
              <w:t>Conveniencia de la adquisición del servicio</w:t>
            </w:r>
          </w:p>
          <w:p w14:paraId="2736DB49" w14:textId="77777777" w:rsidR="00BB2308" w:rsidRPr="00DC2E5E" w:rsidRDefault="00BB2308" w:rsidP="00CD6616">
            <w:pPr>
              <w:pStyle w:val="Prrafodelista"/>
              <w:ind w:left="1080"/>
              <w:jc w:val="both"/>
              <w:rPr>
                <w:rFonts w:ascii="Arial" w:hAnsi="Arial" w:cs="Arial"/>
                <w:b/>
                <w:bCs/>
                <w:sz w:val="20"/>
                <w:szCs w:val="20"/>
              </w:rPr>
            </w:pPr>
          </w:p>
          <w:p w14:paraId="7E8743A0" w14:textId="77777777" w:rsidR="00BB2308" w:rsidRPr="00DC2E5E" w:rsidRDefault="00BB2308" w:rsidP="00CD6616">
            <w:pPr>
              <w:spacing w:after="0" w:line="240" w:lineRule="auto"/>
              <w:jc w:val="both"/>
              <w:rPr>
                <w:rFonts w:ascii="Arial" w:hAnsi="Arial" w:cs="Arial"/>
                <w:sz w:val="20"/>
                <w:szCs w:val="20"/>
              </w:rPr>
            </w:pPr>
            <w:r w:rsidRPr="00DC2E5E">
              <w:rPr>
                <w:rFonts w:ascii="Arial" w:hAnsi="Arial" w:cs="Arial"/>
                <w:sz w:val="20"/>
                <w:szCs w:val="20"/>
              </w:rPr>
              <w:t>La contratación del servicio de mantenimiento preventivo, correctivo, adecuación, recuperación y puesta en funcionamiento de la subestación eléctrica y de los sistemas asociados resulta conveniente para la Policía Metropolitana de Barranquilla, en razón a la necesidad de garantizar condiciones adecuadas de seguridad, confiabilidad y continuidad en el suministro de energía eléctrica requerido para el desarrollo de las actividades misionales, operativas y administrativas de la Institución.</w:t>
            </w:r>
          </w:p>
          <w:p w14:paraId="263A559A" w14:textId="77777777" w:rsidR="00BB2308" w:rsidRPr="00DC2E5E" w:rsidRDefault="00BB2308" w:rsidP="00CD6616">
            <w:pPr>
              <w:spacing w:after="0" w:line="240" w:lineRule="auto"/>
              <w:jc w:val="both"/>
              <w:rPr>
                <w:rFonts w:ascii="Arial" w:hAnsi="Arial" w:cs="Arial"/>
                <w:sz w:val="20"/>
                <w:szCs w:val="20"/>
              </w:rPr>
            </w:pPr>
          </w:p>
          <w:p w14:paraId="26F2ADD1"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Los sistemas de transformación y respaldo energético instalados en la unidad constituyen una parte fundamental de la infraestructura que soporta la operación de equipos tecnológicos, sistemas de comunicaciones, redes de datos, sistemas de seguridad electrónica, iluminación y demás recursos indispensables para el cumplimiento de las funciones asignadas a la Entidad. Por tal motivo, su adecuado funcionamiento no solo contribuye a la continuidad de las actividades institucionales, sino que también reduce la posibilidad de interrupciones que puedan afectar la prestación del servicio policial.</w:t>
            </w:r>
          </w:p>
          <w:p w14:paraId="4702FF98" w14:textId="77777777" w:rsidR="00BB2308" w:rsidRPr="00DC2E5E" w:rsidRDefault="00BB2308" w:rsidP="00CD6616">
            <w:pPr>
              <w:jc w:val="both"/>
              <w:rPr>
                <w:rFonts w:ascii="Arial" w:hAnsi="Arial" w:cs="Arial"/>
                <w:sz w:val="20"/>
                <w:szCs w:val="20"/>
              </w:rPr>
            </w:pPr>
            <w:r w:rsidRPr="00DC2E5E">
              <w:rPr>
                <w:rFonts w:ascii="Arial" w:hAnsi="Arial" w:cs="Arial"/>
                <w:color w:val="000000" w:themeColor="text1"/>
                <w:sz w:val="20"/>
                <w:szCs w:val="20"/>
              </w:rPr>
              <w:t xml:space="preserve">Se evidenciaron </w:t>
            </w:r>
            <w:r w:rsidRPr="00DC2E5E">
              <w:rPr>
                <w:rFonts w:ascii="Arial" w:hAnsi="Arial" w:cs="Arial"/>
                <w:sz w:val="20"/>
                <w:szCs w:val="20"/>
              </w:rPr>
              <w:t xml:space="preserve">que varios de los componentes que conforman la infraestructura eléctrica presentan condiciones de deterioro, falta de mantenimiento y deficiencias operativas que requieren intervención especializada. Entre los hallazgos identificados se encuentran fallas en el sistema de transferencia automática, ausencia de elementos de protección y seccionamiento en media tensión, deficiencias en el sistema de puesta a tierra, falta de mantenimiento del transformador de potencia y la indisponibilidad operativa de la planta eléctrica de emergencia, situaciones que incrementan la vulnerabilidad de la instalación frente a fallas eléctricas y eventos no deseados. </w:t>
            </w:r>
          </w:p>
          <w:p w14:paraId="59144DCC"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La ejecución de las actividades proyectadas permitirá recuperar la capacidad operativa de los equipos, prolongar su vida útil y mejorar las condiciones generales de funcionamiento de la infraestructura eléctrica. Igualmente, facilitará la identificación y corrección de puntos críticos asociados a sobrecalentamientos, conexiones defectuosas, deterioro de componentes y demás situaciones que puedan comprometer la estabilidad del sistema eléctrico institucional.</w:t>
            </w:r>
          </w:p>
          <w:p w14:paraId="7AF9744E"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La conveniencia de la presente contratación se sustenta, además, en la necesidad de prevenir y mitigar los riesgos identificados, asociados a condiciones que pueden comprometer la seguridad de las personas, la integridad de la infraestructura institucional y la continuidad del servicio. Dichas condiciones representan riesgos de electrocución, incendio, explosión y fallas operacionales derivadas del estado actual de los equipos e infraestructura eléctrica, razón por la cual resulta indispensable ejecutar las actividades de mantenimiento, adecuación y recuperación requeridas para restablecer condiciones seguras de operación, mejorar la confiabilidad del sistema y garantizar el suministro continuo de energía necesario para el cumplimiento de la misión institucional.</w:t>
            </w:r>
          </w:p>
          <w:p w14:paraId="4EEFD570"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 xml:space="preserve">De igual forma, la intervención propuesta contribuirá al cumplimiento de las disposiciones técnicas aplicables a este tipo de instalaciones, permitiendo corregir observaciones relacionadas con los requisitos establecidos en el Reglamento Técnico de Instalaciones Eléctricas – RETIE y demás normas que regulan la operación segura de sistemas eléctricos de media y baja tensión. </w:t>
            </w:r>
          </w:p>
          <w:p w14:paraId="61DC0253"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 xml:space="preserve">En este contexto, la contratación constituye una medida necesaria y conveniente para fortalecer la confiabilidad de la infraestructura eléctrica institucional, asegurar la disponibilidad del sistema de respaldo energético ante eventuales contingencias en la red comercial y preservar las condiciones de seguridad requeridas para el adecuado funcionamiento de las instalaciones de la Policía Metropolitana de Barranquilla. La ejecución de estas actividades permitirá reducir riesgos, optimizar el desempeño de los </w:t>
            </w:r>
            <w:r w:rsidRPr="00DC2E5E">
              <w:rPr>
                <w:rFonts w:ascii="Arial" w:hAnsi="Arial" w:cs="Arial"/>
                <w:sz w:val="20"/>
                <w:szCs w:val="20"/>
              </w:rPr>
              <w:lastRenderedPageBreak/>
              <w:t>equipos y garantizar que la Entidad disponga de una infraestructura eléctrica acorde con sus necesidades operativas y de servicio.</w:t>
            </w:r>
          </w:p>
          <w:p w14:paraId="505225C9" w14:textId="77777777" w:rsidR="00BB2308" w:rsidRPr="00DC2E5E" w:rsidRDefault="00BB2308" w:rsidP="00CD6616">
            <w:pPr>
              <w:pStyle w:val="Prrafodelista"/>
              <w:numPr>
                <w:ilvl w:val="0"/>
                <w:numId w:val="18"/>
              </w:numPr>
              <w:jc w:val="both"/>
              <w:rPr>
                <w:rFonts w:ascii="Arial" w:hAnsi="Arial" w:cs="Arial"/>
                <w:b/>
                <w:bCs/>
                <w:sz w:val="20"/>
                <w:szCs w:val="20"/>
              </w:rPr>
            </w:pPr>
            <w:r w:rsidRPr="00DC2E5E">
              <w:rPr>
                <w:rFonts w:ascii="Arial" w:hAnsi="Arial" w:cs="Arial"/>
                <w:b/>
                <w:bCs/>
                <w:sz w:val="20"/>
                <w:szCs w:val="20"/>
              </w:rPr>
              <w:t>Oportunidad</w:t>
            </w:r>
          </w:p>
          <w:p w14:paraId="7A805E9E" w14:textId="77777777" w:rsidR="00BB2308" w:rsidRPr="00DC2E5E" w:rsidRDefault="00BB2308" w:rsidP="00CD6616">
            <w:pPr>
              <w:pStyle w:val="Prrafodelista"/>
              <w:ind w:left="1080"/>
              <w:jc w:val="both"/>
              <w:rPr>
                <w:rFonts w:ascii="Arial" w:hAnsi="Arial" w:cs="Arial"/>
                <w:b/>
                <w:bCs/>
                <w:sz w:val="20"/>
                <w:szCs w:val="20"/>
              </w:rPr>
            </w:pPr>
          </w:p>
          <w:p w14:paraId="29BAC1FF" w14:textId="77777777" w:rsidR="00BB2308" w:rsidRPr="00DC2E5E" w:rsidRDefault="00BB2308" w:rsidP="00CD6616">
            <w:pPr>
              <w:spacing w:line="240" w:lineRule="auto"/>
              <w:jc w:val="both"/>
              <w:rPr>
                <w:rFonts w:ascii="Arial" w:hAnsi="Arial" w:cs="Arial"/>
                <w:sz w:val="20"/>
                <w:szCs w:val="20"/>
              </w:rPr>
            </w:pPr>
            <w:r w:rsidRPr="00DC2E5E">
              <w:rPr>
                <w:rFonts w:ascii="Arial" w:hAnsi="Arial" w:cs="Arial"/>
                <w:sz w:val="20"/>
                <w:szCs w:val="20"/>
              </w:rPr>
              <w:t>La presente contratación resulta oportuna en atención a las condiciones técnicas evidenciadas en la subestación eléctrica, el sistema de transferencia automática y la planta eléctrica de emergencia de la Policía Metropolitana de Barranquilla. Se identificaron fallas, deficiencias operativas y condiciones de riesgo que requieren intervención especializada para evitar una posible afectación a la continuidad del servicio eléctrico y al normal funcionamiento de la infraestructura institucional.</w:t>
            </w:r>
          </w:p>
          <w:p w14:paraId="7CB10B01" w14:textId="77777777" w:rsidR="00BB2308" w:rsidRPr="00DC2E5E" w:rsidRDefault="00BB2308" w:rsidP="00CD6616">
            <w:pPr>
              <w:spacing w:line="240" w:lineRule="auto"/>
              <w:jc w:val="both"/>
              <w:rPr>
                <w:rFonts w:ascii="Arial" w:hAnsi="Arial" w:cs="Arial"/>
                <w:sz w:val="20"/>
                <w:szCs w:val="20"/>
              </w:rPr>
            </w:pPr>
            <w:r w:rsidRPr="00DC2E5E">
              <w:rPr>
                <w:rFonts w:ascii="Arial" w:hAnsi="Arial" w:cs="Arial"/>
                <w:sz w:val="20"/>
                <w:szCs w:val="20"/>
              </w:rPr>
              <w:t xml:space="preserve">Los hallazgos consignados en los diagnósticos advierten la existencia de riesgos que podrían comprometer la seguridad de las personas, la integridad de los equipos y la estabilidad de la instalación eléctrica. Estas condiciones hacen recomendable adelantar las acciones correctivas y de recuperación en el menor tiempo posible, con el propósito de evitar que el deterioro progresivo de los componentes genere intervenciones de mayor complejidad o afectaciones que impacten directamente la operación institucional. </w:t>
            </w:r>
          </w:p>
          <w:p w14:paraId="06105B59" w14:textId="224F47FE" w:rsidR="00BB2308" w:rsidRPr="00BB2308" w:rsidRDefault="00BB2308" w:rsidP="00CD6616">
            <w:pPr>
              <w:spacing w:line="240" w:lineRule="auto"/>
              <w:jc w:val="both"/>
            </w:pPr>
            <w:r w:rsidRPr="747D9A6B">
              <w:rPr>
                <w:rFonts w:ascii="Arial" w:hAnsi="Arial" w:cs="Arial"/>
                <w:sz w:val="20"/>
                <w:szCs w:val="20"/>
              </w:rPr>
              <w:t>La oportunidad de la contratación también se sustenta en la necesidad de restablecer la capacidad de respaldo energético de la unidad, garantizando que la planta eléctrica y el sistema de transferencia automática puedan responder adecuadamente ante eventuales fallas o interrupciones de la red comercial. Contar con estos sistemas en condiciones óptimas de funcionamiento constituye un elemento esencial para asegurar la continuidad de los servicios que presta la institución y minimizar los riesgos asociados a la pérdida de suministro eléctrico.</w:t>
            </w:r>
          </w:p>
          <w:p w14:paraId="3C8D0E78" w14:textId="77777777" w:rsidR="00BB2308" w:rsidRPr="00DC2E5E" w:rsidRDefault="00BB2308" w:rsidP="00CD6616">
            <w:pPr>
              <w:pStyle w:val="Prrafodelista"/>
              <w:numPr>
                <w:ilvl w:val="0"/>
                <w:numId w:val="18"/>
              </w:numPr>
              <w:jc w:val="both"/>
              <w:rPr>
                <w:rFonts w:ascii="Arial" w:hAnsi="Arial" w:cs="Arial"/>
                <w:b/>
                <w:bCs/>
                <w:sz w:val="20"/>
                <w:szCs w:val="20"/>
              </w:rPr>
            </w:pPr>
            <w:r w:rsidRPr="00DC2E5E">
              <w:rPr>
                <w:rFonts w:ascii="Arial" w:hAnsi="Arial" w:cs="Arial"/>
                <w:b/>
                <w:bCs/>
                <w:sz w:val="20"/>
                <w:szCs w:val="20"/>
              </w:rPr>
              <w:t>Medios para satisfacer la necesidad</w:t>
            </w:r>
          </w:p>
          <w:p w14:paraId="0A70E0B9" w14:textId="77777777" w:rsidR="00BB2308" w:rsidRPr="00DC2E5E" w:rsidRDefault="00BB2308" w:rsidP="00CD6616">
            <w:pPr>
              <w:pStyle w:val="Prrafodelista"/>
              <w:ind w:left="1080"/>
              <w:jc w:val="both"/>
              <w:rPr>
                <w:rFonts w:ascii="Arial" w:hAnsi="Arial" w:cs="Arial"/>
                <w:b/>
                <w:bCs/>
                <w:sz w:val="20"/>
                <w:szCs w:val="20"/>
              </w:rPr>
            </w:pPr>
          </w:p>
          <w:p w14:paraId="2769C57E"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Conforme a lo establecido en el numeral 1.1 del Capítulo III del Manual de Contratación de la Policía Nacional, adoptado mediante Resolución 03049 de 2014 y actualizado por la Resolución 00090 del 15 de enero de 2018, se realiza la presente identificación y justificación:</w:t>
            </w:r>
          </w:p>
          <w:p w14:paraId="1FCA33AA" w14:textId="77777777" w:rsidR="00BB2308" w:rsidRPr="00DC2E5E" w:rsidRDefault="00BB2308" w:rsidP="00CD6616">
            <w:pPr>
              <w:jc w:val="both"/>
              <w:rPr>
                <w:rFonts w:ascii="Arial" w:hAnsi="Arial" w:cs="Arial"/>
                <w:b/>
                <w:bCs/>
                <w:sz w:val="20"/>
                <w:szCs w:val="20"/>
              </w:rPr>
            </w:pPr>
            <w:r w:rsidRPr="00DC2E5E">
              <w:rPr>
                <w:rFonts w:ascii="Arial" w:hAnsi="Arial" w:cs="Arial"/>
                <w:b/>
                <w:bCs/>
                <w:sz w:val="20"/>
                <w:szCs w:val="20"/>
              </w:rPr>
              <w:t>1. NECESIDAD</w:t>
            </w:r>
          </w:p>
          <w:p w14:paraId="2B2CBFC6"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La Policía Metropolitana de Barranquilla requiere adelantar la intervención de la subestación eléctrica, el transformador de potencia, los tableros eléctricos, el sistema de transferencia automática y la planta eléctrica de emergencia, debido a las condiciones técnicas identificadas en la infraestructura eléctrica de la unidad, las cuales afectan su adecuado funcionamiento y requieren atención especializada para garantizar la continuidad y confiabilidad del servicio eléctrico.</w:t>
            </w:r>
          </w:p>
          <w:p w14:paraId="6EC5DF8D"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La subestación eléctrica presenta deficiencias operativas, ausencia de mantenimiento especializado, deterioro de componentes y condiciones que afectan la confiabilidad del sistema eléctrico, generando riesgos para las personas, los equipos y la continuidad del servicio institucional.</w:t>
            </w:r>
          </w:p>
          <w:p w14:paraId="381E0F25" w14:textId="77777777" w:rsidR="00BB2308" w:rsidRPr="00DC2E5E" w:rsidRDefault="00BB2308" w:rsidP="00CD6616">
            <w:pPr>
              <w:jc w:val="both"/>
              <w:rPr>
                <w:rFonts w:ascii="Arial" w:hAnsi="Arial" w:cs="Arial"/>
                <w:b/>
                <w:bCs/>
                <w:sz w:val="20"/>
                <w:szCs w:val="20"/>
              </w:rPr>
            </w:pPr>
            <w:r w:rsidRPr="00DC2E5E">
              <w:rPr>
                <w:rFonts w:ascii="Arial" w:hAnsi="Arial" w:cs="Arial"/>
                <w:b/>
                <w:bCs/>
                <w:sz w:val="20"/>
                <w:szCs w:val="20"/>
              </w:rPr>
              <w:t>2. CONVENIENCIA</w:t>
            </w:r>
          </w:p>
          <w:p w14:paraId="7437E012"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La contratación resulta conveniente en la medida en que permitirá recuperar las condiciones de operación de la infraestructura eléctrica, reducir los riesgos asociados a fallas del sistema y garantizar la disponibilidad de los equipos encargados del suministro y respaldo de energía.</w:t>
            </w:r>
          </w:p>
          <w:p w14:paraId="1E9C0661"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 xml:space="preserve">La ejecución de las actividades proyectadas contribuirá a mejorar la confiabilidad de la instalación eléctrica, prolongar la vida útil de los equipos y asegurar condiciones adecuadas de seguridad para el personal y la infraestructura institucional. </w:t>
            </w:r>
          </w:p>
          <w:p w14:paraId="62AD8A2F" w14:textId="77777777" w:rsidR="00BB2308" w:rsidRPr="00DC2E5E" w:rsidRDefault="00BB2308" w:rsidP="00CD6616">
            <w:pPr>
              <w:jc w:val="both"/>
              <w:rPr>
                <w:rFonts w:ascii="Arial" w:hAnsi="Arial" w:cs="Arial"/>
                <w:b/>
                <w:bCs/>
                <w:sz w:val="20"/>
                <w:szCs w:val="20"/>
              </w:rPr>
            </w:pPr>
            <w:r w:rsidRPr="00DC2E5E">
              <w:rPr>
                <w:rFonts w:ascii="Arial" w:hAnsi="Arial" w:cs="Arial"/>
                <w:b/>
                <w:bCs/>
                <w:sz w:val="20"/>
                <w:szCs w:val="20"/>
              </w:rPr>
              <w:lastRenderedPageBreak/>
              <w:t>3. OPORTUNIDAD</w:t>
            </w:r>
          </w:p>
          <w:p w14:paraId="369B09D6"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La contratación debe realizarse de manera oportuna debido a que las condiciones actualmente identificadas pueden generar fallas operativas, interrupciones del servicio eléctrico y afectaciones sobre equipos estratégicos para el funcionamiento de la Entidad.</w:t>
            </w:r>
          </w:p>
          <w:p w14:paraId="74D52BA2"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La intervención temprana permite corregir las deficiencias existentes antes de que evolucionen hacia daños de mayor magnitud que impliquen mayores costos de reparación o sustitución de equipos.</w:t>
            </w:r>
          </w:p>
          <w:p w14:paraId="30F7DE56" w14:textId="77777777" w:rsidR="00BB2308" w:rsidRPr="00DC2E5E" w:rsidRDefault="00BB2308" w:rsidP="00CD6616">
            <w:pPr>
              <w:jc w:val="both"/>
              <w:rPr>
                <w:rFonts w:ascii="Arial" w:hAnsi="Arial" w:cs="Arial"/>
                <w:b/>
                <w:bCs/>
                <w:sz w:val="20"/>
                <w:szCs w:val="20"/>
              </w:rPr>
            </w:pPr>
            <w:r w:rsidRPr="00DC2E5E">
              <w:rPr>
                <w:rFonts w:ascii="Arial" w:hAnsi="Arial" w:cs="Arial"/>
                <w:b/>
                <w:bCs/>
                <w:sz w:val="20"/>
                <w:szCs w:val="20"/>
              </w:rPr>
              <w:t>4. ALTERNATIVAS TÉCNICAS Y ECONÓMICAS EVALUADAS</w:t>
            </w:r>
          </w:p>
          <w:p w14:paraId="30196614"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Con ocasión de la necesidad identificada, se requiere personal especializado, equipos de medición, herramientas técnicas y capacidad operativa para ejecutar las actividades de diagnóstico, mantenimiento, recuperación, adecuación y puesta en funcionamiento de la subestación eléctrica, transformadores de potencia, sistemas de transferencia automática y grupos electrógenos, garantizando el cumplimiento de la normatividad técnica vigente y la continuidad del servicio institucional.</w:t>
            </w:r>
          </w:p>
          <w:p w14:paraId="596DE920" w14:textId="77777777" w:rsidR="00BB2308" w:rsidRDefault="00BB2308" w:rsidP="00CD6616">
            <w:pPr>
              <w:spacing w:after="0" w:line="240" w:lineRule="auto"/>
              <w:jc w:val="both"/>
              <w:rPr>
                <w:rFonts w:ascii="Arial" w:hAnsi="Arial" w:cs="Arial"/>
                <w:sz w:val="20"/>
                <w:szCs w:val="20"/>
              </w:rPr>
            </w:pPr>
            <w:r w:rsidRPr="00DC2E5E">
              <w:rPr>
                <w:rFonts w:ascii="Arial" w:hAnsi="Arial" w:cs="Arial"/>
                <w:sz w:val="20"/>
                <w:szCs w:val="20"/>
              </w:rPr>
              <w:t>Igualmente, se consideró la alternativa de reemplazar integralmente los equipos existentes; sin embargo, se determinó que la ejecución de actividades de mantenimiento, recuperación, adecuación y puesta en funcionamiento de los sistemas actuales constituye la opción más conveniente desde el punto de vista técnico y económico, al permitir la recuperación de sus condiciones de operación, seguridad y confiabilidad, evitando los costos asociados a la reposición total de la infraestructura.</w:t>
            </w:r>
          </w:p>
          <w:p w14:paraId="177CD9A6" w14:textId="77777777" w:rsidR="00CB4C4C" w:rsidRPr="00DC2E5E" w:rsidRDefault="00CB4C4C" w:rsidP="00CD6616">
            <w:pPr>
              <w:spacing w:after="0" w:line="240" w:lineRule="auto"/>
              <w:jc w:val="both"/>
              <w:rPr>
                <w:rFonts w:ascii="Arial" w:hAnsi="Arial" w:cs="Arial"/>
                <w:sz w:val="20"/>
                <w:szCs w:val="20"/>
              </w:rPr>
            </w:pPr>
          </w:p>
          <w:p w14:paraId="689564FD" w14:textId="77777777" w:rsidR="00BB2308" w:rsidRPr="00DC2E5E" w:rsidRDefault="00BB2308" w:rsidP="00CD6616">
            <w:pPr>
              <w:spacing w:after="0" w:line="240" w:lineRule="auto"/>
              <w:jc w:val="both"/>
              <w:rPr>
                <w:rFonts w:ascii="Arial" w:hAnsi="Arial" w:cs="Arial"/>
                <w:sz w:val="20"/>
                <w:szCs w:val="20"/>
              </w:rPr>
            </w:pPr>
            <w:r w:rsidRPr="00DC2E5E">
              <w:rPr>
                <w:rFonts w:ascii="Arial" w:hAnsi="Arial" w:cs="Arial"/>
                <w:sz w:val="20"/>
                <w:szCs w:val="20"/>
              </w:rPr>
              <w:t>Por lo anterior, la alternativa seleccionada corresponde a la contratación de un servicio especializado que permita ejecutar las actividades de diagnóstico, mantenimiento, adecuación, recuperación y puesta en funcionamiento de los equipos objeto de intervención.</w:t>
            </w:r>
          </w:p>
          <w:p w14:paraId="46501B1F" w14:textId="77777777" w:rsidR="00BB2308" w:rsidRPr="00DC2E5E" w:rsidRDefault="00BB2308" w:rsidP="00CD6616">
            <w:pPr>
              <w:spacing w:after="0" w:line="240" w:lineRule="auto"/>
              <w:jc w:val="both"/>
              <w:rPr>
                <w:rFonts w:ascii="Arial" w:hAnsi="Arial" w:cs="Arial"/>
                <w:sz w:val="20"/>
                <w:szCs w:val="20"/>
              </w:rPr>
            </w:pPr>
          </w:p>
          <w:p w14:paraId="0A2D4C9B" w14:textId="77777777" w:rsidR="00BB2308" w:rsidRPr="00DC2E5E" w:rsidRDefault="00BB2308" w:rsidP="00CD6616">
            <w:pPr>
              <w:spacing w:after="0" w:line="240" w:lineRule="auto"/>
              <w:jc w:val="both"/>
              <w:rPr>
                <w:rFonts w:ascii="Arial" w:hAnsi="Arial" w:cs="Arial"/>
                <w:b/>
                <w:bCs/>
                <w:sz w:val="20"/>
                <w:szCs w:val="20"/>
              </w:rPr>
            </w:pPr>
            <w:r w:rsidRPr="00DC2E5E">
              <w:rPr>
                <w:rFonts w:ascii="Arial" w:hAnsi="Arial" w:cs="Arial"/>
                <w:b/>
                <w:bCs/>
                <w:sz w:val="20"/>
                <w:szCs w:val="20"/>
              </w:rPr>
              <w:t>5. ACUERDOS COMERCIALES</w:t>
            </w:r>
          </w:p>
          <w:p w14:paraId="06E08FB5" w14:textId="77777777" w:rsidR="00BB2308" w:rsidRPr="00DC2E5E" w:rsidRDefault="00BB2308" w:rsidP="00CD6616">
            <w:pPr>
              <w:spacing w:after="0" w:line="240" w:lineRule="auto"/>
              <w:jc w:val="both"/>
              <w:rPr>
                <w:rFonts w:ascii="Arial" w:hAnsi="Arial" w:cs="Arial"/>
                <w:b/>
                <w:bCs/>
                <w:sz w:val="20"/>
                <w:szCs w:val="20"/>
              </w:rPr>
            </w:pPr>
          </w:p>
          <w:p w14:paraId="6FF5CB79" w14:textId="77777777" w:rsidR="00BB2308" w:rsidRPr="00DC2E5E" w:rsidRDefault="00BB2308" w:rsidP="00CD6616">
            <w:pPr>
              <w:spacing w:after="0" w:line="240" w:lineRule="auto"/>
              <w:jc w:val="both"/>
              <w:rPr>
                <w:rFonts w:ascii="Arial" w:hAnsi="Arial" w:cs="Arial"/>
                <w:sz w:val="20"/>
                <w:szCs w:val="20"/>
              </w:rPr>
            </w:pPr>
            <w:r w:rsidRPr="00DC2E5E">
              <w:rPr>
                <w:rFonts w:ascii="Arial" w:hAnsi="Arial" w:cs="Arial"/>
                <w:sz w:val="20"/>
                <w:szCs w:val="20"/>
              </w:rPr>
              <w:t>Una vez revisados los acuerdos comerciales vigentes suscritos por el Estado colombiano y aplicables a los procesos de contratación pública, la Entidad verificará, al momento de estructurar el proceso de selección, la procedencia o no de los compromisos derivados de dichos acuerdos, de conformidad con lo establecido por Colombia Compra Eficiente y la normativa vigente.</w:t>
            </w:r>
          </w:p>
          <w:p w14:paraId="438BCE0D" w14:textId="77777777" w:rsidR="00BB2308" w:rsidRPr="00DC2E5E" w:rsidRDefault="00BB2308" w:rsidP="00CD6616">
            <w:pPr>
              <w:spacing w:after="0" w:line="240" w:lineRule="auto"/>
              <w:jc w:val="both"/>
              <w:rPr>
                <w:rFonts w:ascii="Arial" w:hAnsi="Arial" w:cs="Arial"/>
                <w:sz w:val="20"/>
                <w:szCs w:val="20"/>
              </w:rPr>
            </w:pPr>
          </w:p>
          <w:p w14:paraId="656CB48B" w14:textId="77777777" w:rsidR="00BB2308" w:rsidRPr="00DC2E5E" w:rsidRDefault="00BB2308" w:rsidP="00CD6616">
            <w:pPr>
              <w:spacing w:after="0" w:line="240" w:lineRule="auto"/>
              <w:jc w:val="both"/>
              <w:rPr>
                <w:rFonts w:ascii="Arial" w:hAnsi="Arial" w:cs="Arial"/>
                <w:sz w:val="20"/>
                <w:szCs w:val="20"/>
              </w:rPr>
            </w:pPr>
            <w:r w:rsidRPr="00DC2E5E">
              <w:rPr>
                <w:rFonts w:ascii="Arial" w:hAnsi="Arial" w:cs="Arial"/>
                <w:sz w:val="20"/>
                <w:szCs w:val="20"/>
              </w:rPr>
              <w:t>Sin perjuicio de lo anterior, el presente proceso tiene por objeto la contratación de servicios especializados de mantenimiento y adecuación de infraestructura eléctrica, por lo que la aplicabilidad de acuerdos comerciales deberá analizarse de acuerdo con la modalidad de selección, la cuantía y las condiciones particulares del proceso.</w:t>
            </w:r>
          </w:p>
          <w:p w14:paraId="165720F3" w14:textId="77777777" w:rsidR="00BB2308" w:rsidRPr="00DC2E5E" w:rsidRDefault="00BB2308" w:rsidP="00CD6616">
            <w:pPr>
              <w:spacing w:after="0"/>
              <w:jc w:val="both"/>
              <w:rPr>
                <w:rFonts w:ascii="Arial" w:hAnsi="Arial" w:cs="Arial"/>
                <w:sz w:val="20"/>
                <w:szCs w:val="20"/>
              </w:rPr>
            </w:pPr>
          </w:p>
          <w:p w14:paraId="2797C5B3" w14:textId="77777777" w:rsidR="00BB2308" w:rsidRPr="00DC2E5E" w:rsidRDefault="00BB2308" w:rsidP="00CD6616">
            <w:pPr>
              <w:jc w:val="both"/>
              <w:rPr>
                <w:rFonts w:ascii="Arial" w:hAnsi="Arial" w:cs="Arial"/>
                <w:b/>
                <w:bCs/>
                <w:sz w:val="20"/>
                <w:szCs w:val="20"/>
              </w:rPr>
            </w:pPr>
            <w:r w:rsidRPr="00DC2E5E">
              <w:rPr>
                <w:rFonts w:ascii="Arial" w:hAnsi="Arial" w:cs="Arial"/>
                <w:b/>
                <w:bCs/>
                <w:sz w:val="20"/>
                <w:szCs w:val="20"/>
              </w:rPr>
              <w:t>6. CUMPLIMIENTO DE POLÍTICAS DE AUSTERIDAD</w:t>
            </w:r>
          </w:p>
          <w:p w14:paraId="04881915"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La presente contratación se encuentra alineada con los principios de eficiencia, economía y responsabilidad en el gasto público, toda vez que busca preservar y recuperar la infraestructura eléctrica existente, optimizando su funcionamiento y prolongando su vida útil.</w:t>
            </w:r>
          </w:p>
          <w:p w14:paraId="7436DED1" w14:textId="77777777" w:rsidR="00BB2308" w:rsidRPr="00DC2E5E" w:rsidRDefault="00BB2308" w:rsidP="00CD6616">
            <w:pPr>
              <w:jc w:val="both"/>
              <w:rPr>
                <w:rFonts w:ascii="Arial" w:hAnsi="Arial" w:cs="Arial"/>
                <w:sz w:val="20"/>
                <w:szCs w:val="20"/>
              </w:rPr>
            </w:pPr>
            <w:r w:rsidRPr="00DC2E5E">
              <w:rPr>
                <w:rFonts w:ascii="Arial" w:hAnsi="Arial" w:cs="Arial"/>
                <w:sz w:val="20"/>
                <w:szCs w:val="20"/>
              </w:rPr>
              <w:t>La ejecución de actividades de mantenimiento, adecuación y recuperación constituye una medida más eficiente desde el punto de vista técnico y financiero que la sustitución total de los equipos, permitiendo atender la necesidad institucional mediante el aprovechamiento de los activos existentes y garantizando el uso racional de los recursos públicos asignados a la Entidad.</w:t>
            </w:r>
          </w:p>
        </w:tc>
      </w:tr>
    </w:tbl>
    <w:p w14:paraId="03E7A3A1" w14:textId="77777777" w:rsidR="00057646" w:rsidRPr="00DC2E5E" w:rsidRDefault="00057646" w:rsidP="00F62D2C">
      <w:pPr>
        <w:spacing w:after="0" w:line="240" w:lineRule="auto"/>
        <w:rPr>
          <w:rFonts w:ascii="Arial" w:hAnsi="Arial" w:cs="Arial"/>
          <w:sz w:val="20"/>
          <w:szCs w:val="20"/>
        </w:rPr>
      </w:pPr>
    </w:p>
    <w:p w14:paraId="5592E403" w14:textId="68626C87" w:rsidR="00F62D2C" w:rsidRDefault="00057646" w:rsidP="00F62D2C">
      <w:pPr>
        <w:pStyle w:val="Ttulo3"/>
        <w:keepLines w:val="0"/>
        <w:numPr>
          <w:ilvl w:val="0"/>
          <w:numId w:val="8"/>
        </w:numPr>
        <w:spacing w:before="240" w:line="240" w:lineRule="auto"/>
        <w:ind w:left="0" w:firstLine="0"/>
        <w:jc w:val="both"/>
        <w:rPr>
          <w:rFonts w:ascii="Arial" w:hAnsi="Arial" w:cs="Arial"/>
          <w:b/>
          <w:color w:val="000000" w:themeColor="text1"/>
          <w:sz w:val="20"/>
          <w:szCs w:val="20"/>
        </w:rPr>
      </w:pPr>
      <w:r w:rsidRPr="00DC2E5E">
        <w:rPr>
          <w:rFonts w:ascii="Arial" w:hAnsi="Arial" w:cs="Arial"/>
          <w:b/>
          <w:color w:val="000000" w:themeColor="text1"/>
          <w:sz w:val="20"/>
          <w:szCs w:val="20"/>
        </w:rPr>
        <w:lastRenderedPageBreak/>
        <w:t xml:space="preserve">ANTECEDENTES ADMINISTRATIVOS DEL PROCESO </w:t>
      </w:r>
    </w:p>
    <w:p w14:paraId="15E25519" w14:textId="77777777" w:rsidR="00F62D2C" w:rsidRPr="00F62D2C" w:rsidRDefault="00F62D2C" w:rsidP="00F62D2C">
      <w:pPr>
        <w:spacing w:after="0" w:line="240" w:lineRule="auto"/>
      </w:pPr>
    </w:p>
    <w:p w14:paraId="4694A362" w14:textId="3C604DBB" w:rsidR="00F62D2C" w:rsidRPr="00F62D2C" w:rsidRDefault="00F62D2C" w:rsidP="00F62D2C">
      <w:pPr>
        <w:spacing w:after="0" w:line="240" w:lineRule="auto"/>
        <w:jc w:val="both"/>
        <w:rPr>
          <w:rFonts w:ascii="Arial" w:hAnsi="Arial" w:cs="Arial"/>
          <w:bCs/>
          <w:sz w:val="20"/>
          <w:szCs w:val="20"/>
        </w:rPr>
      </w:pPr>
      <w:r w:rsidRPr="00F62D2C">
        <w:rPr>
          <w:rFonts w:ascii="Arial" w:hAnsi="Arial" w:cs="Arial"/>
          <w:bCs/>
          <w:sz w:val="20"/>
          <w:szCs w:val="20"/>
        </w:rPr>
        <w:t xml:space="preserve">Para realizar el análisis de los antecedentes administrativos se consultó la página </w:t>
      </w:r>
      <w:hyperlink r:id="rId8" w:history="1">
        <w:r w:rsidRPr="00F62D2C">
          <w:rPr>
            <w:rStyle w:val="Hipervnculo"/>
            <w:rFonts w:ascii="Arial" w:hAnsi="Arial" w:cs="Arial"/>
            <w:bCs/>
            <w:sz w:val="20"/>
            <w:szCs w:val="20"/>
          </w:rPr>
          <w:t>www.colombiacompra.gov.co</w:t>
        </w:r>
      </w:hyperlink>
      <w:r w:rsidRPr="00F62D2C">
        <w:rPr>
          <w:rFonts w:ascii="Arial" w:hAnsi="Arial" w:cs="Arial"/>
          <w:bCs/>
          <w:sz w:val="20"/>
          <w:szCs w:val="20"/>
        </w:rPr>
        <w:t xml:space="preserve">  revisando los contratos que se suscribieron durante las últimas tres vigencias celebradas por la Policía Nacional, con objeto igual o similar y especificaciones técnicas similares a las requeridas en el presente estudio, encontrando los siguientes:</w:t>
      </w:r>
    </w:p>
    <w:p w14:paraId="1ED885E4" w14:textId="77777777" w:rsidR="00057646" w:rsidRPr="008A3087" w:rsidRDefault="00057646" w:rsidP="00057646">
      <w:pPr>
        <w:spacing w:after="0"/>
      </w:pPr>
    </w:p>
    <w:tbl>
      <w:tblPr>
        <w:tblW w:w="10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1"/>
        <w:gridCol w:w="1635"/>
        <w:gridCol w:w="1842"/>
        <w:gridCol w:w="1134"/>
        <w:gridCol w:w="2042"/>
        <w:gridCol w:w="2239"/>
      </w:tblGrid>
      <w:tr w:rsidR="00BB2308" w:rsidRPr="00FD4068" w14:paraId="1B8DBD58" w14:textId="77777777" w:rsidTr="00CD6616">
        <w:trPr>
          <w:trHeight w:val="482"/>
          <w:tblHeader/>
          <w:jc w:val="center"/>
        </w:trPr>
        <w:tc>
          <w:tcPr>
            <w:tcW w:w="1621" w:type="dxa"/>
            <w:shd w:val="clear" w:color="auto" w:fill="BFBFBF" w:themeFill="background1" w:themeFillShade="BF"/>
            <w:vAlign w:val="center"/>
          </w:tcPr>
          <w:p w14:paraId="60D44984" w14:textId="77777777" w:rsidR="00BB2308" w:rsidRPr="00FD4068" w:rsidRDefault="00BB2308" w:rsidP="00CD6616">
            <w:pPr>
              <w:spacing w:after="0" w:line="240" w:lineRule="auto"/>
              <w:ind w:left="-29" w:firstLine="29"/>
              <w:jc w:val="center"/>
              <w:rPr>
                <w:rFonts w:ascii="Arial" w:eastAsia="MS Mincho" w:hAnsi="Arial" w:cs="Arial"/>
                <w:b/>
                <w:bCs/>
                <w:sz w:val="12"/>
                <w:szCs w:val="12"/>
              </w:rPr>
            </w:pPr>
            <w:r w:rsidRPr="00FD4068">
              <w:rPr>
                <w:rFonts w:ascii="Arial" w:eastAsia="MS Mincho" w:hAnsi="Arial" w:cs="Arial"/>
                <w:b/>
                <w:bCs/>
                <w:sz w:val="12"/>
                <w:szCs w:val="12"/>
              </w:rPr>
              <w:t>UNIDAD CONTRATANTE Y CONTRATISTA</w:t>
            </w:r>
          </w:p>
        </w:tc>
        <w:tc>
          <w:tcPr>
            <w:tcW w:w="1635" w:type="dxa"/>
            <w:shd w:val="clear" w:color="auto" w:fill="BFBFBF" w:themeFill="background1" w:themeFillShade="BF"/>
            <w:vAlign w:val="center"/>
          </w:tcPr>
          <w:p w14:paraId="4B1549B5" w14:textId="77777777" w:rsidR="00BB2308" w:rsidRPr="00FD4068" w:rsidRDefault="00BB2308" w:rsidP="00CD6616">
            <w:pPr>
              <w:spacing w:after="0" w:line="240" w:lineRule="auto"/>
              <w:ind w:left="-29" w:firstLine="29"/>
              <w:jc w:val="center"/>
              <w:rPr>
                <w:rFonts w:ascii="Arial" w:eastAsia="MS Mincho" w:hAnsi="Arial" w:cs="Arial"/>
                <w:b/>
                <w:bCs/>
                <w:sz w:val="12"/>
                <w:szCs w:val="12"/>
              </w:rPr>
            </w:pPr>
            <w:r w:rsidRPr="00FD4068">
              <w:rPr>
                <w:rFonts w:ascii="Arial" w:eastAsia="MS Mincho" w:hAnsi="Arial" w:cs="Arial"/>
                <w:b/>
                <w:bCs/>
                <w:sz w:val="12"/>
                <w:szCs w:val="12"/>
              </w:rPr>
              <w:t>NÚMERO DEL CONTRATO Y FECHA DE SUSCRIPCIÓN</w:t>
            </w:r>
          </w:p>
        </w:tc>
        <w:tc>
          <w:tcPr>
            <w:tcW w:w="1842" w:type="dxa"/>
            <w:shd w:val="clear" w:color="auto" w:fill="BFBFBF" w:themeFill="background1" w:themeFillShade="BF"/>
            <w:vAlign w:val="center"/>
          </w:tcPr>
          <w:p w14:paraId="0AB98F28" w14:textId="77777777" w:rsidR="00BB2308" w:rsidRPr="00FD4068" w:rsidRDefault="00BB2308" w:rsidP="00CD6616">
            <w:pPr>
              <w:spacing w:after="0" w:line="240" w:lineRule="auto"/>
              <w:ind w:left="-29" w:firstLine="29"/>
              <w:jc w:val="center"/>
              <w:rPr>
                <w:rFonts w:ascii="Arial" w:eastAsia="MS Mincho" w:hAnsi="Arial" w:cs="Arial"/>
                <w:b/>
                <w:bCs/>
                <w:sz w:val="12"/>
                <w:szCs w:val="12"/>
              </w:rPr>
            </w:pPr>
            <w:r w:rsidRPr="00FD4068">
              <w:rPr>
                <w:rFonts w:ascii="Arial" w:eastAsia="MS Mincho" w:hAnsi="Arial" w:cs="Arial"/>
                <w:b/>
                <w:bCs/>
                <w:sz w:val="12"/>
                <w:szCs w:val="12"/>
              </w:rPr>
              <w:t>OBJETO</w:t>
            </w:r>
          </w:p>
        </w:tc>
        <w:tc>
          <w:tcPr>
            <w:tcW w:w="1134" w:type="dxa"/>
            <w:shd w:val="clear" w:color="auto" w:fill="BFBFBF" w:themeFill="background1" w:themeFillShade="BF"/>
            <w:vAlign w:val="center"/>
          </w:tcPr>
          <w:p w14:paraId="0BB5A250" w14:textId="77777777" w:rsidR="00BB2308" w:rsidRPr="00FD4068" w:rsidRDefault="00BB2308" w:rsidP="00CD6616">
            <w:pPr>
              <w:spacing w:after="0" w:line="240" w:lineRule="auto"/>
              <w:ind w:left="-29" w:firstLine="29"/>
              <w:jc w:val="center"/>
              <w:rPr>
                <w:rFonts w:ascii="Arial" w:eastAsia="MS Mincho" w:hAnsi="Arial" w:cs="Arial"/>
                <w:b/>
                <w:bCs/>
                <w:sz w:val="12"/>
                <w:szCs w:val="12"/>
              </w:rPr>
            </w:pPr>
            <w:r w:rsidRPr="00FD4068">
              <w:rPr>
                <w:rFonts w:ascii="Arial" w:eastAsia="MS Mincho" w:hAnsi="Arial" w:cs="Arial"/>
                <w:b/>
                <w:bCs/>
                <w:sz w:val="12"/>
                <w:szCs w:val="12"/>
              </w:rPr>
              <w:t>NÚMERO DE PROCESO</w:t>
            </w:r>
          </w:p>
        </w:tc>
        <w:tc>
          <w:tcPr>
            <w:tcW w:w="2042" w:type="dxa"/>
            <w:shd w:val="clear" w:color="auto" w:fill="BFBFBF" w:themeFill="background1" w:themeFillShade="BF"/>
            <w:vAlign w:val="center"/>
          </w:tcPr>
          <w:p w14:paraId="5220940E" w14:textId="77777777" w:rsidR="00BB2308" w:rsidRPr="00FD4068" w:rsidRDefault="00BB2308" w:rsidP="00CD6616">
            <w:pPr>
              <w:spacing w:after="0" w:line="240" w:lineRule="auto"/>
              <w:ind w:left="-29" w:firstLine="29"/>
              <w:jc w:val="center"/>
              <w:rPr>
                <w:rFonts w:ascii="Arial" w:eastAsia="MS Mincho" w:hAnsi="Arial" w:cs="Arial"/>
                <w:b/>
                <w:bCs/>
                <w:sz w:val="12"/>
                <w:szCs w:val="12"/>
              </w:rPr>
            </w:pPr>
            <w:r w:rsidRPr="00FD4068">
              <w:rPr>
                <w:rFonts w:ascii="Arial" w:eastAsia="MS Mincho" w:hAnsi="Arial" w:cs="Arial"/>
                <w:b/>
                <w:bCs/>
                <w:sz w:val="12"/>
                <w:szCs w:val="12"/>
              </w:rPr>
              <w:t>ACIERTOS</w:t>
            </w:r>
          </w:p>
        </w:tc>
        <w:tc>
          <w:tcPr>
            <w:tcW w:w="2239" w:type="dxa"/>
            <w:shd w:val="clear" w:color="auto" w:fill="BFBFBF" w:themeFill="background1" w:themeFillShade="BF"/>
            <w:vAlign w:val="center"/>
          </w:tcPr>
          <w:p w14:paraId="46DCB161" w14:textId="77777777" w:rsidR="00BB2308" w:rsidRPr="00FD4068" w:rsidRDefault="00BB2308" w:rsidP="00CD6616">
            <w:pPr>
              <w:spacing w:after="0" w:line="240" w:lineRule="auto"/>
              <w:ind w:left="-29" w:firstLine="29"/>
              <w:jc w:val="center"/>
              <w:rPr>
                <w:rFonts w:ascii="Arial" w:eastAsia="MS Mincho" w:hAnsi="Arial" w:cs="Arial"/>
                <w:b/>
                <w:bCs/>
                <w:sz w:val="12"/>
                <w:szCs w:val="12"/>
              </w:rPr>
            </w:pPr>
            <w:r w:rsidRPr="00FD4068">
              <w:rPr>
                <w:rFonts w:ascii="Arial" w:eastAsia="MS Mincho" w:hAnsi="Arial" w:cs="Arial"/>
                <w:b/>
                <w:bCs/>
                <w:sz w:val="12"/>
                <w:szCs w:val="12"/>
              </w:rPr>
              <w:t>PROBLEMAS</w:t>
            </w:r>
          </w:p>
        </w:tc>
      </w:tr>
      <w:tr w:rsidR="00BB2308" w:rsidRPr="00FD4068" w14:paraId="05503DD5" w14:textId="77777777" w:rsidTr="00CD6616">
        <w:trPr>
          <w:trHeight w:val="713"/>
          <w:jc w:val="center"/>
        </w:trPr>
        <w:tc>
          <w:tcPr>
            <w:tcW w:w="1621" w:type="dxa"/>
            <w:vAlign w:val="center"/>
          </w:tcPr>
          <w:p w14:paraId="088D52E4" w14:textId="77777777" w:rsidR="00BB2308" w:rsidRDefault="00BB2308" w:rsidP="00CD6616">
            <w:pPr>
              <w:pStyle w:val="Sinespaciado1"/>
              <w:jc w:val="center"/>
              <w:rPr>
                <w:rFonts w:ascii="Arial" w:eastAsia="MS Mincho" w:hAnsi="Arial" w:cs="Arial"/>
                <w:sz w:val="12"/>
                <w:szCs w:val="12"/>
              </w:rPr>
            </w:pPr>
            <w:r w:rsidRPr="00E477FD">
              <w:rPr>
                <w:rFonts w:ascii="Arial" w:eastAsia="MS Mincho" w:hAnsi="Arial" w:cs="Arial"/>
                <w:sz w:val="12"/>
                <w:szCs w:val="12"/>
              </w:rPr>
              <w:t>POLICIA METROPOLITANA DE BARRANQUILLA</w:t>
            </w:r>
          </w:p>
          <w:p w14:paraId="30B1B57E" w14:textId="77777777" w:rsidR="00BB2308" w:rsidRDefault="00BB2308" w:rsidP="00CD6616">
            <w:pPr>
              <w:pStyle w:val="Sinespaciado1"/>
              <w:jc w:val="center"/>
              <w:rPr>
                <w:rFonts w:ascii="Arial" w:eastAsia="MS Mincho" w:hAnsi="Arial" w:cs="Arial"/>
                <w:sz w:val="12"/>
                <w:szCs w:val="12"/>
              </w:rPr>
            </w:pPr>
          </w:p>
          <w:p w14:paraId="2C8C733F" w14:textId="77777777" w:rsidR="00BB2308" w:rsidRPr="004F18B5" w:rsidRDefault="00BB2308" w:rsidP="00CD6616">
            <w:pPr>
              <w:pStyle w:val="Sinespaciado1"/>
              <w:jc w:val="center"/>
              <w:rPr>
                <w:rFonts w:ascii="Arial" w:eastAsia="MS Mincho" w:hAnsi="Arial" w:cs="Arial"/>
                <w:color w:val="EE0000"/>
                <w:sz w:val="12"/>
                <w:szCs w:val="12"/>
                <w:highlight w:val="yellow"/>
              </w:rPr>
            </w:pPr>
            <w:r>
              <w:rPr>
                <w:rFonts w:ascii="Arial" w:eastAsia="MS Mincho" w:hAnsi="Arial" w:cs="Arial"/>
                <w:sz w:val="12"/>
                <w:szCs w:val="12"/>
              </w:rPr>
              <w:t>ANELL SAS</w:t>
            </w:r>
          </w:p>
        </w:tc>
        <w:tc>
          <w:tcPr>
            <w:tcW w:w="1635" w:type="dxa"/>
            <w:vAlign w:val="center"/>
          </w:tcPr>
          <w:p w14:paraId="232E14E0" w14:textId="77777777" w:rsidR="00BB2308" w:rsidRPr="00E477FD" w:rsidRDefault="00BB2308" w:rsidP="00CD6616">
            <w:pPr>
              <w:pStyle w:val="Sinespaciado1"/>
              <w:jc w:val="center"/>
              <w:rPr>
                <w:rFonts w:ascii="Arial" w:eastAsia="MS Mincho" w:hAnsi="Arial" w:cs="Arial"/>
                <w:sz w:val="12"/>
                <w:szCs w:val="12"/>
              </w:rPr>
            </w:pPr>
            <w:r w:rsidRPr="00E477FD">
              <w:rPr>
                <w:rFonts w:ascii="Arial" w:eastAsia="MS Mincho" w:hAnsi="Arial" w:cs="Arial"/>
                <w:sz w:val="12"/>
                <w:szCs w:val="12"/>
              </w:rPr>
              <w:t>73-7-10026-2024</w:t>
            </w:r>
          </w:p>
          <w:p w14:paraId="39E398D0" w14:textId="77777777" w:rsidR="00BB2308" w:rsidRPr="004F18B5" w:rsidRDefault="00BB2308" w:rsidP="00CD6616">
            <w:pPr>
              <w:pStyle w:val="Sinespaciado1"/>
              <w:jc w:val="center"/>
              <w:rPr>
                <w:rFonts w:ascii="Arial" w:eastAsia="MS Mincho" w:hAnsi="Arial" w:cs="Arial"/>
                <w:color w:val="EE0000"/>
                <w:sz w:val="12"/>
                <w:szCs w:val="12"/>
                <w:highlight w:val="yellow"/>
              </w:rPr>
            </w:pPr>
            <w:r w:rsidRPr="00E477FD">
              <w:rPr>
                <w:rFonts w:ascii="Arial" w:eastAsia="MS Mincho" w:hAnsi="Arial" w:cs="Arial"/>
                <w:sz w:val="12"/>
                <w:szCs w:val="12"/>
              </w:rPr>
              <w:t>06/09/2024</w:t>
            </w:r>
          </w:p>
        </w:tc>
        <w:tc>
          <w:tcPr>
            <w:tcW w:w="1842" w:type="dxa"/>
            <w:vAlign w:val="center"/>
          </w:tcPr>
          <w:p w14:paraId="6B6A2952" w14:textId="77777777" w:rsidR="00BB2308" w:rsidRPr="004F18B5" w:rsidRDefault="00BB2308" w:rsidP="00CD6616">
            <w:pPr>
              <w:pStyle w:val="Sinespaciado1"/>
              <w:jc w:val="center"/>
              <w:rPr>
                <w:rFonts w:ascii="Arial" w:eastAsia="MS Mincho" w:hAnsi="Arial" w:cs="Arial"/>
                <w:color w:val="EE0000"/>
                <w:sz w:val="12"/>
                <w:szCs w:val="12"/>
                <w:highlight w:val="yellow"/>
              </w:rPr>
            </w:pPr>
            <w:r w:rsidRPr="004D37A1">
              <w:rPr>
                <w:rFonts w:ascii="Arial" w:eastAsia="MS Mincho" w:hAnsi="Arial" w:cs="Arial"/>
                <w:sz w:val="12"/>
                <w:szCs w:val="12"/>
              </w:rPr>
              <w:t>MANTENIMIENTO PREVENTIVO Y CORRECTIVO PLANTAS ELECTRICAS Y SUBESTACION ELECTRICA MEBAR - REGION 8 - NUSEFA Y DEMAS UNIDADES ADSCRITAS DEL GASTO. IVA INCLUIDO</w:t>
            </w:r>
          </w:p>
        </w:tc>
        <w:tc>
          <w:tcPr>
            <w:tcW w:w="1134" w:type="dxa"/>
            <w:vAlign w:val="center"/>
          </w:tcPr>
          <w:p w14:paraId="62C00CBF" w14:textId="77777777" w:rsidR="00BB2308" w:rsidRPr="004F18B5" w:rsidRDefault="00BB2308" w:rsidP="00CD6616">
            <w:pPr>
              <w:pStyle w:val="Sinespaciado1"/>
              <w:jc w:val="center"/>
              <w:rPr>
                <w:rFonts w:ascii="Arial" w:eastAsia="MS Mincho" w:hAnsi="Arial" w:cs="Arial"/>
                <w:color w:val="EE0000"/>
                <w:sz w:val="12"/>
                <w:szCs w:val="12"/>
                <w:highlight w:val="yellow"/>
              </w:rPr>
            </w:pPr>
            <w:r w:rsidRPr="004D37A1">
              <w:rPr>
                <w:rFonts w:ascii="Arial" w:eastAsia="MS Mincho" w:hAnsi="Arial" w:cs="Arial"/>
                <w:sz w:val="12"/>
                <w:szCs w:val="12"/>
              </w:rPr>
              <w:t>PN MEBAR MIC 024 2024</w:t>
            </w:r>
          </w:p>
        </w:tc>
        <w:tc>
          <w:tcPr>
            <w:tcW w:w="2042" w:type="dxa"/>
            <w:vAlign w:val="center"/>
          </w:tcPr>
          <w:p w14:paraId="7CB5F332" w14:textId="77777777" w:rsidR="00BB2308" w:rsidRPr="004F18B5" w:rsidRDefault="00BB2308" w:rsidP="00CD6616">
            <w:pPr>
              <w:pStyle w:val="Sinespaciado1"/>
              <w:jc w:val="center"/>
              <w:rPr>
                <w:rFonts w:ascii="Arial" w:eastAsia="MS Mincho" w:hAnsi="Arial" w:cs="Arial"/>
                <w:color w:val="EE0000"/>
                <w:sz w:val="12"/>
                <w:szCs w:val="12"/>
              </w:rPr>
            </w:pPr>
            <w:r w:rsidRPr="004F18B5">
              <w:rPr>
                <w:rFonts w:ascii="Arial" w:eastAsia="MS Mincho" w:hAnsi="Arial" w:cs="Arial"/>
                <w:sz w:val="12"/>
                <w:szCs w:val="12"/>
              </w:rPr>
              <w:t>EL CONTRATO SE DESARROLLÓ DE FORMA PLENA SIN CONTRATIEMPO Y A CORDE CON LO PACTADO EN LA MINUTA DEL CONTRATO</w:t>
            </w:r>
          </w:p>
        </w:tc>
        <w:tc>
          <w:tcPr>
            <w:tcW w:w="2239" w:type="dxa"/>
            <w:vAlign w:val="center"/>
          </w:tcPr>
          <w:p w14:paraId="6B3FB002" w14:textId="77777777" w:rsidR="00BB2308" w:rsidRPr="004F18B5" w:rsidRDefault="00BB2308" w:rsidP="00CD6616">
            <w:pPr>
              <w:pStyle w:val="Sinespaciado1"/>
              <w:jc w:val="both"/>
              <w:rPr>
                <w:rFonts w:ascii="Arial" w:eastAsia="MS Mincho" w:hAnsi="Arial" w:cs="Arial"/>
                <w:color w:val="EE0000"/>
                <w:sz w:val="12"/>
                <w:szCs w:val="12"/>
              </w:rPr>
            </w:pPr>
            <w:r w:rsidRPr="004F18B5">
              <w:rPr>
                <w:rFonts w:ascii="Arial" w:eastAsia="MS Mincho" w:hAnsi="Arial" w:cs="Arial"/>
                <w:sz w:val="12"/>
                <w:szCs w:val="12"/>
              </w:rPr>
              <w:t>NO SE PRESENTARON PROBLEMAS EN LA EJECUCIÓN DEL CONTRATO</w:t>
            </w:r>
          </w:p>
        </w:tc>
      </w:tr>
      <w:tr w:rsidR="00BB2308" w:rsidRPr="00FD4068" w14:paraId="60FCA323" w14:textId="77777777" w:rsidTr="00CD6616">
        <w:trPr>
          <w:trHeight w:val="558"/>
          <w:jc w:val="center"/>
        </w:trPr>
        <w:tc>
          <w:tcPr>
            <w:tcW w:w="1621" w:type="dxa"/>
            <w:vAlign w:val="center"/>
          </w:tcPr>
          <w:p w14:paraId="7260C6A7" w14:textId="77777777" w:rsidR="00BB2308" w:rsidRDefault="00BB2308" w:rsidP="00CD6616">
            <w:pPr>
              <w:pStyle w:val="Sinespaciado1"/>
              <w:jc w:val="center"/>
              <w:rPr>
                <w:rFonts w:ascii="Arial" w:hAnsi="Arial" w:cs="Arial"/>
                <w:sz w:val="12"/>
                <w:szCs w:val="12"/>
                <w:lang w:eastAsia="es-CO"/>
              </w:rPr>
            </w:pPr>
            <w:r>
              <w:rPr>
                <w:rFonts w:ascii="Arial" w:hAnsi="Arial" w:cs="Arial"/>
                <w:sz w:val="12"/>
                <w:szCs w:val="12"/>
                <w:lang w:eastAsia="es-CO"/>
              </w:rPr>
              <w:t>POLICIA METROPOLITANA DE BARRANQUILLA</w:t>
            </w:r>
          </w:p>
          <w:p w14:paraId="05B1F04E" w14:textId="77777777" w:rsidR="00BB2308" w:rsidRPr="00462B55" w:rsidRDefault="00BB2308" w:rsidP="00CD6616">
            <w:pPr>
              <w:pStyle w:val="Sinespaciado1"/>
              <w:jc w:val="center"/>
              <w:rPr>
                <w:rFonts w:ascii="Arial" w:hAnsi="Arial" w:cs="Arial"/>
                <w:sz w:val="12"/>
                <w:szCs w:val="12"/>
                <w:lang w:eastAsia="es-CO"/>
              </w:rPr>
            </w:pPr>
          </w:p>
          <w:p w14:paraId="165C88BA" w14:textId="77777777" w:rsidR="00BB2308" w:rsidRPr="00462B55" w:rsidRDefault="00BB2308" w:rsidP="00CD6616">
            <w:pPr>
              <w:pStyle w:val="Sinespaciado1"/>
              <w:jc w:val="center"/>
              <w:rPr>
                <w:rFonts w:ascii="Arial" w:hAnsi="Arial" w:cs="Arial"/>
                <w:sz w:val="12"/>
                <w:szCs w:val="12"/>
                <w:lang w:eastAsia="es-CO"/>
              </w:rPr>
            </w:pPr>
            <w:r w:rsidRPr="00462B55">
              <w:rPr>
                <w:rFonts w:ascii="Arial" w:hAnsi="Arial" w:cs="Arial"/>
                <w:sz w:val="12"/>
                <w:szCs w:val="12"/>
                <w:lang w:eastAsia="es-CO"/>
              </w:rPr>
              <w:t>CONSTRUINGENIERIA D&amp;M S.A.S.</w:t>
            </w:r>
          </w:p>
          <w:p w14:paraId="76F5F75F" w14:textId="77777777" w:rsidR="00BB2308" w:rsidRPr="004F18B5" w:rsidRDefault="00BB2308" w:rsidP="00CD6616">
            <w:pPr>
              <w:pStyle w:val="Sinespaciado1"/>
              <w:jc w:val="center"/>
              <w:rPr>
                <w:rFonts w:ascii="Arial" w:hAnsi="Arial" w:cs="Arial"/>
                <w:sz w:val="12"/>
                <w:szCs w:val="12"/>
                <w:lang w:eastAsia="es-CO"/>
              </w:rPr>
            </w:pPr>
          </w:p>
        </w:tc>
        <w:tc>
          <w:tcPr>
            <w:tcW w:w="1635" w:type="dxa"/>
            <w:vAlign w:val="center"/>
          </w:tcPr>
          <w:p w14:paraId="551FF35E" w14:textId="77777777" w:rsidR="00BB2308" w:rsidRDefault="00BB2308" w:rsidP="00CD6616">
            <w:pPr>
              <w:pStyle w:val="Sinespaciado1"/>
              <w:jc w:val="center"/>
              <w:rPr>
                <w:rFonts w:ascii="Arial" w:hAnsi="Arial" w:cs="Arial"/>
                <w:sz w:val="12"/>
                <w:szCs w:val="12"/>
                <w:lang w:eastAsia="es-CO"/>
              </w:rPr>
            </w:pPr>
            <w:r w:rsidRPr="00641FD4">
              <w:rPr>
                <w:rFonts w:ascii="Arial" w:hAnsi="Arial" w:cs="Arial"/>
                <w:sz w:val="12"/>
                <w:szCs w:val="12"/>
                <w:lang w:eastAsia="es-CO"/>
              </w:rPr>
              <w:t>73-7-10012-2025</w:t>
            </w:r>
          </w:p>
          <w:p w14:paraId="45C840BA" w14:textId="77777777" w:rsidR="00BB2308" w:rsidRPr="004F18B5" w:rsidRDefault="00BB2308" w:rsidP="00CD6616">
            <w:pPr>
              <w:pStyle w:val="Sinespaciado1"/>
              <w:jc w:val="center"/>
              <w:rPr>
                <w:rFonts w:ascii="Arial" w:hAnsi="Arial" w:cs="Arial"/>
                <w:sz w:val="12"/>
                <w:szCs w:val="12"/>
                <w:lang w:eastAsia="es-CO"/>
              </w:rPr>
            </w:pPr>
            <w:r w:rsidRPr="00641FD4">
              <w:rPr>
                <w:rFonts w:ascii="Arial" w:hAnsi="Arial" w:cs="Arial"/>
                <w:sz w:val="12"/>
                <w:szCs w:val="12"/>
                <w:lang w:eastAsia="es-CO"/>
              </w:rPr>
              <w:t>5/05/2025</w:t>
            </w:r>
          </w:p>
        </w:tc>
        <w:tc>
          <w:tcPr>
            <w:tcW w:w="1842" w:type="dxa"/>
            <w:vAlign w:val="center"/>
          </w:tcPr>
          <w:p w14:paraId="2E6808C5" w14:textId="77777777" w:rsidR="00BB2308" w:rsidRPr="004F18B5" w:rsidRDefault="00BB2308" w:rsidP="00CD6616">
            <w:pPr>
              <w:pStyle w:val="Sinespaciado1"/>
              <w:jc w:val="center"/>
              <w:rPr>
                <w:rFonts w:ascii="Arial" w:hAnsi="Arial" w:cs="Arial"/>
                <w:sz w:val="12"/>
                <w:szCs w:val="12"/>
                <w:lang w:eastAsia="es-CO"/>
              </w:rPr>
            </w:pPr>
            <w:r w:rsidRPr="00641FD4">
              <w:rPr>
                <w:rFonts w:ascii="Arial" w:hAnsi="Arial" w:cs="Arial"/>
                <w:sz w:val="12"/>
                <w:szCs w:val="12"/>
                <w:lang w:eastAsia="es-CO"/>
              </w:rPr>
              <w:t>MANTENIMIENTO CORRECTIVO Y PREVENTIVO DE SUBESTACION ELECTRICA INCLUYENDO INSUMOS Y ACCESORIOS (ACCIONES DE MANTENIMIENTO PERIODICO) TIPO PAD DEL COLEGIO NUSEFA SOLEDAD IVA INCLUIDO IMPUESTOS DE LEY</w:t>
            </w:r>
          </w:p>
        </w:tc>
        <w:tc>
          <w:tcPr>
            <w:tcW w:w="1134" w:type="dxa"/>
            <w:vAlign w:val="center"/>
          </w:tcPr>
          <w:p w14:paraId="6825484D" w14:textId="77777777" w:rsidR="00BB2308" w:rsidRPr="004F18B5" w:rsidRDefault="00BB2308" w:rsidP="00CD6616">
            <w:pPr>
              <w:pStyle w:val="Sinespaciado1"/>
              <w:jc w:val="center"/>
              <w:rPr>
                <w:rFonts w:ascii="Arial" w:eastAsia="MS Mincho" w:hAnsi="Arial" w:cs="Arial"/>
                <w:sz w:val="12"/>
                <w:szCs w:val="12"/>
                <w:highlight w:val="yellow"/>
              </w:rPr>
            </w:pPr>
            <w:r w:rsidRPr="00641FD4">
              <w:rPr>
                <w:rFonts w:ascii="Arial" w:eastAsia="MS Mincho" w:hAnsi="Arial" w:cs="Arial"/>
                <w:sz w:val="12"/>
                <w:szCs w:val="12"/>
              </w:rPr>
              <w:t>PN MEBAR MIC 012 2025</w:t>
            </w:r>
          </w:p>
        </w:tc>
        <w:tc>
          <w:tcPr>
            <w:tcW w:w="2042" w:type="dxa"/>
            <w:vAlign w:val="center"/>
          </w:tcPr>
          <w:p w14:paraId="7953B0E6" w14:textId="77777777" w:rsidR="00BB2308" w:rsidRPr="004F18B5" w:rsidRDefault="00BB2308" w:rsidP="00CD6616">
            <w:pPr>
              <w:pStyle w:val="Sinespaciado1"/>
              <w:jc w:val="center"/>
              <w:rPr>
                <w:rFonts w:ascii="Arial" w:eastAsia="MS Mincho" w:hAnsi="Arial" w:cs="Arial"/>
                <w:sz w:val="12"/>
                <w:szCs w:val="12"/>
              </w:rPr>
            </w:pPr>
            <w:r w:rsidRPr="004F18B5">
              <w:rPr>
                <w:rFonts w:ascii="Arial" w:eastAsia="MS Mincho" w:hAnsi="Arial" w:cs="Arial"/>
                <w:sz w:val="12"/>
                <w:szCs w:val="12"/>
              </w:rPr>
              <w:t>EL CONTRATO SE DESARROLLÓ DE FORMA PLENA SIN CONTRATIEMPO Y A CORDE CON LO PACTADO EN LA MINUTA DEL CONTRATO</w:t>
            </w:r>
          </w:p>
        </w:tc>
        <w:tc>
          <w:tcPr>
            <w:tcW w:w="2239" w:type="dxa"/>
            <w:vAlign w:val="center"/>
          </w:tcPr>
          <w:p w14:paraId="1AB65C38" w14:textId="77777777" w:rsidR="00BB2308" w:rsidRPr="004F18B5" w:rsidRDefault="00BB2308" w:rsidP="00CD6616">
            <w:pPr>
              <w:pStyle w:val="Sinespaciado1"/>
              <w:jc w:val="both"/>
              <w:rPr>
                <w:rFonts w:ascii="Arial" w:eastAsia="MS Mincho" w:hAnsi="Arial" w:cs="Arial"/>
                <w:sz w:val="12"/>
                <w:szCs w:val="12"/>
              </w:rPr>
            </w:pPr>
            <w:r w:rsidRPr="004F18B5">
              <w:rPr>
                <w:rFonts w:ascii="Arial" w:eastAsia="MS Mincho" w:hAnsi="Arial" w:cs="Arial"/>
                <w:sz w:val="12"/>
                <w:szCs w:val="12"/>
              </w:rPr>
              <w:t>NO SE PRESENTARON PROBLEMAS EN LA EJECUCIÓN DEL CONTRATO</w:t>
            </w:r>
          </w:p>
        </w:tc>
      </w:tr>
    </w:tbl>
    <w:p w14:paraId="60EE00AB" w14:textId="77777777" w:rsidR="00057646" w:rsidRDefault="00057646" w:rsidP="00D76E3D">
      <w:pPr>
        <w:rPr>
          <w:sz w:val="14"/>
          <w:szCs w:val="14"/>
        </w:rPr>
      </w:pPr>
    </w:p>
    <w:p w14:paraId="07DB6420" w14:textId="0ECDE1E9" w:rsidR="006B0786" w:rsidRDefault="00FC5458" w:rsidP="004E0724">
      <w:pPr>
        <w:spacing w:after="0"/>
        <w:jc w:val="both"/>
        <w:rPr>
          <w:rFonts w:ascii="Arial" w:eastAsia="Times New Roman" w:hAnsi="Arial" w:cs="Arial"/>
          <w:sz w:val="20"/>
          <w:szCs w:val="20"/>
          <w:lang w:eastAsia="es-ES"/>
        </w:rPr>
      </w:pPr>
      <w:r w:rsidRPr="00FC5458">
        <w:rPr>
          <w:rFonts w:ascii="Arial" w:eastAsia="Times New Roman" w:hAnsi="Arial" w:cs="Arial"/>
          <w:sz w:val="20"/>
          <w:szCs w:val="20"/>
          <w:lang w:eastAsia="es-ES"/>
        </w:rPr>
        <w:t xml:space="preserve">Una vez realizada la verificación de la información correspondiente a las últimas tres (3) vigencias fiscales, se evidenció que durante la vigencia </w:t>
      </w:r>
      <w:r w:rsidRPr="00FC5458">
        <w:rPr>
          <w:rFonts w:ascii="Arial" w:eastAsia="Times New Roman" w:hAnsi="Arial" w:cs="Arial"/>
          <w:b/>
          <w:bCs/>
          <w:sz w:val="20"/>
          <w:szCs w:val="20"/>
          <w:lang w:eastAsia="es-ES"/>
        </w:rPr>
        <w:t>2023</w:t>
      </w:r>
      <w:r w:rsidRPr="00FC5458">
        <w:rPr>
          <w:rFonts w:ascii="Arial" w:eastAsia="Times New Roman" w:hAnsi="Arial" w:cs="Arial"/>
          <w:sz w:val="20"/>
          <w:szCs w:val="20"/>
          <w:lang w:eastAsia="es-ES"/>
        </w:rPr>
        <w:t xml:space="preserve"> no se adelantaron ni celebraron procesos contractuales por parte de la Policía Metropolitana de Barranquilla relacionados específicamente con el mantenimiento preventivo, correctivo, recuperación, adecuación y puesta en operación de subestaciones eléctricas y sus componentes asociados. No obstante, para las vigencias 2024 y 2025 se identificaron procesos contractuales con objetos similares, orientados al mantenimiento preventivo y correctivo de subestaciones eléctricas, plantas eléctricas y sistemas asociados, los cuales fueron tomados como referencia para el análisis de antecedentes administrativos del presente proceso contractual.</w:t>
      </w:r>
    </w:p>
    <w:p w14:paraId="5429B9CC" w14:textId="77777777" w:rsidR="004E0724" w:rsidRPr="00FC5458" w:rsidRDefault="004E0724" w:rsidP="004E0724">
      <w:pPr>
        <w:spacing w:after="0"/>
        <w:jc w:val="both"/>
        <w:rPr>
          <w:rFonts w:ascii="Arial" w:eastAsia="Times New Roman" w:hAnsi="Arial" w:cs="Arial"/>
          <w:sz w:val="20"/>
          <w:szCs w:val="20"/>
          <w:lang w:eastAsia="es-ES"/>
        </w:rPr>
      </w:pPr>
    </w:p>
    <w:p w14:paraId="7F16A300" w14:textId="38771DF4" w:rsidR="00057646" w:rsidRPr="00D76E3D" w:rsidRDefault="00057646">
      <w:pPr>
        <w:pStyle w:val="Prrafodelista"/>
        <w:numPr>
          <w:ilvl w:val="0"/>
          <w:numId w:val="36"/>
        </w:numPr>
        <w:jc w:val="both"/>
        <w:rPr>
          <w:rFonts w:ascii="Arial" w:hAnsi="Arial" w:cs="Arial"/>
          <w:b/>
          <w:bCs/>
          <w:sz w:val="14"/>
          <w:szCs w:val="14"/>
        </w:rPr>
      </w:pPr>
      <w:r w:rsidRPr="00FD1103">
        <w:rPr>
          <w:rFonts w:ascii="Arial" w:hAnsi="Arial" w:cs="Arial"/>
          <w:b/>
          <w:bCs/>
          <w:sz w:val="18"/>
          <w:szCs w:val="18"/>
        </w:rPr>
        <w:t xml:space="preserve">Información verificada y aprobada por los funcionarios dueños de la necesidad que firman el presente estudio previo. </w:t>
      </w:r>
    </w:p>
    <w:p w14:paraId="33A6209B" w14:textId="77777777" w:rsidR="00D76E3D" w:rsidRPr="002957A0" w:rsidRDefault="00D76E3D" w:rsidP="00D76E3D">
      <w:pPr>
        <w:pStyle w:val="Prrafodelista"/>
        <w:jc w:val="both"/>
        <w:rPr>
          <w:rFonts w:ascii="Arial" w:hAnsi="Arial" w:cs="Arial"/>
          <w:b/>
          <w:bCs/>
          <w:sz w:val="20"/>
          <w:szCs w:val="20"/>
        </w:rPr>
      </w:pPr>
    </w:p>
    <w:p w14:paraId="22783C26" w14:textId="77777777" w:rsidR="00057646" w:rsidRPr="00DC2E5E" w:rsidRDefault="00057646" w:rsidP="00DC2E5E">
      <w:pPr>
        <w:pStyle w:val="Prrafodelista"/>
        <w:numPr>
          <w:ilvl w:val="0"/>
          <w:numId w:val="8"/>
        </w:numPr>
        <w:ind w:left="284" w:hanging="284"/>
        <w:jc w:val="both"/>
        <w:rPr>
          <w:rFonts w:ascii="Arial" w:hAnsi="Arial" w:cs="Arial"/>
          <w:b/>
          <w:bCs/>
          <w:sz w:val="20"/>
          <w:szCs w:val="20"/>
        </w:rPr>
      </w:pPr>
      <w:r w:rsidRPr="00DC2E5E">
        <w:rPr>
          <w:rFonts w:ascii="Arial" w:eastAsia="Arial" w:hAnsi="Arial" w:cs="Arial"/>
          <w:b/>
          <w:bCs/>
          <w:color w:val="000000" w:themeColor="text1"/>
          <w:sz w:val="20"/>
          <w:szCs w:val="20"/>
        </w:rPr>
        <w:t xml:space="preserve">FUNDAMENTOS JURÍDICOS QUE SOPORTAN LA MODALIDAD DE SELECCIÓN </w:t>
      </w:r>
    </w:p>
    <w:p w14:paraId="79A84F19" w14:textId="77777777" w:rsidR="00057646" w:rsidRPr="00DC2E5E" w:rsidRDefault="00057646" w:rsidP="00057646">
      <w:pPr>
        <w:pStyle w:val="Prrafodelista"/>
        <w:ind w:left="0"/>
        <w:rPr>
          <w:rFonts w:ascii="Arial" w:hAnsi="Arial" w:cs="Arial"/>
          <w:b/>
          <w:bCs/>
          <w:color w:val="808080" w:themeColor="background1" w:themeShade="80"/>
          <w:sz w:val="20"/>
          <w:szCs w:val="20"/>
        </w:rPr>
      </w:pPr>
    </w:p>
    <w:p w14:paraId="34EAA60C" w14:textId="77777777" w:rsidR="00BB2308" w:rsidRPr="00DC2E5E" w:rsidRDefault="00BB2308" w:rsidP="00BB2308">
      <w:pPr>
        <w:pStyle w:val="Textoindependiente"/>
        <w:ind w:right="51"/>
        <w:jc w:val="both"/>
        <w:rPr>
          <w:rFonts w:eastAsia="Calibri"/>
          <w:sz w:val="20"/>
          <w:szCs w:val="20"/>
        </w:rPr>
      </w:pPr>
      <w:r w:rsidRPr="00DC2E5E">
        <w:rPr>
          <w:rFonts w:eastAsia="Calibri"/>
          <w:b/>
          <w:bCs/>
          <w:sz w:val="20"/>
          <w:szCs w:val="20"/>
        </w:rPr>
        <w:t xml:space="preserve">E. MÍNIMA CUANTÍA:   </w:t>
      </w:r>
      <w:r w:rsidRPr="00DC2E5E">
        <w:rPr>
          <w:rFonts w:eastAsia="Calibri"/>
          <w:sz w:val="20"/>
          <w:szCs w:val="20"/>
        </w:rPr>
        <w:t>El proceso de selección se debe adelantar por la modalidad de Mínima Cuantía, en cumplimiento al artículo 2, numeral 5 de la Ley 1150 del 2007, modificado por el artículo 30 de la Ley 2069 del 2020, artículo 94 de la Ley 1474 de 2011 y subsección 5, artículos 2.2.1.2.1.5.1 y 2.2.1.2.1.5.2 del Decreto 1082 del 2015 y la Resolución nro.00090 del 15 de enero de 2018 adoptado mediante Resolución nro. 03049 de 2014, emanada de la Dirección General de la Policía Nacional.</w:t>
      </w:r>
    </w:p>
    <w:p w14:paraId="28F0F6E6" w14:textId="77777777" w:rsidR="00BB2308" w:rsidRPr="00DC2E5E" w:rsidRDefault="00BB2308" w:rsidP="00BB2308">
      <w:pPr>
        <w:pStyle w:val="Textoindependiente"/>
        <w:ind w:right="51"/>
        <w:jc w:val="both"/>
        <w:rPr>
          <w:rFonts w:eastAsia="Calibri"/>
          <w:color w:val="FF0000"/>
          <w:sz w:val="20"/>
          <w:szCs w:val="20"/>
        </w:rPr>
      </w:pPr>
    </w:p>
    <w:p w14:paraId="3F3C958B" w14:textId="77777777" w:rsidR="00BB2308" w:rsidRPr="00DC2E5E" w:rsidRDefault="00BB2308" w:rsidP="00BB2308">
      <w:pPr>
        <w:pStyle w:val="Textoindependiente"/>
        <w:ind w:right="51"/>
        <w:jc w:val="both"/>
        <w:rPr>
          <w:rFonts w:eastAsiaTheme="minorHAnsi"/>
          <w:sz w:val="20"/>
          <w:szCs w:val="20"/>
          <w:lang w:val="es-CO" w:eastAsia="en-US"/>
        </w:rPr>
      </w:pPr>
      <w:r w:rsidRPr="00DC2E5E">
        <w:rPr>
          <w:rFonts w:eastAsiaTheme="minorHAnsi"/>
          <w:sz w:val="20"/>
          <w:szCs w:val="20"/>
          <w:lang w:val="es-CO" w:eastAsia="en-US"/>
        </w:rPr>
        <w:t>Ley 1150 articulo 2 numeral 5. Contratación mínima cuantía. La contratación cuyo valor no excede del 10 por ciento de la menor cuantía de la entidad independientemente de su objeto, se efectuará de conformidad con las siguientes reglas:</w:t>
      </w:r>
    </w:p>
    <w:p w14:paraId="1241D3FC" w14:textId="77777777" w:rsidR="00BB2308" w:rsidRPr="00DC2E5E" w:rsidRDefault="00BB2308" w:rsidP="00BB2308">
      <w:pPr>
        <w:pStyle w:val="Textoindependiente"/>
        <w:ind w:left="502" w:right="51"/>
        <w:jc w:val="both"/>
        <w:rPr>
          <w:rFonts w:eastAsia="Calibri"/>
          <w:color w:val="FF0000"/>
          <w:sz w:val="20"/>
          <w:szCs w:val="20"/>
        </w:rPr>
      </w:pPr>
    </w:p>
    <w:p w14:paraId="026E1FE6" w14:textId="77777777" w:rsidR="00BB2308" w:rsidRPr="00DC2E5E" w:rsidRDefault="00BB2308">
      <w:pPr>
        <w:pStyle w:val="Textoindependiente"/>
        <w:numPr>
          <w:ilvl w:val="0"/>
          <w:numId w:val="34"/>
        </w:numPr>
        <w:ind w:right="51"/>
        <w:jc w:val="both"/>
        <w:rPr>
          <w:rFonts w:eastAsia="Calibri"/>
          <w:sz w:val="20"/>
          <w:szCs w:val="20"/>
        </w:rPr>
      </w:pPr>
      <w:r w:rsidRPr="00DC2E5E">
        <w:rPr>
          <w:rFonts w:eastAsia="Calibri"/>
          <w:sz w:val="20"/>
          <w:szCs w:val="20"/>
        </w:rPr>
        <w:t>Se publicará una invitación, por un término no inferior a un día hábil, en la cual se señalará el objeto a contratar. el presupuesto destinado para tal fin, así como las condiciones técnicas exigidas.</w:t>
      </w:r>
    </w:p>
    <w:p w14:paraId="55CA7A9E" w14:textId="77777777" w:rsidR="00BB2308" w:rsidRPr="00DC2E5E" w:rsidRDefault="00BB2308" w:rsidP="00BB2308">
      <w:pPr>
        <w:pStyle w:val="Textoindependiente"/>
        <w:ind w:left="862" w:right="51"/>
        <w:jc w:val="both"/>
        <w:rPr>
          <w:rFonts w:eastAsia="Calibri"/>
          <w:sz w:val="20"/>
          <w:szCs w:val="20"/>
        </w:rPr>
      </w:pPr>
    </w:p>
    <w:p w14:paraId="53CEE4DA" w14:textId="77777777" w:rsidR="00BB2308" w:rsidRPr="00DC2E5E" w:rsidRDefault="00BB2308">
      <w:pPr>
        <w:pStyle w:val="Textoindependiente"/>
        <w:numPr>
          <w:ilvl w:val="0"/>
          <w:numId w:val="34"/>
        </w:numPr>
        <w:ind w:right="51"/>
        <w:jc w:val="both"/>
        <w:rPr>
          <w:rFonts w:eastAsia="Calibri"/>
          <w:sz w:val="20"/>
          <w:szCs w:val="20"/>
        </w:rPr>
      </w:pPr>
      <w:r w:rsidRPr="00DC2E5E">
        <w:rPr>
          <w:rFonts w:eastAsia="Calibri"/>
          <w:sz w:val="20"/>
          <w:szCs w:val="20"/>
        </w:rPr>
        <w:lastRenderedPageBreak/>
        <w:t>El término previsto en la invitación para presentar la oferta no podrá ser inferior a un día hábil.</w:t>
      </w:r>
    </w:p>
    <w:p w14:paraId="432E6DCA" w14:textId="77777777" w:rsidR="00BB2308" w:rsidRPr="00DC2E5E" w:rsidRDefault="00BB2308" w:rsidP="00BB2308">
      <w:pPr>
        <w:pStyle w:val="Prrafodelista"/>
        <w:rPr>
          <w:rFonts w:ascii="Arial" w:eastAsia="Calibri" w:hAnsi="Arial" w:cs="Arial"/>
          <w:sz w:val="20"/>
          <w:szCs w:val="20"/>
        </w:rPr>
      </w:pPr>
    </w:p>
    <w:p w14:paraId="6736BC1E" w14:textId="77777777" w:rsidR="00BB2308" w:rsidRPr="00DC2E5E" w:rsidRDefault="00BB2308">
      <w:pPr>
        <w:pStyle w:val="Textoindependiente"/>
        <w:numPr>
          <w:ilvl w:val="0"/>
          <w:numId w:val="34"/>
        </w:numPr>
        <w:ind w:right="51"/>
        <w:jc w:val="both"/>
        <w:rPr>
          <w:rFonts w:eastAsia="Calibri"/>
          <w:sz w:val="20"/>
          <w:szCs w:val="20"/>
        </w:rPr>
      </w:pPr>
      <w:r w:rsidRPr="00DC2E5E">
        <w:rPr>
          <w:rFonts w:eastAsia="Calibri"/>
          <w:sz w:val="20"/>
          <w:szCs w:val="20"/>
        </w:rPr>
        <w:t>La entidad seleccionará, mediante comunicación de aceptación de la oferta, la propuesta con el menor precio, siempre y cuando cumpla con las condiciones exigidas.</w:t>
      </w:r>
    </w:p>
    <w:p w14:paraId="39DBADA8" w14:textId="77777777" w:rsidR="00BB2308" w:rsidRPr="00DC2E5E" w:rsidRDefault="00BB2308" w:rsidP="00BB2308">
      <w:pPr>
        <w:pStyle w:val="Prrafodelista"/>
        <w:rPr>
          <w:rFonts w:ascii="Arial" w:eastAsia="Calibri" w:hAnsi="Arial" w:cs="Arial"/>
          <w:sz w:val="20"/>
          <w:szCs w:val="20"/>
        </w:rPr>
      </w:pPr>
    </w:p>
    <w:p w14:paraId="3BA1C8F1" w14:textId="77777777" w:rsidR="00BB2308" w:rsidRPr="00DC2E5E" w:rsidRDefault="00BB2308">
      <w:pPr>
        <w:pStyle w:val="Textoindependiente"/>
        <w:numPr>
          <w:ilvl w:val="0"/>
          <w:numId w:val="34"/>
        </w:numPr>
        <w:ind w:right="51"/>
        <w:jc w:val="both"/>
        <w:rPr>
          <w:rFonts w:eastAsia="Calibri"/>
          <w:b/>
          <w:bCs/>
          <w:sz w:val="20"/>
          <w:szCs w:val="20"/>
        </w:rPr>
      </w:pPr>
      <w:r w:rsidRPr="00DC2E5E">
        <w:rPr>
          <w:rFonts w:eastAsia="Calibri"/>
          <w:sz w:val="20"/>
          <w:szCs w:val="20"/>
        </w:rPr>
        <w:t>La comunicación de aceptación junto con la oferta constituye para todos los efectos el contrato celebrado, con base en lo cual se efectuará el respectivo registro presupuestal</w:t>
      </w:r>
      <w:r w:rsidRPr="00DC2E5E">
        <w:rPr>
          <w:rFonts w:eastAsia="Calibri"/>
          <w:b/>
          <w:bCs/>
          <w:sz w:val="20"/>
          <w:szCs w:val="20"/>
        </w:rPr>
        <w:t>.</w:t>
      </w:r>
    </w:p>
    <w:p w14:paraId="48A6A742" w14:textId="77777777" w:rsidR="00BB2308" w:rsidRPr="00DC2E5E" w:rsidRDefault="00BB2308" w:rsidP="00BB2308">
      <w:pPr>
        <w:pStyle w:val="Prrafodelista"/>
        <w:rPr>
          <w:rFonts w:ascii="Arial" w:eastAsia="Calibri" w:hAnsi="Arial" w:cs="Arial"/>
          <w:b/>
          <w:bCs/>
          <w:sz w:val="20"/>
          <w:szCs w:val="20"/>
        </w:rPr>
      </w:pPr>
    </w:p>
    <w:p w14:paraId="3C6B636C" w14:textId="77777777" w:rsidR="00BB2308" w:rsidRDefault="00BB2308" w:rsidP="00BB2308">
      <w:pPr>
        <w:pStyle w:val="Textoindependiente"/>
        <w:ind w:right="51"/>
        <w:jc w:val="both"/>
        <w:rPr>
          <w:rFonts w:eastAsia="Calibri"/>
          <w:sz w:val="20"/>
          <w:szCs w:val="20"/>
        </w:rPr>
      </w:pPr>
      <w:r w:rsidRPr="00DC2E5E">
        <w:rPr>
          <w:rFonts w:eastAsia="Calibri"/>
          <w:sz w:val="20"/>
          <w:szCs w:val="20"/>
        </w:rPr>
        <w:t xml:space="preserve">PARÁGRAFO 1. Las particularidades del procedimiento aquí previsto, así como la posibilidad que tengan las entidades de realizar estas adquisiciones a </w:t>
      </w:r>
      <w:proofErr w:type="spellStart"/>
      <w:r w:rsidRPr="00DC2E5E">
        <w:rPr>
          <w:rFonts w:eastAsia="Calibri"/>
          <w:sz w:val="20"/>
          <w:szCs w:val="20"/>
        </w:rPr>
        <w:t>Mlpymes</w:t>
      </w:r>
      <w:proofErr w:type="spellEnd"/>
      <w:r w:rsidRPr="00DC2E5E">
        <w:rPr>
          <w:rFonts w:eastAsia="Calibri"/>
          <w:sz w:val="20"/>
          <w:szCs w:val="20"/>
        </w:rPr>
        <w:t xml:space="preserve"> o establecimientos que correspondan a la definición de "gran almacén" señalada por la Superintendencia de Industria y Comercio, se determinarán en el reglamento que para el efecto expida el Gobierno Nacional.</w:t>
      </w:r>
    </w:p>
    <w:p w14:paraId="6C48B7A0" w14:textId="0ADC63A2" w:rsidR="00126CEB" w:rsidRPr="00DC2E5E" w:rsidRDefault="00126CEB" w:rsidP="00BB2308">
      <w:pPr>
        <w:pStyle w:val="Textoindependiente"/>
        <w:ind w:right="51"/>
        <w:jc w:val="both"/>
        <w:rPr>
          <w:rFonts w:eastAsia="Calibri"/>
          <w:sz w:val="20"/>
          <w:szCs w:val="20"/>
        </w:rPr>
      </w:pPr>
    </w:p>
    <w:p w14:paraId="7ED1F4E8" w14:textId="1B70299C" w:rsidR="00BB2308" w:rsidRPr="00DA339C" w:rsidRDefault="00126CEB" w:rsidP="00DA339C">
      <w:pPr>
        <w:pStyle w:val="Textoindependiente"/>
        <w:ind w:right="51"/>
        <w:jc w:val="both"/>
        <w:rPr>
          <w:rFonts w:eastAsia="Calibri"/>
          <w:sz w:val="20"/>
          <w:szCs w:val="20"/>
        </w:rPr>
      </w:pPr>
      <w:r w:rsidRPr="00B47C31">
        <w:rPr>
          <w:rFonts w:eastAsia="Calibri"/>
          <w:sz w:val="20"/>
          <w:szCs w:val="20"/>
        </w:rPr>
        <w:t xml:space="preserve">En consecuencia, la Policía Metropolitana de Barranquilla dará aplicación a lo preceptuado en la Resolución No. 03049 de 2014 </w:t>
      </w:r>
      <w:r w:rsidRPr="00B47C31">
        <w:rPr>
          <w:rFonts w:eastAsia="Calibri"/>
          <w:i/>
          <w:iCs/>
          <w:sz w:val="20"/>
          <w:szCs w:val="20"/>
        </w:rPr>
        <w:t>“por medio de la cual se adopta el manual de contratación de la Policía Nacional</w:t>
      </w:r>
      <w:r w:rsidRPr="00B47C31">
        <w:rPr>
          <w:rFonts w:eastAsia="Calibri"/>
          <w:sz w:val="20"/>
          <w:szCs w:val="20"/>
        </w:rPr>
        <w:t xml:space="preserve">”, donde establece el procedimiento para la contratación de mínima cuantía cuyo valor no exceda el 10% de la menor cuantía para la entidad, independientemente de su objeto, así como lo relacionado en la Resolución No. 00090 del 15/01/2018 </w:t>
      </w:r>
      <w:r w:rsidRPr="00B47C31">
        <w:rPr>
          <w:rFonts w:eastAsia="Calibri"/>
          <w:i/>
          <w:iCs/>
          <w:sz w:val="20"/>
          <w:szCs w:val="20"/>
        </w:rPr>
        <w:t>“por la cual actualiza, modifica y complementa el manual de contratación de la Policía Nacional”</w:t>
      </w:r>
      <w:r w:rsidRPr="00B47C31">
        <w:rPr>
          <w:rFonts w:eastAsia="Calibri"/>
          <w:sz w:val="20"/>
          <w:szCs w:val="20"/>
        </w:rPr>
        <w:t xml:space="preserve"> y en las demás normas concordantes y aplicables.</w:t>
      </w:r>
    </w:p>
    <w:p w14:paraId="19661626" w14:textId="77777777" w:rsidR="00BB2308" w:rsidRPr="00DC2E5E" w:rsidRDefault="00BB2308" w:rsidP="00BB2308">
      <w:pPr>
        <w:pStyle w:val="Ttulo3"/>
        <w:keepLines w:val="0"/>
        <w:numPr>
          <w:ilvl w:val="0"/>
          <w:numId w:val="8"/>
        </w:numPr>
        <w:spacing w:before="240" w:after="60" w:line="240" w:lineRule="auto"/>
        <w:ind w:left="0" w:firstLine="0"/>
        <w:rPr>
          <w:rFonts w:ascii="Arial" w:hAnsi="Arial" w:cs="Arial"/>
          <w:color w:val="000000" w:themeColor="text1"/>
          <w:sz w:val="20"/>
          <w:szCs w:val="20"/>
        </w:rPr>
      </w:pPr>
      <w:r w:rsidRPr="00DC2E5E">
        <w:rPr>
          <w:rFonts w:ascii="Arial" w:hAnsi="Arial" w:cs="Arial"/>
          <w:b/>
          <w:bCs/>
          <w:color w:val="000000" w:themeColor="text1"/>
          <w:sz w:val="20"/>
          <w:szCs w:val="20"/>
        </w:rPr>
        <w:t>CRITERIOS DE SELECCIÓN</w:t>
      </w:r>
    </w:p>
    <w:p w14:paraId="7C6C5C29" w14:textId="77777777" w:rsidR="00BB2308" w:rsidRPr="00DC2E5E" w:rsidRDefault="00BB2308" w:rsidP="00BB2308">
      <w:pPr>
        <w:spacing w:after="0"/>
        <w:rPr>
          <w:rFonts w:ascii="Arial" w:hAnsi="Arial" w:cs="Arial"/>
          <w:sz w:val="20"/>
          <w:szCs w:val="20"/>
        </w:rPr>
      </w:pPr>
    </w:p>
    <w:p w14:paraId="64187F1D" w14:textId="77777777" w:rsidR="00BB2308" w:rsidRPr="00DC2E5E" w:rsidRDefault="00BB2308" w:rsidP="00BB2308">
      <w:pPr>
        <w:pStyle w:val="Textoindependiente2"/>
        <w:numPr>
          <w:ilvl w:val="1"/>
          <w:numId w:val="3"/>
        </w:numPr>
        <w:spacing w:after="0" w:line="240" w:lineRule="auto"/>
        <w:ind w:left="0" w:firstLine="0"/>
        <w:rPr>
          <w:rFonts w:ascii="Arial" w:eastAsia="Calibri" w:hAnsi="Arial" w:cs="Arial"/>
          <w:b/>
          <w:sz w:val="20"/>
          <w:szCs w:val="20"/>
        </w:rPr>
      </w:pPr>
      <w:r w:rsidRPr="00DC2E5E">
        <w:rPr>
          <w:rFonts w:ascii="Arial" w:eastAsia="Calibri" w:hAnsi="Arial" w:cs="Arial"/>
          <w:b/>
          <w:sz w:val="20"/>
          <w:szCs w:val="20"/>
        </w:rPr>
        <w:t>ESPECIFICACIONES TÉCNICAS MÍNIMAS</w:t>
      </w:r>
    </w:p>
    <w:p w14:paraId="1AD15CDF" w14:textId="77777777" w:rsidR="00BB2308" w:rsidRPr="00DC2E5E" w:rsidRDefault="00BB2308" w:rsidP="00BB2308">
      <w:pPr>
        <w:pStyle w:val="Textoindependiente2"/>
        <w:tabs>
          <w:tab w:val="left" w:pos="-3261"/>
          <w:tab w:val="left" w:pos="-2552"/>
        </w:tabs>
        <w:spacing w:after="0" w:line="240" w:lineRule="auto"/>
        <w:jc w:val="both"/>
        <w:rPr>
          <w:rFonts w:ascii="Arial" w:hAnsi="Arial" w:cs="Arial"/>
          <w:sz w:val="20"/>
          <w:szCs w:val="20"/>
        </w:rPr>
      </w:pPr>
    </w:p>
    <w:p w14:paraId="6CE4889D" w14:textId="33CBDDB7" w:rsidR="00BB2308" w:rsidRPr="00DC2E5E" w:rsidRDefault="00BB2308" w:rsidP="00BB2308">
      <w:pPr>
        <w:pStyle w:val="Textoindependiente2"/>
        <w:tabs>
          <w:tab w:val="left" w:pos="-3261"/>
          <w:tab w:val="left" w:pos="-2552"/>
        </w:tabs>
        <w:spacing w:after="0" w:line="240" w:lineRule="auto"/>
        <w:jc w:val="both"/>
        <w:rPr>
          <w:rFonts w:ascii="Arial" w:hAnsi="Arial" w:cs="Arial"/>
          <w:sz w:val="20"/>
          <w:szCs w:val="20"/>
          <w:lang w:val="es-CO"/>
        </w:rPr>
      </w:pPr>
      <w:r w:rsidRPr="00DC2E5E">
        <w:rPr>
          <w:rFonts w:ascii="Arial" w:hAnsi="Arial" w:cs="Arial"/>
          <w:sz w:val="20"/>
          <w:szCs w:val="20"/>
          <w:lang w:val="es-CO"/>
        </w:rPr>
        <w:t xml:space="preserve">Las especificaciones </w:t>
      </w:r>
      <w:r w:rsidRPr="00126CEB">
        <w:rPr>
          <w:rFonts w:ascii="Arial" w:hAnsi="Arial" w:cs="Arial"/>
          <w:sz w:val="20"/>
          <w:szCs w:val="20"/>
          <w:lang w:val="es-CO"/>
        </w:rPr>
        <w:t xml:space="preserve">técnicas mínimas requeridas por la Entidad se encuentran descritas en el </w:t>
      </w:r>
      <w:r w:rsidRPr="00126CEB">
        <w:rPr>
          <w:rFonts w:ascii="Arial" w:hAnsi="Arial" w:cs="Arial"/>
          <w:b/>
          <w:bCs/>
          <w:sz w:val="20"/>
          <w:szCs w:val="20"/>
          <w:lang w:val="es-CO"/>
        </w:rPr>
        <w:t xml:space="preserve">Anexo No. </w:t>
      </w:r>
      <w:r w:rsidR="00126CEB" w:rsidRPr="00126CEB">
        <w:rPr>
          <w:rFonts w:ascii="Arial" w:hAnsi="Arial" w:cs="Arial"/>
          <w:b/>
          <w:bCs/>
          <w:sz w:val="20"/>
          <w:szCs w:val="20"/>
          <w:lang w:val="es-CO"/>
        </w:rPr>
        <w:t>1</w:t>
      </w:r>
      <w:r w:rsidRPr="00126CEB">
        <w:rPr>
          <w:rFonts w:ascii="Arial" w:hAnsi="Arial" w:cs="Arial"/>
          <w:sz w:val="20"/>
          <w:szCs w:val="20"/>
          <w:lang w:val="es-CO"/>
        </w:rPr>
        <w:t xml:space="preserve">, el cual hace parte integral del presente estudio previo, los oferentes deberán acreditar el cumplimiento de la totalidad de los requisitos técnicos allí establecidos, los cuales serán objeto de verificación bajo el criterio de </w:t>
      </w:r>
      <w:r w:rsidRPr="00126CEB">
        <w:rPr>
          <w:rFonts w:ascii="Arial" w:hAnsi="Arial" w:cs="Arial"/>
          <w:b/>
          <w:bCs/>
          <w:sz w:val="20"/>
          <w:szCs w:val="20"/>
          <w:lang w:val="es-CO"/>
        </w:rPr>
        <w:t>CUMPLE o NO CUMPLE</w:t>
      </w:r>
      <w:r w:rsidRPr="00126CEB">
        <w:rPr>
          <w:rFonts w:ascii="Arial" w:hAnsi="Arial" w:cs="Arial"/>
          <w:sz w:val="20"/>
          <w:szCs w:val="20"/>
          <w:lang w:val="es-CO"/>
        </w:rPr>
        <w:t>, sin asignación de puntaje. La Policía Metropolitana de Barranquilla verificará que los bienes, servicios, actividades y demás obligaciones ofertadas correspondan plenamente a las características, condiciones y requerimientos técnicos definidos</w:t>
      </w:r>
      <w:r w:rsidRPr="00DC2E5E">
        <w:rPr>
          <w:rFonts w:ascii="Arial" w:hAnsi="Arial" w:cs="Arial"/>
          <w:sz w:val="20"/>
          <w:szCs w:val="20"/>
          <w:lang w:val="es-CO"/>
        </w:rPr>
        <w:t xml:space="preserve"> en el anexo</w:t>
      </w:r>
      <w:r w:rsidR="005D2FCF">
        <w:rPr>
          <w:rFonts w:ascii="Arial" w:hAnsi="Arial" w:cs="Arial"/>
          <w:sz w:val="20"/>
          <w:szCs w:val="20"/>
          <w:lang w:val="es-CO"/>
        </w:rPr>
        <w:t xml:space="preserve"> 1</w:t>
      </w:r>
      <w:r w:rsidRPr="00DC2E5E">
        <w:rPr>
          <w:rFonts w:ascii="Arial" w:hAnsi="Arial" w:cs="Arial"/>
          <w:sz w:val="20"/>
          <w:szCs w:val="20"/>
          <w:lang w:val="es-CO"/>
        </w:rPr>
        <w:t>, garantizando que la propuesta presentada satisfaga integralmente la necesidad identificada.</w:t>
      </w:r>
    </w:p>
    <w:p w14:paraId="1659D251" w14:textId="77777777" w:rsidR="00BB2308" w:rsidRPr="00DC2E5E" w:rsidRDefault="00BB2308" w:rsidP="00BB2308">
      <w:pPr>
        <w:pStyle w:val="Textoindependiente2"/>
        <w:tabs>
          <w:tab w:val="left" w:pos="-3261"/>
          <w:tab w:val="left" w:pos="-2552"/>
        </w:tabs>
        <w:spacing w:after="0" w:line="240" w:lineRule="auto"/>
        <w:jc w:val="both"/>
        <w:rPr>
          <w:rFonts w:ascii="Arial" w:hAnsi="Arial" w:cs="Arial"/>
          <w:sz w:val="20"/>
          <w:szCs w:val="20"/>
          <w:lang w:val="es-CO"/>
        </w:rPr>
      </w:pPr>
    </w:p>
    <w:p w14:paraId="0EE63AD4" w14:textId="77777777" w:rsidR="00BB2308" w:rsidRPr="00DC2E5E" w:rsidRDefault="00BB2308" w:rsidP="00BB2308">
      <w:pPr>
        <w:pStyle w:val="Textoindependiente2"/>
        <w:tabs>
          <w:tab w:val="left" w:pos="-3261"/>
          <w:tab w:val="left" w:pos="-2552"/>
        </w:tabs>
        <w:spacing w:after="0" w:line="240" w:lineRule="auto"/>
        <w:jc w:val="both"/>
        <w:rPr>
          <w:rFonts w:ascii="Arial" w:hAnsi="Arial" w:cs="Arial"/>
          <w:sz w:val="20"/>
          <w:szCs w:val="20"/>
          <w:lang w:val="es-CO"/>
        </w:rPr>
      </w:pPr>
      <w:r w:rsidRPr="00DC2E5E">
        <w:rPr>
          <w:rFonts w:ascii="Arial" w:hAnsi="Arial" w:cs="Arial"/>
          <w:sz w:val="20"/>
          <w:szCs w:val="20"/>
          <w:lang w:val="es-CO"/>
        </w:rPr>
        <w:t>El incumplimiento de cualquiera de las especificaciones técnicas mínimas exigidas dará lugar a que la oferta sea considerada como no habilitada técnicamente dentro del proceso de selección.</w:t>
      </w:r>
    </w:p>
    <w:p w14:paraId="316BA2D8" w14:textId="77777777" w:rsidR="00BB2308" w:rsidRPr="00DC2E5E" w:rsidRDefault="00BB2308" w:rsidP="00BB2308">
      <w:pPr>
        <w:pStyle w:val="Textoindependiente2"/>
        <w:spacing w:after="0" w:line="240" w:lineRule="auto"/>
        <w:jc w:val="both"/>
        <w:rPr>
          <w:rFonts w:ascii="Arial" w:eastAsia="Calibri" w:hAnsi="Arial" w:cs="Arial"/>
          <w:b/>
          <w:sz w:val="20"/>
          <w:szCs w:val="20"/>
        </w:rPr>
      </w:pPr>
    </w:p>
    <w:p w14:paraId="09530B6B" w14:textId="77777777" w:rsidR="00BB2308" w:rsidRPr="00DC2E5E" w:rsidRDefault="00BB2308" w:rsidP="00BB2308">
      <w:pPr>
        <w:pStyle w:val="Textoindependiente2"/>
        <w:numPr>
          <w:ilvl w:val="2"/>
          <w:numId w:val="3"/>
        </w:numPr>
        <w:spacing w:after="0" w:line="240" w:lineRule="auto"/>
        <w:ind w:left="0" w:firstLine="0"/>
        <w:jc w:val="both"/>
        <w:rPr>
          <w:rFonts w:ascii="Arial" w:eastAsia="Calibri" w:hAnsi="Arial" w:cs="Arial"/>
          <w:b/>
          <w:sz w:val="20"/>
          <w:szCs w:val="20"/>
        </w:rPr>
      </w:pPr>
      <w:r w:rsidRPr="00DC2E5E">
        <w:rPr>
          <w:rFonts w:ascii="Arial" w:eastAsia="Calibri" w:hAnsi="Arial" w:cs="Arial"/>
          <w:b/>
          <w:sz w:val="20"/>
          <w:szCs w:val="20"/>
        </w:rPr>
        <w:t xml:space="preserve">EXPERIENCIA PROPONENTE </w:t>
      </w:r>
    </w:p>
    <w:p w14:paraId="51E9BE45" w14:textId="77777777" w:rsidR="00BB2308" w:rsidRPr="00DC2E5E" w:rsidRDefault="00BB2308" w:rsidP="00BB2308">
      <w:pPr>
        <w:pStyle w:val="Textoindependiente2"/>
        <w:spacing w:after="0" w:line="240" w:lineRule="auto"/>
        <w:jc w:val="both"/>
        <w:rPr>
          <w:rFonts w:ascii="Arial" w:eastAsia="Calibri" w:hAnsi="Arial" w:cs="Arial"/>
          <w:sz w:val="20"/>
          <w:szCs w:val="20"/>
        </w:rPr>
      </w:pPr>
    </w:p>
    <w:p w14:paraId="0F3531F7" w14:textId="4A53C300" w:rsidR="00BB2308" w:rsidRDefault="00BB2308" w:rsidP="00BB2308">
      <w:pPr>
        <w:pStyle w:val="Textoindependiente2"/>
        <w:spacing w:after="0" w:line="240" w:lineRule="auto"/>
        <w:jc w:val="both"/>
        <w:rPr>
          <w:rFonts w:ascii="Arial" w:hAnsi="Arial" w:cs="Arial"/>
          <w:sz w:val="20"/>
          <w:szCs w:val="20"/>
        </w:rPr>
      </w:pPr>
      <w:r w:rsidRPr="00DC2E5E">
        <w:rPr>
          <w:rFonts w:ascii="Arial" w:eastAsia="Calibri" w:hAnsi="Arial" w:cs="Arial"/>
          <w:sz w:val="20"/>
          <w:szCs w:val="20"/>
          <w:lang w:val="es-CO" w:eastAsia="en-US"/>
        </w:rPr>
        <w:t xml:space="preserve">Este aspecto se </w:t>
      </w:r>
      <w:r w:rsidRPr="00126CEB">
        <w:rPr>
          <w:rFonts w:ascii="Arial" w:eastAsia="Calibri" w:hAnsi="Arial" w:cs="Arial"/>
          <w:sz w:val="20"/>
          <w:szCs w:val="20"/>
          <w:lang w:val="es-CO" w:eastAsia="en-US"/>
        </w:rPr>
        <w:t xml:space="preserve">verificará en el </w:t>
      </w:r>
      <w:r w:rsidRPr="004B37AF">
        <w:rPr>
          <w:rFonts w:ascii="Arial" w:eastAsia="Calibri" w:hAnsi="Arial" w:cs="Arial"/>
          <w:b/>
          <w:bCs/>
          <w:sz w:val="20"/>
          <w:szCs w:val="20"/>
          <w:lang w:val="es-CO" w:eastAsia="en-US"/>
        </w:rPr>
        <w:t xml:space="preserve">anexo No. </w:t>
      </w:r>
      <w:r w:rsidR="00126CEB" w:rsidRPr="004B37AF">
        <w:rPr>
          <w:rFonts w:ascii="Arial" w:eastAsia="Calibri" w:hAnsi="Arial" w:cs="Arial"/>
          <w:b/>
          <w:bCs/>
          <w:sz w:val="20"/>
          <w:szCs w:val="20"/>
          <w:lang w:val="es-CO" w:eastAsia="en-US"/>
        </w:rPr>
        <w:t>1</w:t>
      </w:r>
      <w:r w:rsidRPr="00126CEB">
        <w:rPr>
          <w:rFonts w:ascii="Arial" w:eastAsia="Calibri" w:hAnsi="Arial" w:cs="Arial"/>
          <w:sz w:val="20"/>
          <w:szCs w:val="20"/>
          <w:lang w:val="es-CO" w:eastAsia="en-US"/>
        </w:rPr>
        <w:t xml:space="preserve"> condiciones técnicas, </w:t>
      </w:r>
      <w:r w:rsidRPr="00126CEB">
        <w:rPr>
          <w:rFonts w:ascii="Arial" w:hAnsi="Arial" w:cs="Arial"/>
          <w:sz w:val="20"/>
          <w:szCs w:val="20"/>
        </w:rPr>
        <w:t>con el fin de garantizar la calidad de los bienes o servicios a contratar y evitar incumplimientos en la ejecución del futuro contrato, se requiere acreditar experiencia en proyectos similares</w:t>
      </w:r>
      <w:r w:rsidRPr="00DC2E5E">
        <w:rPr>
          <w:rFonts w:ascii="Arial" w:hAnsi="Arial" w:cs="Arial"/>
          <w:sz w:val="20"/>
          <w:szCs w:val="20"/>
        </w:rPr>
        <w:t xml:space="preserve"> al objeto del presente estudio previo, tal acreditación será avalada con la presentación de certificaciones o liquidaciones de contratos con concepto favorable que demuestren la realización de contratos celebrados y ejecutados de proyectos iguales o similares al presente proceso contractual cuya suma supere el cincuenta por ciento (50%) del presupuesto asignado, con empresas públicas o privadas.</w:t>
      </w:r>
    </w:p>
    <w:p w14:paraId="06CA7C7E" w14:textId="77777777" w:rsidR="00BB2308" w:rsidRPr="00DC2E5E" w:rsidRDefault="00BB2308" w:rsidP="00BB2308">
      <w:pPr>
        <w:pStyle w:val="Textoindependiente2"/>
        <w:spacing w:after="0" w:line="240" w:lineRule="auto"/>
        <w:jc w:val="both"/>
        <w:rPr>
          <w:rFonts w:ascii="Arial" w:eastAsia="Calibri" w:hAnsi="Arial" w:cs="Arial"/>
          <w:sz w:val="20"/>
          <w:szCs w:val="20"/>
          <w:lang w:val="es-CO" w:eastAsia="en-US"/>
        </w:rPr>
      </w:pPr>
    </w:p>
    <w:p w14:paraId="2116A440" w14:textId="77777777" w:rsidR="00BB2308" w:rsidRPr="00DC2E5E" w:rsidRDefault="00BB2308" w:rsidP="00BB2308">
      <w:pPr>
        <w:pStyle w:val="Prrafodelista"/>
        <w:ind w:left="0"/>
        <w:jc w:val="both"/>
        <w:rPr>
          <w:rFonts w:ascii="Arial" w:hAnsi="Arial" w:cs="Arial"/>
          <w:sz w:val="20"/>
          <w:szCs w:val="20"/>
        </w:rPr>
      </w:pPr>
      <w:r w:rsidRPr="00DC2E5E">
        <w:rPr>
          <w:rFonts w:ascii="Arial" w:hAnsi="Arial" w:cs="Arial"/>
          <w:b/>
          <w:sz w:val="20"/>
          <w:szCs w:val="20"/>
        </w:rPr>
        <w:t>Las certificaciones aportadas deben contener como mínimo la siguiente información</w:t>
      </w:r>
      <w:r w:rsidRPr="00DC2E5E">
        <w:rPr>
          <w:rFonts w:ascii="Arial" w:hAnsi="Arial" w:cs="Arial"/>
          <w:sz w:val="20"/>
          <w:szCs w:val="20"/>
        </w:rPr>
        <w:t>:</w:t>
      </w:r>
    </w:p>
    <w:p w14:paraId="7CA7E0BF" w14:textId="77777777" w:rsidR="00BB2308" w:rsidRPr="00DC2E5E" w:rsidRDefault="00BB2308" w:rsidP="00BB2308">
      <w:pPr>
        <w:pStyle w:val="Prrafodelista"/>
        <w:ind w:left="0"/>
        <w:jc w:val="both"/>
        <w:rPr>
          <w:rFonts w:ascii="Arial" w:hAnsi="Arial" w:cs="Arial"/>
          <w:sz w:val="20"/>
          <w:szCs w:val="20"/>
        </w:rPr>
      </w:pPr>
    </w:p>
    <w:p w14:paraId="4F65F3C0" w14:textId="77777777" w:rsidR="00BB2308" w:rsidRPr="00DC2E5E" w:rsidRDefault="00BB2308" w:rsidP="00BB2308">
      <w:pPr>
        <w:pStyle w:val="Prrafodelista"/>
        <w:numPr>
          <w:ilvl w:val="0"/>
          <w:numId w:val="19"/>
        </w:numPr>
        <w:ind w:left="284" w:hanging="284"/>
        <w:jc w:val="both"/>
        <w:rPr>
          <w:rFonts w:ascii="Arial" w:hAnsi="Arial" w:cs="Arial"/>
          <w:sz w:val="20"/>
          <w:szCs w:val="20"/>
        </w:rPr>
      </w:pPr>
      <w:r w:rsidRPr="00DC2E5E">
        <w:rPr>
          <w:rFonts w:ascii="Arial" w:hAnsi="Arial" w:cs="Arial"/>
          <w:sz w:val="20"/>
          <w:szCs w:val="20"/>
        </w:rPr>
        <w:t>Nombre o razón social de la entidad contratante</w:t>
      </w:r>
    </w:p>
    <w:p w14:paraId="1544EA0A" w14:textId="77777777" w:rsidR="00BB2308" w:rsidRPr="00DC2E5E" w:rsidRDefault="00BB2308" w:rsidP="00BB2308">
      <w:pPr>
        <w:pStyle w:val="Prrafodelista"/>
        <w:numPr>
          <w:ilvl w:val="0"/>
          <w:numId w:val="19"/>
        </w:numPr>
        <w:ind w:left="284" w:hanging="284"/>
        <w:jc w:val="both"/>
        <w:rPr>
          <w:rFonts w:ascii="Arial" w:hAnsi="Arial" w:cs="Arial"/>
          <w:sz w:val="20"/>
          <w:szCs w:val="20"/>
        </w:rPr>
      </w:pPr>
      <w:r w:rsidRPr="00DC2E5E">
        <w:rPr>
          <w:rFonts w:ascii="Arial" w:hAnsi="Arial" w:cs="Arial"/>
          <w:sz w:val="20"/>
          <w:szCs w:val="20"/>
        </w:rPr>
        <w:t>Valor total del contrato, incluida las adiciones</w:t>
      </w:r>
    </w:p>
    <w:p w14:paraId="0FD33A95" w14:textId="77777777" w:rsidR="00BB2308" w:rsidRPr="00DC2E5E" w:rsidRDefault="00BB2308" w:rsidP="00BB2308">
      <w:pPr>
        <w:pStyle w:val="Prrafodelista"/>
        <w:numPr>
          <w:ilvl w:val="0"/>
          <w:numId w:val="19"/>
        </w:numPr>
        <w:ind w:left="284" w:hanging="284"/>
        <w:jc w:val="both"/>
        <w:rPr>
          <w:rFonts w:ascii="Arial" w:hAnsi="Arial" w:cs="Arial"/>
          <w:sz w:val="20"/>
          <w:szCs w:val="20"/>
        </w:rPr>
      </w:pPr>
      <w:r w:rsidRPr="00DC2E5E">
        <w:rPr>
          <w:rFonts w:ascii="Arial" w:hAnsi="Arial" w:cs="Arial"/>
          <w:sz w:val="20"/>
          <w:szCs w:val="20"/>
        </w:rPr>
        <w:t xml:space="preserve">Firma de la persona responsable que expide la certificación </w:t>
      </w:r>
    </w:p>
    <w:p w14:paraId="357B1B67" w14:textId="77777777" w:rsidR="00BB2308" w:rsidRPr="00DC2E5E" w:rsidRDefault="00BB2308" w:rsidP="00BB2308">
      <w:pPr>
        <w:pStyle w:val="Prrafodelista"/>
        <w:numPr>
          <w:ilvl w:val="0"/>
          <w:numId w:val="19"/>
        </w:numPr>
        <w:ind w:left="284" w:hanging="284"/>
        <w:jc w:val="both"/>
        <w:rPr>
          <w:rFonts w:ascii="Arial" w:hAnsi="Arial" w:cs="Arial"/>
          <w:sz w:val="20"/>
          <w:szCs w:val="20"/>
        </w:rPr>
      </w:pPr>
      <w:r w:rsidRPr="00DC2E5E">
        <w:rPr>
          <w:rFonts w:ascii="Arial" w:hAnsi="Arial" w:cs="Arial"/>
          <w:sz w:val="20"/>
          <w:szCs w:val="20"/>
        </w:rPr>
        <w:t>Dirección y teléfono de la entidad que expide la certificación</w:t>
      </w:r>
    </w:p>
    <w:p w14:paraId="4ED71DE0" w14:textId="77777777" w:rsidR="00BB2308" w:rsidRPr="00DC2E5E" w:rsidRDefault="00BB2308" w:rsidP="00BB2308">
      <w:pPr>
        <w:pStyle w:val="Prrafodelista"/>
        <w:numPr>
          <w:ilvl w:val="0"/>
          <w:numId w:val="19"/>
        </w:numPr>
        <w:ind w:left="284" w:hanging="284"/>
        <w:jc w:val="both"/>
        <w:rPr>
          <w:rFonts w:ascii="Arial" w:hAnsi="Arial" w:cs="Arial"/>
          <w:sz w:val="20"/>
          <w:szCs w:val="20"/>
        </w:rPr>
      </w:pPr>
      <w:r w:rsidRPr="00DC2E5E">
        <w:rPr>
          <w:rFonts w:ascii="Arial" w:hAnsi="Arial" w:cs="Arial"/>
          <w:sz w:val="20"/>
          <w:szCs w:val="20"/>
        </w:rPr>
        <w:lastRenderedPageBreak/>
        <w:t>Fecha de inicio del contrato</w:t>
      </w:r>
    </w:p>
    <w:p w14:paraId="2DA203F3" w14:textId="77777777" w:rsidR="00BB2308" w:rsidRPr="00DC2E5E" w:rsidRDefault="00BB2308" w:rsidP="00BB2308">
      <w:pPr>
        <w:pStyle w:val="Prrafodelista"/>
        <w:numPr>
          <w:ilvl w:val="0"/>
          <w:numId w:val="19"/>
        </w:numPr>
        <w:ind w:left="284" w:hanging="284"/>
        <w:jc w:val="both"/>
        <w:rPr>
          <w:rFonts w:ascii="Arial" w:hAnsi="Arial" w:cs="Arial"/>
          <w:sz w:val="20"/>
          <w:szCs w:val="20"/>
        </w:rPr>
      </w:pPr>
      <w:r w:rsidRPr="00DC2E5E">
        <w:rPr>
          <w:rFonts w:ascii="Arial" w:hAnsi="Arial" w:cs="Arial"/>
          <w:sz w:val="20"/>
          <w:szCs w:val="20"/>
        </w:rPr>
        <w:t>Fecha de terminación del contrato</w:t>
      </w:r>
    </w:p>
    <w:p w14:paraId="3B7E587F" w14:textId="77777777" w:rsidR="00BB2308" w:rsidRPr="00DC2E5E" w:rsidRDefault="00BB2308" w:rsidP="00BB2308">
      <w:pPr>
        <w:numPr>
          <w:ilvl w:val="0"/>
          <w:numId w:val="19"/>
        </w:numPr>
        <w:spacing w:after="0" w:line="240" w:lineRule="auto"/>
        <w:ind w:left="284" w:hanging="284"/>
        <w:rPr>
          <w:rFonts w:ascii="Arial" w:hAnsi="Arial" w:cs="Arial"/>
          <w:b/>
          <w:sz w:val="20"/>
          <w:szCs w:val="20"/>
        </w:rPr>
      </w:pPr>
      <w:r w:rsidRPr="00DC2E5E">
        <w:rPr>
          <w:rFonts w:ascii="Arial" w:hAnsi="Arial" w:cs="Arial"/>
          <w:sz w:val="20"/>
          <w:szCs w:val="20"/>
        </w:rPr>
        <w:t>Objeto del contrato</w:t>
      </w:r>
    </w:p>
    <w:p w14:paraId="7915C418" w14:textId="77777777" w:rsidR="00BB2308" w:rsidRPr="00DC2E5E" w:rsidRDefault="00BB2308" w:rsidP="00BB2308">
      <w:pPr>
        <w:numPr>
          <w:ilvl w:val="0"/>
          <w:numId w:val="19"/>
        </w:numPr>
        <w:spacing w:after="0" w:line="240" w:lineRule="auto"/>
        <w:ind w:left="284" w:hanging="284"/>
        <w:rPr>
          <w:rFonts w:ascii="Arial" w:hAnsi="Arial" w:cs="Arial"/>
          <w:b/>
          <w:sz w:val="20"/>
          <w:szCs w:val="20"/>
        </w:rPr>
      </w:pPr>
      <w:r w:rsidRPr="00DC2E5E">
        <w:rPr>
          <w:rFonts w:ascii="Arial" w:hAnsi="Arial" w:cs="Arial"/>
          <w:sz w:val="20"/>
          <w:szCs w:val="20"/>
        </w:rPr>
        <w:t xml:space="preserve">Calificación </w:t>
      </w:r>
    </w:p>
    <w:p w14:paraId="5310C341" w14:textId="77777777" w:rsidR="00BB2308" w:rsidRPr="00DC2E5E" w:rsidRDefault="00BB2308" w:rsidP="00BB2308">
      <w:pPr>
        <w:pStyle w:val="Textoindependiente2"/>
        <w:tabs>
          <w:tab w:val="left" w:pos="1980"/>
        </w:tabs>
        <w:spacing w:after="0" w:line="240" w:lineRule="auto"/>
        <w:jc w:val="both"/>
        <w:rPr>
          <w:rFonts w:ascii="Arial" w:eastAsia="Calibri" w:hAnsi="Arial" w:cs="Arial"/>
          <w:sz w:val="20"/>
          <w:szCs w:val="20"/>
        </w:rPr>
      </w:pPr>
    </w:p>
    <w:p w14:paraId="451F7C3D" w14:textId="77777777" w:rsidR="00BB2308" w:rsidRPr="00DC2E5E" w:rsidRDefault="00BB2308" w:rsidP="00BB2308">
      <w:pPr>
        <w:pStyle w:val="Textoindependiente2"/>
        <w:tabs>
          <w:tab w:val="left" w:pos="1980"/>
        </w:tabs>
        <w:spacing w:after="0" w:line="240" w:lineRule="auto"/>
        <w:jc w:val="both"/>
        <w:rPr>
          <w:rFonts w:ascii="Arial" w:eastAsia="Calibri" w:hAnsi="Arial" w:cs="Arial"/>
          <w:sz w:val="20"/>
          <w:szCs w:val="20"/>
        </w:rPr>
      </w:pPr>
      <w:r w:rsidRPr="00DC2E5E">
        <w:rPr>
          <w:rFonts w:ascii="Arial" w:eastAsia="Calibri" w:hAnsi="Arial" w:cs="Arial"/>
          <w:sz w:val="20"/>
          <w:szCs w:val="20"/>
        </w:rPr>
        <w:t>NOTA 1: Si el contrato es ejecutado bajo la modalidad de Consorcio o Unión Temporal, el valor del contrato a considerar en cada criterio será igual al valor total multiplicado por el porcentaje de participación de cada uno de los integrantes, para lo cual se deberá anexar copia del documento consorcial o de unión temporal donde se pueda verificar el porcentaje de participación.</w:t>
      </w:r>
    </w:p>
    <w:p w14:paraId="63EE1204" w14:textId="77777777" w:rsidR="00BB2308" w:rsidRPr="00DC2E5E" w:rsidRDefault="00BB2308" w:rsidP="00BB2308">
      <w:pPr>
        <w:pStyle w:val="Textoindependiente2"/>
        <w:tabs>
          <w:tab w:val="left" w:pos="1980"/>
        </w:tabs>
        <w:spacing w:after="0" w:line="240" w:lineRule="auto"/>
        <w:jc w:val="both"/>
        <w:rPr>
          <w:rFonts w:ascii="Arial" w:eastAsia="Calibri" w:hAnsi="Arial" w:cs="Arial"/>
          <w:sz w:val="20"/>
          <w:szCs w:val="20"/>
        </w:rPr>
      </w:pPr>
    </w:p>
    <w:p w14:paraId="3F3605D6" w14:textId="77777777" w:rsidR="00BB2308" w:rsidRPr="00DC2E5E" w:rsidRDefault="00BB2308" w:rsidP="00BB2308">
      <w:pPr>
        <w:pStyle w:val="Textoindependiente2"/>
        <w:tabs>
          <w:tab w:val="left" w:pos="1980"/>
        </w:tabs>
        <w:spacing w:after="0" w:line="240" w:lineRule="auto"/>
        <w:jc w:val="both"/>
        <w:rPr>
          <w:rFonts w:ascii="Arial" w:eastAsia="Calibri" w:hAnsi="Arial" w:cs="Arial"/>
          <w:sz w:val="20"/>
          <w:szCs w:val="20"/>
        </w:rPr>
      </w:pPr>
      <w:r w:rsidRPr="00DC2E5E">
        <w:rPr>
          <w:rFonts w:ascii="Arial" w:eastAsia="Calibri" w:hAnsi="Arial" w:cs="Arial"/>
          <w:sz w:val="20"/>
          <w:szCs w:val="20"/>
        </w:rPr>
        <w:t>NOTA 2: En caso de presentarse en unión temporal o consorcio, la experiencia acreditada debe ser la sumatoria de las experiencias de los integrantes de la unión temporal o consorcio que se presente con el cumplimiento de los requisitos estipulados en el pliego de condiciones.</w:t>
      </w:r>
    </w:p>
    <w:p w14:paraId="168AA92D" w14:textId="77777777" w:rsidR="00BB2308" w:rsidRPr="00DC2E5E" w:rsidRDefault="00BB2308" w:rsidP="00BB2308">
      <w:pPr>
        <w:pStyle w:val="Textoindependiente2"/>
        <w:tabs>
          <w:tab w:val="left" w:pos="1980"/>
        </w:tabs>
        <w:spacing w:after="0" w:line="240" w:lineRule="auto"/>
        <w:jc w:val="both"/>
        <w:rPr>
          <w:rFonts w:ascii="Arial" w:eastAsia="Calibri" w:hAnsi="Arial" w:cs="Arial"/>
          <w:sz w:val="20"/>
          <w:szCs w:val="20"/>
        </w:rPr>
      </w:pPr>
    </w:p>
    <w:p w14:paraId="6088F34B" w14:textId="61A3908D" w:rsidR="00BB2308" w:rsidRPr="00DC2E5E" w:rsidRDefault="00BB2308" w:rsidP="00BB2308">
      <w:pPr>
        <w:pStyle w:val="Textoindependiente2"/>
        <w:tabs>
          <w:tab w:val="left" w:pos="1980"/>
        </w:tabs>
        <w:spacing w:after="0" w:line="240" w:lineRule="auto"/>
        <w:jc w:val="both"/>
        <w:rPr>
          <w:rFonts w:ascii="Arial" w:eastAsia="Calibri" w:hAnsi="Arial" w:cs="Arial"/>
          <w:sz w:val="20"/>
          <w:szCs w:val="20"/>
        </w:rPr>
      </w:pPr>
      <w:r w:rsidRPr="00DC2E5E">
        <w:rPr>
          <w:rFonts w:ascii="Arial" w:eastAsia="Calibri" w:hAnsi="Arial" w:cs="Arial"/>
          <w:sz w:val="20"/>
          <w:szCs w:val="20"/>
        </w:rPr>
        <w:t>NOTA 3: Las certificaciones serán objeto de verificación, no serán tenidas en cuenta aquellas certificaciones en las que no se pueda constatar que el contratista cumplió con el objeto contractual. La certificación deberá ser suscrita por el representante legal de</w:t>
      </w:r>
      <w:r w:rsidR="00AF0A7E">
        <w:rPr>
          <w:rFonts w:ascii="Arial" w:eastAsia="Calibri" w:hAnsi="Arial" w:cs="Arial"/>
          <w:sz w:val="20"/>
          <w:szCs w:val="20"/>
        </w:rPr>
        <w:t xml:space="preserve"> la</w:t>
      </w:r>
      <w:r w:rsidRPr="00DC2E5E">
        <w:rPr>
          <w:rFonts w:ascii="Arial" w:eastAsia="Calibri" w:hAnsi="Arial" w:cs="Arial"/>
          <w:sz w:val="20"/>
          <w:szCs w:val="20"/>
        </w:rPr>
        <w:t xml:space="preserve"> entidad o quien haga sus veces o apoderado o persona autorizada para ello, indicando la dirección, NIT y teléfono.</w:t>
      </w:r>
    </w:p>
    <w:p w14:paraId="00EA7D2F" w14:textId="77777777" w:rsidR="00BB2308" w:rsidRPr="00DC2E5E" w:rsidRDefault="00BB2308" w:rsidP="00BB2308">
      <w:pPr>
        <w:pStyle w:val="Textoindependiente2"/>
        <w:tabs>
          <w:tab w:val="left" w:pos="1980"/>
        </w:tabs>
        <w:spacing w:after="0" w:line="240" w:lineRule="auto"/>
        <w:jc w:val="both"/>
        <w:rPr>
          <w:rFonts w:ascii="Arial" w:eastAsia="Calibri" w:hAnsi="Arial" w:cs="Arial"/>
          <w:b/>
          <w:sz w:val="20"/>
          <w:szCs w:val="20"/>
        </w:rPr>
      </w:pPr>
    </w:p>
    <w:p w14:paraId="3ED12DFF" w14:textId="77777777" w:rsidR="00BB2308" w:rsidRPr="00DC2E5E" w:rsidRDefault="00BB2308" w:rsidP="00BB2308">
      <w:pPr>
        <w:pStyle w:val="Textoindependiente2"/>
        <w:spacing w:after="0" w:line="240" w:lineRule="auto"/>
        <w:jc w:val="both"/>
        <w:rPr>
          <w:rFonts w:ascii="Arial" w:eastAsia="Calibri" w:hAnsi="Arial" w:cs="Arial"/>
          <w:b/>
          <w:color w:val="000000" w:themeColor="text1"/>
          <w:sz w:val="20"/>
          <w:szCs w:val="20"/>
        </w:rPr>
      </w:pPr>
      <w:r w:rsidRPr="00DC2E5E">
        <w:rPr>
          <w:rFonts w:ascii="Arial" w:eastAsia="Calibri" w:hAnsi="Arial" w:cs="Arial"/>
          <w:b/>
          <w:color w:val="000000" w:themeColor="text1"/>
          <w:sz w:val="20"/>
          <w:szCs w:val="20"/>
        </w:rPr>
        <w:t>4.1.2 NIVEL DE EDUCACIÓN O NIVEL ACADÉMICO (En caso que aplique)</w:t>
      </w:r>
    </w:p>
    <w:p w14:paraId="79DE52C5" w14:textId="77777777" w:rsidR="00BB2308" w:rsidRPr="00DC2E5E" w:rsidRDefault="00BB2308" w:rsidP="00BB2308">
      <w:pPr>
        <w:pStyle w:val="Textoindependiente2"/>
        <w:tabs>
          <w:tab w:val="left" w:pos="1980"/>
        </w:tabs>
        <w:spacing w:before="240" w:line="240" w:lineRule="auto"/>
        <w:jc w:val="both"/>
        <w:rPr>
          <w:rFonts w:ascii="Arial" w:eastAsia="Calibri" w:hAnsi="Arial" w:cs="Arial"/>
          <w:bCs/>
          <w:color w:val="000000" w:themeColor="text1"/>
          <w:sz w:val="20"/>
          <w:szCs w:val="20"/>
          <w:lang w:val="es-CO"/>
        </w:rPr>
      </w:pPr>
      <w:r w:rsidRPr="00DC2E5E">
        <w:rPr>
          <w:rFonts w:ascii="Arial" w:eastAsia="Calibri" w:hAnsi="Arial" w:cs="Arial"/>
          <w:bCs/>
          <w:color w:val="000000" w:themeColor="text1"/>
          <w:sz w:val="20"/>
          <w:szCs w:val="20"/>
          <w:lang w:val="es-CO"/>
        </w:rPr>
        <w:t>Considerando el alcance y la complejidad de las actividades objeto de contratación, la Entidad requiere que el proponente disponga de personal con la formación, experiencia y competencias necesarias para ejecutar de manera adecuada las labores contempladas en el contrato. Lo anterior obedece a que la intervención comprende sistemas eléctricos de media y baja tensión, equipos de transformación de energía, sistemas de transferencia automática y generación de respaldo, cuya operación y mantenimiento demandan conocimientos técnicos especializados.</w:t>
      </w:r>
    </w:p>
    <w:p w14:paraId="71E6832B" w14:textId="77777777" w:rsidR="007F1008" w:rsidRDefault="00BB2308" w:rsidP="00BB2308">
      <w:pPr>
        <w:pStyle w:val="Textoindependiente2"/>
        <w:tabs>
          <w:tab w:val="left" w:pos="1980"/>
        </w:tabs>
        <w:spacing w:after="0" w:line="240" w:lineRule="auto"/>
        <w:jc w:val="both"/>
        <w:rPr>
          <w:rFonts w:ascii="Arial" w:eastAsia="Calibri" w:hAnsi="Arial" w:cs="Arial"/>
          <w:color w:val="000000" w:themeColor="text1"/>
          <w:sz w:val="20"/>
          <w:szCs w:val="20"/>
        </w:rPr>
      </w:pPr>
      <w:r w:rsidRPr="00DC2E5E">
        <w:rPr>
          <w:rFonts w:ascii="Arial" w:eastAsia="Calibri" w:hAnsi="Arial" w:cs="Arial"/>
          <w:color w:val="000000" w:themeColor="text1"/>
          <w:sz w:val="20"/>
          <w:szCs w:val="20"/>
        </w:rPr>
        <w:t>Para garantizar la prestación del servicio objeto del presente contrato, se requiere que el oferente presente junto con su oferta hoja de vida de mínimo</w:t>
      </w:r>
      <w:r w:rsidR="007F1008">
        <w:rPr>
          <w:rFonts w:ascii="Arial" w:eastAsia="Calibri" w:hAnsi="Arial" w:cs="Arial"/>
          <w:color w:val="000000" w:themeColor="text1"/>
          <w:sz w:val="20"/>
          <w:szCs w:val="20"/>
        </w:rPr>
        <w:t>:</w:t>
      </w:r>
    </w:p>
    <w:p w14:paraId="29B426A5" w14:textId="77777777" w:rsidR="007F1008" w:rsidRDefault="007F1008" w:rsidP="00BB2308">
      <w:pPr>
        <w:pStyle w:val="Textoindependiente2"/>
        <w:tabs>
          <w:tab w:val="left" w:pos="1980"/>
        </w:tabs>
        <w:spacing w:after="0" w:line="240" w:lineRule="auto"/>
        <w:jc w:val="both"/>
        <w:rPr>
          <w:rFonts w:ascii="Arial" w:eastAsia="Calibri" w:hAnsi="Arial" w:cs="Arial"/>
          <w:color w:val="000000" w:themeColor="text1"/>
          <w:sz w:val="20"/>
          <w:szCs w:val="20"/>
        </w:rPr>
      </w:pPr>
    </w:p>
    <w:p w14:paraId="59FBAD4D" w14:textId="77777777" w:rsidR="009C11B8" w:rsidRDefault="006D05F3" w:rsidP="009C11B8">
      <w:pPr>
        <w:autoSpaceDE w:val="0"/>
        <w:autoSpaceDN w:val="0"/>
        <w:adjustRightInd w:val="0"/>
        <w:spacing w:after="0" w:line="240" w:lineRule="auto"/>
        <w:jc w:val="both"/>
        <w:rPr>
          <w:rFonts w:ascii="Arial" w:eastAsia="Calibri" w:hAnsi="Arial" w:cs="Arial"/>
          <w:bCs/>
          <w:sz w:val="20"/>
          <w:szCs w:val="20"/>
          <w:lang w:eastAsia="es-ES"/>
        </w:rPr>
      </w:pPr>
      <w:r w:rsidRPr="008143BA">
        <w:rPr>
          <w:rFonts w:ascii="Arial" w:eastAsia="Calibri" w:hAnsi="Arial" w:cs="Arial"/>
          <w:b/>
          <w:sz w:val="20"/>
          <w:szCs w:val="20"/>
          <w:lang w:eastAsia="es-ES"/>
        </w:rPr>
        <w:t>Un (1) profesional en Ingeniería Eléctrica, Ingeniería Electromecánica o Ingeniería Eléctrica y Electrónica</w:t>
      </w:r>
      <w:r w:rsidRPr="008143BA">
        <w:rPr>
          <w:rFonts w:ascii="Arial" w:eastAsia="Calibri" w:hAnsi="Arial" w:cs="Arial"/>
          <w:bCs/>
          <w:sz w:val="20"/>
          <w:szCs w:val="20"/>
          <w:lang w:eastAsia="es-ES"/>
        </w:rPr>
        <w:t xml:space="preserve">, </w:t>
      </w:r>
      <w:r w:rsidR="009C11B8" w:rsidRPr="008143BA">
        <w:rPr>
          <w:rFonts w:ascii="Arial" w:eastAsia="Calibri" w:hAnsi="Arial" w:cs="Arial"/>
          <w:bCs/>
          <w:sz w:val="20"/>
          <w:szCs w:val="20"/>
          <w:lang w:eastAsia="es-ES"/>
        </w:rPr>
        <w:t>quienes deberán acreditar los siguientes requisitos mínimos:</w:t>
      </w:r>
    </w:p>
    <w:p w14:paraId="1B40308F" w14:textId="27344B20" w:rsidR="009C11B8" w:rsidRDefault="009C11B8" w:rsidP="009C11B8">
      <w:pPr>
        <w:autoSpaceDE w:val="0"/>
        <w:autoSpaceDN w:val="0"/>
        <w:adjustRightInd w:val="0"/>
        <w:spacing w:after="0" w:line="240" w:lineRule="auto"/>
        <w:jc w:val="both"/>
        <w:rPr>
          <w:rFonts w:ascii="Arial" w:eastAsia="Calibri" w:hAnsi="Arial" w:cs="Arial"/>
          <w:bCs/>
          <w:sz w:val="20"/>
          <w:szCs w:val="20"/>
          <w:lang w:eastAsia="es-ES"/>
        </w:rPr>
      </w:pPr>
    </w:p>
    <w:p w14:paraId="44276607" w14:textId="1A7253FE" w:rsidR="008143BA" w:rsidRPr="009C11B8" w:rsidRDefault="009C11B8" w:rsidP="0006721D">
      <w:pPr>
        <w:numPr>
          <w:ilvl w:val="0"/>
          <w:numId w:val="20"/>
        </w:numPr>
        <w:autoSpaceDE w:val="0"/>
        <w:autoSpaceDN w:val="0"/>
        <w:adjustRightInd w:val="0"/>
        <w:spacing w:after="0" w:line="240" w:lineRule="auto"/>
        <w:jc w:val="both"/>
        <w:rPr>
          <w:rFonts w:ascii="Arial" w:eastAsia="Calibri" w:hAnsi="Arial" w:cs="Arial"/>
          <w:bCs/>
          <w:sz w:val="20"/>
          <w:szCs w:val="20"/>
          <w:lang w:eastAsia="es-ES"/>
        </w:rPr>
      </w:pPr>
      <w:r>
        <w:rPr>
          <w:rFonts w:ascii="Arial" w:eastAsia="Calibri" w:hAnsi="Arial" w:cs="Arial"/>
          <w:bCs/>
          <w:sz w:val="20"/>
          <w:szCs w:val="20"/>
          <w:lang w:eastAsia="es-ES"/>
        </w:rPr>
        <w:t>Título</w:t>
      </w:r>
      <w:r w:rsidRPr="009C11B8">
        <w:rPr>
          <w:rFonts w:ascii="Arial" w:eastAsia="Calibri" w:hAnsi="Arial" w:cs="Arial"/>
          <w:bCs/>
          <w:sz w:val="20"/>
          <w:szCs w:val="20"/>
          <w:lang w:eastAsia="es-ES"/>
        </w:rPr>
        <w:t xml:space="preserve"> profesional en Ingeniería Eléctrica, Ingeniería Electromecánica o Ingeniería Eléctrica y Electrónica</w:t>
      </w:r>
      <w:r>
        <w:rPr>
          <w:rFonts w:ascii="Arial" w:eastAsia="Calibri" w:hAnsi="Arial" w:cs="Arial"/>
          <w:bCs/>
          <w:sz w:val="20"/>
          <w:szCs w:val="20"/>
          <w:lang w:eastAsia="es-ES"/>
        </w:rPr>
        <w:t>.</w:t>
      </w:r>
    </w:p>
    <w:p w14:paraId="61CEDD30" w14:textId="77777777" w:rsidR="009C11B8" w:rsidRPr="008143BA" w:rsidRDefault="009C11B8" w:rsidP="009C11B8">
      <w:pPr>
        <w:numPr>
          <w:ilvl w:val="0"/>
          <w:numId w:val="20"/>
        </w:numPr>
        <w:autoSpaceDE w:val="0"/>
        <w:autoSpaceDN w:val="0"/>
        <w:adjustRightInd w:val="0"/>
        <w:spacing w:after="0" w:line="240" w:lineRule="auto"/>
        <w:jc w:val="both"/>
        <w:rPr>
          <w:rFonts w:ascii="Arial" w:eastAsia="Calibri" w:hAnsi="Arial" w:cs="Arial"/>
          <w:bCs/>
          <w:sz w:val="20"/>
          <w:szCs w:val="20"/>
          <w:lang w:eastAsia="es-ES"/>
        </w:rPr>
      </w:pPr>
      <w:r w:rsidRPr="008143BA">
        <w:rPr>
          <w:rFonts w:ascii="Arial" w:eastAsia="Calibri" w:hAnsi="Arial" w:cs="Arial"/>
          <w:bCs/>
          <w:sz w:val="20"/>
          <w:szCs w:val="20"/>
          <w:lang w:eastAsia="es-ES"/>
        </w:rPr>
        <w:t>Matrícula o tarjeta profesional vigente, cuando la profesión u oficio así lo requiera.</w:t>
      </w:r>
    </w:p>
    <w:p w14:paraId="7B1014D6" w14:textId="77777777" w:rsidR="008143BA" w:rsidRDefault="008143BA" w:rsidP="00507959">
      <w:pPr>
        <w:autoSpaceDE w:val="0"/>
        <w:autoSpaceDN w:val="0"/>
        <w:adjustRightInd w:val="0"/>
        <w:spacing w:after="0" w:line="240" w:lineRule="auto"/>
        <w:jc w:val="both"/>
        <w:rPr>
          <w:rFonts w:ascii="Arial" w:eastAsia="Calibri" w:hAnsi="Arial" w:cs="Arial"/>
          <w:bCs/>
          <w:sz w:val="20"/>
          <w:szCs w:val="20"/>
          <w:lang w:eastAsia="es-ES"/>
        </w:rPr>
      </w:pPr>
    </w:p>
    <w:p w14:paraId="73CEE9CD" w14:textId="77777777" w:rsidR="008143BA" w:rsidRDefault="008143BA" w:rsidP="008143BA">
      <w:pPr>
        <w:autoSpaceDE w:val="0"/>
        <w:autoSpaceDN w:val="0"/>
        <w:adjustRightInd w:val="0"/>
        <w:spacing w:after="0" w:line="240" w:lineRule="auto"/>
        <w:jc w:val="both"/>
        <w:rPr>
          <w:rFonts w:ascii="Arial" w:eastAsia="Calibri" w:hAnsi="Arial" w:cs="Arial"/>
          <w:bCs/>
          <w:sz w:val="20"/>
          <w:szCs w:val="20"/>
          <w:lang w:eastAsia="es-ES"/>
        </w:rPr>
      </w:pPr>
      <w:r w:rsidRPr="008143BA">
        <w:rPr>
          <w:rFonts w:ascii="Arial" w:eastAsia="Calibri" w:hAnsi="Arial" w:cs="Arial"/>
          <w:b/>
          <w:bCs/>
          <w:sz w:val="20"/>
          <w:szCs w:val="20"/>
          <w:lang w:eastAsia="es-ES"/>
        </w:rPr>
        <w:t>Dos (2) Técnicos o Tecnólogos en Electricidad, Electromecánica, Mantenimiento Eléctrico Industrial o áreas afines</w:t>
      </w:r>
      <w:r w:rsidRPr="008143BA">
        <w:rPr>
          <w:rFonts w:ascii="Arial" w:eastAsia="Calibri" w:hAnsi="Arial" w:cs="Arial"/>
          <w:bCs/>
          <w:sz w:val="20"/>
          <w:szCs w:val="20"/>
          <w:lang w:eastAsia="es-ES"/>
        </w:rPr>
        <w:t>, quienes deberán acreditar los siguientes requisitos mínimos:</w:t>
      </w:r>
    </w:p>
    <w:p w14:paraId="6F36E02B" w14:textId="77777777" w:rsidR="008143BA" w:rsidRPr="008143BA" w:rsidRDefault="008143BA" w:rsidP="008143BA">
      <w:pPr>
        <w:autoSpaceDE w:val="0"/>
        <w:autoSpaceDN w:val="0"/>
        <w:adjustRightInd w:val="0"/>
        <w:spacing w:after="0" w:line="240" w:lineRule="auto"/>
        <w:jc w:val="both"/>
        <w:rPr>
          <w:rFonts w:ascii="Arial" w:eastAsia="Calibri" w:hAnsi="Arial" w:cs="Arial"/>
          <w:bCs/>
          <w:sz w:val="20"/>
          <w:szCs w:val="20"/>
          <w:lang w:eastAsia="es-ES"/>
        </w:rPr>
      </w:pPr>
    </w:p>
    <w:p w14:paraId="63EC6384" w14:textId="77777777" w:rsidR="008143BA" w:rsidRPr="008143BA" w:rsidRDefault="008143BA">
      <w:pPr>
        <w:numPr>
          <w:ilvl w:val="0"/>
          <w:numId w:val="50"/>
        </w:numPr>
        <w:autoSpaceDE w:val="0"/>
        <w:autoSpaceDN w:val="0"/>
        <w:adjustRightInd w:val="0"/>
        <w:spacing w:after="0" w:line="240" w:lineRule="auto"/>
        <w:jc w:val="both"/>
        <w:rPr>
          <w:rFonts w:ascii="Arial" w:eastAsia="Calibri" w:hAnsi="Arial" w:cs="Arial"/>
          <w:bCs/>
          <w:sz w:val="20"/>
          <w:szCs w:val="20"/>
          <w:lang w:eastAsia="es-ES"/>
        </w:rPr>
      </w:pPr>
      <w:r w:rsidRPr="008143BA">
        <w:rPr>
          <w:rFonts w:ascii="Arial" w:eastAsia="Calibri" w:hAnsi="Arial" w:cs="Arial"/>
          <w:bCs/>
          <w:sz w:val="20"/>
          <w:szCs w:val="20"/>
          <w:lang w:eastAsia="es-ES"/>
        </w:rPr>
        <w:t>Título de Técnico o Tecnólogo en Electricidad, Electromecánica, Mantenimiento Eléctrico Industrial o áreas afines.</w:t>
      </w:r>
    </w:p>
    <w:p w14:paraId="2A1CF60D" w14:textId="02C33543" w:rsidR="008143BA" w:rsidRPr="008143BA" w:rsidRDefault="008143BA">
      <w:pPr>
        <w:numPr>
          <w:ilvl w:val="0"/>
          <w:numId w:val="50"/>
        </w:numPr>
        <w:autoSpaceDE w:val="0"/>
        <w:autoSpaceDN w:val="0"/>
        <w:adjustRightInd w:val="0"/>
        <w:spacing w:after="0" w:line="240" w:lineRule="auto"/>
        <w:jc w:val="both"/>
        <w:rPr>
          <w:rFonts w:ascii="Arial" w:eastAsia="Calibri" w:hAnsi="Arial" w:cs="Arial"/>
          <w:bCs/>
          <w:sz w:val="20"/>
          <w:szCs w:val="20"/>
          <w:lang w:eastAsia="es-ES"/>
        </w:rPr>
      </w:pPr>
      <w:r w:rsidRPr="008143BA">
        <w:rPr>
          <w:rFonts w:ascii="Arial" w:eastAsia="Calibri" w:hAnsi="Arial" w:cs="Arial"/>
          <w:bCs/>
          <w:sz w:val="20"/>
          <w:szCs w:val="20"/>
          <w:lang w:eastAsia="es-ES"/>
        </w:rPr>
        <w:t xml:space="preserve">Matrícula profesional en las clases </w:t>
      </w:r>
      <w:r w:rsidRPr="008143BA">
        <w:rPr>
          <w:rFonts w:ascii="Arial" w:eastAsia="Calibri" w:hAnsi="Arial" w:cs="Arial"/>
          <w:b/>
          <w:bCs/>
          <w:sz w:val="20"/>
          <w:szCs w:val="20"/>
          <w:lang w:eastAsia="es-ES"/>
        </w:rPr>
        <w:t>TE-4 y TE-5</w:t>
      </w:r>
      <w:r w:rsidRPr="008143BA">
        <w:rPr>
          <w:rFonts w:ascii="Arial" w:eastAsia="Calibri" w:hAnsi="Arial" w:cs="Arial"/>
          <w:bCs/>
          <w:sz w:val="20"/>
          <w:szCs w:val="20"/>
          <w:lang w:eastAsia="es-ES"/>
        </w:rPr>
        <w:t>, expedida por la autoridad competente, junto con el respectivo certificado de vigencia</w:t>
      </w:r>
      <w:r>
        <w:rPr>
          <w:rFonts w:ascii="Arial" w:eastAsia="Calibri" w:hAnsi="Arial" w:cs="Arial"/>
          <w:bCs/>
          <w:sz w:val="20"/>
          <w:szCs w:val="20"/>
          <w:lang w:eastAsia="es-ES"/>
        </w:rPr>
        <w:t>.</w:t>
      </w:r>
    </w:p>
    <w:p w14:paraId="3D1CBDFA" w14:textId="749A4EEB" w:rsidR="006D05F3" w:rsidRDefault="008143BA">
      <w:pPr>
        <w:numPr>
          <w:ilvl w:val="0"/>
          <w:numId w:val="50"/>
        </w:numPr>
        <w:autoSpaceDE w:val="0"/>
        <w:autoSpaceDN w:val="0"/>
        <w:adjustRightInd w:val="0"/>
        <w:spacing w:after="0" w:line="240" w:lineRule="auto"/>
        <w:jc w:val="both"/>
        <w:rPr>
          <w:rFonts w:ascii="Arial" w:eastAsia="Calibri" w:hAnsi="Arial" w:cs="Arial"/>
          <w:bCs/>
          <w:sz w:val="20"/>
          <w:szCs w:val="20"/>
          <w:lang w:eastAsia="es-ES"/>
        </w:rPr>
      </w:pPr>
      <w:r w:rsidRPr="008143BA">
        <w:rPr>
          <w:rFonts w:ascii="Arial" w:eastAsia="Calibri" w:hAnsi="Arial" w:cs="Arial"/>
          <w:bCs/>
          <w:sz w:val="20"/>
          <w:szCs w:val="20"/>
          <w:lang w:eastAsia="es-ES"/>
        </w:rPr>
        <w:t>Certificación vigente para trabajo seguro en alturas, de conformidad con la normatividad aplicable.</w:t>
      </w:r>
    </w:p>
    <w:p w14:paraId="4AD69CE1" w14:textId="77777777" w:rsidR="00DA339C" w:rsidRPr="00DA339C" w:rsidRDefault="00DA339C" w:rsidP="00DA339C">
      <w:pPr>
        <w:autoSpaceDE w:val="0"/>
        <w:autoSpaceDN w:val="0"/>
        <w:adjustRightInd w:val="0"/>
        <w:spacing w:after="0" w:line="240" w:lineRule="auto"/>
        <w:ind w:left="720"/>
        <w:jc w:val="both"/>
        <w:rPr>
          <w:rFonts w:ascii="Arial" w:eastAsia="Calibri" w:hAnsi="Arial" w:cs="Arial"/>
          <w:bCs/>
          <w:sz w:val="20"/>
          <w:szCs w:val="20"/>
          <w:lang w:eastAsia="es-ES"/>
        </w:rPr>
      </w:pPr>
    </w:p>
    <w:p w14:paraId="416BBDEB" w14:textId="43DC09CA" w:rsidR="009C11B8" w:rsidRDefault="006D05F3" w:rsidP="00507959">
      <w:pPr>
        <w:autoSpaceDE w:val="0"/>
        <w:autoSpaceDN w:val="0"/>
        <w:adjustRightInd w:val="0"/>
        <w:spacing w:after="0" w:line="240" w:lineRule="auto"/>
        <w:jc w:val="both"/>
        <w:rPr>
          <w:rFonts w:ascii="Arial" w:eastAsia="Calibri" w:hAnsi="Arial" w:cs="Arial"/>
          <w:bCs/>
          <w:sz w:val="20"/>
          <w:szCs w:val="20"/>
          <w:lang w:eastAsia="es-ES"/>
        </w:rPr>
      </w:pPr>
      <w:r w:rsidRPr="009C11B8">
        <w:rPr>
          <w:rFonts w:ascii="Arial" w:eastAsia="Calibri" w:hAnsi="Arial" w:cs="Arial"/>
          <w:b/>
          <w:bCs/>
          <w:sz w:val="20"/>
          <w:szCs w:val="20"/>
          <w:lang w:val="es-ES"/>
        </w:rPr>
        <w:t>Un (1) Técnico Mecánico, Auxiliar Técnico o personal de apoyo</w:t>
      </w:r>
      <w:r w:rsidRPr="009C11B8">
        <w:rPr>
          <w:rFonts w:ascii="Arial" w:eastAsia="Calibri" w:hAnsi="Arial" w:cs="Arial"/>
          <w:sz w:val="20"/>
          <w:szCs w:val="20"/>
          <w:lang w:val="es-ES"/>
        </w:rPr>
        <w:t>,</w:t>
      </w:r>
      <w:r w:rsidR="009C11B8">
        <w:rPr>
          <w:rFonts w:ascii="Arial" w:eastAsia="Calibri" w:hAnsi="Arial" w:cs="Arial"/>
          <w:sz w:val="20"/>
          <w:szCs w:val="20"/>
          <w:lang w:val="es-ES"/>
        </w:rPr>
        <w:t xml:space="preserve"> </w:t>
      </w:r>
      <w:r w:rsidR="00507959" w:rsidRPr="008143BA">
        <w:rPr>
          <w:rFonts w:ascii="Arial" w:eastAsia="Calibri" w:hAnsi="Arial" w:cs="Arial"/>
          <w:bCs/>
          <w:sz w:val="20"/>
          <w:szCs w:val="20"/>
          <w:lang w:eastAsia="es-ES"/>
        </w:rPr>
        <w:t>quienes deberán acreditar los siguientes requisitos mínimos:</w:t>
      </w:r>
    </w:p>
    <w:p w14:paraId="4ED931E0" w14:textId="77777777" w:rsidR="00507959" w:rsidRPr="00507959" w:rsidRDefault="00507959" w:rsidP="00507959">
      <w:pPr>
        <w:autoSpaceDE w:val="0"/>
        <w:autoSpaceDN w:val="0"/>
        <w:adjustRightInd w:val="0"/>
        <w:spacing w:after="0" w:line="240" w:lineRule="auto"/>
        <w:jc w:val="both"/>
        <w:rPr>
          <w:rFonts w:ascii="Arial" w:eastAsia="Calibri" w:hAnsi="Arial" w:cs="Arial"/>
          <w:bCs/>
          <w:sz w:val="20"/>
          <w:szCs w:val="20"/>
          <w:lang w:eastAsia="es-ES"/>
        </w:rPr>
      </w:pPr>
    </w:p>
    <w:p w14:paraId="61F881C4" w14:textId="449595B4" w:rsidR="00507959" w:rsidRPr="00507959" w:rsidRDefault="009C11B8">
      <w:pPr>
        <w:numPr>
          <w:ilvl w:val="0"/>
          <w:numId w:val="37"/>
        </w:numPr>
        <w:autoSpaceDE w:val="0"/>
        <w:autoSpaceDN w:val="0"/>
        <w:adjustRightInd w:val="0"/>
        <w:spacing w:after="0" w:line="240" w:lineRule="auto"/>
        <w:jc w:val="both"/>
        <w:rPr>
          <w:rFonts w:ascii="Arial" w:eastAsia="Calibri" w:hAnsi="Arial" w:cs="Arial"/>
          <w:bCs/>
          <w:sz w:val="20"/>
          <w:szCs w:val="20"/>
          <w:lang w:eastAsia="es-ES"/>
        </w:rPr>
      </w:pPr>
      <w:r w:rsidRPr="009C11B8">
        <w:rPr>
          <w:rFonts w:ascii="Arial" w:eastAsia="Calibri" w:hAnsi="Arial" w:cs="Arial"/>
          <w:bCs/>
          <w:sz w:val="20"/>
          <w:szCs w:val="20"/>
          <w:lang w:eastAsia="es-ES"/>
        </w:rPr>
        <w:t xml:space="preserve">Título Técnico </w:t>
      </w:r>
      <w:r w:rsidRPr="00507959">
        <w:rPr>
          <w:rFonts w:ascii="Arial" w:eastAsia="Calibri" w:hAnsi="Arial" w:cs="Arial"/>
          <w:sz w:val="20"/>
          <w:szCs w:val="20"/>
          <w:lang w:val="es-ES"/>
        </w:rPr>
        <w:t>Mecánico, Auxiliar Técnico o personal de apoyo</w:t>
      </w:r>
    </w:p>
    <w:p w14:paraId="2B74CDE9" w14:textId="11F32FC1" w:rsidR="006D05F3" w:rsidRDefault="009C11B8">
      <w:pPr>
        <w:numPr>
          <w:ilvl w:val="0"/>
          <w:numId w:val="37"/>
        </w:numPr>
        <w:autoSpaceDE w:val="0"/>
        <w:autoSpaceDN w:val="0"/>
        <w:adjustRightInd w:val="0"/>
        <w:spacing w:after="0" w:line="240" w:lineRule="auto"/>
        <w:jc w:val="both"/>
        <w:rPr>
          <w:rFonts w:ascii="Arial" w:eastAsia="Calibri" w:hAnsi="Arial" w:cs="Arial"/>
          <w:bCs/>
          <w:sz w:val="20"/>
          <w:szCs w:val="20"/>
          <w:lang w:eastAsia="es-ES"/>
        </w:rPr>
      </w:pPr>
      <w:r w:rsidRPr="008143BA">
        <w:rPr>
          <w:rFonts w:ascii="Arial" w:eastAsia="Calibri" w:hAnsi="Arial" w:cs="Arial"/>
          <w:bCs/>
          <w:sz w:val="20"/>
          <w:szCs w:val="20"/>
          <w:lang w:eastAsia="es-ES"/>
        </w:rPr>
        <w:lastRenderedPageBreak/>
        <w:t>Certificación vigente para trabajo seguro en alturas, de conformidad con la normatividad aplicable.</w:t>
      </w:r>
    </w:p>
    <w:p w14:paraId="46442540" w14:textId="77777777" w:rsidR="002957A0" w:rsidRPr="00456FD4" w:rsidRDefault="002957A0" w:rsidP="002957A0">
      <w:pPr>
        <w:autoSpaceDE w:val="0"/>
        <w:autoSpaceDN w:val="0"/>
        <w:adjustRightInd w:val="0"/>
        <w:spacing w:after="0" w:line="240" w:lineRule="auto"/>
        <w:ind w:left="720"/>
        <w:jc w:val="both"/>
        <w:rPr>
          <w:rFonts w:ascii="Arial" w:eastAsia="Calibri" w:hAnsi="Arial" w:cs="Arial"/>
          <w:bCs/>
          <w:sz w:val="20"/>
          <w:szCs w:val="20"/>
          <w:lang w:eastAsia="es-ES"/>
        </w:rPr>
      </w:pPr>
    </w:p>
    <w:p w14:paraId="106AC9CA" w14:textId="77777777" w:rsidR="00507959" w:rsidRPr="00CD4B3E" w:rsidRDefault="00507959" w:rsidP="00507959">
      <w:pPr>
        <w:pStyle w:val="Sinespaciado1"/>
        <w:jc w:val="both"/>
        <w:rPr>
          <w:rFonts w:ascii="Arial" w:eastAsia="Calibri" w:hAnsi="Arial" w:cs="Arial"/>
          <w:b/>
          <w:bCs/>
          <w:sz w:val="20"/>
          <w:szCs w:val="20"/>
        </w:rPr>
      </w:pPr>
      <w:r w:rsidRPr="00CD4B3E">
        <w:rPr>
          <w:rFonts w:ascii="Arial" w:eastAsia="Calibri" w:hAnsi="Arial" w:cs="Arial"/>
          <w:b/>
          <w:bCs/>
          <w:sz w:val="20"/>
          <w:szCs w:val="20"/>
        </w:rPr>
        <w:t>ACREDITACIÓN Y VERIFICACIÓN</w:t>
      </w:r>
    </w:p>
    <w:p w14:paraId="6BCC1323" w14:textId="77777777" w:rsidR="00507959" w:rsidRPr="00CD4B3E" w:rsidRDefault="00507959" w:rsidP="00507959">
      <w:pPr>
        <w:pStyle w:val="Sinespaciado1"/>
        <w:ind w:left="1080"/>
        <w:jc w:val="both"/>
        <w:rPr>
          <w:rFonts w:ascii="Arial" w:eastAsia="Calibri" w:hAnsi="Arial" w:cs="Arial"/>
          <w:b/>
          <w:bCs/>
          <w:sz w:val="20"/>
          <w:szCs w:val="20"/>
        </w:rPr>
      </w:pPr>
    </w:p>
    <w:p w14:paraId="0F070DDE" w14:textId="77777777" w:rsidR="00507959" w:rsidRDefault="00507959" w:rsidP="00507959">
      <w:pPr>
        <w:pStyle w:val="Textoindependiente2"/>
        <w:spacing w:after="0" w:line="240" w:lineRule="auto"/>
        <w:jc w:val="both"/>
        <w:rPr>
          <w:rFonts w:ascii="Arial" w:eastAsia="Calibri" w:hAnsi="Arial" w:cs="Arial"/>
          <w:sz w:val="20"/>
          <w:szCs w:val="20"/>
        </w:rPr>
      </w:pPr>
      <w:r w:rsidRPr="00CD4B3E">
        <w:rPr>
          <w:rFonts w:ascii="Arial" w:eastAsia="Calibri" w:hAnsi="Arial" w:cs="Arial"/>
          <w:sz w:val="20"/>
          <w:szCs w:val="20"/>
        </w:rPr>
        <w:t>El oferente deberá presentar las hojas de vida completas del personal propuesto, acompañadas de los respectivos soportes académicos y técnicos, tales como:</w:t>
      </w:r>
    </w:p>
    <w:p w14:paraId="1D37C61A" w14:textId="77777777" w:rsidR="00507959" w:rsidRPr="00CD4B3E" w:rsidRDefault="00507959" w:rsidP="00507959">
      <w:pPr>
        <w:pStyle w:val="Textoindependiente2"/>
        <w:spacing w:after="0" w:line="240" w:lineRule="auto"/>
        <w:jc w:val="both"/>
        <w:rPr>
          <w:rFonts w:ascii="Arial" w:eastAsia="Calibri" w:hAnsi="Arial" w:cs="Arial"/>
          <w:sz w:val="20"/>
          <w:szCs w:val="20"/>
        </w:rPr>
      </w:pPr>
    </w:p>
    <w:p w14:paraId="1CABC3B5" w14:textId="77777777" w:rsidR="00507959" w:rsidRPr="00CD4B3E" w:rsidRDefault="00507959">
      <w:pPr>
        <w:pStyle w:val="Textoindependiente2"/>
        <w:numPr>
          <w:ilvl w:val="0"/>
          <w:numId w:val="51"/>
        </w:numPr>
        <w:spacing w:after="0" w:line="240" w:lineRule="auto"/>
        <w:jc w:val="both"/>
        <w:rPr>
          <w:rFonts w:ascii="Arial" w:eastAsia="Calibri" w:hAnsi="Arial" w:cs="Arial"/>
          <w:sz w:val="20"/>
          <w:szCs w:val="20"/>
        </w:rPr>
      </w:pPr>
      <w:r w:rsidRPr="00CD4B3E">
        <w:rPr>
          <w:rFonts w:ascii="Arial" w:eastAsia="Calibri" w:hAnsi="Arial" w:cs="Arial"/>
          <w:sz w:val="20"/>
          <w:szCs w:val="20"/>
        </w:rPr>
        <w:t>Copia de diplomas y actas de grado.</w:t>
      </w:r>
    </w:p>
    <w:p w14:paraId="047FCA3A" w14:textId="77777777" w:rsidR="00507959" w:rsidRPr="00CD4B3E" w:rsidRDefault="00507959">
      <w:pPr>
        <w:pStyle w:val="Textoindependiente2"/>
        <w:numPr>
          <w:ilvl w:val="0"/>
          <w:numId w:val="51"/>
        </w:numPr>
        <w:spacing w:after="0" w:line="240" w:lineRule="auto"/>
        <w:jc w:val="both"/>
        <w:rPr>
          <w:rFonts w:ascii="Arial" w:eastAsia="Calibri" w:hAnsi="Arial" w:cs="Arial"/>
          <w:sz w:val="20"/>
          <w:szCs w:val="20"/>
        </w:rPr>
      </w:pPr>
      <w:r w:rsidRPr="00CD4B3E">
        <w:rPr>
          <w:rFonts w:ascii="Arial" w:eastAsia="Calibri" w:hAnsi="Arial" w:cs="Arial"/>
          <w:sz w:val="20"/>
          <w:szCs w:val="20"/>
        </w:rPr>
        <w:t>Certificados de formación académica.</w:t>
      </w:r>
    </w:p>
    <w:p w14:paraId="357DD3E2" w14:textId="77777777" w:rsidR="00507959" w:rsidRPr="00CD4B3E" w:rsidRDefault="00507959">
      <w:pPr>
        <w:pStyle w:val="Textoindependiente2"/>
        <w:numPr>
          <w:ilvl w:val="0"/>
          <w:numId w:val="51"/>
        </w:numPr>
        <w:spacing w:after="0" w:line="240" w:lineRule="auto"/>
        <w:jc w:val="both"/>
        <w:rPr>
          <w:rFonts w:ascii="Arial" w:eastAsia="Calibri" w:hAnsi="Arial" w:cs="Arial"/>
          <w:sz w:val="20"/>
          <w:szCs w:val="20"/>
        </w:rPr>
      </w:pPr>
      <w:r w:rsidRPr="00CD4B3E">
        <w:rPr>
          <w:rFonts w:ascii="Arial" w:eastAsia="Calibri" w:hAnsi="Arial" w:cs="Arial"/>
          <w:sz w:val="20"/>
          <w:szCs w:val="20"/>
        </w:rPr>
        <w:t>Certificaciones laborales que acrediten la experiencia requerida.</w:t>
      </w:r>
    </w:p>
    <w:p w14:paraId="37366383" w14:textId="77777777" w:rsidR="00507959" w:rsidRPr="00CD4B3E" w:rsidRDefault="00507959">
      <w:pPr>
        <w:pStyle w:val="Textoindependiente2"/>
        <w:numPr>
          <w:ilvl w:val="0"/>
          <w:numId w:val="51"/>
        </w:numPr>
        <w:spacing w:after="0" w:line="240" w:lineRule="auto"/>
        <w:jc w:val="both"/>
        <w:rPr>
          <w:rFonts w:ascii="Arial" w:eastAsia="Calibri" w:hAnsi="Arial" w:cs="Arial"/>
          <w:sz w:val="20"/>
          <w:szCs w:val="20"/>
        </w:rPr>
      </w:pPr>
      <w:r w:rsidRPr="00CD4B3E">
        <w:rPr>
          <w:rFonts w:ascii="Arial" w:eastAsia="Calibri" w:hAnsi="Arial" w:cs="Arial"/>
          <w:sz w:val="20"/>
          <w:szCs w:val="20"/>
        </w:rPr>
        <w:t>Tarjeta profesional (cuando aplique).</w:t>
      </w:r>
    </w:p>
    <w:p w14:paraId="3C946D56" w14:textId="77777777" w:rsidR="00507959" w:rsidRPr="00CD4B3E" w:rsidRDefault="00507959">
      <w:pPr>
        <w:pStyle w:val="Textoindependiente2"/>
        <w:numPr>
          <w:ilvl w:val="0"/>
          <w:numId w:val="51"/>
        </w:numPr>
        <w:spacing w:after="0" w:line="240" w:lineRule="auto"/>
        <w:jc w:val="both"/>
        <w:rPr>
          <w:rFonts w:ascii="Arial" w:eastAsia="Calibri" w:hAnsi="Arial" w:cs="Arial"/>
          <w:sz w:val="20"/>
          <w:szCs w:val="20"/>
        </w:rPr>
      </w:pPr>
      <w:r w:rsidRPr="00CD4B3E">
        <w:rPr>
          <w:rFonts w:ascii="Arial" w:eastAsia="Calibri" w:hAnsi="Arial" w:cs="Arial"/>
          <w:sz w:val="20"/>
          <w:szCs w:val="20"/>
        </w:rPr>
        <w:t>Certificados de capacitación técnica y cursos exigidos.</w:t>
      </w:r>
    </w:p>
    <w:p w14:paraId="2533406E" w14:textId="77777777" w:rsidR="00507959" w:rsidRPr="00CD4B3E" w:rsidRDefault="00507959" w:rsidP="00507959">
      <w:pPr>
        <w:pStyle w:val="Textoindependiente2"/>
        <w:spacing w:after="0" w:line="240" w:lineRule="auto"/>
        <w:ind w:left="720"/>
        <w:jc w:val="both"/>
        <w:rPr>
          <w:rFonts w:ascii="Arial" w:eastAsia="Calibri" w:hAnsi="Arial" w:cs="Arial"/>
          <w:sz w:val="20"/>
          <w:szCs w:val="20"/>
        </w:rPr>
      </w:pPr>
    </w:p>
    <w:p w14:paraId="3A3B7AAD" w14:textId="77777777" w:rsidR="00507959" w:rsidRPr="00CD4B3E" w:rsidRDefault="00507959" w:rsidP="00507959">
      <w:pPr>
        <w:pStyle w:val="Textoindependiente2"/>
        <w:spacing w:after="0" w:line="240" w:lineRule="auto"/>
        <w:jc w:val="both"/>
        <w:rPr>
          <w:rFonts w:ascii="Arial" w:eastAsia="Calibri" w:hAnsi="Arial" w:cs="Arial"/>
          <w:sz w:val="20"/>
          <w:szCs w:val="20"/>
        </w:rPr>
      </w:pPr>
      <w:r w:rsidRPr="00CD4B3E">
        <w:rPr>
          <w:rFonts w:ascii="Arial" w:eastAsia="Calibri" w:hAnsi="Arial" w:cs="Arial"/>
          <w:sz w:val="20"/>
          <w:szCs w:val="20"/>
        </w:rPr>
        <w:t>Todos los títulos deberán ser expedidos por instituciones reconocidas por el Ministerio de Educación Nacional, y las certificaciones deberán ser verificables.</w:t>
      </w:r>
    </w:p>
    <w:p w14:paraId="16DE19F7" w14:textId="77777777" w:rsidR="00507959" w:rsidRPr="00CD4B3E" w:rsidRDefault="00507959" w:rsidP="00507959">
      <w:pPr>
        <w:pStyle w:val="Textoindependiente2"/>
        <w:spacing w:after="0" w:line="240" w:lineRule="auto"/>
        <w:jc w:val="both"/>
        <w:rPr>
          <w:rFonts w:ascii="Arial" w:eastAsia="Calibri" w:hAnsi="Arial" w:cs="Arial"/>
          <w:sz w:val="20"/>
          <w:szCs w:val="20"/>
        </w:rPr>
      </w:pPr>
    </w:p>
    <w:p w14:paraId="7A94A66B" w14:textId="0A26A1E5" w:rsidR="00BB2308" w:rsidRDefault="00507959" w:rsidP="00507959">
      <w:pPr>
        <w:pStyle w:val="Textoindependiente2"/>
        <w:tabs>
          <w:tab w:val="left" w:pos="1980"/>
        </w:tabs>
        <w:spacing w:after="0" w:line="240" w:lineRule="auto"/>
        <w:jc w:val="both"/>
        <w:rPr>
          <w:rFonts w:ascii="Arial" w:eastAsia="Calibri" w:hAnsi="Arial" w:cs="Arial"/>
          <w:color w:val="000000" w:themeColor="text1"/>
          <w:sz w:val="20"/>
          <w:szCs w:val="20"/>
        </w:rPr>
      </w:pPr>
      <w:r w:rsidRPr="00CD4B3E">
        <w:rPr>
          <w:rFonts w:ascii="Arial" w:eastAsia="Calibri" w:hAnsi="Arial" w:cs="Arial"/>
          <w:sz w:val="20"/>
          <w:szCs w:val="20"/>
        </w:rPr>
        <w:t xml:space="preserve">La entidad realizará la validación de los documentos aportados bajo el criterio de </w:t>
      </w:r>
      <w:r w:rsidRPr="00CD4B3E">
        <w:rPr>
          <w:rFonts w:ascii="Arial" w:eastAsia="Calibri" w:hAnsi="Arial" w:cs="Arial"/>
          <w:b/>
          <w:bCs/>
          <w:sz w:val="20"/>
          <w:szCs w:val="20"/>
        </w:rPr>
        <w:t>CUMPLE / NO CUMPLE</w:t>
      </w:r>
      <w:r w:rsidRPr="00CD4B3E">
        <w:rPr>
          <w:rFonts w:ascii="Arial" w:eastAsia="Calibri" w:hAnsi="Arial" w:cs="Arial"/>
          <w:sz w:val="20"/>
          <w:szCs w:val="20"/>
        </w:rPr>
        <w:t>, conforme a los requisitos establecidos en el anexo técnico del proceso</w:t>
      </w:r>
      <w:r w:rsidR="00126734">
        <w:rPr>
          <w:rFonts w:ascii="Arial" w:eastAsia="Calibri" w:hAnsi="Arial" w:cs="Arial"/>
          <w:sz w:val="20"/>
          <w:szCs w:val="20"/>
        </w:rPr>
        <w:t>.</w:t>
      </w:r>
    </w:p>
    <w:p w14:paraId="33C14684" w14:textId="77777777" w:rsidR="00BB2308" w:rsidRPr="00DC2E5E" w:rsidRDefault="00BB2308" w:rsidP="00BB2308">
      <w:pPr>
        <w:pStyle w:val="Textoindependiente2"/>
        <w:tabs>
          <w:tab w:val="left" w:pos="1980"/>
        </w:tabs>
        <w:spacing w:after="0" w:line="240" w:lineRule="auto"/>
        <w:jc w:val="both"/>
        <w:rPr>
          <w:rFonts w:ascii="Arial" w:eastAsia="Calibri" w:hAnsi="Arial" w:cs="Arial"/>
          <w:color w:val="000000" w:themeColor="text1"/>
          <w:sz w:val="20"/>
          <w:szCs w:val="20"/>
        </w:rPr>
      </w:pPr>
    </w:p>
    <w:p w14:paraId="18BB024F" w14:textId="77777777" w:rsidR="00BB2308" w:rsidRDefault="00BB2308" w:rsidP="00BB2308">
      <w:pPr>
        <w:pStyle w:val="Textoindependiente2"/>
        <w:spacing w:after="0" w:line="240" w:lineRule="auto"/>
        <w:jc w:val="both"/>
        <w:rPr>
          <w:rFonts w:ascii="Arial" w:eastAsia="Calibri" w:hAnsi="Arial" w:cs="Arial"/>
          <w:b/>
          <w:color w:val="000000" w:themeColor="text1"/>
          <w:sz w:val="20"/>
          <w:szCs w:val="20"/>
        </w:rPr>
      </w:pPr>
      <w:r w:rsidRPr="00DC2E5E">
        <w:rPr>
          <w:rFonts w:ascii="Arial" w:eastAsia="Calibri" w:hAnsi="Arial" w:cs="Arial"/>
          <w:b/>
          <w:color w:val="000000" w:themeColor="text1"/>
          <w:sz w:val="20"/>
          <w:szCs w:val="20"/>
        </w:rPr>
        <w:t>4.1.3 EXPERIENCIA (En caso que aplique)</w:t>
      </w:r>
    </w:p>
    <w:p w14:paraId="595447B2" w14:textId="77777777" w:rsidR="00BB2308" w:rsidRPr="00DC2E5E" w:rsidRDefault="00BB2308" w:rsidP="00BB2308">
      <w:pPr>
        <w:pStyle w:val="Textoindependiente2"/>
        <w:spacing w:after="0" w:line="240" w:lineRule="auto"/>
        <w:jc w:val="both"/>
        <w:rPr>
          <w:rFonts w:ascii="Arial" w:eastAsia="Calibri" w:hAnsi="Arial" w:cs="Arial"/>
          <w:b/>
          <w:color w:val="000000" w:themeColor="text1"/>
          <w:sz w:val="20"/>
          <w:szCs w:val="20"/>
        </w:rPr>
      </w:pPr>
    </w:p>
    <w:p w14:paraId="7AF08926" w14:textId="77777777" w:rsidR="00BB2308" w:rsidRPr="00DC2E5E" w:rsidRDefault="00BB2308" w:rsidP="00BB2308">
      <w:pPr>
        <w:pStyle w:val="Textoindependiente2"/>
        <w:spacing w:after="0" w:line="240" w:lineRule="auto"/>
        <w:rPr>
          <w:rFonts w:ascii="Arial" w:eastAsia="Calibri" w:hAnsi="Arial" w:cs="Arial"/>
          <w:b/>
          <w:color w:val="000000" w:themeColor="text1"/>
          <w:sz w:val="20"/>
          <w:szCs w:val="20"/>
        </w:rPr>
      </w:pPr>
      <w:r w:rsidRPr="00DC2E5E">
        <w:rPr>
          <w:rFonts w:ascii="Arial" w:eastAsia="Calibri" w:hAnsi="Arial" w:cs="Arial"/>
          <w:b/>
          <w:color w:val="000000" w:themeColor="text1"/>
          <w:sz w:val="20"/>
          <w:szCs w:val="20"/>
        </w:rPr>
        <w:t>4.1.4 EXPERIENCIA DEL PERSONAL (En caso de que aplique)</w:t>
      </w:r>
      <w:r w:rsidRPr="00DC2E5E" w:rsidDel="001731FA">
        <w:rPr>
          <w:rFonts w:ascii="Arial" w:eastAsia="Calibri" w:hAnsi="Arial" w:cs="Arial"/>
          <w:b/>
          <w:color w:val="000000" w:themeColor="text1"/>
          <w:sz w:val="20"/>
          <w:szCs w:val="20"/>
        </w:rPr>
        <w:t xml:space="preserve"> </w:t>
      </w:r>
    </w:p>
    <w:p w14:paraId="78CA7009" w14:textId="77777777" w:rsidR="00BB2308" w:rsidRPr="00DC2E5E" w:rsidRDefault="00BB2308" w:rsidP="00BB2308">
      <w:pPr>
        <w:pStyle w:val="Textoindependiente2"/>
        <w:tabs>
          <w:tab w:val="left" w:pos="1980"/>
        </w:tabs>
        <w:spacing w:after="0" w:line="240" w:lineRule="auto"/>
        <w:jc w:val="both"/>
        <w:rPr>
          <w:rFonts w:ascii="Arial" w:eastAsia="Calibri" w:hAnsi="Arial" w:cs="Arial"/>
          <w:color w:val="000000" w:themeColor="text1"/>
          <w:sz w:val="20"/>
          <w:szCs w:val="20"/>
        </w:rPr>
      </w:pPr>
    </w:p>
    <w:p w14:paraId="09390594" w14:textId="77777777" w:rsidR="00BB2308" w:rsidRPr="00F27513" w:rsidRDefault="00BB2308" w:rsidP="00BB2308">
      <w:pPr>
        <w:autoSpaceDE w:val="0"/>
        <w:autoSpaceDN w:val="0"/>
        <w:adjustRightInd w:val="0"/>
        <w:spacing w:after="0" w:line="240" w:lineRule="auto"/>
        <w:jc w:val="both"/>
        <w:rPr>
          <w:rFonts w:ascii="Arial" w:eastAsia="Calibri" w:hAnsi="Arial" w:cs="Arial"/>
          <w:bCs/>
          <w:sz w:val="20"/>
          <w:szCs w:val="20"/>
          <w:lang w:eastAsia="es-ES"/>
        </w:rPr>
      </w:pPr>
      <w:r w:rsidRPr="00F27513">
        <w:rPr>
          <w:rFonts w:ascii="Arial" w:eastAsia="Calibri" w:hAnsi="Arial" w:cs="Arial"/>
          <w:bCs/>
          <w:sz w:val="20"/>
          <w:szCs w:val="20"/>
          <w:lang w:eastAsia="es-ES"/>
        </w:rPr>
        <w:t xml:space="preserve">Considerando el alcance y la complejidad de las actividades objeto de contratación, la Entidad requiere que el proponente disponga de personal con la formación, experiencia y competencias necesarias para ejecutar de manera adecuada las labores contempladas en el contrato. </w:t>
      </w:r>
    </w:p>
    <w:p w14:paraId="6B97BF6D" w14:textId="77777777" w:rsidR="00BB2308" w:rsidRPr="00F27513" w:rsidRDefault="00BB2308" w:rsidP="00BB2308">
      <w:pPr>
        <w:autoSpaceDE w:val="0"/>
        <w:autoSpaceDN w:val="0"/>
        <w:adjustRightInd w:val="0"/>
        <w:spacing w:after="0" w:line="240" w:lineRule="auto"/>
        <w:jc w:val="both"/>
        <w:rPr>
          <w:rFonts w:ascii="Arial" w:eastAsia="Calibri" w:hAnsi="Arial" w:cs="Arial"/>
          <w:bCs/>
          <w:sz w:val="20"/>
          <w:szCs w:val="20"/>
          <w:lang w:eastAsia="es-ES"/>
        </w:rPr>
      </w:pPr>
    </w:p>
    <w:p w14:paraId="3797AF6F" w14:textId="77777777" w:rsidR="00BB2308" w:rsidRPr="00F27513" w:rsidRDefault="00BB2308" w:rsidP="00BB2308">
      <w:pPr>
        <w:autoSpaceDE w:val="0"/>
        <w:autoSpaceDN w:val="0"/>
        <w:adjustRightInd w:val="0"/>
        <w:spacing w:after="0" w:line="240" w:lineRule="auto"/>
        <w:jc w:val="both"/>
        <w:rPr>
          <w:rFonts w:ascii="Arial" w:eastAsia="Calibri" w:hAnsi="Arial" w:cs="Arial"/>
          <w:bCs/>
          <w:sz w:val="20"/>
          <w:szCs w:val="20"/>
          <w:lang w:eastAsia="es-ES"/>
        </w:rPr>
      </w:pPr>
      <w:r w:rsidRPr="00F27513">
        <w:rPr>
          <w:rFonts w:ascii="Arial" w:eastAsia="Calibri" w:hAnsi="Arial" w:cs="Arial"/>
          <w:bCs/>
          <w:sz w:val="20"/>
          <w:szCs w:val="20"/>
          <w:lang w:eastAsia="es-ES"/>
        </w:rPr>
        <w:t>Para la ejecución del contrato, el proponente deberá acreditar como mínimo la disponibilidad del siguiente personal técnico y profesional, con la experiencia e idoneidad necesarias para el desarrollo de las actividades objeto de contratación.</w:t>
      </w:r>
    </w:p>
    <w:p w14:paraId="51321276" w14:textId="77777777" w:rsidR="00BB2308" w:rsidRPr="00BE7943" w:rsidRDefault="00BB2308" w:rsidP="00BB2308">
      <w:pPr>
        <w:autoSpaceDE w:val="0"/>
        <w:autoSpaceDN w:val="0"/>
        <w:adjustRightInd w:val="0"/>
        <w:spacing w:after="0" w:line="240" w:lineRule="auto"/>
        <w:jc w:val="both"/>
        <w:rPr>
          <w:rFonts w:ascii="Arial" w:eastAsia="Calibri" w:hAnsi="Arial" w:cs="Arial"/>
          <w:bCs/>
          <w:sz w:val="20"/>
          <w:szCs w:val="20"/>
          <w:highlight w:val="yellow"/>
          <w:lang w:eastAsia="es-ES"/>
        </w:rPr>
      </w:pPr>
    </w:p>
    <w:p w14:paraId="0E424C92" w14:textId="6FDDDDE6" w:rsidR="00F27513" w:rsidRPr="00F27513" w:rsidRDefault="00F27513" w:rsidP="00F27513">
      <w:pPr>
        <w:numPr>
          <w:ilvl w:val="0"/>
          <w:numId w:val="20"/>
        </w:numPr>
        <w:autoSpaceDE w:val="0"/>
        <w:autoSpaceDN w:val="0"/>
        <w:adjustRightInd w:val="0"/>
        <w:spacing w:after="0" w:line="240" w:lineRule="auto"/>
        <w:jc w:val="both"/>
        <w:rPr>
          <w:rFonts w:ascii="Arial" w:eastAsia="Calibri" w:hAnsi="Arial" w:cs="Arial"/>
          <w:bCs/>
          <w:sz w:val="20"/>
          <w:szCs w:val="20"/>
          <w:lang w:eastAsia="es-ES"/>
        </w:rPr>
      </w:pPr>
      <w:r w:rsidRPr="00F27513">
        <w:rPr>
          <w:rFonts w:ascii="Arial" w:eastAsia="Calibri" w:hAnsi="Arial" w:cs="Arial"/>
          <w:b/>
          <w:sz w:val="20"/>
          <w:szCs w:val="20"/>
          <w:lang w:eastAsia="es-ES"/>
        </w:rPr>
        <w:t>Un (1) profesional en Ingeniería Eléctrica, Ingeniería Electromecánica o Ingeniería Eléctrica y Electrónica</w:t>
      </w:r>
      <w:r w:rsidRPr="00F27513">
        <w:rPr>
          <w:rFonts w:ascii="Arial" w:eastAsia="Calibri" w:hAnsi="Arial" w:cs="Arial"/>
          <w:bCs/>
          <w:sz w:val="20"/>
          <w:szCs w:val="20"/>
          <w:lang w:eastAsia="es-ES"/>
        </w:rPr>
        <w:t xml:space="preserve">, </w:t>
      </w:r>
      <w:r w:rsidR="00CB352E" w:rsidRPr="008143BA">
        <w:rPr>
          <w:rFonts w:ascii="Arial" w:eastAsia="Calibri" w:hAnsi="Arial" w:cs="Arial"/>
          <w:sz w:val="20"/>
          <w:szCs w:val="20"/>
          <w:lang w:val="es-ES" w:eastAsia="es-ES"/>
        </w:rPr>
        <w:t>con mínimo tres (03) años de experiencia en mantenimientos que tengan que ver con el objeto del proceso</w:t>
      </w:r>
      <w:r w:rsidR="00040FEB">
        <w:rPr>
          <w:rFonts w:ascii="Arial" w:eastAsia="Calibri" w:hAnsi="Arial" w:cs="Arial"/>
          <w:bCs/>
          <w:sz w:val="20"/>
          <w:szCs w:val="20"/>
          <w:lang w:eastAsia="es-ES"/>
        </w:rPr>
        <w:t>.</w:t>
      </w:r>
    </w:p>
    <w:p w14:paraId="20802EB8" w14:textId="77777777" w:rsidR="00F27513" w:rsidRPr="00F27513" w:rsidRDefault="00F27513" w:rsidP="00F27513">
      <w:pPr>
        <w:autoSpaceDE w:val="0"/>
        <w:autoSpaceDN w:val="0"/>
        <w:adjustRightInd w:val="0"/>
        <w:spacing w:after="0" w:line="240" w:lineRule="auto"/>
        <w:ind w:left="720"/>
        <w:jc w:val="both"/>
        <w:rPr>
          <w:rFonts w:ascii="Arial" w:eastAsia="Calibri" w:hAnsi="Arial" w:cs="Arial"/>
          <w:bCs/>
          <w:sz w:val="20"/>
          <w:szCs w:val="20"/>
          <w:lang w:eastAsia="es-ES"/>
        </w:rPr>
      </w:pPr>
    </w:p>
    <w:p w14:paraId="6E2E2B23" w14:textId="15EDEC0E" w:rsidR="00F27513" w:rsidRPr="008143BA" w:rsidRDefault="00F27513" w:rsidP="00EB7F1E">
      <w:pPr>
        <w:numPr>
          <w:ilvl w:val="0"/>
          <w:numId w:val="20"/>
        </w:numPr>
        <w:autoSpaceDE w:val="0"/>
        <w:autoSpaceDN w:val="0"/>
        <w:adjustRightInd w:val="0"/>
        <w:spacing w:after="0" w:line="240" w:lineRule="auto"/>
        <w:jc w:val="both"/>
        <w:rPr>
          <w:rFonts w:ascii="Arial" w:eastAsia="Calibri" w:hAnsi="Arial" w:cs="Arial"/>
          <w:bCs/>
          <w:sz w:val="20"/>
          <w:szCs w:val="20"/>
        </w:rPr>
      </w:pPr>
      <w:r w:rsidRPr="008143BA">
        <w:rPr>
          <w:rFonts w:ascii="Arial" w:eastAsia="Calibri" w:hAnsi="Arial" w:cs="Arial"/>
          <w:b/>
          <w:sz w:val="20"/>
          <w:szCs w:val="20"/>
          <w:lang w:eastAsia="es-ES"/>
        </w:rPr>
        <w:t>Dos (2) Técnicos o Tecnólogos en Electricidad, Electromecánica, Mantenimiento Eléctrico Industrial o áreas afines</w:t>
      </w:r>
      <w:r w:rsidR="00CB352E">
        <w:rPr>
          <w:rFonts w:ascii="Arial" w:eastAsia="Calibri" w:hAnsi="Arial" w:cs="Arial"/>
          <w:b/>
          <w:sz w:val="20"/>
          <w:szCs w:val="20"/>
          <w:lang w:eastAsia="es-ES"/>
        </w:rPr>
        <w:t>,</w:t>
      </w:r>
      <w:r w:rsidRPr="008143BA">
        <w:rPr>
          <w:rFonts w:ascii="Arial" w:eastAsia="Calibri" w:hAnsi="Arial" w:cs="Arial"/>
          <w:bCs/>
          <w:sz w:val="20"/>
          <w:szCs w:val="20"/>
          <w:lang w:eastAsia="es-ES"/>
        </w:rPr>
        <w:t xml:space="preserve"> </w:t>
      </w:r>
      <w:r w:rsidRPr="008143BA">
        <w:rPr>
          <w:rFonts w:ascii="Arial" w:eastAsia="Calibri" w:hAnsi="Arial" w:cs="Arial"/>
          <w:sz w:val="20"/>
          <w:szCs w:val="20"/>
          <w:lang w:val="es-ES" w:eastAsia="es-ES"/>
        </w:rPr>
        <w:t>con mínimo tres (03) años de experiencia en mantenimientos que tengan que ver con el objeto del proceso</w:t>
      </w:r>
      <w:r w:rsidR="008143BA">
        <w:rPr>
          <w:rFonts w:ascii="Arial" w:eastAsia="Calibri" w:hAnsi="Arial" w:cs="Arial"/>
          <w:sz w:val="20"/>
          <w:szCs w:val="20"/>
          <w:lang w:val="es-ES" w:eastAsia="es-ES"/>
        </w:rPr>
        <w:t>.</w:t>
      </w:r>
    </w:p>
    <w:p w14:paraId="0B615912" w14:textId="77777777" w:rsidR="008143BA" w:rsidRPr="008143BA" w:rsidRDefault="008143BA" w:rsidP="008143BA">
      <w:pPr>
        <w:autoSpaceDE w:val="0"/>
        <w:autoSpaceDN w:val="0"/>
        <w:adjustRightInd w:val="0"/>
        <w:spacing w:after="0" w:line="240" w:lineRule="auto"/>
        <w:jc w:val="both"/>
        <w:rPr>
          <w:rFonts w:ascii="Arial" w:eastAsia="Calibri" w:hAnsi="Arial" w:cs="Arial"/>
          <w:bCs/>
          <w:sz w:val="20"/>
          <w:szCs w:val="20"/>
        </w:rPr>
      </w:pPr>
    </w:p>
    <w:p w14:paraId="7C39C962" w14:textId="77777777" w:rsidR="00F27513" w:rsidRPr="00F27513" w:rsidRDefault="00F27513">
      <w:pPr>
        <w:pStyle w:val="Prrafodelista"/>
        <w:numPr>
          <w:ilvl w:val="0"/>
          <w:numId w:val="37"/>
        </w:numPr>
        <w:autoSpaceDE w:val="0"/>
        <w:autoSpaceDN w:val="0"/>
        <w:adjustRightInd w:val="0"/>
        <w:jc w:val="both"/>
        <w:rPr>
          <w:rFonts w:ascii="Arial" w:eastAsia="Calibri" w:hAnsi="Arial" w:cs="Arial"/>
          <w:sz w:val="20"/>
          <w:szCs w:val="20"/>
          <w:lang w:val="es-ES"/>
        </w:rPr>
      </w:pPr>
      <w:r w:rsidRPr="00F27513">
        <w:rPr>
          <w:rFonts w:ascii="Arial" w:eastAsia="Calibri" w:hAnsi="Arial" w:cs="Arial"/>
          <w:b/>
          <w:bCs/>
          <w:sz w:val="20"/>
          <w:szCs w:val="20"/>
          <w:lang w:val="es-ES"/>
        </w:rPr>
        <w:t>Un (1) Técnico Mecánico, Auxiliar Técnico o personal de apoyo</w:t>
      </w:r>
      <w:r w:rsidRPr="00F27513">
        <w:rPr>
          <w:rFonts w:ascii="Arial" w:eastAsia="Calibri" w:hAnsi="Arial" w:cs="Arial"/>
          <w:sz w:val="20"/>
          <w:szCs w:val="20"/>
          <w:lang w:val="es-ES"/>
        </w:rPr>
        <w:t xml:space="preserve">, con experiencia mínima de tres (3) años acreditada en la ejecución de actividades relacionadas con instalaciones y mantenimiento de sistemas eléctricos. </w:t>
      </w:r>
    </w:p>
    <w:p w14:paraId="466BAA25" w14:textId="77777777" w:rsidR="00BB2308" w:rsidRPr="00F27513" w:rsidRDefault="00BB2308" w:rsidP="00BB2308">
      <w:pPr>
        <w:autoSpaceDE w:val="0"/>
        <w:autoSpaceDN w:val="0"/>
        <w:adjustRightInd w:val="0"/>
        <w:spacing w:after="0" w:line="240" w:lineRule="auto"/>
        <w:ind w:left="720"/>
        <w:jc w:val="both"/>
        <w:rPr>
          <w:rFonts w:ascii="Arial" w:eastAsia="Calibri" w:hAnsi="Arial" w:cs="Arial"/>
          <w:bCs/>
          <w:sz w:val="20"/>
          <w:szCs w:val="20"/>
          <w:highlight w:val="yellow"/>
          <w:lang w:val="es-ES" w:eastAsia="es-ES"/>
        </w:rPr>
      </w:pPr>
    </w:p>
    <w:p w14:paraId="2B6B1A78" w14:textId="77777777" w:rsidR="00BB2308" w:rsidRPr="00DC2E5E" w:rsidRDefault="00BB2308" w:rsidP="00BB2308">
      <w:pPr>
        <w:autoSpaceDE w:val="0"/>
        <w:autoSpaceDN w:val="0"/>
        <w:adjustRightInd w:val="0"/>
        <w:spacing w:after="0" w:line="240" w:lineRule="auto"/>
        <w:jc w:val="both"/>
        <w:rPr>
          <w:rFonts w:ascii="Arial" w:eastAsia="Calibri" w:hAnsi="Arial" w:cs="Arial"/>
          <w:bCs/>
          <w:sz w:val="20"/>
          <w:szCs w:val="20"/>
          <w:lang w:eastAsia="es-ES"/>
        </w:rPr>
      </w:pPr>
      <w:r w:rsidRPr="00F27513">
        <w:rPr>
          <w:rFonts w:ascii="Arial" w:eastAsia="Calibri" w:hAnsi="Arial" w:cs="Arial"/>
          <w:bCs/>
          <w:sz w:val="20"/>
          <w:szCs w:val="20"/>
          <w:lang w:eastAsia="es-ES"/>
        </w:rPr>
        <w:t>El personal propuesto deberá permanecer disponible durante la ejecución de las actividades que requieran su intervención, garantizando el cumplimiento de las condiciones técnicas y de seguridad exigidas para el desarrollo del contrato.</w:t>
      </w:r>
    </w:p>
    <w:p w14:paraId="4BAE0F6C" w14:textId="77777777" w:rsidR="00FD0C4C" w:rsidRPr="00DC2E5E" w:rsidRDefault="00FD0C4C" w:rsidP="00BB2308">
      <w:pPr>
        <w:pStyle w:val="Textoindependiente2"/>
        <w:tabs>
          <w:tab w:val="left" w:pos="1980"/>
        </w:tabs>
        <w:spacing w:after="0" w:line="240" w:lineRule="auto"/>
        <w:jc w:val="both"/>
        <w:rPr>
          <w:rFonts w:ascii="Arial" w:eastAsia="Calibri" w:hAnsi="Arial" w:cs="Arial"/>
          <w:b/>
          <w:sz w:val="20"/>
          <w:szCs w:val="20"/>
          <w:lang w:val="es-CO"/>
        </w:rPr>
      </w:pPr>
    </w:p>
    <w:p w14:paraId="16A5D11B" w14:textId="77777777" w:rsidR="00BB2308" w:rsidRPr="00DC2E5E" w:rsidRDefault="00BB2308" w:rsidP="00BB2308">
      <w:pPr>
        <w:pStyle w:val="Textoindependiente2"/>
        <w:spacing w:after="0" w:line="240" w:lineRule="auto"/>
        <w:rPr>
          <w:rFonts w:ascii="Arial" w:eastAsia="Calibri" w:hAnsi="Arial" w:cs="Arial"/>
          <w:b/>
          <w:color w:val="000000" w:themeColor="text1"/>
          <w:sz w:val="20"/>
          <w:szCs w:val="20"/>
        </w:rPr>
      </w:pPr>
      <w:r w:rsidRPr="00DC2E5E">
        <w:rPr>
          <w:rFonts w:ascii="Arial" w:eastAsia="Calibri" w:hAnsi="Arial" w:cs="Arial"/>
          <w:b/>
          <w:color w:val="000000" w:themeColor="text1"/>
          <w:sz w:val="20"/>
          <w:szCs w:val="20"/>
        </w:rPr>
        <w:t>4.1.5 CAPACIDAD OPERATIVA (En caso de que aplique)</w:t>
      </w:r>
    </w:p>
    <w:p w14:paraId="7253AD55" w14:textId="77777777" w:rsidR="00BB2308" w:rsidRPr="00DC2E5E" w:rsidRDefault="00BB2308" w:rsidP="00BB2308">
      <w:pPr>
        <w:pStyle w:val="Textoindependiente2"/>
        <w:spacing w:after="0" w:line="240" w:lineRule="auto"/>
        <w:jc w:val="both"/>
        <w:rPr>
          <w:rFonts w:ascii="Arial" w:eastAsia="Calibri" w:hAnsi="Arial" w:cs="Arial"/>
          <w:color w:val="000000" w:themeColor="text1"/>
          <w:sz w:val="20"/>
          <w:szCs w:val="20"/>
        </w:rPr>
      </w:pPr>
    </w:p>
    <w:p w14:paraId="0F2D7C62" w14:textId="77777777" w:rsidR="00BB2308" w:rsidRPr="00DC2E5E" w:rsidRDefault="00BB2308" w:rsidP="00BB2308">
      <w:pPr>
        <w:pStyle w:val="Textoindependiente2"/>
        <w:spacing w:after="0" w:line="240" w:lineRule="auto"/>
        <w:jc w:val="both"/>
        <w:rPr>
          <w:rFonts w:ascii="Arial" w:eastAsia="Calibri" w:hAnsi="Arial" w:cs="Arial"/>
          <w:color w:val="000000" w:themeColor="text1"/>
          <w:sz w:val="20"/>
          <w:szCs w:val="20"/>
        </w:rPr>
      </w:pPr>
      <w:r w:rsidRPr="00DC2E5E">
        <w:rPr>
          <w:rFonts w:ascii="Arial" w:eastAsia="Calibri" w:hAnsi="Arial" w:cs="Arial"/>
          <w:color w:val="000000" w:themeColor="text1"/>
          <w:sz w:val="20"/>
          <w:szCs w:val="20"/>
        </w:rPr>
        <w:t xml:space="preserve">En consideración a la naturaleza y alcance de las actividades objeto de contratación, el proponente deberá acreditar que cuenta con la capacidad operativa, técnica y logística necesaria para ejecutar de manera </w:t>
      </w:r>
      <w:r w:rsidRPr="00DC2E5E">
        <w:rPr>
          <w:rFonts w:ascii="Arial" w:eastAsia="Calibri" w:hAnsi="Arial" w:cs="Arial"/>
          <w:color w:val="000000" w:themeColor="text1"/>
          <w:sz w:val="20"/>
          <w:szCs w:val="20"/>
        </w:rPr>
        <w:lastRenderedPageBreak/>
        <w:t>eficiente, segura y oportuna las labores de mantenimiento, adecuación, recuperación y puesta en funcionamiento de la subestación eléctrica, transformador de potencia, tableros eléctricos, sistema de transferencia automática, planta eléctrica de emergencia y demás componentes asociados.</w:t>
      </w:r>
    </w:p>
    <w:p w14:paraId="5F0981A8" w14:textId="77777777" w:rsidR="00BB2308" w:rsidRPr="00DC2E5E" w:rsidRDefault="00BB2308" w:rsidP="00BB2308">
      <w:pPr>
        <w:pStyle w:val="Textoindependiente2"/>
        <w:spacing w:after="0" w:line="240" w:lineRule="auto"/>
        <w:jc w:val="both"/>
        <w:rPr>
          <w:rFonts w:ascii="Arial" w:eastAsia="Calibri" w:hAnsi="Arial" w:cs="Arial"/>
          <w:color w:val="000000" w:themeColor="text1"/>
          <w:sz w:val="20"/>
          <w:szCs w:val="20"/>
        </w:rPr>
      </w:pPr>
    </w:p>
    <w:p w14:paraId="0AC003DE" w14:textId="77777777" w:rsidR="00BB2308" w:rsidRPr="00DC2E5E" w:rsidRDefault="00BB2308" w:rsidP="00BB2308">
      <w:pPr>
        <w:pStyle w:val="Textoindependiente2"/>
        <w:spacing w:after="0" w:line="240" w:lineRule="auto"/>
        <w:jc w:val="both"/>
        <w:rPr>
          <w:rFonts w:ascii="Arial" w:eastAsia="Calibri" w:hAnsi="Arial" w:cs="Arial"/>
          <w:color w:val="000000" w:themeColor="text1"/>
          <w:sz w:val="20"/>
          <w:szCs w:val="20"/>
        </w:rPr>
      </w:pPr>
      <w:r w:rsidRPr="00DC2E5E">
        <w:rPr>
          <w:rFonts w:ascii="Arial" w:eastAsia="Calibri" w:hAnsi="Arial" w:cs="Arial"/>
          <w:color w:val="000000" w:themeColor="text1"/>
          <w:sz w:val="20"/>
          <w:szCs w:val="20"/>
        </w:rPr>
        <w:t>Para garantizar la adecuada atención de los requerimientos de la Entidad, el proponente deberá demostrar que dispone de una estructura operativa que le permita prestar soporte técnico y ejecutar las actividades contratadas en la ciudad de Barranquilla durante toda la vigencia del contrato. En caso de no contar con sede principal en esta ciudad, deberá garantizar la disponibilidad permanente del personal, equipos, herramientas y recursos logísticos necesarios para atender de manera oportuna las necesidades derivadas de la ejecución contractual.</w:t>
      </w:r>
    </w:p>
    <w:p w14:paraId="03611C77" w14:textId="77777777" w:rsidR="00BB2308" w:rsidRPr="00DC2E5E" w:rsidRDefault="00BB2308" w:rsidP="00BB2308">
      <w:pPr>
        <w:pStyle w:val="Textoindependiente2"/>
        <w:spacing w:after="0" w:line="240" w:lineRule="auto"/>
        <w:jc w:val="both"/>
        <w:rPr>
          <w:rFonts w:ascii="Arial" w:eastAsia="Calibri" w:hAnsi="Arial" w:cs="Arial"/>
          <w:color w:val="000000" w:themeColor="text1"/>
          <w:sz w:val="20"/>
          <w:szCs w:val="20"/>
        </w:rPr>
      </w:pPr>
    </w:p>
    <w:p w14:paraId="3F8DB947" w14:textId="77777777" w:rsidR="00BB2308" w:rsidRPr="00DC2E5E" w:rsidRDefault="00BB2308" w:rsidP="00BB2308">
      <w:pPr>
        <w:pStyle w:val="Textoindependiente2"/>
        <w:spacing w:after="0" w:line="240" w:lineRule="auto"/>
        <w:jc w:val="both"/>
        <w:rPr>
          <w:rFonts w:ascii="Arial" w:eastAsia="Calibri" w:hAnsi="Arial" w:cs="Arial"/>
          <w:color w:val="000000" w:themeColor="text1"/>
          <w:sz w:val="20"/>
          <w:szCs w:val="20"/>
        </w:rPr>
      </w:pPr>
      <w:r w:rsidRPr="00DC2E5E">
        <w:rPr>
          <w:rFonts w:ascii="Arial" w:eastAsia="Calibri" w:hAnsi="Arial" w:cs="Arial"/>
          <w:color w:val="000000" w:themeColor="text1"/>
          <w:sz w:val="20"/>
          <w:szCs w:val="20"/>
        </w:rPr>
        <w:t>Así mismo, deberá contar con los equipos de medición, diagnóstico y prueba requeridos para la intervención de sistemas eléctricos de media y baja tensión, así como con las herramientas especializadas y elementos de protección personal necesarios para desarrollar las actividades en condiciones adecuadas de seguridad y calidad.</w:t>
      </w:r>
    </w:p>
    <w:p w14:paraId="3B09AD8A" w14:textId="77777777" w:rsidR="00BB2308" w:rsidRPr="00DC2E5E" w:rsidRDefault="00BB2308" w:rsidP="00BB2308">
      <w:pPr>
        <w:pStyle w:val="Textoindependiente2"/>
        <w:spacing w:after="0" w:line="240" w:lineRule="auto"/>
        <w:jc w:val="both"/>
        <w:rPr>
          <w:rFonts w:ascii="Arial" w:eastAsia="Calibri" w:hAnsi="Arial" w:cs="Arial"/>
          <w:color w:val="000000" w:themeColor="text1"/>
          <w:sz w:val="20"/>
          <w:szCs w:val="20"/>
        </w:rPr>
      </w:pPr>
    </w:p>
    <w:p w14:paraId="7D534B50" w14:textId="77777777" w:rsidR="00BB2308" w:rsidRPr="00DC2E5E" w:rsidRDefault="00BB2308" w:rsidP="00BB2308">
      <w:pPr>
        <w:pStyle w:val="Textoindependiente2"/>
        <w:spacing w:after="0" w:line="240" w:lineRule="auto"/>
        <w:jc w:val="both"/>
        <w:rPr>
          <w:rFonts w:ascii="Arial" w:eastAsia="Calibri" w:hAnsi="Arial" w:cs="Arial"/>
          <w:color w:val="000000" w:themeColor="text1"/>
          <w:sz w:val="20"/>
          <w:szCs w:val="20"/>
        </w:rPr>
      </w:pPr>
      <w:r w:rsidRPr="00DC2E5E">
        <w:rPr>
          <w:rFonts w:ascii="Arial" w:eastAsia="Calibri" w:hAnsi="Arial" w:cs="Arial"/>
          <w:color w:val="000000" w:themeColor="text1"/>
          <w:sz w:val="20"/>
          <w:szCs w:val="20"/>
        </w:rPr>
        <w:t>La Entidad verificará que el oferente disponga de los recursos humanos, técnicos y logísticos suficientes para cumplir con las obligaciones contractuales dentro de los plazos establecidos, garantizando la continuidad de los trabajos y la correcta ejecución de las actividades previstas.</w:t>
      </w:r>
    </w:p>
    <w:p w14:paraId="7F7D4780" w14:textId="77777777" w:rsidR="00BB2308" w:rsidRPr="00DC2E5E" w:rsidRDefault="00BB2308" w:rsidP="00BB2308">
      <w:pPr>
        <w:pStyle w:val="Textoindependiente2"/>
        <w:spacing w:after="0" w:line="240" w:lineRule="auto"/>
        <w:jc w:val="both"/>
        <w:rPr>
          <w:rFonts w:ascii="Arial" w:eastAsia="Calibri" w:hAnsi="Arial" w:cs="Arial"/>
          <w:color w:val="000000" w:themeColor="text1"/>
          <w:sz w:val="20"/>
          <w:szCs w:val="20"/>
        </w:rPr>
      </w:pPr>
    </w:p>
    <w:p w14:paraId="042CFB0E" w14:textId="77777777" w:rsidR="00BB2308" w:rsidRPr="00DC2E5E" w:rsidRDefault="00BB2308" w:rsidP="00BB2308">
      <w:pPr>
        <w:pStyle w:val="Textoindependiente2"/>
        <w:spacing w:after="0" w:line="240" w:lineRule="auto"/>
        <w:rPr>
          <w:rFonts w:ascii="Arial" w:eastAsia="Calibri" w:hAnsi="Arial" w:cs="Arial"/>
          <w:b/>
          <w:color w:val="000000" w:themeColor="text1"/>
          <w:sz w:val="20"/>
          <w:szCs w:val="20"/>
        </w:rPr>
      </w:pPr>
      <w:r w:rsidRPr="00DC2E5E">
        <w:rPr>
          <w:rFonts w:ascii="Arial" w:eastAsia="Calibri" w:hAnsi="Arial" w:cs="Arial"/>
          <w:b/>
          <w:color w:val="000000" w:themeColor="text1"/>
          <w:sz w:val="20"/>
          <w:szCs w:val="20"/>
        </w:rPr>
        <w:t>4.1.6 OTRAS CONDICIONES TÉCNICAS VERIFICABLES (En caso de que aplique)</w:t>
      </w:r>
    </w:p>
    <w:p w14:paraId="4CA7FDCF" w14:textId="77777777" w:rsidR="00BB2308" w:rsidRPr="00DC2E5E" w:rsidRDefault="00BB2308" w:rsidP="00BB2308">
      <w:pPr>
        <w:pStyle w:val="Textoindependiente2"/>
        <w:spacing w:after="0" w:line="240" w:lineRule="auto"/>
        <w:jc w:val="both"/>
        <w:rPr>
          <w:rFonts w:ascii="Arial" w:eastAsia="Calibri" w:hAnsi="Arial" w:cs="Arial"/>
          <w:color w:val="000000" w:themeColor="text1"/>
          <w:sz w:val="20"/>
          <w:szCs w:val="20"/>
        </w:rPr>
      </w:pPr>
    </w:p>
    <w:p w14:paraId="63C0D11A" w14:textId="77777777" w:rsidR="00BB2308" w:rsidRPr="00DC2E5E" w:rsidRDefault="00BB2308" w:rsidP="00BB2308">
      <w:pPr>
        <w:pStyle w:val="Textoindependiente2"/>
        <w:spacing w:after="0" w:line="240" w:lineRule="auto"/>
        <w:jc w:val="both"/>
        <w:rPr>
          <w:rFonts w:ascii="Arial" w:eastAsia="Calibri" w:hAnsi="Arial" w:cs="Arial"/>
          <w:sz w:val="20"/>
          <w:szCs w:val="20"/>
          <w:lang w:val="es-CO" w:eastAsia="en-US"/>
        </w:rPr>
      </w:pPr>
      <w:bookmarkStart w:id="0" w:name="_Hlk202427772"/>
      <w:r w:rsidRPr="00DC2E5E">
        <w:rPr>
          <w:rFonts w:ascii="Arial" w:eastAsia="Calibri" w:hAnsi="Arial" w:cs="Arial"/>
          <w:sz w:val="20"/>
          <w:szCs w:val="20"/>
          <w:lang w:val="es-CO" w:eastAsia="en-US"/>
        </w:rPr>
        <w:t>Las otras condiciones Técnicas Mínimas se verificarán el anexo “condiciones técnicas” y serán evaluadas por el comité evaluador como cumple o no cumple</w:t>
      </w:r>
      <w:bookmarkEnd w:id="0"/>
      <w:r w:rsidRPr="00DC2E5E">
        <w:rPr>
          <w:rFonts w:ascii="Arial" w:eastAsia="Calibri" w:hAnsi="Arial" w:cs="Arial"/>
          <w:sz w:val="20"/>
          <w:szCs w:val="20"/>
          <w:lang w:val="es-CO" w:eastAsia="en-US"/>
        </w:rPr>
        <w:t>.</w:t>
      </w:r>
    </w:p>
    <w:p w14:paraId="7722C9A7" w14:textId="77777777" w:rsidR="00BB2308" w:rsidRPr="00DC2E5E" w:rsidRDefault="00BB2308" w:rsidP="00BB2308">
      <w:pPr>
        <w:pStyle w:val="Textoindependiente2"/>
        <w:spacing w:after="0" w:line="240" w:lineRule="auto"/>
        <w:jc w:val="both"/>
        <w:rPr>
          <w:rFonts w:ascii="Arial" w:eastAsia="Calibri" w:hAnsi="Arial" w:cs="Arial"/>
          <w:b/>
          <w:sz w:val="20"/>
          <w:szCs w:val="20"/>
          <w:lang w:val="es-CO"/>
        </w:rPr>
      </w:pPr>
    </w:p>
    <w:p w14:paraId="0C9F0B80" w14:textId="6180B8A4" w:rsidR="00BB2308" w:rsidRPr="00763C85" w:rsidRDefault="00BB2308" w:rsidP="00BB2308">
      <w:pPr>
        <w:pStyle w:val="Textoindependiente2"/>
        <w:numPr>
          <w:ilvl w:val="1"/>
          <w:numId w:val="4"/>
        </w:numPr>
        <w:spacing w:after="0" w:line="240" w:lineRule="auto"/>
        <w:ind w:left="0" w:firstLine="0"/>
        <w:jc w:val="both"/>
        <w:rPr>
          <w:rFonts w:ascii="Arial" w:eastAsia="Calibri" w:hAnsi="Arial" w:cs="Arial"/>
          <w:b/>
          <w:bCs/>
          <w:sz w:val="20"/>
          <w:szCs w:val="20"/>
        </w:rPr>
      </w:pPr>
      <w:r w:rsidRPr="00DC2E5E">
        <w:rPr>
          <w:rFonts w:ascii="Arial" w:eastAsia="Calibri" w:hAnsi="Arial" w:cs="Arial"/>
          <w:b/>
          <w:bCs/>
          <w:sz w:val="20"/>
          <w:szCs w:val="20"/>
        </w:rPr>
        <w:t>CONDICIONES TÉCNICAS ADICIONALES DE CALIFICACIÓN Y SU JUSTIFICACIÓN (Aplica para licitación pública y selección abreviada de menor cuantía)</w:t>
      </w:r>
      <w:r w:rsidR="00FD0C4C">
        <w:rPr>
          <w:rFonts w:ascii="Arial" w:eastAsia="Calibri" w:hAnsi="Arial" w:cs="Arial"/>
          <w:b/>
          <w:bCs/>
          <w:sz w:val="20"/>
          <w:szCs w:val="20"/>
        </w:rPr>
        <w:t>.</w:t>
      </w:r>
    </w:p>
    <w:p w14:paraId="4C88DC7B" w14:textId="77777777" w:rsidR="00BB2308" w:rsidRPr="00DC2E5E" w:rsidRDefault="00BB2308" w:rsidP="00BB2308">
      <w:pPr>
        <w:pStyle w:val="Textoindependiente2"/>
        <w:spacing w:after="0" w:line="240" w:lineRule="auto"/>
        <w:jc w:val="both"/>
        <w:rPr>
          <w:rFonts w:ascii="Arial" w:eastAsia="Calibri" w:hAnsi="Arial" w:cs="Arial"/>
          <w:i/>
          <w:sz w:val="20"/>
          <w:szCs w:val="20"/>
          <w:lang w:val="es-CO"/>
        </w:rPr>
      </w:pPr>
    </w:p>
    <w:p w14:paraId="397F3041" w14:textId="77777777" w:rsidR="00BB2308" w:rsidRPr="00DC2E5E" w:rsidRDefault="00BB2308" w:rsidP="00BB2308">
      <w:pPr>
        <w:pStyle w:val="Textoindependiente2"/>
        <w:numPr>
          <w:ilvl w:val="1"/>
          <w:numId w:val="4"/>
        </w:numPr>
        <w:spacing w:after="0" w:line="240" w:lineRule="auto"/>
        <w:ind w:left="0" w:firstLine="0"/>
        <w:jc w:val="both"/>
        <w:rPr>
          <w:rFonts w:ascii="Arial" w:eastAsia="Calibri" w:hAnsi="Arial" w:cs="Arial"/>
          <w:b/>
          <w:bCs/>
          <w:sz w:val="20"/>
          <w:szCs w:val="20"/>
        </w:rPr>
      </w:pPr>
      <w:r w:rsidRPr="00DC2E5E">
        <w:rPr>
          <w:rFonts w:ascii="Arial" w:eastAsia="Calibri" w:hAnsi="Arial" w:cs="Arial"/>
          <w:b/>
          <w:bCs/>
          <w:sz w:val="20"/>
          <w:szCs w:val="20"/>
        </w:rPr>
        <w:t>EVALUACIÓN ECONÓMICA Y FINANCIERA (dependiendo de la modalidad de selección)</w:t>
      </w:r>
    </w:p>
    <w:p w14:paraId="5F6AF1B9" w14:textId="77777777" w:rsidR="00BB2308" w:rsidRPr="00DC2E5E" w:rsidRDefault="00BB2308" w:rsidP="00BB2308">
      <w:pPr>
        <w:pStyle w:val="Textoindependiente2"/>
        <w:spacing w:after="0" w:line="240" w:lineRule="auto"/>
        <w:jc w:val="both"/>
        <w:rPr>
          <w:rFonts w:ascii="Arial" w:eastAsia="Calibri" w:hAnsi="Arial" w:cs="Arial"/>
          <w:sz w:val="20"/>
          <w:szCs w:val="20"/>
        </w:rPr>
      </w:pPr>
    </w:p>
    <w:p w14:paraId="24C82452" w14:textId="77777777" w:rsidR="00BB2308" w:rsidRPr="00DC2E5E" w:rsidRDefault="00BB2308" w:rsidP="00BB2308">
      <w:pPr>
        <w:pStyle w:val="Textoindependiente2"/>
        <w:numPr>
          <w:ilvl w:val="2"/>
          <w:numId w:val="5"/>
        </w:numPr>
        <w:spacing w:after="0" w:line="240" w:lineRule="auto"/>
        <w:ind w:left="0" w:firstLine="0"/>
        <w:jc w:val="both"/>
        <w:rPr>
          <w:rFonts w:ascii="Arial" w:eastAsia="Calibri" w:hAnsi="Arial" w:cs="Arial"/>
          <w:b/>
          <w:sz w:val="20"/>
          <w:szCs w:val="20"/>
        </w:rPr>
      </w:pPr>
      <w:r w:rsidRPr="00DC2E5E">
        <w:rPr>
          <w:rFonts w:ascii="Arial" w:eastAsia="Calibri" w:hAnsi="Arial" w:cs="Arial"/>
          <w:b/>
          <w:sz w:val="20"/>
          <w:szCs w:val="20"/>
        </w:rPr>
        <w:t>EVALUACIÓN ECONÓMICA</w:t>
      </w:r>
    </w:p>
    <w:p w14:paraId="2D2616A9" w14:textId="77777777" w:rsidR="00BB2308" w:rsidRPr="00DC2E5E" w:rsidRDefault="00BB2308" w:rsidP="00BB2308">
      <w:pPr>
        <w:pStyle w:val="Textoindependiente2"/>
        <w:spacing w:after="0" w:line="240" w:lineRule="auto"/>
        <w:jc w:val="both"/>
        <w:rPr>
          <w:rFonts w:ascii="Arial" w:eastAsia="Calibri" w:hAnsi="Arial" w:cs="Arial"/>
          <w:sz w:val="20"/>
          <w:szCs w:val="20"/>
        </w:rPr>
      </w:pPr>
    </w:p>
    <w:p w14:paraId="29402611" w14:textId="77777777" w:rsidR="00BB2308" w:rsidRPr="00DC2E5E" w:rsidRDefault="00BB2308" w:rsidP="00BB2308">
      <w:pPr>
        <w:pStyle w:val="Textoindependiente2"/>
        <w:spacing w:after="0" w:line="240" w:lineRule="auto"/>
        <w:jc w:val="both"/>
        <w:rPr>
          <w:rFonts w:ascii="Arial" w:eastAsia="Calibri" w:hAnsi="Arial" w:cs="Arial"/>
          <w:color w:val="000000"/>
          <w:sz w:val="20"/>
          <w:szCs w:val="20"/>
        </w:rPr>
      </w:pPr>
      <w:r w:rsidRPr="00DC2E5E">
        <w:rPr>
          <w:rFonts w:ascii="Arial" w:eastAsia="Calibri" w:hAnsi="Arial" w:cs="Arial"/>
          <w:color w:val="000000"/>
          <w:sz w:val="20"/>
          <w:szCs w:val="20"/>
        </w:rPr>
        <w:t>Para el presente proceso de Mínima Cuantía se verificarán los requisitos mínimos habilitantes del proponente con la oferta y el precio más bajo, de conformidad con lo establecido en el Decreto Único Reglamentario 1082 del 26 de mayo del 2015, enunciado en el “Artículo 2.2.1.2.1.5.2 Procedimiento para la contratación de mínima cuantía”, numeral 4 “La Entidad Estatal debe revisar las ofertas económicas y verificar que la de menor precio cumple con las condiciones de la invitación. Si ésta no cumple con las condiciones de la invitación, la Entidad Estatal debe verificar el cumplimento de los requisitos de la invitación de la oferta con el segundo mejor precio, y así sucesivamente.</w:t>
      </w:r>
    </w:p>
    <w:p w14:paraId="1D011765" w14:textId="77777777" w:rsidR="00BB2308" w:rsidRPr="00DC2E5E" w:rsidRDefault="00BB2308" w:rsidP="00BB2308">
      <w:pPr>
        <w:pStyle w:val="Textoindependiente2"/>
        <w:spacing w:after="0" w:line="240" w:lineRule="auto"/>
        <w:jc w:val="both"/>
        <w:rPr>
          <w:rFonts w:ascii="Arial" w:eastAsia="Calibri" w:hAnsi="Arial" w:cs="Arial"/>
          <w:i/>
          <w:sz w:val="20"/>
          <w:szCs w:val="20"/>
          <w:lang w:val="es-CO" w:eastAsia="en-US"/>
        </w:rPr>
      </w:pPr>
    </w:p>
    <w:p w14:paraId="4DEB4087" w14:textId="77777777" w:rsidR="00BB2308" w:rsidRPr="00DC2E5E" w:rsidRDefault="00BB2308" w:rsidP="00BB2308">
      <w:pPr>
        <w:pStyle w:val="Prrafodelista"/>
        <w:numPr>
          <w:ilvl w:val="0"/>
          <w:numId w:val="21"/>
        </w:numPr>
        <w:autoSpaceDE w:val="0"/>
        <w:autoSpaceDN w:val="0"/>
        <w:adjustRightInd w:val="0"/>
        <w:jc w:val="both"/>
        <w:rPr>
          <w:rFonts w:ascii="Arial" w:hAnsi="Arial" w:cs="Arial"/>
          <w:bCs/>
          <w:sz w:val="20"/>
          <w:szCs w:val="20"/>
        </w:rPr>
      </w:pPr>
      <w:r w:rsidRPr="00DC2E5E">
        <w:rPr>
          <w:rFonts w:ascii="Arial" w:hAnsi="Arial" w:cs="Arial"/>
          <w:bCs/>
          <w:sz w:val="20"/>
          <w:szCs w:val="20"/>
        </w:rPr>
        <w:t>La evaluación tendrá como fin determinar la oferta que presente EL MENOR PRECIO.</w:t>
      </w:r>
    </w:p>
    <w:p w14:paraId="551755C8" w14:textId="77777777" w:rsidR="00BB2308" w:rsidRPr="00DC2E5E" w:rsidRDefault="00BB2308" w:rsidP="00BB2308">
      <w:pPr>
        <w:pStyle w:val="Prrafodelista"/>
        <w:autoSpaceDE w:val="0"/>
        <w:autoSpaceDN w:val="0"/>
        <w:adjustRightInd w:val="0"/>
        <w:jc w:val="both"/>
        <w:rPr>
          <w:rFonts w:ascii="Arial" w:hAnsi="Arial" w:cs="Arial"/>
          <w:bCs/>
          <w:sz w:val="20"/>
          <w:szCs w:val="20"/>
        </w:rPr>
      </w:pPr>
    </w:p>
    <w:p w14:paraId="7B42B238" w14:textId="77777777" w:rsidR="00BB2308" w:rsidRPr="00DC2E5E" w:rsidRDefault="00BB2308" w:rsidP="00BB2308">
      <w:pPr>
        <w:pStyle w:val="Prrafodelista"/>
        <w:numPr>
          <w:ilvl w:val="0"/>
          <w:numId w:val="21"/>
        </w:numPr>
        <w:autoSpaceDE w:val="0"/>
        <w:autoSpaceDN w:val="0"/>
        <w:adjustRightInd w:val="0"/>
        <w:jc w:val="both"/>
        <w:rPr>
          <w:rFonts w:ascii="Arial" w:hAnsi="Arial" w:cs="Arial"/>
          <w:bCs/>
          <w:sz w:val="20"/>
          <w:szCs w:val="20"/>
        </w:rPr>
      </w:pPr>
      <w:r w:rsidRPr="00DC2E5E">
        <w:rPr>
          <w:rFonts w:ascii="Arial" w:hAnsi="Arial" w:cs="Arial"/>
          <w:bCs/>
          <w:sz w:val="20"/>
          <w:szCs w:val="20"/>
        </w:rPr>
        <w:t>El valor contenido en la oferta deberá expresarse en pesos colombianos, ya que su pago se efectuará en esta misma moneda.</w:t>
      </w:r>
    </w:p>
    <w:p w14:paraId="48BC0302" w14:textId="77777777" w:rsidR="00BB2308" w:rsidRPr="00DC2E5E" w:rsidRDefault="00BB2308" w:rsidP="00BB2308">
      <w:pPr>
        <w:pStyle w:val="Prrafodelista"/>
        <w:autoSpaceDE w:val="0"/>
        <w:autoSpaceDN w:val="0"/>
        <w:adjustRightInd w:val="0"/>
        <w:jc w:val="both"/>
        <w:rPr>
          <w:rFonts w:ascii="Arial" w:hAnsi="Arial" w:cs="Arial"/>
          <w:bCs/>
          <w:sz w:val="20"/>
          <w:szCs w:val="20"/>
        </w:rPr>
      </w:pPr>
    </w:p>
    <w:p w14:paraId="6FCC3685" w14:textId="77777777" w:rsidR="00BB2308" w:rsidRPr="00DC2E5E" w:rsidRDefault="00BB2308" w:rsidP="00BB2308">
      <w:pPr>
        <w:pStyle w:val="Prrafodelista"/>
        <w:numPr>
          <w:ilvl w:val="0"/>
          <w:numId w:val="21"/>
        </w:numPr>
        <w:autoSpaceDE w:val="0"/>
        <w:autoSpaceDN w:val="0"/>
        <w:adjustRightInd w:val="0"/>
        <w:jc w:val="both"/>
        <w:rPr>
          <w:rFonts w:ascii="Arial" w:hAnsi="Arial" w:cs="Arial"/>
          <w:bCs/>
          <w:sz w:val="20"/>
          <w:szCs w:val="20"/>
        </w:rPr>
      </w:pPr>
      <w:r w:rsidRPr="00DC2E5E">
        <w:rPr>
          <w:rFonts w:ascii="Arial" w:hAnsi="Arial" w:cs="Arial"/>
          <w:bCs/>
          <w:sz w:val="20"/>
          <w:szCs w:val="20"/>
        </w:rPr>
        <w:t>El valor ofertado debe incluir los impuestos de ley (cuando aplique) y no excederá el presupuesto oficial asignado por ítem, si es del caso.</w:t>
      </w:r>
    </w:p>
    <w:p w14:paraId="08548182" w14:textId="77777777" w:rsidR="00BB2308" w:rsidRPr="00DC2E5E" w:rsidRDefault="00BB2308" w:rsidP="00BB2308">
      <w:pPr>
        <w:pStyle w:val="Prrafodelista"/>
        <w:rPr>
          <w:rFonts w:ascii="Arial" w:hAnsi="Arial" w:cs="Arial"/>
          <w:bCs/>
          <w:sz w:val="20"/>
          <w:szCs w:val="20"/>
        </w:rPr>
      </w:pPr>
    </w:p>
    <w:p w14:paraId="69C1445F" w14:textId="01B735D7" w:rsidR="00BB2308" w:rsidRPr="002957A0" w:rsidRDefault="00BB2308" w:rsidP="00BB2308">
      <w:pPr>
        <w:pStyle w:val="Prrafodelista"/>
        <w:numPr>
          <w:ilvl w:val="0"/>
          <w:numId w:val="21"/>
        </w:numPr>
        <w:autoSpaceDE w:val="0"/>
        <w:autoSpaceDN w:val="0"/>
        <w:adjustRightInd w:val="0"/>
        <w:jc w:val="both"/>
        <w:rPr>
          <w:rFonts w:ascii="Arial" w:hAnsi="Arial" w:cs="Arial"/>
          <w:bCs/>
          <w:sz w:val="20"/>
          <w:szCs w:val="20"/>
        </w:rPr>
      </w:pPr>
      <w:r w:rsidRPr="00DC2E5E">
        <w:rPr>
          <w:rFonts w:ascii="Arial" w:hAnsi="Arial" w:cs="Arial"/>
          <w:bCs/>
          <w:sz w:val="20"/>
          <w:szCs w:val="20"/>
        </w:rPr>
        <w:t>En caso de no discriminar en la oferta o propuesta, todos los costos directos e indirect</w:t>
      </w:r>
      <w:r w:rsidR="00006B38">
        <w:rPr>
          <w:rFonts w:ascii="Arial" w:hAnsi="Arial" w:cs="Arial"/>
          <w:bCs/>
          <w:sz w:val="20"/>
          <w:szCs w:val="20"/>
        </w:rPr>
        <w:t>o</w:t>
      </w:r>
      <w:r w:rsidRPr="00DC2E5E">
        <w:rPr>
          <w:rFonts w:ascii="Arial" w:hAnsi="Arial" w:cs="Arial"/>
          <w:bCs/>
          <w:sz w:val="20"/>
          <w:szCs w:val="20"/>
        </w:rPr>
        <w:t>s que circunscriben el objeto a contratar o no expresar que estos se encuentran incluidos en el valor de la propuesta, estos se entenderán comprendidos en dicho valor.</w:t>
      </w:r>
    </w:p>
    <w:p w14:paraId="3668D464" w14:textId="77777777" w:rsidR="00BB2308" w:rsidRPr="00DC2E5E" w:rsidRDefault="00BB2308" w:rsidP="00BB2308">
      <w:pPr>
        <w:pStyle w:val="Textoindependiente2"/>
        <w:spacing w:after="0" w:line="240" w:lineRule="auto"/>
        <w:jc w:val="both"/>
        <w:rPr>
          <w:rFonts w:ascii="Arial" w:eastAsia="Calibri" w:hAnsi="Arial" w:cs="Arial"/>
          <w:b/>
          <w:sz w:val="20"/>
          <w:szCs w:val="20"/>
          <w:lang w:val="es-CO" w:eastAsia="en-US"/>
        </w:rPr>
      </w:pPr>
      <w:r w:rsidRPr="00DC2E5E">
        <w:rPr>
          <w:rFonts w:ascii="Arial" w:eastAsia="Calibri" w:hAnsi="Arial" w:cs="Arial"/>
          <w:b/>
          <w:sz w:val="20"/>
          <w:szCs w:val="20"/>
          <w:lang w:val="es-CO" w:eastAsia="en-US"/>
        </w:rPr>
        <w:lastRenderedPageBreak/>
        <w:t>FINANCIEROS</w:t>
      </w:r>
    </w:p>
    <w:p w14:paraId="6EA8DF09" w14:textId="77777777" w:rsidR="00BB2308" w:rsidRPr="00DC2E5E" w:rsidRDefault="00BB2308" w:rsidP="00BB2308">
      <w:pPr>
        <w:pStyle w:val="Textoindependiente2"/>
        <w:spacing w:after="0" w:line="240" w:lineRule="auto"/>
        <w:jc w:val="both"/>
        <w:rPr>
          <w:rFonts w:ascii="Arial" w:eastAsia="Calibri" w:hAnsi="Arial" w:cs="Arial"/>
          <w:b/>
          <w:sz w:val="20"/>
          <w:szCs w:val="20"/>
          <w:lang w:val="es-CO" w:eastAsia="en-US"/>
        </w:rPr>
      </w:pPr>
    </w:p>
    <w:p w14:paraId="5F814CE3" w14:textId="77777777" w:rsidR="00BB2308" w:rsidRPr="00DC2E5E" w:rsidRDefault="00BB2308">
      <w:pPr>
        <w:pStyle w:val="Prrafodelista"/>
        <w:numPr>
          <w:ilvl w:val="0"/>
          <w:numId w:val="38"/>
        </w:numPr>
        <w:ind w:right="60"/>
        <w:jc w:val="both"/>
        <w:rPr>
          <w:rFonts w:ascii="Arial" w:hAnsi="Arial" w:cs="Arial"/>
          <w:sz w:val="20"/>
          <w:szCs w:val="20"/>
          <w:lang w:eastAsia="es-CO"/>
        </w:rPr>
      </w:pPr>
      <w:r w:rsidRPr="00DC2E5E">
        <w:rPr>
          <w:rFonts w:ascii="Arial" w:hAnsi="Arial" w:cs="Arial"/>
          <w:sz w:val="20"/>
          <w:szCs w:val="20"/>
          <w:lang w:eastAsia="es-CO"/>
        </w:rPr>
        <w:t>Certificación bancaria no superior a 30 días.</w:t>
      </w:r>
    </w:p>
    <w:p w14:paraId="7E6F7A9A" w14:textId="77777777" w:rsidR="00BB2308" w:rsidRPr="00DC2E5E" w:rsidRDefault="00BB2308">
      <w:pPr>
        <w:pStyle w:val="Prrafodelista"/>
        <w:numPr>
          <w:ilvl w:val="0"/>
          <w:numId w:val="38"/>
        </w:numPr>
        <w:ind w:right="60"/>
        <w:jc w:val="both"/>
        <w:rPr>
          <w:rFonts w:ascii="Arial" w:hAnsi="Arial" w:cs="Arial"/>
          <w:sz w:val="20"/>
          <w:szCs w:val="20"/>
          <w:lang w:eastAsia="es-CO"/>
        </w:rPr>
      </w:pPr>
      <w:r w:rsidRPr="00DC2E5E">
        <w:rPr>
          <w:rFonts w:ascii="Arial" w:hAnsi="Arial" w:cs="Arial"/>
          <w:sz w:val="20"/>
          <w:szCs w:val="20"/>
          <w:lang w:eastAsia="es-CO"/>
        </w:rPr>
        <w:t>Registro único tributario RUT.</w:t>
      </w:r>
    </w:p>
    <w:p w14:paraId="15BF537E" w14:textId="77777777" w:rsidR="00BB2308" w:rsidRPr="00DC2E5E" w:rsidRDefault="00BB2308">
      <w:pPr>
        <w:pStyle w:val="Textoindependiente2"/>
        <w:numPr>
          <w:ilvl w:val="0"/>
          <w:numId w:val="38"/>
        </w:numPr>
        <w:spacing w:after="0" w:line="240" w:lineRule="auto"/>
        <w:jc w:val="both"/>
        <w:rPr>
          <w:rFonts w:ascii="Arial" w:hAnsi="Arial" w:cs="Arial"/>
          <w:sz w:val="20"/>
          <w:szCs w:val="20"/>
          <w:lang w:val="es-CO" w:eastAsia="es-CO"/>
        </w:rPr>
      </w:pPr>
      <w:r w:rsidRPr="00DC2E5E">
        <w:rPr>
          <w:rFonts w:ascii="Arial" w:hAnsi="Arial" w:cs="Arial"/>
          <w:sz w:val="20"/>
          <w:szCs w:val="20"/>
          <w:lang w:val="es-CO" w:eastAsia="es-CO"/>
        </w:rPr>
        <w:t>Formulario N°2 datos básicos beneficiario cuenta, suscrito por el oferente (persona natural o representante legal de la persona jurídica) que se encuentra anexo dentro de los documentos del proceso.</w:t>
      </w:r>
    </w:p>
    <w:p w14:paraId="67F2D1D4" w14:textId="77777777" w:rsidR="00BB2308" w:rsidRPr="00DC2E5E" w:rsidRDefault="00BB2308" w:rsidP="00BB2308">
      <w:pPr>
        <w:pStyle w:val="Textoindependiente2"/>
        <w:spacing w:after="0" w:line="240" w:lineRule="auto"/>
        <w:jc w:val="both"/>
        <w:rPr>
          <w:rFonts w:ascii="Arial" w:eastAsia="Calibri" w:hAnsi="Arial" w:cs="Arial"/>
          <w:b/>
          <w:sz w:val="20"/>
          <w:szCs w:val="20"/>
          <w:lang w:val="es-CO" w:eastAsia="en-US"/>
        </w:rPr>
      </w:pPr>
    </w:p>
    <w:p w14:paraId="69688FAC" w14:textId="77777777" w:rsidR="00BB2308" w:rsidRPr="00DC2E5E" w:rsidRDefault="00BB2308" w:rsidP="00BB2308">
      <w:pPr>
        <w:pStyle w:val="Textoindependiente2"/>
        <w:spacing w:after="0" w:line="240" w:lineRule="auto"/>
        <w:jc w:val="both"/>
        <w:rPr>
          <w:rFonts w:ascii="Arial" w:eastAsia="Calibri" w:hAnsi="Arial" w:cs="Arial"/>
          <w:b/>
          <w:sz w:val="20"/>
          <w:szCs w:val="20"/>
          <w:lang w:val="es-CO" w:eastAsia="en-US"/>
        </w:rPr>
      </w:pPr>
      <w:r w:rsidRPr="00DC2E5E">
        <w:rPr>
          <w:rFonts w:ascii="Arial" w:eastAsia="Calibri" w:hAnsi="Arial" w:cs="Arial"/>
          <w:b/>
          <w:sz w:val="20"/>
          <w:szCs w:val="20"/>
          <w:lang w:val="es-CO" w:eastAsia="en-US"/>
        </w:rPr>
        <w:t>JURÍDICOS</w:t>
      </w:r>
    </w:p>
    <w:p w14:paraId="6B5CBBA2" w14:textId="77777777" w:rsidR="00BB2308" w:rsidRPr="00DC2E5E" w:rsidRDefault="00BB2308" w:rsidP="00BB2308">
      <w:pPr>
        <w:pStyle w:val="Textoindependiente2"/>
        <w:spacing w:after="0" w:line="240" w:lineRule="auto"/>
        <w:jc w:val="both"/>
        <w:rPr>
          <w:rFonts w:ascii="Arial" w:eastAsia="Calibri" w:hAnsi="Arial" w:cs="Arial"/>
          <w:b/>
          <w:sz w:val="20"/>
          <w:szCs w:val="20"/>
          <w:lang w:val="es-CO" w:eastAsia="en-US"/>
        </w:rPr>
      </w:pPr>
    </w:p>
    <w:p w14:paraId="5F97233F" w14:textId="77777777" w:rsidR="00BB2308" w:rsidRPr="00B827CF" w:rsidRDefault="00BB2308">
      <w:pPr>
        <w:pStyle w:val="Prrafodelista"/>
        <w:numPr>
          <w:ilvl w:val="0"/>
          <w:numId w:val="39"/>
        </w:numPr>
        <w:jc w:val="both"/>
        <w:rPr>
          <w:rFonts w:ascii="Arial" w:hAnsi="Arial" w:cs="Arial"/>
          <w:b/>
          <w:sz w:val="20"/>
          <w:szCs w:val="20"/>
        </w:rPr>
      </w:pPr>
      <w:r w:rsidRPr="00B827CF">
        <w:rPr>
          <w:rFonts w:ascii="Arial" w:hAnsi="Arial" w:cs="Arial"/>
          <w:sz w:val="20"/>
          <w:szCs w:val="20"/>
        </w:rPr>
        <w:t>Certificado existencia y representación legal para personas jurídicas y/o matricula de persona natural expedido (s) por la cámara de comercio respectiva, no superior a un (1) mes.</w:t>
      </w:r>
    </w:p>
    <w:p w14:paraId="44300938" w14:textId="77777777" w:rsidR="00BB2308" w:rsidRPr="00B827CF" w:rsidRDefault="00BB2308">
      <w:pPr>
        <w:pStyle w:val="Prrafodelista"/>
        <w:numPr>
          <w:ilvl w:val="0"/>
          <w:numId w:val="39"/>
        </w:numPr>
        <w:jc w:val="both"/>
        <w:rPr>
          <w:rFonts w:ascii="Arial" w:hAnsi="Arial" w:cs="Arial"/>
          <w:b/>
          <w:sz w:val="20"/>
          <w:szCs w:val="20"/>
        </w:rPr>
      </w:pPr>
      <w:r w:rsidRPr="00B827CF">
        <w:rPr>
          <w:rFonts w:ascii="Arial" w:hAnsi="Arial" w:cs="Arial"/>
          <w:sz w:val="20"/>
          <w:szCs w:val="20"/>
        </w:rPr>
        <w:t>Fotocopia de la cédula de ciudadanía del representante legal y/o proponente.</w:t>
      </w:r>
    </w:p>
    <w:p w14:paraId="01DE8150" w14:textId="77777777" w:rsidR="00BB2308" w:rsidRPr="00B827CF" w:rsidRDefault="00BB2308">
      <w:pPr>
        <w:pStyle w:val="Prrafodelista"/>
        <w:numPr>
          <w:ilvl w:val="0"/>
          <w:numId w:val="39"/>
        </w:numPr>
        <w:jc w:val="both"/>
        <w:rPr>
          <w:rFonts w:ascii="Arial" w:hAnsi="Arial" w:cs="Arial"/>
          <w:b/>
          <w:sz w:val="20"/>
          <w:szCs w:val="20"/>
        </w:rPr>
      </w:pPr>
      <w:r w:rsidRPr="00B827CF">
        <w:rPr>
          <w:rFonts w:ascii="Arial" w:hAnsi="Arial" w:cs="Arial"/>
          <w:sz w:val="20"/>
          <w:szCs w:val="20"/>
        </w:rPr>
        <w:t>Formulario Compromiso anticorrupción suscrito por el oferente (persona natural o representante legal de la persona jurídico.</w:t>
      </w:r>
    </w:p>
    <w:p w14:paraId="501396FB" w14:textId="77777777" w:rsidR="00BB2308" w:rsidRPr="00B827CF" w:rsidRDefault="00BB2308">
      <w:pPr>
        <w:pStyle w:val="Prrafodelista"/>
        <w:numPr>
          <w:ilvl w:val="0"/>
          <w:numId w:val="39"/>
        </w:numPr>
        <w:jc w:val="both"/>
        <w:rPr>
          <w:rFonts w:ascii="Arial" w:hAnsi="Arial" w:cs="Arial"/>
          <w:b/>
          <w:sz w:val="20"/>
          <w:szCs w:val="20"/>
        </w:rPr>
      </w:pPr>
      <w:r w:rsidRPr="00B827CF">
        <w:rPr>
          <w:rFonts w:ascii="Arial" w:hAnsi="Arial" w:cs="Arial"/>
          <w:sz w:val="20"/>
          <w:szCs w:val="20"/>
        </w:rPr>
        <w:t>Constancia cumplimiento obligaciones parafiscales persona jurídica, suscrito por el representante legal o revisor fiscal, en este último evento, se deberá anexar fotocopia de la tarjeta profesional del revisor fiscal y las últimas seis planillas de seguridad social y parafiscales.</w:t>
      </w:r>
    </w:p>
    <w:p w14:paraId="1A93E884" w14:textId="77777777" w:rsidR="00BB2308" w:rsidRPr="00B827CF" w:rsidRDefault="00BB2308">
      <w:pPr>
        <w:pStyle w:val="Prrafodelista"/>
        <w:numPr>
          <w:ilvl w:val="0"/>
          <w:numId w:val="39"/>
        </w:numPr>
        <w:jc w:val="both"/>
        <w:rPr>
          <w:rFonts w:ascii="Arial" w:hAnsi="Arial" w:cs="Arial"/>
          <w:b/>
          <w:sz w:val="20"/>
          <w:szCs w:val="20"/>
        </w:rPr>
      </w:pPr>
      <w:r w:rsidRPr="00B827CF">
        <w:rPr>
          <w:rFonts w:ascii="Arial" w:hAnsi="Arial" w:cs="Arial"/>
          <w:sz w:val="20"/>
          <w:szCs w:val="20"/>
        </w:rPr>
        <w:t>Constancia cumplimiento obligaciones parafiscales persona natural suscrito por el representante legal.</w:t>
      </w:r>
    </w:p>
    <w:p w14:paraId="374BC574" w14:textId="77777777" w:rsidR="00BB2308" w:rsidRPr="00B827CF" w:rsidRDefault="00BB2308">
      <w:pPr>
        <w:pStyle w:val="Prrafodelista"/>
        <w:numPr>
          <w:ilvl w:val="0"/>
          <w:numId w:val="39"/>
        </w:numPr>
        <w:jc w:val="both"/>
        <w:rPr>
          <w:rFonts w:ascii="Arial" w:hAnsi="Arial" w:cs="Arial"/>
          <w:b/>
          <w:sz w:val="20"/>
          <w:szCs w:val="20"/>
        </w:rPr>
      </w:pPr>
      <w:r w:rsidRPr="00B827CF">
        <w:rPr>
          <w:rFonts w:ascii="Arial" w:hAnsi="Arial" w:cs="Arial"/>
          <w:sz w:val="20"/>
          <w:szCs w:val="20"/>
        </w:rPr>
        <w:t xml:space="preserve">Planillas de seguridad social Formulario Sistema de gestión ambiental </w:t>
      </w:r>
    </w:p>
    <w:p w14:paraId="70E2C123" w14:textId="77777777" w:rsidR="00BB2308" w:rsidRPr="00B827CF" w:rsidRDefault="00BB2308">
      <w:pPr>
        <w:pStyle w:val="Prrafodelista"/>
        <w:numPr>
          <w:ilvl w:val="0"/>
          <w:numId w:val="39"/>
        </w:numPr>
        <w:jc w:val="both"/>
        <w:rPr>
          <w:rFonts w:ascii="Arial" w:hAnsi="Arial" w:cs="Arial"/>
          <w:b/>
          <w:sz w:val="20"/>
          <w:szCs w:val="20"/>
        </w:rPr>
      </w:pPr>
      <w:r w:rsidRPr="00B827CF">
        <w:rPr>
          <w:rFonts w:ascii="Arial" w:hAnsi="Arial" w:cs="Arial"/>
          <w:sz w:val="20"/>
          <w:szCs w:val="20"/>
        </w:rPr>
        <w:t xml:space="preserve">Formulario Carta de presentación de la oferta, firmada por el representante legal o persona natural </w:t>
      </w:r>
    </w:p>
    <w:p w14:paraId="46185F4A" w14:textId="77777777" w:rsidR="00BB2308" w:rsidRPr="00B827CF" w:rsidRDefault="00BB2308">
      <w:pPr>
        <w:pStyle w:val="Prrafodelista"/>
        <w:numPr>
          <w:ilvl w:val="0"/>
          <w:numId w:val="39"/>
        </w:numPr>
        <w:jc w:val="both"/>
        <w:rPr>
          <w:rFonts w:ascii="Arial" w:hAnsi="Arial" w:cs="Arial"/>
          <w:b/>
          <w:sz w:val="20"/>
          <w:szCs w:val="20"/>
        </w:rPr>
      </w:pPr>
      <w:r w:rsidRPr="00B827CF">
        <w:rPr>
          <w:rFonts w:ascii="Arial" w:hAnsi="Arial" w:cs="Arial"/>
          <w:sz w:val="20"/>
          <w:szCs w:val="20"/>
        </w:rPr>
        <w:t xml:space="preserve">Formulario </w:t>
      </w:r>
      <w:r w:rsidRPr="00B827CF">
        <w:rPr>
          <w:rFonts w:ascii="Arial" w:hAnsi="Arial" w:cs="Arial"/>
          <w:color w:val="000000"/>
          <w:sz w:val="20"/>
          <w:szCs w:val="20"/>
          <w:shd w:val="clear" w:color="auto" w:fill="FFFFFF"/>
        </w:rPr>
        <w:t>certificado de inhabilidad e incompatibilidad</w:t>
      </w:r>
    </w:p>
    <w:p w14:paraId="300C7239" w14:textId="77777777" w:rsidR="00BB2308" w:rsidRPr="00B827CF" w:rsidRDefault="00BB2308">
      <w:pPr>
        <w:pStyle w:val="Prrafodelista"/>
        <w:numPr>
          <w:ilvl w:val="0"/>
          <w:numId w:val="39"/>
        </w:numPr>
        <w:jc w:val="both"/>
        <w:rPr>
          <w:rFonts w:ascii="Arial" w:hAnsi="Arial" w:cs="Arial"/>
          <w:b/>
          <w:sz w:val="20"/>
          <w:szCs w:val="20"/>
        </w:rPr>
      </w:pPr>
      <w:r w:rsidRPr="00B827CF">
        <w:rPr>
          <w:rFonts w:ascii="Arial" w:hAnsi="Arial" w:cs="Arial"/>
          <w:sz w:val="20"/>
          <w:szCs w:val="20"/>
        </w:rPr>
        <w:t>Certificado de antecedentes disciplinarios de la Procuraduría General de la Nación del Representante Legal.</w:t>
      </w:r>
    </w:p>
    <w:p w14:paraId="6886D477" w14:textId="77777777" w:rsidR="00BB2308" w:rsidRPr="00B827CF" w:rsidRDefault="00BB2308">
      <w:pPr>
        <w:pStyle w:val="Prrafodelista"/>
        <w:numPr>
          <w:ilvl w:val="0"/>
          <w:numId w:val="39"/>
        </w:numPr>
        <w:jc w:val="both"/>
        <w:rPr>
          <w:rFonts w:ascii="Arial" w:hAnsi="Arial" w:cs="Arial"/>
          <w:b/>
          <w:sz w:val="20"/>
          <w:szCs w:val="20"/>
        </w:rPr>
      </w:pPr>
      <w:r w:rsidRPr="00B827CF">
        <w:rPr>
          <w:rFonts w:ascii="Arial" w:hAnsi="Arial" w:cs="Arial"/>
          <w:sz w:val="20"/>
          <w:szCs w:val="20"/>
        </w:rPr>
        <w:t>Certificado de antecedentes judiciales del oferente o su representante legal.</w:t>
      </w:r>
    </w:p>
    <w:p w14:paraId="1791B851" w14:textId="77777777" w:rsidR="00BB2308" w:rsidRPr="00B827CF" w:rsidRDefault="00BB2308">
      <w:pPr>
        <w:pStyle w:val="Prrafodelista"/>
        <w:numPr>
          <w:ilvl w:val="0"/>
          <w:numId w:val="39"/>
        </w:numPr>
        <w:jc w:val="both"/>
        <w:rPr>
          <w:rFonts w:ascii="Arial" w:hAnsi="Arial" w:cs="Arial"/>
          <w:sz w:val="20"/>
          <w:szCs w:val="20"/>
        </w:rPr>
      </w:pPr>
      <w:r w:rsidRPr="00B827CF">
        <w:rPr>
          <w:rFonts w:ascii="Arial" w:hAnsi="Arial" w:cs="Arial"/>
          <w:sz w:val="20"/>
          <w:szCs w:val="20"/>
        </w:rPr>
        <w:t>Pantallazo de la página Sistema Registro Nacional de medias correctivas RNMC donde se evidencie que el oferente o su representante legal no registra comparendos por comportamientos contrarios a la convivencia y se encuentra paz y salvo. (artículo 183. Consecuencias por el no pago de multas. Literal 4, ley 1801 del 29 de julio de 2016 código nacional de convivencia y seguridad ciudadana).</w:t>
      </w:r>
    </w:p>
    <w:p w14:paraId="4C58C228" w14:textId="77777777" w:rsidR="00BB2308" w:rsidRPr="00B827CF" w:rsidRDefault="00BB2308">
      <w:pPr>
        <w:pStyle w:val="Textoindependiente2"/>
        <w:numPr>
          <w:ilvl w:val="0"/>
          <w:numId w:val="39"/>
        </w:numPr>
        <w:spacing w:after="0" w:line="240" w:lineRule="auto"/>
        <w:jc w:val="both"/>
        <w:rPr>
          <w:rFonts w:ascii="Arial" w:eastAsia="Calibri" w:hAnsi="Arial" w:cs="Arial"/>
          <w:sz w:val="20"/>
          <w:szCs w:val="20"/>
          <w:lang w:val="es-CO" w:eastAsia="en-US"/>
        </w:rPr>
      </w:pPr>
      <w:r w:rsidRPr="00B827CF">
        <w:rPr>
          <w:rFonts w:ascii="Arial" w:hAnsi="Arial" w:cs="Arial"/>
          <w:sz w:val="20"/>
          <w:szCs w:val="20"/>
        </w:rPr>
        <w:t>Certificado de antecedentes de la Contraloría General de la Republica del oferente o su representante legal.</w:t>
      </w:r>
    </w:p>
    <w:p w14:paraId="4F0D2E0C" w14:textId="77777777" w:rsidR="00B827CF" w:rsidRDefault="00B827CF" w:rsidP="00B827CF">
      <w:pPr>
        <w:pStyle w:val="Textoindependiente2"/>
        <w:spacing w:after="0" w:line="240" w:lineRule="auto"/>
        <w:jc w:val="both"/>
        <w:rPr>
          <w:rFonts w:ascii="Arial" w:hAnsi="Arial" w:cs="Arial"/>
          <w:sz w:val="20"/>
          <w:szCs w:val="20"/>
          <w:highlight w:val="yellow"/>
        </w:rPr>
      </w:pPr>
    </w:p>
    <w:p w14:paraId="3C736A04" w14:textId="3D42F091" w:rsidR="00B827CF" w:rsidRPr="00B827CF" w:rsidRDefault="00B827CF" w:rsidP="00B827CF">
      <w:pPr>
        <w:pStyle w:val="Textoindependiente2"/>
        <w:spacing w:after="0" w:line="240" w:lineRule="auto"/>
        <w:jc w:val="both"/>
        <w:rPr>
          <w:rFonts w:ascii="Arial" w:hAnsi="Arial" w:cs="Arial"/>
          <w:sz w:val="20"/>
          <w:szCs w:val="20"/>
        </w:rPr>
      </w:pPr>
      <w:r w:rsidRPr="00B827CF">
        <w:rPr>
          <w:rFonts w:ascii="Arial" w:hAnsi="Arial" w:cs="Arial"/>
          <w:b/>
          <w:bCs/>
          <w:sz w:val="20"/>
          <w:szCs w:val="20"/>
        </w:rPr>
        <w:t>Nota:</w:t>
      </w:r>
      <w:r w:rsidRPr="00B827CF">
        <w:rPr>
          <w:rFonts w:ascii="Arial" w:hAnsi="Arial" w:cs="Arial"/>
          <w:sz w:val="20"/>
          <w:szCs w:val="20"/>
        </w:rPr>
        <w:t xml:space="preserve"> de conformidad con el </w:t>
      </w:r>
      <w:r w:rsidRPr="00B827CF">
        <w:rPr>
          <w:rFonts w:ascii="Arial" w:hAnsi="Arial" w:cs="Arial"/>
          <w:b/>
          <w:bCs/>
          <w:sz w:val="20"/>
          <w:szCs w:val="20"/>
        </w:rPr>
        <w:t>Decreto 789 del 2002</w:t>
      </w:r>
      <w:r w:rsidRPr="00B827CF">
        <w:rPr>
          <w:rFonts w:ascii="Arial" w:hAnsi="Arial" w:cs="Arial"/>
          <w:sz w:val="20"/>
          <w:szCs w:val="20"/>
        </w:rPr>
        <w:t xml:space="preserve"> en su </w:t>
      </w:r>
      <w:r w:rsidRPr="00B827CF">
        <w:rPr>
          <w:rFonts w:ascii="Arial" w:hAnsi="Arial" w:cs="Arial"/>
          <w:b/>
          <w:bCs/>
          <w:sz w:val="20"/>
          <w:szCs w:val="20"/>
        </w:rPr>
        <w:t>articulo 50</w:t>
      </w:r>
      <w:r>
        <w:rPr>
          <w:rFonts w:ascii="Arial" w:hAnsi="Arial" w:cs="Arial"/>
          <w:sz w:val="20"/>
          <w:szCs w:val="20"/>
        </w:rPr>
        <w:t>,</w:t>
      </w:r>
      <w:r w:rsidRPr="00B827CF">
        <w:rPr>
          <w:rFonts w:ascii="Arial" w:hAnsi="Arial" w:cs="Arial"/>
          <w:sz w:val="20"/>
          <w:szCs w:val="20"/>
        </w:rPr>
        <w:t xml:space="preserve"> cuando se trate </w:t>
      </w:r>
      <w:r>
        <w:rPr>
          <w:rFonts w:ascii="Arial" w:hAnsi="Arial" w:cs="Arial"/>
          <w:sz w:val="20"/>
          <w:szCs w:val="20"/>
        </w:rPr>
        <w:t>de</w:t>
      </w:r>
      <w:r w:rsidRPr="00B827CF">
        <w:rPr>
          <w:rFonts w:ascii="Arial" w:hAnsi="Arial" w:cs="Arial"/>
          <w:sz w:val="20"/>
          <w:szCs w:val="20"/>
        </w:rPr>
        <w:t xml:space="preserve"> persona jurídica, el oferente debe acreditar el pago de los aportes al sistema de seguridad social y aportes parafiscales de sus empleados. La certificación debe ser expedida por el revisor fiscal si aplica o por el representante legal.</w:t>
      </w:r>
    </w:p>
    <w:p w14:paraId="55CED6FE" w14:textId="77777777" w:rsidR="00B827CF" w:rsidRPr="00B827CF" w:rsidRDefault="00B827CF" w:rsidP="00B827CF">
      <w:pPr>
        <w:pStyle w:val="Textoindependiente2"/>
        <w:spacing w:after="0" w:line="240" w:lineRule="auto"/>
        <w:jc w:val="both"/>
        <w:rPr>
          <w:rFonts w:ascii="Arial" w:hAnsi="Arial" w:cs="Arial"/>
          <w:sz w:val="20"/>
          <w:szCs w:val="20"/>
        </w:rPr>
      </w:pPr>
    </w:p>
    <w:p w14:paraId="4A0EE26E" w14:textId="1016AC5F" w:rsidR="00B827CF" w:rsidRPr="00B827CF" w:rsidRDefault="00B827CF" w:rsidP="00B827CF">
      <w:pPr>
        <w:pStyle w:val="Textoindependiente2"/>
        <w:spacing w:after="0" w:line="240" w:lineRule="auto"/>
        <w:jc w:val="both"/>
        <w:rPr>
          <w:rFonts w:ascii="Arial" w:eastAsia="Calibri" w:hAnsi="Arial" w:cs="Arial"/>
          <w:sz w:val="20"/>
          <w:szCs w:val="20"/>
          <w:lang w:val="es-CO" w:eastAsia="en-US"/>
        </w:rPr>
      </w:pPr>
      <w:r w:rsidRPr="00B827CF">
        <w:rPr>
          <w:rFonts w:ascii="Arial" w:hAnsi="Arial" w:cs="Arial"/>
          <w:sz w:val="20"/>
          <w:szCs w:val="20"/>
        </w:rPr>
        <w:t>La acreditación debe cubrir un periodo equivalente al exigido por el régimen de contratación, pero nunca inferior a seis (6) meses anteriores a la celebración del contrato. Si la sociedad tiene menos de seis (6) meses de constituida, deberá demostrar los pagos realizados desde la fecha de su constitución.</w:t>
      </w:r>
    </w:p>
    <w:p w14:paraId="041D645B" w14:textId="77777777" w:rsidR="00BB2308" w:rsidRPr="00DC2E5E" w:rsidRDefault="00BB2308" w:rsidP="00BB2308">
      <w:pPr>
        <w:pStyle w:val="Textoindependiente2"/>
        <w:spacing w:after="0" w:line="240" w:lineRule="auto"/>
        <w:jc w:val="both"/>
        <w:rPr>
          <w:rFonts w:ascii="Arial" w:eastAsia="Calibri" w:hAnsi="Arial" w:cs="Arial"/>
          <w:b/>
          <w:sz w:val="20"/>
          <w:szCs w:val="20"/>
          <w:lang w:val="es-CO"/>
        </w:rPr>
      </w:pPr>
    </w:p>
    <w:p w14:paraId="769FB924" w14:textId="77777777" w:rsidR="00BB2308" w:rsidRPr="00DC2E5E" w:rsidRDefault="00BB2308" w:rsidP="00BB2308">
      <w:pPr>
        <w:pStyle w:val="Textoindependiente2"/>
        <w:numPr>
          <w:ilvl w:val="2"/>
          <w:numId w:val="5"/>
        </w:numPr>
        <w:spacing w:after="0" w:line="240" w:lineRule="auto"/>
        <w:ind w:left="0" w:firstLine="0"/>
        <w:jc w:val="both"/>
        <w:rPr>
          <w:rFonts w:ascii="Arial" w:eastAsia="Calibri" w:hAnsi="Arial" w:cs="Arial"/>
          <w:b/>
          <w:sz w:val="20"/>
          <w:szCs w:val="20"/>
        </w:rPr>
      </w:pPr>
      <w:r w:rsidRPr="00DC2E5E">
        <w:rPr>
          <w:rFonts w:ascii="Arial" w:eastAsia="Calibri" w:hAnsi="Arial" w:cs="Arial"/>
          <w:b/>
          <w:sz w:val="20"/>
          <w:szCs w:val="20"/>
        </w:rPr>
        <w:t>FACTORES ADICIONALES DE CALIFICACIÓN Y SU JUSTIFICACIÓN:</w:t>
      </w:r>
    </w:p>
    <w:p w14:paraId="688EA238" w14:textId="77777777" w:rsidR="00BB2308" w:rsidRPr="00DC2E5E" w:rsidRDefault="00BB2308" w:rsidP="00BB2308">
      <w:pPr>
        <w:pStyle w:val="Textoindependiente2"/>
        <w:spacing w:after="0" w:line="240" w:lineRule="auto"/>
        <w:jc w:val="both"/>
        <w:rPr>
          <w:rFonts w:ascii="Arial" w:eastAsia="Calibri" w:hAnsi="Arial" w:cs="Arial"/>
          <w:sz w:val="20"/>
          <w:szCs w:val="20"/>
        </w:rPr>
      </w:pPr>
    </w:p>
    <w:p w14:paraId="42F24032" w14:textId="77777777" w:rsidR="00BB2308" w:rsidRPr="00DC2E5E" w:rsidRDefault="00BB2308" w:rsidP="00BB2308">
      <w:pPr>
        <w:pStyle w:val="Textoindependiente2"/>
        <w:spacing w:after="0" w:line="240" w:lineRule="auto"/>
        <w:jc w:val="both"/>
        <w:rPr>
          <w:rFonts w:ascii="Arial" w:eastAsia="Calibri" w:hAnsi="Arial" w:cs="Arial"/>
          <w:sz w:val="20"/>
          <w:szCs w:val="20"/>
          <w:lang w:val="es-CO"/>
        </w:rPr>
      </w:pPr>
      <w:bookmarkStart w:id="1" w:name="_Hlk202427833"/>
      <w:r w:rsidRPr="00DC2E5E">
        <w:rPr>
          <w:rFonts w:ascii="Arial" w:eastAsia="Calibri" w:hAnsi="Arial" w:cs="Arial"/>
          <w:sz w:val="20"/>
          <w:szCs w:val="20"/>
          <w:lang w:val="es-CO"/>
        </w:rPr>
        <w:t xml:space="preserve">No aplica para el presente proceso de selección, toda vez que se adelanta bajo la modalidad de </w:t>
      </w:r>
      <w:r w:rsidRPr="00DC2E5E">
        <w:rPr>
          <w:rFonts w:ascii="Arial" w:eastAsia="Calibri" w:hAnsi="Arial" w:cs="Arial"/>
          <w:b/>
          <w:bCs/>
          <w:sz w:val="20"/>
          <w:szCs w:val="20"/>
          <w:lang w:val="es-CO"/>
        </w:rPr>
        <w:t>Mínima Cuantía</w:t>
      </w:r>
      <w:r w:rsidRPr="00DC2E5E">
        <w:rPr>
          <w:rFonts w:ascii="Arial" w:eastAsia="Calibri" w:hAnsi="Arial" w:cs="Arial"/>
          <w:sz w:val="20"/>
          <w:szCs w:val="20"/>
          <w:lang w:val="es-CO"/>
        </w:rPr>
        <w:t xml:space="preserve">, en la cual la escogencia del contratista se efectuará con base en la oferta de </w:t>
      </w:r>
      <w:r w:rsidRPr="00DC2E5E">
        <w:rPr>
          <w:rFonts w:ascii="Arial" w:eastAsia="Calibri" w:hAnsi="Arial" w:cs="Arial"/>
          <w:b/>
          <w:bCs/>
          <w:sz w:val="20"/>
          <w:szCs w:val="20"/>
          <w:lang w:val="es-CO"/>
        </w:rPr>
        <w:t>menor precio</w:t>
      </w:r>
      <w:r w:rsidRPr="00DC2E5E">
        <w:rPr>
          <w:rFonts w:ascii="Arial" w:eastAsia="Calibri" w:hAnsi="Arial" w:cs="Arial"/>
          <w:sz w:val="20"/>
          <w:szCs w:val="20"/>
          <w:lang w:val="es-CO"/>
        </w:rPr>
        <w:t xml:space="preserve"> que cumpla con las condiciones y requisitos habilitantes exigidos en la invitación pública. En consecuencia, no se establecerán factores adicionales de calificación ni asignación de puntajes.</w:t>
      </w:r>
    </w:p>
    <w:bookmarkEnd w:id="1"/>
    <w:p w14:paraId="62958FAF" w14:textId="77777777" w:rsidR="00BB2308" w:rsidRDefault="00BB2308" w:rsidP="00BB2308">
      <w:pPr>
        <w:pStyle w:val="Textoindependiente2"/>
        <w:spacing w:after="0" w:line="240" w:lineRule="auto"/>
        <w:jc w:val="both"/>
        <w:rPr>
          <w:rFonts w:ascii="Arial" w:eastAsia="Calibri" w:hAnsi="Arial" w:cs="Arial"/>
          <w:b/>
          <w:sz w:val="20"/>
          <w:szCs w:val="20"/>
        </w:rPr>
      </w:pPr>
    </w:p>
    <w:p w14:paraId="5C08BF4C" w14:textId="77777777" w:rsidR="00456FD4" w:rsidRDefault="00456FD4" w:rsidP="00BB2308">
      <w:pPr>
        <w:pStyle w:val="Textoindependiente2"/>
        <w:spacing w:after="0" w:line="240" w:lineRule="auto"/>
        <w:jc w:val="both"/>
        <w:rPr>
          <w:rFonts w:ascii="Arial" w:eastAsia="Calibri" w:hAnsi="Arial" w:cs="Arial"/>
          <w:b/>
          <w:sz w:val="20"/>
          <w:szCs w:val="20"/>
        </w:rPr>
      </w:pPr>
    </w:p>
    <w:p w14:paraId="48F17E60" w14:textId="77777777" w:rsidR="00456FD4" w:rsidRPr="00DC2E5E" w:rsidRDefault="00456FD4" w:rsidP="00BB2308">
      <w:pPr>
        <w:pStyle w:val="Textoindependiente2"/>
        <w:spacing w:after="0" w:line="240" w:lineRule="auto"/>
        <w:jc w:val="both"/>
        <w:rPr>
          <w:rFonts w:ascii="Arial" w:eastAsia="Calibri" w:hAnsi="Arial" w:cs="Arial"/>
          <w:b/>
          <w:sz w:val="20"/>
          <w:szCs w:val="20"/>
        </w:rPr>
      </w:pPr>
    </w:p>
    <w:p w14:paraId="1EB61E65" w14:textId="77777777" w:rsidR="00BB2308" w:rsidRPr="00DC2E5E" w:rsidRDefault="00BB2308" w:rsidP="00BB2308">
      <w:pPr>
        <w:pStyle w:val="Textoindependiente2"/>
        <w:numPr>
          <w:ilvl w:val="2"/>
          <w:numId w:val="5"/>
        </w:numPr>
        <w:spacing w:after="0" w:line="240" w:lineRule="auto"/>
        <w:ind w:left="0" w:firstLine="0"/>
        <w:jc w:val="both"/>
        <w:rPr>
          <w:rFonts w:ascii="Arial" w:eastAsia="Calibri" w:hAnsi="Arial" w:cs="Arial"/>
          <w:b/>
          <w:sz w:val="20"/>
          <w:szCs w:val="20"/>
        </w:rPr>
      </w:pPr>
      <w:r w:rsidRPr="00DC2E5E">
        <w:rPr>
          <w:rFonts w:ascii="Arial" w:eastAsia="Calibri" w:hAnsi="Arial" w:cs="Arial"/>
          <w:b/>
          <w:sz w:val="20"/>
          <w:szCs w:val="20"/>
        </w:rPr>
        <w:lastRenderedPageBreak/>
        <w:t xml:space="preserve">CRITERIOS DE DESEMPATE </w:t>
      </w:r>
    </w:p>
    <w:p w14:paraId="4BB8B8CC" w14:textId="77777777" w:rsidR="00BB2308" w:rsidRPr="00DC2E5E" w:rsidRDefault="00BB2308" w:rsidP="00BB2308">
      <w:pPr>
        <w:pStyle w:val="Textoindependiente2"/>
        <w:spacing w:after="0" w:line="240" w:lineRule="auto"/>
        <w:jc w:val="both"/>
        <w:rPr>
          <w:rFonts w:ascii="Arial" w:hAnsi="Arial" w:cs="Arial"/>
          <w:color w:val="A6A6A6" w:themeColor="background1" w:themeShade="A6"/>
          <w:sz w:val="20"/>
          <w:szCs w:val="20"/>
        </w:rPr>
      </w:pPr>
    </w:p>
    <w:p w14:paraId="0896351E"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Los criterios de desempate aplicables al presente proceso serán los establecidos en el artículo 35 de la Ley 2069 de 2020 y el artículo 2.2.1.2.4.2.17 del Decreto 1082 de 2015, adicionado por el Decreto 1860 de 2021, así como las demás normas que los modifiquen, adicionen o sustituyan.</w:t>
      </w:r>
    </w:p>
    <w:p w14:paraId="05806C8F"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La acreditación de los factores de desempate deberá realizarse conforme a los requisitos, documentos y condiciones establecidos en el artículo 2.2.1.2.4.2.17 del Decreto 1082 de 2015, el Decreto 1860 de 2021 y demás disposiciones aplicables.</w:t>
      </w:r>
    </w:p>
    <w:p w14:paraId="2AD16751"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En cumplimiento a lo dispuesto en el artículo 2.2.1.2.4.2.17 del Decreto 1082 de 2015, adicionado por el artículo 3 del Decreto 1860 de 2021, en caso de empate de dos o más ofertas en los Procesos de Contratación, el contratante deberá utilizar las siguientes reglas de forma sucesiva y excluyente para seleccionar al oferente favorecido, así:</w:t>
      </w:r>
    </w:p>
    <w:p w14:paraId="3E755F33"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1. Preferir la oferta de bienes o servicios nacionales frente a la oferta de bienes o servicios extranjeros.</w:t>
      </w:r>
    </w:p>
    <w:p w14:paraId="37D1FA06"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0D71917F"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58E77C64"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39BFE91"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DC2E5E">
        <w:rPr>
          <w:rFonts w:ascii="Arial" w:hAnsi="Arial" w:cs="Arial"/>
          <w:sz w:val="20"/>
          <w:szCs w:val="20"/>
        </w:rPr>
        <w:t>Rrom</w:t>
      </w:r>
      <w:proofErr w:type="spellEnd"/>
      <w:r w:rsidRPr="00DC2E5E">
        <w:rPr>
          <w:rFonts w:ascii="Arial" w:hAnsi="Arial" w:cs="Arial"/>
          <w:sz w:val="20"/>
          <w:szCs w:val="20"/>
        </w:rPr>
        <w:t xml:space="preserve"> o gitanas.</w:t>
      </w:r>
    </w:p>
    <w:p w14:paraId="5281CC47"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6. Preferir la propuesta de personas en proceso de reintegración o reincorporación o de la persona / jurídica en la cual participe o participen mayoritariamente; o, la de un proponente plural constituido por personas en proceso de reincorporación, y/o personas jurídicas en las cuales participe o participen mayoritariamente.</w:t>
      </w:r>
    </w:p>
    <w:p w14:paraId="5886A432"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4055FB4A"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lastRenderedPageBreak/>
        <w:t>8. Preferir la oferta presentada por una MiPymes o cooperativas o asociaciones mutuales; o un proponente plural constituido por MiPymes, cooperativas o asociaciones mutuales.</w:t>
      </w:r>
    </w:p>
    <w:p w14:paraId="3D9619A7"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9. Preferir la oferta presentada por el proponente plural constituido por micro y/o pequeñas empresas, cooperativas o asociaciones mutuales.</w:t>
      </w:r>
    </w:p>
    <w:p w14:paraId="4262F85B"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MiPymes, cooperativa o asociación mutual que tenga una participación de por lo menos el veinticinco por ciento (25%); (b) la MiPymes, cooperativa o asociación mutual aporte mínimo el veinticinco por ciento (25%) de la experiencia acreditada en la oferta; y (c) ni la MiPymes, cooperativa o asociación mutual ni sus accionistas, socios o representantes legales sean empleados, socios o accionistas de los miembros del proponente plural.</w:t>
      </w:r>
    </w:p>
    <w:p w14:paraId="69DE88FB" w14:textId="77777777" w:rsidR="00BB2308" w:rsidRPr="00DC2E5E" w:rsidRDefault="00BB2308" w:rsidP="00BB2308">
      <w:pPr>
        <w:jc w:val="both"/>
        <w:rPr>
          <w:rFonts w:ascii="Arial" w:hAnsi="Arial" w:cs="Arial"/>
          <w:sz w:val="20"/>
          <w:szCs w:val="20"/>
        </w:rPr>
      </w:pPr>
      <w:r w:rsidRPr="00DC2E5E">
        <w:rPr>
          <w:rFonts w:ascii="Arial" w:hAnsi="Arial" w:cs="Arial"/>
          <w:sz w:val="20"/>
          <w:szCs w:val="20"/>
        </w:rPr>
        <w:t xml:space="preserve">11. Preferir las empresas reconocidas y establecidas como Sociedad de Beneficio e Interés Colectivo o Sociedad BIC, del segmento MiPymes. </w:t>
      </w:r>
    </w:p>
    <w:p w14:paraId="193A01CB" w14:textId="77777777" w:rsidR="00BB2308" w:rsidRPr="001A22BF" w:rsidRDefault="00BB2308" w:rsidP="00BB2308">
      <w:pPr>
        <w:jc w:val="both"/>
        <w:rPr>
          <w:rFonts w:ascii="Arial" w:hAnsi="Arial" w:cs="Arial"/>
          <w:sz w:val="20"/>
          <w:szCs w:val="20"/>
        </w:rPr>
      </w:pPr>
      <w:r w:rsidRPr="00DB2C8E">
        <w:rPr>
          <w:rFonts w:ascii="Arial" w:hAnsi="Arial" w:cs="Arial"/>
          <w:sz w:val="20"/>
          <w:szCs w:val="20"/>
        </w:rPr>
        <w:t xml:space="preserve">12. Utilizar un método aleatorio para seleccionar el oferente, método que deberá haber sido previsto previamente en los Documentos del Proceso. </w:t>
      </w:r>
    </w:p>
    <w:p w14:paraId="61637ED8" w14:textId="77777777" w:rsidR="00BB2308" w:rsidRPr="001A22BF" w:rsidRDefault="00BB2308" w:rsidP="00BB2308">
      <w:pPr>
        <w:jc w:val="both"/>
        <w:rPr>
          <w:rFonts w:ascii="Arial" w:hAnsi="Arial" w:cs="Arial"/>
          <w:sz w:val="20"/>
          <w:szCs w:val="20"/>
        </w:rPr>
      </w:pPr>
      <w:r w:rsidRPr="001A22BF">
        <w:rPr>
          <w:rFonts w:ascii="Arial" w:hAnsi="Arial" w:cs="Arial"/>
          <w:sz w:val="20"/>
          <w:szCs w:val="20"/>
        </w:rPr>
        <w:t>PARÁGRAFO 1. Los factores de desempate serán aplicables en el caso de las cooperativas y asociaciones mutuales que cumplan con los criterios de clasificación empresarial, definidos por el Decreto 957 de 2019, priorizando aquellas que sean micro, pequeñas o medianas.</w:t>
      </w:r>
    </w:p>
    <w:p w14:paraId="410603DA" w14:textId="77777777" w:rsidR="00BB2308" w:rsidRDefault="00BB2308" w:rsidP="00BB2308">
      <w:pPr>
        <w:spacing w:after="0" w:line="240" w:lineRule="auto"/>
        <w:jc w:val="both"/>
        <w:rPr>
          <w:rFonts w:ascii="Arial" w:hAnsi="Arial" w:cs="Arial"/>
          <w:sz w:val="20"/>
          <w:szCs w:val="20"/>
        </w:rPr>
      </w:pPr>
      <w:r w:rsidRPr="001A22BF">
        <w:rPr>
          <w:rFonts w:ascii="Arial" w:hAnsi="Arial" w:cs="Arial"/>
          <w:sz w:val="20"/>
          <w:szCs w:val="20"/>
        </w:rPr>
        <w:t>PARÁGRAFO 2.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1ECEA4CE" w14:textId="77777777" w:rsidR="00BB2308" w:rsidRPr="001A22BF" w:rsidRDefault="00BB2308" w:rsidP="00BB2308">
      <w:pPr>
        <w:spacing w:after="0" w:line="240" w:lineRule="auto"/>
        <w:jc w:val="both"/>
        <w:rPr>
          <w:rFonts w:ascii="Arial" w:hAnsi="Arial" w:cs="Arial"/>
          <w:sz w:val="20"/>
          <w:szCs w:val="20"/>
        </w:rPr>
      </w:pPr>
    </w:p>
    <w:p w14:paraId="789527CF" w14:textId="77777777" w:rsidR="00BB2308" w:rsidRPr="001A22BF" w:rsidRDefault="00BB2308" w:rsidP="00BB2308">
      <w:pPr>
        <w:spacing w:after="0" w:line="240" w:lineRule="auto"/>
        <w:jc w:val="both"/>
        <w:rPr>
          <w:rFonts w:ascii="Arial" w:hAnsi="Arial" w:cs="Arial"/>
          <w:sz w:val="20"/>
          <w:szCs w:val="20"/>
        </w:rPr>
      </w:pPr>
      <w:r w:rsidRPr="001A22BF">
        <w:rPr>
          <w:rFonts w:ascii="Arial" w:hAnsi="Arial" w:cs="Arial"/>
          <w:sz w:val="20"/>
          <w:szCs w:val="20"/>
        </w:rPr>
        <w:t>PARÁGRAFO 3. El Gobierno Nacional podrá reglamentar la aplicación de factores de desempate en casos en que concurran dos o más de los factores aquí previstos.</w:t>
      </w:r>
    </w:p>
    <w:p w14:paraId="0D251A27" w14:textId="77777777" w:rsidR="00BB2308" w:rsidRDefault="00BB2308" w:rsidP="00BB2308">
      <w:pPr>
        <w:spacing w:after="0" w:line="240" w:lineRule="auto"/>
        <w:jc w:val="both"/>
        <w:rPr>
          <w:rFonts w:ascii="Arial" w:hAnsi="Arial" w:cs="Arial"/>
          <w:sz w:val="20"/>
          <w:szCs w:val="20"/>
        </w:rPr>
      </w:pPr>
      <w:r w:rsidRPr="001A22BF">
        <w:rPr>
          <w:rFonts w:ascii="Arial" w:hAnsi="Arial" w:cs="Arial"/>
          <w:sz w:val="20"/>
          <w:szCs w:val="20"/>
        </w:rPr>
        <w:t>(Reglamentado por el Decreto 1860 de 2021).</w:t>
      </w:r>
    </w:p>
    <w:p w14:paraId="6368F7A6" w14:textId="77777777" w:rsidR="00BB2308" w:rsidRDefault="00BB2308" w:rsidP="00BB2308">
      <w:pPr>
        <w:spacing w:after="0" w:line="240" w:lineRule="auto"/>
        <w:jc w:val="both"/>
        <w:rPr>
          <w:rFonts w:ascii="Arial" w:hAnsi="Arial" w:cs="Arial"/>
          <w:sz w:val="20"/>
          <w:szCs w:val="20"/>
        </w:rPr>
      </w:pPr>
    </w:p>
    <w:p w14:paraId="4CF17EF5" w14:textId="77777777" w:rsidR="00BB2308" w:rsidRDefault="00BB2308" w:rsidP="00BB2308">
      <w:pPr>
        <w:spacing w:after="0" w:line="240" w:lineRule="auto"/>
        <w:jc w:val="both"/>
        <w:rPr>
          <w:rFonts w:ascii="Arial" w:hAnsi="Arial" w:cs="Arial"/>
          <w:sz w:val="20"/>
          <w:szCs w:val="20"/>
        </w:rPr>
      </w:pPr>
      <w:r w:rsidRPr="00774629">
        <w:rPr>
          <w:rFonts w:ascii="Arial" w:hAnsi="Arial" w:cs="Arial"/>
          <w:sz w:val="20"/>
          <w:szCs w:val="20"/>
        </w:rPr>
        <w:t>Una vez aplicados los criterios de desempate establecidos en el artículo 35 de la Ley 2069 de 2020 persiste el empate entre dos o más ofertas, la Entidad procederá a realizar un mecanismo objetivo de selección aleatoria.</w:t>
      </w:r>
    </w:p>
    <w:p w14:paraId="67A06D2B" w14:textId="77777777" w:rsidR="00BB2308" w:rsidRPr="00774629" w:rsidRDefault="00BB2308" w:rsidP="00BB2308">
      <w:pPr>
        <w:spacing w:after="0" w:line="240" w:lineRule="auto"/>
        <w:jc w:val="both"/>
        <w:rPr>
          <w:rFonts w:ascii="Arial" w:hAnsi="Arial" w:cs="Arial"/>
          <w:sz w:val="20"/>
          <w:szCs w:val="20"/>
        </w:rPr>
      </w:pPr>
    </w:p>
    <w:p w14:paraId="1089079B" w14:textId="77777777" w:rsidR="00BB2308" w:rsidRDefault="00BB2308" w:rsidP="00BB2308">
      <w:pPr>
        <w:spacing w:after="0" w:line="240" w:lineRule="auto"/>
        <w:jc w:val="both"/>
        <w:rPr>
          <w:rFonts w:ascii="Arial" w:hAnsi="Arial" w:cs="Arial"/>
          <w:sz w:val="20"/>
          <w:szCs w:val="20"/>
        </w:rPr>
      </w:pPr>
      <w:r w:rsidRPr="00774629">
        <w:rPr>
          <w:rFonts w:ascii="Arial" w:hAnsi="Arial" w:cs="Arial"/>
          <w:sz w:val="20"/>
          <w:szCs w:val="20"/>
        </w:rPr>
        <w:t>Para tal efecto:</w:t>
      </w:r>
    </w:p>
    <w:p w14:paraId="73F577E2" w14:textId="77777777" w:rsidR="00BB2308" w:rsidRPr="00774629" w:rsidRDefault="00BB2308" w:rsidP="00BB2308">
      <w:pPr>
        <w:spacing w:after="0" w:line="240" w:lineRule="auto"/>
        <w:jc w:val="both"/>
        <w:rPr>
          <w:rFonts w:ascii="Arial" w:hAnsi="Arial" w:cs="Arial"/>
          <w:sz w:val="20"/>
          <w:szCs w:val="20"/>
        </w:rPr>
      </w:pPr>
    </w:p>
    <w:p w14:paraId="2B050A3F" w14:textId="77777777" w:rsidR="00BB2308" w:rsidRPr="00774629" w:rsidRDefault="00BB2308">
      <w:pPr>
        <w:pStyle w:val="Prrafodelista"/>
        <w:numPr>
          <w:ilvl w:val="1"/>
          <w:numId w:val="48"/>
        </w:numPr>
        <w:ind w:left="851" w:hanging="284"/>
        <w:jc w:val="both"/>
        <w:rPr>
          <w:rFonts w:ascii="Arial" w:eastAsiaTheme="minorHAnsi" w:hAnsi="Arial" w:cs="Arial"/>
          <w:sz w:val="20"/>
          <w:szCs w:val="20"/>
        </w:rPr>
      </w:pPr>
      <w:r w:rsidRPr="00774629">
        <w:rPr>
          <w:rFonts w:ascii="Arial" w:eastAsiaTheme="minorHAnsi" w:hAnsi="Arial" w:cs="Arial"/>
          <w:sz w:val="20"/>
          <w:szCs w:val="20"/>
        </w:rPr>
        <w:t>Se asignará un número consecutivo a cada uno de los oferentes empatados, en orden alfabético según el nombre registrado en el Certificado de Existencia y Representación Legal.</w:t>
      </w:r>
    </w:p>
    <w:p w14:paraId="7B66D126" w14:textId="77777777" w:rsidR="00BB2308" w:rsidRPr="00774629" w:rsidRDefault="00BB2308">
      <w:pPr>
        <w:pStyle w:val="Prrafodelista"/>
        <w:numPr>
          <w:ilvl w:val="1"/>
          <w:numId w:val="48"/>
        </w:numPr>
        <w:ind w:left="851" w:hanging="284"/>
        <w:jc w:val="both"/>
        <w:rPr>
          <w:rFonts w:ascii="Arial" w:eastAsiaTheme="minorHAnsi" w:hAnsi="Arial" w:cs="Arial"/>
          <w:sz w:val="20"/>
          <w:szCs w:val="20"/>
        </w:rPr>
      </w:pPr>
      <w:r w:rsidRPr="00774629">
        <w:rPr>
          <w:rFonts w:ascii="Arial" w:eastAsiaTheme="minorHAnsi" w:hAnsi="Arial" w:cs="Arial"/>
          <w:sz w:val="20"/>
          <w:szCs w:val="20"/>
        </w:rPr>
        <w:t>Se tomará la parte entera de la Tasa Representativa del Mercado (TRM) certificada por la Superintendencia Financiera para el día hábil siguiente al cierre del proceso.</w:t>
      </w:r>
    </w:p>
    <w:p w14:paraId="32729CD6" w14:textId="77777777" w:rsidR="00BB2308" w:rsidRPr="00774629" w:rsidRDefault="00BB2308">
      <w:pPr>
        <w:pStyle w:val="Prrafodelista"/>
        <w:numPr>
          <w:ilvl w:val="1"/>
          <w:numId w:val="48"/>
        </w:numPr>
        <w:ind w:left="851" w:hanging="284"/>
        <w:jc w:val="both"/>
        <w:rPr>
          <w:rFonts w:ascii="Arial" w:eastAsiaTheme="minorHAnsi" w:hAnsi="Arial" w:cs="Arial"/>
          <w:sz w:val="20"/>
          <w:szCs w:val="20"/>
        </w:rPr>
      </w:pPr>
      <w:r w:rsidRPr="00774629">
        <w:rPr>
          <w:rFonts w:ascii="Arial" w:eastAsiaTheme="minorHAnsi" w:hAnsi="Arial" w:cs="Arial"/>
          <w:sz w:val="20"/>
          <w:szCs w:val="20"/>
        </w:rPr>
        <w:t>Se dividirá esta parte entera entre el número total de Proveedores en empate, para posteriormente tomar su residuo y utilizarlo en la selección final. Para el cálculo del residuo se podrá realizar a través de la función =RESIDUO () de Microsoft Excel.</w:t>
      </w:r>
    </w:p>
    <w:p w14:paraId="71F7854C" w14:textId="77777777" w:rsidR="00BB2308" w:rsidRPr="00774629" w:rsidRDefault="00BB2308">
      <w:pPr>
        <w:pStyle w:val="Prrafodelista"/>
        <w:numPr>
          <w:ilvl w:val="1"/>
          <w:numId w:val="48"/>
        </w:numPr>
        <w:ind w:left="851" w:hanging="284"/>
        <w:jc w:val="both"/>
        <w:rPr>
          <w:rFonts w:ascii="Arial" w:eastAsiaTheme="minorHAnsi" w:hAnsi="Arial" w:cs="Arial"/>
          <w:sz w:val="20"/>
          <w:szCs w:val="20"/>
        </w:rPr>
      </w:pPr>
      <w:r w:rsidRPr="00774629">
        <w:rPr>
          <w:rFonts w:ascii="Arial" w:eastAsiaTheme="minorHAnsi" w:hAnsi="Arial" w:cs="Arial"/>
          <w:sz w:val="20"/>
          <w:szCs w:val="20"/>
        </w:rPr>
        <w:t>El oferente cuyo número asignado coincida con el residuo será el seleccionado.</w:t>
      </w:r>
    </w:p>
    <w:p w14:paraId="3FC1A05B" w14:textId="77777777" w:rsidR="00BB2308" w:rsidRPr="00774629" w:rsidRDefault="00BB2308">
      <w:pPr>
        <w:pStyle w:val="Prrafodelista"/>
        <w:numPr>
          <w:ilvl w:val="1"/>
          <w:numId w:val="48"/>
        </w:numPr>
        <w:ind w:left="851" w:hanging="284"/>
        <w:jc w:val="both"/>
        <w:rPr>
          <w:rFonts w:ascii="Arial" w:eastAsiaTheme="minorHAnsi" w:hAnsi="Arial" w:cs="Arial"/>
          <w:sz w:val="20"/>
          <w:szCs w:val="20"/>
        </w:rPr>
      </w:pPr>
      <w:r w:rsidRPr="00774629">
        <w:rPr>
          <w:rFonts w:ascii="Arial" w:eastAsiaTheme="minorHAnsi" w:hAnsi="Arial" w:cs="Arial"/>
          <w:sz w:val="20"/>
          <w:szCs w:val="20"/>
        </w:rPr>
        <w:t>Si el residuo es cero (0), se seleccionará el oferente que tenga el número mayor asignado.</w:t>
      </w:r>
    </w:p>
    <w:p w14:paraId="0231A4B2" w14:textId="77777777" w:rsidR="00BB2308" w:rsidRDefault="00BB2308" w:rsidP="00BB2308">
      <w:pPr>
        <w:spacing w:after="0" w:line="240" w:lineRule="auto"/>
        <w:jc w:val="both"/>
        <w:rPr>
          <w:rFonts w:ascii="Arial" w:hAnsi="Arial" w:cs="Arial"/>
          <w:sz w:val="20"/>
          <w:szCs w:val="20"/>
        </w:rPr>
      </w:pPr>
    </w:p>
    <w:p w14:paraId="4587E7C7" w14:textId="77777777" w:rsidR="00BB2308" w:rsidRDefault="00BB2308" w:rsidP="00BB2308">
      <w:pPr>
        <w:spacing w:after="0" w:line="240" w:lineRule="auto"/>
        <w:jc w:val="both"/>
        <w:rPr>
          <w:rFonts w:ascii="Arial" w:hAnsi="Arial" w:cs="Arial"/>
          <w:sz w:val="20"/>
          <w:szCs w:val="20"/>
        </w:rPr>
      </w:pPr>
      <w:r w:rsidRPr="00774629">
        <w:rPr>
          <w:rFonts w:ascii="Arial" w:hAnsi="Arial" w:cs="Arial"/>
          <w:sz w:val="20"/>
          <w:szCs w:val="20"/>
        </w:rPr>
        <w:lastRenderedPageBreak/>
        <w:t>Este procedimiento se dejará consignado en el informe de evaluación.</w:t>
      </w:r>
    </w:p>
    <w:p w14:paraId="09D39018" w14:textId="77777777" w:rsidR="00BB2308" w:rsidRPr="005D6CB3" w:rsidRDefault="00BB2308" w:rsidP="00BB2308">
      <w:pPr>
        <w:pStyle w:val="Textoindependiente2"/>
        <w:spacing w:after="0" w:line="240" w:lineRule="auto"/>
        <w:jc w:val="both"/>
        <w:rPr>
          <w:rFonts w:ascii="Arial" w:hAnsi="Arial" w:cs="Arial"/>
          <w:b/>
          <w:bCs/>
          <w:sz w:val="20"/>
          <w:szCs w:val="20"/>
          <w:lang w:val="es-CO"/>
        </w:rPr>
      </w:pPr>
    </w:p>
    <w:p w14:paraId="144BA830" w14:textId="77777777" w:rsidR="00BB2308" w:rsidRPr="00DC2E5E" w:rsidRDefault="00BB2308" w:rsidP="00BB2308">
      <w:pPr>
        <w:pStyle w:val="Textoindependiente2"/>
        <w:numPr>
          <w:ilvl w:val="0"/>
          <w:numId w:val="6"/>
        </w:numPr>
        <w:spacing w:after="0" w:line="240" w:lineRule="auto"/>
        <w:ind w:left="0" w:firstLine="0"/>
        <w:jc w:val="both"/>
        <w:rPr>
          <w:rFonts w:ascii="Arial" w:hAnsi="Arial" w:cs="Arial"/>
          <w:b/>
          <w:bCs/>
          <w:sz w:val="20"/>
          <w:szCs w:val="20"/>
        </w:rPr>
      </w:pPr>
      <w:r w:rsidRPr="00DC2E5E">
        <w:rPr>
          <w:rFonts w:ascii="Arial" w:hAnsi="Arial" w:cs="Arial"/>
          <w:b/>
          <w:bCs/>
          <w:sz w:val="20"/>
          <w:szCs w:val="20"/>
        </w:rPr>
        <w:t>CONDICIONES DEL CONTRATO O DE LA ORDEN DE COMPRA</w:t>
      </w:r>
    </w:p>
    <w:p w14:paraId="357FE725" w14:textId="77777777" w:rsidR="00BB2308" w:rsidRPr="00DC2E5E" w:rsidRDefault="00BB2308" w:rsidP="00BB2308">
      <w:pPr>
        <w:pStyle w:val="Textoindependiente2"/>
        <w:spacing w:after="0" w:line="240" w:lineRule="auto"/>
        <w:jc w:val="both"/>
        <w:rPr>
          <w:rFonts w:ascii="Arial" w:hAnsi="Arial" w:cs="Arial"/>
          <w:b/>
          <w:bCs/>
          <w:sz w:val="20"/>
          <w:szCs w:val="20"/>
        </w:rPr>
      </w:pPr>
    </w:p>
    <w:p w14:paraId="06D348A4" w14:textId="77777777" w:rsidR="00BB2308" w:rsidRPr="00DC2E5E" w:rsidRDefault="00BB2308" w:rsidP="00BB2308">
      <w:pPr>
        <w:pStyle w:val="Prrafodelista"/>
        <w:numPr>
          <w:ilvl w:val="1"/>
          <w:numId w:val="6"/>
        </w:numPr>
        <w:ind w:left="0" w:firstLine="0"/>
        <w:jc w:val="both"/>
        <w:rPr>
          <w:rFonts w:ascii="Arial" w:hAnsi="Arial" w:cs="Arial"/>
          <w:b/>
          <w:bCs/>
          <w:sz w:val="20"/>
          <w:szCs w:val="20"/>
        </w:rPr>
      </w:pPr>
      <w:r w:rsidRPr="00DC2E5E">
        <w:rPr>
          <w:rFonts w:ascii="Arial" w:hAnsi="Arial" w:cs="Arial"/>
          <w:b/>
          <w:bCs/>
          <w:sz w:val="20"/>
          <w:szCs w:val="20"/>
        </w:rPr>
        <w:t>LUGAR DE ENTREGA O LUGAR DE PRESTACIÓN DEL SERVICIO</w:t>
      </w:r>
    </w:p>
    <w:p w14:paraId="72967904" w14:textId="77777777" w:rsidR="00BB2308" w:rsidRPr="00DC2E5E" w:rsidRDefault="00BB2308" w:rsidP="00BB2308">
      <w:pPr>
        <w:spacing w:after="0"/>
        <w:jc w:val="both"/>
        <w:rPr>
          <w:rFonts w:ascii="Arial" w:hAnsi="Arial" w:cs="Arial"/>
          <w:sz w:val="20"/>
          <w:szCs w:val="20"/>
        </w:rPr>
      </w:pPr>
    </w:p>
    <w:p w14:paraId="6223CD2A" w14:textId="0E84AF13" w:rsidR="00F36AE1" w:rsidRPr="00DC2E5E" w:rsidRDefault="00BB2308" w:rsidP="00BB2308">
      <w:pPr>
        <w:jc w:val="both"/>
        <w:rPr>
          <w:rFonts w:ascii="Arial" w:hAnsi="Arial" w:cs="Arial"/>
          <w:sz w:val="20"/>
          <w:szCs w:val="20"/>
        </w:rPr>
      </w:pPr>
      <w:r w:rsidRPr="00DC2E5E">
        <w:rPr>
          <w:rFonts w:ascii="Arial" w:hAnsi="Arial" w:cs="Arial"/>
          <w:sz w:val="20"/>
          <w:szCs w:val="20"/>
        </w:rPr>
        <w:t xml:space="preserve">La prestación del servicio se ejecutará en las instalaciones del Comando de la Policía Metropolitana de Barranquilla, ubicado en la carrera 43 No. 47-53, barrio El Rosario, previa coordinación y aprobación por parte del supervisor del contrato. </w:t>
      </w:r>
    </w:p>
    <w:p w14:paraId="49F61866" w14:textId="77777777" w:rsidR="00BB2308" w:rsidRPr="00DC2E5E" w:rsidRDefault="00BB2308" w:rsidP="00BB2308">
      <w:pPr>
        <w:pStyle w:val="Prrafodelista"/>
        <w:numPr>
          <w:ilvl w:val="1"/>
          <w:numId w:val="6"/>
        </w:numPr>
        <w:ind w:left="0" w:firstLine="0"/>
        <w:jc w:val="both"/>
        <w:rPr>
          <w:rFonts w:ascii="Arial" w:hAnsi="Arial" w:cs="Arial"/>
          <w:b/>
          <w:sz w:val="20"/>
          <w:szCs w:val="20"/>
        </w:rPr>
      </w:pPr>
      <w:r w:rsidRPr="00DC2E5E">
        <w:rPr>
          <w:rFonts w:ascii="Arial" w:hAnsi="Arial" w:cs="Arial"/>
          <w:b/>
          <w:sz w:val="20"/>
          <w:szCs w:val="20"/>
        </w:rPr>
        <w:t xml:space="preserve">FORMA DE EJECUCIÓN </w:t>
      </w:r>
    </w:p>
    <w:p w14:paraId="0112E1B7" w14:textId="77777777" w:rsidR="00BB2308" w:rsidRPr="00DC2E5E" w:rsidRDefault="00BB2308" w:rsidP="00BB2308">
      <w:pPr>
        <w:spacing w:after="0"/>
        <w:jc w:val="both"/>
        <w:rPr>
          <w:rFonts w:ascii="Arial" w:hAnsi="Arial" w:cs="Arial"/>
          <w:b/>
          <w:sz w:val="20"/>
          <w:szCs w:val="20"/>
        </w:rPr>
      </w:pPr>
    </w:p>
    <w:p w14:paraId="4C69E918" w14:textId="77777777" w:rsidR="00BB2308" w:rsidRPr="00DC2E5E" w:rsidRDefault="00BB2308" w:rsidP="00BB2308">
      <w:pPr>
        <w:jc w:val="both"/>
        <w:rPr>
          <w:rFonts w:ascii="Arial" w:hAnsi="Arial" w:cs="Arial"/>
          <w:sz w:val="20"/>
          <w:szCs w:val="20"/>
        </w:rPr>
      </w:pPr>
      <w:bookmarkStart w:id="2" w:name="_Hlk202427882"/>
      <w:bookmarkStart w:id="3" w:name="_Hlk163809478"/>
      <w:r w:rsidRPr="00DC2E5E">
        <w:rPr>
          <w:rFonts w:ascii="Arial" w:hAnsi="Arial" w:cs="Arial"/>
          <w:sz w:val="20"/>
          <w:szCs w:val="20"/>
        </w:rPr>
        <w:t>El objeto del contrato a celebrar se ejecutará en forma de tracto sucesivo, de acuerdo a las necesidades de la institución, previa coordinación con el supervisor del contrato</w:t>
      </w:r>
      <w:bookmarkEnd w:id="2"/>
      <w:r w:rsidRPr="00DC2E5E">
        <w:rPr>
          <w:rFonts w:ascii="Arial" w:hAnsi="Arial" w:cs="Arial"/>
          <w:sz w:val="20"/>
          <w:szCs w:val="20"/>
        </w:rPr>
        <w:t>.</w:t>
      </w:r>
      <w:bookmarkEnd w:id="3"/>
    </w:p>
    <w:p w14:paraId="16201FBB" w14:textId="77777777" w:rsidR="00BB2308" w:rsidRPr="00DC2E5E" w:rsidRDefault="00BB2308" w:rsidP="00BB2308">
      <w:pPr>
        <w:pStyle w:val="Prrafodelista"/>
        <w:numPr>
          <w:ilvl w:val="1"/>
          <w:numId w:val="6"/>
        </w:numPr>
        <w:ind w:left="0" w:firstLine="0"/>
        <w:jc w:val="both"/>
        <w:rPr>
          <w:rFonts w:ascii="Arial" w:hAnsi="Arial" w:cs="Arial"/>
          <w:b/>
          <w:sz w:val="20"/>
          <w:szCs w:val="20"/>
        </w:rPr>
      </w:pPr>
      <w:r w:rsidRPr="00DC2E5E">
        <w:rPr>
          <w:rFonts w:ascii="Arial" w:hAnsi="Arial" w:cs="Arial"/>
          <w:b/>
          <w:sz w:val="20"/>
          <w:szCs w:val="20"/>
        </w:rPr>
        <w:t xml:space="preserve">PLAZO DE EJECUCIÓN </w:t>
      </w:r>
    </w:p>
    <w:p w14:paraId="696DF7FD" w14:textId="77777777" w:rsidR="00BB2308" w:rsidRPr="00DC2E5E" w:rsidRDefault="00BB2308" w:rsidP="00BB2308">
      <w:pPr>
        <w:spacing w:after="0"/>
        <w:jc w:val="both"/>
        <w:rPr>
          <w:rFonts w:ascii="Arial" w:hAnsi="Arial" w:cs="Arial"/>
          <w:sz w:val="20"/>
          <w:szCs w:val="20"/>
        </w:rPr>
      </w:pPr>
    </w:p>
    <w:p w14:paraId="3ACF8172" w14:textId="77777777" w:rsidR="00BB2308" w:rsidRPr="00DC2E5E" w:rsidRDefault="00BB2308" w:rsidP="00BB2308">
      <w:pPr>
        <w:spacing w:after="0"/>
        <w:jc w:val="both"/>
        <w:rPr>
          <w:rFonts w:ascii="Arial" w:hAnsi="Arial" w:cs="Arial"/>
          <w:sz w:val="20"/>
          <w:szCs w:val="20"/>
        </w:rPr>
      </w:pPr>
      <w:r w:rsidRPr="00DC2E5E">
        <w:rPr>
          <w:rFonts w:ascii="Arial" w:hAnsi="Arial" w:cs="Arial"/>
          <w:sz w:val="20"/>
          <w:szCs w:val="20"/>
        </w:rPr>
        <w:t>El plazo de ejecución del contrato que se derive del presente proceso será, a partir de la aprobación de las pólizas hasta el 20 de diciembre del 2026 y/o en caso de que el presupuesto oficial sea agotado antes de esta fecha la Policía Metropolitana de Barranquilla podrá terminar el contrato a mutuo acuerdo adelantando el acta de liquidación bilateral contractual.</w:t>
      </w:r>
    </w:p>
    <w:p w14:paraId="45A5D8C4" w14:textId="77777777" w:rsidR="00BB2308" w:rsidRPr="00DC2E5E" w:rsidRDefault="00BB2308" w:rsidP="00BB2308">
      <w:pPr>
        <w:spacing w:after="0"/>
        <w:jc w:val="both"/>
        <w:rPr>
          <w:rFonts w:ascii="Arial" w:hAnsi="Arial" w:cs="Arial"/>
          <w:sz w:val="20"/>
          <w:szCs w:val="20"/>
        </w:rPr>
      </w:pPr>
    </w:p>
    <w:p w14:paraId="0679B5B1" w14:textId="77777777" w:rsidR="00BB2308" w:rsidRPr="00DC2E5E" w:rsidRDefault="00BB2308" w:rsidP="00BB2308">
      <w:pPr>
        <w:numPr>
          <w:ilvl w:val="1"/>
          <w:numId w:val="6"/>
        </w:numPr>
        <w:spacing w:after="0" w:line="240" w:lineRule="auto"/>
        <w:ind w:left="0" w:firstLine="0"/>
        <w:jc w:val="both"/>
        <w:rPr>
          <w:rFonts w:ascii="Arial" w:hAnsi="Arial" w:cs="Arial"/>
          <w:b/>
          <w:sz w:val="20"/>
          <w:szCs w:val="20"/>
        </w:rPr>
      </w:pPr>
      <w:r w:rsidRPr="00DC2E5E">
        <w:rPr>
          <w:rFonts w:ascii="Arial" w:hAnsi="Arial" w:cs="Arial"/>
          <w:b/>
          <w:sz w:val="20"/>
          <w:szCs w:val="20"/>
        </w:rPr>
        <w:t>FORMA DE PAGO</w:t>
      </w:r>
    </w:p>
    <w:p w14:paraId="063BFCA7" w14:textId="77777777" w:rsidR="00BB2308" w:rsidRPr="00DC2E5E" w:rsidRDefault="00BB2308" w:rsidP="00BB2308">
      <w:pPr>
        <w:spacing w:after="0"/>
        <w:jc w:val="both"/>
        <w:rPr>
          <w:rFonts w:ascii="Arial" w:hAnsi="Arial" w:cs="Arial"/>
          <w:b/>
          <w:sz w:val="20"/>
          <w:szCs w:val="20"/>
        </w:rPr>
      </w:pPr>
    </w:p>
    <w:p w14:paraId="465852BB" w14:textId="77777777" w:rsidR="00BB2308" w:rsidRPr="00DC2E5E" w:rsidRDefault="00BB2308" w:rsidP="00BB2308">
      <w:pPr>
        <w:spacing w:after="0"/>
        <w:jc w:val="both"/>
        <w:rPr>
          <w:rFonts w:ascii="Arial" w:hAnsi="Arial" w:cs="Arial"/>
          <w:sz w:val="20"/>
          <w:szCs w:val="20"/>
        </w:rPr>
      </w:pPr>
      <w:r w:rsidRPr="00C75371">
        <w:rPr>
          <w:rFonts w:ascii="Arial" w:hAnsi="Arial" w:cs="Arial"/>
          <w:sz w:val="20"/>
          <w:szCs w:val="20"/>
        </w:rPr>
        <w:t>El pago se realizará en moneda legal colombiana, en pagos parciales de acuerdo al servicio, dentro de los sesenta (60) días calendarios siguientes a la presentación de las respectivas facturas comerciales las cuales deberán incluir el número o referencia de planillas de pago parafiscales y seguridad social y el recibo de satisfacción por parte del supervisor del presente contrato, una vez cumplidos los trámites administrativos y fiscales vigentes y que de acuerdo al artículo 19 de la ley 1150 de 2007, el derecho al turno se establecerá a partir de la presentación de la totalidad de los documentos soporte, para efectos del pago.</w:t>
      </w:r>
      <w:r w:rsidRPr="00DC2E5E">
        <w:rPr>
          <w:rFonts w:ascii="Arial" w:hAnsi="Arial" w:cs="Arial"/>
          <w:sz w:val="20"/>
          <w:szCs w:val="20"/>
        </w:rPr>
        <w:t xml:space="preserve"> </w:t>
      </w:r>
    </w:p>
    <w:p w14:paraId="456AB563" w14:textId="77777777" w:rsidR="00BB2308" w:rsidRPr="00DC2E5E" w:rsidRDefault="00BB2308" w:rsidP="00BB2308">
      <w:pPr>
        <w:spacing w:after="0"/>
        <w:jc w:val="both"/>
        <w:rPr>
          <w:rFonts w:ascii="Arial" w:hAnsi="Arial" w:cs="Arial"/>
          <w:sz w:val="20"/>
          <w:szCs w:val="20"/>
        </w:rPr>
      </w:pPr>
    </w:p>
    <w:p w14:paraId="29BD6E8F" w14:textId="77777777" w:rsidR="00BB2308" w:rsidRPr="00DC2E5E" w:rsidRDefault="00BB2308" w:rsidP="00BB2308">
      <w:pPr>
        <w:numPr>
          <w:ilvl w:val="0"/>
          <w:numId w:val="22"/>
        </w:numPr>
        <w:spacing w:after="0"/>
        <w:jc w:val="both"/>
        <w:rPr>
          <w:rFonts w:ascii="Arial" w:hAnsi="Arial" w:cs="Arial"/>
          <w:sz w:val="20"/>
          <w:szCs w:val="20"/>
        </w:rPr>
      </w:pPr>
      <w:r w:rsidRPr="00DC2E5E">
        <w:rPr>
          <w:rFonts w:ascii="Arial" w:hAnsi="Arial" w:cs="Arial"/>
          <w:sz w:val="20"/>
          <w:szCs w:val="20"/>
        </w:rPr>
        <w:t xml:space="preserve">Documentos requeridos para el pago: </w:t>
      </w:r>
    </w:p>
    <w:p w14:paraId="63472463" w14:textId="77777777" w:rsidR="00BB2308" w:rsidRPr="00DC2E5E" w:rsidRDefault="00BB2308" w:rsidP="00BB2308">
      <w:pPr>
        <w:numPr>
          <w:ilvl w:val="0"/>
          <w:numId w:val="23"/>
        </w:numPr>
        <w:spacing w:after="0"/>
        <w:jc w:val="both"/>
        <w:rPr>
          <w:rFonts w:ascii="Arial" w:hAnsi="Arial" w:cs="Arial"/>
          <w:sz w:val="20"/>
          <w:szCs w:val="20"/>
        </w:rPr>
      </w:pPr>
      <w:r w:rsidRPr="00DC2E5E">
        <w:rPr>
          <w:rFonts w:ascii="Arial" w:hAnsi="Arial" w:cs="Arial"/>
          <w:sz w:val="20"/>
          <w:szCs w:val="20"/>
        </w:rPr>
        <w:t>Factura electrónica y/o documento equivalente según lo regula el Estatuto Tributario</w:t>
      </w:r>
    </w:p>
    <w:p w14:paraId="3B4BCBE6" w14:textId="77777777" w:rsidR="00BB2308" w:rsidRPr="00DC2E5E" w:rsidRDefault="00BB2308" w:rsidP="00BB2308">
      <w:pPr>
        <w:numPr>
          <w:ilvl w:val="0"/>
          <w:numId w:val="24"/>
        </w:numPr>
        <w:spacing w:after="0"/>
        <w:jc w:val="both"/>
        <w:rPr>
          <w:rFonts w:ascii="Arial" w:hAnsi="Arial" w:cs="Arial"/>
          <w:sz w:val="20"/>
          <w:szCs w:val="20"/>
        </w:rPr>
      </w:pPr>
      <w:r w:rsidRPr="00DC2E5E">
        <w:rPr>
          <w:rFonts w:ascii="Arial" w:hAnsi="Arial" w:cs="Arial"/>
          <w:sz w:val="20"/>
          <w:szCs w:val="20"/>
        </w:rPr>
        <w:t>Planilla integrada de liquidación de aporte parafiscales (PILA) (vigente)</w:t>
      </w:r>
    </w:p>
    <w:p w14:paraId="65D9F98A" w14:textId="77777777" w:rsidR="00BB2308" w:rsidRPr="00DC2E5E" w:rsidRDefault="00BB2308" w:rsidP="00BB2308">
      <w:pPr>
        <w:numPr>
          <w:ilvl w:val="0"/>
          <w:numId w:val="25"/>
        </w:numPr>
        <w:spacing w:after="0"/>
        <w:jc w:val="both"/>
        <w:rPr>
          <w:rFonts w:ascii="Arial" w:hAnsi="Arial" w:cs="Arial"/>
          <w:sz w:val="20"/>
          <w:szCs w:val="20"/>
        </w:rPr>
      </w:pPr>
      <w:r w:rsidRPr="00DC2E5E">
        <w:rPr>
          <w:rFonts w:ascii="Arial" w:hAnsi="Arial" w:cs="Arial"/>
          <w:sz w:val="20"/>
          <w:szCs w:val="20"/>
        </w:rPr>
        <w:t>Certificado de pago de aportes parafiscales u oficio de manifestación bajo la gravedad de juramento de la no obligación.</w:t>
      </w:r>
    </w:p>
    <w:p w14:paraId="76470BCE" w14:textId="77777777" w:rsidR="00BB2308" w:rsidRPr="00DC2E5E" w:rsidRDefault="00BB2308" w:rsidP="00BB2308">
      <w:pPr>
        <w:numPr>
          <w:ilvl w:val="0"/>
          <w:numId w:val="26"/>
        </w:numPr>
        <w:spacing w:after="0"/>
        <w:jc w:val="both"/>
        <w:rPr>
          <w:rFonts w:ascii="Arial" w:hAnsi="Arial" w:cs="Arial"/>
          <w:sz w:val="20"/>
          <w:szCs w:val="20"/>
        </w:rPr>
      </w:pPr>
      <w:r w:rsidRPr="00DC2E5E">
        <w:rPr>
          <w:rFonts w:ascii="Arial" w:hAnsi="Arial" w:cs="Arial"/>
          <w:sz w:val="20"/>
          <w:szCs w:val="20"/>
        </w:rPr>
        <w:t>Recibido a satisfacción por parte del supervisor del contrato.</w:t>
      </w:r>
    </w:p>
    <w:p w14:paraId="1E9CD486" w14:textId="77777777" w:rsidR="00BB2308" w:rsidRPr="00DC2E5E" w:rsidRDefault="00BB2308" w:rsidP="00BB2308">
      <w:pPr>
        <w:numPr>
          <w:ilvl w:val="0"/>
          <w:numId w:val="27"/>
        </w:numPr>
        <w:spacing w:after="0"/>
        <w:jc w:val="both"/>
        <w:rPr>
          <w:rFonts w:ascii="Arial" w:hAnsi="Arial" w:cs="Arial"/>
          <w:sz w:val="20"/>
          <w:szCs w:val="20"/>
        </w:rPr>
      </w:pPr>
      <w:r w:rsidRPr="00DC2E5E">
        <w:rPr>
          <w:rFonts w:ascii="Arial" w:hAnsi="Arial" w:cs="Arial"/>
          <w:sz w:val="20"/>
          <w:szCs w:val="20"/>
        </w:rPr>
        <w:t xml:space="preserve">Informe de supervisión </w:t>
      </w:r>
    </w:p>
    <w:p w14:paraId="0191E7BC" w14:textId="77777777" w:rsidR="00BB2308" w:rsidRPr="00DC2E5E" w:rsidRDefault="00BB2308" w:rsidP="00BB2308">
      <w:pPr>
        <w:numPr>
          <w:ilvl w:val="0"/>
          <w:numId w:val="28"/>
        </w:numPr>
        <w:spacing w:after="0"/>
        <w:jc w:val="both"/>
        <w:rPr>
          <w:rFonts w:ascii="Arial" w:hAnsi="Arial" w:cs="Arial"/>
          <w:sz w:val="20"/>
          <w:szCs w:val="20"/>
        </w:rPr>
      </w:pPr>
      <w:r w:rsidRPr="00DC2E5E">
        <w:rPr>
          <w:rFonts w:ascii="Arial" w:hAnsi="Arial" w:cs="Arial"/>
          <w:sz w:val="20"/>
          <w:szCs w:val="20"/>
        </w:rPr>
        <w:t>Informe de actividad de los mantenimientos realizados durante el mes anexo al pago.</w:t>
      </w:r>
    </w:p>
    <w:p w14:paraId="5573BC9C" w14:textId="77777777" w:rsidR="00BB2308" w:rsidRPr="00DC2E5E" w:rsidRDefault="00BB2308" w:rsidP="00BB2308">
      <w:pPr>
        <w:spacing w:after="0"/>
        <w:ind w:left="720"/>
        <w:jc w:val="both"/>
        <w:rPr>
          <w:rFonts w:ascii="Arial" w:hAnsi="Arial" w:cs="Arial"/>
          <w:sz w:val="20"/>
          <w:szCs w:val="20"/>
        </w:rPr>
      </w:pPr>
    </w:p>
    <w:p w14:paraId="5417980B" w14:textId="77777777" w:rsidR="00BB2308" w:rsidRPr="00DC2E5E" w:rsidRDefault="00BB2308" w:rsidP="00BB2308">
      <w:pPr>
        <w:spacing w:after="0"/>
        <w:jc w:val="both"/>
        <w:rPr>
          <w:rFonts w:ascii="Arial" w:hAnsi="Arial" w:cs="Arial"/>
          <w:sz w:val="20"/>
          <w:szCs w:val="20"/>
        </w:rPr>
      </w:pPr>
      <w:r w:rsidRPr="00DC2E5E">
        <w:rPr>
          <w:rFonts w:ascii="Arial" w:hAnsi="Arial" w:cs="Arial"/>
          <w:sz w:val="20"/>
          <w:szCs w:val="20"/>
        </w:rPr>
        <w:t>Sin el cumplimiento de los mencionados requisitos, el acta para el pago se tendrá como no presentada Procedimiento técnico-administrativo para la emisión del Recibo a Satisfacción (RAS), una vez radicada la factura electrónica por parte del adjudicatario, el supervisor del contrato, previa revisión de los documentos y soportes, expedirá el recibo a satisfacción técnico-económico y posteriormente tramitará la cuenta junto con los soportes para continuar con el pago respectivo.</w:t>
      </w:r>
    </w:p>
    <w:p w14:paraId="2830CE77" w14:textId="77777777" w:rsidR="00BB2308" w:rsidRPr="00DC2E5E" w:rsidRDefault="00BB2308" w:rsidP="00BB2308">
      <w:pPr>
        <w:spacing w:after="0"/>
        <w:jc w:val="both"/>
        <w:rPr>
          <w:rFonts w:ascii="Arial" w:hAnsi="Arial" w:cs="Arial"/>
          <w:sz w:val="20"/>
          <w:szCs w:val="20"/>
        </w:rPr>
      </w:pPr>
    </w:p>
    <w:p w14:paraId="4988CCE1" w14:textId="7389FE5E" w:rsidR="00BB2308" w:rsidRPr="00DC2E5E" w:rsidRDefault="00BB2308" w:rsidP="00BB2308">
      <w:pPr>
        <w:spacing w:after="0"/>
        <w:jc w:val="both"/>
        <w:rPr>
          <w:rFonts w:ascii="Arial" w:hAnsi="Arial" w:cs="Arial"/>
          <w:sz w:val="20"/>
          <w:szCs w:val="20"/>
        </w:rPr>
      </w:pPr>
      <w:r w:rsidRPr="00DC2E5E">
        <w:rPr>
          <w:rFonts w:ascii="Arial" w:hAnsi="Arial" w:cs="Arial"/>
          <w:sz w:val="20"/>
          <w:szCs w:val="20"/>
        </w:rPr>
        <w:t>Parágrafo Primero: el contratista deberá:</w:t>
      </w:r>
    </w:p>
    <w:p w14:paraId="2028A018" w14:textId="77777777" w:rsidR="00BB2308" w:rsidRPr="00DC2E5E" w:rsidRDefault="00BB2308">
      <w:pPr>
        <w:pStyle w:val="Prrafodelista"/>
        <w:numPr>
          <w:ilvl w:val="0"/>
          <w:numId w:val="35"/>
        </w:numPr>
        <w:jc w:val="both"/>
        <w:rPr>
          <w:rFonts w:ascii="Arial" w:hAnsi="Arial" w:cs="Arial"/>
          <w:sz w:val="20"/>
          <w:szCs w:val="20"/>
        </w:rPr>
      </w:pPr>
      <w:r w:rsidRPr="00DC2E5E">
        <w:rPr>
          <w:rFonts w:ascii="Arial" w:hAnsi="Arial" w:cs="Arial"/>
          <w:sz w:val="20"/>
          <w:szCs w:val="20"/>
        </w:rPr>
        <w:lastRenderedPageBreak/>
        <w:t>Elaborar factura electrónica mediante operador tecnológico autorizado, solución gratuita de la DIAN o software propio, previa habilitación ante la DIAN.</w:t>
      </w:r>
    </w:p>
    <w:p w14:paraId="51926FB7" w14:textId="77777777" w:rsidR="00BB2308" w:rsidRPr="00DC2E5E" w:rsidRDefault="00BB2308">
      <w:pPr>
        <w:pStyle w:val="Prrafodelista"/>
        <w:numPr>
          <w:ilvl w:val="0"/>
          <w:numId w:val="35"/>
        </w:numPr>
        <w:jc w:val="both"/>
        <w:rPr>
          <w:rFonts w:ascii="Arial" w:hAnsi="Arial" w:cs="Arial"/>
          <w:sz w:val="20"/>
          <w:szCs w:val="20"/>
        </w:rPr>
      </w:pPr>
      <w:r w:rsidRPr="00DC2E5E">
        <w:rPr>
          <w:rFonts w:ascii="Arial" w:hAnsi="Arial" w:cs="Arial"/>
          <w:sz w:val="20"/>
          <w:szCs w:val="20"/>
        </w:rPr>
        <w:t>Diligenciar en la sección de la factura datos del emisor, en el campo “correo" la dirección electrónica, en donde le será notificado en caso de existir fallas en la validación del correo.</w:t>
      </w:r>
    </w:p>
    <w:p w14:paraId="79D4A5C1" w14:textId="77777777" w:rsidR="00BB2308" w:rsidRPr="00DC2E5E" w:rsidRDefault="00BB2308">
      <w:pPr>
        <w:pStyle w:val="Prrafodelista"/>
        <w:numPr>
          <w:ilvl w:val="0"/>
          <w:numId w:val="35"/>
        </w:numPr>
        <w:jc w:val="both"/>
        <w:rPr>
          <w:rFonts w:ascii="Arial" w:hAnsi="Arial" w:cs="Arial"/>
          <w:sz w:val="20"/>
          <w:szCs w:val="20"/>
        </w:rPr>
      </w:pPr>
      <w:r w:rsidRPr="00DC2E5E">
        <w:rPr>
          <w:rFonts w:ascii="Arial" w:hAnsi="Arial" w:cs="Arial"/>
          <w:sz w:val="20"/>
          <w:szCs w:val="20"/>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w:t>
      </w:r>
    </w:p>
    <w:p w14:paraId="6DE7DAFE" w14:textId="77777777" w:rsidR="00BB2308" w:rsidRPr="00DC2E5E" w:rsidRDefault="00BB2308">
      <w:pPr>
        <w:pStyle w:val="Prrafodelista"/>
        <w:numPr>
          <w:ilvl w:val="0"/>
          <w:numId w:val="35"/>
        </w:numPr>
        <w:jc w:val="both"/>
        <w:rPr>
          <w:rFonts w:ascii="Arial" w:hAnsi="Arial" w:cs="Arial"/>
          <w:sz w:val="20"/>
          <w:szCs w:val="20"/>
        </w:rPr>
      </w:pPr>
      <w:r w:rsidRPr="00DC2E5E">
        <w:rPr>
          <w:rFonts w:ascii="Arial" w:hAnsi="Arial" w:cs="Arial"/>
          <w:sz w:val="20"/>
          <w:szCs w:val="20"/>
          <w:lang w:val="it-IT"/>
        </w:rPr>
        <w:t xml:space="preserve">#$16-01-01-M4; Contrato; </w:t>
      </w:r>
      <w:hyperlink r:id="rId9" w:history="1">
        <w:r w:rsidRPr="00DC2E5E">
          <w:rPr>
            <w:rStyle w:val="Hipervnculo"/>
            <w:rFonts w:ascii="Arial" w:hAnsi="Arial" w:cs="Arial"/>
            <w:sz w:val="20"/>
            <w:szCs w:val="20"/>
            <w:lang w:val="it-IT"/>
          </w:rPr>
          <w:t>PedroPerez@correo.policia.gov.co</w:t>
        </w:r>
      </w:hyperlink>
      <w:r w:rsidRPr="00DC2E5E">
        <w:rPr>
          <w:rFonts w:ascii="Arial" w:hAnsi="Arial" w:cs="Arial"/>
          <w:sz w:val="20"/>
          <w:szCs w:val="20"/>
          <w:lang w:val="it-IT"/>
        </w:rPr>
        <w:t xml:space="preserve"> #$</w:t>
      </w:r>
    </w:p>
    <w:p w14:paraId="72C9221B" w14:textId="77777777" w:rsidR="00BB2308" w:rsidRPr="00DC2E5E" w:rsidRDefault="00BB2308">
      <w:pPr>
        <w:pStyle w:val="Prrafodelista"/>
        <w:numPr>
          <w:ilvl w:val="0"/>
          <w:numId w:val="35"/>
        </w:numPr>
        <w:jc w:val="both"/>
        <w:rPr>
          <w:rFonts w:ascii="Arial" w:hAnsi="Arial" w:cs="Arial"/>
          <w:sz w:val="20"/>
          <w:szCs w:val="20"/>
        </w:rPr>
      </w:pPr>
      <w:r w:rsidRPr="00DC2E5E">
        <w:rPr>
          <w:rFonts w:ascii="Arial" w:hAnsi="Arial" w:cs="Arial"/>
          <w:sz w:val="20"/>
          <w:szCs w:val="20"/>
        </w:rPr>
        <w:t xml:space="preserve">Registrar en la sección de la factura datos del adquiriente en el campo “correo”, el buzón electrónico </w:t>
      </w:r>
      <w:hyperlink r:id="rId10" w:history="1">
        <w:r w:rsidRPr="00DC2E5E">
          <w:rPr>
            <w:rStyle w:val="Hipervnculo"/>
            <w:rFonts w:ascii="Arial" w:hAnsi="Arial" w:cs="Arial"/>
            <w:sz w:val="20"/>
            <w:szCs w:val="20"/>
          </w:rPr>
          <w:t>siifnacion.facturaelectronica@minhacienGenerar facturado por el Ministerio de Hacienda y Crédito Público, con el fin que, una vez generada la factura electrónica a través del medio seleccionado, éste la envíe automáticamente.</w:t>
        </w:r>
      </w:hyperlink>
    </w:p>
    <w:p w14:paraId="292E4BF0" w14:textId="77777777" w:rsidR="00BB2308" w:rsidRPr="00DC2E5E" w:rsidRDefault="00BB2308">
      <w:pPr>
        <w:pStyle w:val="Prrafodelista"/>
        <w:numPr>
          <w:ilvl w:val="0"/>
          <w:numId w:val="35"/>
        </w:numPr>
        <w:jc w:val="both"/>
        <w:rPr>
          <w:rFonts w:ascii="Arial" w:hAnsi="Arial" w:cs="Arial"/>
          <w:sz w:val="20"/>
          <w:szCs w:val="20"/>
        </w:rPr>
      </w:pPr>
      <w:r w:rsidRPr="00DC2E5E">
        <w:rPr>
          <w:rFonts w:ascii="Arial" w:hAnsi="Arial" w:cs="Arial"/>
          <w:sz w:val="20"/>
          <w:szCs w:val="20"/>
        </w:rPr>
        <w:t>Generar factura obteniendo el contenedor electrónico - Documento zip (PDF, XML).</w:t>
      </w:r>
    </w:p>
    <w:p w14:paraId="7023FFD7" w14:textId="77777777" w:rsidR="00BB2308" w:rsidRPr="00DC2E5E" w:rsidRDefault="00BB2308">
      <w:pPr>
        <w:pStyle w:val="Prrafodelista"/>
        <w:numPr>
          <w:ilvl w:val="0"/>
          <w:numId w:val="35"/>
        </w:numPr>
        <w:jc w:val="both"/>
        <w:rPr>
          <w:rFonts w:ascii="Arial" w:hAnsi="Arial" w:cs="Arial"/>
          <w:sz w:val="20"/>
          <w:szCs w:val="20"/>
        </w:rPr>
      </w:pPr>
      <w:r w:rsidRPr="00DC2E5E">
        <w:rPr>
          <w:rFonts w:ascii="Arial" w:hAnsi="Arial" w:cs="Arial"/>
          <w:sz w:val="20"/>
          <w:szCs w:val="20"/>
        </w:rPr>
        <w:t>Enviar al buzón electrónico sii</w:t>
      </w:r>
      <w:hyperlink r:id="rId11" w:history="1">
        <w:r w:rsidRPr="00DC2E5E">
          <w:rPr>
            <w:rStyle w:val="Hipervnculo"/>
            <w:rFonts w:ascii="Arial" w:hAnsi="Arial" w:cs="Arial"/>
            <w:sz w:val="20"/>
            <w:szCs w:val="20"/>
          </w:rPr>
          <w:t>fnacion.facturaelectronica@minhacienda.gov.co dispuesto por el Ministerio de Hacienda y Crédito Público, el contenedor electrónico -Documento zip (PDF, XML), referenciando en el asunto de este correo el código de identificación de la entidad a la cu</w:t>
        </w:r>
      </w:hyperlink>
      <w:r w:rsidRPr="00DC2E5E">
        <w:rPr>
          <w:rFonts w:ascii="Arial" w:hAnsi="Arial" w:cs="Arial"/>
          <w:sz w:val="20"/>
          <w:szCs w:val="20"/>
        </w:rPr>
        <w:t xml:space="preserve"> Adjunto: 16-01-01-M4;Contrato; </w:t>
      </w:r>
      <w:hyperlink r:id="rId12" w:history="1">
        <w:r w:rsidRPr="00DC2E5E">
          <w:rPr>
            <w:rStyle w:val="Hipervnculo"/>
            <w:rFonts w:ascii="Arial" w:hAnsi="Arial" w:cs="Arial"/>
            <w:sz w:val="20"/>
            <w:szCs w:val="20"/>
          </w:rPr>
          <w:t>PedroPerez@correo.policia.gov.co</w:t>
        </w:r>
      </w:hyperlink>
      <w:r w:rsidRPr="00DC2E5E">
        <w:rPr>
          <w:rFonts w:ascii="Arial" w:hAnsi="Arial" w:cs="Arial"/>
          <w:sz w:val="20"/>
          <w:szCs w:val="20"/>
        </w:rPr>
        <w:t xml:space="preserve">; </w:t>
      </w:r>
    </w:p>
    <w:p w14:paraId="301ACA27" w14:textId="77777777" w:rsidR="00BB2308" w:rsidRPr="00DC2E5E" w:rsidRDefault="00BB2308" w:rsidP="00BB2308">
      <w:pPr>
        <w:spacing w:after="0"/>
        <w:ind w:left="142" w:hanging="142"/>
        <w:jc w:val="both"/>
        <w:rPr>
          <w:rFonts w:ascii="Arial" w:hAnsi="Arial" w:cs="Arial"/>
          <w:sz w:val="20"/>
          <w:szCs w:val="20"/>
        </w:rPr>
      </w:pPr>
    </w:p>
    <w:p w14:paraId="0EC9F524" w14:textId="77777777" w:rsidR="00BB2308" w:rsidRPr="00DC2E5E" w:rsidRDefault="00BB2308" w:rsidP="002957A0">
      <w:pPr>
        <w:spacing w:after="0" w:line="240" w:lineRule="auto"/>
        <w:jc w:val="both"/>
        <w:rPr>
          <w:rFonts w:ascii="Arial" w:hAnsi="Arial" w:cs="Arial"/>
          <w:sz w:val="20"/>
          <w:szCs w:val="20"/>
        </w:rPr>
      </w:pPr>
      <w:r w:rsidRPr="00DC2E5E">
        <w:rPr>
          <w:rFonts w:ascii="Arial" w:hAnsi="Arial" w:cs="Arial"/>
          <w:b/>
          <w:bCs/>
          <w:sz w:val="20"/>
          <w:szCs w:val="20"/>
        </w:rPr>
        <w:t>Nota importante:</w:t>
      </w:r>
      <w:r w:rsidRPr="00DC2E5E">
        <w:rPr>
          <w:rFonts w:ascii="Arial" w:hAnsi="Arial" w:cs="Arial"/>
          <w:sz w:val="20"/>
          <w:szCs w:val="20"/>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74CE17AE" w14:textId="77777777" w:rsidR="00BB2308" w:rsidRPr="00DC2E5E" w:rsidRDefault="00BB2308" w:rsidP="002957A0">
      <w:pPr>
        <w:spacing w:after="0" w:line="240" w:lineRule="auto"/>
        <w:jc w:val="both"/>
        <w:rPr>
          <w:rFonts w:ascii="Arial" w:hAnsi="Arial" w:cs="Arial"/>
          <w:sz w:val="20"/>
          <w:szCs w:val="20"/>
        </w:rPr>
      </w:pPr>
    </w:p>
    <w:p w14:paraId="216F517E" w14:textId="77777777" w:rsidR="00BB2308" w:rsidRPr="00DC2E5E" w:rsidRDefault="00BB2308" w:rsidP="002957A0">
      <w:pPr>
        <w:spacing w:after="0" w:line="240" w:lineRule="auto"/>
        <w:jc w:val="both"/>
        <w:rPr>
          <w:rFonts w:ascii="Arial" w:hAnsi="Arial" w:cs="Arial"/>
          <w:sz w:val="20"/>
          <w:szCs w:val="20"/>
        </w:rPr>
      </w:pPr>
      <w:r w:rsidRPr="00DC2E5E">
        <w:rPr>
          <w:rFonts w:ascii="Arial" w:hAnsi="Arial" w:cs="Arial"/>
          <w:sz w:val="20"/>
          <w:szCs w:val="20"/>
        </w:rPr>
        <w:t>Así mismo, el valor de la factura deberá ser presentado en pesos colombianos discriminando los valores en forma individual de los servicios, incluyendo descuentos, impuestos o cualquier otro aspecto que pudiera afectarlos, de modo que los mismos constituyan precios finales y no puedan ser objeto de modificaciones.</w:t>
      </w:r>
    </w:p>
    <w:p w14:paraId="46961C2D" w14:textId="77777777" w:rsidR="00BB2308" w:rsidRPr="00DC2E5E" w:rsidRDefault="00BB2308" w:rsidP="002957A0">
      <w:pPr>
        <w:spacing w:after="0" w:line="240" w:lineRule="auto"/>
        <w:jc w:val="both"/>
        <w:rPr>
          <w:rFonts w:ascii="Arial" w:hAnsi="Arial" w:cs="Arial"/>
          <w:sz w:val="20"/>
          <w:szCs w:val="20"/>
        </w:rPr>
      </w:pPr>
    </w:p>
    <w:p w14:paraId="07C3B62E" w14:textId="77777777" w:rsidR="00BB2308" w:rsidRPr="00DC2E5E" w:rsidRDefault="00BB2308" w:rsidP="002957A0">
      <w:pPr>
        <w:spacing w:after="0" w:line="240" w:lineRule="auto"/>
        <w:jc w:val="both"/>
        <w:rPr>
          <w:rFonts w:ascii="Arial" w:hAnsi="Arial" w:cs="Arial"/>
          <w:sz w:val="20"/>
          <w:szCs w:val="20"/>
        </w:rPr>
      </w:pPr>
      <w:r w:rsidRPr="00DC2E5E">
        <w:rPr>
          <w:rFonts w:ascii="Arial" w:hAnsi="Arial" w:cs="Arial"/>
          <w:sz w:val="20"/>
          <w:szCs w:val="20"/>
        </w:rPr>
        <w:t>Parágrafo Primero: el contratista presentará con la correspondiente factura electrónica la certificación de aportes parafiscales y seguridad social, donde conste dicho cumplimiento firmada por el representante legal o revisor fiscal, si conforme a las normas pertinentes estuviera obligado a tenerlo.</w:t>
      </w:r>
    </w:p>
    <w:p w14:paraId="7A30AF4A" w14:textId="77777777" w:rsidR="00BB2308" w:rsidRPr="00DC2E5E" w:rsidRDefault="00BB2308" w:rsidP="002957A0">
      <w:pPr>
        <w:spacing w:after="0" w:line="240" w:lineRule="auto"/>
        <w:jc w:val="both"/>
        <w:rPr>
          <w:rFonts w:ascii="Arial" w:hAnsi="Arial" w:cs="Arial"/>
          <w:sz w:val="20"/>
          <w:szCs w:val="20"/>
        </w:rPr>
      </w:pPr>
    </w:p>
    <w:p w14:paraId="38C1AD02" w14:textId="77777777" w:rsidR="00BB2308" w:rsidRPr="00DC2E5E" w:rsidRDefault="00BB2308" w:rsidP="002957A0">
      <w:pPr>
        <w:spacing w:after="0" w:line="240" w:lineRule="auto"/>
        <w:jc w:val="both"/>
        <w:rPr>
          <w:rFonts w:ascii="Arial" w:hAnsi="Arial" w:cs="Arial"/>
          <w:sz w:val="20"/>
          <w:szCs w:val="20"/>
        </w:rPr>
      </w:pPr>
      <w:r w:rsidRPr="00DC2E5E">
        <w:rPr>
          <w:rFonts w:ascii="Arial" w:hAnsi="Arial" w:cs="Arial"/>
          <w:sz w:val="20"/>
          <w:szCs w:val="20"/>
        </w:rPr>
        <w:t>Si los documentos en referencia no son entregados en el plazo establecido o son devueltos por la Policía Metropolitana de Barranquilla, por inconsistencias como la falta de información o mal diligenciamiento de los mismos, la Policía Metropolitana de Barranquilla se obliga a cancelar la factura al mes siguiente de la fecha programada en el Plan Anual de Caja (PAC) aprobado por la Dirección Logística y Financiera (DILOF), siempre y cuando se hubieran subsanado las observaciones y se haya cumplido con el trámite documental dentro del plazo indicado.</w:t>
      </w:r>
    </w:p>
    <w:p w14:paraId="7916FAC4" w14:textId="77777777" w:rsidR="00BB2308" w:rsidRPr="00DC2E5E" w:rsidRDefault="00BB2308" w:rsidP="002957A0">
      <w:pPr>
        <w:spacing w:after="0" w:line="240" w:lineRule="auto"/>
        <w:jc w:val="both"/>
        <w:rPr>
          <w:rFonts w:ascii="Arial" w:hAnsi="Arial" w:cs="Arial"/>
          <w:sz w:val="20"/>
          <w:szCs w:val="20"/>
        </w:rPr>
      </w:pPr>
    </w:p>
    <w:p w14:paraId="019F37A1" w14:textId="77777777" w:rsidR="00BB2308" w:rsidRPr="00DC2E5E" w:rsidRDefault="00BB2308" w:rsidP="002957A0">
      <w:pPr>
        <w:spacing w:after="0" w:line="240" w:lineRule="auto"/>
        <w:jc w:val="both"/>
        <w:rPr>
          <w:rFonts w:ascii="Arial" w:hAnsi="Arial" w:cs="Arial"/>
          <w:sz w:val="20"/>
          <w:szCs w:val="20"/>
        </w:rPr>
      </w:pPr>
      <w:r w:rsidRPr="00DC2E5E">
        <w:rPr>
          <w:rFonts w:ascii="Arial" w:hAnsi="Arial" w:cs="Arial"/>
          <w:sz w:val="20"/>
          <w:szCs w:val="20"/>
        </w:rPr>
        <w:t>Parágrafo Segundo: la Policía Metropolitana de Barranquilla no se responsabilizará por la demora en el pago al contratista y/o contratistas, cuando ella fuere provocada por encontrarse incompleta la documentación que sirva de soporte para el trámite de las facturas y la situación de fondos por parte del Tesoro Nacional o no se ajuste a cualquiera de las condiciones establecidas en el presente contrato.</w:t>
      </w:r>
    </w:p>
    <w:p w14:paraId="5425C9DE" w14:textId="77777777" w:rsidR="00BB2308" w:rsidRPr="00DC2E5E" w:rsidRDefault="00BB2308" w:rsidP="002957A0">
      <w:pPr>
        <w:spacing w:after="0" w:line="240" w:lineRule="auto"/>
        <w:jc w:val="both"/>
        <w:rPr>
          <w:rFonts w:ascii="Arial" w:hAnsi="Arial" w:cs="Arial"/>
          <w:sz w:val="20"/>
          <w:szCs w:val="20"/>
        </w:rPr>
      </w:pPr>
    </w:p>
    <w:p w14:paraId="43E552B5" w14:textId="7EC2D40E" w:rsidR="00BB2308" w:rsidRPr="00DC2E5E" w:rsidRDefault="00BB2308" w:rsidP="002957A0">
      <w:pPr>
        <w:spacing w:after="0" w:line="240" w:lineRule="auto"/>
        <w:jc w:val="both"/>
        <w:rPr>
          <w:rFonts w:ascii="Arial" w:hAnsi="Arial" w:cs="Arial"/>
          <w:sz w:val="20"/>
          <w:szCs w:val="20"/>
        </w:rPr>
      </w:pPr>
      <w:r w:rsidRPr="00DC2E5E">
        <w:rPr>
          <w:rFonts w:ascii="Arial" w:hAnsi="Arial" w:cs="Arial"/>
          <w:sz w:val="20"/>
          <w:szCs w:val="20"/>
        </w:rPr>
        <w:t>Si los documentos en referencia son devueltos por el responsable de central de cuentas, por inconsistencias como la falta de información o mal diligenciamiento de los mismos, la Policía Nacional - Policía Metropolitana de Barranquilla, se obliga a la asignación nuevamente del turno siempre y cuando se hubieren subsanado las observaciones y se haya cumplido con el trámite documental dentro del plazo indicado.</w:t>
      </w:r>
      <w:r w:rsidR="00C75371">
        <w:rPr>
          <w:rFonts w:ascii="Arial" w:hAnsi="Arial" w:cs="Arial"/>
          <w:sz w:val="20"/>
          <w:szCs w:val="20"/>
        </w:rPr>
        <w:t xml:space="preserve"> </w:t>
      </w:r>
      <w:r w:rsidRPr="00DC2E5E">
        <w:rPr>
          <w:rFonts w:ascii="Arial" w:hAnsi="Arial" w:cs="Arial"/>
          <w:sz w:val="20"/>
          <w:szCs w:val="20"/>
        </w:rPr>
        <w:t>El contratista deberá presentar con la oferta la certificación en original expedida por la entidad bancaria.</w:t>
      </w:r>
    </w:p>
    <w:p w14:paraId="4FA2BCD9" w14:textId="77777777" w:rsidR="00BB2308" w:rsidRPr="00DC2E5E" w:rsidRDefault="00BB2308" w:rsidP="002957A0">
      <w:pPr>
        <w:spacing w:after="0" w:line="240" w:lineRule="auto"/>
        <w:jc w:val="both"/>
        <w:rPr>
          <w:rFonts w:ascii="Arial" w:hAnsi="Arial" w:cs="Arial"/>
          <w:sz w:val="20"/>
          <w:szCs w:val="20"/>
        </w:rPr>
      </w:pPr>
    </w:p>
    <w:p w14:paraId="400C2206" w14:textId="0FF03FA8" w:rsidR="00F25A00" w:rsidRPr="00DC2E5E" w:rsidRDefault="00BB2308" w:rsidP="00BB2308">
      <w:pPr>
        <w:spacing w:after="0" w:line="240" w:lineRule="auto"/>
        <w:jc w:val="both"/>
        <w:rPr>
          <w:rFonts w:ascii="Arial" w:hAnsi="Arial" w:cs="Arial"/>
          <w:sz w:val="20"/>
          <w:szCs w:val="20"/>
        </w:rPr>
      </w:pPr>
      <w:r w:rsidRPr="00DC2E5E">
        <w:rPr>
          <w:rFonts w:ascii="Arial" w:hAnsi="Arial" w:cs="Arial"/>
          <w:sz w:val="20"/>
          <w:szCs w:val="20"/>
        </w:rPr>
        <w:t>El contratista deberá diligenciar la constancia de cumplimiento obligaciones a los sistemas de salud, pensión, ARP y parafiscales, para cada uno de los pagos.</w:t>
      </w:r>
    </w:p>
    <w:p w14:paraId="28AE1D0F" w14:textId="77777777" w:rsidR="00BB2308" w:rsidRPr="00DC2E5E" w:rsidRDefault="00BB2308" w:rsidP="002957A0">
      <w:pPr>
        <w:spacing w:after="0" w:line="240" w:lineRule="auto"/>
        <w:jc w:val="both"/>
        <w:rPr>
          <w:rFonts w:ascii="Arial" w:hAnsi="Arial" w:cs="Arial"/>
          <w:sz w:val="20"/>
          <w:szCs w:val="20"/>
        </w:rPr>
      </w:pPr>
      <w:r w:rsidRPr="00DC2E5E">
        <w:rPr>
          <w:rFonts w:ascii="Arial" w:hAnsi="Arial" w:cs="Arial"/>
          <w:sz w:val="20"/>
          <w:szCs w:val="20"/>
        </w:rPr>
        <w:lastRenderedPageBreak/>
        <w:t>Todas las demoras que se presenten por conceptos de trámite de documentación para el pago serán de responsabilidad del contratista, quien no tendrá por ello derecho al pago de intereses o compensación de ninguna naturaleza.</w:t>
      </w:r>
    </w:p>
    <w:p w14:paraId="3A9D9B52" w14:textId="77777777" w:rsidR="00BB2308" w:rsidRPr="00DC2E5E" w:rsidRDefault="00BB2308" w:rsidP="002957A0">
      <w:pPr>
        <w:spacing w:after="0" w:line="240" w:lineRule="auto"/>
        <w:jc w:val="both"/>
        <w:rPr>
          <w:rFonts w:ascii="Arial" w:hAnsi="Arial" w:cs="Arial"/>
          <w:sz w:val="20"/>
          <w:szCs w:val="20"/>
        </w:rPr>
      </w:pPr>
    </w:p>
    <w:p w14:paraId="340B2325" w14:textId="2B43779B" w:rsidR="00BB2308" w:rsidRDefault="00BB2308" w:rsidP="002957A0">
      <w:pPr>
        <w:spacing w:after="0" w:line="240" w:lineRule="auto"/>
        <w:jc w:val="both"/>
        <w:rPr>
          <w:rFonts w:ascii="Arial" w:hAnsi="Arial" w:cs="Arial"/>
          <w:sz w:val="20"/>
          <w:szCs w:val="20"/>
        </w:rPr>
      </w:pPr>
      <w:r w:rsidRPr="00DC2E5E">
        <w:rPr>
          <w:rFonts w:ascii="Arial" w:hAnsi="Arial" w:cs="Arial"/>
          <w:sz w:val="20"/>
          <w:szCs w:val="20"/>
        </w:rPr>
        <w:t>Nota: este pago podrá ser modificado previo los requisitos de Ley y con autorización de cupo PAC por parte del Ministerio de Hacienda y Crédito Público.</w:t>
      </w:r>
    </w:p>
    <w:p w14:paraId="069DDBB9" w14:textId="77777777" w:rsidR="00126CEB" w:rsidRPr="00DC2E5E" w:rsidRDefault="00126CEB" w:rsidP="002957A0">
      <w:pPr>
        <w:spacing w:after="0" w:line="240" w:lineRule="auto"/>
        <w:jc w:val="both"/>
        <w:rPr>
          <w:rFonts w:ascii="Arial" w:hAnsi="Arial" w:cs="Arial"/>
          <w:sz w:val="20"/>
          <w:szCs w:val="20"/>
        </w:rPr>
      </w:pPr>
    </w:p>
    <w:p w14:paraId="2A501431" w14:textId="77777777" w:rsidR="00BB2308" w:rsidRPr="00DC2E5E" w:rsidRDefault="00BB2308" w:rsidP="002957A0">
      <w:pPr>
        <w:numPr>
          <w:ilvl w:val="1"/>
          <w:numId w:val="6"/>
        </w:numPr>
        <w:spacing w:after="0" w:line="240" w:lineRule="auto"/>
        <w:ind w:left="0" w:firstLine="0"/>
        <w:jc w:val="both"/>
        <w:rPr>
          <w:rFonts w:ascii="Arial" w:eastAsia="Arial" w:hAnsi="Arial" w:cs="Arial"/>
          <w:b/>
          <w:bCs/>
          <w:sz w:val="20"/>
          <w:szCs w:val="20"/>
        </w:rPr>
      </w:pPr>
      <w:r w:rsidRPr="00DC2E5E">
        <w:rPr>
          <w:rFonts w:ascii="Arial" w:hAnsi="Arial" w:cs="Arial"/>
          <w:b/>
          <w:bCs/>
          <w:sz w:val="20"/>
          <w:szCs w:val="20"/>
        </w:rPr>
        <w:t xml:space="preserve">SUPERVISOR, INTERVENTOR Y/O COORDINADOR </w:t>
      </w:r>
    </w:p>
    <w:p w14:paraId="5D2355CB" w14:textId="77777777" w:rsidR="00BB2308" w:rsidRPr="00DC2E5E" w:rsidRDefault="00BB2308" w:rsidP="002957A0">
      <w:pPr>
        <w:spacing w:after="0" w:line="240" w:lineRule="auto"/>
        <w:jc w:val="both"/>
        <w:rPr>
          <w:rFonts w:ascii="Arial" w:hAnsi="Arial" w:cs="Arial"/>
          <w:color w:val="808080" w:themeColor="background1" w:themeShade="80"/>
          <w:sz w:val="20"/>
          <w:szCs w:val="20"/>
        </w:rPr>
      </w:pPr>
    </w:p>
    <w:p w14:paraId="2F9F3D37" w14:textId="7FCC596A" w:rsidR="00BB2308" w:rsidRPr="00DC2E5E" w:rsidRDefault="00BB2308" w:rsidP="002957A0">
      <w:pPr>
        <w:spacing w:line="240" w:lineRule="auto"/>
        <w:jc w:val="both"/>
        <w:rPr>
          <w:rFonts w:ascii="Arial" w:hAnsi="Arial" w:cs="Arial"/>
          <w:i/>
          <w:iCs/>
          <w:color w:val="808080" w:themeColor="background1" w:themeShade="80"/>
          <w:sz w:val="20"/>
          <w:szCs w:val="20"/>
        </w:rPr>
      </w:pPr>
      <w:r w:rsidRPr="00DC2E5E">
        <w:rPr>
          <w:rFonts w:ascii="Arial" w:hAnsi="Arial" w:cs="Arial"/>
          <w:sz w:val="20"/>
          <w:szCs w:val="20"/>
        </w:rPr>
        <w:t xml:space="preserve">El supervisor del contrato será el jefe del Grupo de Tecnologías de la Información y las Comunicaciones de </w:t>
      </w:r>
      <w:r w:rsidRPr="00DC2E5E">
        <w:rPr>
          <w:rFonts w:ascii="Arial" w:eastAsia="Times New Roman" w:hAnsi="Arial" w:cs="Arial"/>
          <w:sz w:val="20"/>
          <w:szCs w:val="20"/>
        </w:rPr>
        <w:t>la Policía Metropolitana de Barranquilla</w:t>
      </w:r>
      <w:r w:rsidRPr="00DC2E5E">
        <w:rPr>
          <w:rFonts w:ascii="Arial" w:hAnsi="Arial" w:cs="Arial"/>
          <w:sz w:val="20"/>
          <w:szCs w:val="20"/>
        </w:rPr>
        <w:t xml:space="preserve"> o</w:t>
      </w:r>
      <w:r w:rsidR="00C472C9">
        <w:rPr>
          <w:rFonts w:ascii="Arial" w:hAnsi="Arial" w:cs="Arial"/>
          <w:sz w:val="20"/>
          <w:szCs w:val="20"/>
        </w:rPr>
        <w:t xml:space="preserve"> por el funcionario que designe el </w:t>
      </w:r>
      <w:r w:rsidR="00870DE3">
        <w:rPr>
          <w:rFonts w:ascii="Arial" w:hAnsi="Arial" w:cs="Arial"/>
          <w:sz w:val="20"/>
          <w:szCs w:val="20"/>
        </w:rPr>
        <w:t>O</w:t>
      </w:r>
      <w:r w:rsidR="00C472C9">
        <w:rPr>
          <w:rFonts w:ascii="Arial" w:hAnsi="Arial" w:cs="Arial"/>
          <w:sz w:val="20"/>
          <w:szCs w:val="20"/>
        </w:rPr>
        <w:t xml:space="preserve">rdenador del </w:t>
      </w:r>
      <w:r w:rsidR="00870DE3">
        <w:rPr>
          <w:rFonts w:ascii="Arial" w:hAnsi="Arial" w:cs="Arial"/>
          <w:sz w:val="20"/>
          <w:szCs w:val="20"/>
        </w:rPr>
        <w:t>Gasto</w:t>
      </w:r>
      <w:r w:rsidRPr="00DC2E5E">
        <w:rPr>
          <w:rFonts w:ascii="Arial" w:hAnsi="Arial" w:cs="Arial"/>
          <w:sz w:val="20"/>
          <w:szCs w:val="20"/>
        </w:rPr>
        <w:t>;</w:t>
      </w:r>
      <w:r w:rsidR="00870DE3">
        <w:rPr>
          <w:rFonts w:ascii="Arial" w:hAnsi="Arial" w:cs="Arial"/>
          <w:sz w:val="20"/>
          <w:szCs w:val="20"/>
        </w:rPr>
        <w:t xml:space="preserve"> quien </w:t>
      </w:r>
      <w:r w:rsidRPr="00DC2E5E">
        <w:rPr>
          <w:rFonts w:ascii="Arial" w:hAnsi="Arial" w:cs="Arial"/>
          <w:sz w:val="20"/>
          <w:szCs w:val="20"/>
        </w:rPr>
        <w:t xml:space="preserve"> verificará la ejecución idónea y el cumplimiento del objeto del contrato de acuerdo con las funciones asignadas para el efecto en la Resolución No. 3256 de 16 de diciembre de 2004, modificada por la Resolución 00090 del 15 de enero de 2018</w:t>
      </w:r>
      <w:r w:rsidRPr="00DC2E5E">
        <w:rPr>
          <w:rFonts w:ascii="Arial" w:hAnsi="Arial" w:cs="Arial"/>
          <w:i/>
          <w:iCs/>
          <w:sz w:val="20"/>
          <w:szCs w:val="20"/>
        </w:rPr>
        <w:t>, “Por la cual se reglamenta la actividad de los interventores, supervisores y coordinadores de los contratos y/o convenios en La Policía Nacional”.</w:t>
      </w:r>
    </w:p>
    <w:p w14:paraId="0AFC331C" w14:textId="77777777" w:rsidR="00BB2308" w:rsidRPr="00DC2E5E" w:rsidRDefault="00BB2308" w:rsidP="002957A0">
      <w:pPr>
        <w:numPr>
          <w:ilvl w:val="1"/>
          <w:numId w:val="6"/>
        </w:numPr>
        <w:spacing w:after="0" w:line="240" w:lineRule="auto"/>
        <w:ind w:left="0" w:firstLine="0"/>
        <w:jc w:val="both"/>
        <w:rPr>
          <w:rFonts w:ascii="Arial" w:hAnsi="Arial" w:cs="Arial"/>
          <w:b/>
          <w:sz w:val="20"/>
          <w:szCs w:val="20"/>
        </w:rPr>
      </w:pPr>
      <w:r w:rsidRPr="00DC2E5E">
        <w:rPr>
          <w:rFonts w:ascii="Arial" w:hAnsi="Arial" w:cs="Arial"/>
          <w:b/>
          <w:sz w:val="20"/>
          <w:szCs w:val="20"/>
        </w:rPr>
        <w:t xml:space="preserve">OBLIGACIONES DEL CONTRATISTA </w:t>
      </w:r>
    </w:p>
    <w:p w14:paraId="084181A2" w14:textId="77777777" w:rsidR="00BB2308" w:rsidRPr="00DC2E5E" w:rsidRDefault="00BB2308" w:rsidP="002957A0">
      <w:pPr>
        <w:spacing w:after="0" w:line="240" w:lineRule="auto"/>
        <w:jc w:val="both"/>
        <w:rPr>
          <w:rFonts w:ascii="Arial" w:hAnsi="Arial" w:cs="Arial"/>
          <w:b/>
          <w:sz w:val="20"/>
          <w:szCs w:val="20"/>
        </w:rPr>
      </w:pPr>
    </w:p>
    <w:p w14:paraId="5416C9C4" w14:textId="77777777" w:rsidR="00BB2308" w:rsidRPr="00DC2E5E" w:rsidRDefault="00BB2308" w:rsidP="002957A0">
      <w:pPr>
        <w:spacing w:line="240" w:lineRule="auto"/>
        <w:jc w:val="both"/>
        <w:rPr>
          <w:rFonts w:ascii="Arial" w:hAnsi="Arial" w:cs="Arial"/>
          <w:color w:val="000000" w:themeColor="text1"/>
          <w:sz w:val="20"/>
          <w:szCs w:val="20"/>
        </w:rPr>
      </w:pPr>
      <w:r w:rsidRPr="00DC2E5E">
        <w:rPr>
          <w:rFonts w:ascii="Arial" w:hAnsi="Arial" w:cs="Arial"/>
          <w:color w:val="000000" w:themeColor="text1"/>
          <w:sz w:val="20"/>
          <w:szCs w:val="20"/>
        </w:rPr>
        <w:t xml:space="preserve">Las obligaciones del contratista están descritas en el Anexo OBLIGACIONES DEL CONTRATISTA </w:t>
      </w:r>
    </w:p>
    <w:p w14:paraId="09473A99" w14:textId="77777777" w:rsidR="00BB2308" w:rsidRPr="00DC2E5E" w:rsidRDefault="00BB2308" w:rsidP="002957A0">
      <w:pPr>
        <w:numPr>
          <w:ilvl w:val="1"/>
          <w:numId w:val="6"/>
        </w:numPr>
        <w:spacing w:after="0" w:line="240" w:lineRule="auto"/>
        <w:ind w:left="0" w:firstLine="0"/>
        <w:jc w:val="both"/>
        <w:rPr>
          <w:rFonts w:ascii="Arial" w:hAnsi="Arial" w:cs="Arial"/>
          <w:b/>
          <w:sz w:val="20"/>
          <w:szCs w:val="20"/>
        </w:rPr>
      </w:pPr>
      <w:r w:rsidRPr="00DC2E5E">
        <w:rPr>
          <w:rFonts w:ascii="Arial" w:hAnsi="Arial" w:cs="Arial"/>
          <w:b/>
          <w:sz w:val="20"/>
          <w:szCs w:val="20"/>
        </w:rPr>
        <w:t>OBLIGACIONES DE LA POLICÍA NACIONAL</w:t>
      </w:r>
    </w:p>
    <w:p w14:paraId="0C9FC39F" w14:textId="77777777" w:rsidR="00BB2308" w:rsidRPr="00DC2E5E" w:rsidRDefault="00BB2308" w:rsidP="002957A0">
      <w:pPr>
        <w:pStyle w:val="Textoindependiente"/>
        <w:ind w:right="51"/>
        <w:jc w:val="both"/>
        <w:rPr>
          <w:sz w:val="20"/>
          <w:szCs w:val="20"/>
        </w:rPr>
      </w:pPr>
    </w:p>
    <w:p w14:paraId="7B6DAFB4" w14:textId="5C949ABB" w:rsidR="00BB2308" w:rsidRPr="00BB2308" w:rsidRDefault="00BB2308" w:rsidP="002957A0">
      <w:pPr>
        <w:spacing w:line="240" w:lineRule="auto"/>
        <w:jc w:val="both"/>
      </w:pPr>
      <w:r w:rsidRPr="747D9A6B">
        <w:rPr>
          <w:rFonts w:ascii="Arial" w:hAnsi="Arial" w:cs="Arial"/>
          <w:color w:val="000000" w:themeColor="text1"/>
          <w:sz w:val="20"/>
          <w:szCs w:val="20"/>
        </w:rPr>
        <w:t xml:space="preserve">Las </w:t>
      </w:r>
      <w:r w:rsidRPr="747D9A6B">
        <w:rPr>
          <w:rFonts w:ascii="Arial" w:hAnsi="Arial" w:cs="Arial"/>
          <w:sz w:val="20"/>
          <w:szCs w:val="20"/>
        </w:rPr>
        <w:t xml:space="preserve">obligaciones de la Policía Nacional están </w:t>
      </w:r>
      <w:r w:rsidRPr="747D9A6B">
        <w:rPr>
          <w:rFonts w:ascii="Arial" w:hAnsi="Arial" w:cs="Arial"/>
          <w:color w:val="000000" w:themeColor="text1"/>
          <w:sz w:val="20"/>
          <w:szCs w:val="20"/>
        </w:rPr>
        <w:t xml:space="preserve">descritas en el Anexo OBLIGACIONES DE LA POLICÍA NACIONAL. </w:t>
      </w:r>
    </w:p>
    <w:p w14:paraId="39FA737E" w14:textId="77777777" w:rsidR="00BB2308" w:rsidRPr="00DC2E5E" w:rsidRDefault="00BB2308" w:rsidP="002957A0">
      <w:pPr>
        <w:pStyle w:val="Prrafodelista"/>
        <w:numPr>
          <w:ilvl w:val="0"/>
          <w:numId w:val="6"/>
        </w:numPr>
        <w:jc w:val="both"/>
        <w:rPr>
          <w:rFonts w:ascii="Arial" w:hAnsi="Arial" w:cs="Arial"/>
          <w:b/>
          <w:sz w:val="20"/>
          <w:szCs w:val="20"/>
        </w:rPr>
      </w:pPr>
      <w:r w:rsidRPr="00DC2E5E">
        <w:rPr>
          <w:rFonts w:ascii="Arial" w:hAnsi="Arial" w:cs="Arial"/>
          <w:b/>
          <w:sz w:val="20"/>
          <w:szCs w:val="20"/>
        </w:rPr>
        <w:t>FORMA Y PROCEDIMIENTO DE ADJUDICACIÓN</w:t>
      </w:r>
    </w:p>
    <w:p w14:paraId="582D8037" w14:textId="77777777" w:rsidR="00BB2308" w:rsidRPr="00DC2E5E" w:rsidRDefault="00BB2308" w:rsidP="002957A0">
      <w:pPr>
        <w:spacing w:after="0" w:line="240" w:lineRule="auto"/>
        <w:jc w:val="both"/>
        <w:rPr>
          <w:rFonts w:ascii="Arial" w:hAnsi="Arial" w:cs="Arial"/>
          <w:sz w:val="20"/>
          <w:szCs w:val="20"/>
        </w:rPr>
      </w:pPr>
    </w:p>
    <w:p w14:paraId="649C96D8" w14:textId="0A1AB292" w:rsidR="00BB2308" w:rsidRPr="00DC2E5E" w:rsidRDefault="00BB2308" w:rsidP="002957A0">
      <w:pPr>
        <w:spacing w:line="240" w:lineRule="auto"/>
        <w:jc w:val="both"/>
        <w:rPr>
          <w:rFonts w:ascii="Arial" w:hAnsi="Arial" w:cs="Arial"/>
          <w:sz w:val="20"/>
          <w:szCs w:val="20"/>
        </w:rPr>
      </w:pPr>
      <w:r w:rsidRPr="00DC2E5E">
        <w:rPr>
          <w:rFonts w:ascii="Arial" w:hAnsi="Arial" w:cs="Arial"/>
          <w:sz w:val="20"/>
          <w:szCs w:val="20"/>
        </w:rPr>
        <w:t xml:space="preserve">La adjudicación se realizará de forma total, conforme a lo establecido en el Artículo 2.2.1.2.1.5.2. Procedimiento para la contratación de mínima cuantía del Decreto 1082 de 2015, modificado por el </w:t>
      </w:r>
      <w:r w:rsidR="005B4037" w:rsidRPr="00DC2E5E">
        <w:rPr>
          <w:rFonts w:ascii="Arial" w:hAnsi="Arial" w:cs="Arial"/>
          <w:sz w:val="20"/>
          <w:szCs w:val="20"/>
        </w:rPr>
        <w:t>Artículo 2 del Decreto 1860 de 2021.</w:t>
      </w:r>
      <w:r w:rsidRPr="00DC2E5E">
        <w:rPr>
          <w:rFonts w:ascii="Arial" w:hAnsi="Arial" w:cs="Arial"/>
          <w:sz w:val="20"/>
          <w:szCs w:val="20"/>
        </w:rPr>
        <w:t xml:space="preserve"> </w:t>
      </w:r>
    </w:p>
    <w:p w14:paraId="6653C6A4" w14:textId="77777777" w:rsidR="00BB2308" w:rsidRPr="00DC2E5E" w:rsidRDefault="00BB2308" w:rsidP="002957A0">
      <w:pPr>
        <w:spacing w:line="240" w:lineRule="auto"/>
        <w:jc w:val="both"/>
        <w:rPr>
          <w:rFonts w:ascii="Arial" w:hAnsi="Arial" w:cs="Arial"/>
          <w:sz w:val="20"/>
          <w:szCs w:val="20"/>
        </w:rPr>
      </w:pPr>
      <w:r w:rsidRPr="00DC2E5E">
        <w:rPr>
          <w:rFonts w:ascii="Arial" w:hAnsi="Arial" w:cs="Arial"/>
          <w:sz w:val="20"/>
          <w:szCs w:val="20"/>
        </w:rPr>
        <w:t>NOTA: La Policía Metropolitana de Barranquilla, podrá adjudicar hasta la totalidad del presupuesto asignado del presente proceso, según las necesidades de la Institución.</w:t>
      </w:r>
    </w:p>
    <w:p w14:paraId="36F86A2E" w14:textId="77777777" w:rsidR="00BB2308" w:rsidRPr="00DC2E5E" w:rsidRDefault="00BB2308" w:rsidP="00BB2308">
      <w:pPr>
        <w:pStyle w:val="Ttulo3"/>
        <w:keepLines w:val="0"/>
        <w:numPr>
          <w:ilvl w:val="0"/>
          <w:numId w:val="6"/>
        </w:numPr>
        <w:spacing w:before="240" w:after="60" w:line="240" w:lineRule="auto"/>
        <w:ind w:left="390" w:hanging="390"/>
        <w:jc w:val="both"/>
        <w:rPr>
          <w:rFonts w:ascii="Arial" w:hAnsi="Arial" w:cs="Arial"/>
          <w:b/>
          <w:bCs/>
          <w:color w:val="000000" w:themeColor="text1"/>
          <w:sz w:val="20"/>
          <w:szCs w:val="20"/>
        </w:rPr>
      </w:pPr>
      <w:r w:rsidRPr="00DC2E5E">
        <w:rPr>
          <w:rFonts w:ascii="Arial" w:hAnsi="Arial" w:cs="Arial"/>
          <w:b/>
          <w:bCs/>
          <w:color w:val="000000" w:themeColor="text1"/>
          <w:sz w:val="20"/>
          <w:szCs w:val="20"/>
        </w:rPr>
        <w:t xml:space="preserve">ESTIMACIÓN, TIPIFICACIÓN, ASIGNACIÓN DE RIESGOS Y DETERMINACIÓN DE GARANTÍAS. </w:t>
      </w:r>
    </w:p>
    <w:p w14:paraId="730E3010" w14:textId="77777777" w:rsidR="00BB2308" w:rsidRPr="00DC2E5E" w:rsidRDefault="00BB2308" w:rsidP="00BB2308">
      <w:pPr>
        <w:pStyle w:val="Prrafodelista"/>
        <w:ind w:left="0"/>
        <w:jc w:val="both"/>
        <w:rPr>
          <w:rFonts w:ascii="Arial" w:hAnsi="Arial" w:cs="Arial"/>
          <w:sz w:val="20"/>
          <w:szCs w:val="20"/>
          <w:lang w:val="es-ES"/>
        </w:rPr>
      </w:pPr>
    </w:p>
    <w:p w14:paraId="1632C33C" w14:textId="0EC6CBE7" w:rsidR="00F25A00" w:rsidRPr="00DC2E5E" w:rsidRDefault="00BB2308" w:rsidP="00BB2308">
      <w:pPr>
        <w:tabs>
          <w:tab w:val="left" w:pos="-1080"/>
          <w:tab w:val="left" w:pos="0"/>
        </w:tabs>
        <w:spacing w:line="240" w:lineRule="auto"/>
        <w:jc w:val="both"/>
        <w:rPr>
          <w:rFonts w:ascii="Arial" w:eastAsia="MS Mincho" w:hAnsi="Arial" w:cs="Arial"/>
          <w:color w:val="000000" w:themeColor="text1"/>
          <w:sz w:val="20"/>
          <w:szCs w:val="20"/>
        </w:rPr>
      </w:pPr>
      <w:r w:rsidRPr="00DC2E5E">
        <w:rPr>
          <w:rFonts w:ascii="Arial" w:eastAsia="MS Mincho" w:hAnsi="Arial" w:cs="Arial"/>
          <w:color w:val="000000" w:themeColor="text1"/>
          <w:sz w:val="20"/>
          <w:szCs w:val="20"/>
        </w:rPr>
        <w:t>La entidad deberá establecer la distribución del riesgo, de conformidad con lo previsto en el artículo 4º de la ley 1150 de 2007, para lo cual deberá hacer la estimación, tipificación y asignación de los riesgos previsibles involucrados en la contratación, de acuerdo con la naturaleza del Contrato y las actividades involucradas en él. Para estos efectos podrá usar como referencia el “</w:t>
      </w:r>
      <w:r w:rsidRPr="00DC2E5E">
        <w:rPr>
          <w:rFonts w:ascii="Arial" w:eastAsia="MS Mincho" w:hAnsi="Arial" w:cs="Arial"/>
          <w:i/>
          <w:color w:val="000000" w:themeColor="text1"/>
          <w:sz w:val="20"/>
          <w:szCs w:val="20"/>
        </w:rPr>
        <w:t>Manual para la Identificación y Cobertura del Riesgo en los Procesos de Contratación (Versión 1)</w:t>
      </w:r>
      <w:r w:rsidRPr="00DC2E5E">
        <w:rPr>
          <w:rFonts w:ascii="Arial" w:eastAsia="MS Mincho" w:hAnsi="Arial" w:cs="Arial"/>
          <w:color w:val="000000" w:themeColor="text1"/>
          <w:sz w:val="20"/>
          <w:szCs w:val="20"/>
        </w:rPr>
        <w:t>”, publicado por la Agencia Nacional de Contratación – Colombia Compra Eficiente.</w:t>
      </w:r>
    </w:p>
    <w:p w14:paraId="575D54C9" w14:textId="77777777" w:rsidR="00BB2308" w:rsidRPr="00DC2E5E" w:rsidRDefault="00BB2308" w:rsidP="00BB2308">
      <w:pPr>
        <w:pStyle w:val="Ttulo1"/>
        <w:numPr>
          <w:ilvl w:val="0"/>
          <w:numId w:val="7"/>
        </w:numPr>
        <w:ind w:left="720" w:hanging="360"/>
        <w:jc w:val="center"/>
        <w:rPr>
          <w:rFonts w:ascii="Arial" w:hAnsi="Arial" w:cs="Arial"/>
          <w:color w:val="000000" w:themeColor="text1"/>
          <w:sz w:val="20"/>
          <w:szCs w:val="20"/>
        </w:rPr>
      </w:pPr>
      <w:r w:rsidRPr="00DC2E5E">
        <w:rPr>
          <w:rFonts w:ascii="Arial" w:hAnsi="Arial" w:cs="Arial"/>
          <w:color w:val="000000" w:themeColor="text1"/>
          <w:sz w:val="20"/>
          <w:szCs w:val="20"/>
        </w:rPr>
        <w:t xml:space="preserve">ESTUDIO DEL SECTOR </w:t>
      </w:r>
    </w:p>
    <w:p w14:paraId="328A797E" w14:textId="77777777" w:rsidR="00BB2308" w:rsidRPr="00126CEB" w:rsidRDefault="00BB2308" w:rsidP="00BB2308">
      <w:pPr>
        <w:pStyle w:val="Ttulo3"/>
        <w:keepLines w:val="0"/>
        <w:spacing w:before="0" w:after="60" w:line="240" w:lineRule="auto"/>
        <w:rPr>
          <w:rFonts w:ascii="Arial" w:eastAsia="Times New Roman" w:hAnsi="Arial" w:cs="Arial"/>
          <w:b/>
          <w:bCs/>
          <w:color w:val="000000" w:themeColor="text1"/>
          <w:sz w:val="10"/>
          <w:szCs w:val="10"/>
        </w:rPr>
      </w:pPr>
    </w:p>
    <w:p w14:paraId="0563926C" w14:textId="77777777" w:rsidR="00BB2308" w:rsidRPr="00DC2E5E" w:rsidRDefault="00BB2308" w:rsidP="00BB2308">
      <w:pPr>
        <w:pStyle w:val="Ttulo3"/>
        <w:keepLines w:val="0"/>
        <w:numPr>
          <w:ilvl w:val="0"/>
          <w:numId w:val="9"/>
        </w:numPr>
        <w:spacing w:before="240" w:after="60" w:line="240" w:lineRule="auto"/>
        <w:ind w:left="0" w:firstLine="0"/>
        <w:rPr>
          <w:rFonts w:ascii="Arial" w:eastAsia="Times New Roman" w:hAnsi="Arial" w:cs="Arial"/>
          <w:b/>
          <w:bCs/>
          <w:color w:val="000000" w:themeColor="text1"/>
          <w:sz w:val="20"/>
          <w:szCs w:val="20"/>
        </w:rPr>
      </w:pPr>
      <w:r w:rsidRPr="00DC2E5E">
        <w:rPr>
          <w:rFonts w:ascii="Arial" w:eastAsia="Times New Roman" w:hAnsi="Arial" w:cs="Arial"/>
          <w:b/>
          <w:bCs/>
          <w:color w:val="000000" w:themeColor="text1"/>
          <w:sz w:val="20"/>
          <w:szCs w:val="20"/>
        </w:rPr>
        <w:t>ANÁLISIS DE LA DEMANDA</w:t>
      </w:r>
    </w:p>
    <w:p w14:paraId="57F4DCD3" w14:textId="77777777" w:rsidR="00BB2308" w:rsidRPr="00DC2E5E" w:rsidRDefault="00BB2308" w:rsidP="00BB2308">
      <w:pPr>
        <w:pStyle w:val="Prrafodelista"/>
        <w:ind w:left="0"/>
        <w:jc w:val="both"/>
        <w:rPr>
          <w:rFonts w:ascii="Arial" w:hAnsi="Arial" w:cs="Arial"/>
          <w:sz w:val="20"/>
          <w:szCs w:val="20"/>
        </w:rPr>
      </w:pPr>
    </w:p>
    <w:p w14:paraId="74916E30" w14:textId="7B891569" w:rsidR="00057646" w:rsidRDefault="00BB2308" w:rsidP="00057646">
      <w:pPr>
        <w:pStyle w:val="Prrafodelista"/>
        <w:ind w:left="0"/>
        <w:jc w:val="both"/>
        <w:rPr>
          <w:rFonts w:ascii="Arial" w:hAnsi="Arial" w:cs="Arial"/>
          <w:sz w:val="20"/>
          <w:szCs w:val="20"/>
        </w:rPr>
      </w:pPr>
      <w:r w:rsidRPr="00DC2E5E">
        <w:rPr>
          <w:rFonts w:ascii="Arial" w:hAnsi="Arial" w:cs="Arial"/>
          <w:sz w:val="20"/>
          <w:szCs w:val="20"/>
        </w:rPr>
        <w:t>Se realizó la consulta de la información en la página web www.colombiacompra.gov.co de las compras iguales y/o similares realizadas por la entidad en las últimas (3) tres vigencias: 2023, 2024 y 2025, encontrando lo siguiente:</w:t>
      </w:r>
    </w:p>
    <w:tbl>
      <w:tblPr>
        <w:tblW w:w="10360" w:type="dxa"/>
        <w:jc w:val="center"/>
        <w:tblCellMar>
          <w:left w:w="70" w:type="dxa"/>
          <w:right w:w="70" w:type="dxa"/>
        </w:tblCellMar>
        <w:tblLook w:val="04A0" w:firstRow="1" w:lastRow="0" w:firstColumn="1" w:lastColumn="0" w:noHBand="0" w:noVBand="1"/>
      </w:tblPr>
      <w:tblGrid>
        <w:gridCol w:w="2547"/>
        <w:gridCol w:w="425"/>
        <w:gridCol w:w="4394"/>
        <w:gridCol w:w="2994"/>
      </w:tblGrid>
      <w:tr w:rsidR="003D73CE" w:rsidRPr="003D73CE" w14:paraId="79293281" w14:textId="77777777" w:rsidTr="003D73CE">
        <w:trPr>
          <w:trHeight w:val="300"/>
          <w:jc w:val="center"/>
        </w:trPr>
        <w:tc>
          <w:tcPr>
            <w:tcW w:w="2547" w:type="dxa"/>
            <w:tcBorders>
              <w:top w:val="single" w:sz="4" w:space="0" w:color="auto"/>
              <w:left w:val="single" w:sz="4" w:space="0" w:color="auto"/>
              <w:bottom w:val="single" w:sz="4" w:space="0" w:color="auto"/>
              <w:right w:val="single" w:sz="4" w:space="0" w:color="auto"/>
            </w:tcBorders>
            <w:noWrap/>
            <w:vAlign w:val="center"/>
            <w:hideMark/>
          </w:tcPr>
          <w:p w14:paraId="4FAD58EF"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lastRenderedPageBreak/>
              <w:t>DESCRIPCIÓN</w:t>
            </w:r>
          </w:p>
        </w:tc>
        <w:tc>
          <w:tcPr>
            <w:tcW w:w="425" w:type="dxa"/>
            <w:tcBorders>
              <w:top w:val="single" w:sz="4" w:space="0" w:color="auto"/>
              <w:left w:val="nil"/>
              <w:bottom w:val="single" w:sz="4" w:space="0" w:color="auto"/>
              <w:right w:val="single" w:sz="4" w:space="0" w:color="auto"/>
            </w:tcBorders>
            <w:noWrap/>
            <w:vAlign w:val="center"/>
            <w:hideMark/>
          </w:tcPr>
          <w:p w14:paraId="4839B7F1"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2023</w:t>
            </w:r>
          </w:p>
        </w:tc>
        <w:tc>
          <w:tcPr>
            <w:tcW w:w="4394" w:type="dxa"/>
            <w:tcBorders>
              <w:top w:val="single" w:sz="4" w:space="0" w:color="auto"/>
              <w:left w:val="nil"/>
              <w:bottom w:val="single" w:sz="4" w:space="0" w:color="auto"/>
              <w:right w:val="single" w:sz="4" w:space="0" w:color="auto"/>
            </w:tcBorders>
            <w:noWrap/>
            <w:vAlign w:val="center"/>
            <w:hideMark/>
          </w:tcPr>
          <w:p w14:paraId="695280B3"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2024</w:t>
            </w:r>
          </w:p>
        </w:tc>
        <w:tc>
          <w:tcPr>
            <w:tcW w:w="2994" w:type="dxa"/>
            <w:tcBorders>
              <w:top w:val="single" w:sz="4" w:space="0" w:color="auto"/>
              <w:left w:val="nil"/>
              <w:bottom w:val="single" w:sz="4" w:space="0" w:color="auto"/>
              <w:right w:val="single" w:sz="4" w:space="0" w:color="auto"/>
            </w:tcBorders>
            <w:vAlign w:val="center"/>
            <w:hideMark/>
          </w:tcPr>
          <w:p w14:paraId="1D203F4D"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2025</w:t>
            </w:r>
          </w:p>
        </w:tc>
      </w:tr>
      <w:tr w:rsidR="003D73CE" w:rsidRPr="003D73CE" w14:paraId="28FEC020" w14:textId="77777777" w:rsidTr="003D73CE">
        <w:trPr>
          <w:trHeight w:val="91"/>
          <w:jc w:val="center"/>
        </w:trPr>
        <w:tc>
          <w:tcPr>
            <w:tcW w:w="2547" w:type="dxa"/>
            <w:tcBorders>
              <w:top w:val="nil"/>
              <w:left w:val="single" w:sz="4" w:space="0" w:color="auto"/>
              <w:bottom w:val="single" w:sz="4" w:space="0" w:color="auto"/>
              <w:right w:val="single" w:sz="4" w:space="0" w:color="auto"/>
            </w:tcBorders>
            <w:noWrap/>
            <w:vAlign w:val="center"/>
            <w:hideMark/>
          </w:tcPr>
          <w:p w14:paraId="3C836E48"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NUMERO DE PROCESO</w:t>
            </w:r>
          </w:p>
        </w:tc>
        <w:tc>
          <w:tcPr>
            <w:tcW w:w="425" w:type="dxa"/>
            <w:tcBorders>
              <w:top w:val="nil"/>
              <w:left w:val="nil"/>
              <w:bottom w:val="single" w:sz="4" w:space="0" w:color="auto"/>
              <w:right w:val="single" w:sz="4" w:space="0" w:color="auto"/>
            </w:tcBorders>
            <w:noWrap/>
            <w:vAlign w:val="center"/>
            <w:hideMark/>
          </w:tcPr>
          <w:p w14:paraId="192A9DE5"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N/A</w:t>
            </w:r>
          </w:p>
        </w:tc>
        <w:tc>
          <w:tcPr>
            <w:tcW w:w="4394" w:type="dxa"/>
            <w:tcBorders>
              <w:top w:val="nil"/>
              <w:left w:val="nil"/>
              <w:bottom w:val="single" w:sz="4" w:space="0" w:color="auto"/>
              <w:right w:val="single" w:sz="4" w:space="0" w:color="auto"/>
            </w:tcBorders>
            <w:noWrap/>
            <w:vAlign w:val="center"/>
            <w:hideMark/>
          </w:tcPr>
          <w:p w14:paraId="12F81696"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PN MEBAR MIC 024 2024</w:t>
            </w:r>
          </w:p>
        </w:tc>
        <w:tc>
          <w:tcPr>
            <w:tcW w:w="2994" w:type="dxa"/>
            <w:tcBorders>
              <w:top w:val="nil"/>
              <w:left w:val="nil"/>
              <w:bottom w:val="single" w:sz="4" w:space="0" w:color="auto"/>
              <w:right w:val="single" w:sz="4" w:space="0" w:color="auto"/>
            </w:tcBorders>
            <w:vAlign w:val="center"/>
            <w:hideMark/>
          </w:tcPr>
          <w:p w14:paraId="52873B67"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PN MEBAR MIC 021-2025</w:t>
            </w:r>
          </w:p>
        </w:tc>
      </w:tr>
      <w:tr w:rsidR="003D73CE" w:rsidRPr="003D73CE" w14:paraId="114A7349" w14:textId="77777777" w:rsidTr="003D73CE">
        <w:trPr>
          <w:trHeight w:val="66"/>
          <w:jc w:val="center"/>
        </w:trPr>
        <w:tc>
          <w:tcPr>
            <w:tcW w:w="2547" w:type="dxa"/>
            <w:tcBorders>
              <w:top w:val="nil"/>
              <w:left w:val="single" w:sz="4" w:space="0" w:color="auto"/>
              <w:bottom w:val="single" w:sz="4" w:space="0" w:color="auto"/>
              <w:right w:val="single" w:sz="4" w:space="0" w:color="auto"/>
            </w:tcBorders>
            <w:vAlign w:val="center"/>
            <w:hideMark/>
          </w:tcPr>
          <w:p w14:paraId="501D6012"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MODALIDAD DE SELECCIÓN DEL CONTRATISTA</w:t>
            </w:r>
          </w:p>
        </w:tc>
        <w:tc>
          <w:tcPr>
            <w:tcW w:w="425" w:type="dxa"/>
            <w:tcBorders>
              <w:top w:val="nil"/>
              <w:left w:val="nil"/>
              <w:bottom w:val="single" w:sz="4" w:space="0" w:color="auto"/>
              <w:right w:val="single" w:sz="4" w:space="0" w:color="auto"/>
            </w:tcBorders>
            <w:noWrap/>
            <w:vAlign w:val="center"/>
            <w:hideMark/>
          </w:tcPr>
          <w:p w14:paraId="11FB6138"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N/A</w:t>
            </w:r>
          </w:p>
        </w:tc>
        <w:tc>
          <w:tcPr>
            <w:tcW w:w="4394" w:type="dxa"/>
            <w:tcBorders>
              <w:top w:val="nil"/>
              <w:left w:val="nil"/>
              <w:bottom w:val="single" w:sz="4" w:space="0" w:color="auto"/>
              <w:right w:val="single" w:sz="4" w:space="0" w:color="auto"/>
            </w:tcBorders>
            <w:noWrap/>
            <w:vAlign w:val="center"/>
            <w:hideMark/>
          </w:tcPr>
          <w:p w14:paraId="73CD4A2D"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MÍNIMA CUANTÍA</w:t>
            </w:r>
          </w:p>
        </w:tc>
        <w:tc>
          <w:tcPr>
            <w:tcW w:w="2994" w:type="dxa"/>
            <w:tcBorders>
              <w:top w:val="nil"/>
              <w:left w:val="nil"/>
              <w:bottom w:val="single" w:sz="4" w:space="0" w:color="auto"/>
              <w:right w:val="single" w:sz="4" w:space="0" w:color="auto"/>
            </w:tcBorders>
            <w:noWrap/>
            <w:vAlign w:val="center"/>
            <w:hideMark/>
          </w:tcPr>
          <w:p w14:paraId="25A3A054"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MÍNIMA CUANTÍA</w:t>
            </w:r>
          </w:p>
        </w:tc>
      </w:tr>
      <w:tr w:rsidR="003D73CE" w:rsidRPr="003D73CE" w14:paraId="0D896F72" w14:textId="77777777" w:rsidTr="003D73CE">
        <w:trPr>
          <w:trHeight w:val="199"/>
          <w:jc w:val="center"/>
        </w:trPr>
        <w:tc>
          <w:tcPr>
            <w:tcW w:w="2547" w:type="dxa"/>
            <w:vMerge w:val="restart"/>
            <w:tcBorders>
              <w:top w:val="nil"/>
              <w:left w:val="single" w:sz="4" w:space="0" w:color="auto"/>
              <w:bottom w:val="single" w:sz="4" w:space="0" w:color="auto"/>
              <w:right w:val="single" w:sz="4" w:space="0" w:color="auto"/>
            </w:tcBorders>
            <w:noWrap/>
            <w:vAlign w:val="center"/>
            <w:hideMark/>
          </w:tcPr>
          <w:p w14:paraId="703576E8"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NUMERO Y OBJETO DEL CONTRATO</w:t>
            </w:r>
          </w:p>
        </w:tc>
        <w:tc>
          <w:tcPr>
            <w:tcW w:w="425" w:type="dxa"/>
            <w:vMerge w:val="restart"/>
            <w:tcBorders>
              <w:top w:val="nil"/>
              <w:left w:val="single" w:sz="4" w:space="0" w:color="auto"/>
              <w:bottom w:val="single" w:sz="4" w:space="0" w:color="auto"/>
              <w:right w:val="single" w:sz="4" w:space="0" w:color="auto"/>
            </w:tcBorders>
            <w:vAlign w:val="center"/>
            <w:hideMark/>
          </w:tcPr>
          <w:p w14:paraId="4E1F95BF"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N/A</w:t>
            </w:r>
          </w:p>
        </w:tc>
        <w:tc>
          <w:tcPr>
            <w:tcW w:w="4394" w:type="dxa"/>
            <w:tcBorders>
              <w:top w:val="nil"/>
              <w:left w:val="nil"/>
              <w:bottom w:val="single" w:sz="4" w:space="0" w:color="auto"/>
              <w:right w:val="single" w:sz="4" w:space="0" w:color="auto"/>
            </w:tcBorders>
            <w:vAlign w:val="center"/>
            <w:hideMark/>
          </w:tcPr>
          <w:p w14:paraId="2CC096C8"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73-7-10026-2024</w:t>
            </w:r>
          </w:p>
        </w:tc>
        <w:tc>
          <w:tcPr>
            <w:tcW w:w="2994" w:type="dxa"/>
            <w:tcBorders>
              <w:top w:val="nil"/>
              <w:left w:val="nil"/>
              <w:bottom w:val="single" w:sz="4" w:space="0" w:color="auto"/>
              <w:right w:val="single" w:sz="4" w:space="0" w:color="auto"/>
            </w:tcBorders>
            <w:vAlign w:val="center"/>
            <w:hideMark/>
          </w:tcPr>
          <w:p w14:paraId="73653AB0"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 xml:space="preserve">73-7-10012-2025 </w:t>
            </w:r>
          </w:p>
        </w:tc>
      </w:tr>
      <w:tr w:rsidR="003D73CE" w:rsidRPr="003D73CE" w14:paraId="42B152DA" w14:textId="77777777" w:rsidTr="003D73CE">
        <w:trPr>
          <w:trHeight w:val="755"/>
          <w:jc w:val="center"/>
        </w:trPr>
        <w:tc>
          <w:tcPr>
            <w:tcW w:w="2547" w:type="dxa"/>
            <w:vMerge/>
            <w:tcBorders>
              <w:top w:val="nil"/>
              <w:left w:val="single" w:sz="4" w:space="0" w:color="auto"/>
              <w:bottom w:val="single" w:sz="4" w:space="0" w:color="auto"/>
              <w:right w:val="single" w:sz="4" w:space="0" w:color="auto"/>
            </w:tcBorders>
            <w:vAlign w:val="center"/>
            <w:hideMark/>
          </w:tcPr>
          <w:p w14:paraId="6C85257A" w14:textId="77777777" w:rsidR="003D73CE" w:rsidRPr="003D73CE" w:rsidRDefault="003D73CE" w:rsidP="003D73CE">
            <w:pPr>
              <w:spacing w:after="0" w:line="240" w:lineRule="auto"/>
              <w:rPr>
                <w:rFonts w:ascii="Arial" w:eastAsia="Times New Roman" w:hAnsi="Arial" w:cs="Arial"/>
                <w:b/>
                <w:bCs/>
                <w:color w:val="000000"/>
                <w:sz w:val="12"/>
                <w:szCs w:val="12"/>
                <w:lang w:eastAsia="es-CO"/>
              </w:rPr>
            </w:pPr>
          </w:p>
        </w:tc>
        <w:tc>
          <w:tcPr>
            <w:tcW w:w="425" w:type="dxa"/>
            <w:vMerge/>
            <w:tcBorders>
              <w:top w:val="nil"/>
              <w:left w:val="single" w:sz="4" w:space="0" w:color="auto"/>
              <w:bottom w:val="single" w:sz="4" w:space="0" w:color="auto"/>
              <w:right w:val="single" w:sz="4" w:space="0" w:color="auto"/>
            </w:tcBorders>
            <w:vAlign w:val="center"/>
            <w:hideMark/>
          </w:tcPr>
          <w:p w14:paraId="4AFBBAF2" w14:textId="77777777" w:rsidR="003D73CE" w:rsidRPr="003D73CE" w:rsidRDefault="003D73CE" w:rsidP="003D73CE">
            <w:pPr>
              <w:spacing w:after="0" w:line="240" w:lineRule="auto"/>
              <w:rPr>
                <w:rFonts w:ascii="Arial" w:eastAsia="Times New Roman" w:hAnsi="Arial" w:cs="Arial"/>
                <w:color w:val="000000"/>
                <w:sz w:val="12"/>
                <w:szCs w:val="12"/>
                <w:lang w:eastAsia="es-CO"/>
              </w:rPr>
            </w:pPr>
          </w:p>
        </w:tc>
        <w:tc>
          <w:tcPr>
            <w:tcW w:w="4394" w:type="dxa"/>
            <w:tcBorders>
              <w:top w:val="nil"/>
              <w:left w:val="nil"/>
              <w:bottom w:val="single" w:sz="4" w:space="0" w:color="auto"/>
              <w:right w:val="single" w:sz="4" w:space="0" w:color="auto"/>
            </w:tcBorders>
            <w:vAlign w:val="center"/>
            <w:hideMark/>
          </w:tcPr>
          <w:p w14:paraId="363FB90C" w14:textId="77777777" w:rsidR="003D73CE" w:rsidRPr="003D73CE" w:rsidRDefault="003D73CE" w:rsidP="003D73CE">
            <w:pPr>
              <w:spacing w:after="0" w:line="240" w:lineRule="auto"/>
              <w:jc w:val="both"/>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MANTENIMIENTO PREVENTIVO Y CORRECTIVO PLANTAS ELECTRICAS Y SUBESTACION ELECTRICA MEBAR - REGION 8 - NUSEFA Y DEMAS UNIDADES ADSCRITAS DEL GASTO. IVA INCLUIDO</w:t>
            </w:r>
          </w:p>
        </w:tc>
        <w:tc>
          <w:tcPr>
            <w:tcW w:w="2994" w:type="dxa"/>
            <w:tcBorders>
              <w:top w:val="nil"/>
              <w:left w:val="nil"/>
              <w:bottom w:val="single" w:sz="4" w:space="0" w:color="auto"/>
              <w:right w:val="single" w:sz="4" w:space="0" w:color="auto"/>
            </w:tcBorders>
            <w:vAlign w:val="center"/>
            <w:hideMark/>
          </w:tcPr>
          <w:p w14:paraId="45AAC0C0" w14:textId="77777777" w:rsidR="003D73CE" w:rsidRPr="003D73CE" w:rsidRDefault="003D73CE" w:rsidP="003D73CE">
            <w:pPr>
              <w:spacing w:after="0" w:line="240" w:lineRule="auto"/>
              <w:jc w:val="both"/>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MANTENIMIENTO CORRECTIVO Y PREVENTIVO DE SUBESTACION ELECTRICA INCLUYENDO INSUMOS Y ACCESORIOS (ACCIONES DE MANTENIMIENTO PERIODICO) TIPO PAD DEL COLEGIO NUSEFA SOLEDAD IVA INCLUIDO El IMPUESTOS DE LEY”</w:t>
            </w:r>
          </w:p>
        </w:tc>
      </w:tr>
      <w:tr w:rsidR="003D73CE" w:rsidRPr="003D73CE" w14:paraId="197DE9B5" w14:textId="77777777" w:rsidTr="003D73CE">
        <w:trPr>
          <w:trHeight w:val="226"/>
          <w:jc w:val="center"/>
        </w:trPr>
        <w:tc>
          <w:tcPr>
            <w:tcW w:w="2547" w:type="dxa"/>
            <w:tcBorders>
              <w:top w:val="nil"/>
              <w:left w:val="single" w:sz="4" w:space="0" w:color="auto"/>
              <w:bottom w:val="single" w:sz="4" w:space="0" w:color="auto"/>
              <w:right w:val="single" w:sz="4" w:space="0" w:color="auto"/>
            </w:tcBorders>
            <w:noWrap/>
            <w:vAlign w:val="center"/>
            <w:hideMark/>
          </w:tcPr>
          <w:p w14:paraId="27C44B84"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VALOR DEL CONTRATO</w:t>
            </w:r>
          </w:p>
        </w:tc>
        <w:tc>
          <w:tcPr>
            <w:tcW w:w="425" w:type="dxa"/>
            <w:tcBorders>
              <w:top w:val="nil"/>
              <w:left w:val="nil"/>
              <w:bottom w:val="single" w:sz="4" w:space="0" w:color="auto"/>
              <w:right w:val="single" w:sz="4" w:space="0" w:color="auto"/>
            </w:tcBorders>
            <w:noWrap/>
            <w:vAlign w:val="center"/>
            <w:hideMark/>
          </w:tcPr>
          <w:p w14:paraId="3091C405"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N/A</w:t>
            </w:r>
          </w:p>
        </w:tc>
        <w:tc>
          <w:tcPr>
            <w:tcW w:w="4394" w:type="dxa"/>
            <w:tcBorders>
              <w:top w:val="nil"/>
              <w:left w:val="nil"/>
              <w:bottom w:val="single" w:sz="4" w:space="0" w:color="auto"/>
              <w:right w:val="single" w:sz="4" w:space="0" w:color="auto"/>
            </w:tcBorders>
            <w:noWrap/>
            <w:vAlign w:val="center"/>
            <w:hideMark/>
          </w:tcPr>
          <w:p w14:paraId="6319CF14"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 $ 102.020.000</w:t>
            </w:r>
          </w:p>
        </w:tc>
        <w:tc>
          <w:tcPr>
            <w:tcW w:w="2994" w:type="dxa"/>
            <w:tcBorders>
              <w:top w:val="nil"/>
              <w:left w:val="nil"/>
              <w:bottom w:val="single" w:sz="4" w:space="0" w:color="auto"/>
              <w:right w:val="single" w:sz="4" w:space="0" w:color="auto"/>
            </w:tcBorders>
            <w:vAlign w:val="center"/>
            <w:hideMark/>
          </w:tcPr>
          <w:p w14:paraId="702A153E"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$ 14.986.173,37</w:t>
            </w:r>
          </w:p>
        </w:tc>
      </w:tr>
      <w:tr w:rsidR="003D73CE" w:rsidRPr="003D73CE" w14:paraId="3FAEB9BA" w14:textId="77777777" w:rsidTr="003D73CE">
        <w:trPr>
          <w:trHeight w:val="1548"/>
          <w:jc w:val="center"/>
        </w:trPr>
        <w:tc>
          <w:tcPr>
            <w:tcW w:w="2547" w:type="dxa"/>
            <w:tcBorders>
              <w:top w:val="nil"/>
              <w:left w:val="single" w:sz="4" w:space="0" w:color="auto"/>
              <w:bottom w:val="single" w:sz="4" w:space="0" w:color="auto"/>
              <w:right w:val="single" w:sz="4" w:space="0" w:color="auto"/>
            </w:tcBorders>
            <w:vAlign w:val="center"/>
            <w:hideMark/>
          </w:tcPr>
          <w:p w14:paraId="0E7B73BD"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FORMA DE PAGO - CONDICIONESDE PAGO ESTABLECIDAS</w:t>
            </w:r>
          </w:p>
        </w:tc>
        <w:tc>
          <w:tcPr>
            <w:tcW w:w="425" w:type="dxa"/>
            <w:tcBorders>
              <w:top w:val="nil"/>
              <w:left w:val="nil"/>
              <w:bottom w:val="single" w:sz="4" w:space="0" w:color="auto"/>
              <w:right w:val="single" w:sz="4" w:space="0" w:color="auto"/>
            </w:tcBorders>
            <w:vAlign w:val="center"/>
            <w:hideMark/>
          </w:tcPr>
          <w:p w14:paraId="3113C8DE"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N/A</w:t>
            </w:r>
          </w:p>
        </w:tc>
        <w:tc>
          <w:tcPr>
            <w:tcW w:w="4394" w:type="dxa"/>
            <w:tcBorders>
              <w:top w:val="nil"/>
              <w:left w:val="nil"/>
              <w:bottom w:val="single" w:sz="4" w:space="0" w:color="auto"/>
              <w:right w:val="single" w:sz="4" w:space="0" w:color="auto"/>
            </w:tcBorders>
            <w:vAlign w:val="center"/>
            <w:hideMark/>
          </w:tcPr>
          <w:p w14:paraId="5F0DB0C2" w14:textId="77777777" w:rsidR="003D73CE" w:rsidRPr="003D73CE" w:rsidRDefault="003D73CE" w:rsidP="003D73CE">
            <w:pPr>
              <w:spacing w:after="0" w:line="240" w:lineRule="auto"/>
              <w:jc w:val="both"/>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val="es-ES_tradnl" w:eastAsia="es-CO"/>
              </w:rPr>
              <w:t>El pago se realizará en moneda legal colombiana de manera parcial, la Policía Metropolitana de Barranquilla, pagará al contratista el 100% del valor de cada factura de los bienes y/o servicios de acuerdo con requerimiento realizado por el supervisor del contrato, dentro de los sesenta (60) días siguientes a la presentación de la factura comercial, debidamente acompañada de recibido a satisfacción por parte del supervisor del contrato, el certificado de aportes parafiscales. Los pagos se efectuarán una vez la Dirección del Tesoro Nacional sitúe los correspondientes recursos, previo el cumplimiento del objeto contractual y cumplidos los demás trámites administrativos y fiscales vigentes a que haya lugar. Acorde con el derecho a turno estipulado en Art. 19 Ley 1150 de 2007 y la programación del plan anual de caja (PAC).</w:t>
            </w:r>
          </w:p>
        </w:tc>
        <w:tc>
          <w:tcPr>
            <w:tcW w:w="2994" w:type="dxa"/>
            <w:tcBorders>
              <w:top w:val="nil"/>
              <w:left w:val="nil"/>
              <w:bottom w:val="single" w:sz="4" w:space="0" w:color="auto"/>
              <w:right w:val="single" w:sz="4" w:space="0" w:color="auto"/>
            </w:tcBorders>
            <w:vAlign w:val="center"/>
            <w:hideMark/>
          </w:tcPr>
          <w:p w14:paraId="2B42E097" w14:textId="77777777" w:rsidR="003D73CE" w:rsidRPr="003D73CE" w:rsidRDefault="003D73CE" w:rsidP="003D73CE">
            <w:pPr>
              <w:spacing w:after="0" w:line="240" w:lineRule="auto"/>
              <w:jc w:val="both"/>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val="es-ES_tradnl" w:eastAsia="es-CO"/>
              </w:rPr>
              <w:t xml:space="preserve">Pagará el valor del presente contrato en pagos parciales a favor del contratista en </w:t>
            </w:r>
            <w:proofErr w:type="spellStart"/>
            <w:r w:rsidRPr="003D73CE">
              <w:rPr>
                <w:rFonts w:ascii="Arial" w:eastAsia="Times New Roman" w:hAnsi="Arial" w:cs="Arial"/>
                <w:color w:val="000000"/>
                <w:sz w:val="12"/>
                <w:szCs w:val="12"/>
                <w:lang w:val="es-ES_tradnl" w:eastAsia="es-CO"/>
              </w:rPr>
              <w:t>a</w:t>
            </w:r>
            <w:proofErr w:type="spellEnd"/>
            <w:r w:rsidRPr="003D73CE">
              <w:rPr>
                <w:rFonts w:ascii="Arial" w:eastAsia="Times New Roman" w:hAnsi="Arial" w:cs="Arial"/>
                <w:color w:val="000000"/>
                <w:sz w:val="12"/>
                <w:szCs w:val="12"/>
                <w:lang w:val="es-ES_tradnl" w:eastAsia="es-CO"/>
              </w:rPr>
              <w:t xml:space="preserve"> ciudad de Barranquilla de acuerdo a los servicios realizados con posterioridad al perfección funcionamiento  y legalización del contrato  y la radicación de la factura, junto con el recibido a satisfacción suscrito por el supervisor del contrato con los documentos requeridos por el área administrativa y financieras de la policía metropolitana de Barranquilla, de acuerdo al derecho turno y programación del plan anual de caja  (PAC)</w:t>
            </w:r>
          </w:p>
        </w:tc>
      </w:tr>
      <w:tr w:rsidR="003D73CE" w:rsidRPr="003D73CE" w14:paraId="221024F6" w14:textId="77777777" w:rsidTr="003D73CE">
        <w:trPr>
          <w:trHeight w:val="102"/>
          <w:jc w:val="center"/>
        </w:trPr>
        <w:tc>
          <w:tcPr>
            <w:tcW w:w="2547" w:type="dxa"/>
            <w:tcBorders>
              <w:top w:val="nil"/>
              <w:left w:val="single" w:sz="4" w:space="0" w:color="auto"/>
              <w:bottom w:val="single" w:sz="4" w:space="0" w:color="auto"/>
              <w:right w:val="single" w:sz="4" w:space="0" w:color="auto"/>
            </w:tcBorders>
            <w:vAlign w:val="center"/>
            <w:hideMark/>
          </w:tcPr>
          <w:p w14:paraId="2D17E93E"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SUPUESTO CON CARGO AL CUAL SE HAN SIDO EJECUTADOS</w:t>
            </w:r>
          </w:p>
        </w:tc>
        <w:tc>
          <w:tcPr>
            <w:tcW w:w="425" w:type="dxa"/>
            <w:tcBorders>
              <w:top w:val="nil"/>
              <w:left w:val="nil"/>
              <w:bottom w:val="single" w:sz="4" w:space="0" w:color="auto"/>
              <w:right w:val="single" w:sz="4" w:space="0" w:color="auto"/>
            </w:tcBorders>
            <w:noWrap/>
            <w:vAlign w:val="center"/>
            <w:hideMark/>
          </w:tcPr>
          <w:p w14:paraId="095BACBE"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N/A</w:t>
            </w:r>
          </w:p>
        </w:tc>
        <w:tc>
          <w:tcPr>
            <w:tcW w:w="4394" w:type="dxa"/>
            <w:tcBorders>
              <w:top w:val="nil"/>
              <w:left w:val="nil"/>
              <w:bottom w:val="single" w:sz="4" w:space="0" w:color="auto"/>
              <w:right w:val="single" w:sz="4" w:space="0" w:color="auto"/>
            </w:tcBorders>
            <w:noWrap/>
            <w:vAlign w:val="center"/>
            <w:hideMark/>
          </w:tcPr>
          <w:p w14:paraId="1CFEB7DD"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RECURSO 10 Y 16</w:t>
            </w:r>
          </w:p>
        </w:tc>
        <w:tc>
          <w:tcPr>
            <w:tcW w:w="2994" w:type="dxa"/>
            <w:tcBorders>
              <w:top w:val="nil"/>
              <w:left w:val="nil"/>
              <w:bottom w:val="single" w:sz="4" w:space="0" w:color="auto"/>
              <w:right w:val="single" w:sz="4" w:space="0" w:color="auto"/>
            </w:tcBorders>
            <w:vAlign w:val="center"/>
            <w:hideMark/>
          </w:tcPr>
          <w:p w14:paraId="72E04DA8"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RECURSO  16</w:t>
            </w:r>
          </w:p>
        </w:tc>
      </w:tr>
      <w:tr w:rsidR="003D73CE" w:rsidRPr="003D73CE" w14:paraId="39A2A7E1" w14:textId="77777777" w:rsidTr="003D73CE">
        <w:trPr>
          <w:trHeight w:val="234"/>
          <w:jc w:val="center"/>
        </w:trPr>
        <w:tc>
          <w:tcPr>
            <w:tcW w:w="2547" w:type="dxa"/>
            <w:tcBorders>
              <w:top w:val="nil"/>
              <w:left w:val="single" w:sz="4" w:space="0" w:color="auto"/>
              <w:bottom w:val="single" w:sz="4" w:space="0" w:color="auto"/>
              <w:right w:val="single" w:sz="4" w:space="0" w:color="auto"/>
            </w:tcBorders>
            <w:vAlign w:val="center"/>
            <w:hideMark/>
          </w:tcPr>
          <w:p w14:paraId="6066BFD1"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OFERENTES QUE HAN PARTICIPADO EN EL PROCESO</w:t>
            </w:r>
          </w:p>
        </w:tc>
        <w:tc>
          <w:tcPr>
            <w:tcW w:w="425" w:type="dxa"/>
            <w:tcBorders>
              <w:top w:val="nil"/>
              <w:left w:val="nil"/>
              <w:bottom w:val="single" w:sz="4" w:space="0" w:color="auto"/>
              <w:right w:val="single" w:sz="4" w:space="0" w:color="auto"/>
            </w:tcBorders>
            <w:noWrap/>
            <w:vAlign w:val="center"/>
            <w:hideMark/>
          </w:tcPr>
          <w:p w14:paraId="60D99595"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N/A</w:t>
            </w:r>
          </w:p>
        </w:tc>
        <w:tc>
          <w:tcPr>
            <w:tcW w:w="4394" w:type="dxa"/>
            <w:tcBorders>
              <w:top w:val="nil"/>
              <w:left w:val="nil"/>
              <w:bottom w:val="single" w:sz="4" w:space="0" w:color="auto"/>
              <w:right w:val="single" w:sz="4" w:space="0" w:color="auto"/>
            </w:tcBorders>
            <w:noWrap/>
            <w:vAlign w:val="center"/>
            <w:hideMark/>
          </w:tcPr>
          <w:p w14:paraId="164C5B1C"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 ANELL SAS</w:t>
            </w:r>
          </w:p>
        </w:tc>
        <w:tc>
          <w:tcPr>
            <w:tcW w:w="2994" w:type="dxa"/>
            <w:tcBorders>
              <w:top w:val="nil"/>
              <w:left w:val="nil"/>
              <w:bottom w:val="single" w:sz="4" w:space="0" w:color="auto"/>
              <w:right w:val="single" w:sz="4" w:space="0" w:color="auto"/>
            </w:tcBorders>
            <w:vAlign w:val="center"/>
            <w:hideMark/>
          </w:tcPr>
          <w:p w14:paraId="0A4FFCD2"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CONSTRUINGENIERIA D&amp;M S.A.S.</w:t>
            </w:r>
          </w:p>
        </w:tc>
      </w:tr>
      <w:tr w:rsidR="003D73CE" w:rsidRPr="003D73CE" w14:paraId="6E7C9D4A" w14:textId="77777777" w:rsidTr="003D73CE">
        <w:trPr>
          <w:trHeight w:val="58"/>
          <w:jc w:val="center"/>
        </w:trPr>
        <w:tc>
          <w:tcPr>
            <w:tcW w:w="2547" w:type="dxa"/>
            <w:tcBorders>
              <w:top w:val="nil"/>
              <w:left w:val="single" w:sz="4" w:space="0" w:color="auto"/>
              <w:bottom w:val="single" w:sz="4" w:space="0" w:color="auto"/>
              <w:right w:val="single" w:sz="4" w:space="0" w:color="auto"/>
            </w:tcBorders>
            <w:vAlign w:val="center"/>
            <w:hideMark/>
          </w:tcPr>
          <w:p w14:paraId="300F474B"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COMPORTAMIENTO DE LOS CONTRATISTAS E IMPOSICION DE SANCIONES</w:t>
            </w:r>
          </w:p>
        </w:tc>
        <w:tc>
          <w:tcPr>
            <w:tcW w:w="425" w:type="dxa"/>
            <w:tcBorders>
              <w:top w:val="nil"/>
              <w:left w:val="nil"/>
              <w:bottom w:val="single" w:sz="4" w:space="0" w:color="auto"/>
              <w:right w:val="single" w:sz="4" w:space="0" w:color="auto"/>
            </w:tcBorders>
            <w:noWrap/>
            <w:vAlign w:val="center"/>
            <w:hideMark/>
          </w:tcPr>
          <w:p w14:paraId="552ED8F1"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N/A</w:t>
            </w:r>
          </w:p>
        </w:tc>
        <w:tc>
          <w:tcPr>
            <w:tcW w:w="4394" w:type="dxa"/>
            <w:tcBorders>
              <w:top w:val="nil"/>
              <w:left w:val="nil"/>
              <w:bottom w:val="single" w:sz="4" w:space="0" w:color="auto"/>
              <w:right w:val="single" w:sz="4" w:space="0" w:color="auto"/>
            </w:tcBorders>
            <w:noWrap/>
            <w:vAlign w:val="center"/>
            <w:hideMark/>
          </w:tcPr>
          <w:p w14:paraId="01458772"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NINGUNA</w:t>
            </w:r>
          </w:p>
        </w:tc>
        <w:tc>
          <w:tcPr>
            <w:tcW w:w="2994" w:type="dxa"/>
            <w:tcBorders>
              <w:top w:val="nil"/>
              <w:left w:val="nil"/>
              <w:bottom w:val="single" w:sz="4" w:space="0" w:color="auto"/>
              <w:right w:val="single" w:sz="4" w:space="0" w:color="auto"/>
            </w:tcBorders>
            <w:vAlign w:val="center"/>
            <w:hideMark/>
          </w:tcPr>
          <w:p w14:paraId="6369D77C"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NINGUNA</w:t>
            </w:r>
          </w:p>
        </w:tc>
      </w:tr>
      <w:tr w:rsidR="003D73CE" w:rsidRPr="003D73CE" w14:paraId="336358CA" w14:textId="77777777" w:rsidTr="003D73CE">
        <w:trPr>
          <w:trHeight w:val="512"/>
          <w:jc w:val="center"/>
        </w:trPr>
        <w:tc>
          <w:tcPr>
            <w:tcW w:w="2547" w:type="dxa"/>
            <w:tcBorders>
              <w:top w:val="nil"/>
              <w:left w:val="single" w:sz="4" w:space="0" w:color="auto"/>
              <w:bottom w:val="single" w:sz="4" w:space="0" w:color="auto"/>
              <w:right w:val="single" w:sz="4" w:space="0" w:color="auto"/>
            </w:tcBorders>
            <w:vAlign w:val="center"/>
            <w:hideMark/>
          </w:tcPr>
          <w:p w14:paraId="3DAB251B"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LUGARES DE ENTREGA ACORDADO</w:t>
            </w:r>
          </w:p>
        </w:tc>
        <w:tc>
          <w:tcPr>
            <w:tcW w:w="425" w:type="dxa"/>
            <w:tcBorders>
              <w:top w:val="nil"/>
              <w:left w:val="nil"/>
              <w:bottom w:val="single" w:sz="4" w:space="0" w:color="auto"/>
              <w:right w:val="single" w:sz="4" w:space="0" w:color="auto"/>
            </w:tcBorders>
            <w:vAlign w:val="center"/>
            <w:hideMark/>
          </w:tcPr>
          <w:p w14:paraId="69BB5526"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N/A</w:t>
            </w:r>
          </w:p>
        </w:tc>
        <w:tc>
          <w:tcPr>
            <w:tcW w:w="4394" w:type="dxa"/>
            <w:tcBorders>
              <w:top w:val="nil"/>
              <w:left w:val="nil"/>
              <w:bottom w:val="single" w:sz="4" w:space="0" w:color="auto"/>
              <w:right w:val="single" w:sz="4" w:space="0" w:color="auto"/>
            </w:tcBorders>
            <w:vAlign w:val="center"/>
            <w:hideMark/>
          </w:tcPr>
          <w:p w14:paraId="52BE7290" w14:textId="77777777" w:rsidR="003D73CE" w:rsidRPr="003D73CE" w:rsidRDefault="003D73CE" w:rsidP="003D73CE">
            <w:pPr>
              <w:spacing w:after="0" w:line="240" w:lineRule="auto"/>
              <w:jc w:val="both"/>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La entrega e instalación de los bienes objeto del presente estudio deberán realizarse donde disponga el supervisor del contrato previa coordinación con el contratista en las diferentes unidades y dependencias de la Región de Policía No. 8 y NUSEFA</w:t>
            </w:r>
          </w:p>
        </w:tc>
        <w:tc>
          <w:tcPr>
            <w:tcW w:w="2994" w:type="dxa"/>
            <w:tcBorders>
              <w:top w:val="nil"/>
              <w:left w:val="nil"/>
              <w:bottom w:val="single" w:sz="4" w:space="0" w:color="auto"/>
              <w:right w:val="single" w:sz="4" w:space="0" w:color="auto"/>
            </w:tcBorders>
            <w:vAlign w:val="center"/>
            <w:hideMark/>
          </w:tcPr>
          <w:p w14:paraId="6F3DDD65" w14:textId="77777777" w:rsidR="003D73CE" w:rsidRPr="003D73CE" w:rsidRDefault="003D73CE" w:rsidP="003D73CE">
            <w:pPr>
              <w:spacing w:after="0" w:line="240" w:lineRule="auto"/>
              <w:jc w:val="both"/>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El lugar para la prestación del servicio del presente proceso será en las Instalaciones del colegio Nuestra Señora de Fátima NUSEFA calle 30 # 30-152 soledad atlántico; en casos excepcionales en otras instalaciones policiales, previa autorización y coordinación del supervisor del contrato, sin que se salga jurisdiccionalmente de la unidad.</w:t>
            </w:r>
          </w:p>
        </w:tc>
      </w:tr>
      <w:tr w:rsidR="003D73CE" w:rsidRPr="003D73CE" w14:paraId="506C5EDE" w14:textId="77777777" w:rsidTr="003D73CE">
        <w:trPr>
          <w:trHeight w:val="101"/>
          <w:jc w:val="center"/>
        </w:trPr>
        <w:tc>
          <w:tcPr>
            <w:tcW w:w="2547" w:type="dxa"/>
            <w:tcBorders>
              <w:top w:val="nil"/>
              <w:left w:val="single" w:sz="4" w:space="0" w:color="auto"/>
              <w:bottom w:val="single" w:sz="4" w:space="0" w:color="auto"/>
              <w:right w:val="single" w:sz="4" w:space="0" w:color="auto"/>
            </w:tcBorders>
            <w:vAlign w:val="center"/>
            <w:hideMark/>
          </w:tcPr>
          <w:p w14:paraId="055202D8"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GARANTIAS EXIGIDAS Y SINIESTROS</w:t>
            </w:r>
          </w:p>
        </w:tc>
        <w:tc>
          <w:tcPr>
            <w:tcW w:w="425" w:type="dxa"/>
            <w:tcBorders>
              <w:top w:val="nil"/>
              <w:left w:val="nil"/>
              <w:bottom w:val="single" w:sz="4" w:space="0" w:color="auto"/>
              <w:right w:val="single" w:sz="4" w:space="0" w:color="auto"/>
            </w:tcBorders>
            <w:vAlign w:val="center"/>
            <w:hideMark/>
          </w:tcPr>
          <w:p w14:paraId="3643DA8E"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N/A</w:t>
            </w:r>
          </w:p>
        </w:tc>
        <w:tc>
          <w:tcPr>
            <w:tcW w:w="4394" w:type="dxa"/>
            <w:tcBorders>
              <w:top w:val="nil"/>
              <w:left w:val="nil"/>
              <w:bottom w:val="single" w:sz="4" w:space="0" w:color="auto"/>
              <w:right w:val="single" w:sz="4" w:space="0" w:color="auto"/>
            </w:tcBorders>
            <w:vAlign w:val="center"/>
            <w:hideMark/>
          </w:tcPr>
          <w:p w14:paraId="64245B5E" w14:textId="77777777" w:rsidR="003D73CE" w:rsidRPr="003D73CE" w:rsidRDefault="003D73CE" w:rsidP="003D73CE">
            <w:pPr>
              <w:spacing w:after="0" w:line="240" w:lineRule="auto"/>
              <w:jc w:val="both"/>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Garantía única: cumplimiento del contrato y calidad y correcto funcionamiento de los bienes</w:t>
            </w:r>
          </w:p>
        </w:tc>
        <w:tc>
          <w:tcPr>
            <w:tcW w:w="2994" w:type="dxa"/>
            <w:tcBorders>
              <w:top w:val="nil"/>
              <w:left w:val="nil"/>
              <w:bottom w:val="single" w:sz="4" w:space="0" w:color="auto"/>
              <w:right w:val="single" w:sz="4" w:space="0" w:color="auto"/>
            </w:tcBorders>
            <w:vAlign w:val="center"/>
            <w:hideMark/>
          </w:tcPr>
          <w:p w14:paraId="61D2008F" w14:textId="77777777" w:rsidR="003D73CE" w:rsidRPr="003D73CE" w:rsidRDefault="003D73CE" w:rsidP="003D73CE">
            <w:pPr>
              <w:spacing w:after="0" w:line="240" w:lineRule="auto"/>
              <w:jc w:val="both"/>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Garantía única: cumplimiento del contrato y calidad y correcto funcionamiento de los bienes</w:t>
            </w:r>
          </w:p>
        </w:tc>
      </w:tr>
      <w:tr w:rsidR="003D73CE" w:rsidRPr="003D73CE" w14:paraId="06A74233" w14:textId="77777777" w:rsidTr="003D73CE">
        <w:trPr>
          <w:trHeight w:val="529"/>
          <w:jc w:val="center"/>
        </w:trPr>
        <w:tc>
          <w:tcPr>
            <w:tcW w:w="2547" w:type="dxa"/>
            <w:tcBorders>
              <w:top w:val="nil"/>
              <w:left w:val="single" w:sz="4" w:space="0" w:color="auto"/>
              <w:bottom w:val="single" w:sz="4" w:space="0" w:color="auto"/>
              <w:right w:val="single" w:sz="4" w:space="0" w:color="auto"/>
            </w:tcBorders>
            <w:vAlign w:val="center"/>
            <w:hideMark/>
          </w:tcPr>
          <w:p w14:paraId="68803A38" w14:textId="77777777" w:rsidR="003D73CE" w:rsidRPr="003D73CE" w:rsidRDefault="003D73CE" w:rsidP="003D73CE">
            <w:pPr>
              <w:spacing w:after="0" w:line="240" w:lineRule="auto"/>
              <w:jc w:val="center"/>
              <w:rPr>
                <w:rFonts w:ascii="Arial" w:eastAsia="Times New Roman" w:hAnsi="Arial" w:cs="Arial"/>
                <w:b/>
                <w:bCs/>
                <w:color w:val="000000"/>
                <w:sz w:val="12"/>
                <w:szCs w:val="12"/>
                <w:lang w:eastAsia="es-CO"/>
              </w:rPr>
            </w:pPr>
            <w:r w:rsidRPr="003D73CE">
              <w:rPr>
                <w:rFonts w:ascii="Arial" w:eastAsia="Times New Roman" w:hAnsi="Arial" w:cs="Arial"/>
                <w:b/>
                <w:bCs/>
                <w:color w:val="000000"/>
                <w:sz w:val="12"/>
                <w:szCs w:val="12"/>
                <w:lang w:eastAsia="es-CO"/>
              </w:rPr>
              <w:t xml:space="preserve">PLAZO DE EJECUCIÓN </w:t>
            </w:r>
          </w:p>
        </w:tc>
        <w:tc>
          <w:tcPr>
            <w:tcW w:w="425" w:type="dxa"/>
            <w:tcBorders>
              <w:top w:val="nil"/>
              <w:left w:val="nil"/>
              <w:bottom w:val="single" w:sz="4" w:space="0" w:color="auto"/>
              <w:right w:val="single" w:sz="4" w:space="0" w:color="auto"/>
            </w:tcBorders>
            <w:vAlign w:val="center"/>
            <w:hideMark/>
          </w:tcPr>
          <w:p w14:paraId="1A4672CD" w14:textId="77777777" w:rsidR="003D73CE" w:rsidRPr="003D73CE" w:rsidRDefault="003D73CE" w:rsidP="003D73CE">
            <w:pPr>
              <w:spacing w:after="0" w:line="240" w:lineRule="auto"/>
              <w:jc w:val="center"/>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N/A</w:t>
            </w:r>
          </w:p>
        </w:tc>
        <w:tc>
          <w:tcPr>
            <w:tcW w:w="4394" w:type="dxa"/>
            <w:tcBorders>
              <w:top w:val="nil"/>
              <w:left w:val="nil"/>
              <w:bottom w:val="single" w:sz="4" w:space="0" w:color="auto"/>
              <w:right w:val="single" w:sz="4" w:space="0" w:color="auto"/>
            </w:tcBorders>
            <w:vAlign w:val="center"/>
            <w:hideMark/>
          </w:tcPr>
          <w:p w14:paraId="1BAEF100" w14:textId="77777777" w:rsidR="003D73CE" w:rsidRPr="003D73CE" w:rsidRDefault="003D73CE" w:rsidP="003D73CE">
            <w:pPr>
              <w:spacing w:after="0" w:line="240" w:lineRule="auto"/>
              <w:jc w:val="both"/>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El plazo de ejecución del contrato que se derive del presente proceso será, a partir de la aprobación de las pólizas hasta el 20 de diciembre del 2025 y/o en caso de que el presupuesto oficial sea agotado antes de esta fecha La Policía Metropolitana de Barranquilla podrá terminar el contrato a mutuo acuerdo adelantando el acta de liquidación bilateral contractual</w:t>
            </w:r>
          </w:p>
        </w:tc>
        <w:tc>
          <w:tcPr>
            <w:tcW w:w="2994" w:type="dxa"/>
            <w:tcBorders>
              <w:top w:val="nil"/>
              <w:left w:val="nil"/>
              <w:bottom w:val="single" w:sz="4" w:space="0" w:color="auto"/>
              <w:right w:val="single" w:sz="4" w:space="0" w:color="auto"/>
            </w:tcBorders>
            <w:vAlign w:val="center"/>
            <w:hideMark/>
          </w:tcPr>
          <w:p w14:paraId="21604E44" w14:textId="77777777" w:rsidR="003D73CE" w:rsidRPr="003D73CE" w:rsidRDefault="003D73CE" w:rsidP="003D73CE">
            <w:pPr>
              <w:spacing w:after="0" w:line="240" w:lineRule="auto"/>
              <w:jc w:val="both"/>
              <w:rPr>
                <w:rFonts w:ascii="Arial" w:eastAsia="Times New Roman" w:hAnsi="Arial" w:cs="Arial"/>
                <w:color w:val="000000"/>
                <w:sz w:val="12"/>
                <w:szCs w:val="12"/>
                <w:lang w:eastAsia="es-CO"/>
              </w:rPr>
            </w:pPr>
            <w:r w:rsidRPr="003D73CE">
              <w:rPr>
                <w:rFonts w:ascii="Arial" w:eastAsia="Times New Roman" w:hAnsi="Arial" w:cs="Arial"/>
                <w:color w:val="000000"/>
                <w:sz w:val="12"/>
                <w:szCs w:val="12"/>
                <w:lang w:eastAsia="es-CO"/>
              </w:rPr>
              <w:t>El plazo de ejecución del presente contrato será desde la carta de hasta 90 días calendarios adicionales o hasta agotar el presupuesto asignado, para el presente proceso contractual, o lo primero que ocurra.</w:t>
            </w:r>
          </w:p>
        </w:tc>
      </w:tr>
    </w:tbl>
    <w:p w14:paraId="0A3D1968" w14:textId="77777777" w:rsidR="00057646" w:rsidRPr="00126CEB" w:rsidRDefault="00057646" w:rsidP="00057646">
      <w:pPr>
        <w:pStyle w:val="Prrafodelista"/>
        <w:ind w:left="0"/>
        <w:jc w:val="both"/>
        <w:rPr>
          <w:rFonts w:ascii="Arial" w:hAnsi="Arial" w:cs="Arial"/>
          <w:sz w:val="14"/>
          <w:szCs w:val="14"/>
        </w:rPr>
      </w:pPr>
    </w:p>
    <w:p w14:paraId="56BCCB70" w14:textId="77777777" w:rsidR="00BB2308" w:rsidRPr="003D73CE" w:rsidRDefault="00BB2308" w:rsidP="00BB2308">
      <w:pPr>
        <w:spacing w:before="100" w:beforeAutospacing="1" w:after="100" w:afterAutospacing="1" w:line="240" w:lineRule="auto"/>
        <w:outlineLvl w:val="3"/>
        <w:rPr>
          <w:rFonts w:ascii="Arial" w:hAnsi="Arial" w:cs="Arial"/>
          <w:b/>
          <w:bCs/>
          <w:sz w:val="20"/>
          <w:szCs w:val="20"/>
        </w:rPr>
      </w:pPr>
      <w:r w:rsidRPr="003D73CE">
        <w:rPr>
          <w:rFonts w:ascii="Arial" w:hAnsi="Arial" w:cs="Arial"/>
          <w:b/>
          <w:bCs/>
          <w:sz w:val="20"/>
          <w:szCs w:val="20"/>
        </w:rPr>
        <w:t>Apoyo en Guías y Herramientas</w:t>
      </w:r>
    </w:p>
    <w:p w14:paraId="23D567AC" w14:textId="77777777" w:rsidR="00BB2308" w:rsidRPr="003D73CE" w:rsidRDefault="00BB2308" w:rsidP="00BB2308">
      <w:pPr>
        <w:rPr>
          <w:rFonts w:ascii="Arial" w:hAnsi="Arial" w:cs="Arial"/>
          <w:sz w:val="20"/>
          <w:szCs w:val="20"/>
        </w:rPr>
      </w:pPr>
      <w:r w:rsidRPr="003D73CE">
        <w:rPr>
          <w:rFonts w:ascii="Arial" w:hAnsi="Arial" w:cs="Arial"/>
          <w:sz w:val="20"/>
          <w:szCs w:val="20"/>
        </w:rPr>
        <w:t>Este análisis se fundamentó en la "Guía para la Elaboración de Estudios de Sector" de Colombia Compra Eficiente, disponible en el siguiente enlace:</w:t>
      </w:r>
    </w:p>
    <w:p w14:paraId="4CF6FF1C" w14:textId="77777777" w:rsidR="00BB2308" w:rsidRPr="003D73CE" w:rsidRDefault="00BB2308" w:rsidP="00BB2308">
      <w:pPr>
        <w:spacing w:after="0"/>
        <w:rPr>
          <w:rFonts w:ascii="Arial" w:hAnsi="Arial" w:cs="Arial"/>
          <w:color w:val="808080" w:themeColor="background1" w:themeShade="80"/>
          <w:sz w:val="20"/>
          <w:szCs w:val="20"/>
        </w:rPr>
      </w:pPr>
      <w:hyperlink r:id="rId13" w:history="1">
        <w:r w:rsidRPr="003D73CE">
          <w:rPr>
            <w:rStyle w:val="Hipervnculo"/>
            <w:rFonts w:ascii="Arial" w:hAnsi="Arial" w:cs="Arial"/>
            <w:sz w:val="20"/>
            <w:szCs w:val="20"/>
          </w:rPr>
          <w:t>https://colombiacompra.gov.co/sites/cce_public/files/cce_documents/cce_guia_elaboracion_estudios.pdf</w:t>
        </w:r>
      </w:hyperlink>
    </w:p>
    <w:p w14:paraId="3AA5B5E8" w14:textId="77777777" w:rsidR="00BB2308" w:rsidRPr="003D73CE" w:rsidRDefault="00BB2308" w:rsidP="00BB2308">
      <w:pPr>
        <w:spacing w:before="100" w:beforeAutospacing="1" w:after="100" w:afterAutospacing="1" w:line="240" w:lineRule="auto"/>
        <w:jc w:val="center"/>
        <w:rPr>
          <w:rFonts w:ascii="Arial" w:hAnsi="Arial" w:cs="Arial"/>
          <w:b/>
          <w:bCs/>
          <w:sz w:val="20"/>
          <w:szCs w:val="20"/>
        </w:rPr>
      </w:pPr>
      <w:r w:rsidRPr="003D73CE">
        <w:rPr>
          <w:rFonts w:ascii="Arial" w:hAnsi="Arial" w:cs="Arial"/>
          <w:b/>
          <w:bCs/>
          <w:sz w:val="20"/>
          <w:szCs w:val="20"/>
        </w:rPr>
        <w:t>MODELO DE ABASTECIMIENTO ESTRATEGICO (MAES)</w:t>
      </w:r>
    </w:p>
    <w:p w14:paraId="02404BDE" w14:textId="77777777" w:rsidR="00BB2308" w:rsidRPr="003D73CE" w:rsidRDefault="00BB2308" w:rsidP="00BB2308">
      <w:pPr>
        <w:jc w:val="both"/>
        <w:rPr>
          <w:rFonts w:ascii="Arial" w:hAnsi="Arial" w:cs="Arial"/>
          <w:b/>
          <w:bCs/>
          <w:sz w:val="20"/>
          <w:szCs w:val="20"/>
          <w:lang w:eastAsia="es-CO"/>
        </w:rPr>
      </w:pPr>
      <w:r w:rsidRPr="003D73CE">
        <w:rPr>
          <w:rFonts w:ascii="Arial" w:hAnsi="Arial" w:cs="Arial"/>
          <w:sz w:val="20"/>
          <w:szCs w:val="20"/>
        </w:rPr>
        <w:t xml:space="preserve">Con el fin de establecer el comportamiento de </w:t>
      </w:r>
      <w:r w:rsidRPr="003D73CE">
        <w:rPr>
          <w:rFonts w:ascii="Arial" w:hAnsi="Arial" w:cs="Arial"/>
          <w:sz w:val="20"/>
          <w:szCs w:val="20"/>
          <w:lang w:eastAsia="es-CO"/>
        </w:rPr>
        <w:t xml:space="preserve">contratar la ejecución de las actividades </w:t>
      </w:r>
      <w:r w:rsidRPr="00531B2C">
        <w:rPr>
          <w:rFonts w:ascii="Arial" w:hAnsi="Arial" w:cs="Arial"/>
          <w:sz w:val="20"/>
          <w:szCs w:val="20"/>
          <w:lang w:eastAsia="es-CO"/>
        </w:rPr>
        <w:t>de “Realizar el mantenimiento preventivo y/o correctivo, recuperación, adecuación y puesta en operación de la subestación eléctrica de la Policía Metropolitana de Barranquilla y sus componentes asociados, incluyendo el suministro e instalación de equipos, repuestos, materiales y accesorios necesarios, así como las pruebas requeridas para garantizar su adecuado funcionamiento”</w:t>
      </w:r>
      <w:r w:rsidRPr="00531B2C">
        <w:rPr>
          <w:rFonts w:ascii="Arial" w:hAnsi="Arial" w:cs="Arial"/>
          <w:sz w:val="20"/>
          <w:szCs w:val="20"/>
        </w:rPr>
        <w:t>,</w:t>
      </w:r>
      <w:r w:rsidRPr="003D73CE">
        <w:rPr>
          <w:rFonts w:ascii="Arial" w:hAnsi="Arial" w:cs="Arial"/>
          <w:sz w:val="20"/>
          <w:szCs w:val="20"/>
        </w:rPr>
        <w:t xml:space="preserve"> se procedió a verificar en Colombia Compra Eficiente, el Modelo de Abastecimiento Estratégico (MAE), herramienta de análisis de demanda, en categoría se registran los códigos (UNSPSC) segmento, familia y clase, así: 72151500, encontrando que durante las vigencias 2022, 2023, 2024 y 2025 las entidades estatales adjudico contratos por valor de $ 265.007.700,00, para un total de 4 contratos, así:</w:t>
      </w:r>
    </w:p>
    <w:p w14:paraId="316B0EAB" w14:textId="77777777" w:rsidR="00057646" w:rsidRDefault="00057646" w:rsidP="00057646">
      <w:pPr>
        <w:spacing w:after="0"/>
        <w:rPr>
          <w:rFonts w:ascii="Arial" w:hAnsi="Arial" w:cs="Arial"/>
          <w:color w:val="808080" w:themeColor="background1" w:themeShade="80"/>
        </w:rPr>
      </w:pPr>
      <w:r>
        <w:rPr>
          <w:rFonts w:ascii="Arial" w:hAnsi="Arial" w:cs="Arial"/>
          <w:noProof/>
          <w:color w:val="808080" w:themeColor="background1" w:themeShade="80"/>
          <w:lang w:eastAsia="es-CO"/>
        </w:rPr>
        <w:lastRenderedPageBreak/>
        <w:drawing>
          <wp:inline distT="0" distB="0" distL="0" distR="0" wp14:anchorId="3E4A5E1E" wp14:editId="4F7084A6">
            <wp:extent cx="6295416" cy="3096000"/>
            <wp:effectExtent l="0" t="0" r="0" b="9525"/>
            <wp:docPr id="7931845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84536" name="Imagen 793184536"/>
                    <pic:cNvPicPr/>
                  </pic:nvPicPr>
                  <pic:blipFill>
                    <a:blip r:embed="rId14">
                      <a:extLst>
                        <a:ext uri="{28A0092B-C50C-407E-A947-70E740481C1C}">
                          <a14:useLocalDpi xmlns:a14="http://schemas.microsoft.com/office/drawing/2010/main" val="0"/>
                        </a:ext>
                      </a:extLst>
                    </a:blip>
                    <a:stretch>
                      <a:fillRect/>
                    </a:stretch>
                  </pic:blipFill>
                  <pic:spPr>
                    <a:xfrm>
                      <a:off x="0" y="0"/>
                      <a:ext cx="6338493" cy="3117185"/>
                    </a:xfrm>
                    <a:prstGeom prst="rect">
                      <a:avLst/>
                    </a:prstGeom>
                  </pic:spPr>
                </pic:pic>
              </a:graphicData>
            </a:graphic>
          </wp:inline>
        </w:drawing>
      </w:r>
    </w:p>
    <w:p w14:paraId="731E77D5" w14:textId="77777777" w:rsidR="00057646" w:rsidRDefault="00057646" w:rsidP="00057646">
      <w:pPr>
        <w:spacing w:after="0"/>
        <w:rPr>
          <w:rFonts w:ascii="Arial" w:hAnsi="Arial" w:cs="Arial"/>
          <w:color w:val="808080" w:themeColor="background1" w:themeShade="80"/>
        </w:rPr>
      </w:pPr>
    </w:p>
    <w:p w14:paraId="72E80BAE" w14:textId="77777777" w:rsidR="00057646" w:rsidRDefault="00057646" w:rsidP="00057646">
      <w:pPr>
        <w:spacing w:after="0"/>
        <w:rPr>
          <w:rFonts w:ascii="Arial" w:hAnsi="Arial" w:cs="Arial"/>
          <w:color w:val="808080" w:themeColor="background1" w:themeShade="80"/>
        </w:rPr>
      </w:pPr>
      <w:r>
        <w:rPr>
          <w:rFonts w:ascii="Arial" w:hAnsi="Arial" w:cs="Arial"/>
          <w:noProof/>
          <w:color w:val="808080" w:themeColor="background1" w:themeShade="80"/>
          <w:lang w:eastAsia="es-CO"/>
        </w:rPr>
        <w:drawing>
          <wp:inline distT="0" distB="0" distL="0" distR="0" wp14:anchorId="76B73A2A" wp14:editId="6D8976C7">
            <wp:extent cx="6278245" cy="3376800"/>
            <wp:effectExtent l="0" t="0" r="8255" b="0"/>
            <wp:docPr id="134808819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088199" name="Imagen 1348088199"/>
                    <pic:cNvPicPr/>
                  </pic:nvPicPr>
                  <pic:blipFill>
                    <a:blip r:embed="rId15">
                      <a:extLst>
                        <a:ext uri="{28A0092B-C50C-407E-A947-70E740481C1C}">
                          <a14:useLocalDpi xmlns:a14="http://schemas.microsoft.com/office/drawing/2010/main" val="0"/>
                        </a:ext>
                      </a:extLst>
                    </a:blip>
                    <a:stretch>
                      <a:fillRect/>
                    </a:stretch>
                  </pic:blipFill>
                  <pic:spPr>
                    <a:xfrm>
                      <a:off x="0" y="0"/>
                      <a:ext cx="6336784" cy="3408286"/>
                    </a:xfrm>
                    <a:prstGeom prst="rect">
                      <a:avLst/>
                    </a:prstGeom>
                  </pic:spPr>
                </pic:pic>
              </a:graphicData>
            </a:graphic>
          </wp:inline>
        </w:drawing>
      </w:r>
    </w:p>
    <w:p w14:paraId="4B15023A" w14:textId="77777777" w:rsidR="00057646" w:rsidRDefault="00057646" w:rsidP="00057646">
      <w:pPr>
        <w:spacing w:after="0"/>
        <w:rPr>
          <w:rFonts w:ascii="Arial" w:hAnsi="Arial" w:cs="Arial"/>
          <w:color w:val="808080" w:themeColor="background1" w:themeShade="80"/>
        </w:rPr>
      </w:pPr>
    </w:p>
    <w:p w14:paraId="4F144991" w14:textId="6B3469EF" w:rsidR="00BB2308" w:rsidRPr="003D73CE" w:rsidRDefault="00BB2308" w:rsidP="00BB2308">
      <w:pPr>
        <w:spacing w:after="0" w:line="240" w:lineRule="auto"/>
        <w:jc w:val="both"/>
        <w:rPr>
          <w:rFonts w:ascii="Arial" w:hAnsi="Arial" w:cs="Arial"/>
          <w:sz w:val="20"/>
          <w:szCs w:val="20"/>
        </w:rPr>
      </w:pPr>
      <w:r w:rsidRPr="003D73CE">
        <w:rPr>
          <w:rFonts w:ascii="Arial" w:hAnsi="Arial" w:cs="Arial"/>
          <w:b/>
          <w:bCs/>
          <w:sz w:val="20"/>
          <w:szCs w:val="20"/>
        </w:rPr>
        <w:t>NOTA</w:t>
      </w:r>
      <w:r w:rsidRPr="003D73CE">
        <w:rPr>
          <w:rFonts w:ascii="Arial" w:hAnsi="Arial" w:cs="Arial"/>
          <w:sz w:val="20"/>
          <w:szCs w:val="20"/>
        </w:rPr>
        <w:t>: La consulta se realizó por medio de la página de Colombia Compra Eficiente – Modelo de Abastecimiento Estratégico – Herramienta Análisis de la Demanda, (fecha de cónsula 22/07/2026)</w:t>
      </w:r>
      <w:r w:rsidR="001D1A2A">
        <w:rPr>
          <w:rFonts w:ascii="Arial" w:hAnsi="Arial" w:cs="Arial"/>
          <w:sz w:val="20"/>
          <w:szCs w:val="20"/>
        </w:rPr>
        <w:t>.</w:t>
      </w:r>
    </w:p>
    <w:p w14:paraId="58572042" w14:textId="77777777" w:rsidR="00BB2308" w:rsidRPr="003D73CE" w:rsidRDefault="00BB2308" w:rsidP="00BB2308">
      <w:pPr>
        <w:pStyle w:val="Ttulo3"/>
        <w:keepLines w:val="0"/>
        <w:numPr>
          <w:ilvl w:val="0"/>
          <w:numId w:val="9"/>
        </w:numPr>
        <w:spacing w:before="240" w:line="240" w:lineRule="auto"/>
        <w:ind w:left="0" w:firstLine="0"/>
        <w:rPr>
          <w:rFonts w:ascii="Arial" w:eastAsia="Times New Roman" w:hAnsi="Arial" w:cs="Times New Roman"/>
          <w:b/>
          <w:bCs/>
          <w:color w:val="000000" w:themeColor="text1"/>
          <w:sz w:val="20"/>
          <w:szCs w:val="20"/>
        </w:rPr>
      </w:pPr>
      <w:r w:rsidRPr="003D73CE">
        <w:rPr>
          <w:rFonts w:ascii="Arial" w:eastAsia="Times New Roman" w:hAnsi="Arial" w:cs="Times New Roman"/>
          <w:b/>
          <w:bCs/>
          <w:color w:val="000000" w:themeColor="text1"/>
          <w:sz w:val="20"/>
          <w:szCs w:val="20"/>
        </w:rPr>
        <w:lastRenderedPageBreak/>
        <w:t>ANÁLISIS DEL MERCADO</w:t>
      </w:r>
    </w:p>
    <w:p w14:paraId="217D62FD" w14:textId="77777777" w:rsidR="00BB2308" w:rsidRPr="003D73CE" w:rsidRDefault="00BB2308" w:rsidP="00BB2308">
      <w:pPr>
        <w:spacing w:after="0" w:line="240" w:lineRule="auto"/>
        <w:rPr>
          <w:sz w:val="20"/>
          <w:szCs w:val="20"/>
        </w:rPr>
      </w:pPr>
    </w:p>
    <w:p w14:paraId="624B43AC" w14:textId="77777777" w:rsidR="00BB2308" w:rsidRPr="003D73CE" w:rsidRDefault="00BB2308" w:rsidP="00BB2308">
      <w:pPr>
        <w:spacing w:after="0" w:line="240" w:lineRule="auto"/>
        <w:jc w:val="both"/>
        <w:rPr>
          <w:rFonts w:ascii="Arial" w:hAnsi="Arial" w:cs="Arial"/>
          <w:b/>
          <w:sz w:val="20"/>
          <w:szCs w:val="20"/>
          <w:lang w:val="es-MX"/>
        </w:rPr>
      </w:pPr>
      <w:r w:rsidRPr="003D73CE">
        <w:rPr>
          <w:rFonts w:ascii="Arial" w:hAnsi="Arial" w:cs="Arial"/>
          <w:b/>
          <w:sz w:val="20"/>
          <w:szCs w:val="20"/>
          <w:lang w:val="es-MX"/>
        </w:rPr>
        <w:t>DESCRIPCIÓN DEL MERCADO</w:t>
      </w:r>
    </w:p>
    <w:p w14:paraId="7C700D6D" w14:textId="77777777" w:rsidR="00BB2308" w:rsidRPr="003D73CE" w:rsidRDefault="00BB2308" w:rsidP="00BB2308">
      <w:pPr>
        <w:spacing w:after="0" w:line="240" w:lineRule="auto"/>
        <w:jc w:val="both"/>
        <w:rPr>
          <w:rFonts w:ascii="Arial" w:hAnsi="Arial" w:cs="Arial"/>
          <w:b/>
          <w:sz w:val="20"/>
          <w:szCs w:val="20"/>
          <w:lang w:val="es-MX"/>
        </w:rPr>
      </w:pPr>
    </w:p>
    <w:p w14:paraId="71BFF6AC" w14:textId="221C3D73" w:rsidR="00BB2308" w:rsidRPr="003D73CE" w:rsidRDefault="00BB2308" w:rsidP="00B674AA">
      <w:pPr>
        <w:pStyle w:val="Prrafodelista"/>
        <w:ind w:left="0"/>
        <w:jc w:val="both"/>
        <w:rPr>
          <w:rFonts w:ascii="Arial" w:hAnsi="Arial" w:cs="Arial"/>
          <w:sz w:val="20"/>
          <w:szCs w:val="20"/>
          <w:lang w:val="es-MX"/>
        </w:rPr>
      </w:pPr>
      <w:r w:rsidRPr="003D73CE">
        <w:rPr>
          <w:rFonts w:ascii="Arial" w:hAnsi="Arial" w:cs="Arial"/>
          <w:sz w:val="20"/>
          <w:szCs w:val="20"/>
          <w:lang w:val="es-MX"/>
        </w:rPr>
        <w:t xml:space="preserve">De conformidad con el artículo 2.2.1.1.2.1.1 del Decreto 1082 de 2015, y con base en el objeto del presente estudio, se realizó la exploración del mercado con el fin de identificar la disponibilidad de proveedores o contratistas que cuenten con la capacidad técnica y operativa para ejecutar el </w:t>
      </w:r>
      <w:r w:rsidRPr="003D73CE">
        <w:rPr>
          <w:rFonts w:ascii="Arial" w:hAnsi="Arial" w:cs="Arial"/>
          <w:sz w:val="20"/>
          <w:szCs w:val="20"/>
          <w:lang w:eastAsia="es-CO"/>
        </w:rPr>
        <w:t xml:space="preserve">mantenimiento preventivo, </w:t>
      </w:r>
      <w:r w:rsidRPr="00F25A00">
        <w:rPr>
          <w:rFonts w:ascii="Arial" w:hAnsi="Arial" w:cs="Arial"/>
          <w:sz w:val="20"/>
          <w:szCs w:val="20"/>
          <w:lang w:eastAsia="es-CO"/>
        </w:rPr>
        <w:t xml:space="preserve">correctivo, recuperación, adecuación y puesta en funcionamiento de la subestación eléctrica de la policía </w:t>
      </w:r>
      <w:r w:rsidR="00F25A00" w:rsidRPr="00F25A00">
        <w:rPr>
          <w:rFonts w:ascii="Arial" w:hAnsi="Arial" w:cs="Arial"/>
          <w:sz w:val="20"/>
          <w:szCs w:val="20"/>
          <w:lang w:eastAsia="es-CO"/>
        </w:rPr>
        <w:t xml:space="preserve">Metropolitana </w:t>
      </w:r>
      <w:r w:rsidRPr="00F25A00">
        <w:rPr>
          <w:rFonts w:ascii="Arial" w:hAnsi="Arial" w:cs="Arial"/>
          <w:sz w:val="20"/>
          <w:szCs w:val="20"/>
          <w:lang w:eastAsia="es-CO"/>
        </w:rPr>
        <w:t xml:space="preserve">de </w:t>
      </w:r>
      <w:r w:rsidR="00F25A00" w:rsidRPr="00F25A00">
        <w:rPr>
          <w:rFonts w:ascii="Arial" w:hAnsi="Arial" w:cs="Arial"/>
          <w:sz w:val="20"/>
          <w:szCs w:val="20"/>
          <w:lang w:eastAsia="es-CO"/>
        </w:rPr>
        <w:t>Barranquilla</w:t>
      </w:r>
      <w:r w:rsidRPr="00F25A00">
        <w:rPr>
          <w:rFonts w:ascii="Arial" w:hAnsi="Arial" w:cs="Arial"/>
          <w:sz w:val="20"/>
          <w:szCs w:val="20"/>
          <w:lang w:eastAsia="es-CO"/>
        </w:rPr>
        <w:t>, incluyendo el transformador de potencia, sistema de media tensión, tablero de medición, tablero de transferencia automática, planta eléctrica de emergencia, sistema de puesta a tierra y demás componentes asociados</w:t>
      </w:r>
      <w:r w:rsidRPr="003D73CE">
        <w:rPr>
          <w:rFonts w:ascii="Arial" w:hAnsi="Arial" w:cs="Arial"/>
          <w:sz w:val="20"/>
          <w:szCs w:val="20"/>
          <w:lang w:eastAsia="es-CO"/>
        </w:rPr>
        <w:t>, con suministro, instalación y reemplazo de equipos, repuestos, materiales y accesorios requeridos, incluyendo las pruebas de funcionamiento y los elementos asociados</w:t>
      </w:r>
      <w:r w:rsidRPr="003D73CE">
        <w:rPr>
          <w:rFonts w:ascii="Arial" w:hAnsi="Arial" w:cs="Arial"/>
          <w:b/>
          <w:bCs/>
          <w:sz w:val="20"/>
          <w:szCs w:val="20"/>
          <w:lang w:eastAsia="es-CO"/>
        </w:rPr>
        <w:t>.</w:t>
      </w:r>
    </w:p>
    <w:p w14:paraId="06125786" w14:textId="77777777" w:rsidR="00CD07A3" w:rsidRPr="003D73CE" w:rsidRDefault="00CD07A3" w:rsidP="00B674AA">
      <w:pPr>
        <w:pStyle w:val="Prrafodelista"/>
        <w:ind w:left="0"/>
        <w:jc w:val="both"/>
        <w:rPr>
          <w:rFonts w:ascii="Arial" w:hAnsi="Arial" w:cs="Arial"/>
          <w:sz w:val="20"/>
          <w:szCs w:val="20"/>
          <w:lang w:val="es-MX"/>
        </w:rPr>
      </w:pPr>
    </w:p>
    <w:p w14:paraId="47F233FC" w14:textId="77777777" w:rsidR="00BB2308" w:rsidRPr="003D73CE" w:rsidRDefault="00BB2308" w:rsidP="00B674AA">
      <w:pPr>
        <w:pStyle w:val="Prrafodelista"/>
        <w:ind w:left="0"/>
        <w:jc w:val="both"/>
        <w:rPr>
          <w:rFonts w:ascii="Arial" w:hAnsi="Arial" w:cs="Arial"/>
          <w:b/>
          <w:bCs/>
          <w:sz w:val="20"/>
          <w:szCs w:val="20"/>
          <w:lang w:val="es-MX"/>
        </w:rPr>
      </w:pPr>
      <w:r w:rsidRPr="003D73CE">
        <w:rPr>
          <w:rFonts w:ascii="Arial" w:hAnsi="Arial" w:cs="Arial"/>
          <w:b/>
          <w:bCs/>
          <w:sz w:val="20"/>
          <w:szCs w:val="20"/>
          <w:lang w:val="es-MX"/>
        </w:rPr>
        <w:t>Sector Económico del Servicio:</w:t>
      </w:r>
    </w:p>
    <w:p w14:paraId="31C11627" w14:textId="77777777" w:rsidR="00BB2308" w:rsidRPr="003D73CE" w:rsidRDefault="00BB2308" w:rsidP="00B674AA">
      <w:pPr>
        <w:pStyle w:val="Prrafodelista"/>
        <w:ind w:left="0"/>
        <w:jc w:val="both"/>
        <w:rPr>
          <w:rFonts w:ascii="Arial" w:hAnsi="Arial" w:cs="Arial"/>
          <w:sz w:val="20"/>
          <w:szCs w:val="20"/>
          <w:lang w:val="es-MX"/>
        </w:rPr>
      </w:pPr>
    </w:p>
    <w:p w14:paraId="577B9435" w14:textId="77777777" w:rsidR="00BB2308" w:rsidRPr="003D73CE" w:rsidRDefault="00BB2308" w:rsidP="00B674AA">
      <w:pPr>
        <w:pStyle w:val="Prrafodelista"/>
        <w:ind w:left="0"/>
        <w:jc w:val="both"/>
        <w:rPr>
          <w:rFonts w:ascii="Arial" w:hAnsi="Arial" w:cs="Arial"/>
          <w:sz w:val="20"/>
          <w:szCs w:val="20"/>
          <w:lang w:val="es-MX"/>
        </w:rPr>
      </w:pPr>
      <w:r w:rsidRPr="003D73CE">
        <w:rPr>
          <w:rFonts w:ascii="Arial" w:hAnsi="Arial" w:cs="Arial"/>
          <w:sz w:val="20"/>
          <w:szCs w:val="20"/>
          <w:lang w:val="es-MX"/>
        </w:rPr>
        <w:t>El servicio requerido se encuentra dentro del sector de empresas especializadas en:</w:t>
      </w:r>
    </w:p>
    <w:p w14:paraId="3AF19E61" w14:textId="77777777" w:rsidR="00BB2308" w:rsidRPr="003D73CE" w:rsidRDefault="00BB2308" w:rsidP="00B674AA">
      <w:pPr>
        <w:pStyle w:val="Prrafodelista"/>
        <w:ind w:left="0"/>
        <w:jc w:val="both"/>
        <w:rPr>
          <w:rFonts w:ascii="Arial" w:hAnsi="Arial" w:cs="Arial"/>
          <w:sz w:val="20"/>
          <w:szCs w:val="20"/>
          <w:lang w:val="es-MX"/>
        </w:rPr>
      </w:pPr>
    </w:p>
    <w:p w14:paraId="6255C302" w14:textId="77777777" w:rsidR="00BB2308" w:rsidRPr="003D73CE" w:rsidRDefault="00BB2308" w:rsidP="00B674AA">
      <w:pPr>
        <w:pStyle w:val="Prrafodelista"/>
        <w:numPr>
          <w:ilvl w:val="0"/>
          <w:numId w:val="40"/>
        </w:numPr>
        <w:jc w:val="both"/>
        <w:rPr>
          <w:rFonts w:ascii="Arial" w:hAnsi="Arial" w:cs="Arial"/>
          <w:sz w:val="20"/>
          <w:szCs w:val="20"/>
          <w:lang w:val="es-MX"/>
        </w:rPr>
      </w:pPr>
      <w:r w:rsidRPr="003D73CE">
        <w:rPr>
          <w:rFonts w:ascii="Arial" w:hAnsi="Arial" w:cs="Arial"/>
          <w:sz w:val="20"/>
          <w:szCs w:val="20"/>
          <w:lang w:val="es-MX"/>
        </w:rPr>
        <w:t>Mantenimiento industrial eléctrico Instalaciones y reparaciones de media y baja tensión subestaciones eléctricas y plantas de energía.</w:t>
      </w:r>
    </w:p>
    <w:p w14:paraId="0F27006B" w14:textId="77777777" w:rsidR="00BB2308" w:rsidRPr="003D73CE" w:rsidRDefault="00BB2308" w:rsidP="00B674AA">
      <w:pPr>
        <w:pStyle w:val="Prrafodelista"/>
        <w:ind w:left="0"/>
        <w:jc w:val="both"/>
        <w:rPr>
          <w:rFonts w:ascii="Arial" w:hAnsi="Arial" w:cs="Arial"/>
          <w:sz w:val="20"/>
          <w:szCs w:val="20"/>
          <w:lang w:val="es-MX"/>
        </w:rPr>
      </w:pPr>
    </w:p>
    <w:p w14:paraId="6647B06E" w14:textId="77777777" w:rsidR="00BB2308" w:rsidRPr="003D73CE" w:rsidRDefault="00BB2308" w:rsidP="00B674AA">
      <w:pPr>
        <w:pStyle w:val="Prrafodelista"/>
        <w:ind w:left="0"/>
        <w:jc w:val="both"/>
        <w:rPr>
          <w:rFonts w:ascii="Arial" w:hAnsi="Arial" w:cs="Arial"/>
          <w:sz w:val="20"/>
          <w:szCs w:val="20"/>
          <w:lang w:val="es-MX"/>
        </w:rPr>
      </w:pPr>
      <w:r w:rsidRPr="003D73CE">
        <w:rPr>
          <w:rFonts w:ascii="Arial" w:hAnsi="Arial" w:cs="Arial"/>
          <w:sz w:val="20"/>
          <w:szCs w:val="20"/>
          <w:lang w:val="es-MX"/>
        </w:rPr>
        <w:t>Este mercado está compuesto por personas jurídicas y naturales, en su mayoría proveedores técnicos certificados, con capacidad operativa local, regional y nacional, incluyendo empresas registradas en el directorio de contratistas del SECOP II y con antecedentes en contratación estatal.</w:t>
      </w:r>
    </w:p>
    <w:p w14:paraId="67486891" w14:textId="77777777" w:rsidR="00BB2308" w:rsidRPr="003D73CE" w:rsidRDefault="00BB2308" w:rsidP="00B674AA">
      <w:pPr>
        <w:pStyle w:val="Prrafodelista"/>
        <w:ind w:left="0"/>
        <w:jc w:val="both"/>
        <w:rPr>
          <w:rFonts w:ascii="Arial" w:hAnsi="Arial" w:cs="Arial"/>
          <w:sz w:val="20"/>
          <w:szCs w:val="20"/>
          <w:lang w:val="es-MX"/>
        </w:rPr>
      </w:pPr>
    </w:p>
    <w:p w14:paraId="5FE05F23" w14:textId="77777777" w:rsidR="00BB2308" w:rsidRPr="003D73CE" w:rsidRDefault="00BB2308" w:rsidP="00B674AA">
      <w:pPr>
        <w:pStyle w:val="Prrafodelista"/>
        <w:ind w:left="0"/>
        <w:jc w:val="both"/>
        <w:rPr>
          <w:rFonts w:ascii="Arial" w:hAnsi="Arial" w:cs="Arial"/>
          <w:b/>
          <w:bCs/>
          <w:sz w:val="20"/>
          <w:szCs w:val="20"/>
          <w:lang w:val="es-MX"/>
        </w:rPr>
      </w:pPr>
      <w:r w:rsidRPr="003D73CE">
        <w:rPr>
          <w:rFonts w:ascii="Arial" w:hAnsi="Arial" w:cs="Arial"/>
          <w:b/>
          <w:bCs/>
          <w:sz w:val="20"/>
          <w:szCs w:val="20"/>
          <w:lang w:val="es-MX"/>
        </w:rPr>
        <w:t>Naturaleza del mercado:</w:t>
      </w:r>
    </w:p>
    <w:p w14:paraId="3DAEA119" w14:textId="77777777" w:rsidR="00BB2308" w:rsidRPr="003D73CE" w:rsidRDefault="00BB2308" w:rsidP="00B674AA">
      <w:pPr>
        <w:pStyle w:val="Prrafodelista"/>
        <w:ind w:left="0"/>
        <w:jc w:val="both"/>
        <w:rPr>
          <w:rFonts w:ascii="Arial" w:hAnsi="Arial" w:cs="Arial"/>
          <w:sz w:val="20"/>
          <w:szCs w:val="20"/>
          <w:lang w:val="es-MX"/>
        </w:rPr>
      </w:pPr>
    </w:p>
    <w:p w14:paraId="6F671EAF" w14:textId="77777777" w:rsidR="00BB2308" w:rsidRPr="003D73CE" w:rsidRDefault="00BB2308" w:rsidP="00B674AA">
      <w:pPr>
        <w:pStyle w:val="Prrafodelista"/>
        <w:ind w:left="0"/>
        <w:jc w:val="both"/>
        <w:rPr>
          <w:rFonts w:ascii="Arial" w:hAnsi="Arial" w:cs="Arial"/>
          <w:sz w:val="20"/>
          <w:szCs w:val="20"/>
          <w:lang w:val="es-MX"/>
        </w:rPr>
      </w:pPr>
      <w:r w:rsidRPr="003D73CE">
        <w:rPr>
          <w:rFonts w:ascii="Arial" w:hAnsi="Arial" w:cs="Arial"/>
          <w:sz w:val="20"/>
          <w:szCs w:val="20"/>
          <w:lang w:val="es-MX"/>
        </w:rPr>
        <w:t>Se trata de un mercado de prestadores de servicios especializados (no de fabricantes).</w:t>
      </w:r>
    </w:p>
    <w:p w14:paraId="62112146" w14:textId="77777777" w:rsidR="00BB2308" w:rsidRPr="003D73CE" w:rsidRDefault="00BB2308" w:rsidP="00B674AA">
      <w:pPr>
        <w:pStyle w:val="Prrafodelista"/>
        <w:ind w:left="0"/>
        <w:jc w:val="both"/>
        <w:rPr>
          <w:rFonts w:ascii="Arial" w:hAnsi="Arial" w:cs="Arial"/>
          <w:sz w:val="20"/>
          <w:szCs w:val="20"/>
          <w:lang w:val="es-MX"/>
        </w:rPr>
      </w:pPr>
    </w:p>
    <w:p w14:paraId="46366474" w14:textId="77777777" w:rsidR="00BB2308" w:rsidRPr="003D73CE" w:rsidRDefault="00BB2308" w:rsidP="00B674AA">
      <w:pPr>
        <w:pStyle w:val="Prrafodelista"/>
        <w:ind w:left="0"/>
        <w:jc w:val="both"/>
        <w:rPr>
          <w:rFonts w:ascii="Arial" w:hAnsi="Arial" w:cs="Arial"/>
          <w:sz w:val="20"/>
          <w:szCs w:val="20"/>
          <w:lang w:val="es-MX"/>
        </w:rPr>
      </w:pPr>
      <w:r w:rsidRPr="003D73CE">
        <w:rPr>
          <w:rFonts w:ascii="Arial" w:hAnsi="Arial" w:cs="Arial"/>
          <w:sz w:val="20"/>
          <w:szCs w:val="20"/>
          <w:lang w:val="es-MX"/>
        </w:rPr>
        <w:t>La prestación del servicio requiere personal certificado y con matrícula profesional, conforme al RETIE y demás normativas técnicas aplicables.</w:t>
      </w:r>
    </w:p>
    <w:p w14:paraId="2FB890CE" w14:textId="77777777" w:rsidR="00BB2308" w:rsidRPr="003D73CE" w:rsidRDefault="00BB2308" w:rsidP="00B674AA">
      <w:pPr>
        <w:pStyle w:val="Prrafodelista"/>
        <w:ind w:left="0"/>
        <w:jc w:val="both"/>
        <w:rPr>
          <w:rFonts w:ascii="Arial" w:hAnsi="Arial" w:cs="Arial"/>
          <w:sz w:val="20"/>
          <w:szCs w:val="20"/>
          <w:lang w:val="es-MX"/>
        </w:rPr>
      </w:pPr>
    </w:p>
    <w:p w14:paraId="5698006F" w14:textId="77777777" w:rsidR="00BB2308" w:rsidRPr="003D73CE" w:rsidRDefault="00BB2308" w:rsidP="00B674AA">
      <w:pPr>
        <w:pStyle w:val="Prrafodelista"/>
        <w:ind w:left="0"/>
        <w:jc w:val="both"/>
        <w:rPr>
          <w:rFonts w:ascii="Arial" w:hAnsi="Arial" w:cs="Arial"/>
          <w:sz w:val="20"/>
          <w:szCs w:val="20"/>
          <w:lang w:val="es-MX"/>
        </w:rPr>
      </w:pPr>
      <w:r w:rsidRPr="003D73CE">
        <w:rPr>
          <w:rFonts w:ascii="Arial" w:hAnsi="Arial" w:cs="Arial"/>
          <w:sz w:val="20"/>
          <w:szCs w:val="20"/>
          <w:lang w:val="es-MX"/>
        </w:rPr>
        <w:t>La pluralidad de oferentes fue verificada mediante la búsqueda de antecedentes en el SECOP II y la revisión de cotizaciones del estudio de mercado.</w:t>
      </w:r>
    </w:p>
    <w:p w14:paraId="205574BF" w14:textId="77777777" w:rsidR="00BB2308" w:rsidRPr="003D73CE" w:rsidRDefault="00BB2308" w:rsidP="00B674AA">
      <w:pPr>
        <w:pStyle w:val="Prrafodelista"/>
        <w:ind w:left="0"/>
        <w:jc w:val="both"/>
        <w:rPr>
          <w:rFonts w:ascii="Arial" w:hAnsi="Arial" w:cs="Arial"/>
          <w:b/>
          <w:bCs/>
          <w:sz w:val="20"/>
          <w:szCs w:val="20"/>
          <w:lang w:val="es-MX"/>
        </w:rPr>
      </w:pPr>
    </w:p>
    <w:p w14:paraId="096C95BD" w14:textId="77777777" w:rsidR="00BB2308" w:rsidRPr="003D73CE" w:rsidRDefault="00BB2308" w:rsidP="00B674AA">
      <w:pPr>
        <w:pStyle w:val="Prrafodelista"/>
        <w:ind w:left="0"/>
        <w:jc w:val="both"/>
        <w:rPr>
          <w:rFonts w:ascii="Arial" w:hAnsi="Arial" w:cs="Arial"/>
          <w:b/>
          <w:bCs/>
          <w:sz w:val="20"/>
          <w:szCs w:val="20"/>
          <w:lang w:val="es-MX"/>
        </w:rPr>
      </w:pPr>
      <w:r w:rsidRPr="003D73CE">
        <w:rPr>
          <w:rFonts w:ascii="Arial" w:hAnsi="Arial" w:cs="Arial"/>
          <w:b/>
          <w:bCs/>
          <w:sz w:val="20"/>
          <w:szCs w:val="20"/>
          <w:lang w:val="es-MX"/>
        </w:rPr>
        <w:t>Plazos y fases productivas:</w:t>
      </w:r>
    </w:p>
    <w:p w14:paraId="25B918AD" w14:textId="77777777" w:rsidR="00BB2308" w:rsidRPr="003D73CE" w:rsidRDefault="00BB2308" w:rsidP="00B674AA">
      <w:pPr>
        <w:pStyle w:val="Prrafodelista"/>
        <w:ind w:left="0"/>
        <w:jc w:val="both"/>
        <w:rPr>
          <w:rFonts w:ascii="Arial" w:hAnsi="Arial" w:cs="Arial"/>
          <w:sz w:val="20"/>
          <w:szCs w:val="20"/>
          <w:lang w:val="es-MX"/>
        </w:rPr>
      </w:pPr>
    </w:p>
    <w:p w14:paraId="48F47459" w14:textId="77777777" w:rsidR="00BB2308" w:rsidRPr="003D73CE" w:rsidRDefault="00BB2308" w:rsidP="00B674AA">
      <w:pPr>
        <w:pStyle w:val="Prrafodelista"/>
        <w:ind w:left="0"/>
        <w:jc w:val="both"/>
        <w:rPr>
          <w:rFonts w:ascii="Arial" w:hAnsi="Arial" w:cs="Arial"/>
          <w:sz w:val="20"/>
          <w:szCs w:val="20"/>
          <w:lang w:val="es-MX"/>
        </w:rPr>
      </w:pPr>
      <w:r w:rsidRPr="003D73CE">
        <w:rPr>
          <w:rFonts w:ascii="Arial" w:hAnsi="Arial" w:cs="Arial"/>
          <w:sz w:val="20"/>
          <w:szCs w:val="20"/>
          <w:lang w:val="es-MX"/>
        </w:rPr>
        <w:t>Dado que el objeto es un servicio técnico in situ, no depende de cadenas complejas de producción o suministro de materias primas críticas, salvo los insumos y repuestos menores, los cuales tienen alta disponibilidad comercial. Por tanto, los plazos de ejecución pueden cumplirse con relativa agilidad, sin demoras significativas en fases productivas.</w:t>
      </w:r>
    </w:p>
    <w:p w14:paraId="65204974" w14:textId="77777777" w:rsidR="00BB2308" w:rsidRPr="003D73CE" w:rsidRDefault="00BB2308" w:rsidP="00B674AA">
      <w:pPr>
        <w:pStyle w:val="Prrafodelista"/>
        <w:ind w:left="0"/>
        <w:jc w:val="both"/>
        <w:rPr>
          <w:rFonts w:ascii="Arial" w:hAnsi="Arial" w:cs="Arial"/>
          <w:b/>
          <w:bCs/>
          <w:sz w:val="20"/>
          <w:szCs w:val="20"/>
          <w:lang w:val="es-MX"/>
        </w:rPr>
      </w:pPr>
    </w:p>
    <w:p w14:paraId="22AEE027" w14:textId="77777777" w:rsidR="00BB2308" w:rsidRPr="003D73CE" w:rsidRDefault="00BB2308" w:rsidP="00B674AA">
      <w:pPr>
        <w:pStyle w:val="Prrafodelista"/>
        <w:ind w:left="0"/>
        <w:jc w:val="both"/>
        <w:rPr>
          <w:rFonts w:ascii="Arial" w:hAnsi="Arial" w:cs="Arial"/>
          <w:b/>
          <w:bCs/>
          <w:sz w:val="20"/>
          <w:szCs w:val="20"/>
          <w:lang w:val="es-MX"/>
        </w:rPr>
      </w:pPr>
      <w:r w:rsidRPr="003D73CE">
        <w:rPr>
          <w:rFonts w:ascii="Arial" w:hAnsi="Arial" w:cs="Arial"/>
          <w:b/>
          <w:bCs/>
          <w:sz w:val="20"/>
          <w:szCs w:val="20"/>
          <w:lang w:val="es-MX"/>
        </w:rPr>
        <w:t>Pluralidad de oferentes:</w:t>
      </w:r>
    </w:p>
    <w:p w14:paraId="29D9F90F" w14:textId="77777777" w:rsidR="00BB2308" w:rsidRPr="003D73CE" w:rsidRDefault="00BB2308" w:rsidP="00B674AA">
      <w:pPr>
        <w:pStyle w:val="Prrafodelista"/>
        <w:ind w:left="0"/>
        <w:jc w:val="both"/>
        <w:rPr>
          <w:rFonts w:ascii="Arial" w:hAnsi="Arial" w:cs="Arial"/>
          <w:sz w:val="20"/>
          <w:szCs w:val="20"/>
          <w:lang w:val="es-MX"/>
        </w:rPr>
      </w:pPr>
    </w:p>
    <w:p w14:paraId="2A347377" w14:textId="77777777" w:rsidR="00BB2308" w:rsidRPr="003D73CE" w:rsidRDefault="00BB2308" w:rsidP="00B674AA">
      <w:pPr>
        <w:pStyle w:val="Prrafodelista"/>
        <w:ind w:left="0"/>
        <w:jc w:val="both"/>
        <w:rPr>
          <w:rFonts w:ascii="Arial" w:hAnsi="Arial" w:cs="Arial"/>
          <w:sz w:val="20"/>
          <w:szCs w:val="20"/>
          <w:lang w:val="es-MX"/>
        </w:rPr>
      </w:pPr>
      <w:r w:rsidRPr="003D73CE">
        <w:rPr>
          <w:rFonts w:ascii="Arial" w:hAnsi="Arial" w:cs="Arial"/>
          <w:sz w:val="20"/>
          <w:szCs w:val="20"/>
          <w:lang w:val="es-MX"/>
        </w:rPr>
        <w:t>Se constató la existencia de una pluralidad de oferentes con capacidad técnica para atender la necesidad planteada, garantizando los principios de libre concurrencia, transparencia y eficiencia. Lo anterior permite establecer que el mercado no está dominado por un único proveedor.</w:t>
      </w:r>
    </w:p>
    <w:p w14:paraId="393E6CDB" w14:textId="77777777" w:rsidR="00BB2308" w:rsidRPr="003D73CE" w:rsidRDefault="00BB2308" w:rsidP="00B674AA">
      <w:pPr>
        <w:pStyle w:val="Prrafodelista"/>
        <w:ind w:left="0"/>
        <w:jc w:val="both"/>
        <w:rPr>
          <w:rFonts w:ascii="Arial" w:hAnsi="Arial" w:cs="Arial"/>
          <w:sz w:val="20"/>
          <w:szCs w:val="20"/>
          <w:lang w:val="es-MX"/>
        </w:rPr>
      </w:pPr>
    </w:p>
    <w:p w14:paraId="2AE2D21F" w14:textId="77777777" w:rsidR="00BB2308" w:rsidRPr="003D73CE" w:rsidRDefault="00BB2308" w:rsidP="00B674AA">
      <w:pPr>
        <w:pStyle w:val="Prrafodelista"/>
        <w:ind w:left="0"/>
        <w:jc w:val="both"/>
      </w:pPr>
      <w:r w:rsidRPr="747D9A6B">
        <w:rPr>
          <w:rFonts w:ascii="Arial" w:hAnsi="Arial" w:cs="Arial"/>
          <w:sz w:val="20"/>
          <w:szCs w:val="20"/>
        </w:rPr>
        <w:t>Esta información se puede consultar en el directorio SECOP II, con la clasificación UNSPSC establecida en el estudio previo, numeral 1.1 DESCRIPCIÓN GENERAL DEL OBJETO.</w:t>
      </w:r>
    </w:p>
    <w:p w14:paraId="53CF1103" w14:textId="77777777" w:rsidR="00BB2308" w:rsidRPr="00005C2C" w:rsidRDefault="00BB2308" w:rsidP="00B674AA">
      <w:pPr>
        <w:pStyle w:val="Prrafodelista"/>
        <w:ind w:left="0"/>
        <w:jc w:val="both"/>
        <w:rPr>
          <w:rFonts w:ascii="Arial" w:hAnsi="Arial" w:cs="Arial"/>
          <w:sz w:val="16"/>
          <w:szCs w:val="16"/>
        </w:rPr>
      </w:pPr>
    </w:p>
    <w:p w14:paraId="49CC7702" w14:textId="77777777" w:rsidR="00BB2308" w:rsidRPr="003D73CE" w:rsidRDefault="00BB2308" w:rsidP="00B674AA">
      <w:pPr>
        <w:pStyle w:val="Ttulo3"/>
        <w:keepLines w:val="0"/>
        <w:numPr>
          <w:ilvl w:val="0"/>
          <w:numId w:val="9"/>
        </w:numPr>
        <w:spacing w:before="240" w:after="60" w:line="240" w:lineRule="auto"/>
        <w:ind w:left="0" w:firstLine="0"/>
        <w:rPr>
          <w:rFonts w:ascii="Arial" w:eastAsia="Times New Roman" w:hAnsi="Arial" w:cs="Arial"/>
          <w:b/>
          <w:bCs/>
          <w:color w:val="000000" w:themeColor="text1"/>
          <w:sz w:val="20"/>
          <w:szCs w:val="20"/>
        </w:rPr>
      </w:pPr>
      <w:r w:rsidRPr="003D73CE">
        <w:rPr>
          <w:rFonts w:ascii="Arial" w:eastAsia="Times New Roman" w:hAnsi="Arial" w:cs="Arial"/>
          <w:b/>
          <w:bCs/>
          <w:color w:val="000000" w:themeColor="text1"/>
          <w:sz w:val="20"/>
          <w:szCs w:val="20"/>
        </w:rPr>
        <w:lastRenderedPageBreak/>
        <w:t>ANÁLISIS DE LA OFERTA</w:t>
      </w:r>
    </w:p>
    <w:p w14:paraId="43FE562D" w14:textId="77777777" w:rsidR="00BB2308" w:rsidRPr="003D73CE" w:rsidRDefault="00BB2308" w:rsidP="00B674AA">
      <w:pPr>
        <w:spacing w:after="0" w:line="240" w:lineRule="auto"/>
        <w:jc w:val="both"/>
        <w:rPr>
          <w:rFonts w:ascii="Arial" w:hAnsi="Arial" w:cs="Arial"/>
          <w:b/>
          <w:color w:val="808080" w:themeColor="background1" w:themeShade="80"/>
          <w:sz w:val="20"/>
          <w:szCs w:val="20"/>
        </w:rPr>
      </w:pPr>
    </w:p>
    <w:p w14:paraId="0F3CDD02" w14:textId="77777777" w:rsidR="00BB2308" w:rsidRPr="003D73CE" w:rsidRDefault="00BB2308" w:rsidP="00B674AA">
      <w:pPr>
        <w:spacing w:line="240" w:lineRule="auto"/>
        <w:jc w:val="both"/>
        <w:rPr>
          <w:rFonts w:ascii="Arial" w:hAnsi="Arial" w:cs="Arial"/>
          <w:b/>
          <w:bCs/>
          <w:sz w:val="20"/>
          <w:szCs w:val="20"/>
          <w:lang w:eastAsia="es-CO"/>
        </w:rPr>
      </w:pPr>
      <w:r w:rsidRPr="003D73CE">
        <w:rPr>
          <w:rFonts w:ascii="Arial" w:hAnsi="Arial" w:cs="Arial"/>
          <w:sz w:val="20"/>
          <w:szCs w:val="20"/>
        </w:rPr>
        <w:t>Con el fin de establecer el comportamiento de</w:t>
      </w:r>
      <w:r>
        <w:rPr>
          <w:rFonts w:ascii="Arial" w:hAnsi="Arial" w:cs="Arial"/>
          <w:sz w:val="20"/>
          <w:szCs w:val="20"/>
        </w:rPr>
        <w:t>l</w:t>
      </w:r>
      <w:r w:rsidRPr="003D73CE">
        <w:rPr>
          <w:rFonts w:ascii="Arial" w:hAnsi="Arial" w:cs="Arial"/>
          <w:sz w:val="20"/>
          <w:szCs w:val="20"/>
        </w:rPr>
        <w:t xml:space="preserve"> </w:t>
      </w:r>
      <w:r>
        <w:rPr>
          <w:rFonts w:ascii="Arial" w:hAnsi="Arial" w:cs="Arial"/>
          <w:b/>
          <w:bCs/>
          <w:sz w:val="20"/>
          <w:szCs w:val="20"/>
          <w:lang w:eastAsia="es-CO"/>
        </w:rPr>
        <w:t>“</w:t>
      </w:r>
      <w:r w:rsidRPr="00763C85">
        <w:rPr>
          <w:rFonts w:ascii="Arial" w:hAnsi="Arial" w:cs="Arial"/>
          <w:sz w:val="20"/>
          <w:szCs w:val="20"/>
          <w:lang w:eastAsia="es-CO"/>
        </w:rPr>
        <w:t>Mantenimiento preventivo, correctivo, recuperación, adecuación y puesta en operación de la subestación eléctrica de la Policía Metropolitana de Barranquilla y sus componentes asociados, incluyendo el suministro e instalación de equipos, repuestos, materiales y accesorios necesarios, así como las pruebas requeridas para garantizar su adecuado funcionamiento”</w:t>
      </w:r>
      <w:r w:rsidRPr="003D73CE">
        <w:rPr>
          <w:rFonts w:ascii="Arial" w:hAnsi="Arial" w:cs="Arial"/>
          <w:sz w:val="20"/>
          <w:szCs w:val="20"/>
        </w:rPr>
        <w:t>, se procedió a verificar en Colombia Compra Eficiente, el Modelo de Abastecimiento Estratégico (MAE), herramienta de análisis de oferta, en categoría se registran los códigos (UNSPSC) segmento, familia y clase, así: 72151511, 391210, 391213, 391216 encontrando que durante las vigencias 2023, 2024 y 2025 las entidades estatales adjudicaron 102 contratos por valor de $ 4.270.918.927,604, asimismo, se evidenció un total de 54 proveedores a nivel regional, así:</w:t>
      </w:r>
    </w:p>
    <w:p w14:paraId="6B4DC070" w14:textId="77777777" w:rsidR="00057646" w:rsidRPr="00411F48" w:rsidRDefault="00057646" w:rsidP="00057646">
      <w:pPr>
        <w:spacing w:after="0"/>
        <w:jc w:val="both"/>
        <w:rPr>
          <w:rFonts w:ascii="Arial" w:hAnsi="Arial" w:cs="Arial"/>
          <w:color w:val="808080" w:themeColor="background1" w:themeShade="80"/>
        </w:rPr>
      </w:pPr>
      <w:r w:rsidRPr="00411F48">
        <w:rPr>
          <w:rFonts w:ascii="Arial" w:hAnsi="Arial" w:cs="Arial"/>
          <w:noProof/>
          <w:color w:val="808080" w:themeColor="background1" w:themeShade="80"/>
          <w:lang w:eastAsia="es-CO"/>
        </w:rPr>
        <w:drawing>
          <wp:inline distT="0" distB="0" distL="0" distR="0" wp14:anchorId="0D6A86CA" wp14:editId="72F82FDF">
            <wp:extent cx="6115329" cy="2419200"/>
            <wp:effectExtent l="0" t="0" r="0" b="635"/>
            <wp:docPr id="39505755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057551" name="Imagen 395057551"/>
                    <pic:cNvPicPr/>
                  </pic:nvPicPr>
                  <pic:blipFill>
                    <a:blip r:embed="rId16">
                      <a:extLst>
                        <a:ext uri="{28A0092B-C50C-407E-A947-70E740481C1C}">
                          <a14:useLocalDpi xmlns:a14="http://schemas.microsoft.com/office/drawing/2010/main" val="0"/>
                        </a:ext>
                      </a:extLst>
                    </a:blip>
                    <a:stretch>
                      <a:fillRect/>
                    </a:stretch>
                  </pic:blipFill>
                  <pic:spPr>
                    <a:xfrm>
                      <a:off x="0" y="0"/>
                      <a:ext cx="6153408" cy="2434264"/>
                    </a:xfrm>
                    <a:prstGeom prst="rect">
                      <a:avLst/>
                    </a:prstGeom>
                  </pic:spPr>
                </pic:pic>
              </a:graphicData>
            </a:graphic>
          </wp:inline>
        </w:drawing>
      </w:r>
    </w:p>
    <w:p w14:paraId="449C85AF" w14:textId="3DCB5720" w:rsidR="00057646" w:rsidRPr="00411F48" w:rsidRDefault="00057646" w:rsidP="00057646">
      <w:pPr>
        <w:spacing w:after="0"/>
        <w:jc w:val="both"/>
        <w:rPr>
          <w:rFonts w:ascii="Arial" w:hAnsi="Arial" w:cs="Arial"/>
          <w:color w:val="808080" w:themeColor="background1" w:themeShade="80"/>
        </w:rPr>
      </w:pPr>
      <w:r w:rsidRPr="00411F48">
        <w:rPr>
          <w:rFonts w:ascii="Arial" w:hAnsi="Arial" w:cs="Arial"/>
          <w:noProof/>
          <w:color w:val="808080" w:themeColor="background1" w:themeShade="80"/>
          <w:lang w:eastAsia="es-CO"/>
        </w:rPr>
        <w:drawing>
          <wp:inline distT="0" distB="0" distL="0" distR="0" wp14:anchorId="052D74F0" wp14:editId="6B80FCDB">
            <wp:extent cx="6118384" cy="2930400"/>
            <wp:effectExtent l="0" t="0" r="0" b="3810"/>
            <wp:docPr id="201857585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575850" name="Imagen 2018575850"/>
                    <pic:cNvPicPr/>
                  </pic:nvPicPr>
                  <pic:blipFill>
                    <a:blip r:embed="rId17">
                      <a:extLst>
                        <a:ext uri="{28A0092B-C50C-407E-A947-70E740481C1C}">
                          <a14:useLocalDpi xmlns:a14="http://schemas.microsoft.com/office/drawing/2010/main" val="0"/>
                        </a:ext>
                      </a:extLst>
                    </a:blip>
                    <a:stretch>
                      <a:fillRect/>
                    </a:stretch>
                  </pic:blipFill>
                  <pic:spPr>
                    <a:xfrm>
                      <a:off x="0" y="0"/>
                      <a:ext cx="6142171" cy="2941793"/>
                    </a:xfrm>
                    <a:prstGeom prst="rect">
                      <a:avLst/>
                    </a:prstGeom>
                  </pic:spPr>
                </pic:pic>
              </a:graphicData>
            </a:graphic>
          </wp:inline>
        </w:drawing>
      </w:r>
    </w:p>
    <w:p w14:paraId="6B503E09" w14:textId="50AE549B" w:rsidR="00057646" w:rsidRPr="00CD07A3" w:rsidRDefault="00CD07A3" w:rsidP="00057646">
      <w:pPr>
        <w:spacing w:after="0"/>
        <w:jc w:val="both"/>
      </w:pPr>
      <w:hyperlink r:id="rId18" w:history="1">
        <w:r w:rsidRPr="00B475FE">
          <w:rPr>
            <w:rStyle w:val="Hipervnculo"/>
            <w:rFonts w:ascii="Arial" w:hAnsi="Arial" w:cs="Arial"/>
            <w:sz w:val="20"/>
            <w:szCs w:val="20"/>
          </w:rPr>
          <w:t>https://www.colombiacompra.gov.co/analisis-de-datos-de-compra-publica/visualizaciones-compra-publica/herramienta-de-visualizacion-para-el-analisis-de-la-demanda-y-de-la-oferta</w:t>
        </w:r>
      </w:hyperlink>
    </w:p>
    <w:p w14:paraId="27267C74" w14:textId="77777777" w:rsidR="00BB2308" w:rsidRPr="003D73CE" w:rsidRDefault="00BB2308" w:rsidP="00BB2308">
      <w:pPr>
        <w:jc w:val="both"/>
        <w:rPr>
          <w:rFonts w:ascii="Arial" w:hAnsi="Arial" w:cs="Arial"/>
          <w:sz w:val="20"/>
          <w:szCs w:val="20"/>
        </w:rPr>
      </w:pPr>
      <w:r w:rsidRPr="0093322B">
        <w:rPr>
          <w:rFonts w:ascii="Arial" w:hAnsi="Arial" w:cs="Arial"/>
          <w:b/>
          <w:sz w:val="20"/>
          <w:szCs w:val="20"/>
        </w:rPr>
        <w:lastRenderedPageBreak/>
        <w:t xml:space="preserve">IDENTIFICACIÓN DEL PROVEEDOR: </w:t>
      </w:r>
      <w:r w:rsidRPr="0093322B">
        <w:rPr>
          <w:rFonts w:ascii="Arial" w:hAnsi="Arial" w:cs="Arial"/>
          <w:sz w:val="20"/>
          <w:szCs w:val="20"/>
        </w:rPr>
        <w:t>El</w:t>
      </w:r>
      <w:r w:rsidRPr="003D73CE">
        <w:rPr>
          <w:rFonts w:ascii="Arial" w:hAnsi="Arial" w:cs="Arial"/>
          <w:sz w:val="20"/>
          <w:szCs w:val="20"/>
        </w:rPr>
        <w:t xml:space="preserve"> servicio objeto de este contrato pertenece al sector económico de servicios técnicos especializados en sistemas eléctricos, particularmente aquellos relacionados con subestaciones eléctricas, redes de media y baja tensión, y mantenimiento de infraestructura eléctrica industrial o institucional.</w:t>
      </w:r>
    </w:p>
    <w:p w14:paraId="0A812A50"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Los posibles proveedores que pueden atender este requerimiento son empresas o personas naturales legalmente habilitadas, con capacidad operativa, técnica y financiera, debidamente registradas en el Registro Único de Proponentes (RUP) si aplica, o que demuestren su experiencia y competencias mediante contratos ejecutados y personal certificado.</w:t>
      </w:r>
    </w:p>
    <w:p w14:paraId="1840ED12" w14:textId="2F4998F1" w:rsidR="00BB2308" w:rsidRPr="00F43B3B" w:rsidRDefault="00BB2308" w:rsidP="00BB2308">
      <w:pPr>
        <w:jc w:val="both"/>
        <w:rPr>
          <w:rFonts w:ascii="Arial" w:hAnsi="Arial" w:cs="Arial"/>
          <w:sz w:val="20"/>
          <w:szCs w:val="20"/>
        </w:rPr>
      </w:pPr>
      <w:r w:rsidRPr="00F43B3B">
        <w:rPr>
          <w:rFonts w:ascii="Arial" w:hAnsi="Arial" w:cs="Arial"/>
          <w:sz w:val="20"/>
          <w:szCs w:val="20"/>
        </w:rPr>
        <w:t>Perfil de los posibles oferentes:</w:t>
      </w:r>
    </w:p>
    <w:p w14:paraId="0DD39340"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Empresas legalmente constituidas como personas jurídicas, o personas naturales con experiencia en el área.</w:t>
      </w:r>
    </w:p>
    <w:p w14:paraId="08C4AB36"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Prestadores de servicios especializados en mantenimiento e instalación de sistemas eléctricos, subestaciones eléctricas, y sistemas de distribución eléctrica y planta eléctrica.</w:t>
      </w:r>
    </w:p>
    <w:p w14:paraId="7BE8E97D"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No son fabricantes ni comercializadores de productos terminados, sino proveedores de servicios técnicos, aunque podrían incluir en su propuesta el suministro de repuestos y accesorios menores.</w:t>
      </w:r>
    </w:p>
    <w:p w14:paraId="31526D6D"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Podrán participar personas naturales o jurídicas, nacionales o extranjeras con representación o sucursal en Colombia, en forma individual o mediante consorcios o uniones temporales, de conformidad con la normatividad vigente.</w:t>
      </w:r>
    </w:p>
    <w:p w14:paraId="423CC2BE" w14:textId="77777777" w:rsidR="00BB2308" w:rsidRPr="003D73CE" w:rsidRDefault="00BB2308" w:rsidP="00BB2308">
      <w:pPr>
        <w:jc w:val="both"/>
        <w:rPr>
          <w:rFonts w:ascii="Arial" w:hAnsi="Arial" w:cs="Arial"/>
          <w:b/>
          <w:bCs/>
          <w:sz w:val="20"/>
          <w:szCs w:val="20"/>
        </w:rPr>
      </w:pPr>
      <w:r w:rsidRPr="003D73CE">
        <w:rPr>
          <w:rFonts w:ascii="Arial" w:hAnsi="Arial" w:cs="Arial"/>
          <w:b/>
          <w:bCs/>
          <w:sz w:val="20"/>
          <w:szCs w:val="20"/>
        </w:rPr>
        <w:t>Perfil técnico requerido:</w:t>
      </w:r>
    </w:p>
    <w:p w14:paraId="3007CC30"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El oferente deberá contar con ingeniero electricista, electromecánico o electrónico con matrícula profesional vigente y experiencia comprobada en mantenimiento de subestaciones eléctricas y plantas eléctricas.</w:t>
      </w:r>
    </w:p>
    <w:p w14:paraId="36312D1F" w14:textId="77777777" w:rsidR="00BB2308" w:rsidRPr="003D73CE" w:rsidRDefault="00BB2308" w:rsidP="00BB2308">
      <w:pPr>
        <w:spacing w:after="0"/>
        <w:jc w:val="both"/>
        <w:rPr>
          <w:rFonts w:ascii="Arial" w:hAnsi="Arial" w:cs="Arial"/>
          <w:sz w:val="20"/>
          <w:szCs w:val="20"/>
        </w:rPr>
      </w:pPr>
      <w:r w:rsidRPr="003D73CE">
        <w:rPr>
          <w:rFonts w:ascii="Arial" w:hAnsi="Arial" w:cs="Arial"/>
          <w:sz w:val="20"/>
          <w:szCs w:val="20"/>
        </w:rPr>
        <w:t>Deberá contar también con técnicos o tecnólogos en e</w:t>
      </w:r>
      <w:r w:rsidRPr="003D73CE">
        <w:rPr>
          <w:rFonts w:ascii="Arial" w:eastAsia="Calibri" w:hAnsi="Arial" w:cs="Arial"/>
          <w:bCs/>
          <w:sz w:val="20"/>
          <w:szCs w:val="20"/>
          <w:lang w:eastAsia="es-ES"/>
        </w:rPr>
        <w:t>lectricidad, Electromecánica, Mantenimiento Eléctrico Industrial o áreas afines</w:t>
      </w:r>
      <w:r w:rsidRPr="003D73CE">
        <w:rPr>
          <w:rFonts w:ascii="Arial" w:hAnsi="Arial" w:cs="Arial"/>
          <w:sz w:val="20"/>
          <w:szCs w:val="20"/>
        </w:rPr>
        <w:t xml:space="preserve"> con matrículas TE-4, TE-5, curso de alturas vigente y conocimientos en redes, transformadores y plantas eléctricas.</w:t>
      </w:r>
    </w:p>
    <w:p w14:paraId="179CD661" w14:textId="77777777" w:rsidR="00BB2308" w:rsidRPr="003D73CE" w:rsidRDefault="00BB2308" w:rsidP="00BB2308">
      <w:pPr>
        <w:spacing w:after="0"/>
        <w:jc w:val="both"/>
        <w:rPr>
          <w:rFonts w:ascii="Arial" w:hAnsi="Arial" w:cs="Arial"/>
          <w:sz w:val="20"/>
          <w:szCs w:val="20"/>
        </w:rPr>
      </w:pPr>
    </w:p>
    <w:p w14:paraId="76D91217" w14:textId="77777777" w:rsidR="00BB2308" w:rsidRPr="003D73CE" w:rsidRDefault="00BB2308" w:rsidP="00BB2308">
      <w:pPr>
        <w:jc w:val="both"/>
        <w:rPr>
          <w:rFonts w:ascii="Arial" w:hAnsi="Arial" w:cs="Arial"/>
          <w:color w:val="808080" w:themeColor="background1" w:themeShade="80"/>
          <w:sz w:val="20"/>
          <w:szCs w:val="20"/>
        </w:rPr>
      </w:pPr>
      <w:r w:rsidRPr="003D73CE">
        <w:rPr>
          <w:rFonts w:ascii="Arial" w:hAnsi="Arial" w:cs="Arial"/>
          <w:b/>
          <w:sz w:val="20"/>
          <w:szCs w:val="20"/>
        </w:rPr>
        <w:t>ANÁLISIS DE LA ESTRUCTURA DE COSTO</w:t>
      </w:r>
      <w:r w:rsidRPr="003D73CE">
        <w:rPr>
          <w:rFonts w:ascii="Arial" w:hAnsi="Arial" w:cs="Arial"/>
          <w:b/>
          <w:color w:val="808080" w:themeColor="background1" w:themeShade="80"/>
          <w:sz w:val="20"/>
          <w:szCs w:val="20"/>
        </w:rPr>
        <w:t>:</w:t>
      </w:r>
      <w:r w:rsidRPr="003D73CE">
        <w:rPr>
          <w:rFonts w:ascii="Arial" w:hAnsi="Arial" w:cs="Arial"/>
          <w:color w:val="808080" w:themeColor="background1" w:themeShade="80"/>
          <w:sz w:val="20"/>
          <w:szCs w:val="20"/>
        </w:rPr>
        <w:t xml:space="preserve"> </w:t>
      </w:r>
    </w:p>
    <w:p w14:paraId="0097E7CF" w14:textId="0BBEBAB0" w:rsidR="00BB2308" w:rsidRPr="003D73CE" w:rsidRDefault="00BB2308" w:rsidP="00BB2308">
      <w:pPr>
        <w:jc w:val="both"/>
        <w:rPr>
          <w:rFonts w:ascii="Arial" w:hAnsi="Arial" w:cs="Arial"/>
          <w:b/>
          <w:bCs/>
          <w:sz w:val="20"/>
          <w:szCs w:val="20"/>
          <w:lang w:eastAsia="es-CO"/>
        </w:rPr>
      </w:pPr>
      <w:r w:rsidRPr="003D73CE">
        <w:rPr>
          <w:rFonts w:ascii="Arial" w:hAnsi="Arial" w:cs="Arial"/>
          <w:sz w:val="20"/>
          <w:szCs w:val="20"/>
        </w:rPr>
        <w:t xml:space="preserve">Para el presente proceso de contratación cuyo objeto es el </w:t>
      </w:r>
      <w:r w:rsidRPr="00531B2C">
        <w:rPr>
          <w:rFonts w:ascii="Arial" w:hAnsi="Arial" w:cs="Arial"/>
          <w:sz w:val="20"/>
          <w:szCs w:val="20"/>
          <w:lang w:eastAsia="es-CO"/>
        </w:rPr>
        <w:t>“</w:t>
      </w:r>
      <w:r w:rsidR="008606F7" w:rsidRPr="00763C85">
        <w:rPr>
          <w:rFonts w:ascii="Arial" w:hAnsi="Arial" w:cs="Arial"/>
          <w:sz w:val="20"/>
          <w:szCs w:val="20"/>
          <w:lang w:eastAsia="es-CO"/>
        </w:rPr>
        <w:t>Mantenimiento preventivo, correctivo, recuperación, adecuación y puesta en operación de la subestación eléctrica de la policía metropolitana de barranquilla y sus componentes asociados, incluyendo el suministro e instalación de equipos, repuestos, materiales y accesorios necesarios, así como las pruebas requeridas para garantizar su adecuado funcionamiento</w:t>
      </w:r>
      <w:r w:rsidRPr="00531B2C">
        <w:rPr>
          <w:rFonts w:ascii="Arial" w:hAnsi="Arial" w:cs="Arial"/>
          <w:sz w:val="20"/>
          <w:szCs w:val="20"/>
          <w:lang w:eastAsia="es-CO"/>
        </w:rPr>
        <w:t>”</w:t>
      </w:r>
      <w:r>
        <w:rPr>
          <w:rFonts w:ascii="Arial" w:hAnsi="Arial" w:cs="Arial"/>
          <w:sz w:val="20"/>
          <w:szCs w:val="20"/>
          <w:lang w:eastAsia="es-CO"/>
        </w:rPr>
        <w:t xml:space="preserve">, </w:t>
      </w:r>
      <w:r w:rsidRPr="003D73CE">
        <w:rPr>
          <w:rFonts w:ascii="Arial" w:hAnsi="Arial" w:cs="Arial"/>
          <w:sz w:val="20"/>
          <w:szCs w:val="20"/>
        </w:rPr>
        <w:t>se realizó el análisis de la estructura de costo tomando como base las cotizaciones del mercado, la naturaleza del servicio, y la experiencia en procesos contractuales previos de la Entidad.</w:t>
      </w:r>
    </w:p>
    <w:p w14:paraId="7AC04E2E" w14:textId="6D66118E" w:rsidR="00F36AE1" w:rsidRPr="003D73CE" w:rsidRDefault="00BB2308" w:rsidP="00BB2308">
      <w:pPr>
        <w:jc w:val="both"/>
        <w:rPr>
          <w:rFonts w:ascii="Arial" w:hAnsi="Arial" w:cs="Arial"/>
          <w:color w:val="808080" w:themeColor="background1" w:themeShade="80"/>
          <w:sz w:val="20"/>
          <w:szCs w:val="20"/>
        </w:rPr>
      </w:pPr>
      <w:r w:rsidRPr="003D73CE">
        <w:rPr>
          <w:rFonts w:ascii="Arial" w:hAnsi="Arial" w:cs="Arial"/>
          <w:sz w:val="20"/>
          <w:szCs w:val="20"/>
        </w:rPr>
        <w:t>Este contrato comprende tanto la prestación del servicio técnico especializado, como el suministro de insumos necesarios para su ejecución. Aunque no se trata de bienes nuevos de adquisición recurrente, se identifican componentes de costo asociados al servicio, detallados a continuación</w:t>
      </w:r>
      <w:r w:rsidRPr="003D73CE">
        <w:rPr>
          <w:rFonts w:ascii="Arial" w:hAnsi="Arial" w:cs="Arial"/>
          <w:color w:val="808080" w:themeColor="background1" w:themeShade="80"/>
          <w:sz w:val="20"/>
          <w:szCs w:val="20"/>
        </w:rPr>
        <w:t>:</w:t>
      </w:r>
    </w:p>
    <w:p w14:paraId="6A25982E" w14:textId="77777777" w:rsidR="00BB2308" w:rsidRPr="003D73CE" w:rsidRDefault="00BB2308" w:rsidP="00BB2308">
      <w:pPr>
        <w:jc w:val="both"/>
        <w:rPr>
          <w:rFonts w:ascii="Arial" w:hAnsi="Arial" w:cs="Arial"/>
          <w:b/>
          <w:bCs/>
          <w:sz w:val="20"/>
          <w:szCs w:val="20"/>
        </w:rPr>
      </w:pPr>
      <w:r w:rsidRPr="003D73CE">
        <w:rPr>
          <w:rFonts w:ascii="Arial" w:hAnsi="Arial" w:cs="Arial"/>
          <w:b/>
          <w:bCs/>
          <w:sz w:val="20"/>
          <w:szCs w:val="20"/>
        </w:rPr>
        <w:t>Componentes de la estructura de costo estimada:</w:t>
      </w:r>
    </w:p>
    <w:p w14:paraId="3F4BF979" w14:textId="77777777" w:rsidR="00BB2308" w:rsidRPr="003D73CE" w:rsidRDefault="00BB2308">
      <w:pPr>
        <w:numPr>
          <w:ilvl w:val="0"/>
          <w:numId w:val="32"/>
        </w:numPr>
        <w:jc w:val="both"/>
        <w:rPr>
          <w:rFonts w:ascii="Arial" w:hAnsi="Arial" w:cs="Arial"/>
          <w:sz w:val="20"/>
          <w:szCs w:val="20"/>
        </w:rPr>
      </w:pPr>
      <w:r w:rsidRPr="003D73CE">
        <w:rPr>
          <w:rFonts w:ascii="Arial" w:hAnsi="Arial" w:cs="Arial"/>
          <w:b/>
          <w:bCs/>
          <w:sz w:val="20"/>
          <w:szCs w:val="20"/>
        </w:rPr>
        <w:t>Costos directos:</w:t>
      </w:r>
    </w:p>
    <w:p w14:paraId="60AE6BD9" w14:textId="77777777" w:rsidR="00BB2308" w:rsidRPr="003D73CE" w:rsidRDefault="00BB2308">
      <w:pPr>
        <w:numPr>
          <w:ilvl w:val="1"/>
          <w:numId w:val="32"/>
        </w:numPr>
        <w:spacing w:line="240" w:lineRule="auto"/>
        <w:jc w:val="both"/>
        <w:rPr>
          <w:rFonts w:ascii="Arial" w:hAnsi="Arial" w:cs="Arial"/>
          <w:sz w:val="20"/>
          <w:szCs w:val="20"/>
        </w:rPr>
      </w:pPr>
      <w:r w:rsidRPr="003D73CE">
        <w:rPr>
          <w:rFonts w:ascii="Arial" w:hAnsi="Arial" w:cs="Arial"/>
          <w:sz w:val="20"/>
          <w:szCs w:val="20"/>
        </w:rPr>
        <w:t>Mano de obra especializada:</w:t>
      </w:r>
    </w:p>
    <w:p w14:paraId="1E6C5C52" w14:textId="77777777" w:rsidR="00BB2308" w:rsidRPr="003D73CE" w:rsidRDefault="00BB2308">
      <w:pPr>
        <w:numPr>
          <w:ilvl w:val="2"/>
          <w:numId w:val="32"/>
        </w:numPr>
        <w:spacing w:line="240" w:lineRule="auto"/>
        <w:jc w:val="both"/>
        <w:rPr>
          <w:rFonts w:ascii="Arial" w:hAnsi="Arial" w:cs="Arial"/>
          <w:sz w:val="20"/>
          <w:szCs w:val="20"/>
        </w:rPr>
      </w:pPr>
      <w:r w:rsidRPr="003D73CE">
        <w:rPr>
          <w:rFonts w:ascii="Arial" w:hAnsi="Arial" w:cs="Arial"/>
          <w:sz w:val="20"/>
          <w:szCs w:val="20"/>
        </w:rPr>
        <w:t>Ingeniero electricista/mecánico</w:t>
      </w:r>
    </w:p>
    <w:p w14:paraId="3E1E6C43" w14:textId="77777777" w:rsidR="00BB2308" w:rsidRPr="003D73CE" w:rsidRDefault="00BB2308">
      <w:pPr>
        <w:numPr>
          <w:ilvl w:val="2"/>
          <w:numId w:val="32"/>
        </w:numPr>
        <w:spacing w:line="240" w:lineRule="auto"/>
        <w:jc w:val="both"/>
        <w:rPr>
          <w:rFonts w:ascii="Arial" w:hAnsi="Arial" w:cs="Arial"/>
          <w:sz w:val="20"/>
          <w:szCs w:val="20"/>
        </w:rPr>
      </w:pPr>
      <w:r w:rsidRPr="003D73CE">
        <w:rPr>
          <w:rFonts w:ascii="Arial" w:hAnsi="Arial" w:cs="Arial"/>
          <w:sz w:val="20"/>
          <w:szCs w:val="20"/>
        </w:rPr>
        <w:lastRenderedPageBreak/>
        <w:t>Técnicos electricistas y mecánicos certificados</w:t>
      </w:r>
    </w:p>
    <w:p w14:paraId="302C2234" w14:textId="77777777" w:rsidR="00BB2308" w:rsidRPr="003D73CE" w:rsidRDefault="00BB2308">
      <w:pPr>
        <w:numPr>
          <w:ilvl w:val="1"/>
          <w:numId w:val="32"/>
        </w:numPr>
        <w:spacing w:line="240" w:lineRule="auto"/>
        <w:jc w:val="both"/>
        <w:rPr>
          <w:rFonts w:ascii="Arial" w:hAnsi="Arial" w:cs="Arial"/>
          <w:sz w:val="20"/>
          <w:szCs w:val="20"/>
        </w:rPr>
      </w:pPr>
      <w:r w:rsidRPr="003D73CE">
        <w:rPr>
          <w:rFonts w:ascii="Arial" w:hAnsi="Arial" w:cs="Arial"/>
          <w:sz w:val="20"/>
          <w:szCs w:val="20"/>
        </w:rPr>
        <w:t>Insumos y materiales:</w:t>
      </w:r>
    </w:p>
    <w:p w14:paraId="2828F2E5" w14:textId="77777777" w:rsidR="00BB2308" w:rsidRPr="003D73CE" w:rsidRDefault="00BB2308">
      <w:pPr>
        <w:numPr>
          <w:ilvl w:val="2"/>
          <w:numId w:val="32"/>
        </w:numPr>
        <w:spacing w:line="240" w:lineRule="auto"/>
        <w:jc w:val="both"/>
        <w:rPr>
          <w:rFonts w:ascii="Arial" w:hAnsi="Arial" w:cs="Arial"/>
          <w:sz w:val="20"/>
          <w:szCs w:val="20"/>
        </w:rPr>
      </w:pPr>
      <w:r w:rsidRPr="003D73CE">
        <w:rPr>
          <w:rFonts w:ascii="Arial" w:hAnsi="Arial" w:cs="Arial"/>
          <w:sz w:val="20"/>
          <w:szCs w:val="20"/>
        </w:rPr>
        <w:t>Grasa dieléctrica, limpiadores, terminales, borneras, fusibles, repuestos menores, etc.</w:t>
      </w:r>
    </w:p>
    <w:p w14:paraId="45FAF20A" w14:textId="77777777" w:rsidR="00BB2308" w:rsidRPr="003D73CE" w:rsidRDefault="00BB2308">
      <w:pPr>
        <w:numPr>
          <w:ilvl w:val="1"/>
          <w:numId w:val="32"/>
        </w:numPr>
        <w:spacing w:line="240" w:lineRule="auto"/>
        <w:jc w:val="both"/>
        <w:rPr>
          <w:rFonts w:ascii="Arial" w:hAnsi="Arial" w:cs="Arial"/>
          <w:sz w:val="20"/>
          <w:szCs w:val="20"/>
        </w:rPr>
      </w:pPr>
      <w:r w:rsidRPr="003D73CE">
        <w:rPr>
          <w:rFonts w:ascii="Arial" w:hAnsi="Arial" w:cs="Arial"/>
          <w:sz w:val="20"/>
          <w:szCs w:val="20"/>
        </w:rPr>
        <w:t>Herramientas, equipos y equipos de medición (uso temporal o alquiler)</w:t>
      </w:r>
    </w:p>
    <w:p w14:paraId="472441F9" w14:textId="58310B69" w:rsidR="00BB2308" w:rsidRPr="003D73CE" w:rsidRDefault="00BB2308">
      <w:pPr>
        <w:numPr>
          <w:ilvl w:val="1"/>
          <w:numId w:val="32"/>
        </w:numPr>
        <w:spacing w:line="240" w:lineRule="auto"/>
        <w:jc w:val="both"/>
        <w:rPr>
          <w:rFonts w:ascii="Arial" w:hAnsi="Arial" w:cs="Arial"/>
          <w:sz w:val="20"/>
          <w:szCs w:val="20"/>
        </w:rPr>
      </w:pPr>
      <w:r w:rsidRPr="003D73CE">
        <w:rPr>
          <w:rFonts w:ascii="Arial" w:hAnsi="Arial" w:cs="Arial"/>
          <w:sz w:val="20"/>
          <w:szCs w:val="20"/>
        </w:rPr>
        <w:t>Transporte y desplazamiento del personal al lugar del servicio</w:t>
      </w:r>
      <w:r w:rsidR="00F43B3B">
        <w:rPr>
          <w:rFonts w:ascii="Arial" w:hAnsi="Arial" w:cs="Arial"/>
          <w:sz w:val="20"/>
          <w:szCs w:val="20"/>
        </w:rPr>
        <w:t>.</w:t>
      </w:r>
    </w:p>
    <w:p w14:paraId="5503CD37" w14:textId="77777777" w:rsidR="00BB2308" w:rsidRPr="003D73CE" w:rsidRDefault="00BB2308">
      <w:pPr>
        <w:numPr>
          <w:ilvl w:val="0"/>
          <w:numId w:val="32"/>
        </w:numPr>
        <w:spacing w:line="240" w:lineRule="auto"/>
        <w:jc w:val="both"/>
        <w:rPr>
          <w:rFonts w:ascii="Arial" w:hAnsi="Arial" w:cs="Arial"/>
          <w:sz w:val="20"/>
          <w:szCs w:val="20"/>
        </w:rPr>
      </w:pPr>
      <w:r w:rsidRPr="003D73CE">
        <w:rPr>
          <w:rFonts w:ascii="Arial" w:hAnsi="Arial" w:cs="Arial"/>
          <w:b/>
          <w:bCs/>
          <w:sz w:val="20"/>
          <w:szCs w:val="20"/>
        </w:rPr>
        <w:t>Costos indirectos:</w:t>
      </w:r>
    </w:p>
    <w:p w14:paraId="0DE49611" w14:textId="77777777" w:rsidR="00BB2308" w:rsidRPr="003D73CE" w:rsidRDefault="00BB2308">
      <w:pPr>
        <w:numPr>
          <w:ilvl w:val="1"/>
          <w:numId w:val="32"/>
        </w:numPr>
        <w:spacing w:line="240" w:lineRule="auto"/>
        <w:jc w:val="both"/>
        <w:rPr>
          <w:rFonts w:ascii="Arial" w:hAnsi="Arial" w:cs="Arial"/>
          <w:sz w:val="20"/>
          <w:szCs w:val="20"/>
        </w:rPr>
      </w:pPr>
      <w:r w:rsidRPr="003D73CE">
        <w:rPr>
          <w:rFonts w:ascii="Arial" w:hAnsi="Arial" w:cs="Arial"/>
          <w:sz w:val="20"/>
          <w:szCs w:val="20"/>
        </w:rPr>
        <w:t>Gastos administrativos</w:t>
      </w:r>
    </w:p>
    <w:p w14:paraId="155DD0E9" w14:textId="77777777" w:rsidR="00BB2308" w:rsidRPr="003D73CE" w:rsidRDefault="00BB2308">
      <w:pPr>
        <w:numPr>
          <w:ilvl w:val="1"/>
          <w:numId w:val="32"/>
        </w:numPr>
        <w:spacing w:line="240" w:lineRule="auto"/>
        <w:jc w:val="both"/>
        <w:rPr>
          <w:rFonts w:ascii="Arial" w:hAnsi="Arial" w:cs="Arial"/>
          <w:sz w:val="20"/>
          <w:szCs w:val="20"/>
        </w:rPr>
      </w:pPr>
      <w:r w:rsidRPr="003D73CE">
        <w:rPr>
          <w:rFonts w:ascii="Arial" w:hAnsi="Arial" w:cs="Arial"/>
          <w:sz w:val="20"/>
          <w:szCs w:val="20"/>
        </w:rPr>
        <w:t>Costo del soporte documental y logístico (informes, protocolos, EPP)</w:t>
      </w:r>
    </w:p>
    <w:p w14:paraId="4B24401A" w14:textId="77777777" w:rsidR="00BB2308" w:rsidRPr="003D73CE" w:rsidRDefault="00BB2308">
      <w:pPr>
        <w:numPr>
          <w:ilvl w:val="1"/>
          <w:numId w:val="32"/>
        </w:numPr>
        <w:spacing w:line="240" w:lineRule="auto"/>
        <w:jc w:val="both"/>
        <w:rPr>
          <w:rFonts w:ascii="Arial" w:hAnsi="Arial" w:cs="Arial"/>
          <w:sz w:val="20"/>
          <w:szCs w:val="20"/>
        </w:rPr>
      </w:pPr>
      <w:r w:rsidRPr="003D73CE">
        <w:rPr>
          <w:rFonts w:ascii="Arial" w:hAnsi="Arial" w:cs="Arial"/>
          <w:sz w:val="20"/>
          <w:szCs w:val="20"/>
        </w:rPr>
        <w:t>Margen de utilidad del proveedor</w:t>
      </w:r>
    </w:p>
    <w:p w14:paraId="48BC0DE5" w14:textId="77777777" w:rsidR="00BB2308" w:rsidRPr="003D73CE" w:rsidRDefault="00BB2308">
      <w:pPr>
        <w:numPr>
          <w:ilvl w:val="0"/>
          <w:numId w:val="32"/>
        </w:numPr>
        <w:spacing w:line="240" w:lineRule="auto"/>
        <w:jc w:val="both"/>
        <w:rPr>
          <w:rFonts w:ascii="Arial" w:hAnsi="Arial" w:cs="Arial"/>
          <w:sz w:val="20"/>
          <w:szCs w:val="20"/>
        </w:rPr>
      </w:pPr>
      <w:r w:rsidRPr="003D73CE">
        <w:rPr>
          <w:rFonts w:ascii="Arial" w:hAnsi="Arial" w:cs="Arial"/>
          <w:b/>
          <w:bCs/>
          <w:sz w:val="20"/>
          <w:szCs w:val="20"/>
        </w:rPr>
        <w:t>Cargas tributarias:</w:t>
      </w:r>
    </w:p>
    <w:p w14:paraId="716DEBF8" w14:textId="27B1AFEB" w:rsidR="00BB2308" w:rsidRPr="003D73CE" w:rsidRDefault="00BB2308">
      <w:pPr>
        <w:numPr>
          <w:ilvl w:val="1"/>
          <w:numId w:val="32"/>
        </w:numPr>
        <w:spacing w:line="240" w:lineRule="auto"/>
        <w:jc w:val="both"/>
        <w:rPr>
          <w:rFonts w:ascii="Arial" w:hAnsi="Arial" w:cs="Arial"/>
          <w:sz w:val="20"/>
          <w:szCs w:val="20"/>
        </w:rPr>
      </w:pPr>
      <w:r w:rsidRPr="00F43B3B">
        <w:rPr>
          <w:rFonts w:ascii="Arial" w:hAnsi="Arial" w:cs="Arial"/>
          <w:sz w:val="20"/>
          <w:szCs w:val="20"/>
        </w:rPr>
        <w:t>IVA aplicable al servicio</w:t>
      </w:r>
      <w:r w:rsidR="00F43B3B">
        <w:rPr>
          <w:rFonts w:ascii="Arial" w:hAnsi="Arial" w:cs="Arial"/>
          <w:sz w:val="20"/>
          <w:szCs w:val="20"/>
        </w:rPr>
        <w:t>.</w:t>
      </w:r>
    </w:p>
    <w:p w14:paraId="79965790" w14:textId="4E56E644" w:rsidR="00BB2308" w:rsidRPr="006C4C86" w:rsidRDefault="00BB2308">
      <w:pPr>
        <w:numPr>
          <w:ilvl w:val="1"/>
          <w:numId w:val="32"/>
        </w:numPr>
        <w:spacing w:line="240" w:lineRule="auto"/>
        <w:jc w:val="both"/>
        <w:rPr>
          <w:rFonts w:ascii="Arial" w:hAnsi="Arial" w:cs="Arial"/>
          <w:sz w:val="20"/>
          <w:szCs w:val="20"/>
        </w:rPr>
      </w:pPr>
      <w:r w:rsidRPr="003D73CE">
        <w:rPr>
          <w:rFonts w:ascii="Arial" w:hAnsi="Arial" w:cs="Arial"/>
          <w:sz w:val="20"/>
          <w:szCs w:val="20"/>
        </w:rPr>
        <w:t>Otros impuestos indirectos relacionados con actividades comerciales o profesionales.</w:t>
      </w:r>
    </w:p>
    <w:p w14:paraId="17AA2541" w14:textId="77777777" w:rsidR="00BB2308" w:rsidRDefault="00BB2308" w:rsidP="00BB2308">
      <w:pPr>
        <w:tabs>
          <w:tab w:val="left" w:pos="-1080"/>
          <w:tab w:val="left" w:pos="0"/>
        </w:tabs>
        <w:spacing w:after="0"/>
        <w:jc w:val="both"/>
        <w:rPr>
          <w:rFonts w:ascii="Arial" w:hAnsi="Arial" w:cs="Arial"/>
          <w:color w:val="000000" w:themeColor="text1"/>
          <w:sz w:val="20"/>
          <w:szCs w:val="20"/>
        </w:rPr>
      </w:pPr>
      <w:r w:rsidRPr="00DB243E">
        <w:rPr>
          <w:rFonts w:ascii="Arial" w:hAnsi="Arial" w:cs="Arial"/>
          <w:color w:val="000000" w:themeColor="text1"/>
          <w:sz w:val="20"/>
          <w:szCs w:val="20"/>
        </w:rPr>
        <w:t>Como resultado del análisis, se evidencia lo siguiente:</w:t>
      </w:r>
    </w:p>
    <w:p w14:paraId="7563DE7D" w14:textId="77777777" w:rsidR="00BB2308" w:rsidRPr="003D73CE" w:rsidRDefault="00BB2308" w:rsidP="00BB2308">
      <w:pPr>
        <w:spacing w:after="0"/>
        <w:jc w:val="both"/>
        <w:rPr>
          <w:rFonts w:ascii="Arial" w:hAnsi="Arial" w:cs="Arial"/>
          <w:sz w:val="20"/>
          <w:szCs w:val="20"/>
        </w:rPr>
      </w:pPr>
    </w:p>
    <w:p w14:paraId="135B643D" w14:textId="77777777" w:rsidR="00BB2308" w:rsidRPr="00C971C4" w:rsidRDefault="00BB2308" w:rsidP="00BB2308">
      <w:pPr>
        <w:jc w:val="both"/>
        <w:rPr>
          <w:rFonts w:ascii="Arial" w:hAnsi="Arial" w:cs="Arial"/>
          <w:sz w:val="20"/>
          <w:szCs w:val="20"/>
        </w:rPr>
      </w:pPr>
      <w:r w:rsidRPr="003D73CE">
        <w:rPr>
          <w:rFonts w:ascii="Arial" w:hAnsi="Arial" w:cs="Arial"/>
          <w:b/>
          <w:sz w:val="20"/>
          <w:szCs w:val="20"/>
        </w:rPr>
        <w:t>COSTOS DE OPORTUNIDAD:</w:t>
      </w:r>
      <w:r w:rsidRPr="003D73CE">
        <w:rPr>
          <w:rFonts w:ascii="Arial" w:hAnsi="Arial" w:cs="Arial"/>
          <w:sz w:val="20"/>
          <w:szCs w:val="20"/>
        </w:rPr>
        <w:t xml:space="preserve"> El análisis de costos de oportunidad permite identificar aquellas variables externas que, aunque no forman parte directa del precio del contrato, </w:t>
      </w:r>
      <w:r w:rsidRPr="00C971C4">
        <w:rPr>
          <w:rFonts w:ascii="Arial" w:hAnsi="Arial" w:cs="Arial"/>
          <w:sz w:val="20"/>
          <w:szCs w:val="20"/>
        </w:rPr>
        <w:t>pueden incidir en su valoración o ejecución económica.</w:t>
      </w:r>
    </w:p>
    <w:p w14:paraId="34213155" w14:textId="77777777" w:rsidR="00BB2308" w:rsidRPr="00D10270" w:rsidRDefault="00BB2308" w:rsidP="00BB2308">
      <w:pPr>
        <w:jc w:val="both"/>
        <w:rPr>
          <w:rFonts w:ascii="Arial" w:hAnsi="Arial" w:cs="Arial"/>
          <w:sz w:val="20"/>
          <w:szCs w:val="20"/>
        </w:rPr>
      </w:pPr>
      <w:r w:rsidRPr="003D73CE">
        <w:rPr>
          <w:rFonts w:ascii="Arial" w:hAnsi="Arial" w:cs="Arial"/>
          <w:sz w:val="20"/>
          <w:szCs w:val="20"/>
        </w:rPr>
        <w:t xml:space="preserve">Para el presente proceso de </w:t>
      </w:r>
      <w:r w:rsidRPr="003D73CE">
        <w:rPr>
          <w:rFonts w:ascii="Arial" w:hAnsi="Arial" w:cs="Arial"/>
          <w:sz w:val="20"/>
          <w:szCs w:val="20"/>
          <w:lang w:eastAsia="es-CO"/>
        </w:rPr>
        <w:t>“</w:t>
      </w:r>
      <w:r w:rsidRPr="00763C85">
        <w:rPr>
          <w:rFonts w:ascii="Arial" w:hAnsi="Arial" w:cs="Arial"/>
          <w:sz w:val="20"/>
          <w:szCs w:val="20"/>
          <w:lang w:eastAsia="es-CO"/>
        </w:rPr>
        <w:t>Mantenimiento preventivo, correctivo, recuperación, adecuación y puesta en operación de la subestación eléctrica de la Policía Metropolitana de Barranquilla y sus componentes asociados, incluyendo el suministro e instalación de equipos, repuestos, materiales y accesorios necesarios, así como las pruebas requeridas para garantizar su adecuado funcionamiento</w:t>
      </w:r>
      <w:r w:rsidRPr="003D73CE">
        <w:rPr>
          <w:rFonts w:ascii="Arial" w:hAnsi="Arial" w:cs="Arial"/>
          <w:sz w:val="20"/>
          <w:szCs w:val="20"/>
          <w:lang w:eastAsia="es-CO"/>
        </w:rPr>
        <w:t xml:space="preserve">”, </w:t>
      </w:r>
      <w:r w:rsidRPr="003D73CE">
        <w:rPr>
          <w:rFonts w:ascii="Arial" w:hAnsi="Arial" w:cs="Arial"/>
          <w:sz w:val="20"/>
          <w:szCs w:val="20"/>
        </w:rPr>
        <w:t>se identificaron las siguientes consideraciones relevantes:</w:t>
      </w:r>
    </w:p>
    <w:p w14:paraId="786E540E" w14:textId="77777777" w:rsidR="00BB2308" w:rsidRPr="003D73CE" w:rsidRDefault="00BB2308" w:rsidP="00BB2308">
      <w:pPr>
        <w:jc w:val="both"/>
        <w:rPr>
          <w:rFonts w:ascii="Arial" w:hAnsi="Arial" w:cs="Arial"/>
          <w:b/>
          <w:bCs/>
          <w:sz w:val="20"/>
          <w:szCs w:val="20"/>
        </w:rPr>
      </w:pPr>
      <w:r w:rsidRPr="003D73CE">
        <w:rPr>
          <w:rFonts w:ascii="Arial" w:hAnsi="Arial" w:cs="Arial"/>
          <w:b/>
          <w:bCs/>
          <w:sz w:val="20"/>
          <w:szCs w:val="20"/>
        </w:rPr>
        <w:t>1. Estacionalidad del servicio:</w:t>
      </w:r>
    </w:p>
    <w:p w14:paraId="38CB8A41" w14:textId="7FBC6413" w:rsidR="00F36AE1" w:rsidRPr="003D73CE" w:rsidRDefault="00BB2308" w:rsidP="00BB2308">
      <w:pPr>
        <w:jc w:val="both"/>
        <w:rPr>
          <w:rFonts w:ascii="Arial" w:hAnsi="Arial" w:cs="Arial"/>
          <w:sz w:val="20"/>
          <w:szCs w:val="20"/>
        </w:rPr>
      </w:pPr>
      <w:r w:rsidRPr="003D73CE">
        <w:rPr>
          <w:rFonts w:ascii="Arial" w:hAnsi="Arial" w:cs="Arial"/>
          <w:sz w:val="20"/>
          <w:szCs w:val="20"/>
        </w:rPr>
        <w:t xml:space="preserve">El mantenimiento de subestaciones eléctricas no está sujeto a variaciones estacionales marcadas en la demanda, pero sí puede verse afectado </w:t>
      </w:r>
      <w:r w:rsidRPr="00C971C4">
        <w:rPr>
          <w:rFonts w:ascii="Arial" w:hAnsi="Arial" w:cs="Arial"/>
          <w:sz w:val="20"/>
          <w:szCs w:val="20"/>
        </w:rPr>
        <w:t>por mayores costos operativos en temporadas de alta demanda energética, como en épocas de calor extremo o festividades, donde se incrementa el uso de equipos eléctricos, generando mayor presión sobre los</w:t>
      </w:r>
      <w:r w:rsidRPr="003D73CE">
        <w:rPr>
          <w:rFonts w:ascii="Arial" w:hAnsi="Arial" w:cs="Arial"/>
          <w:sz w:val="20"/>
          <w:szCs w:val="20"/>
        </w:rPr>
        <w:t xml:space="preserve"> sistemas.</w:t>
      </w:r>
    </w:p>
    <w:p w14:paraId="5AEB3D45" w14:textId="77777777" w:rsidR="00BB2308" w:rsidRPr="003D73CE" w:rsidRDefault="00BB2308" w:rsidP="00BB2308">
      <w:pPr>
        <w:jc w:val="both"/>
        <w:rPr>
          <w:rFonts w:ascii="Arial" w:hAnsi="Arial" w:cs="Arial"/>
          <w:b/>
          <w:bCs/>
          <w:sz w:val="20"/>
          <w:szCs w:val="20"/>
        </w:rPr>
      </w:pPr>
      <w:r w:rsidRPr="003D73CE">
        <w:rPr>
          <w:rFonts w:ascii="Arial" w:hAnsi="Arial" w:cs="Arial"/>
          <w:b/>
          <w:bCs/>
          <w:sz w:val="20"/>
          <w:szCs w:val="20"/>
        </w:rPr>
        <w:t>2. Saturación del mercado o escasez de oferta:</w:t>
      </w:r>
    </w:p>
    <w:p w14:paraId="0D9A53B1"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El mercado de prestadores especializados en mantenimiento de subestaciones eléctricas y plantas eléctrica es relativamente limitado, debido a la alta especialización técnica y exigencias normativas (RETIE, COPNIA, etc.). Esta condición puede afectar la oferta y aumentar los precios en caso de múltiples contrataciones simultáneas por parte de entidades públicas o privadas.</w:t>
      </w:r>
    </w:p>
    <w:p w14:paraId="748955AF" w14:textId="77777777" w:rsidR="00BB2308" w:rsidRPr="003D73CE" w:rsidRDefault="00BB2308" w:rsidP="00BB2308">
      <w:pPr>
        <w:jc w:val="both"/>
        <w:rPr>
          <w:rFonts w:ascii="Arial" w:hAnsi="Arial" w:cs="Arial"/>
          <w:b/>
          <w:bCs/>
          <w:sz w:val="20"/>
          <w:szCs w:val="20"/>
        </w:rPr>
      </w:pPr>
      <w:r w:rsidRPr="003D73CE">
        <w:rPr>
          <w:rFonts w:ascii="Arial" w:hAnsi="Arial" w:cs="Arial"/>
          <w:b/>
          <w:bCs/>
          <w:sz w:val="20"/>
          <w:szCs w:val="20"/>
        </w:rPr>
        <w:t>3. Variación de precios por insumos importados:</w:t>
      </w:r>
    </w:p>
    <w:p w14:paraId="53A9171B" w14:textId="77777777" w:rsidR="00BB2308" w:rsidRPr="00F36AE1" w:rsidRDefault="00BB2308" w:rsidP="00BB2308">
      <w:pPr>
        <w:jc w:val="both"/>
        <w:rPr>
          <w:rFonts w:ascii="Arial" w:hAnsi="Arial" w:cs="Arial"/>
          <w:sz w:val="20"/>
          <w:szCs w:val="20"/>
        </w:rPr>
      </w:pPr>
      <w:r w:rsidRPr="00F36AE1">
        <w:rPr>
          <w:rFonts w:ascii="Arial" w:hAnsi="Arial" w:cs="Arial"/>
          <w:sz w:val="20"/>
          <w:szCs w:val="20"/>
        </w:rPr>
        <w:t xml:space="preserve">Algunos insumos, herramientas o repuestos utilizados en el mantenimiento pueden tener componente importado, lo que los expone a variaciones del tipo de cambio. Aunque en este caso no se trata de un bien </w:t>
      </w:r>
      <w:r w:rsidRPr="00F36AE1">
        <w:rPr>
          <w:rFonts w:ascii="Arial" w:hAnsi="Arial" w:cs="Arial"/>
          <w:sz w:val="20"/>
          <w:szCs w:val="20"/>
        </w:rPr>
        <w:lastRenderedPageBreak/>
        <w:t>altamente sensible al dólar, la fluctuación del valor de la moneda extranjera podría impactar indirectamente los costos si se requieren componentes específicos no disponibles localmente.</w:t>
      </w:r>
    </w:p>
    <w:p w14:paraId="18E83C74" w14:textId="77777777" w:rsidR="00BB2308" w:rsidRPr="003D73CE" w:rsidRDefault="00BB2308" w:rsidP="00BB2308">
      <w:pPr>
        <w:jc w:val="both"/>
        <w:rPr>
          <w:rFonts w:ascii="Arial" w:hAnsi="Arial" w:cs="Arial"/>
          <w:b/>
          <w:bCs/>
          <w:sz w:val="20"/>
          <w:szCs w:val="20"/>
        </w:rPr>
      </w:pPr>
      <w:r w:rsidRPr="003D73CE">
        <w:rPr>
          <w:rFonts w:ascii="Arial" w:hAnsi="Arial" w:cs="Arial"/>
          <w:b/>
          <w:bCs/>
          <w:sz w:val="20"/>
          <w:szCs w:val="20"/>
        </w:rPr>
        <w:t>4. Cambios normativos o ambientales:</w:t>
      </w:r>
    </w:p>
    <w:p w14:paraId="2063F939" w14:textId="77777777" w:rsidR="00BB2308" w:rsidRPr="00F36AE1" w:rsidRDefault="00BB2308" w:rsidP="00BB2308">
      <w:pPr>
        <w:spacing w:after="0" w:line="240" w:lineRule="auto"/>
        <w:jc w:val="both"/>
        <w:rPr>
          <w:rFonts w:ascii="Arial" w:hAnsi="Arial" w:cs="Arial"/>
          <w:color w:val="808080" w:themeColor="background1" w:themeShade="80"/>
          <w:sz w:val="20"/>
          <w:szCs w:val="20"/>
        </w:rPr>
      </w:pPr>
      <w:r w:rsidRPr="00F36AE1">
        <w:rPr>
          <w:rFonts w:ascii="Arial" w:hAnsi="Arial" w:cs="Arial"/>
          <w:sz w:val="20"/>
          <w:szCs w:val="20"/>
        </w:rPr>
        <w:t>Una modificación repentina en las normas técnicas o ambientales, o una contingencia climática que afecte el acceso a las instalaciones, puede derivar en retrasos operativos o ajustes presupuestales por parte de los proveedores</w:t>
      </w:r>
      <w:r w:rsidRPr="00F36AE1">
        <w:rPr>
          <w:rFonts w:ascii="Arial" w:hAnsi="Arial" w:cs="Arial"/>
          <w:color w:val="808080" w:themeColor="background1" w:themeShade="80"/>
          <w:sz w:val="20"/>
          <w:szCs w:val="20"/>
        </w:rPr>
        <w:t>.</w:t>
      </w:r>
    </w:p>
    <w:p w14:paraId="365CB355" w14:textId="77777777" w:rsidR="00BB2308" w:rsidRPr="00F36AE1" w:rsidRDefault="00BB2308" w:rsidP="00BB2308">
      <w:pPr>
        <w:spacing w:after="0" w:line="240" w:lineRule="auto"/>
        <w:jc w:val="both"/>
        <w:rPr>
          <w:rFonts w:ascii="Arial" w:hAnsi="Arial" w:cs="Arial"/>
          <w:color w:val="808080" w:themeColor="background1" w:themeShade="80"/>
          <w:sz w:val="20"/>
          <w:szCs w:val="20"/>
        </w:rPr>
      </w:pPr>
    </w:p>
    <w:p w14:paraId="1D58A37D" w14:textId="77777777" w:rsidR="00BB2308" w:rsidRPr="00F36AE1" w:rsidRDefault="00BB2308" w:rsidP="00BB2308">
      <w:pPr>
        <w:spacing w:after="0" w:line="240" w:lineRule="auto"/>
        <w:jc w:val="both"/>
        <w:rPr>
          <w:rFonts w:ascii="Arial" w:hAnsi="Arial" w:cs="Arial"/>
          <w:color w:val="808080" w:themeColor="background1" w:themeShade="80"/>
          <w:sz w:val="20"/>
          <w:szCs w:val="20"/>
        </w:rPr>
      </w:pPr>
      <w:r w:rsidRPr="00F36AE1">
        <w:rPr>
          <w:rFonts w:ascii="Arial" w:hAnsi="Arial" w:cs="Arial"/>
          <w:sz w:val="20"/>
          <w:szCs w:val="20"/>
        </w:rPr>
        <w:t>Aunque no se identifican actualmente riesgos económicos críticos que eleven el costo de oportunidad del contrato, se considera prudente su ejecución oportuna para evitar eventuales incrementos de precios asociados a disponibilidad limitada de proveedores especializados, o a ajustes del mercado por variaciones macroeconómicas</w:t>
      </w:r>
      <w:r w:rsidRPr="00F36AE1">
        <w:rPr>
          <w:rFonts w:ascii="Arial" w:hAnsi="Arial" w:cs="Arial"/>
          <w:color w:val="808080" w:themeColor="background1" w:themeShade="80"/>
          <w:sz w:val="20"/>
          <w:szCs w:val="20"/>
        </w:rPr>
        <w:t>.</w:t>
      </w:r>
    </w:p>
    <w:p w14:paraId="6C84C38E" w14:textId="77777777" w:rsidR="00BB2308" w:rsidRPr="003D73CE" w:rsidRDefault="00BB2308" w:rsidP="00BB2308">
      <w:pPr>
        <w:spacing w:after="0" w:line="240" w:lineRule="auto"/>
        <w:jc w:val="both"/>
        <w:rPr>
          <w:rFonts w:ascii="Arial" w:hAnsi="Arial" w:cs="Arial"/>
          <w:color w:val="808080" w:themeColor="background1" w:themeShade="80"/>
          <w:sz w:val="20"/>
          <w:szCs w:val="20"/>
        </w:rPr>
      </w:pPr>
    </w:p>
    <w:p w14:paraId="3C4F13ED" w14:textId="77777777" w:rsidR="00BB2308" w:rsidRPr="003D73CE" w:rsidRDefault="00BB2308" w:rsidP="00BB2308">
      <w:pPr>
        <w:spacing w:after="0" w:line="240" w:lineRule="auto"/>
        <w:jc w:val="both"/>
        <w:rPr>
          <w:rFonts w:ascii="Arial" w:hAnsi="Arial" w:cs="Arial"/>
          <w:sz w:val="20"/>
          <w:szCs w:val="20"/>
        </w:rPr>
      </w:pPr>
      <w:r w:rsidRPr="003D73CE">
        <w:rPr>
          <w:rFonts w:ascii="Arial" w:hAnsi="Arial" w:cs="Arial"/>
          <w:b/>
          <w:sz w:val="20"/>
          <w:szCs w:val="20"/>
        </w:rPr>
        <w:t xml:space="preserve">VALORACIÓN DE BENEFICIOS: </w:t>
      </w:r>
      <w:r w:rsidRPr="003D73CE">
        <w:rPr>
          <w:rFonts w:ascii="Arial" w:hAnsi="Arial" w:cs="Arial"/>
          <w:sz w:val="20"/>
          <w:szCs w:val="20"/>
        </w:rPr>
        <w:t>En la presente contratación, la valoración de beneficios es un aspecto fundamental para la toma de decisiones y la determinación de un precio justo, más allá del simple análisis económico. Se consideran los beneficios técnicos, operativos, funcionales y de gestión institucional que aporta la ejecución del contrato, los cuales se resumen a continuación:</w:t>
      </w:r>
    </w:p>
    <w:p w14:paraId="40BC2FF5" w14:textId="77777777" w:rsidR="00BB2308" w:rsidRPr="003D73CE" w:rsidRDefault="00BB2308" w:rsidP="00BB2308">
      <w:pPr>
        <w:spacing w:after="0"/>
        <w:jc w:val="both"/>
        <w:rPr>
          <w:rFonts w:ascii="Arial" w:hAnsi="Arial" w:cs="Arial"/>
          <w:sz w:val="20"/>
          <w:szCs w:val="20"/>
        </w:rPr>
      </w:pPr>
    </w:p>
    <w:p w14:paraId="0E88A113"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1. Mejora en la continuidad del servicio eléctrico institucional</w:t>
      </w:r>
    </w:p>
    <w:p w14:paraId="2A980BED" w14:textId="77777777" w:rsidR="00BB2308" w:rsidRPr="003D73CE" w:rsidRDefault="00BB2308" w:rsidP="00BB2308">
      <w:pPr>
        <w:jc w:val="both"/>
        <w:rPr>
          <w:rFonts w:ascii="Arial" w:hAnsi="Arial" w:cs="Arial"/>
          <w:b/>
          <w:bCs/>
          <w:sz w:val="20"/>
          <w:szCs w:val="20"/>
          <w:lang w:eastAsia="es-CO"/>
        </w:rPr>
      </w:pPr>
      <w:r w:rsidRPr="003D73CE">
        <w:rPr>
          <w:rFonts w:ascii="Arial" w:hAnsi="Arial" w:cs="Arial"/>
          <w:sz w:val="20"/>
          <w:szCs w:val="20"/>
        </w:rPr>
        <w:t xml:space="preserve">Para el presente proceso de </w:t>
      </w:r>
      <w:r w:rsidRPr="003D73CE">
        <w:rPr>
          <w:rFonts w:ascii="Arial" w:hAnsi="Arial" w:cs="Arial"/>
          <w:sz w:val="20"/>
          <w:szCs w:val="20"/>
          <w:lang w:eastAsia="es-CO"/>
        </w:rPr>
        <w:t>“</w:t>
      </w:r>
      <w:r w:rsidRPr="00763C85">
        <w:rPr>
          <w:rFonts w:ascii="Arial" w:hAnsi="Arial" w:cs="Arial"/>
          <w:sz w:val="20"/>
          <w:szCs w:val="20"/>
          <w:lang w:eastAsia="es-CO"/>
        </w:rPr>
        <w:t>Mantenimiento preventivo, correctivo, recuperación, adecuación y puesta en operación de la subestación eléctrica de la Policía Metropolitana de Barranquilla y sus componentes asociados, incluyendo el suministro e instalación de equipos, repuestos, materiales y accesorios necesarios, así como las pruebas requeridas para garantizar su adecuado funcionamiento</w:t>
      </w:r>
      <w:r w:rsidRPr="003D73CE">
        <w:rPr>
          <w:rFonts w:ascii="Arial" w:hAnsi="Arial" w:cs="Arial"/>
          <w:sz w:val="20"/>
          <w:szCs w:val="20"/>
          <w:lang w:eastAsia="es-CO"/>
        </w:rPr>
        <w:t>”,</w:t>
      </w:r>
      <w:r w:rsidRPr="003D73CE">
        <w:rPr>
          <w:rFonts w:ascii="Arial" w:hAnsi="Arial" w:cs="Arial"/>
          <w:sz w:val="20"/>
          <w:szCs w:val="20"/>
        </w:rPr>
        <w:t xml:space="preserve"> de igual manera el mantener en optima condiciones el funcionamiento de la subestación eléctrica con el fin del respaldo a la ausencia del fluido eléctrico cuando sea necesario su funcionamiento.</w:t>
      </w:r>
    </w:p>
    <w:p w14:paraId="260E5B84"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2. Prevención de riesgos técnicos, operativos y legales</w:t>
      </w:r>
    </w:p>
    <w:p w14:paraId="0FD99752"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Al mantener la subestación en condiciones óptimas y conforme a los estándares del RETIE y demás normas técnicas aplicables, se disminuyen riesgos de tipo eléctrico, incendios o daños a equipos, y se evitan sanciones por incumplimiento normativo. Esto representa un beneficio preventivo tangible, con impacto en la seguridad institucional y la integridad del personal.</w:t>
      </w:r>
    </w:p>
    <w:p w14:paraId="298ED964"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3. Prolongación de la vida útil de los activos</w:t>
      </w:r>
    </w:p>
    <w:p w14:paraId="6836986F"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El mantenimiento periódico extiende la vida útil de los transformadores, tableros, interruptores y demás componentes del sistema eléctrico, evitando costosas reposiciones o intervenciones de emergencia. Esto se traduce en un ahorro futuro para la Entidad, lo cual debe ser valorado como parte integral del beneficio de la contratación.</w:t>
      </w:r>
    </w:p>
    <w:p w14:paraId="1182C2A1"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4. Alineación con la gestión eficiente del gasto público</w:t>
      </w:r>
    </w:p>
    <w:p w14:paraId="607147F8" w14:textId="77777777" w:rsidR="00BB2308" w:rsidRPr="003D73CE" w:rsidRDefault="00BB2308" w:rsidP="00BB2308">
      <w:pPr>
        <w:jc w:val="both"/>
        <w:rPr>
          <w:rFonts w:ascii="Arial" w:hAnsi="Arial" w:cs="Arial"/>
          <w:sz w:val="20"/>
          <w:szCs w:val="20"/>
        </w:rPr>
      </w:pPr>
      <w:r w:rsidRPr="003D73CE">
        <w:rPr>
          <w:rFonts w:ascii="Arial" w:hAnsi="Arial" w:cs="Arial"/>
          <w:sz w:val="20"/>
          <w:szCs w:val="20"/>
        </w:rPr>
        <w:t>La ejecución de mantenimientos periódicos planificados responde al principio de eficiencia del gasto, promovido por el Estatuto General de Contratación Pública. Esto permite a la Entidad cumplir con su misión sin incurrir en sobrecostos por negligencia o fallas por falta de mantenimiento oportuno.</w:t>
      </w:r>
    </w:p>
    <w:p w14:paraId="74E2D8BF" w14:textId="77777777" w:rsidR="00BB2308" w:rsidRPr="003D73CE" w:rsidRDefault="00BB2308" w:rsidP="00BB2308">
      <w:pPr>
        <w:jc w:val="both"/>
        <w:rPr>
          <w:rFonts w:ascii="Arial" w:hAnsi="Arial" w:cs="Arial"/>
          <w:bCs/>
          <w:sz w:val="20"/>
          <w:szCs w:val="20"/>
        </w:rPr>
      </w:pPr>
      <w:r w:rsidRPr="003D73CE">
        <w:rPr>
          <w:rFonts w:ascii="Arial" w:hAnsi="Arial" w:cs="Arial"/>
          <w:bCs/>
          <w:sz w:val="20"/>
          <w:szCs w:val="20"/>
        </w:rPr>
        <w:t>Los beneficios derivados de esta contratación, tanto en términos operativos como financieros y de cumplimiento legal, justifican plenamente la inversión prevista. En consecuencia, deben ser considerados como variables que respaldan la determinación del valor estimado del contrato y garantizan una relación costo-beneficio positiva para la Entidad.</w:t>
      </w:r>
    </w:p>
    <w:p w14:paraId="3DA2078E" w14:textId="77777777" w:rsidR="00BB2308" w:rsidRPr="003D73CE" w:rsidRDefault="00BB2308" w:rsidP="00BB2308">
      <w:pPr>
        <w:spacing w:after="0"/>
        <w:jc w:val="both"/>
        <w:rPr>
          <w:rFonts w:ascii="Arial" w:hAnsi="Arial" w:cs="Arial"/>
          <w:sz w:val="20"/>
          <w:szCs w:val="20"/>
        </w:rPr>
      </w:pPr>
      <w:r w:rsidRPr="003D73CE">
        <w:rPr>
          <w:rFonts w:ascii="Arial" w:hAnsi="Arial" w:cs="Arial"/>
          <w:b/>
          <w:sz w:val="20"/>
          <w:szCs w:val="20"/>
        </w:rPr>
        <w:lastRenderedPageBreak/>
        <w:t xml:space="preserve">COSTOS INDIRECTOS: </w:t>
      </w:r>
      <w:r w:rsidRPr="003D73CE">
        <w:rPr>
          <w:rFonts w:ascii="Arial" w:hAnsi="Arial" w:cs="Arial"/>
          <w:sz w:val="20"/>
          <w:szCs w:val="20"/>
        </w:rPr>
        <w:t xml:space="preserve">En el marco del presente proceso de contratación, se </w:t>
      </w:r>
      <w:r w:rsidRPr="00F36AE1">
        <w:rPr>
          <w:rFonts w:ascii="Arial" w:hAnsi="Arial" w:cs="Arial"/>
          <w:sz w:val="20"/>
          <w:szCs w:val="20"/>
        </w:rPr>
        <w:t>identifican una serie de costos indirectos que, aunque no están directamente relacionados con la prestación del servicio como tal, inciden en el valor final del contrato y deben ser considerados para efectos de establecer un precio justo y completo. Estos costos hacen parte de la operación administrativa, financiera y técnica que soporta</w:t>
      </w:r>
      <w:r w:rsidRPr="003D73CE">
        <w:rPr>
          <w:rFonts w:ascii="Arial" w:hAnsi="Arial" w:cs="Arial"/>
          <w:sz w:val="20"/>
          <w:szCs w:val="20"/>
        </w:rPr>
        <w:t xml:space="preserve"> la ejecución del contrato, tanto por parte del oferente como de la Entidad.</w:t>
      </w:r>
    </w:p>
    <w:p w14:paraId="0C08A948" w14:textId="77777777" w:rsidR="00BB2308" w:rsidRPr="003D73CE" w:rsidRDefault="00BB2308" w:rsidP="00BB2308">
      <w:pPr>
        <w:spacing w:after="0"/>
        <w:jc w:val="both"/>
        <w:rPr>
          <w:rFonts w:ascii="Arial" w:hAnsi="Arial" w:cs="Arial"/>
          <w:sz w:val="20"/>
          <w:szCs w:val="20"/>
        </w:rPr>
      </w:pPr>
    </w:p>
    <w:p w14:paraId="4352E8B4" w14:textId="77777777" w:rsidR="00BB2308" w:rsidRPr="003D73CE" w:rsidRDefault="00BB2308" w:rsidP="00BB2308">
      <w:pPr>
        <w:spacing w:after="0"/>
        <w:jc w:val="both"/>
        <w:rPr>
          <w:rFonts w:ascii="Arial" w:hAnsi="Arial" w:cs="Arial"/>
          <w:b/>
          <w:bCs/>
          <w:sz w:val="20"/>
          <w:szCs w:val="20"/>
        </w:rPr>
      </w:pPr>
      <w:r w:rsidRPr="003D73CE">
        <w:rPr>
          <w:rFonts w:ascii="Arial" w:hAnsi="Arial" w:cs="Arial"/>
          <w:b/>
          <w:bCs/>
          <w:sz w:val="20"/>
          <w:szCs w:val="20"/>
        </w:rPr>
        <w:t>Principales costos indirectos identificados:</w:t>
      </w:r>
    </w:p>
    <w:p w14:paraId="5EB6080C" w14:textId="77777777" w:rsidR="00BB2308" w:rsidRPr="003D73CE" w:rsidRDefault="00BB2308" w:rsidP="00BB2308">
      <w:pPr>
        <w:spacing w:after="0"/>
        <w:jc w:val="both"/>
        <w:rPr>
          <w:rFonts w:ascii="Arial" w:hAnsi="Arial" w:cs="Arial"/>
          <w:b/>
          <w:bCs/>
          <w:sz w:val="20"/>
          <w:szCs w:val="20"/>
        </w:rPr>
      </w:pPr>
    </w:p>
    <w:p w14:paraId="085F9937" w14:textId="77777777" w:rsidR="00BB2308" w:rsidRPr="006C4C86" w:rsidRDefault="00BB2308">
      <w:pPr>
        <w:numPr>
          <w:ilvl w:val="0"/>
          <w:numId w:val="33"/>
        </w:numPr>
        <w:spacing w:after="0"/>
        <w:jc w:val="both"/>
        <w:rPr>
          <w:rFonts w:ascii="Arial" w:hAnsi="Arial" w:cs="Arial"/>
          <w:sz w:val="20"/>
          <w:szCs w:val="20"/>
        </w:rPr>
      </w:pPr>
      <w:r w:rsidRPr="003D73CE">
        <w:rPr>
          <w:rFonts w:ascii="Arial" w:hAnsi="Arial" w:cs="Arial"/>
          <w:b/>
          <w:bCs/>
          <w:sz w:val="20"/>
          <w:szCs w:val="20"/>
        </w:rPr>
        <w:t>Constitución y mantenimiento de pólizas contractuales:</w:t>
      </w:r>
    </w:p>
    <w:p w14:paraId="58B58F5B" w14:textId="77777777" w:rsidR="006C4C86" w:rsidRPr="006C4C86" w:rsidRDefault="006C4C86" w:rsidP="006C4C86">
      <w:pPr>
        <w:spacing w:after="0"/>
        <w:ind w:left="720"/>
        <w:jc w:val="both"/>
        <w:rPr>
          <w:rFonts w:ascii="Arial" w:hAnsi="Arial" w:cs="Arial"/>
          <w:sz w:val="14"/>
          <w:szCs w:val="14"/>
        </w:rPr>
      </w:pPr>
    </w:p>
    <w:p w14:paraId="1B850364" w14:textId="0C60231B" w:rsidR="00790156" w:rsidRPr="00790156" w:rsidRDefault="00790156">
      <w:pPr>
        <w:numPr>
          <w:ilvl w:val="1"/>
          <w:numId w:val="33"/>
        </w:numPr>
        <w:spacing w:after="0"/>
        <w:jc w:val="both"/>
        <w:rPr>
          <w:rFonts w:ascii="Arial" w:hAnsi="Arial" w:cs="Arial"/>
          <w:sz w:val="20"/>
          <w:szCs w:val="20"/>
        </w:rPr>
      </w:pPr>
      <w:r w:rsidRPr="00790156">
        <w:rPr>
          <w:rFonts w:ascii="Arial" w:hAnsi="Arial" w:cs="Arial"/>
          <w:sz w:val="20"/>
          <w:szCs w:val="20"/>
        </w:rPr>
        <w:t xml:space="preserve">Póliza de cumplimiento del contrato. </w:t>
      </w:r>
    </w:p>
    <w:p w14:paraId="58DFD869" w14:textId="08736ABC" w:rsidR="00790156" w:rsidRPr="00790156" w:rsidRDefault="00790156">
      <w:pPr>
        <w:numPr>
          <w:ilvl w:val="1"/>
          <w:numId w:val="33"/>
        </w:numPr>
        <w:spacing w:after="0"/>
        <w:jc w:val="both"/>
        <w:rPr>
          <w:rFonts w:ascii="Arial" w:hAnsi="Arial" w:cs="Arial"/>
          <w:sz w:val="20"/>
          <w:szCs w:val="20"/>
        </w:rPr>
      </w:pPr>
      <w:r w:rsidRPr="00790156">
        <w:rPr>
          <w:rFonts w:ascii="Arial" w:hAnsi="Arial" w:cs="Arial"/>
          <w:sz w:val="20"/>
          <w:szCs w:val="20"/>
        </w:rPr>
        <w:t xml:space="preserve">Póliza de calidad del servicio. </w:t>
      </w:r>
    </w:p>
    <w:p w14:paraId="1E7E201E" w14:textId="367351F2" w:rsidR="00790156" w:rsidRPr="00790156" w:rsidRDefault="00790156">
      <w:pPr>
        <w:numPr>
          <w:ilvl w:val="1"/>
          <w:numId w:val="33"/>
        </w:numPr>
        <w:spacing w:after="0"/>
        <w:jc w:val="both"/>
        <w:rPr>
          <w:rFonts w:ascii="Arial" w:hAnsi="Arial" w:cs="Arial"/>
          <w:sz w:val="20"/>
          <w:szCs w:val="20"/>
        </w:rPr>
      </w:pPr>
      <w:r w:rsidRPr="00790156">
        <w:rPr>
          <w:rFonts w:ascii="Arial" w:hAnsi="Arial" w:cs="Arial"/>
          <w:sz w:val="20"/>
          <w:szCs w:val="20"/>
        </w:rPr>
        <w:t xml:space="preserve">Póliza de pago de salarios, prestaciones sociales e indemnizaciones laborales. </w:t>
      </w:r>
    </w:p>
    <w:p w14:paraId="67A2EEEB" w14:textId="54E3FB69" w:rsidR="00790156" w:rsidRPr="00790156" w:rsidRDefault="00790156">
      <w:pPr>
        <w:numPr>
          <w:ilvl w:val="1"/>
          <w:numId w:val="33"/>
        </w:numPr>
        <w:spacing w:after="0"/>
        <w:jc w:val="both"/>
        <w:rPr>
          <w:rFonts w:ascii="Arial" w:hAnsi="Arial" w:cs="Arial"/>
          <w:sz w:val="20"/>
          <w:szCs w:val="20"/>
        </w:rPr>
      </w:pPr>
      <w:r w:rsidRPr="00790156">
        <w:rPr>
          <w:rFonts w:ascii="Arial" w:hAnsi="Arial" w:cs="Arial"/>
          <w:sz w:val="20"/>
          <w:szCs w:val="20"/>
        </w:rPr>
        <w:t>Póliza de responsabilidad civil extracontractual por daños causados a terceros.</w:t>
      </w:r>
    </w:p>
    <w:p w14:paraId="4670240B" w14:textId="77777777" w:rsidR="006C4C86" w:rsidRPr="003D73CE" w:rsidRDefault="006C4C86" w:rsidP="006C4C86">
      <w:pPr>
        <w:spacing w:after="0"/>
        <w:ind w:left="1440"/>
        <w:jc w:val="both"/>
        <w:rPr>
          <w:rFonts w:ascii="Arial" w:hAnsi="Arial" w:cs="Arial"/>
          <w:sz w:val="20"/>
          <w:szCs w:val="20"/>
        </w:rPr>
      </w:pPr>
    </w:p>
    <w:p w14:paraId="521AB1EE" w14:textId="77777777" w:rsidR="00BB2308" w:rsidRPr="00790156" w:rsidRDefault="00BB2308">
      <w:pPr>
        <w:numPr>
          <w:ilvl w:val="0"/>
          <w:numId w:val="33"/>
        </w:numPr>
        <w:spacing w:after="0"/>
        <w:jc w:val="both"/>
        <w:rPr>
          <w:rFonts w:ascii="Arial" w:hAnsi="Arial" w:cs="Arial"/>
          <w:sz w:val="20"/>
          <w:szCs w:val="20"/>
        </w:rPr>
      </w:pPr>
      <w:r w:rsidRPr="003D73CE">
        <w:rPr>
          <w:rFonts w:ascii="Arial" w:hAnsi="Arial" w:cs="Arial"/>
          <w:b/>
          <w:bCs/>
          <w:sz w:val="20"/>
          <w:szCs w:val="20"/>
        </w:rPr>
        <w:t>Certificaciones y documentación legal requerida:</w:t>
      </w:r>
    </w:p>
    <w:p w14:paraId="3F091373" w14:textId="77777777" w:rsidR="00790156" w:rsidRDefault="00790156" w:rsidP="00790156">
      <w:pPr>
        <w:spacing w:after="0"/>
        <w:jc w:val="both"/>
        <w:rPr>
          <w:rFonts w:ascii="Arial" w:hAnsi="Arial" w:cs="Arial"/>
          <w:b/>
          <w:bCs/>
          <w:sz w:val="20"/>
          <w:szCs w:val="20"/>
        </w:rPr>
      </w:pPr>
    </w:p>
    <w:p w14:paraId="2459CA64" w14:textId="3FBF682D" w:rsidR="00790156" w:rsidRPr="00790156" w:rsidRDefault="00790156">
      <w:pPr>
        <w:numPr>
          <w:ilvl w:val="1"/>
          <w:numId w:val="33"/>
        </w:numPr>
        <w:spacing w:after="0"/>
        <w:jc w:val="both"/>
        <w:rPr>
          <w:rFonts w:ascii="Arial" w:hAnsi="Arial" w:cs="Arial"/>
          <w:sz w:val="20"/>
          <w:szCs w:val="20"/>
        </w:rPr>
      </w:pPr>
      <w:r w:rsidRPr="00790156">
        <w:rPr>
          <w:rFonts w:ascii="Arial" w:hAnsi="Arial" w:cs="Arial"/>
          <w:sz w:val="20"/>
          <w:szCs w:val="20"/>
        </w:rPr>
        <w:t xml:space="preserve">Certificaciones laborales del personal propuesto para la ejecución del contrato. </w:t>
      </w:r>
    </w:p>
    <w:p w14:paraId="23B629C8" w14:textId="461A82DE" w:rsidR="00790156" w:rsidRPr="00790156" w:rsidRDefault="00790156">
      <w:pPr>
        <w:numPr>
          <w:ilvl w:val="1"/>
          <w:numId w:val="33"/>
        </w:numPr>
        <w:spacing w:after="0"/>
        <w:jc w:val="both"/>
        <w:rPr>
          <w:rFonts w:ascii="Arial" w:hAnsi="Arial" w:cs="Arial"/>
          <w:sz w:val="20"/>
          <w:szCs w:val="20"/>
        </w:rPr>
      </w:pPr>
      <w:r w:rsidRPr="00790156">
        <w:rPr>
          <w:rFonts w:ascii="Arial" w:hAnsi="Arial" w:cs="Arial"/>
          <w:sz w:val="20"/>
          <w:szCs w:val="20"/>
        </w:rPr>
        <w:t>Certificados de antecedentes fiscales, disciplinarios, judiciales y demás verificaciones exigidas por la normatividad vigente.</w:t>
      </w:r>
    </w:p>
    <w:p w14:paraId="2924DA2A" w14:textId="7FC159A6" w:rsidR="00790156" w:rsidRPr="00790156" w:rsidRDefault="00790156">
      <w:pPr>
        <w:numPr>
          <w:ilvl w:val="1"/>
          <w:numId w:val="33"/>
        </w:numPr>
        <w:spacing w:after="0"/>
        <w:jc w:val="both"/>
        <w:rPr>
          <w:rFonts w:ascii="Arial" w:hAnsi="Arial" w:cs="Arial"/>
          <w:sz w:val="20"/>
          <w:szCs w:val="20"/>
        </w:rPr>
      </w:pPr>
      <w:r w:rsidRPr="00790156">
        <w:rPr>
          <w:rFonts w:ascii="Arial" w:hAnsi="Arial" w:cs="Arial"/>
          <w:sz w:val="20"/>
          <w:szCs w:val="20"/>
        </w:rPr>
        <w:t>Certificados de vigencia y antecedentes de la matrícula profesional del personal técnico y profesional requerido.</w:t>
      </w:r>
    </w:p>
    <w:p w14:paraId="3174CCAD" w14:textId="0C72B3F4" w:rsidR="00790156" w:rsidRPr="00790156" w:rsidRDefault="00790156">
      <w:pPr>
        <w:numPr>
          <w:ilvl w:val="1"/>
          <w:numId w:val="33"/>
        </w:numPr>
        <w:spacing w:after="0"/>
        <w:jc w:val="both"/>
        <w:rPr>
          <w:rFonts w:ascii="Arial" w:hAnsi="Arial" w:cs="Arial"/>
          <w:sz w:val="20"/>
          <w:szCs w:val="20"/>
        </w:rPr>
      </w:pPr>
      <w:r w:rsidRPr="00790156">
        <w:rPr>
          <w:rFonts w:ascii="Arial" w:hAnsi="Arial" w:cs="Arial"/>
          <w:sz w:val="20"/>
          <w:szCs w:val="20"/>
        </w:rPr>
        <w:t xml:space="preserve">Certificaciones de competencia laboral y de cumplimiento de los requisitos establecidos en el Reglamento Técnico de Instalaciones Eléctricas (RETIE), cuando resulten aplicables. </w:t>
      </w:r>
    </w:p>
    <w:p w14:paraId="68DCC3D0" w14:textId="4AE17595" w:rsidR="00790156" w:rsidRPr="00790156" w:rsidRDefault="00790156">
      <w:pPr>
        <w:numPr>
          <w:ilvl w:val="1"/>
          <w:numId w:val="33"/>
        </w:numPr>
        <w:spacing w:after="0"/>
        <w:jc w:val="both"/>
        <w:rPr>
          <w:rFonts w:ascii="Arial" w:hAnsi="Arial" w:cs="Arial"/>
          <w:sz w:val="20"/>
          <w:szCs w:val="20"/>
        </w:rPr>
      </w:pPr>
      <w:r w:rsidRPr="00790156">
        <w:rPr>
          <w:rFonts w:ascii="Arial" w:hAnsi="Arial" w:cs="Arial"/>
          <w:sz w:val="20"/>
          <w:szCs w:val="20"/>
        </w:rPr>
        <w:t>Certificados de formación y entrenamiento para trabajo seguro en alturas, así como los demás requisitos relacionados con Seguridad y Salud en el Trabajo exigidos por la normatividad vigente.</w:t>
      </w:r>
    </w:p>
    <w:p w14:paraId="0E8C5471" w14:textId="77777777" w:rsidR="006C4C86" w:rsidRPr="003D73CE" w:rsidRDefault="006C4C86" w:rsidP="00790156">
      <w:pPr>
        <w:spacing w:after="0"/>
        <w:jc w:val="both"/>
        <w:rPr>
          <w:rFonts w:ascii="Arial" w:hAnsi="Arial" w:cs="Arial"/>
          <w:sz w:val="20"/>
          <w:szCs w:val="20"/>
        </w:rPr>
      </w:pPr>
    </w:p>
    <w:p w14:paraId="659322BB" w14:textId="77777777" w:rsidR="00BB2308" w:rsidRPr="006C4C86" w:rsidRDefault="00BB2308">
      <w:pPr>
        <w:numPr>
          <w:ilvl w:val="0"/>
          <w:numId w:val="33"/>
        </w:numPr>
        <w:spacing w:after="0"/>
        <w:jc w:val="both"/>
        <w:rPr>
          <w:rFonts w:ascii="Arial" w:hAnsi="Arial" w:cs="Arial"/>
          <w:sz w:val="20"/>
          <w:szCs w:val="20"/>
        </w:rPr>
      </w:pPr>
      <w:r w:rsidRPr="003D73CE">
        <w:rPr>
          <w:rFonts w:ascii="Arial" w:hAnsi="Arial" w:cs="Arial"/>
          <w:b/>
          <w:bCs/>
          <w:sz w:val="20"/>
          <w:szCs w:val="20"/>
        </w:rPr>
        <w:t>Gastos administrativos del contratista:</w:t>
      </w:r>
    </w:p>
    <w:p w14:paraId="0EF1A5E6" w14:textId="77777777" w:rsidR="006C4C86" w:rsidRPr="006C4C86" w:rsidRDefault="006C4C86" w:rsidP="006C4C86">
      <w:pPr>
        <w:spacing w:after="0"/>
        <w:ind w:left="720"/>
        <w:jc w:val="both"/>
        <w:rPr>
          <w:rFonts w:ascii="Arial" w:hAnsi="Arial" w:cs="Arial"/>
          <w:sz w:val="14"/>
          <w:szCs w:val="14"/>
        </w:rPr>
      </w:pPr>
    </w:p>
    <w:p w14:paraId="58A84B3B" w14:textId="77777777" w:rsidR="00BB2308" w:rsidRPr="003D73CE" w:rsidRDefault="00BB2308">
      <w:pPr>
        <w:numPr>
          <w:ilvl w:val="1"/>
          <w:numId w:val="33"/>
        </w:numPr>
        <w:spacing w:after="0"/>
        <w:jc w:val="both"/>
        <w:rPr>
          <w:rFonts w:ascii="Arial" w:hAnsi="Arial" w:cs="Arial"/>
          <w:sz w:val="20"/>
          <w:szCs w:val="20"/>
        </w:rPr>
      </w:pPr>
      <w:r w:rsidRPr="003D73CE">
        <w:rPr>
          <w:rFonts w:ascii="Arial" w:hAnsi="Arial" w:cs="Arial"/>
          <w:sz w:val="20"/>
          <w:szCs w:val="20"/>
        </w:rPr>
        <w:t>Costos de personal no operativo (coordinación, gestión documental)</w:t>
      </w:r>
    </w:p>
    <w:p w14:paraId="4B5AF478" w14:textId="77777777" w:rsidR="00BB2308" w:rsidRDefault="00BB2308">
      <w:pPr>
        <w:numPr>
          <w:ilvl w:val="1"/>
          <w:numId w:val="33"/>
        </w:numPr>
        <w:spacing w:after="0"/>
        <w:jc w:val="both"/>
        <w:rPr>
          <w:rFonts w:ascii="Arial" w:hAnsi="Arial" w:cs="Arial"/>
          <w:sz w:val="20"/>
          <w:szCs w:val="20"/>
        </w:rPr>
      </w:pPr>
      <w:r w:rsidRPr="003D73CE">
        <w:rPr>
          <w:rFonts w:ascii="Arial" w:hAnsi="Arial" w:cs="Arial"/>
          <w:sz w:val="20"/>
          <w:szCs w:val="20"/>
        </w:rPr>
        <w:t>Costos asociados a la facturación, elaboración de informes y manejo de recursos</w:t>
      </w:r>
    </w:p>
    <w:p w14:paraId="375AE4E2" w14:textId="77777777" w:rsidR="006C4C86" w:rsidRPr="003D73CE" w:rsidRDefault="006C4C86" w:rsidP="006C4C86">
      <w:pPr>
        <w:spacing w:after="0"/>
        <w:ind w:left="1440"/>
        <w:jc w:val="both"/>
        <w:rPr>
          <w:rFonts w:ascii="Arial" w:hAnsi="Arial" w:cs="Arial"/>
          <w:sz w:val="20"/>
          <w:szCs w:val="20"/>
        </w:rPr>
      </w:pPr>
    </w:p>
    <w:p w14:paraId="7B6177DB" w14:textId="77777777" w:rsidR="00BB2308" w:rsidRPr="006C4C86" w:rsidRDefault="00BB2308">
      <w:pPr>
        <w:numPr>
          <w:ilvl w:val="0"/>
          <w:numId w:val="33"/>
        </w:numPr>
        <w:spacing w:after="0"/>
        <w:jc w:val="both"/>
        <w:rPr>
          <w:rFonts w:ascii="Arial" w:hAnsi="Arial" w:cs="Arial"/>
          <w:sz w:val="20"/>
          <w:szCs w:val="20"/>
        </w:rPr>
      </w:pPr>
      <w:r w:rsidRPr="003D73CE">
        <w:rPr>
          <w:rFonts w:ascii="Arial" w:hAnsi="Arial" w:cs="Arial"/>
          <w:b/>
          <w:bCs/>
          <w:sz w:val="20"/>
          <w:szCs w:val="20"/>
        </w:rPr>
        <w:t>Costos de intermediación financiera (si aplica):</w:t>
      </w:r>
    </w:p>
    <w:p w14:paraId="162CD7ED" w14:textId="77777777" w:rsidR="006C4C86" w:rsidRPr="006C4C86" w:rsidRDefault="006C4C86" w:rsidP="006C4C86">
      <w:pPr>
        <w:spacing w:after="0"/>
        <w:ind w:left="720"/>
        <w:jc w:val="both"/>
        <w:rPr>
          <w:rFonts w:ascii="Arial" w:hAnsi="Arial" w:cs="Arial"/>
          <w:sz w:val="14"/>
          <w:szCs w:val="14"/>
        </w:rPr>
      </w:pPr>
    </w:p>
    <w:p w14:paraId="65400BB6" w14:textId="77777777" w:rsidR="00BB2308" w:rsidRPr="003D73CE" w:rsidRDefault="00BB2308">
      <w:pPr>
        <w:numPr>
          <w:ilvl w:val="1"/>
          <w:numId w:val="33"/>
        </w:numPr>
        <w:spacing w:after="0"/>
        <w:jc w:val="both"/>
        <w:rPr>
          <w:rFonts w:ascii="Arial" w:hAnsi="Arial" w:cs="Arial"/>
          <w:sz w:val="20"/>
          <w:szCs w:val="20"/>
        </w:rPr>
      </w:pPr>
      <w:r w:rsidRPr="003D73CE">
        <w:rPr>
          <w:rFonts w:ascii="Arial" w:hAnsi="Arial" w:cs="Arial"/>
          <w:sz w:val="20"/>
          <w:szCs w:val="20"/>
        </w:rPr>
        <w:t>Comisión bancaria por manejo de recursos del contrato (cuando se gestionan recursos anticipados)</w:t>
      </w:r>
    </w:p>
    <w:p w14:paraId="650E2865" w14:textId="5164544C" w:rsidR="00BB2308" w:rsidRDefault="00BB2308">
      <w:pPr>
        <w:numPr>
          <w:ilvl w:val="1"/>
          <w:numId w:val="33"/>
        </w:numPr>
        <w:spacing w:after="0"/>
        <w:jc w:val="both"/>
        <w:rPr>
          <w:rFonts w:ascii="Arial" w:hAnsi="Arial" w:cs="Arial"/>
          <w:sz w:val="20"/>
          <w:szCs w:val="20"/>
        </w:rPr>
      </w:pPr>
      <w:r w:rsidRPr="003D73CE">
        <w:rPr>
          <w:rFonts w:ascii="Arial" w:hAnsi="Arial" w:cs="Arial"/>
          <w:sz w:val="20"/>
          <w:szCs w:val="20"/>
        </w:rPr>
        <w:t>Gastos por uso de fiducia (en caso de anticipo con patrimonio autónomo)</w:t>
      </w:r>
      <w:r w:rsidR="006C4C86">
        <w:rPr>
          <w:rFonts w:ascii="Arial" w:hAnsi="Arial" w:cs="Arial"/>
          <w:sz w:val="20"/>
          <w:szCs w:val="20"/>
        </w:rPr>
        <w:t>.</w:t>
      </w:r>
    </w:p>
    <w:p w14:paraId="31906CC7" w14:textId="77777777" w:rsidR="006C4C86" w:rsidRPr="00B40109" w:rsidRDefault="006C4C86" w:rsidP="006C4C86">
      <w:pPr>
        <w:spacing w:after="0"/>
        <w:ind w:left="1440"/>
        <w:jc w:val="both"/>
        <w:rPr>
          <w:rFonts w:ascii="Arial" w:hAnsi="Arial" w:cs="Arial"/>
          <w:sz w:val="20"/>
          <w:szCs w:val="20"/>
        </w:rPr>
      </w:pPr>
    </w:p>
    <w:p w14:paraId="6B309E61" w14:textId="77777777" w:rsidR="00BB2308" w:rsidRPr="006C4C86" w:rsidRDefault="00BB2308">
      <w:pPr>
        <w:numPr>
          <w:ilvl w:val="0"/>
          <w:numId w:val="33"/>
        </w:numPr>
        <w:spacing w:after="0" w:line="240" w:lineRule="auto"/>
        <w:jc w:val="both"/>
        <w:rPr>
          <w:rFonts w:ascii="Arial" w:hAnsi="Arial" w:cs="Arial"/>
          <w:sz w:val="20"/>
          <w:szCs w:val="20"/>
        </w:rPr>
      </w:pPr>
      <w:r w:rsidRPr="003D73CE">
        <w:rPr>
          <w:rFonts w:ascii="Arial" w:hAnsi="Arial" w:cs="Arial"/>
          <w:b/>
          <w:bCs/>
          <w:sz w:val="20"/>
          <w:szCs w:val="20"/>
        </w:rPr>
        <w:t>Parametrización de la plataforma (SECOP II):</w:t>
      </w:r>
    </w:p>
    <w:p w14:paraId="6CC83732" w14:textId="77777777" w:rsidR="006C4C86" w:rsidRPr="006C4C86" w:rsidRDefault="006C4C86" w:rsidP="006C4C86">
      <w:pPr>
        <w:spacing w:after="0" w:line="240" w:lineRule="auto"/>
        <w:ind w:left="720"/>
        <w:jc w:val="both"/>
        <w:rPr>
          <w:rFonts w:ascii="Arial" w:hAnsi="Arial" w:cs="Arial"/>
          <w:sz w:val="14"/>
          <w:szCs w:val="14"/>
        </w:rPr>
      </w:pPr>
    </w:p>
    <w:p w14:paraId="4338DA76" w14:textId="77777777" w:rsidR="00BB2308" w:rsidRPr="003D73CE" w:rsidRDefault="00BB2308">
      <w:pPr>
        <w:numPr>
          <w:ilvl w:val="1"/>
          <w:numId w:val="33"/>
        </w:numPr>
        <w:spacing w:after="0" w:line="240" w:lineRule="auto"/>
        <w:jc w:val="both"/>
        <w:rPr>
          <w:rFonts w:ascii="Arial" w:hAnsi="Arial" w:cs="Arial"/>
          <w:sz w:val="20"/>
          <w:szCs w:val="20"/>
        </w:rPr>
      </w:pPr>
      <w:r w:rsidRPr="003D73CE">
        <w:rPr>
          <w:rFonts w:ascii="Arial" w:hAnsi="Arial" w:cs="Arial"/>
          <w:sz w:val="20"/>
          <w:szCs w:val="20"/>
        </w:rPr>
        <w:t>Costos internos del contratista asociados a la carga de documentos, firma digital, trámites de postulación, subsanación y cumplimiento de obligaciones a través del SECOP II.</w:t>
      </w:r>
    </w:p>
    <w:p w14:paraId="7721B801" w14:textId="77777777" w:rsidR="00BB2308" w:rsidRPr="003D73CE" w:rsidRDefault="00BB2308" w:rsidP="00BB2308">
      <w:pPr>
        <w:pStyle w:val="Ttulo3"/>
        <w:keepLines w:val="0"/>
        <w:numPr>
          <w:ilvl w:val="0"/>
          <w:numId w:val="9"/>
        </w:numPr>
        <w:spacing w:before="240" w:after="60" w:line="240" w:lineRule="auto"/>
        <w:ind w:left="0" w:firstLine="0"/>
        <w:rPr>
          <w:rFonts w:ascii="Arial" w:eastAsia="Times New Roman" w:hAnsi="Arial" w:cs="Arial"/>
          <w:b/>
          <w:bCs/>
          <w:color w:val="000000" w:themeColor="text1"/>
          <w:sz w:val="20"/>
          <w:szCs w:val="20"/>
        </w:rPr>
      </w:pPr>
      <w:r w:rsidRPr="003D73CE">
        <w:rPr>
          <w:rFonts w:ascii="Arial" w:eastAsia="Times New Roman" w:hAnsi="Arial" w:cs="Arial"/>
          <w:b/>
          <w:bCs/>
          <w:color w:val="000000" w:themeColor="text1"/>
          <w:sz w:val="20"/>
          <w:szCs w:val="20"/>
        </w:rPr>
        <w:lastRenderedPageBreak/>
        <w:t xml:space="preserve">MONEDA A CONTRATAR </w:t>
      </w:r>
    </w:p>
    <w:p w14:paraId="20AD7A76" w14:textId="76CCAA39" w:rsidR="00F36AE1" w:rsidRPr="006C4C86" w:rsidRDefault="00BB2308" w:rsidP="006C4C86">
      <w:pPr>
        <w:pStyle w:val="Ttulo3"/>
        <w:keepLines w:val="0"/>
        <w:spacing w:before="240" w:after="60" w:line="240" w:lineRule="auto"/>
        <w:rPr>
          <w:rFonts w:ascii="Arial" w:hAnsi="Arial" w:cs="Arial"/>
          <w:color w:val="auto"/>
          <w:sz w:val="20"/>
          <w:szCs w:val="20"/>
          <w:lang w:val="es-MX"/>
        </w:rPr>
      </w:pPr>
      <w:r w:rsidRPr="003D73CE">
        <w:rPr>
          <w:rFonts w:ascii="Arial" w:hAnsi="Arial" w:cs="Arial"/>
          <w:color w:val="auto"/>
          <w:sz w:val="20"/>
          <w:szCs w:val="20"/>
          <w:lang w:val="es-MX"/>
        </w:rPr>
        <w:t xml:space="preserve">La contratación se hará en moneda legal colombiana (pesos colombianos). </w:t>
      </w:r>
    </w:p>
    <w:p w14:paraId="1A4BE213" w14:textId="77777777" w:rsidR="00BB2308" w:rsidRPr="003D73CE" w:rsidRDefault="00BB2308" w:rsidP="00BB2308">
      <w:pPr>
        <w:pStyle w:val="Ttulo3"/>
        <w:keepLines w:val="0"/>
        <w:numPr>
          <w:ilvl w:val="0"/>
          <w:numId w:val="9"/>
        </w:numPr>
        <w:spacing w:before="240" w:after="60" w:line="240" w:lineRule="auto"/>
        <w:ind w:left="0" w:firstLine="0"/>
        <w:rPr>
          <w:rFonts w:ascii="Arial" w:eastAsia="Times New Roman" w:hAnsi="Arial" w:cs="Arial"/>
          <w:b/>
          <w:bCs/>
          <w:color w:val="000000" w:themeColor="text1"/>
          <w:sz w:val="20"/>
          <w:szCs w:val="20"/>
        </w:rPr>
      </w:pPr>
      <w:r w:rsidRPr="003D73CE">
        <w:rPr>
          <w:rFonts w:ascii="Arial" w:eastAsia="Times New Roman" w:hAnsi="Arial" w:cs="Arial"/>
          <w:b/>
          <w:bCs/>
          <w:color w:val="000000" w:themeColor="text1"/>
          <w:sz w:val="20"/>
          <w:szCs w:val="20"/>
        </w:rPr>
        <w:t xml:space="preserve">ANÁLISIS DE PRECIOS </w:t>
      </w:r>
    </w:p>
    <w:p w14:paraId="6C2CC193" w14:textId="77777777" w:rsidR="00BB2308" w:rsidRPr="003D73CE" w:rsidRDefault="00BB2308" w:rsidP="00BB2308">
      <w:pPr>
        <w:spacing w:after="0" w:line="240" w:lineRule="auto"/>
        <w:rPr>
          <w:rFonts w:ascii="Arial" w:hAnsi="Arial" w:cs="Arial"/>
          <w:color w:val="808080" w:themeColor="background1" w:themeShade="80"/>
          <w:sz w:val="20"/>
          <w:szCs w:val="20"/>
        </w:rPr>
      </w:pPr>
    </w:p>
    <w:p w14:paraId="0C0B19F8" w14:textId="77777777" w:rsidR="00BB2308" w:rsidRPr="003D73CE" w:rsidRDefault="00BB2308" w:rsidP="00BB2308">
      <w:pPr>
        <w:spacing w:line="240" w:lineRule="auto"/>
        <w:jc w:val="both"/>
        <w:rPr>
          <w:rFonts w:ascii="Arial" w:eastAsia="Calibri" w:hAnsi="Arial" w:cs="Arial"/>
          <w:sz w:val="20"/>
          <w:szCs w:val="20"/>
          <w:lang w:val="es-MX"/>
        </w:rPr>
      </w:pPr>
      <w:r w:rsidRPr="003D73CE">
        <w:rPr>
          <w:rFonts w:ascii="Arial" w:eastAsia="Calibri" w:hAnsi="Arial" w:cs="Arial"/>
          <w:sz w:val="20"/>
          <w:szCs w:val="20"/>
          <w:lang w:val="es-MX"/>
        </w:rPr>
        <w:t>Para realizar el análisis de precios es necesario tener en cuenta los precios de referencia de los siguientes aspectos:</w:t>
      </w:r>
    </w:p>
    <w:p w14:paraId="20EFF26C" w14:textId="77777777" w:rsidR="00BB2308" w:rsidRPr="003D73CE" w:rsidRDefault="00BB2308" w:rsidP="00BB2308">
      <w:pPr>
        <w:numPr>
          <w:ilvl w:val="0"/>
          <w:numId w:val="1"/>
        </w:numPr>
        <w:spacing w:after="0" w:line="240" w:lineRule="auto"/>
        <w:ind w:left="0" w:firstLine="0"/>
        <w:jc w:val="both"/>
        <w:rPr>
          <w:rFonts w:ascii="Arial" w:eastAsia="Calibri" w:hAnsi="Arial" w:cs="Arial"/>
          <w:sz w:val="20"/>
          <w:szCs w:val="20"/>
          <w:lang w:val="es-MX"/>
        </w:rPr>
      </w:pPr>
      <w:r w:rsidRPr="003D73CE">
        <w:rPr>
          <w:rFonts w:ascii="Arial" w:eastAsia="Calibri" w:hAnsi="Arial" w:cs="Arial"/>
          <w:sz w:val="20"/>
          <w:szCs w:val="20"/>
          <w:lang w:val="es-MX"/>
        </w:rPr>
        <w:t xml:space="preserve">Precios referencia SECOP (otras entidades) </w:t>
      </w:r>
    </w:p>
    <w:p w14:paraId="3033DCF9" w14:textId="77777777" w:rsidR="00BB2308" w:rsidRPr="003D73CE" w:rsidRDefault="00BB2308" w:rsidP="00BB2308">
      <w:pPr>
        <w:numPr>
          <w:ilvl w:val="0"/>
          <w:numId w:val="1"/>
        </w:numPr>
        <w:spacing w:after="0" w:line="240" w:lineRule="auto"/>
        <w:ind w:left="709" w:hanging="709"/>
        <w:jc w:val="both"/>
        <w:rPr>
          <w:rFonts w:ascii="Arial" w:eastAsia="Calibri" w:hAnsi="Arial" w:cs="Arial"/>
          <w:sz w:val="20"/>
          <w:szCs w:val="20"/>
          <w:lang w:val="es-MX"/>
        </w:rPr>
      </w:pPr>
      <w:r w:rsidRPr="003D73CE">
        <w:rPr>
          <w:rFonts w:ascii="Arial" w:eastAsia="Calibri" w:hAnsi="Arial" w:cs="Arial"/>
          <w:sz w:val="20"/>
          <w:szCs w:val="20"/>
          <w:lang w:val="es-MX"/>
        </w:rPr>
        <w:t xml:space="preserve">Precios históricos (anteriores contrataciones: Policía Nacional).  </w:t>
      </w:r>
    </w:p>
    <w:p w14:paraId="50B0F7BA" w14:textId="77777777" w:rsidR="00BB2308" w:rsidRPr="003D73CE" w:rsidRDefault="00BB2308" w:rsidP="00BB2308">
      <w:pPr>
        <w:numPr>
          <w:ilvl w:val="0"/>
          <w:numId w:val="1"/>
        </w:numPr>
        <w:spacing w:after="0" w:line="240" w:lineRule="auto"/>
        <w:ind w:left="0" w:firstLine="0"/>
        <w:jc w:val="both"/>
        <w:rPr>
          <w:rFonts w:ascii="Arial" w:eastAsia="Calibri" w:hAnsi="Arial" w:cs="Arial"/>
          <w:sz w:val="20"/>
          <w:szCs w:val="20"/>
          <w:lang w:val="es-MX"/>
        </w:rPr>
      </w:pPr>
      <w:r w:rsidRPr="003D73CE">
        <w:rPr>
          <w:rFonts w:ascii="Arial" w:eastAsia="Calibri" w:hAnsi="Arial" w:cs="Arial"/>
          <w:sz w:val="20"/>
          <w:szCs w:val="20"/>
          <w:lang w:val="es-MX"/>
        </w:rPr>
        <w:t>Precios de catálogo o portales web.</w:t>
      </w:r>
    </w:p>
    <w:p w14:paraId="301C680C" w14:textId="77777777" w:rsidR="00BB2308" w:rsidRDefault="00BB2308" w:rsidP="00BB2308">
      <w:pPr>
        <w:numPr>
          <w:ilvl w:val="0"/>
          <w:numId w:val="1"/>
        </w:numPr>
        <w:spacing w:after="0" w:line="240" w:lineRule="auto"/>
        <w:ind w:left="0" w:firstLine="0"/>
        <w:jc w:val="both"/>
        <w:rPr>
          <w:rFonts w:ascii="Arial" w:eastAsia="Calibri" w:hAnsi="Arial" w:cs="Arial"/>
          <w:sz w:val="20"/>
          <w:szCs w:val="20"/>
          <w:lang w:val="es-MX"/>
        </w:rPr>
      </w:pPr>
      <w:r w:rsidRPr="747D9A6B">
        <w:rPr>
          <w:rFonts w:ascii="Arial" w:eastAsia="Calibri" w:hAnsi="Arial" w:cs="Arial"/>
          <w:sz w:val="20"/>
          <w:szCs w:val="20"/>
          <w:lang w:val="es-MX"/>
        </w:rPr>
        <w:t>Precios del mercado (cotizaciones).</w:t>
      </w:r>
    </w:p>
    <w:p w14:paraId="7212385A" w14:textId="77777777" w:rsidR="00BB2308" w:rsidRPr="003D73CE" w:rsidRDefault="00BB2308" w:rsidP="00BB2308">
      <w:pPr>
        <w:spacing w:after="0"/>
        <w:jc w:val="both"/>
        <w:rPr>
          <w:rFonts w:ascii="Arial" w:eastAsia="Calibri" w:hAnsi="Arial" w:cs="Arial"/>
          <w:color w:val="808080" w:themeColor="background1" w:themeShade="80"/>
          <w:sz w:val="20"/>
          <w:szCs w:val="20"/>
          <w:lang w:val="es-MX"/>
        </w:rPr>
      </w:pPr>
    </w:p>
    <w:p w14:paraId="4008D832" w14:textId="77777777" w:rsidR="00BB2308" w:rsidRPr="003D73CE" w:rsidRDefault="00BB2308" w:rsidP="00BB2308">
      <w:pPr>
        <w:pStyle w:val="Prrafodelista"/>
        <w:numPr>
          <w:ilvl w:val="1"/>
          <w:numId w:val="12"/>
        </w:numPr>
        <w:jc w:val="both"/>
        <w:rPr>
          <w:rFonts w:ascii="Arial" w:hAnsi="Arial" w:cs="Arial"/>
          <w:b/>
          <w:sz w:val="20"/>
          <w:szCs w:val="20"/>
        </w:rPr>
      </w:pPr>
      <w:r w:rsidRPr="003D73CE">
        <w:rPr>
          <w:rFonts w:ascii="Arial" w:hAnsi="Arial" w:cs="Arial"/>
          <w:b/>
          <w:sz w:val="20"/>
          <w:szCs w:val="20"/>
        </w:rPr>
        <w:t>PRECIOS REFERENCIA SECOP (OTRAS ENTIDADES)</w:t>
      </w:r>
    </w:p>
    <w:p w14:paraId="2E5AC79D" w14:textId="77777777" w:rsidR="00BB2308" w:rsidRPr="00E17E59" w:rsidRDefault="00BB2308" w:rsidP="00BB2308">
      <w:pPr>
        <w:jc w:val="both"/>
        <w:rPr>
          <w:rFonts w:ascii="Arial" w:hAnsi="Arial" w:cs="Arial"/>
          <w:color w:val="808080" w:themeColor="background1" w:themeShade="80"/>
          <w:sz w:val="6"/>
          <w:szCs w:val="6"/>
        </w:rPr>
      </w:pPr>
    </w:p>
    <w:tbl>
      <w:tblPr>
        <w:tblW w:w="964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63"/>
        <w:gridCol w:w="2729"/>
        <w:gridCol w:w="2268"/>
        <w:gridCol w:w="1494"/>
        <w:gridCol w:w="1690"/>
      </w:tblGrid>
      <w:tr w:rsidR="00BB2308" w:rsidRPr="00AA243B" w14:paraId="026F6740" w14:textId="77777777" w:rsidTr="001616AA">
        <w:trPr>
          <w:trHeight w:val="551"/>
        </w:trPr>
        <w:tc>
          <w:tcPr>
            <w:tcW w:w="1463" w:type="dxa"/>
            <w:vAlign w:val="center"/>
          </w:tcPr>
          <w:p w14:paraId="6BA89684" w14:textId="77777777" w:rsidR="00BB2308" w:rsidRPr="00AA243B" w:rsidRDefault="00BB2308" w:rsidP="00CD6616">
            <w:pPr>
              <w:jc w:val="center"/>
              <w:rPr>
                <w:rFonts w:ascii="Arial" w:hAnsi="Arial" w:cs="Arial"/>
                <w:b/>
                <w:bCs/>
                <w:sz w:val="16"/>
                <w:szCs w:val="16"/>
                <w:lang w:eastAsia="es-CO"/>
              </w:rPr>
            </w:pPr>
            <w:r w:rsidRPr="00931EE8">
              <w:rPr>
                <w:rFonts w:ascii="Arial" w:eastAsia="MS Mincho" w:hAnsi="Arial" w:cs="Arial"/>
                <w:b/>
                <w:bCs/>
                <w:sz w:val="16"/>
                <w:szCs w:val="16"/>
              </w:rPr>
              <w:t>ENTIDAD CONTRATANTE Y CONTRATISTA</w:t>
            </w:r>
          </w:p>
        </w:tc>
        <w:tc>
          <w:tcPr>
            <w:tcW w:w="2729" w:type="dxa"/>
            <w:vAlign w:val="center"/>
          </w:tcPr>
          <w:p w14:paraId="3DA346E8" w14:textId="77777777" w:rsidR="00BB2308" w:rsidRPr="00AA243B" w:rsidRDefault="00BB2308" w:rsidP="00CD6616">
            <w:pPr>
              <w:jc w:val="center"/>
              <w:rPr>
                <w:rFonts w:ascii="Arial" w:hAnsi="Arial" w:cs="Arial"/>
                <w:b/>
                <w:bCs/>
                <w:sz w:val="16"/>
                <w:szCs w:val="16"/>
                <w:lang w:eastAsia="es-CO"/>
              </w:rPr>
            </w:pPr>
            <w:r w:rsidRPr="00AA243B">
              <w:rPr>
                <w:rFonts w:ascii="Arial" w:hAnsi="Arial" w:cs="Arial"/>
                <w:b/>
                <w:bCs/>
                <w:sz w:val="16"/>
                <w:szCs w:val="16"/>
                <w:lang w:eastAsia="es-CO"/>
              </w:rPr>
              <w:t>OBJETO</w:t>
            </w:r>
          </w:p>
        </w:tc>
        <w:tc>
          <w:tcPr>
            <w:tcW w:w="2268" w:type="dxa"/>
            <w:vAlign w:val="center"/>
          </w:tcPr>
          <w:p w14:paraId="3BE3FCFC" w14:textId="77777777" w:rsidR="00BB2308" w:rsidRPr="00AA243B" w:rsidRDefault="00BB2308" w:rsidP="00CD6616">
            <w:pPr>
              <w:jc w:val="center"/>
              <w:rPr>
                <w:rFonts w:ascii="Arial" w:hAnsi="Arial" w:cs="Arial"/>
                <w:b/>
                <w:bCs/>
                <w:sz w:val="16"/>
                <w:szCs w:val="16"/>
                <w:lang w:eastAsia="es-CO"/>
              </w:rPr>
            </w:pPr>
            <w:r w:rsidRPr="005D7E44">
              <w:rPr>
                <w:rFonts w:ascii="Arial" w:eastAsia="MS Mincho" w:hAnsi="Arial" w:cs="Arial"/>
                <w:b/>
                <w:bCs/>
                <w:sz w:val="16"/>
                <w:szCs w:val="16"/>
              </w:rPr>
              <w:t>NÚMERO DEL CONTRATO Y FECHA DE SUSCRIPCIÓN</w:t>
            </w:r>
          </w:p>
        </w:tc>
        <w:tc>
          <w:tcPr>
            <w:tcW w:w="1494" w:type="dxa"/>
            <w:vAlign w:val="center"/>
          </w:tcPr>
          <w:p w14:paraId="346D2D0F" w14:textId="77777777" w:rsidR="00BB2308" w:rsidRPr="00AA243B" w:rsidRDefault="00BB2308" w:rsidP="00CD6616">
            <w:pPr>
              <w:jc w:val="center"/>
              <w:rPr>
                <w:rFonts w:ascii="Arial" w:hAnsi="Arial" w:cs="Arial"/>
                <w:b/>
                <w:bCs/>
                <w:sz w:val="16"/>
                <w:szCs w:val="16"/>
                <w:lang w:eastAsia="es-CO"/>
              </w:rPr>
            </w:pPr>
            <w:r w:rsidRPr="005D7E44">
              <w:rPr>
                <w:rFonts w:ascii="Arial" w:eastAsia="MS Mincho" w:hAnsi="Arial" w:cs="Arial"/>
                <w:b/>
                <w:bCs/>
                <w:sz w:val="16"/>
                <w:szCs w:val="16"/>
              </w:rPr>
              <w:t>NÚMERO DE PROCESO</w:t>
            </w:r>
          </w:p>
        </w:tc>
        <w:tc>
          <w:tcPr>
            <w:tcW w:w="1690" w:type="dxa"/>
            <w:vAlign w:val="center"/>
          </w:tcPr>
          <w:p w14:paraId="5B66664C" w14:textId="77777777" w:rsidR="00BB2308" w:rsidRPr="00AA243B" w:rsidRDefault="00BB2308" w:rsidP="00CD6616">
            <w:pPr>
              <w:jc w:val="center"/>
              <w:rPr>
                <w:rFonts w:ascii="Arial" w:hAnsi="Arial" w:cs="Arial"/>
                <w:b/>
                <w:bCs/>
                <w:sz w:val="16"/>
                <w:szCs w:val="16"/>
                <w:lang w:eastAsia="es-CO"/>
              </w:rPr>
            </w:pPr>
            <w:r w:rsidRPr="00AA243B">
              <w:rPr>
                <w:rFonts w:ascii="Arial" w:hAnsi="Arial" w:cs="Arial"/>
                <w:b/>
                <w:bCs/>
                <w:sz w:val="16"/>
                <w:szCs w:val="16"/>
                <w:lang w:eastAsia="es-CO"/>
              </w:rPr>
              <w:t>VALOR</w:t>
            </w:r>
          </w:p>
        </w:tc>
      </w:tr>
      <w:tr w:rsidR="00BB2308" w:rsidRPr="00AA243B" w14:paraId="161E2565" w14:textId="77777777" w:rsidTr="00CD6616">
        <w:trPr>
          <w:trHeight w:val="452"/>
        </w:trPr>
        <w:tc>
          <w:tcPr>
            <w:tcW w:w="1463" w:type="dxa"/>
            <w:vAlign w:val="center"/>
          </w:tcPr>
          <w:p w14:paraId="06D8BC79" w14:textId="77777777" w:rsidR="00BB2308" w:rsidRDefault="00BB2308" w:rsidP="00CD6616">
            <w:pPr>
              <w:pStyle w:val="Prrafodelista"/>
              <w:tabs>
                <w:tab w:val="left" w:pos="240"/>
              </w:tabs>
              <w:ind w:left="0"/>
              <w:jc w:val="center"/>
              <w:rPr>
                <w:rFonts w:ascii="Arial" w:hAnsi="Arial" w:cs="Arial"/>
                <w:sz w:val="10"/>
                <w:szCs w:val="10"/>
                <w:lang w:eastAsia="es-CO"/>
              </w:rPr>
            </w:pPr>
          </w:p>
          <w:p w14:paraId="43C3269B" w14:textId="77777777" w:rsidR="00BB2308" w:rsidRPr="007D03F2" w:rsidRDefault="00BB2308" w:rsidP="00CD6616">
            <w:pPr>
              <w:pStyle w:val="Prrafodelista"/>
              <w:tabs>
                <w:tab w:val="left" w:pos="240"/>
              </w:tabs>
              <w:ind w:left="0"/>
              <w:jc w:val="center"/>
              <w:rPr>
                <w:rFonts w:ascii="Arial" w:hAnsi="Arial" w:cs="Arial"/>
                <w:sz w:val="10"/>
                <w:szCs w:val="10"/>
                <w:lang w:eastAsia="es-CO"/>
              </w:rPr>
            </w:pPr>
            <w:r w:rsidRPr="007D03F2">
              <w:rPr>
                <w:rFonts w:ascii="Arial" w:hAnsi="Arial" w:cs="Arial"/>
                <w:sz w:val="10"/>
                <w:szCs w:val="10"/>
                <w:lang w:eastAsia="es-CO"/>
              </w:rPr>
              <w:t>FUERZA AEROESPACIAL COLOMBIANA</w:t>
            </w:r>
          </w:p>
          <w:p w14:paraId="30ACDF11" w14:textId="77777777" w:rsidR="00BB2308" w:rsidRPr="007D03F2" w:rsidRDefault="00BB2308" w:rsidP="00CD6616">
            <w:pPr>
              <w:pStyle w:val="Prrafodelista"/>
              <w:tabs>
                <w:tab w:val="left" w:pos="240"/>
              </w:tabs>
              <w:ind w:left="0"/>
              <w:jc w:val="center"/>
              <w:rPr>
                <w:rFonts w:ascii="Arial" w:hAnsi="Arial" w:cs="Arial"/>
                <w:sz w:val="10"/>
                <w:szCs w:val="10"/>
                <w:lang w:eastAsia="es-CO"/>
              </w:rPr>
            </w:pPr>
          </w:p>
          <w:p w14:paraId="72F666C4" w14:textId="77777777" w:rsidR="00BB2308" w:rsidRPr="007D03F2" w:rsidRDefault="00BB2308" w:rsidP="00CD6616">
            <w:pPr>
              <w:pStyle w:val="Prrafodelista"/>
              <w:tabs>
                <w:tab w:val="left" w:pos="240"/>
              </w:tabs>
              <w:ind w:left="0"/>
              <w:jc w:val="center"/>
              <w:rPr>
                <w:rFonts w:ascii="Arial" w:hAnsi="Arial" w:cs="Arial"/>
                <w:sz w:val="10"/>
                <w:szCs w:val="10"/>
                <w:lang w:eastAsia="es-CO"/>
              </w:rPr>
            </w:pPr>
            <w:r w:rsidRPr="007D03F2">
              <w:rPr>
                <w:rFonts w:ascii="Arial" w:hAnsi="Arial" w:cs="Arial"/>
                <w:sz w:val="10"/>
                <w:szCs w:val="10"/>
                <w:lang w:eastAsia="es-CO"/>
              </w:rPr>
              <w:t>GPS ELECTRONICS LTDA</w:t>
            </w:r>
          </w:p>
          <w:p w14:paraId="71D15401" w14:textId="77777777" w:rsidR="00BB2308" w:rsidRPr="007D03F2" w:rsidRDefault="00BB2308" w:rsidP="00CD6616">
            <w:pPr>
              <w:pStyle w:val="Prrafodelista"/>
              <w:tabs>
                <w:tab w:val="left" w:pos="240"/>
              </w:tabs>
              <w:ind w:left="0"/>
              <w:jc w:val="center"/>
              <w:rPr>
                <w:rFonts w:ascii="Arial" w:hAnsi="Arial" w:cs="Arial"/>
                <w:sz w:val="10"/>
                <w:szCs w:val="10"/>
                <w:lang w:eastAsia="es-CO"/>
              </w:rPr>
            </w:pPr>
          </w:p>
          <w:p w14:paraId="06908C4C" w14:textId="77777777" w:rsidR="00BB2308" w:rsidRPr="007D03F2" w:rsidRDefault="00BB2308" w:rsidP="00CD6616">
            <w:pPr>
              <w:pStyle w:val="Prrafodelista"/>
              <w:tabs>
                <w:tab w:val="left" w:pos="240"/>
              </w:tabs>
              <w:ind w:left="0"/>
              <w:jc w:val="center"/>
              <w:rPr>
                <w:rFonts w:ascii="Arial" w:hAnsi="Arial" w:cs="Arial"/>
                <w:sz w:val="10"/>
                <w:szCs w:val="10"/>
                <w:lang w:eastAsia="es-CO"/>
              </w:rPr>
            </w:pPr>
          </w:p>
        </w:tc>
        <w:tc>
          <w:tcPr>
            <w:tcW w:w="2729" w:type="dxa"/>
            <w:vAlign w:val="center"/>
          </w:tcPr>
          <w:p w14:paraId="726302AB" w14:textId="77777777" w:rsidR="00BB2308" w:rsidRPr="007D03F2" w:rsidRDefault="00BB2308" w:rsidP="00CD6616">
            <w:pPr>
              <w:pStyle w:val="Prrafodelista"/>
              <w:tabs>
                <w:tab w:val="left" w:pos="240"/>
              </w:tabs>
              <w:ind w:left="0"/>
              <w:jc w:val="both"/>
              <w:rPr>
                <w:rFonts w:ascii="Arial" w:hAnsi="Arial" w:cs="Arial"/>
                <w:sz w:val="10"/>
                <w:szCs w:val="10"/>
                <w:lang w:eastAsia="es-CO"/>
              </w:rPr>
            </w:pPr>
            <w:r w:rsidRPr="007D03F2">
              <w:rPr>
                <w:rFonts w:ascii="Arial" w:hAnsi="Arial" w:cs="Arial"/>
                <w:sz w:val="10"/>
                <w:szCs w:val="10"/>
                <w:lang w:eastAsia="es-CO"/>
              </w:rPr>
              <w:t>SERVICIO DE MANTENIMIENTO PREVENTIVO Y/O CORRECTIVO A TODO COSTO DE REDES ELECTRICAS, SISTEMAS DE PUESTA A TIERRA Y PARARRAYOS DE LOS GRUPOS AÉREOS (GACAS Y GAAMA), DE LA FUERZA AEROESPACIAL COLOMBIANA, DE ACUERDO CON ANEXO TÉCNICO</w:t>
            </w:r>
          </w:p>
        </w:tc>
        <w:tc>
          <w:tcPr>
            <w:tcW w:w="2268" w:type="dxa"/>
            <w:vAlign w:val="center"/>
          </w:tcPr>
          <w:p w14:paraId="5B6A49C3" w14:textId="77777777" w:rsidR="00BB2308" w:rsidRDefault="00BB2308" w:rsidP="00CD6616">
            <w:pPr>
              <w:spacing w:after="0"/>
              <w:jc w:val="center"/>
              <w:rPr>
                <w:rStyle w:val="vortaltextbox"/>
                <w:rFonts w:ascii="Arial" w:hAnsi="Arial" w:cs="Arial"/>
                <w:sz w:val="10"/>
                <w:szCs w:val="10"/>
              </w:rPr>
            </w:pPr>
            <w:r w:rsidRPr="007D03F2">
              <w:rPr>
                <w:rFonts w:ascii="Arial" w:hAnsi="Arial" w:cs="Arial"/>
                <w:sz w:val="10"/>
                <w:szCs w:val="10"/>
              </w:rPr>
              <w:br/>
            </w:r>
            <w:r w:rsidRPr="007D03F2">
              <w:rPr>
                <w:rStyle w:val="vortaltextbox"/>
                <w:rFonts w:ascii="Arial" w:hAnsi="Arial" w:cs="Arial"/>
                <w:sz w:val="10"/>
                <w:szCs w:val="10"/>
              </w:rPr>
              <w:t>039-00-B-COFAC-BACOF-2025</w:t>
            </w:r>
          </w:p>
          <w:p w14:paraId="179CB08F" w14:textId="77777777" w:rsidR="00BB2308" w:rsidRPr="007D03F2" w:rsidRDefault="00BB2308" w:rsidP="00CD6616">
            <w:pPr>
              <w:spacing w:after="0"/>
              <w:jc w:val="center"/>
              <w:rPr>
                <w:rFonts w:ascii="Arial" w:hAnsi="Arial" w:cs="Arial"/>
                <w:sz w:val="10"/>
                <w:szCs w:val="10"/>
              </w:rPr>
            </w:pPr>
            <w:r w:rsidRPr="007D03F2">
              <w:rPr>
                <w:rFonts w:ascii="Arial" w:hAnsi="Arial" w:cs="Arial"/>
                <w:sz w:val="10"/>
                <w:szCs w:val="10"/>
                <w:lang w:eastAsia="es-CO"/>
              </w:rPr>
              <w:t>20/03/2025</w:t>
            </w:r>
          </w:p>
        </w:tc>
        <w:tc>
          <w:tcPr>
            <w:tcW w:w="1494" w:type="dxa"/>
            <w:vAlign w:val="center"/>
          </w:tcPr>
          <w:p w14:paraId="712E14F2" w14:textId="77777777" w:rsidR="00BB2308" w:rsidRPr="007D03F2" w:rsidRDefault="00BB2308" w:rsidP="00CD6616">
            <w:pPr>
              <w:pStyle w:val="Prrafodelista"/>
              <w:tabs>
                <w:tab w:val="left" w:pos="240"/>
              </w:tabs>
              <w:ind w:left="0"/>
              <w:jc w:val="center"/>
              <w:rPr>
                <w:rFonts w:ascii="Arial" w:hAnsi="Arial" w:cs="Arial"/>
                <w:sz w:val="10"/>
                <w:szCs w:val="10"/>
                <w:lang w:eastAsia="es-CO"/>
              </w:rPr>
            </w:pPr>
            <w:r w:rsidRPr="007D03F2">
              <w:rPr>
                <w:rFonts w:ascii="Arial" w:hAnsi="Arial" w:cs="Arial"/>
                <w:sz w:val="10"/>
                <w:szCs w:val="10"/>
                <w:lang w:eastAsia="es-CO"/>
              </w:rPr>
              <w:t>039-00-B-COFAC-BACOF-2025</w:t>
            </w:r>
          </w:p>
        </w:tc>
        <w:tc>
          <w:tcPr>
            <w:tcW w:w="1690" w:type="dxa"/>
            <w:vAlign w:val="center"/>
          </w:tcPr>
          <w:p w14:paraId="0FE66E32" w14:textId="77777777" w:rsidR="00BB2308" w:rsidRPr="007D03F2" w:rsidRDefault="00BB2308" w:rsidP="00CD6616">
            <w:pPr>
              <w:pStyle w:val="Prrafodelista"/>
              <w:tabs>
                <w:tab w:val="left" w:pos="240"/>
              </w:tabs>
              <w:ind w:left="0"/>
              <w:jc w:val="center"/>
              <w:rPr>
                <w:rFonts w:ascii="Arial" w:hAnsi="Arial" w:cs="Arial"/>
                <w:sz w:val="10"/>
                <w:szCs w:val="10"/>
                <w:lang w:eastAsia="es-CO"/>
              </w:rPr>
            </w:pPr>
            <w:r>
              <w:rPr>
                <w:rFonts w:ascii="Arial" w:hAnsi="Arial" w:cs="Arial"/>
                <w:sz w:val="10"/>
                <w:szCs w:val="10"/>
                <w:lang w:eastAsia="es-CO"/>
              </w:rPr>
              <w:t xml:space="preserve">$ </w:t>
            </w:r>
            <w:r w:rsidRPr="007D03F2">
              <w:rPr>
                <w:rFonts w:ascii="Arial" w:hAnsi="Arial" w:cs="Arial"/>
                <w:sz w:val="10"/>
                <w:szCs w:val="10"/>
                <w:lang w:eastAsia="es-CO"/>
              </w:rPr>
              <w:t>41.645.715</w:t>
            </w:r>
          </w:p>
        </w:tc>
      </w:tr>
      <w:tr w:rsidR="00BB2308" w:rsidRPr="00AA243B" w14:paraId="21AB197E" w14:textId="77777777" w:rsidTr="00CD6616">
        <w:trPr>
          <w:trHeight w:val="452"/>
        </w:trPr>
        <w:tc>
          <w:tcPr>
            <w:tcW w:w="1463" w:type="dxa"/>
            <w:vAlign w:val="center"/>
          </w:tcPr>
          <w:p w14:paraId="39938579" w14:textId="38DC28D5" w:rsidR="00E7183D" w:rsidRPr="00B522B6" w:rsidRDefault="0003285E" w:rsidP="00CD6616">
            <w:pPr>
              <w:pStyle w:val="Prrafodelista"/>
              <w:tabs>
                <w:tab w:val="left" w:pos="240"/>
              </w:tabs>
              <w:ind w:left="0"/>
              <w:jc w:val="center"/>
              <w:rPr>
                <w:rFonts w:ascii="Arial" w:hAnsi="Arial" w:cs="Arial"/>
                <w:sz w:val="10"/>
                <w:szCs w:val="10"/>
                <w:lang w:eastAsia="es-CO"/>
              </w:rPr>
            </w:pPr>
            <w:r w:rsidRPr="00B522B6">
              <w:rPr>
                <w:rFonts w:ascii="Arial" w:hAnsi="Arial" w:cs="Arial"/>
                <w:sz w:val="10"/>
                <w:szCs w:val="10"/>
                <w:lang w:eastAsia="es-CO"/>
              </w:rPr>
              <w:t>OFICINA JURIDICA</w:t>
            </w:r>
          </w:p>
          <w:p w14:paraId="267D91BE" w14:textId="77777777" w:rsidR="0003285E" w:rsidRPr="00B522B6" w:rsidRDefault="0003285E" w:rsidP="00CD6616">
            <w:pPr>
              <w:pStyle w:val="Prrafodelista"/>
              <w:tabs>
                <w:tab w:val="left" w:pos="240"/>
              </w:tabs>
              <w:ind w:left="0"/>
              <w:jc w:val="center"/>
              <w:rPr>
                <w:rFonts w:ascii="Arial" w:hAnsi="Arial" w:cs="Arial"/>
                <w:sz w:val="10"/>
                <w:szCs w:val="10"/>
                <w:lang w:eastAsia="es-CO"/>
              </w:rPr>
            </w:pPr>
          </w:p>
          <w:p w14:paraId="4CF6BBB8" w14:textId="5ACD3979" w:rsidR="00BB2308" w:rsidRPr="00E7183D" w:rsidRDefault="0033268E" w:rsidP="00CD6616">
            <w:pPr>
              <w:pStyle w:val="Prrafodelista"/>
              <w:tabs>
                <w:tab w:val="left" w:pos="240"/>
              </w:tabs>
              <w:ind w:left="0"/>
              <w:jc w:val="center"/>
              <w:rPr>
                <w:rFonts w:ascii="Arial" w:hAnsi="Arial" w:cs="Arial"/>
                <w:sz w:val="10"/>
                <w:szCs w:val="10"/>
                <w:lang w:eastAsia="es-CO"/>
              </w:rPr>
            </w:pPr>
            <w:r w:rsidRPr="00B522B6">
              <w:rPr>
                <w:rFonts w:ascii="Arial" w:hAnsi="Arial" w:cs="Arial"/>
                <w:sz w:val="10"/>
                <w:szCs w:val="10"/>
                <w:lang w:eastAsia="es-CO"/>
              </w:rPr>
              <w:t>K-KONECTA SAS</w:t>
            </w:r>
          </w:p>
        </w:tc>
        <w:tc>
          <w:tcPr>
            <w:tcW w:w="2729" w:type="dxa"/>
            <w:vAlign w:val="center"/>
          </w:tcPr>
          <w:p w14:paraId="308C6A85" w14:textId="129486B4" w:rsidR="00BB2308" w:rsidRPr="00E7183D" w:rsidRDefault="0033268E" w:rsidP="00CD6616">
            <w:pPr>
              <w:pStyle w:val="Prrafodelista"/>
              <w:tabs>
                <w:tab w:val="left" w:pos="240"/>
              </w:tabs>
              <w:ind w:left="0"/>
              <w:jc w:val="both"/>
              <w:rPr>
                <w:rFonts w:ascii="Arial" w:hAnsi="Arial" w:cs="Arial"/>
                <w:sz w:val="10"/>
                <w:szCs w:val="10"/>
                <w:lang w:eastAsia="es-CO"/>
              </w:rPr>
            </w:pPr>
            <w:r w:rsidRPr="0033268E">
              <w:rPr>
                <w:rFonts w:ascii="Arial" w:hAnsi="Arial" w:cs="Arial"/>
                <w:sz w:val="10"/>
                <w:szCs w:val="10"/>
                <w:lang w:eastAsia="es-CO"/>
              </w:rPr>
              <w:t>PRESTACION DE SERVICIOS DE MANTENIMIENTO PREVENTIVO A LA UPS DEL TAC Y SUBESTACION ELECTRICA DEL HOSPITAL REGIONAL DE MONIQUIRÁ E.S.E</w:t>
            </w:r>
            <w:r w:rsidR="00E9542A">
              <w:rPr>
                <w:rFonts w:ascii="Arial" w:hAnsi="Arial" w:cs="Arial"/>
                <w:sz w:val="10"/>
                <w:szCs w:val="10"/>
                <w:lang w:eastAsia="es-CO"/>
              </w:rPr>
              <w:t>.</w:t>
            </w:r>
          </w:p>
        </w:tc>
        <w:tc>
          <w:tcPr>
            <w:tcW w:w="2268" w:type="dxa"/>
            <w:vAlign w:val="center"/>
          </w:tcPr>
          <w:p w14:paraId="6B46112B" w14:textId="77777777" w:rsidR="0033268E" w:rsidRPr="00E9542A" w:rsidRDefault="0033268E" w:rsidP="00CD6616">
            <w:pPr>
              <w:pStyle w:val="Prrafodelista"/>
              <w:tabs>
                <w:tab w:val="left" w:pos="240"/>
              </w:tabs>
              <w:ind w:left="0"/>
              <w:jc w:val="center"/>
              <w:rPr>
                <w:rFonts w:ascii="Arial" w:hAnsi="Arial" w:cs="Arial"/>
                <w:sz w:val="10"/>
                <w:szCs w:val="10"/>
                <w:lang w:eastAsia="es-CO"/>
              </w:rPr>
            </w:pPr>
            <w:r w:rsidRPr="00E9542A">
              <w:rPr>
                <w:rFonts w:ascii="Arial" w:hAnsi="Arial" w:cs="Arial"/>
                <w:sz w:val="10"/>
                <w:szCs w:val="10"/>
                <w:lang w:eastAsia="es-CO"/>
              </w:rPr>
              <w:t>CPS 2023-270</w:t>
            </w:r>
          </w:p>
          <w:p w14:paraId="30BFA2A1" w14:textId="42010177" w:rsidR="00BB2308" w:rsidRPr="00E9542A" w:rsidRDefault="0033268E" w:rsidP="00CD6616">
            <w:pPr>
              <w:pStyle w:val="Prrafodelista"/>
              <w:tabs>
                <w:tab w:val="left" w:pos="240"/>
              </w:tabs>
              <w:ind w:left="0"/>
              <w:jc w:val="center"/>
              <w:rPr>
                <w:rFonts w:ascii="Arial" w:hAnsi="Arial" w:cs="Arial"/>
                <w:sz w:val="10"/>
                <w:szCs w:val="10"/>
                <w:lang w:eastAsia="es-CO"/>
              </w:rPr>
            </w:pPr>
            <w:r w:rsidRPr="00E9542A">
              <w:rPr>
                <w:rFonts w:ascii="Arial" w:hAnsi="Arial" w:cs="Arial"/>
                <w:sz w:val="10"/>
                <w:szCs w:val="10"/>
                <w:lang w:eastAsia="es-CO"/>
              </w:rPr>
              <w:t>27/04/2023 </w:t>
            </w:r>
          </w:p>
        </w:tc>
        <w:tc>
          <w:tcPr>
            <w:tcW w:w="1494" w:type="dxa"/>
            <w:vAlign w:val="center"/>
          </w:tcPr>
          <w:p w14:paraId="74BB1430" w14:textId="7085D641" w:rsidR="00BB2308" w:rsidRDefault="00E7183D" w:rsidP="00CD6616">
            <w:pPr>
              <w:pStyle w:val="Prrafodelista"/>
              <w:tabs>
                <w:tab w:val="left" w:pos="240"/>
              </w:tabs>
              <w:ind w:left="0"/>
              <w:jc w:val="center"/>
              <w:rPr>
                <w:rFonts w:ascii="Arial" w:hAnsi="Arial" w:cs="Arial"/>
                <w:sz w:val="10"/>
                <w:szCs w:val="10"/>
                <w:lang w:eastAsia="es-CO"/>
              </w:rPr>
            </w:pPr>
            <w:r w:rsidRPr="00E7183D">
              <w:rPr>
                <w:rFonts w:ascii="Arial" w:hAnsi="Arial" w:cs="Arial"/>
                <w:sz w:val="10"/>
                <w:szCs w:val="10"/>
                <w:lang w:eastAsia="es-CO"/>
              </w:rPr>
              <w:br/>
            </w:r>
            <w:r w:rsidR="0033268E" w:rsidRPr="0033268E">
              <w:rPr>
                <w:rFonts w:ascii="Arial" w:hAnsi="Arial" w:cs="Arial"/>
                <w:sz w:val="10"/>
                <w:szCs w:val="10"/>
                <w:lang w:eastAsia="es-CO"/>
              </w:rPr>
              <w:t xml:space="preserve">CPS 2023- SERV. MANT PREV UPS TAC Y </w:t>
            </w:r>
            <w:r w:rsidR="00E9542A" w:rsidRPr="0033268E">
              <w:rPr>
                <w:rFonts w:ascii="Arial" w:hAnsi="Arial" w:cs="Arial"/>
                <w:sz w:val="10"/>
                <w:szCs w:val="10"/>
                <w:lang w:eastAsia="es-CO"/>
              </w:rPr>
              <w:t>SUBESTACIÓN</w:t>
            </w:r>
          </w:p>
          <w:p w14:paraId="42CEC62A" w14:textId="60A70087" w:rsidR="00E9542A" w:rsidRPr="00E7183D" w:rsidRDefault="00E9542A" w:rsidP="00CD6616">
            <w:pPr>
              <w:pStyle w:val="Prrafodelista"/>
              <w:tabs>
                <w:tab w:val="left" w:pos="240"/>
              </w:tabs>
              <w:ind w:left="0"/>
              <w:jc w:val="center"/>
              <w:rPr>
                <w:rFonts w:ascii="Arial" w:hAnsi="Arial" w:cs="Arial"/>
                <w:sz w:val="10"/>
                <w:szCs w:val="10"/>
                <w:lang w:eastAsia="es-CO"/>
              </w:rPr>
            </w:pPr>
          </w:p>
        </w:tc>
        <w:tc>
          <w:tcPr>
            <w:tcW w:w="1690" w:type="dxa"/>
            <w:vAlign w:val="center"/>
          </w:tcPr>
          <w:p w14:paraId="119524A2" w14:textId="477A5316" w:rsidR="00BB2308" w:rsidRPr="00E7183D" w:rsidRDefault="00BB2308" w:rsidP="00CD6616">
            <w:pPr>
              <w:pStyle w:val="Prrafodelista"/>
              <w:tabs>
                <w:tab w:val="left" w:pos="240"/>
              </w:tabs>
              <w:ind w:left="0"/>
              <w:jc w:val="center"/>
              <w:rPr>
                <w:rFonts w:ascii="Arial" w:hAnsi="Arial" w:cs="Arial"/>
                <w:sz w:val="10"/>
                <w:szCs w:val="10"/>
                <w:lang w:eastAsia="es-CO"/>
              </w:rPr>
            </w:pPr>
            <w:r w:rsidRPr="00E7183D">
              <w:rPr>
                <w:rFonts w:ascii="Arial" w:hAnsi="Arial" w:cs="Arial"/>
                <w:sz w:val="10"/>
                <w:szCs w:val="10"/>
                <w:lang w:eastAsia="es-CO"/>
              </w:rPr>
              <w:t xml:space="preserve">$ </w:t>
            </w:r>
            <w:r w:rsidR="0033268E" w:rsidRPr="0033268E">
              <w:rPr>
                <w:rFonts w:ascii="Arial" w:hAnsi="Arial" w:cs="Arial"/>
                <w:sz w:val="10"/>
                <w:szCs w:val="10"/>
                <w:lang w:eastAsia="es-CO"/>
              </w:rPr>
              <w:t>44.268.000 </w:t>
            </w:r>
          </w:p>
        </w:tc>
      </w:tr>
      <w:tr w:rsidR="00BB2308" w:rsidRPr="00AA243B" w14:paraId="1EB31667" w14:textId="77777777" w:rsidTr="00CD6616">
        <w:trPr>
          <w:trHeight w:val="452"/>
        </w:trPr>
        <w:tc>
          <w:tcPr>
            <w:tcW w:w="1463" w:type="dxa"/>
            <w:vAlign w:val="center"/>
          </w:tcPr>
          <w:p w14:paraId="3BFDCAEB" w14:textId="77777777" w:rsidR="00BB2308" w:rsidRPr="00EA37C8" w:rsidRDefault="00BB2308" w:rsidP="00CD6616">
            <w:pPr>
              <w:pStyle w:val="Prrafodelista"/>
              <w:tabs>
                <w:tab w:val="left" w:pos="240"/>
              </w:tabs>
              <w:ind w:left="0"/>
              <w:jc w:val="center"/>
              <w:rPr>
                <w:rFonts w:ascii="Arial" w:hAnsi="Arial" w:cs="Arial"/>
                <w:sz w:val="10"/>
                <w:szCs w:val="10"/>
                <w:lang w:eastAsia="es-CO"/>
              </w:rPr>
            </w:pPr>
            <w:r w:rsidRPr="00EA37C8">
              <w:rPr>
                <w:rFonts w:ascii="Arial" w:hAnsi="Arial" w:cs="Arial"/>
                <w:sz w:val="10"/>
                <w:szCs w:val="10"/>
                <w:lang w:eastAsia="es-CO"/>
              </w:rPr>
              <w:t>RAMA JUDICIAL – DIRECCIÓN SECCIONAL DE ADMINISTRACIÓN JUDICIAL DE MONTERÍA</w:t>
            </w:r>
          </w:p>
          <w:p w14:paraId="125E728A" w14:textId="77777777" w:rsidR="00BB2308" w:rsidRPr="00EA37C8" w:rsidRDefault="00BB2308" w:rsidP="00CD6616">
            <w:pPr>
              <w:pStyle w:val="Prrafodelista"/>
              <w:tabs>
                <w:tab w:val="left" w:pos="240"/>
              </w:tabs>
              <w:ind w:left="0"/>
              <w:jc w:val="center"/>
              <w:rPr>
                <w:rFonts w:ascii="Arial" w:hAnsi="Arial" w:cs="Arial"/>
                <w:sz w:val="10"/>
                <w:szCs w:val="10"/>
                <w:lang w:eastAsia="es-CO"/>
              </w:rPr>
            </w:pPr>
          </w:p>
          <w:p w14:paraId="4C5CD174" w14:textId="77777777" w:rsidR="00BB2308" w:rsidRPr="00EA37C8" w:rsidRDefault="00BB2308" w:rsidP="00CD6616">
            <w:pPr>
              <w:pStyle w:val="Prrafodelista"/>
              <w:tabs>
                <w:tab w:val="left" w:pos="240"/>
              </w:tabs>
              <w:ind w:left="0"/>
              <w:jc w:val="center"/>
              <w:rPr>
                <w:rFonts w:ascii="Arial" w:hAnsi="Arial" w:cs="Arial"/>
                <w:sz w:val="10"/>
                <w:szCs w:val="10"/>
                <w:lang w:eastAsia="es-CO"/>
              </w:rPr>
            </w:pPr>
            <w:r w:rsidRPr="00EA37C8">
              <w:rPr>
                <w:rFonts w:ascii="Arial" w:hAnsi="Arial" w:cs="Arial"/>
                <w:sz w:val="10"/>
                <w:szCs w:val="10"/>
                <w:lang w:eastAsia="es-CO"/>
              </w:rPr>
              <w:t>VIBAR INGENIERIA S.A.S</w:t>
            </w:r>
          </w:p>
        </w:tc>
        <w:tc>
          <w:tcPr>
            <w:tcW w:w="2729" w:type="dxa"/>
            <w:vAlign w:val="center"/>
          </w:tcPr>
          <w:p w14:paraId="1FDC2742" w14:textId="77777777" w:rsidR="00BB2308" w:rsidRPr="00EA37C8" w:rsidRDefault="00BB2308" w:rsidP="00CD6616">
            <w:pPr>
              <w:pStyle w:val="Prrafodelista"/>
              <w:tabs>
                <w:tab w:val="left" w:pos="240"/>
              </w:tabs>
              <w:ind w:left="0"/>
              <w:jc w:val="both"/>
              <w:rPr>
                <w:rFonts w:ascii="Arial" w:hAnsi="Arial" w:cs="Arial"/>
                <w:sz w:val="10"/>
                <w:szCs w:val="10"/>
                <w:lang w:eastAsia="es-CO"/>
              </w:rPr>
            </w:pPr>
            <w:r w:rsidRPr="00EA37C8">
              <w:rPr>
                <w:rFonts w:ascii="Arial" w:hAnsi="Arial" w:cs="Arial"/>
                <w:sz w:val="10"/>
                <w:szCs w:val="10"/>
                <w:lang w:eastAsia="es-CO"/>
              </w:rPr>
              <w:t>CONTRATAR EL MANTENIMIENTO CORRECTIVO Y PREVENTIVO INCLUYENDO REPUESTOS DEL SISTEMA DE EMERGENCIA ELECTRICO DE SEDES JUDICIALES EN EL DEPARTAMENTO DE CORDOBA</w:t>
            </w:r>
          </w:p>
        </w:tc>
        <w:tc>
          <w:tcPr>
            <w:tcW w:w="2268" w:type="dxa"/>
            <w:vAlign w:val="center"/>
          </w:tcPr>
          <w:p w14:paraId="5BDAD9D4" w14:textId="77777777" w:rsidR="00BB2308" w:rsidRPr="00EA37C8" w:rsidRDefault="00BB2308" w:rsidP="00CD6616">
            <w:pPr>
              <w:pStyle w:val="Prrafodelista"/>
              <w:tabs>
                <w:tab w:val="left" w:pos="240"/>
              </w:tabs>
              <w:ind w:left="0"/>
              <w:jc w:val="center"/>
              <w:rPr>
                <w:rFonts w:ascii="Arial" w:hAnsi="Arial" w:cs="Arial"/>
                <w:sz w:val="10"/>
                <w:szCs w:val="10"/>
                <w:lang w:eastAsia="es-CO"/>
              </w:rPr>
            </w:pPr>
            <w:r w:rsidRPr="00EA37C8">
              <w:rPr>
                <w:rFonts w:ascii="Arial" w:hAnsi="Arial" w:cs="Arial"/>
                <w:sz w:val="10"/>
                <w:szCs w:val="10"/>
                <w:lang w:eastAsia="es-CO"/>
              </w:rPr>
              <w:t>SER080 DE 2024</w:t>
            </w:r>
            <w:r w:rsidRPr="00EA37C8">
              <w:rPr>
                <w:rFonts w:ascii="Arial" w:hAnsi="Arial" w:cs="Arial"/>
                <w:sz w:val="10"/>
                <w:szCs w:val="10"/>
                <w:lang w:eastAsia="es-CO"/>
              </w:rPr>
              <w:br/>
              <w:t>26/11/2024</w:t>
            </w:r>
          </w:p>
          <w:p w14:paraId="75E38576" w14:textId="77777777" w:rsidR="00BB2308" w:rsidRPr="00EA37C8" w:rsidRDefault="00BB2308" w:rsidP="00CD6616">
            <w:pPr>
              <w:pStyle w:val="Prrafodelista"/>
              <w:tabs>
                <w:tab w:val="left" w:pos="240"/>
              </w:tabs>
              <w:ind w:left="0"/>
              <w:jc w:val="center"/>
              <w:rPr>
                <w:rFonts w:ascii="Arial" w:hAnsi="Arial" w:cs="Arial"/>
                <w:sz w:val="10"/>
                <w:szCs w:val="10"/>
                <w:lang w:eastAsia="es-CO"/>
              </w:rPr>
            </w:pPr>
          </w:p>
        </w:tc>
        <w:tc>
          <w:tcPr>
            <w:tcW w:w="1494" w:type="dxa"/>
            <w:vAlign w:val="center"/>
          </w:tcPr>
          <w:p w14:paraId="3483EBD7" w14:textId="77777777" w:rsidR="00BB2308" w:rsidRPr="00EA37C8" w:rsidRDefault="00BB2308" w:rsidP="00CD6616">
            <w:pPr>
              <w:pStyle w:val="Prrafodelista"/>
              <w:tabs>
                <w:tab w:val="left" w:pos="240"/>
              </w:tabs>
              <w:ind w:left="0"/>
              <w:jc w:val="center"/>
              <w:rPr>
                <w:rFonts w:ascii="Arial" w:hAnsi="Arial" w:cs="Arial"/>
                <w:sz w:val="10"/>
                <w:szCs w:val="10"/>
                <w:lang w:eastAsia="es-CO"/>
              </w:rPr>
            </w:pPr>
            <w:r w:rsidRPr="00EA37C8">
              <w:rPr>
                <w:rFonts w:ascii="Arial" w:hAnsi="Arial" w:cs="Arial"/>
                <w:sz w:val="10"/>
                <w:szCs w:val="10"/>
                <w:lang w:eastAsia="es-CO"/>
              </w:rPr>
              <w:t>MC035 DE 2024</w:t>
            </w:r>
          </w:p>
        </w:tc>
        <w:tc>
          <w:tcPr>
            <w:tcW w:w="1690" w:type="dxa"/>
            <w:vAlign w:val="center"/>
          </w:tcPr>
          <w:p w14:paraId="43FB6734" w14:textId="77777777" w:rsidR="00BB2308" w:rsidRPr="00EA37C8" w:rsidRDefault="00BB2308" w:rsidP="00CD6616">
            <w:pPr>
              <w:pStyle w:val="Prrafodelista"/>
              <w:tabs>
                <w:tab w:val="left" w:pos="240"/>
              </w:tabs>
              <w:ind w:left="0"/>
              <w:jc w:val="center"/>
              <w:rPr>
                <w:rFonts w:ascii="Arial" w:hAnsi="Arial" w:cs="Arial"/>
                <w:sz w:val="10"/>
                <w:szCs w:val="10"/>
                <w:lang w:eastAsia="es-CO"/>
              </w:rPr>
            </w:pPr>
            <w:r>
              <w:rPr>
                <w:rFonts w:ascii="Arial" w:hAnsi="Arial" w:cs="Arial"/>
                <w:sz w:val="10"/>
                <w:szCs w:val="10"/>
                <w:lang w:eastAsia="es-CO"/>
              </w:rPr>
              <w:t xml:space="preserve">$ </w:t>
            </w:r>
            <w:r w:rsidRPr="00EA37C8">
              <w:rPr>
                <w:rFonts w:ascii="Arial" w:hAnsi="Arial" w:cs="Arial"/>
                <w:sz w:val="10"/>
                <w:szCs w:val="10"/>
                <w:lang w:eastAsia="es-CO"/>
              </w:rPr>
              <w:t xml:space="preserve">77.134.346 </w:t>
            </w:r>
          </w:p>
        </w:tc>
      </w:tr>
    </w:tbl>
    <w:p w14:paraId="576F1F18" w14:textId="77777777" w:rsidR="00BB2308" w:rsidRDefault="00BB2308" w:rsidP="00BB2308">
      <w:pPr>
        <w:pStyle w:val="Prrafodelista"/>
        <w:tabs>
          <w:tab w:val="left" w:pos="240"/>
        </w:tabs>
        <w:ind w:left="0"/>
        <w:jc w:val="both"/>
        <w:rPr>
          <w:rFonts w:ascii="Arial" w:hAnsi="Arial" w:cs="Arial"/>
          <w:sz w:val="22"/>
          <w:szCs w:val="22"/>
        </w:rPr>
      </w:pPr>
    </w:p>
    <w:p w14:paraId="73C31A0B" w14:textId="0E5A6375" w:rsidR="0056296B" w:rsidRPr="0056296B" w:rsidRDefault="0056296B" w:rsidP="0056296B">
      <w:pPr>
        <w:tabs>
          <w:tab w:val="left" w:pos="240"/>
        </w:tabs>
        <w:jc w:val="both"/>
        <w:rPr>
          <w:rFonts w:ascii="Arial" w:eastAsia="Calibri" w:hAnsi="Arial" w:cs="Arial"/>
          <w:sz w:val="20"/>
          <w:szCs w:val="20"/>
          <w:lang w:val="es-MX"/>
        </w:rPr>
      </w:pPr>
      <w:r w:rsidRPr="0056296B">
        <w:rPr>
          <w:rFonts w:ascii="Arial" w:eastAsia="Calibri" w:hAnsi="Arial" w:cs="Arial"/>
          <w:sz w:val="20"/>
          <w:szCs w:val="20"/>
          <w:lang w:val="es-MX"/>
        </w:rPr>
        <w:t>Durante el análisis del sector se identificaron procesos contractuales celebrados por otras entidades estatales relacionados con mantenimiento de redes eléctricas, sistemas de emergencia eléctrica, UPS y subestaciones eléctricas, los valores contratados no se adoptan como referencia económica directa para el presente proceso, toda vez que existen diferencias sustanciales en el alcance técnico, las condiciones de ejecución, la capacidad instalada de los equipos, los componentes objeto de intervención, el suministro de materiales y repuestos</w:t>
      </w:r>
      <w:r>
        <w:rPr>
          <w:rFonts w:ascii="Arial" w:eastAsia="Calibri" w:hAnsi="Arial" w:cs="Arial"/>
          <w:sz w:val="20"/>
          <w:szCs w:val="20"/>
          <w:lang w:val="es-MX"/>
        </w:rPr>
        <w:t xml:space="preserve">, </w:t>
      </w:r>
      <w:r w:rsidRPr="0056296B">
        <w:rPr>
          <w:rFonts w:ascii="Arial" w:eastAsia="Calibri" w:hAnsi="Arial" w:cs="Arial"/>
          <w:sz w:val="20"/>
          <w:szCs w:val="20"/>
          <w:lang w:val="es-MX"/>
        </w:rPr>
        <w:t>la ubicación geográfica y actividades requeridas en cada contrato.</w:t>
      </w:r>
    </w:p>
    <w:p w14:paraId="5D08C5F7" w14:textId="77777777" w:rsidR="00BB2308" w:rsidRPr="00F53D1F" w:rsidRDefault="00BB2308" w:rsidP="00BB2308">
      <w:pPr>
        <w:pStyle w:val="Prrafodelista"/>
        <w:numPr>
          <w:ilvl w:val="0"/>
          <w:numId w:val="14"/>
        </w:numPr>
        <w:ind w:left="426"/>
        <w:jc w:val="both"/>
        <w:rPr>
          <w:rFonts w:ascii="Arial" w:hAnsi="Arial" w:cs="Arial"/>
          <w:b/>
          <w:bCs/>
          <w:sz w:val="14"/>
          <w:szCs w:val="14"/>
        </w:rPr>
      </w:pPr>
      <w:r w:rsidRPr="005D7E44">
        <w:rPr>
          <w:rFonts w:ascii="Arial" w:hAnsi="Arial" w:cs="Arial"/>
          <w:b/>
          <w:bCs/>
          <w:sz w:val="18"/>
          <w:szCs w:val="18"/>
        </w:rPr>
        <w:t>Información verificada y aprobada por los funcionarios dueños de la necesidad que firman el presente estudio previo.</w:t>
      </w:r>
      <w:r>
        <w:rPr>
          <w:rFonts w:ascii="Arial" w:hAnsi="Arial" w:cs="Arial"/>
          <w:b/>
          <w:bCs/>
          <w:sz w:val="18"/>
          <w:szCs w:val="18"/>
        </w:rPr>
        <w:t xml:space="preserve"> </w:t>
      </w:r>
    </w:p>
    <w:p w14:paraId="349F844D" w14:textId="77777777" w:rsidR="00BB2308" w:rsidRPr="00F53D1F" w:rsidRDefault="00BB2308" w:rsidP="00BB2308">
      <w:pPr>
        <w:rPr>
          <w:sz w:val="14"/>
          <w:szCs w:val="14"/>
        </w:rPr>
      </w:pPr>
    </w:p>
    <w:p w14:paraId="66A34334" w14:textId="77777777" w:rsidR="00BB2308" w:rsidRPr="00B84FEB" w:rsidRDefault="00BB2308" w:rsidP="00BB2308">
      <w:pPr>
        <w:pStyle w:val="Prrafodelista"/>
        <w:numPr>
          <w:ilvl w:val="1"/>
          <w:numId w:val="12"/>
        </w:numPr>
        <w:jc w:val="both"/>
        <w:rPr>
          <w:rFonts w:ascii="Arial" w:hAnsi="Arial" w:cs="Arial"/>
          <w:b/>
          <w:sz w:val="22"/>
          <w:szCs w:val="22"/>
        </w:rPr>
      </w:pPr>
      <w:r w:rsidRPr="003D73CE">
        <w:rPr>
          <w:rFonts w:ascii="Arial" w:hAnsi="Arial" w:cs="Arial"/>
          <w:b/>
          <w:sz w:val="20"/>
          <w:szCs w:val="20"/>
        </w:rPr>
        <w:t xml:space="preserve">PRECIOS HISTÓRICOS </w:t>
      </w:r>
    </w:p>
    <w:p w14:paraId="20561BCD" w14:textId="77777777" w:rsidR="00BB2308" w:rsidRDefault="00BB2308" w:rsidP="00BB2308">
      <w:pPr>
        <w:pStyle w:val="Prrafodelista"/>
        <w:tabs>
          <w:tab w:val="left" w:pos="240"/>
        </w:tabs>
        <w:ind w:left="0"/>
        <w:jc w:val="both"/>
        <w:rPr>
          <w:rFonts w:ascii="Arial" w:hAnsi="Arial" w:cs="Arial"/>
          <w:sz w:val="22"/>
          <w:szCs w:val="22"/>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985"/>
        <w:gridCol w:w="1275"/>
        <w:gridCol w:w="2694"/>
        <w:gridCol w:w="1417"/>
        <w:gridCol w:w="1553"/>
      </w:tblGrid>
      <w:tr w:rsidR="00BB2308" w:rsidRPr="00605BE1" w14:paraId="5861A3D5" w14:textId="77777777" w:rsidTr="00FB52CB">
        <w:trPr>
          <w:trHeight w:val="780"/>
        </w:trPr>
        <w:tc>
          <w:tcPr>
            <w:tcW w:w="704" w:type="dxa"/>
            <w:vAlign w:val="center"/>
            <w:hideMark/>
          </w:tcPr>
          <w:p w14:paraId="22754F42" w14:textId="77777777" w:rsidR="00BB2308" w:rsidRPr="00605BE1" w:rsidRDefault="00BB2308" w:rsidP="00CD6616">
            <w:pPr>
              <w:spacing w:after="0" w:line="240" w:lineRule="auto"/>
              <w:jc w:val="center"/>
              <w:rPr>
                <w:rFonts w:ascii="Arial" w:eastAsia="Times New Roman" w:hAnsi="Arial" w:cs="Arial"/>
                <w:b/>
                <w:bCs/>
                <w:color w:val="000000"/>
                <w:sz w:val="16"/>
                <w:szCs w:val="16"/>
                <w:lang w:eastAsia="es-CO"/>
              </w:rPr>
            </w:pPr>
            <w:r w:rsidRPr="00605BE1">
              <w:rPr>
                <w:rFonts w:ascii="Arial" w:eastAsia="Times New Roman" w:hAnsi="Arial" w:cs="Arial"/>
                <w:b/>
                <w:bCs/>
                <w:color w:val="000000"/>
                <w:sz w:val="16"/>
                <w:szCs w:val="16"/>
                <w:lang w:eastAsia="es-CO"/>
              </w:rPr>
              <w:t>ÍTEM</w:t>
            </w:r>
          </w:p>
        </w:tc>
        <w:tc>
          <w:tcPr>
            <w:tcW w:w="1985" w:type="dxa"/>
            <w:vAlign w:val="center"/>
            <w:hideMark/>
          </w:tcPr>
          <w:p w14:paraId="096E4AE8" w14:textId="77777777" w:rsidR="00BB2308" w:rsidRPr="00605BE1" w:rsidRDefault="00BB2308" w:rsidP="00CD6616">
            <w:pPr>
              <w:spacing w:after="0" w:line="240" w:lineRule="auto"/>
              <w:jc w:val="center"/>
              <w:rPr>
                <w:rFonts w:ascii="Arial" w:eastAsia="Times New Roman" w:hAnsi="Arial" w:cs="Arial"/>
                <w:b/>
                <w:bCs/>
                <w:color w:val="000000"/>
                <w:sz w:val="16"/>
                <w:szCs w:val="16"/>
                <w:lang w:eastAsia="es-CO"/>
              </w:rPr>
            </w:pPr>
            <w:r w:rsidRPr="00605BE1">
              <w:rPr>
                <w:rFonts w:ascii="Arial" w:eastAsia="Times New Roman" w:hAnsi="Arial" w:cs="Arial"/>
                <w:b/>
                <w:bCs/>
                <w:color w:val="000000"/>
                <w:sz w:val="16"/>
                <w:szCs w:val="16"/>
                <w:lang w:eastAsia="es-CO"/>
              </w:rPr>
              <w:t>ENTIDAD CONTRATANTE Y CONTRATISTA</w:t>
            </w:r>
          </w:p>
        </w:tc>
        <w:tc>
          <w:tcPr>
            <w:tcW w:w="1275" w:type="dxa"/>
            <w:vAlign w:val="center"/>
            <w:hideMark/>
          </w:tcPr>
          <w:p w14:paraId="673C5509" w14:textId="77777777" w:rsidR="00BB2308" w:rsidRPr="00605BE1" w:rsidRDefault="00BB2308" w:rsidP="00CD6616">
            <w:pPr>
              <w:spacing w:after="0" w:line="240" w:lineRule="auto"/>
              <w:jc w:val="center"/>
              <w:rPr>
                <w:rFonts w:ascii="Arial" w:eastAsia="Times New Roman" w:hAnsi="Arial" w:cs="Arial"/>
                <w:b/>
                <w:bCs/>
                <w:color w:val="000000"/>
                <w:sz w:val="16"/>
                <w:szCs w:val="16"/>
                <w:lang w:eastAsia="es-CO"/>
              </w:rPr>
            </w:pPr>
            <w:r w:rsidRPr="00605BE1">
              <w:rPr>
                <w:rFonts w:ascii="Arial" w:eastAsia="Times New Roman" w:hAnsi="Arial" w:cs="Arial"/>
                <w:b/>
                <w:bCs/>
                <w:color w:val="000000"/>
                <w:sz w:val="16"/>
                <w:szCs w:val="16"/>
                <w:lang w:eastAsia="es-CO"/>
              </w:rPr>
              <w:t>NÚMERO DE CONTRATO</w:t>
            </w:r>
          </w:p>
        </w:tc>
        <w:tc>
          <w:tcPr>
            <w:tcW w:w="2694" w:type="dxa"/>
            <w:vAlign w:val="center"/>
            <w:hideMark/>
          </w:tcPr>
          <w:p w14:paraId="1097214D" w14:textId="77777777" w:rsidR="00BB2308" w:rsidRPr="00605BE1" w:rsidRDefault="00BB2308" w:rsidP="00CD6616">
            <w:pPr>
              <w:spacing w:after="0" w:line="240" w:lineRule="auto"/>
              <w:jc w:val="center"/>
              <w:rPr>
                <w:rFonts w:ascii="Arial" w:eastAsia="Times New Roman" w:hAnsi="Arial" w:cs="Arial"/>
                <w:b/>
                <w:bCs/>
                <w:color w:val="000000"/>
                <w:sz w:val="16"/>
                <w:szCs w:val="16"/>
                <w:lang w:eastAsia="es-CO"/>
              </w:rPr>
            </w:pPr>
            <w:r w:rsidRPr="00605BE1">
              <w:rPr>
                <w:rFonts w:ascii="Arial" w:eastAsia="Times New Roman" w:hAnsi="Arial" w:cs="Arial"/>
                <w:b/>
                <w:bCs/>
                <w:color w:val="000000"/>
                <w:sz w:val="16"/>
                <w:szCs w:val="16"/>
                <w:lang w:eastAsia="es-CO"/>
              </w:rPr>
              <w:t>DESCRIPCIÓN</w:t>
            </w:r>
          </w:p>
        </w:tc>
        <w:tc>
          <w:tcPr>
            <w:tcW w:w="1417" w:type="dxa"/>
            <w:vAlign w:val="center"/>
            <w:hideMark/>
          </w:tcPr>
          <w:p w14:paraId="10E53116" w14:textId="77777777" w:rsidR="00BB2308" w:rsidRPr="00605BE1" w:rsidRDefault="00BB2308" w:rsidP="00CD6616">
            <w:pPr>
              <w:spacing w:after="0" w:line="240" w:lineRule="auto"/>
              <w:jc w:val="center"/>
              <w:rPr>
                <w:rFonts w:ascii="Arial" w:eastAsia="Times New Roman" w:hAnsi="Arial" w:cs="Arial"/>
                <w:b/>
                <w:bCs/>
                <w:color w:val="000000"/>
                <w:sz w:val="16"/>
                <w:szCs w:val="16"/>
                <w:lang w:eastAsia="es-CO"/>
              </w:rPr>
            </w:pPr>
            <w:r w:rsidRPr="00605BE1">
              <w:rPr>
                <w:rFonts w:ascii="Arial" w:eastAsia="Times New Roman" w:hAnsi="Arial" w:cs="Arial"/>
                <w:b/>
                <w:bCs/>
                <w:color w:val="000000"/>
                <w:sz w:val="16"/>
                <w:szCs w:val="16"/>
                <w:lang w:eastAsia="es-CO"/>
              </w:rPr>
              <w:t>VALOR UNITARIO</w:t>
            </w:r>
          </w:p>
        </w:tc>
        <w:tc>
          <w:tcPr>
            <w:tcW w:w="1553" w:type="dxa"/>
            <w:vAlign w:val="center"/>
            <w:hideMark/>
          </w:tcPr>
          <w:p w14:paraId="4398CF9D" w14:textId="77777777" w:rsidR="00BB2308" w:rsidRPr="00605BE1" w:rsidRDefault="00BB2308" w:rsidP="00CD6616">
            <w:pPr>
              <w:spacing w:after="0" w:line="240" w:lineRule="auto"/>
              <w:jc w:val="center"/>
              <w:rPr>
                <w:rFonts w:ascii="Arial" w:eastAsia="Times New Roman" w:hAnsi="Arial" w:cs="Arial"/>
                <w:b/>
                <w:bCs/>
                <w:color w:val="000000"/>
                <w:sz w:val="16"/>
                <w:szCs w:val="16"/>
                <w:lang w:eastAsia="es-CO"/>
              </w:rPr>
            </w:pPr>
            <w:r w:rsidRPr="00605BE1">
              <w:rPr>
                <w:rFonts w:ascii="Arial" w:eastAsia="Times New Roman" w:hAnsi="Arial" w:cs="Arial"/>
                <w:b/>
                <w:bCs/>
                <w:color w:val="000000"/>
                <w:sz w:val="16"/>
                <w:szCs w:val="16"/>
                <w:lang w:eastAsia="es-CO"/>
              </w:rPr>
              <w:t>VALOR UNITARIO PROYECTADO CON IPC</w:t>
            </w:r>
          </w:p>
        </w:tc>
      </w:tr>
      <w:tr w:rsidR="00BB2308" w:rsidRPr="00605BE1" w14:paraId="14A24100" w14:textId="77777777" w:rsidTr="00FB52CB">
        <w:trPr>
          <w:trHeight w:val="653"/>
        </w:trPr>
        <w:tc>
          <w:tcPr>
            <w:tcW w:w="704" w:type="dxa"/>
            <w:vAlign w:val="center"/>
            <w:hideMark/>
          </w:tcPr>
          <w:p w14:paraId="34D70E80" w14:textId="77777777" w:rsidR="00BB2308" w:rsidRPr="00605BE1" w:rsidRDefault="00BB2308" w:rsidP="00CD6616">
            <w:pPr>
              <w:spacing w:after="0" w:line="240" w:lineRule="auto"/>
              <w:jc w:val="center"/>
              <w:rPr>
                <w:rFonts w:ascii="Arial" w:eastAsia="Times New Roman" w:hAnsi="Arial" w:cs="Arial"/>
                <w:b/>
                <w:bCs/>
                <w:color w:val="000000"/>
                <w:sz w:val="16"/>
                <w:szCs w:val="16"/>
                <w:lang w:eastAsia="es-CO"/>
              </w:rPr>
            </w:pPr>
            <w:r w:rsidRPr="00605BE1">
              <w:rPr>
                <w:rFonts w:ascii="Arial" w:eastAsia="Times New Roman" w:hAnsi="Arial" w:cs="Arial"/>
                <w:b/>
                <w:bCs/>
                <w:color w:val="000000"/>
                <w:sz w:val="16"/>
                <w:szCs w:val="16"/>
                <w:lang w:eastAsia="es-CO"/>
              </w:rPr>
              <w:t>1</w:t>
            </w:r>
          </w:p>
        </w:tc>
        <w:tc>
          <w:tcPr>
            <w:tcW w:w="1985" w:type="dxa"/>
            <w:vAlign w:val="center"/>
            <w:hideMark/>
          </w:tcPr>
          <w:p w14:paraId="39542276" w14:textId="77777777" w:rsidR="00BB2308" w:rsidRPr="00605BE1" w:rsidRDefault="00BB2308" w:rsidP="00CD6616">
            <w:pPr>
              <w:spacing w:after="0" w:line="240" w:lineRule="auto"/>
              <w:jc w:val="center"/>
              <w:rPr>
                <w:rFonts w:ascii="Arial" w:eastAsia="Times New Roman" w:hAnsi="Arial" w:cs="Arial"/>
                <w:color w:val="000000"/>
                <w:sz w:val="10"/>
                <w:szCs w:val="10"/>
                <w:lang w:eastAsia="es-CO"/>
              </w:rPr>
            </w:pPr>
            <w:r w:rsidRPr="00605BE1">
              <w:rPr>
                <w:rFonts w:ascii="Arial" w:eastAsia="Times New Roman" w:hAnsi="Arial" w:cs="Arial"/>
                <w:color w:val="000000"/>
                <w:sz w:val="10"/>
                <w:szCs w:val="10"/>
                <w:lang w:eastAsia="es-CO"/>
              </w:rPr>
              <w:t>POLICIA METROPOLITANA DE BARRANQUILLA CONSTRUINGENIERIA D&amp;M S.A.S.</w:t>
            </w:r>
          </w:p>
        </w:tc>
        <w:tc>
          <w:tcPr>
            <w:tcW w:w="1275" w:type="dxa"/>
            <w:vAlign w:val="center"/>
            <w:hideMark/>
          </w:tcPr>
          <w:p w14:paraId="7A505A2A" w14:textId="060D3F48" w:rsidR="00BB2308" w:rsidRPr="00605BE1" w:rsidRDefault="00BB2308" w:rsidP="001616AA">
            <w:pPr>
              <w:spacing w:after="0" w:line="240" w:lineRule="auto"/>
              <w:jc w:val="center"/>
              <w:rPr>
                <w:rFonts w:ascii="Arial" w:eastAsia="Times New Roman" w:hAnsi="Arial" w:cs="Arial"/>
                <w:color w:val="000000"/>
                <w:sz w:val="10"/>
                <w:szCs w:val="10"/>
                <w:lang w:eastAsia="es-CO"/>
              </w:rPr>
            </w:pPr>
            <w:r w:rsidRPr="00B32E71">
              <w:rPr>
                <w:rFonts w:ascii="Arial" w:eastAsia="Times New Roman" w:hAnsi="Arial" w:cs="Arial"/>
                <w:sz w:val="10"/>
                <w:szCs w:val="10"/>
                <w:lang w:eastAsia="es-CO"/>
              </w:rPr>
              <w:t>73-7-10012-2025</w:t>
            </w:r>
          </w:p>
        </w:tc>
        <w:tc>
          <w:tcPr>
            <w:tcW w:w="2694" w:type="dxa"/>
            <w:vAlign w:val="center"/>
            <w:hideMark/>
          </w:tcPr>
          <w:p w14:paraId="77A00673" w14:textId="77777777" w:rsidR="00BB2308" w:rsidRPr="00605BE1" w:rsidRDefault="00BB2308" w:rsidP="00CD6616">
            <w:pPr>
              <w:spacing w:after="0" w:line="240" w:lineRule="auto"/>
              <w:jc w:val="both"/>
              <w:rPr>
                <w:rFonts w:ascii="Arial" w:eastAsia="Times New Roman" w:hAnsi="Arial" w:cs="Arial"/>
                <w:color w:val="000000"/>
                <w:sz w:val="10"/>
                <w:szCs w:val="10"/>
                <w:lang w:eastAsia="es-CO"/>
              </w:rPr>
            </w:pPr>
            <w:r w:rsidRPr="00605BE1">
              <w:rPr>
                <w:rFonts w:ascii="Arial" w:eastAsia="Times New Roman" w:hAnsi="Arial" w:cs="Arial"/>
                <w:color w:val="000000"/>
                <w:sz w:val="10"/>
                <w:szCs w:val="10"/>
                <w:lang w:eastAsia="es-CO"/>
              </w:rPr>
              <w:t>MANTENIMIENTO CORRECTIVO Y PREVENTIVO DE SUBESTACION ELECTRICA INCLUYENDO INSUMOS Y ACCESORIOS (ACCIONES DE MANTENIMIENTO PERIODICO) TIPO PAD DEL COLEGIO NUSEFA SOLEDAD IVA INCLUIDO El IMPUESTOS DE LEY”</w:t>
            </w:r>
          </w:p>
        </w:tc>
        <w:tc>
          <w:tcPr>
            <w:tcW w:w="1417" w:type="dxa"/>
            <w:vAlign w:val="center"/>
            <w:hideMark/>
          </w:tcPr>
          <w:p w14:paraId="51245A18" w14:textId="77777777" w:rsidR="00BB2308" w:rsidRPr="00605BE1" w:rsidRDefault="00BB2308" w:rsidP="00CD6616">
            <w:pPr>
              <w:spacing w:after="0" w:line="240" w:lineRule="auto"/>
              <w:jc w:val="center"/>
              <w:rPr>
                <w:rFonts w:ascii="Arial" w:eastAsia="Times New Roman" w:hAnsi="Arial" w:cs="Arial"/>
                <w:b/>
                <w:bCs/>
                <w:color w:val="000000"/>
                <w:sz w:val="12"/>
                <w:szCs w:val="12"/>
                <w:lang w:eastAsia="es-CO"/>
              </w:rPr>
            </w:pPr>
            <w:r w:rsidRPr="00605BE1">
              <w:rPr>
                <w:rFonts w:ascii="Arial" w:eastAsia="Times New Roman" w:hAnsi="Arial" w:cs="Arial"/>
                <w:b/>
                <w:bCs/>
                <w:color w:val="000000"/>
                <w:sz w:val="12"/>
                <w:szCs w:val="12"/>
                <w:lang w:eastAsia="es-CO"/>
              </w:rPr>
              <w:t>$14.986.173,37</w:t>
            </w:r>
          </w:p>
        </w:tc>
        <w:tc>
          <w:tcPr>
            <w:tcW w:w="1553" w:type="dxa"/>
            <w:vAlign w:val="center"/>
            <w:hideMark/>
          </w:tcPr>
          <w:p w14:paraId="7AA12F58" w14:textId="77777777" w:rsidR="00BB2308" w:rsidRPr="00605BE1" w:rsidRDefault="00BB2308" w:rsidP="00CD6616">
            <w:pPr>
              <w:spacing w:after="0" w:line="240" w:lineRule="auto"/>
              <w:jc w:val="center"/>
              <w:rPr>
                <w:rFonts w:ascii="Arial" w:eastAsia="Times New Roman" w:hAnsi="Arial" w:cs="Arial"/>
                <w:b/>
                <w:bCs/>
                <w:color w:val="000000"/>
                <w:sz w:val="12"/>
                <w:szCs w:val="12"/>
                <w:lang w:eastAsia="es-CO"/>
              </w:rPr>
            </w:pPr>
            <w:r w:rsidRPr="00605BE1">
              <w:rPr>
                <w:rFonts w:ascii="Arial" w:hAnsi="Arial" w:cs="Arial"/>
                <w:b/>
                <w:bCs/>
                <w:sz w:val="12"/>
                <w:szCs w:val="12"/>
              </w:rPr>
              <w:t>$45.000.000,00</w:t>
            </w:r>
          </w:p>
        </w:tc>
      </w:tr>
      <w:tr w:rsidR="00BB2308" w:rsidRPr="00605BE1" w14:paraId="52A974CE" w14:textId="77777777" w:rsidTr="00FB52CB">
        <w:trPr>
          <w:trHeight w:val="495"/>
        </w:trPr>
        <w:tc>
          <w:tcPr>
            <w:tcW w:w="704" w:type="dxa"/>
            <w:vAlign w:val="center"/>
            <w:hideMark/>
          </w:tcPr>
          <w:p w14:paraId="2FA4648F" w14:textId="77777777" w:rsidR="00BB2308" w:rsidRPr="00605BE1" w:rsidRDefault="00BB2308" w:rsidP="00CD6616">
            <w:pPr>
              <w:spacing w:after="0" w:line="240" w:lineRule="auto"/>
              <w:jc w:val="center"/>
              <w:rPr>
                <w:rFonts w:ascii="Arial" w:eastAsia="Times New Roman" w:hAnsi="Arial" w:cs="Arial"/>
                <w:b/>
                <w:bCs/>
                <w:color w:val="000000"/>
                <w:sz w:val="16"/>
                <w:szCs w:val="16"/>
                <w:lang w:eastAsia="es-CO"/>
              </w:rPr>
            </w:pPr>
            <w:r w:rsidRPr="00605BE1">
              <w:rPr>
                <w:rFonts w:ascii="Arial" w:eastAsia="Times New Roman" w:hAnsi="Arial" w:cs="Arial"/>
                <w:b/>
                <w:bCs/>
                <w:color w:val="000000"/>
                <w:sz w:val="16"/>
                <w:szCs w:val="16"/>
                <w:lang w:eastAsia="es-CO"/>
              </w:rPr>
              <w:t>2</w:t>
            </w:r>
          </w:p>
        </w:tc>
        <w:tc>
          <w:tcPr>
            <w:tcW w:w="1985" w:type="dxa"/>
            <w:vAlign w:val="center"/>
            <w:hideMark/>
          </w:tcPr>
          <w:p w14:paraId="50B28755" w14:textId="77777777" w:rsidR="00BB2308" w:rsidRDefault="00BB2308" w:rsidP="00CD6616">
            <w:pPr>
              <w:spacing w:after="0" w:line="240" w:lineRule="auto"/>
              <w:jc w:val="center"/>
              <w:rPr>
                <w:rFonts w:ascii="Arial" w:eastAsia="MS Mincho" w:hAnsi="Arial" w:cs="Arial"/>
                <w:color w:val="000000"/>
                <w:sz w:val="10"/>
                <w:szCs w:val="10"/>
                <w:lang w:eastAsia="es-CO"/>
              </w:rPr>
            </w:pPr>
            <w:r w:rsidRPr="00605BE1">
              <w:rPr>
                <w:rFonts w:ascii="Arial" w:eastAsia="MS Mincho" w:hAnsi="Arial" w:cs="Arial"/>
                <w:color w:val="000000"/>
                <w:sz w:val="10"/>
                <w:szCs w:val="10"/>
                <w:lang w:eastAsia="es-CO"/>
              </w:rPr>
              <w:t>POLICIA METROPOLITANA DE BARRANQUILLA</w:t>
            </w:r>
          </w:p>
          <w:p w14:paraId="6BFEA95C" w14:textId="77777777" w:rsidR="00BB2308" w:rsidRPr="00605BE1" w:rsidRDefault="00BB2308" w:rsidP="00CD6616">
            <w:pPr>
              <w:spacing w:after="0" w:line="240" w:lineRule="auto"/>
              <w:jc w:val="center"/>
              <w:rPr>
                <w:rFonts w:ascii="Arial" w:eastAsia="Times New Roman" w:hAnsi="Arial" w:cs="Arial"/>
                <w:color w:val="000000"/>
                <w:sz w:val="10"/>
                <w:szCs w:val="10"/>
                <w:lang w:eastAsia="es-CO"/>
              </w:rPr>
            </w:pPr>
            <w:r w:rsidRPr="007C055F">
              <w:rPr>
                <w:rFonts w:ascii="Arial" w:eastAsia="MS Mincho" w:hAnsi="Arial" w:cs="Arial"/>
                <w:sz w:val="10"/>
                <w:szCs w:val="10"/>
              </w:rPr>
              <w:t>ANELL SAS</w:t>
            </w:r>
          </w:p>
        </w:tc>
        <w:tc>
          <w:tcPr>
            <w:tcW w:w="1275" w:type="dxa"/>
            <w:vAlign w:val="center"/>
            <w:hideMark/>
          </w:tcPr>
          <w:p w14:paraId="23B41454" w14:textId="77777777" w:rsidR="00BB2308" w:rsidRPr="00605BE1" w:rsidRDefault="00BB2308" w:rsidP="00CD6616">
            <w:pPr>
              <w:jc w:val="center"/>
              <w:rPr>
                <w:rFonts w:ascii="Arial" w:hAnsi="Arial" w:cs="Arial"/>
                <w:sz w:val="10"/>
                <w:szCs w:val="10"/>
              </w:rPr>
            </w:pPr>
            <w:r>
              <w:rPr>
                <w:rFonts w:ascii="Arial" w:hAnsi="Arial" w:cs="Arial"/>
                <w:sz w:val="10"/>
                <w:szCs w:val="10"/>
              </w:rPr>
              <w:t>73-7-10026-2024</w:t>
            </w:r>
            <w:r w:rsidRPr="00605BE1">
              <w:rPr>
                <w:rFonts w:ascii="Arial" w:eastAsia="Times New Roman" w:hAnsi="Arial" w:cs="Arial"/>
                <w:b/>
                <w:bCs/>
                <w:color w:val="2E74B5"/>
                <w:sz w:val="10"/>
                <w:szCs w:val="10"/>
                <w:lang w:eastAsia="es-CO"/>
              </w:rPr>
              <w:t> </w:t>
            </w:r>
          </w:p>
        </w:tc>
        <w:tc>
          <w:tcPr>
            <w:tcW w:w="2694" w:type="dxa"/>
            <w:vAlign w:val="center"/>
            <w:hideMark/>
          </w:tcPr>
          <w:p w14:paraId="4E7C8F31" w14:textId="77777777" w:rsidR="00BB2308" w:rsidRPr="00605BE1" w:rsidRDefault="00BB2308" w:rsidP="00CD6616">
            <w:pPr>
              <w:spacing w:after="0" w:line="240" w:lineRule="auto"/>
              <w:jc w:val="both"/>
              <w:rPr>
                <w:rFonts w:ascii="Arial" w:eastAsia="Times New Roman" w:hAnsi="Arial" w:cs="Arial"/>
                <w:color w:val="000000"/>
                <w:sz w:val="10"/>
                <w:szCs w:val="10"/>
                <w:lang w:eastAsia="es-CO"/>
              </w:rPr>
            </w:pPr>
            <w:r w:rsidRPr="00605BE1">
              <w:rPr>
                <w:rFonts w:ascii="Arial" w:eastAsia="Times New Roman" w:hAnsi="Arial" w:cs="Arial"/>
                <w:color w:val="000000"/>
                <w:sz w:val="10"/>
                <w:szCs w:val="10"/>
                <w:lang w:eastAsia="es-CO"/>
              </w:rPr>
              <w:t>MANTENIMIENTO PREVENTIVO Y CORRECTIVO PLANTAS ELECTRICAS Y SUBESTACION ELECTRICA MEBAR - REGION 8 - NUSEFA Y DEMAS UNIDADES ADSCRITAS DEL GASTO. IVA INCLUIDO</w:t>
            </w:r>
          </w:p>
        </w:tc>
        <w:tc>
          <w:tcPr>
            <w:tcW w:w="1417" w:type="dxa"/>
            <w:vAlign w:val="center"/>
            <w:hideMark/>
          </w:tcPr>
          <w:p w14:paraId="1B8E18E1" w14:textId="77777777" w:rsidR="00BB2308" w:rsidRPr="00605BE1" w:rsidRDefault="00BB2308" w:rsidP="00CD6616">
            <w:pPr>
              <w:spacing w:after="0" w:line="240" w:lineRule="auto"/>
              <w:jc w:val="center"/>
              <w:rPr>
                <w:rFonts w:ascii="Arial" w:eastAsia="Times New Roman" w:hAnsi="Arial" w:cs="Arial"/>
                <w:b/>
                <w:bCs/>
                <w:color w:val="000000"/>
                <w:sz w:val="12"/>
                <w:szCs w:val="12"/>
                <w:lang w:eastAsia="es-CO"/>
              </w:rPr>
            </w:pPr>
            <w:r w:rsidRPr="00605BE1">
              <w:rPr>
                <w:rFonts w:ascii="Arial" w:eastAsia="Times New Roman" w:hAnsi="Arial" w:cs="Arial"/>
                <w:b/>
                <w:bCs/>
                <w:color w:val="000000"/>
                <w:sz w:val="12"/>
                <w:szCs w:val="12"/>
                <w:lang w:eastAsia="es-CO"/>
              </w:rPr>
              <w:t>$ 102.020.000,00</w:t>
            </w:r>
          </w:p>
        </w:tc>
        <w:tc>
          <w:tcPr>
            <w:tcW w:w="1553" w:type="dxa"/>
            <w:vAlign w:val="center"/>
            <w:hideMark/>
          </w:tcPr>
          <w:p w14:paraId="355D2D8E" w14:textId="77777777" w:rsidR="00BB2308" w:rsidRPr="00605BE1" w:rsidRDefault="00BB2308" w:rsidP="00CD6616">
            <w:pPr>
              <w:spacing w:after="0" w:line="240" w:lineRule="auto"/>
              <w:jc w:val="center"/>
              <w:rPr>
                <w:rFonts w:ascii="Arial" w:eastAsia="Times New Roman" w:hAnsi="Arial" w:cs="Arial"/>
                <w:b/>
                <w:bCs/>
                <w:color w:val="000000"/>
                <w:sz w:val="12"/>
                <w:szCs w:val="12"/>
                <w:lang w:eastAsia="es-CO"/>
              </w:rPr>
            </w:pPr>
            <w:r w:rsidRPr="00605BE1">
              <w:rPr>
                <w:rFonts w:ascii="Arial" w:hAnsi="Arial" w:cs="Arial"/>
                <w:b/>
                <w:bCs/>
                <w:sz w:val="12"/>
                <w:szCs w:val="12"/>
              </w:rPr>
              <w:t>$ 107.325.040,00</w:t>
            </w:r>
          </w:p>
        </w:tc>
      </w:tr>
      <w:tr w:rsidR="00BB2308" w:rsidRPr="00605BE1" w14:paraId="099A6824" w14:textId="77777777" w:rsidTr="00FB52CB">
        <w:trPr>
          <w:trHeight w:val="825"/>
        </w:trPr>
        <w:tc>
          <w:tcPr>
            <w:tcW w:w="704" w:type="dxa"/>
            <w:vAlign w:val="center"/>
            <w:hideMark/>
          </w:tcPr>
          <w:p w14:paraId="49F2E2F8" w14:textId="77777777" w:rsidR="00BB2308" w:rsidRPr="00605BE1" w:rsidRDefault="00BB2308" w:rsidP="00CD6616">
            <w:pPr>
              <w:spacing w:after="0" w:line="240" w:lineRule="auto"/>
              <w:jc w:val="center"/>
              <w:rPr>
                <w:rFonts w:ascii="Arial" w:eastAsia="Times New Roman" w:hAnsi="Arial" w:cs="Arial"/>
                <w:b/>
                <w:bCs/>
                <w:color w:val="000000"/>
                <w:sz w:val="16"/>
                <w:szCs w:val="16"/>
                <w:lang w:eastAsia="es-CO"/>
              </w:rPr>
            </w:pPr>
            <w:r w:rsidRPr="00605BE1">
              <w:rPr>
                <w:rFonts w:ascii="Arial" w:eastAsia="Times New Roman" w:hAnsi="Arial" w:cs="Arial"/>
                <w:b/>
                <w:bCs/>
                <w:color w:val="000000"/>
                <w:sz w:val="16"/>
                <w:szCs w:val="16"/>
                <w:lang w:eastAsia="es-CO"/>
              </w:rPr>
              <w:lastRenderedPageBreak/>
              <w:t>3</w:t>
            </w:r>
          </w:p>
        </w:tc>
        <w:tc>
          <w:tcPr>
            <w:tcW w:w="1985" w:type="dxa"/>
            <w:vAlign w:val="center"/>
            <w:hideMark/>
          </w:tcPr>
          <w:p w14:paraId="05FA1FA9" w14:textId="77777777" w:rsidR="00BB2308" w:rsidRDefault="00BB2308" w:rsidP="00CD6616">
            <w:pPr>
              <w:spacing w:after="0" w:line="240" w:lineRule="auto"/>
              <w:jc w:val="center"/>
              <w:rPr>
                <w:rFonts w:ascii="Arial" w:eastAsia="MS Mincho" w:hAnsi="Arial" w:cs="Arial"/>
                <w:color w:val="000000"/>
                <w:sz w:val="10"/>
                <w:szCs w:val="10"/>
                <w:lang w:eastAsia="es-CO"/>
              </w:rPr>
            </w:pPr>
            <w:r w:rsidRPr="00605BE1">
              <w:rPr>
                <w:rFonts w:ascii="Arial" w:eastAsia="MS Mincho" w:hAnsi="Arial" w:cs="Arial"/>
                <w:color w:val="000000"/>
                <w:sz w:val="10"/>
                <w:szCs w:val="10"/>
                <w:lang w:eastAsia="es-CO"/>
              </w:rPr>
              <w:t>POLICIA METROPOLITANA DE BARRANQUILLA</w:t>
            </w:r>
          </w:p>
          <w:p w14:paraId="679D4885" w14:textId="77777777" w:rsidR="00BB2308" w:rsidRPr="00605BE1" w:rsidRDefault="00BB2308" w:rsidP="00CD6616">
            <w:pPr>
              <w:spacing w:after="0" w:line="240" w:lineRule="auto"/>
              <w:jc w:val="center"/>
              <w:rPr>
                <w:rFonts w:ascii="Arial" w:eastAsia="Times New Roman" w:hAnsi="Arial" w:cs="Arial"/>
                <w:color w:val="000000"/>
                <w:sz w:val="10"/>
                <w:szCs w:val="10"/>
                <w:lang w:eastAsia="es-CO"/>
              </w:rPr>
            </w:pPr>
            <w:r w:rsidRPr="003C5394">
              <w:rPr>
                <w:rFonts w:ascii="Arial" w:eastAsia="MS Mincho" w:hAnsi="Arial" w:cs="Arial"/>
                <w:sz w:val="10"/>
                <w:szCs w:val="10"/>
              </w:rPr>
              <w:t>COMSERTEC DEL ATLANTICO S.A.S</w:t>
            </w:r>
          </w:p>
        </w:tc>
        <w:tc>
          <w:tcPr>
            <w:tcW w:w="1275" w:type="dxa"/>
            <w:vAlign w:val="center"/>
            <w:hideMark/>
          </w:tcPr>
          <w:p w14:paraId="17F40404" w14:textId="77777777" w:rsidR="00BB2308" w:rsidRPr="00605BE1" w:rsidRDefault="00BB2308" w:rsidP="00CD6616">
            <w:pPr>
              <w:spacing w:after="0" w:line="240" w:lineRule="auto"/>
              <w:jc w:val="center"/>
              <w:rPr>
                <w:rFonts w:ascii="Arial" w:eastAsia="Times New Roman" w:hAnsi="Arial" w:cs="Arial"/>
                <w:color w:val="000000"/>
                <w:sz w:val="10"/>
                <w:szCs w:val="10"/>
                <w:lang w:eastAsia="es-CO"/>
              </w:rPr>
            </w:pPr>
            <w:r w:rsidRPr="00605BE1">
              <w:rPr>
                <w:rFonts w:ascii="Arial" w:eastAsia="MS Mincho" w:hAnsi="Arial" w:cs="Arial"/>
                <w:color w:val="000000"/>
                <w:sz w:val="10"/>
                <w:szCs w:val="10"/>
                <w:lang w:eastAsia="es-CO"/>
              </w:rPr>
              <w:t>73-7-10041-2022</w:t>
            </w:r>
          </w:p>
        </w:tc>
        <w:tc>
          <w:tcPr>
            <w:tcW w:w="2694" w:type="dxa"/>
            <w:vAlign w:val="center"/>
            <w:hideMark/>
          </w:tcPr>
          <w:p w14:paraId="074ABDEF" w14:textId="77777777" w:rsidR="00BB2308" w:rsidRPr="00605BE1" w:rsidRDefault="00BB2308" w:rsidP="00CD6616">
            <w:pPr>
              <w:spacing w:after="0" w:line="240" w:lineRule="auto"/>
              <w:jc w:val="both"/>
              <w:rPr>
                <w:rFonts w:ascii="Arial" w:eastAsia="Times New Roman" w:hAnsi="Arial" w:cs="Arial"/>
                <w:color w:val="000000"/>
                <w:sz w:val="10"/>
                <w:szCs w:val="10"/>
                <w:lang w:eastAsia="es-CO"/>
              </w:rPr>
            </w:pPr>
            <w:r w:rsidRPr="00605BE1">
              <w:rPr>
                <w:rFonts w:ascii="Arial" w:eastAsia="MS Mincho" w:hAnsi="Arial" w:cs="Arial"/>
                <w:color w:val="000000"/>
                <w:sz w:val="10"/>
                <w:szCs w:val="10"/>
                <w:lang w:eastAsia="es-CO"/>
              </w:rPr>
              <w:t>MANTENIMIENTO PREVENTIVO Y CORRECTIVO DE SUBESTACIONES ELÉCTRICAS, PLANTA ELÉCTRICA, ALUMBRADO AVENIDA, REGISTROS ELÉCTRICOS Y MANTENIMIENTO REDES ELÉCTRICAS Y TRANSFORMADORES, DEPARTAMENTO DE POLICÍA ATLÁNTICO Y ESCUELA DE POLICÍA ANTONIO NARIÑO</w:t>
            </w:r>
          </w:p>
        </w:tc>
        <w:tc>
          <w:tcPr>
            <w:tcW w:w="1417" w:type="dxa"/>
            <w:vAlign w:val="center"/>
            <w:hideMark/>
          </w:tcPr>
          <w:p w14:paraId="5965414E" w14:textId="77777777" w:rsidR="00BB2308" w:rsidRPr="00605BE1" w:rsidRDefault="00BB2308" w:rsidP="00CD6616">
            <w:pPr>
              <w:spacing w:after="0" w:line="240" w:lineRule="auto"/>
              <w:jc w:val="center"/>
              <w:rPr>
                <w:rFonts w:ascii="Arial" w:eastAsia="Times New Roman" w:hAnsi="Arial" w:cs="Arial"/>
                <w:b/>
                <w:bCs/>
                <w:color w:val="000000"/>
                <w:sz w:val="12"/>
                <w:szCs w:val="12"/>
                <w:lang w:eastAsia="es-CO"/>
              </w:rPr>
            </w:pPr>
            <w:r w:rsidRPr="00605BE1">
              <w:rPr>
                <w:rFonts w:ascii="Arial" w:eastAsia="Times New Roman" w:hAnsi="Arial" w:cs="Arial"/>
                <w:b/>
                <w:bCs/>
                <w:color w:val="000000"/>
                <w:sz w:val="12"/>
                <w:szCs w:val="12"/>
                <w:lang w:eastAsia="es-CO"/>
              </w:rPr>
              <w:t>$ 92.200.000,00</w:t>
            </w:r>
          </w:p>
        </w:tc>
        <w:tc>
          <w:tcPr>
            <w:tcW w:w="1553" w:type="dxa"/>
            <w:vAlign w:val="center"/>
            <w:hideMark/>
          </w:tcPr>
          <w:p w14:paraId="1C87321E" w14:textId="77777777" w:rsidR="00BB2308" w:rsidRPr="00605BE1" w:rsidRDefault="00BB2308" w:rsidP="00CD6616">
            <w:pPr>
              <w:spacing w:after="0" w:line="240" w:lineRule="auto"/>
              <w:jc w:val="center"/>
              <w:rPr>
                <w:rFonts w:ascii="Arial" w:eastAsia="Times New Roman" w:hAnsi="Arial" w:cs="Arial"/>
                <w:b/>
                <w:bCs/>
                <w:color w:val="000000"/>
                <w:sz w:val="12"/>
                <w:szCs w:val="12"/>
                <w:lang w:eastAsia="es-CO"/>
              </w:rPr>
            </w:pPr>
            <w:r w:rsidRPr="00605BE1">
              <w:rPr>
                <w:rFonts w:ascii="Arial" w:hAnsi="Arial" w:cs="Arial"/>
                <w:b/>
                <w:bCs/>
                <w:sz w:val="12"/>
                <w:szCs w:val="12"/>
              </w:rPr>
              <w:t>$ 106.499.851,20</w:t>
            </w:r>
          </w:p>
        </w:tc>
      </w:tr>
    </w:tbl>
    <w:p w14:paraId="178FE33C" w14:textId="77777777" w:rsidR="001616AA" w:rsidRPr="000100B9" w:rsidRDefault="001616AA" w:rsidP="00BB2308">
      <w:pPr>
        <w:tabs>
          <w:tab w:val="left" w:pos="240"/>
        </w:tabs>
        <w:jc w:val="both"/>
        <w:rPr>
          <w:rFonts w:ascii="Arial" w:hAnsi="Arial" w:cs="Arial"/>
          <w:sz w:val="4"/>
          <w:szCs w:val="4"/>
        </w:rPr>
      </w:pPr>
    </w:p>
    <w:p w14:paraId="4308E515" w14:textId="3A1A21CF" w:rsidR="00BB2308" w:rsidRPr="00E87D45" w:rsidRDefault="00BB2308" w:rsidP="00BB2308">
      <w:pPr>
        <w:tabs>
          <w:tab w:val="left" w:pos="240"/>
        </w:tabs>
        <w:jc w:val="both"/>
        <w:rPr>
          <w:rFonts w:ascii="Arial" w:hAnsi="Arial" w:cs="Arial"/>
          <w:sz w:val="20"/>
          <w:szCs w:val="20"/>
        </w:rPr>
      </w:pPr>
      <w:r w:rsidRPr="00E87D45">
        <w:rPr>
          <w:rFonts w:ascii="Arial" w:hAnsi="Arial" w:cs="Arial"/>
          <w:sz w:val="20"/>
          <w:szCs w:val="20"/>
        </w:rPr>
        <w:t>Se deja constancia que, para efectos de la determinación del valor estimado del presente contrato, no se tomaron como referencia los precios históricos de contrataciones realizadas en los años, 2023, 2024 y 2025, por las siguientes razones técnicas y administrativas:</w:t>
      </w:r>
    </w:p>
    <w:p w14:paraId="4749394F" w14:textId="77777777" w:rsidR="00BB2308" w:rsidRPr="00E87D45" w:rsidRDefault="00BB2308" w:rsidP="00BB2308">
      <w:pPr>
        <w:tabs>
          <w:tab w:val="left" w:pos="240"/>
        </w:tabs>
        <w:jc w:val="both"/>
        <w:rPr>
          <w:rFonts w:ascii="Arial" w:hAnsi="Arial" w:cs="Arial"/>
          <w:sz w:val="20"/>
          <w:szCs w:val="20"/>
        </w:rPr>
      </w:pPr>
      <w:r w:rsidRPr="00E87D45">
        <w:rPr>
          <w:rFonts w:ascii="Arial" w:hAnsi="Arial" w:cs="Arial"/>
          <w:sz w:val="20"/>
          <w:szCs w:val="20"/>
        </w:rPr>
        <w:t>Ausencia de contratación en 2023:</w:t>
      </w:r>
      <w:r w:rsidRPr="00E87D45">
        <w:rPr>
          <w:rFonts w:ascii="Arial" w:hAnsi="Arial" w:cs="Arial"/>
          <w:sz w:val="20"/>
          <w:szCs w:val="20"/>
        </w:rPr>
        <w:br/>
        <w:t>Durante la vigencia 2023, la Policía Metropolitana de Barranquilla no suscribió contratos relacionados con el objeto del presente estudio (mantenimiento preventivo y correctivo de subestación eléctrica y componentes asociados), razón por la cual no existe información válida y comparable para ese año.</w:t>
      </w:r>
    </w:p>
    <w:p w14:paraId="5F286E01" w14:textId="77777777" w:rsidR="00BB2308" w:rsidRPr="00E87D45" w:rsidRDefault="00BB2308" w:rsidP="00BB2308">
      <w:pPr>
        <w:tabs>
          <w:tab w:val="left" w:pos="240"/>
        </w:tabs>
        <w:jc w:val="both"/>
        <w:rPr>
          <w:rFonts w:ascii="Arial" w:hAnsi="Arial" w:cs="Arial"/>
          <w:sz w:val="20"/>
          <w:szCs w:val="20"/>
        </w:rPr>
      </w:pPr>
      <w:r w:rsidRPr="002957A0">
        <w:rPr>
          <w:rFonts w:ascii="Arial" w:hAnsi="Arial" w:cs="Arial"/>
          <w:sz w:val="20"/>
          <w:szCs w:val="20"/>
        </w:rPr>
        <w:t>Inconsistencia técnica en los objetos de los años 2022 y 2024:</w:t>
      </w:r>
      <w:r w:rsidRPr="002957A0">
        <w:rPr>
          <w:rFonts w:ascii="Arial" w:hAnsi="Arial" w:cs="Arial"/>
          <w:sz w:val="20"/>
          <w:szCs w:val="20"/>
        </w:rPr>
        <w:br/>
        <w:t>Los contratos celebrados en 2022 y 2024, si bien están relacionados con el mantenimiento de infraestructura eléctrica, contemplan objetos, cantidades, ubicaciones y requerimientos técnicos distintos a los previstos en el actual proceso, por lo que su comparación directa con este estudio resultaría inapropiada y podría afectar la estimación real del precio.</w:t>
      </w:r>
    </w:p>
    <w:p w14:paraId="2D110231" w14:textId="77777777" w:rsidR="00BB2308" w:rsidRPr="00E87D45" w:rsidRDefault="00BB2308" w:rsidP="00BB2308">
      <w:pPr>
        <w:tabs>
          <w:tab w:val="left" w:pos="240"/>
        </w:tabs>
        <w:jc w:val="both"/>
        <w:rPr>
          <w:rFonts w:ascii="Arial" w:hAnsi="Arial" w:cs="Arial"/>
          <w:sz w:val="20"/>
          <w:szCs w:val="20"/>
        </w:rPr>
      </w:pPr>
      <w:r w:rsidRPr="00E87D45">
        <w:rPr>
          <w:rFonts w:ascii="Arial" w:hAnsi="Arial" w:cs="Arial"/>
          <w:sz w:val="20"/>
          <w:szCs w:val="20"/>
        </w:rPr>
        <w:t>Principio de responsabilidad y selección objetiva:</w:t>
      </w:r>
      <w:r w:rsidRPr="00E87D45">
        <w:rPr>
          <w:rFonts w:ascii="Arial" w:hAnsi="Arial" w:cs="Arial"/>
          <w:sz w:val="20"/>
          <w:szCs w:val="20"/>
        </w:rPr>
        <w:br/>
        <w:t>En cumplimiento del principio de selección objetiva (artículo 29 de la Ley 80 de 1993) y del principio de responsabilidad del servidor público, se optó por establecer el valor estimado del contrato con base en cotizaciones actualizadas del mercado, debidamente solicitadas a proveedores especializados en el servicio requerido, garantizando así una estimación real, proporcional y técnica.</w:t>
      </w:r>
    </w:p>
    <w:p w14:paraId="008DE5E0" w14:textId="77777777" w:rsidR="00BB2308" w:rsidRPr="00E87D45" w:rsidRDefault="00BB2308" w:rsidP="00BB2308">
      <w:pPr>
        <w:pStyle w:val="Prrafodelista"/>
        <w:tabs>
          <w:tab w:val="left" w:pos="240"/>
        </w:tabs>
        <w:ind w:left="0"/>
        <w:jc w:val="both"/>
        <w:rPr>
          <w:rFonts w:ascii="Arial" w:hAnsi="Arial" w:cs="Arial"/>
          <w:sz w:val="20"/>
          <w:szCs w:val="20"/>
        </w:rPr>
      </w:pPr>
      <w:r w:rsidRPr="00E87D45">
        <w:rPr>
          <w:rFonts w:ascii="Arial" w:hAnsi="Arial" w:cs="Arial"/>
          <w:sz w:val="20"/>
          <w:szCs w:val="20"/>
        </w:rPr>
        <w:t>Esta decisión se adopta conforme a lo permitido en las guías de Colombia Compra Eficiente, en particular la Guía para la Elaboración de Estudios del Sector, y en concordancia con el Manual de Contratación de la Policía Nacional (Resolución 00090 de 2018), que permite justificar el no uso de precios históricos cuando los mismos no resultan comparables o válidos para el objeto requerido.</w:t>
      </w:r>
    </w:p>
    <w:p w14:paraId="5EB86E35" w14:textId="77777777" w:rsidR="00BB2308" w:rsidRPr="00BC3122" w:rsidRDefault="00BB2308" w:rsidP="00BB2308">
      <w:pPr>
        <w:pStyle w:val="Prrafodelista"/>
        <w:tabs>
          <w:tab w:val="left" w:pos="240"/>
        </w:tabs>
        <w:ind w:left="0"/>
        <w:jc w:val="both"/>
        <w:rPr>
          <w:rFonts w:ascii="Arial" w:hAnsi="Arial" w:cs="Arial"/>
          <w:sz w:val="20"/>
          <w:szCs w:val="20"/>
        </w:rPr>
      </w:pPr>
    </w:p>
    <w:p w14:paraId="6468CB0F" w14:textId="77777777" w:rsidR="00BB2308" w:rsidRPr="00BC3122" w:rsidRDefault="00BB2308" w:rsidP="00BB2308">
      <w:pPr>
        <w:pStyle w:val="Prrafodelista"/>
        <w:numPr>
          <w:ilvl w:val="0"/>
          <w:numId w:val="14"/>
        </w:numPr>
        <w:ind w:left="426"/>
        <w:jc w:val="both"/>
        <w:rPr>
          <w:rFonts w:ascii="Arial" w:hAnsi="Arial" w:cs="Arial"/>
          <w:b/>
          <w:bCs/>
          <w:sz w:val="20"/>
          <w:szCs w:val="20"/>
        </w:rPr>
      </w:pPr>
      <w:r w:rsidRPr="00BC3122">
        <w:rPr>
          <w:rFonts w:ascii="Arial" w:hAnsi="Arial" w:cs="Arial"/>
          <w:b/>
          <w:bCs/>
          <w:sz w:val="20"/>
          <w:szCs w:val="20"/>
        </w:rPr>
        <w:t xml:space="preserve">Información verificada y aprobada por los funcionarios dueños de la necesidad que firman el presente estudio previo. </w:t>
      </w:r>
    </w:p>
    <w:p w14:paraId="57D7B063" w14:textId="77777777" w:rsidR="00BB2308" w:rsidRPr="000100B9" w:rsidRDefault="00BB2308" w:rsidP="00BB2308">
      <w:pPr>
        <w:pStyle w:val="Prrafodelista"/>
        <w:tabs>
          <w:tab w:val="left" w:pos="240"/>
        </w:tabs>
        <w:ind w:left="0"/>
        <w:jc w:val="both"/>
        <w:rPr>
          <w:rFonts w:ascii="Arial" w:hAnsi="Arial" w:cs="Arial"/>
        </w:rPr>
      </w:pPr>
    </w:p>
    <w:p w14:paraId="0896B550" w14:textId="77777777" w:rsidR="00BB2308" w:rsidRPr="00B40109" w:rsidRDefault="00BB2308" w:rsidP="00BB2308">
      <w:pPr>
        <w:pStyle w:val="Prrafodelista"/>
        <w:numPr>
          <w:ilvl w:val="1"/>
          <w:numId w:val="12"/>
        </w:numPr>
        <w:jc w:val="both"/>
        <w:rPr>
          <w:rFonts w:ascii="Arial" w:hAnsi="Arial" w:cs="Arial"/>
          <w:b/>
          <w:sz w:val="20"/>
          <w:szCs w:val="20"/>
        </w:rPr>
      </w:pPr>
      <w:r w:rsidRPr="00BC3122">
        <w:rPr>
          <w:rFonts w:ascii="Arial" w:hAnsi="Arial" w:cs="Arial"/>
          <w:b/>
          <w:sz w:val="20"/>
          <w:szCs w:val="20"/>
        </w:rPr>
        <w:t xml:space="preserve">PRECIOS DE CATÁLOGO </w:t>
      </w:r>
      <w:r w:rsidRPr="00BC3122">
        <w:rPr>
          <w:rFonts w:ascii="Arial" w:eastAsia="Calibri" w:hAnsi="Arial" w:cs="Arial"/>
          <w:b/>
          <w:bCs/>
          <w:sz w:val="20"/>
          <w:szCs w:val="20"/>
          <w:lang w:val="es-MX"/>
        </w:rPr>
        <w:t>O PORTALES WEB</w:t>
      </w:r>
    </w:p>
    <w:p w14:paraId="18B66E65" w14:textId="77777777" w:rsidR="00BB2308" w:rsidRDefault="00BB2308" w:rsidP="00BB2308">
      <w:pPr>
        <w:pStyle w:val="Prrafodelista"/>
        <w:jc w:val="both"/>
        <w:rPr>
          <w:rFonts w:ascii="Arial" w:hAnsi="Arial" w:cs="Arial"/>
          <w:b/>
          <w:sz w:val="20"/>
          <w:szCs w:val="20"/>
        </w:rPr>
      </w:pPr>
    </w:p>
    <w:p w14:paraId="34E47BE1" w14:textId="3C71266E" w:rsidR="000100B9" w:rsidRDefault="00BB2308" w:rsidP="000100B9">
      <w:pPr>
        <w:spacing w:after="0" w:line="240" w:lineRule="auto"/>
        <w:jc w:val="both"/>
        <w:rPr>
          <w:rFonts w:ascii="Arial" w:hAnsi="Arial" w:cs="Arial"/>
          <w:sz w:val="20"/>
          <w:szCs w:val="20"/>
        </w:rPr>
      </w:pPr>
      <w:r w:rsidRPr="004965C5">
        <w:rPr>
          <w:rFonts w:ascii="Arial" w:hAnsi="Arial" w:cs="Arial"/>
          <w:sz w:val="20"/>
          <w:szCs w:val="20"/>
        </w:rPr>
        <w:t>Como parte del análisis económico del sector, se verificó la existencia de catálogos electrónicos, portales especializados y mecanismos de adquisición estatal que permitieran establecer valores de referencia para los bienes y servicios requeridos.</w:t>
      </w:r>
    </w:p>
    <w:p w14:paraId="23DB293D" w14:textId="77777777" w:rsidR="000100B9" w:rsidRDefault="000100B9" w:rsidP="000100B9">
      <w:pPr>
        <w:spacing w:after="0" w:line="240" w:lineRule="auto"/>
        <w:jc w:val="both"/>
        <w:rPr>
          <w:rFonts w:ascii="Arial" w:hAnsi="Arial" w:cs="Arial"/>
          <w:sz w:val="20"/>
          <w:szCs w:val="20"/>
        </w:rPr>
      </w:pPr>
    </w:p>
    <w:tbl>
      <w:tblPr>
        <w:tblW w:w="7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34"/>
        <w:gridCol w:w="1319"/>
        <w:gridCol w:w="2088"/>
        <w:gridCol w:w="2088"/>
      </w:tblGrid>
      <w:tr w:rsidR="00BB2308" w:rsidRPr="004965C5" w14:paraId="152EB83D" w14:textId="77777777" w:rsidTr="00CD6616">
        <w:trPr>
          <w:trHeight w:val="318"/>
          <w:jc w:val="center"/>
        </w:trPr>
        <w:tc>
          <w:tcPr>
            <w:tcW w:w="1634" w:type="dxa"/>
            <w:shd w:val="clear" w:color="auto" w:fill="D9D9D9" w:themeFill="background1" w:themeFillShade="D9"/>
            <w:vAlign w:val="center"/>
          </w:tcPr>
          <w:p w14:paraId="3F4F34D1" w14:textId="77777777" w:rsidR="00BB2308" w:rsidRPr="004965C5" w:rsidRDefault="00BB2308" w:rsidP="000100B9">
            <w:pPr>
              <w:spacing w:after="0" w:line="240" w:lineRule="auto"/>
              <w:jc w:val="center"/>
              <w:rPr>
                <w:rFonts w:ascii="Arial" w:hAnsi="Arial" w:cs="Arial"/>
                <w:b/>
                <w:bCs/>
                <w:sz w:val="16"/>
                <w:szCs w:val="16"/>
              </w:rPr>
            </w:pPr>
            <w:r w:rsidRPr="004965C5">
              <w:rPr>
                <w:rFonts w:ascii="Arial" w:hAnsi="Arial" w:cs="Arial"/>
                <w:b/>
                <w:bCs/>
                <w:sz w:val="16"/>
                <w:szCs w:val="16"/>
              </w:rPr>
              <w:t>BIEN O SERVICIO</w:t>
            </w:r>
          </w:p>
        </w:tc>
        <w:tc>
          <w:tcPr>
            <w:tcW w:w="1319" w:type="dxa"/>
            <w:shd w:val="clear" w:color="auto" w:fill="D9D9D9" w:themeFill="background1" w:themeFillShade="D9"/>
            <w:vAlign w:val="center"/>
          </w:tcPr>
          <w:p w14:paraId="5CAA1AC7" w14:textId="77777777" w:rsidR="00BB2308" w:rsidRPr="004965C5" w:rsidRDefault="00BB2308" w:rsidP="000100B9">
            <w:pPr>
              <w:spacing w:after="0" w:line="240" w:lineRule="auto"/>
              <w:jc w:val="center"/>
              <w:rPr>
                <w:rFonts w:ascii="Arial" w:hAnsi="Arial" w:cs="Arial"/>
                <w:b/>
                <w:bCs/>
                <w:sz w:val="16"/>
                <w:szCs w:val="16"/>
              </w:rPr>
            </w:pPr>
            <w:r w:rsidRPr="004965C5">
              <w:rPr>
                <w:rFonts w:ascii="Arial" w:hAnsi="Arial" w:cs="Arial"/>
                <w:b/>
                <w:bCs/>
                <w:sz w:val="16"/>
                <w:szCs w:val="16"/>
              </w:rPr>
              <w:t>FECHA</w:t>
            </w:r>
          </w:p>
        </w:tc>
        <w:tc>
          <w:tcPr>
            <w:tcW w:w="2088" w:type="dxa"/>
            <w:shd w:val="clear" w:color="auto" w:fill="D9D9D9" w:themeFill="background1" w:themeFillShade="D9"/>
            <w:vAlign w:val="center"/>
          </w:tcPr>
          <w:p w14:paraId="04D230DE" w14:textId="77777777" w:rsidR="00BB2308" w:rsidRPr="004965C5" w:rsidRDefault="00BB2308" w:rsidP="000100B9">
            <w:pPr>
              <w:spacing w:after="0" w:line="240" w:lineRule="auto"/>
              <w:jc w:val="center"/>
              <w:rPr>
                <w:rFonts w:ascii="Arial" w:hAnsi="Arial" w:cs="Arial"/>
                <w:b/>
                <w:bCs/>
                <w:sz w:val="16"/>
                <w:szCs w:val="16"/>
              </w:rPr>
            </w:pPr>
            <w:r w:rsidRPr="004965C5">
              <w:rPr>
                <w:rFonts w:ascii="Arial" w:hAnsi="Arial" w:cs="Arial"/>
                <w:b/>
                <w:bCs/>
                <w:sz w:val="16"/>
                <w:szCs w:val="16"/>
              </w:rPr>
              <w:t>EMPRESA</w:t>
            </w:r>
          </w:p>
        </w:tc>
        <w:tc>
          <w:tcPr>
            <w:tcW w:w="2088" w:type="dxa"/>
            <w:shd w:val="clear" w:color="auto" w:fill="D9D9D9" w:themeFill="background1" w:themeFillShade="D9"/>
            <w:vAlign w:val="center"/>
          </w:tcPr>
          <w:p w14:paraId="0EA96FB2" w14:textId="77777777" w:rsidR="00BB2308" w:rsidRPr="004965C5" w:rsidRDefault="00BB2308" w:rsidP="000100B9">
            <w:pPr>
              <w:spacing w:after="0" w:line="240" w:lineRule="auto"/>
              <w:jc w:val="center"/>
              <w:rPr>
                <w:rFonts w:ascii="Arial" w:hAnsi="Arial" w:cs="Arial"/>
                <w:b/>
                <w:bCs/>
                <w:sz w:val="16"/>
                <w:szCs w:val="16"/>
              </w:rPr>
            </w:pPr>
            <w:r w:rsidRPr="004965C5">
              <w:rPr>
                <w:rFonts w:ascii="Arial" w:hAnsi="Arial" w:cs="Arial"/>
                <w:b/>
                <w:bCs/>
                <w:sz w:val="16"/>
                <w:szCs w:val="16"/>
              </w:rPr>
              <w:t>VALOR</w:t>
            </w:r>
          </w:p>
        </w:tc>
      </w:tr>
      <w:tr w:rsidR="00BB2308" w:rsidRPr="004965C5" w14:paraId="66C8030B" w14:textId="77777777" w:rsidTr="000100B9">
        <w:trPr>
          <w:trHeight w:val="320"/>
          <w:jc w:val="center"/>
        </w:trPr>
        <w:tc>
          <w:tcPr>
            <w:tcW w:w="1634" w:type="dxa"/>
            <w:vAlign w:val="center"/>
          </w:tcPr>
          <w:p w14:paraId="3C5EB4F5" w14:textId="77777777" w:rsidR="00BB2308" w:rsidRPr="004965C5" w:rsidRDefault="00BB2308" w:rsidP="000100B9">
            <w:pPr>
              <w:pStyle w:val="Prrafodelista"/>
              <w:tabs>
                <w:tab w:val="left" w:pos="240"/>
              </w:tabs>
              <w:ind w:left="0"/>
              <w:jc w:val="center"/>
              <w:rPr>
                <w:rFonts w:ascii="Arial" w:hAnsi="Arial" w:cs="Arial"/>
                <w:color w:val="FF0000"/>
                <w:sz w:val="16"/>
                <w:szCs w:val="16"/>
                <w:lang w:eastAsia="es-CO"/>
              </w:rPr>
            </w:pPr>
            <w:r w:rsidRPr="004965C5">
              <w:rPr>
                <w:rFonts w:ascii="Arial" w:hAnsi="Arial" w:cs="Arial"/>
                <w:sz w:val="14"/>
                <w:szCs w:val="14"/>
                <w:lang w:eastAsia="es-CO"/>
              </w:rPr>
              <w:t xml:space="preserve">No Aplica </w:t>
            </w:r>
          </w:p>
        </w:tc>
        <w:tc>
          <w:tcPr>
            <w:tcW w:w="1319" w:type="dxa"/>
            <w:vAlign w:val="center"/>
          </w:tcPr>
          <w:p w14:paraId="1850E8B5" w14:textId="77777777" w:rsidR="00BB2308" w:rsidRPr="004965C5" w:rsidRDefault="00BB2308" w:rsidP="000100B9">
            <w:pPr>
              <w:pStyle w:val="Prrafodelista"/>
              <w:tabs>
                <w:tab w:val="left" w:pos="240"/>
              </w:tabs>
              <w:ind w:left="0"/>
              <w:jc w:val="center"/>
              <w:rPr>
                <w:rFonts w:ascii="Arial" w:hAnsi="Arial" w:cs="Arial"/>
                <w:color w:val="FF0000"/>
                <w:sz w:val="16"/>
                <w:szCs w:val="16"/>
                <w:lang w:eastAsia="es-CO"/>
              </w:rPr>
            </w:pPr>
            <w:r w:rsidRPr="004965C5">
              <w:rPr>
                <w:rFonts w:ascii="Arial" w:hAnsi="Arial" w:cs="Arial"/>
                <w:sz w:val="14"/>
                <w:szCs w:val="14"/>
                <w:lang w:eastAsia="es-CO"/>
              </w:rPr>
              <w:t>No Aplica</w:t>
            </w:r>
          </w:p>
        </w:tc>
        <w:tc>
          <w:tcPr>
            <w:tcW w:w="2088" w:type="dxa"/>
            <w:vAlign w:val="center"/>
          </w:tcPr>
          <w:p w14:paraId="72FC2917" w14:textId="77777777" w:rsidR="00BB2308" w:rsidRPr="004965C5" w:rsidRDefault="00BB2308" w:rsidP="000100B9">
            <w:pPr>
              <w:pStyle w:val="Prrafodelista"/>
              <w:tabs>
                <w:tab w:val="left" w:pos="240"/>
              </w:tabs>
              <w:ind w:left="0"/>
              <w:jc w:val="center"/>
              <w:rPr>
                <w:rFonts w:ascii="Arial" w:hAnsi="Arial" w:cs="Arial"/>
                <w:color w:val="FF0000"/>
                <w:sz w:val="16"/>
                <w:szCs w:val="16"/>
                <w:lang w:eastAsia="es-CO"/>
              </w:rPr>
            </w:pPr>
            <w:r w:rsidRPr="004965C5">
              <w:rPr>
                <w:rFonts w:ascii="Arial" w:hAnsi="Arial" w:cs="Arial"/>
                <w:sz w:val="14"/>
                <w:szCs w:val="14"/>
                <w:lang w:eastAsia="es-CO"/>
              </w:rPr>
              <w:t>No Aplica</w:t>
            </w:r>
          </w:p>
        </w:tc>
        <w:tc>
          <w:tcPr>
            <w:tcW w:w="2088" w:type="dxa"/>
            <w:vAlign w:val="center"/>
          </w:tcPr>
          <w:p w14:paraId="4EC1402E" w14:textId="77777777" w:rsidR="00BB2308" w:rsidRPr="004965C5" w:rsidRDefault="00BB2308" w:rsidP="000100B9">
            <w:pPr>
              <w:pStyle w:val="Prrafodelista"/>
              <w:tabs>
                <w:tab w:val="left" w:pos="240"/>
              </w:tabs>
              <w:ind w:left="0"/>
              <w:jc w:val="center"/>
              <w:rPr>
                <w:rFonts w:ascii="Arial" w:hAnsi="Arial" w:cs="Arial"/>
                <w:color w:val="FF0000"/>
                <w:sz w:val="16"/>
                <w:szCs w:val="16"/>
                <w:lang w:eastAsia="es-CO"/>
              </w:rPr>
            </w:pPr>
            <w:r w:rsidRPr="004965C5">
              <w:rPr>
                <w:rFonts w:ascii="Arial" w:hAnsi="Arial" w:cs="Arial"/>
                <w:sz w:val="14"/>
                <w:szCs w:val="14"/>
                <w:lang w:eastAsia="es-CO"/>
              </w:rPr>
              <w:t>No Aplica</w:t>
            </w:r>
          </w:p>
        </w:tc>
      </w:tr>
    </w:tbl>
    <w:p w14:paraId="2229B123" w14:textId="77777777" w:rsidR="00BB2308" w:rsidRPr="00AA243B" w:rsidRDefault="00BB2308" w:rsidP="000100B9">
      <w:pPr>
        <w:pStyle w:val="Prrafodelista"/>
        <w:tabs>
          <w:tab w:val="left" w:pos="240"/>
        </w:tabs>
        <w:ind w:left="0"/>
        <w:jc w:val="both"/>
        <w:rPr>
          <w:rFonts w:ascii="Arial" w:hAnsi="Arial" w:cs="Arial"/>
          <w:sz w:val="22"/>
          <w:szCs w:val="22"/>
        </w:rPr>
      </w:pPr>
    </w:p>
    <w:p w14:paraId="347D5406" w14:textId="77777777" w:rsidR="00BB2308" w:rsidRDefault="00BB2308" w:rsidP="000100B9">
      <w:pPr>
        <w:tabs>
          <w:tab w:val="left" w:pos="240"/>
        </w:tabs>
        <w:spacing w:after="0" w:line="240" w:lineRule="auto"/>
        <w:jc w:val="both"/>
        <w:rPr>
          <w:rFonts w:ascii="Arial" w:hAnsi="Arial" w:cs="Arial"/>
          <w:sz w:val="20"/>
          <w:szCs w:val="20"/>
        </w:rPr>
      </w:pPr>
      <w:r w:rsidRPr="001616AA">
        <w:rPr>
          <w:rFonts w:ascii="Arial" w:hAnsi="Arial" w:cs="Arial"/>
          <w:sz w:val="20"/>
          <w:szCs w:val="20"/>
        </w:rPr>
        <w:t>Para la estimación del valor del presente contrato, no se tomó como referencia la información de precios publicada en portales web, catálogos digitales, ni sitios de comercio electrónico, por las siguientes razones:</w:t>
      </w:r>
    </w:p>
    <w:p w14:paraId="7A1BF166" w14:textId="77777777" w:rsidR="000100B9" w:rsidRPr="001616AA" w:rsidRDefault="000100B9" w:rsidP="000100B9">
      <w:pPr>
        <w:tabs>
          <w:tab w:val="left" w:pos="240"/>
        </w:tabs>
        <w:spacing w:after="0" w:line="240" w:lineRule="auto"/>
        <w:jc w:val="both"/>
        <w:rPr>
          <w:rFonts w:ascii="Arial" w:hAnsi="Arial" w:cs="Arial"/>
          <w:sz w:val="20"/>
          <w:szCs w:val="20"/>
        </w:rPr>
      </w:pPr>
    </w:p>
    <w:p w14:paraId="5ED854F3" w14:textId="347669BC" w:rsidR="00BB2308" w:rsidRDefault="00BB2308" w:rsidP="00BB2308">
      <w:pPr>
        <w:pStyle w:val="Prrafodelista"/>
        <w:numPr>
          <w:ilvl w:val="0"/>
          <w:numId w:val="14"/>
        </w:numPr>
        <w:tabs>
          <w:tab w:val="left" w:pos="240"/>
        </w:tabs>
        <w:jc w:val="both"/>
        <w:rPr>
          <w:rFonts w:ascii="Arial" w:hAnsi="Arial" w:cs="Arial"/>
          <w:sz w:val="20"/>
          <w:szCs w:val="20"/>
        </w:rPr>
      </w:pPr>
      <w:r w:rsidRPr="00BC3122">
        <w:rPr>
          <w:rFonts w:ascii="Arial" w:hAnsi="Arial" w:cs="Arial"/>
          <w:b/>
          <w:bCs/>
          <w:sz w:val="20"/>
          <w:szCs w:val="20"/>
        </w:rPr>
        <w:t>Inexactitud técnica</w:t>
      </w:r>
      <w:r w:rsidRPr="00BC3122">
        <w:rPr>
          <w:rFonts w:ascii="Arial" w:hAnsi="Arial" w:cs="Arial"/>
          <w:sz w:val="20"/>
          <w:szCs w:val="20"/>
        </w:rPr>
        <w:t>: Los precios en línea no reflejan las condiciones técnicas, normativas y operativas exigidas por la Entidad para este tipo de servicio especializado.</w:t>
      </w:r>
    </w:p>
    <w:p w14:paraId="7F2A7F9F" w14:textId="77777777" w:rsidR="000100B9" w:rsidRPr="000100B9" w:rsidRDefault="000100B9" w:rsidP="000100B9">
      <w:pPr>
        <w:pStyle w:val="Prrafodelista"/>
        <w:tabs>
          <w:tab w:val="left" w:pos="240"/>
        </w:tabs>
        <w:jc w:val="both"/>
        <w:rPr>
          <w:rFonts w:ascii="Arial" w:hAnsi="Arial" w:cs="Arial"/>
          <w:sz w:val="20"/>
          <w:szCs w:val="20"/>
        </w:rPr>
      </w:pPr>
    </w:p>
    <w:p w14:paraId="2C3FD7EE" w14:textId="77777777" w:rsidR="00BB2308" w:rsidRPr="00BC3122" w:rsidRDefault="00BB2308" w:rsidP="00BB2308">
      <w:pPr>
        <w:pStyle w:val="Prrafodelista"/>
        <w:numPr>
          <w:ilvl w:val="0"/>
          <w:numId w:val="14"/>
        </w:numPr>
        <w:tabs>
          <w:tab w:val="left" w:pos="240"/>
        </w:tabs>
        <w:jc w:val="both"/>
        <w:rPr>
          <w:rFonts w:ascii="Arial" w:hAnsi="Arial" w:cs="Arial"/>
          <w:sz w:val="20"/>
          <w:szCs w:val="20"/>
        </w:rPr>
      </w:pPr>
      <w:r w:rsidRPr="00BC3122">
        <w:rPr>
          <w:rFonts w:ascii="Arial" w:hAnsi="Arial" w:cs="Arial"/>
          <w:b/>
          <w:bCs/>
          <w:sz w:val="20"/>
          <w:szCs w:val="20"/>
        </w:rPr>
        <w:lastRenderedPageBreak/>
        <w:t>Falta de comparabilidad</w:t>
      </w:r>
      <w:r w:rsidRPr="00BC3122">
        <w:rPr>
          <w:rFonts w:ascii="Arial" w:hAnsi="Arial" w:cs="Arial"/>
          <w:sz w:val="20"/>
          <w:szCs w:val="20"/>
        </w:rPr>
        <w:t>: La mayoría de referencias disponibles en la web corresponden a servicios genéricos que no incluyen actividades complementarias exigidas en este proceso, tales como: transporte, personal certificado, uso de insumos normados, cumplimiento de estándares de seguridad y responsabilidad ambiental.</w:t>
      </w:r>
    </w:p>
    <w:p w14:paraId="284B7D49" w14:textId="77777777" w:rsidR="00BB2308" w:rsidRPr="00BC3122" w:rsidRDefault="00BB2308" w:rsidP="00BB2308">
      <w:pPr>
        <w:pStyle w:val="Prrafodelista"/>
        <w:tabs>
          <w:tab w:val="left" w:pos="240"/>
        </w:tabs>
        <w:jc w:val="both"/>
        <w:rPr>
          <w:rFonts w:ascii="Arial" w:hAnsi="Arial" w:cs="Arial"/>
          <w:sz w:val="20"/>
          <w:szCs w:val="20"/>
        </w:rPr>
      </w:pPr>
    </w:p>
    <w:p w14:paraId="7312195B" w14:textId="77777777" w:rsidR="00BB2308" w:rsidRDefault="00BB2308" w:rsidP="00BB2308">
      <w:pPr>
        <w:pStyle w:val="Prrafodelista"/>
        <w:numPr>
          <w:ilvl w:val="0"/>
          <w:numId w:val="14"/>
        </w:numPr>
        <w:tabs>
          <w:tab w:val="left" w:pos="240"/>
        </w:tabs>
        <w:jc w:val="both"/>
        <w:rPr>
          <w:rFonts w:ascii="Arial" w:hAnsi="Arial" w:cs="Arial"/>
          <w:sz w:val="20"/>
          <w:szCs w:val="20"/>
        </w:rPr>
      </w:pPr>
      <w:r w:rsidRPr="00BC3122">
        <w:rPr>
          <w:rFonts w:ascii="Arial" w:hAnsi="Arial" w:cs="Arial"/>
          <w:b/>
          <w:bCs/>
          <w:sz w:val="20"/>
          <w:szCs w:val="20"/>
        </w:rPr>
        <w:t>Ausencia de condiciones contractuales equiparables</w:t>
      </w:r>
      <w:r w:rsidRPr="00BC3122">
        <w:rPr>
          <w:rFonts w:ascii="Arial" w:hAnsi="Arial" w:cs="Arial"/>
          <w:sz w:val="20"/>
          <w:szCs w:val="20"/>
        </w:rPr>
        <w:t xml:space="preserve">: En los precios publicados no se evidencian variables como el cumplimiento de pólizas, términos de garantía, soporte </w:t>
      </w:r>
      <w:proofErr w:type="spellStart"/>
      <w:r w:rsidRPr="00BC3122">
        <w:rPr>
          <w:rFonts w:ascii="Arial" w:hAnsi="Arial" w:cs="Arial"/>
          <w:sz w:val="20"/>
          <w:szCs w:val="20"/>
        </w:rPr>
        <w:t>post-servicio</w:t>
      </w:r>
      <w:proofErr w:type="spellEnd"/>
      <w:r w:rsidRPr="00BC3122">
        <w:rPr>
          <w:rFonts w:ascii="Arial" w:hAnsi="Arial" w:cs="Arial"/>
          <w:sz w:val="20"/>
          <w:szCs w:val="20"/>
        </w:rPr>
        <w:t>, ni compromisos de atención en tiempo determinado, lo cual desvirtúa su utilidad como referente económico.</w:t>
      </w:r>
    </w:p>
    <w:p w14:paraId="1863AEF9" w14:textId="77777777" w:rsidR="00BB2308" w:rsidRPr="00B40109" w:rsidRDefault="00BB2308" w:rsidP="00BB2308">
      <w:pPr>
        <w:pStyle w:val="Prrafodelista"/>
        <w:rPr>
          <w:rFonts w:ascii="Arial" w:hAnsi="Arial" w:cs="Arial"/>
          <w:sz w:val="20"/>
          <w:szCs w:val="20"/>
        </w:rPr>
      </w:pPr>
    </w:p>
    <w:p w14:paraId="433C4420" w14:textId="77777777" w:rsidR="00BB2308" w:rsidRPr="001616AA" w:rsidRDefault="00BB2308" w:rsidP="00BB2308">
      <w:pPr>
        <w:pStyle w:val="Prrafodelista"/>
        <w:numPr>
          <w:ilvl w:val="0"/>
          <w:numId w:val="14"/>
        </w:numPr>
        <w:tabs>
          <w:tab w:val="left" w:pos="240"/>
        </w:tabs>
        <w:jc w:val="both"/>
        <w:rPr>
          <w:rFonts w:ascii="Arial" w:hAnsi="Arial" w:cs="Arial"/>
          <w:sz w:val="20"/>
          <w:szCs w:val="20"/>
        </w:rPr>
      </w:pPr>
      <w:r w:rsidRPr="001616AA">
        <w:rPr>
          <w:rFonts w:ascii="Arial" w:hAnsi="Arial" w:cs="Arial"/>
          <w:sz w:val="20"/>
          <w:szCs w:val="20"/>
        </w:rPr>
        <w:t>En consecuencia, para el análisis de precios se optó por emplear fuentes más confiables como: cotizaciones directas del mercado real, precios históricos contractuales comparables y valores estimados bajo condiciones contractuales similares, conforme a lo dispuesto en el Decreto 1082 de 2015 y el Manual de Contratación de la Policía Nacional (Resolución 00090 de 2018).</w:t>
      </w:r>
    </w:p>
    <w:p w14:paraId="7A0E45E8" w14:textId="77777777" w:rsidR="00BB2308" w:rsidRPr="000100B9" w:rsidRDefault="00BB2308" w:rsidP="00BB2308">
      <w:pPr>
        <w:pStyle w:val="Prrafodelista"/>
        <w:rPr>
          <w:rFonts w:ascii="Arial" w:hAnsi="Arial" w:cs="Arial"/>
        </w:rPr>
      </w:pPr>
    </w:p>
    <w:p w14:paraId="109CBDA9" w14:textId="77777777" w:rsidR="00BB2308" w:rsidRPr="00284A81" w:rsidRDefault="00BB2308" w:rsidP="00BB2308">
      <w:pPr>
        <w:jc w:val="both"/>
        <w:rPr>
          <w:rFonts w:ascii="Arial" w:hAnsi="Arial" w:cs="Arial"/>
          <w:b/>
          <w:bCs/>
          <w:sz w:val="18"/>
          <w:szCs w:val="18"/>
        </w:rPr>
      </w:pPr>
      <w:r w:rsidRPr="747D9A6B">
        <w:rPr>
          <w:rFonts w:ascii="Arial" w:hAnsi="Arial" w:cs="Arial"/>
          <w:b/>
          <w:bCs/>
          <w:sz w:val="18"/>
          <w:szCs w:val="18"/>
        </w:rPr>
        <w:t xml:space="preserve">Información verificada y aprobada por los funcionarios dueños de la necesidad que firman el presente estudio previo. </w:t>
      </w:r>
    </w:p>
    <w:p w14:paraId="6824B0EB" w14:textId="77777777" w:rsidR="00BB2308" w:rsidRPr="00456FD4" w:rsidRDefault="00BB2308" w:rsidP="00BB2308">
      <w:pPr>
        <w:pStyle w:val="Prrafodelista"/>
        <w:tabs>
          <w:tab w:val="left" w:pos="240"/>
        </w:tabs>
        <w:ind w:left="0"/>
        <w:jc w:val="both"/>
        <w:rPr>
          <w:rFonts w:ascii="Arial" w:hAnsi="Arial" w:cs="Arial"/>
          <w:sz w:val="2"/>
          <w:szCs w:val="12"/>
        </w:rPr>
      </w:pPr>
    </w:p>
    <w:p w14:paraId="62A40DDF" w14:textId="77777777" w:rsidR="00BB2308" w:rsidRPr="002D4042" w:rsidRDefault="00BB2308" w:rsidP="00BB2308">
      <w:pPr>
        <w:pStyle w:val="Prrafodelista"/>
        <w:tabs>
          <w:tab w:val="left" w:pos="240"/>
        </w:tabs>
        <w:ind w:left="0"/>
        <w:jc w:val="both"/>
        <w:rPr>
          <w:rFonts w:ascii="Arial" w:hAnsi="Arial" w:cs="Arial"/>
          <w:sz w:val="10"/>
          <w:szCs w:val="22"/>
        </w:rPr>
      </w:pPr>
    </w:p>
    <w:p w14:paraId="1F4445CC" w14:textId="460EFBA9" w:rsidR="00BB2308" w:rsidRDefault="00BB2308" w:rsidP="00BB2308">
      <w:pPr>
        <w:pStyle w:val="Prrafodelista"/>
        <w:numPr>
          <w:ilvl w:val="1"/>
          <w:numId w:val="12"/>
        </w:numPr>
        <w:jc w:val="both"/>
        <w:rPr>
          <w:rFonts w:ascii="Arial" w:hAnsi="Arial" w:cs="Arial"/>
          <w:b/>
          <w:sz w:val="20"/>
          <w:szCs w:val="20"/>
        </w:rPr>
      </w:pPr>
      <w:r w:rsidRPr="00BC3122">
        <w:rPr>
          <w:rFonts w:ascii="Arial" w:hAnsi="Arial" w:cs="Arial"/>
          <w:b/>
          <w:sz w:val="20"/>
          <w:szCs w:val="20"/>
        </w:rPr>
        <w:t xml:space="preserve"> </w:t>
      </w:r>
      <w:r w:rsidRPr="008049CB">
        <w:rPr>
          <w:rFonts w:ascii="Arial" w:hAnsi="Arial" w:cs="Arial"/>
          <w:b/>
          <w:sz w:val="20"/>
          <w:szCs w:val="20"/>
        </w:rPr>
        <w:t>PRECIOS DE MERCADO</w:t>
      </w:r>
      <w:r w:rsidRPr="00BC3122">
        <w:rPr>
          <w:rFonts w:ascii="Arial" w:hAnsi="Arial" w:cs="Arial"/>
          <w:b/>
          <w:sz w:val="20"/>
          <w:szCs w:val="20"/>
        </w:rPr>
        <w:t xml:space="preserve"> </w:t>
      </w:r>
    </w:p>
    <w:p w14:paraId="78F7DF64" w14:textId="77777777" w:rsidR="001838E2" w:rsidRPr="001838E2" w:rsidRDefault="001838E2" w:rsidP="001838E2">
      <w:pPr>
        <w:pStyle w:val="Prrafodelista"/>
        <w:jc w:val="both"/>
        <w:rPr>
          <w:rFonts w:ascii="Arial" w:hAnsi="Arial" w:cs="Arial"/>
          <w:b/>
          <w:sz w:val="20"/>
          <w:szCs w:val="20"/>
        </w:rPr>
      </w:pPr>
    </w:p>
    <w:tbl>
      <w:tblPr>
        <w:tblW w:w="10910" w:type="dxa"/>
        <w:jc w:val="center"/>
        <w:tblLayout w:type="fixed"/>
        <w:tblCellMar>
          <w:left w:w="70" w:type="dxa"/>
          <w:right w:w="70" w:type="dxa"/>
        </w:tblCellMar>
        <w:tblLook w:val="0000" w:firstRow="0" w:lastRow="0" w:firstColumn="0" w:lastColumn="0" w:noHBand="0" w:noVBand="0"/>
      </w:tblPr>
      <w:tblGrid>
        <w:gridCol w:w="562"/>
        <w:gridCol w:w="5103"/>
        <w:gridCol w:w="1276"/>
        <w:gridCol w:w="1276"/>
        <w:gridCol w:w="1276"/>
        <w:gridCol w:w="1417"/>
      </w:tblGrid>
      <w:tr w:rsidR="00BB2308" w:rsidRPr="00D05108" w14:paraId="028C608C" w14:textId="77777777" w:rsidTr="00CD6616">
        <w:trPr>
          <w:trHeight w:val="619"/>
          <w:jc w:val="center"/>
        </w:trPr>
        <w:tc>
          <w:tcPr>
            <w:tcW w:w="562"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193663ED" w14:textId="77777777" w:rsidR="00BB2308" w:rsidRPr="00ED4689" w:rsidRDefault="00BB2308" w:rsidP="00CD6616">
            <w:pPr>
              <w:spacing w:after="0"/>
              <w:jc w:val="center"/>
              <w:rPr>
                <w:rFonts w:ascii="Arial" w:hAnsi="Arial" w:cs="Arial"/>
                <w:b/>
                <w:sz w:val="14"/>
                <w:szCs w:val="14"/>
              </w:rPr>
            </w:pPr>
            <w:r w:rsidRPr="00ED4689">
              <w:rPr>
                <w:rFonts w:ascii="Arial" w:hAnsi="Arial" w:cs="Arial"/>
                <w:b/>
                <w:sz w:val="14"/>
                <w:szCs w:val="14"/>
              </w:rPr>
              <w:t>ÍTEM</w:t>
            </w:r>
          </w:p>
        </w:tc>
        <w:tc>
          <w:tcPr>
            <w:tcW w:w="5103" w:type="dxa"/>
            <w:tcBorders>
              <w:top w:val="single" w:sz="4" w:space="0" w:color="auto"/>
              <w:left w:val="single" w:sz="4" w:space="0" w:color="auto"/>
              <w:bottom w:val="single" w:sz="4" w:space="0" w:color="auto"/>
              <w:right w:val="single" w:sz="4" w:space="0" w:color="auto"/>
            </w:tcBorders>
            <w:shd w:val="clear" w:color="auto" w:fill="C0C0C0"/>
            <w:vAlign w:val="center"/>
          </w:tcPr>
          <w:p w14:paraId="56A43325" w14:textId="77777777" w:rsidR="00BB2308" w:rsidRPr="00ED4689" w:rsidRDefault="00BB2308" w:rsidP="00CD6616">
            <w:pPr>
              <w:spacing w:after="0"/>
              <w:jc w:val="center"/>
              <w:rPr>
                <w:rFonts w:ascii="Arial" w:hAnsi="Arial" w:cs="Arial"/>
                <w:b/>
                <w:sz w:val="14"/>
                <w:szCs w:val="14"/>
              </w:rPr>
            </w:pPr>
            <w:r w:rsidRPr="00ED4689">
              <w:rPr>
                <w:rFonts w:ascii="Arial" w:hAnsi="Arial" w:cs="Arial"/>
                <w:b/>
                <w:sz w:val="14"/>
                <w:szCs w:val="14"/>
              </w:rPr>
              <w:t>DESCRIPCIÓN</w:t>
            </w:r>
          </w:p>
        </w:tc>
        <w:tc>
          <w:tcPr>
            <w:tcW w:w="1276" w:type="dxa"/>
            <w:tcBorders>
              <w:top w:val="single" w:sz="4" w:space="0" w:color="auto"/>
              <w:left w:val="single" w:sz="4" w:space="0" w:color="auto"/>
              <w:bottom w:val="single" w:sz="4" w:space="0" w:color="auto"/>
              <w:right w:val="single" w:sz="4" w:space="0" w:color="auto"/>
            </w:tcBorders>
            <w:shd w:val="clear" w:color="auto" w:fill="C0C0C0"/>
            <w:vAlign w:val="center"/>
          </w:tcPr>
          <w:p w14:paraId="744AE72F" w14:textId="77777777" w:rsidR="00BB2308" w:rsidRPr="00ED4689" w:rsidRDefault="00BB2308" w:rsidP="00CD6616">
            <w:pPr>
              <w:spacing w:after="0" w:line="240" w:lineRule="auto"/>
              <w:jc w:val="center"/>
              <w:rPr>
                <w:rFonts w:ascii="Arial" w:hAnsi="Arial" w:cs="Arial"/>
                <w:b/>
                <w:sz w:val="14"/>
                <w:szCs w:val="14"/>
              </w:rPr>
            </w:pPr>
            <w:r w:rsidRPr="00ED4689">
              <w:rPr>
                <w:rFonts w:ascii="Arial" w:hAnsi="Arial" w:cs="Arial"/>
                <w:b/>
                <w:sz w:val="14"/>
                <w:szCs w:val="14"/>
              </w:rPr>
              <w:t>COTIZACION</w:t>
            </w:r>
          </w:p>
          <w:p w14:paraId="7893E09E" w14:textId="77777777" w:rsidR="00BB2308" w:rsidRDefault="00BB2308" w:rsidP="00CD6616">
            <w:pPr>
              <w:spacing w:after="0" w:line="240" w:lineRule="auto"/>
              <w:jc w:val="center"/>
              <w:rPr>
                <w:rFonts w:ascii="Arial" w:hAnsi="Arial" w:cs="Arial"/>
                <w:b/>
                <w:sz w:val="14"/>
                <w:szCs w:val="14"/>
              </w:rPr>
            </w:pPr>
            <w:r w:rsidRPr="00ED4689">
              <w:rPr>
                <w:rFonts w:ascii="Arial" w:hAnsi="Arial" w:cs="Arial"/>
                <w:b/>
                <w:sz w:val="14"/>
                <w:szCs w:val="14"/>
              </w:rPr>
              <w:t>No.1</w:t>
            </w:r>
          </w:p>
          <w:p w14:paraId="5C1D18FD" w14:textId="77777777" w:rsidR="00BB2308" w:rsidRPr="00ED4689" w:rsidRDefault="00BB2308" w:rsidP="00CD6616">
            <w:pPr>
              <w:spacing w:after="0" w:line="240" w:lineRule="auto"/>
              <w:jc w:val="center"/>
              <w:rPr>
                <w:rFonts w:ascii="Arial" w:hAnsi="Arial" w:cs="Arial"/>
                <w:b/>
                <w:sz w:val="14"/>
                <w:szCs w:val="14"/>
              </w:rPr>
            </w:pPr>
            <w:r>
              <w:rPr>
                <w:rFonts w:ascii="Arial" w:hAnsi="Arial" w:cs="Arial"/>
                <w:b/>
                <w:sz w:val="14"/>
                <w:szCs w:val="14"/>
              </w:rPr>
              <w:t>IMANPRO S.A.S</w:t>
            </w:r>
          </w:p>
        </w:tc>
        <w:tc>
          <w:tcPr>
            <w:tcW w:w="1276" w:type="dxa"/>
            <w:tcBorders>
              <w:top w:val="single" w:sz="4" w:space="0" w:color="auto"/>
              <w:left w:val="single" w:sz="4" w:space="0" w:color="auto"/>
              <w:bottom w:val="single" w:sz="4" w:space="0" w:color="auto"/>
              <w:right w:val="single" w:sz="4" w:space="0" w:color="auto"/>
            </w:tcBorders>
            <w:shd w:val="clear" w:color="auto" w:fill="C0C0C0"/>
            <w:vAlign w:val="center"/>
          </w:tcPr>
          <w:p w14:paraId="63548B08" w14:textId="77777777" w:rsidR="00BB2308" w:rsidRPr="00ED4689" w:rsidRDefault="00BB2308" w:rsidP="00CD6616">
            <w:pPr>
              <w:spacing w:after="0" w:line="240" w:lineRule="auto"/>
              <w:jc w:val="center"/>
              <w:rPr>
                <w:rFonts w:ascii="Arial" w:hAnsi="Arial" w:cs="Arial"/>
                <w:b/>
                <w:sz w:val="14"/>
                <w:szCs w:val="14"/>
              </w:rPr>
            </w:pPr>
            <w:r w:rsidRPr="00ED4689">
              <w:rPr>
                <w:rFonts w:ascii="Arial" w:hAnsi="Arial" w:cs="Arial"/>
                <w:b/>
                <w:sz w:val="14"/>
                <w:szCs w:val="14"/>
              </w:rPr>
              <w:t>COTIZACION</w:t>
            </w:r>
          </w:p>
          <w:p w14:paraId="3D66AC0A" w14:textId="77777777" w:rsidR="00BB2308" w:rsidRDefault="00BB2308" w:rsidP="00CD6616">
            <w:pPr>
              <w:spacing w:after="0" w:line="240" w:lineRule="auto"/>
              <w:jc w:val="center"/>
              <w:rPr>
                <w:rFonts w:ascii="Arial" w:hAnsi="Arial" w:cs="Arial"/>
                <w:b/>
                <w:sz w:val="14"/>
                <w:szCs w:val="14"/>
              </w:rPr>
            </w:pPr>
            <w:r w:rsidRPr="00ED4689">
              <w:rPr>
                <w:rFonts w:ascii="Arial" w:hAnsi="Arial" w:cs="Arial"/>
                <w:b/>
                <w:sz w:val="14"/>
                <w:szCs w:val="14"/>
              </w:rPr>
              <w:t>No.2</w:t>
            </w:r>
          </w:p>
          <w:p w14:paraId="26E2D852" w14:textId="77777777" w:rsidR="00BB2308" w:rsidRPr="00ED4689" w:rsidRDefault="00BB2308" w:rsidP="00CD6616">
            <w:pPr>
              <w:spacing w:after="0" w:line="240" w:lineRule="auto"/>
              <w:jc w:val="center"/>
              <w:rPr>
                <w:rFonts w:ascii="Arial" w:hAnsi="Arial" w:cs="Arial"/>
                <w:b/>
                <w:sz w:val="14"/>
                <w:szCs w:val="14"/>
              </w:rPr>
            </w:pPr>
            <w:r>
              <w:rPr>
                <w:rFonts w:ascii="Arial" w:hAnsi="Arial" w:cs="Arial"/>
                <w:b/>
                <w:sz w:val="14"/>
                <w:szCs w:val="14"/>
              </w:rPr>
              <w:t>COMCERTEC S.A.S</w:t>
            </w:r>
          </w:p>
        </w:tc>
        <w:tc>
          <w:tcPr>
            <w:tcW w:w="1276" w:type="dxa"/>
            <w:tcBorders>
              <w:top w:val="single" w:sz="4" w:space="0" w:color="auto"/>
              <w:left w:val="single" w:sz="4" w:space="0" w:color="auto"/>
              <w:bottom w:val="single" w:sz="4" w:space="0" w:color="auto"/>
              <w:right w:val="single" w:sz="4" w:space="0" w:color="auto"/>
            </w:tcBorders>
            <w:shd w:val="clear" w:color="auto" w:fill="C0C0C0"/>
            <w:vAlign w:val="center"/>
          </w:tcPr>
          <w:p w14:paraId="67918FB6" w14:textId="77777777" w:rsidR="00BB2308" w:rsidRPr="00ED4689" w:rsidRDefault="00BB2308" w:rsidP="00CD6616">
            <w:pPr>
              <w:spacing w:after="0" w:line="240" w:lineRule="auto"/>
              <w:jc w:val="center"/>
              <w:rPr>
                <w:rFonts w:ascii="Arial" w:hAnsi="Arial" w:cs="Arial"/>
                <w:b/>
                <w:sz w:val="14"/>
                <w:szCs w:val="14"/>
              </w:rPr>
            </w:pPr>
            <w:r w:rsidRPr="00ED4689">
              <w:rPr>
                <w:rFonts w:ascii="Arial" w:hAnsi="Arial" w:cs="Arial"/>
                <w:b/>
                <w:sz w:val="14"/>
                <w:szCs w:val="14"/>
              </w:rPr>
              <w:t>COTIZACION</w:t>
            </w:r>
          </w:p>
          <w:p w14:paraId="564335B9" w14:textId="77777777" w:rsidR="00BB2308" w:rsidRDefault="00BB2308" w:rsidP="00CD6616">
            <w:pPr>
              <w:spacing w:after="0" w:line="240" w:lineRule="auto"/>
              <w:jc w:val="center"/>
              <w:rPr>
                <w:rFonts w:ascii="Arial" w:hAnsi="Arial" w:cs="Arial"/>
                <w:b/>
                <w:sz w:val="14"/>
                <w:szCs w:val="14"/>
              </w:rPr>
            </w:pPr>
            <w:r w:rsidRPr="00ED4689">
              <w:rPr>
                <w:rFonts w:ascii="Arial" w:hAnsi="Arial" w:cs="Arial"/>
                <w:b/>
                <w:sz w:val="14"/>
                <w:szCs w:val="14"/>
              </w:rPr>
              <w:t>No.3</w:t>
            </w:r>
          </w:p>
          <w:p w14:paraId="6B70D6AB" w14:textId="77777777" w:rsidR="00BB2308" w:rsidRPr="00ED4689" w:rsidRDefault="00BB2308" w:rsidP="00CD6616">
            <w:pPr>
              <w:spacing w:after="0" w:line="240" w:lineRule="auto"/>
              <w:jc w:val="center"/>
              <w:rPr>
                <w:rFonts w:ascii="Arial" w:hAnsi="Arial" w:cs="Arial"/>
                <w:b/>
                <w:sz w:val="14"/>
                <w:szCs w:val="14"/>
              </w:rPr>
            </w:pPr>
            <w:r>
              <w:rPr>
                <w:rFonts w:ascii="Arial" w:hAnsi="Arial" w:cs="Arial"/>
                <w:b/>
                <w:sz w:val="14"/>
                <w:szCs w:val="14"/>
              </w:rPr>
              <w:t>SERVICIOS Y SOLUCIONES DE LA HOZ S.A.S</w:t>
            </w:r>
          </w:p>
        </w:tc>
        <w:tc>
          <w:tcPr>
            <w:tcW w:w="1417" w:type="dxa"/>
            <w:tcBorders>
              <w:top w:val="single" w:sz="4" w:space="0" w:color="auto"/>
              <w:left w:val="single" w:sz="4" w:space="0" w:color="auto"/>
              <w:bottom w:val="single" w:sz="4" w:space="0" w:color="auto"/>
              <w:right w:val="single" w:sz="4" w:space="0" w:color="auto"/>
            </w:tcBorders>
            <w:shd w:val="clear" w:color="auto" w:fill="C0C0C0"/>
            <w:vAlign w:val="center"/>
          </w:tcPr>
          <w:p w14:paraId="62E83D81" w14:textId="77777777" w:rsidR="00BB2308" w:rsidRPr="00ED4689" w:rsidRDefault="00BB2308" w:rsidP="00CD6616">
            <w:pPr>
              <w:spacing w:after="0" w:line="240" w:lineRule="auto"/>
              <w:jc w:val="center"/>
              <w:rPr>
                <w:rFonts w:ascii="Arial" w:hAnsi="Arial" w:cs="Arial"/>
                <w:b/>
                <w:sz w:val="14"/>
                <w:szCs w:val="14"/>
              </w:rPr>
            </w:pPr>
            <w:r w:rsidRPr="00ED4689">
              <w:rPr>
                <w:rFonts w:ascii="Arial" w:hAnsi="Arial" w:cs="Arial"/>
                <w:b/>
                <w:sz w:val="14"/>
                <w:szCs w:val="14"/>
              </w:rPr>
              <w:t>MENOR VALOR COTIZADO</w:t>
            </w:r>
          </w:p>
        </w:tc>
      </w:tr>
      <w:tr w:rsidR="00BB2308" w:rsidRPr="00D05108" w14:paraId="37C838B9" w14:textId="77777777" w:rsidTr="00CD6616">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E6096CD" w14:textId="77777777" w:rsidR="00BB2308" w:rsidRPr="00B92383" w:rsidRDefault="00BB2308" w:rsidP="00CD6616">
            <w:pPr>
              <w:pStyle w:val="Prrafodelista"/>
              <w:spacing w:line="278" w:lineRule="auto"/>
              <w:ind w:left="0"/>
              <w:jc w:val="center"/>
              <w:rPr>
                <w:rFonts w:ascii="Arial" w:hAnsi="Arial" w:cs="Arial"/>
                <w:b/>
                <w:sz w:val="16"/>
                <w:szCs w:val="16"/>
              </w:rPr>
            </w:pPr>
            <w:r w:rsidRPr="00B92383">
              <w:rPr>
                <w:rFonts w:ascii="Arial" w:hAnsi="Arial" w:cs="Arial"/>
                <w:b/>
                <w:sz w:val="16"/>
                <w:szCs w:val="16"/>
              </w:rPr>
              <w:t>1</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14:paraId="3A861C4E" w14:textId="1F2211EE" w:rsidR="00BB2308" w:rsidRPr="00B92383" w:rsidRDefault="00BB2308" w:rsidP="00CD6616">
            <w:pPr>
              <w:jc w:val="both"/>
              <w:rPr>
                <w:rFonts w:ascii="Arial" w:hAnsi="Arial" w:cs="Arial"/>
                <w:b/>
                <w:sz w:val="16"/>
                <w:szCs w:val="16"/>
              </w:rPr>
            </w:pPr>
            <w:r w:rsidRPr="00B92383">
              <w:rPr>
                <w:rFonts w:ascii="Arial" w:hAnsi="Arial" w:cs="Arial"/>
                <w:b/>
                <w:sz w:val="16"/>
                <w:szCs w:val="16"/>
              </w:rPr>
              <w:t xml:space="preserve">MANTENIMIENTO SUBESTACION </w:t>
            </w:r>
            <w:r w:rsidR="000100B9" w:rsidRPr="00B92383">
              <w:rPr>
                <w:rFonts w:ascii="Arial" w:hAnsi="Arial" w:cs="Arial"/>
                <w:b/>
                <w:sz w:val="16"/>
                <w:szCs w:val="16"/>
              </w:rPr>
              <w:t xml:space="preserve">ELÉCTRICA </w:t>
            </w:r>
            <w:r w:rsidRPr="00B92383">
              <w:rPr>
                <w:rFonts w:ascii="Arial" w:hAnsi="Arial" w:cs="Arial"/>
                <w:b/>
                <w:sz w:val="16"/>
                <w:szCs w:val="16"/>
              </w:rPr>
              <w:t>630 KVA</w:t>
            </w:r>
          </w:p>
          <w:p w14:paraId="45F8A10C" w14:textId="77777777" w:rsidR="00BB2308" w:rsidRPr="00B92383" w:rsidRDefault="00BB2308" w:rsidP="00CD6616">
            <w:pPr>
              <w:jc w:val="both"/>
              <w:rPr>
                <w:rFonts w:ascii="Arial" w:hAnsi="Arial" w:cs="Arial"/>
                <w:bCs/>
                <w:sz w:val="16"/>
                <w:szCs w:val="16"/>
              </w:rPr>
            </w:pPr>
            <w:r w:rsidRPr="00B92383">
              <w:rPr>
                <w:rFonts w:ascii="Arial" w:hAnsi="Arial" w:cs="Arial"/>
                <w:bCs/>
                <w:sz w:val="16"/>
                <w:szCs w:val="16"/>
              </w:rPr>
              <w:t>Incluye:</w:t>
            </w:r>
          </w:p>
          <w:p w14:paraId="6E47127D" w14:textId="77777777" w:rsidR="00BB2308" w:rsidRPr="00031986" w:rsidRDefault="00BB2308">
            <w:pPr>
              <w:pStyle w:val="Prrafodelista"/>
              <w:numPr>
                <w:ilvl w:val="0"/>
                <w:numId w:val="45"/>
              </w:numPr>
              <w:jc w:val="both"/>
              <w:rPr>
                <w:rFonts w:ascii="Arial" w:hAnsi="Arial" w:cs="Arial"/>
                <w:bCs/>
                <w:sz w:val="16"/>
                <w:szCs w:val="16"/>
              </w:rPr>
            </w:pPr>
            <w:r w:rsidRPr="00031986">
              <w:rPr>
                <w:rFonts w:ascii="Arial" w:hAnsi="Arial" w:cs="Arial"/>
                <w:bCs/>
                <w:sz w:val="16"/>
                <w:szCs w:val="16"/>
              </w:rPr>
              <w:t>Diagnóstico integral de la subestación eléctrica</w:t>
            </w:r>
          </w:p>
          <w:p w14:paraId="379D2A0A" w14:textId="77777777" w:rsidR="00BB2308" w:rsidRPr="00031986" w:rsidRDefault="00BB2308">
            <w:pPr>
              <w:pStyle w:val="Prrafodelista"/>
              <w:numPr>
                <w:ilvl w:val="0"/>
                <w:numId w:val="45"/>
              </w:numPr>
              <w:jc w:val="both"/>
              <w:rPr>
                <w:rFonts w:ascii="Arial" w:hAnsi="Arial" w:cs="Arial"/>
                <w:bCs/>
                <w:sz w:val="16"/>
                <w:szCs w:val="16"/>
              </w:rPr>
            </w:pPr>
            <w:proofErr w:type="spellStart"/>
            <w:r w:rsidRPr="00031986">
              <w:rPr>
                <w:rFonts w:ascii="Arial" w:hAnsi="Arial" w:cs="Arial"/>
                <w:bCs/>
                <w:sz w:val="16"/>
                <w:szCs w:val="16"/>
              </w:rPr>
              <w:t>Desenergización</w:t>
            </w:r>
            <w:proofErr w:type="spellEnd"/>
            <w:r w:rsidRPr="00031986">
              <w:rPr>
                <w:rFonts w:ascii="Arial" w:hAnsi="Arial" w:cs="Arial"/>
                <w:bCs/>
                <w:sz w:val="16"/>
                <w:szCs w:val="16"/>
              </w:rPr>
              <w:t xml:space="preserve"> controlada para ejecución segura de actividades</w:t>
            </w:r>
          </w:p>
          <w:p w14:paraId="23629960" w14:textId="77777777" w:rsidR="00BB2308" w:rsidRPr="00031986" w:rsidRDefault="00BB2308">
            <w:pPr>
              <w:pStyle w:val="Prrafodelista"/>
              <w:numPr>
                <w:ilvl w:val="0"/>
                <w:numId w:val="45"/>
              </w:numPr>
              <w:jc w:val="both"/>
              <w:rPr>
                <w:rFonts w:ascii="Arial" w:hAnsi="Arial" w:cs="Arial"/>
                <w:bCs/>
                <w:sz w:val="16"/>
                <w:szCs w:val="16"/>
              </w:rPr>
            </w:pPr>
            <w:r w:rsidRPr="00031986">
              <w:rPr>
                <w:rFonts w:ascii="Arial" w:hAnsi="Arial" w:cs="Arial"/>
                <w:sz w:val="16"/>
                <w:szCs w:val="16"/>
              </w:rPr>
              <w:t>Suministro e instalación de equipo de seccionamiento en media tensión</w:t>
            </w:r>
          </w:p>
          <w:p w14:paraId="18A2C641" w14:textId="77777777" w:rsidR="00BB2308" w:rsidRPr="00031986" w:rsidRDefault="00BB2308">
            <w:pPr>
              <w:pStyle w:val="Prrafodelista"/>
              <w:numPr>
                <w:ilvl w:val="0"/>
                <w:numId w:val="45"/>
              </w:numPr>
              <w:jc w:val="both"/>
              <w:rPr>
                <w:rFonts w:ascii="Arial" w:hAnsi="Arial" w:cs="Arial"/>
                <w:bCs/>
                <w:sz w:val="16"/>
                <w:szCs w:val="16"/>
              </w:rPr>
            </w:pPr>
            <w:r w:rsidRPr="00031986">
              <w:rPr>
                <w:rFonts w:ascii="Arial" w:hAnsi="Arial" w:cs="Arial"/>
                <w:sz w:val="16"/>
                <w:szCs w:val="16"/>
              </w:rPr>
              <w:t>Suministro e instalación de fusibles y protecciones certificadas para media tensión</w:t>
            </w:r>
          </w:p>
          <w:p w14:paraId="379C5EF1" w14:textId="77777777" w:rsidR="00BB2308" w:rsidRPr="00031986" w:rsidRDefault="00BB2308">
            <w:pPr>
              <w:pStyle w:val="Prrafodelista"/>
              <w:numPr>
                <w:ilvl w:val="0"/>
                <w:numId w:val="45"/>
              </w:numPr>
              <w:jc w:val="both"/>
              <w:rPr>
                <w:rFonts w:ascii="Arial" w:hAnsi="Arial" w:cs="Arial"/>
                <w:bCs/>
                <w:sz w:val="16"/>
                <w:szCs w:val="16"/>
              </w:rPr>
            </w:pPr>
            <w:r w:rsidRPr="00031986">
              <w:rPr>
                <w:rFonts w:ascii="Arial" w:hAnsi="Arial" w:cs="Arial"/>
                <w:sz w:val="16"/>
                <w:szCs w:val="16"/>
              </w:rPr>
              <w:t>Reemplazo, adecuación y correcta sujeción de conductores de media tensión</w:t>
            </w:r>
          </w:p>
          <w:p w14:paraId="04F3074A" w14:textId="77777777" w:rsidR="00BB2308" w:rsidRPr="00031986" w:rsidRDefault="00BB2308">
            <w:pPr>
              <w:pStyle w:val="Prrafodelista"/>
              <w:numPr>
                <w:ilvl w:val="0"/>
                <w:numId w:val="45"/>
              </w:numPr>
              <w:jc w:val="both"/>
              <w:rPr>
                <w:rFonts w:ascii="Arial" w:hAnsi="Arial" w:cs="Arial"/>
                <w:sz w:val="16"/>
                <w:szCs w:val="16"/>
              </w:rPr>
            </w:pPr>
            <w:r w:rsidRPr="00031986">
              <w:rPr>
                <w:rFonts w:ascii="Arial" w:hAnsi="Arial" w:cs="Arial"/>
                <w:sz w:val="16"/>
                <w:szCs w:val="16"/>
              </w:rPr>
              <w:t>Corrección de empalmes no certificados en media tensión</w:t>
            </w:r>
          </w:p>
          <w:p w14:paraId="7A6B5D26" w14:textId="77777777" w:rsidR="00BB2308" w:rsidRPr="00031986" w:rsidRDefault="00BB2308">
            <w:pPr>
              <w:pStyle w:val="Prrafodelista"/>
              <w:numPr>
                <w:ilvl w:val="0"/>
                <w:numId w:val="45"/>
              </w:numPr>
              <w:jc w:val="both"/>
              <w:rPr>
                <w:rFonts w:ascii="Arial" w:hAnsi="Arial" w:cs="Arial"/>
                <w:sz w:val="16"/>
                <w:szCs w:val="16"/>
              </w:rPr>
            </w:pPr>
            <w:r w:rsidRPr="00031986">
              <w:rPr>
                <w:rFonts w:ascii="Arial" w:hAnsi="Arial" w:cs="Arial"/>
                <w:sz w:val="16"/>
                <w:szCs w:val="16"/>
              </w:rPr>
              <w:t>Verificación de distancias de seguridad conforme RETIE</w:t>
            </w:r>
          </w:p>
          <w:p w14:paraId="03E16EA6" w14:textId="77777777" w:rsidR="00BB2308" w:rsidRPr="00031986" w:rsidRDefault="00BB2308">
            <w:pPr>
              <w:pStyle w:val="Prrafodelista"/>
              <w:numPr>
                <w:ilvl w:val="0"/>
                <w:numId w:val="45"/>
              </w:numPr>
              <w:jc w:val="both"/>
              <w:rPr>
                <w:rFonts w:ascii="Arial" w:hAnsi="Arial" w:cs="Arial"/>
                <w:bCs/>
                <w:sz w:val="16"/>
                <w:szCs w:val="16"/>
              </w:rPr>
            </w:pPr>
            <w:r w:rsidRPr="00031986">
              <w:rPr>
                <w:rFonts w:ascii="Arial" w:hAnsi="Arial" w:cs="Arial"/>
                <w:sz w:val="16"/>
                <w:szCs w:val="16"/>
              </w:rPr>
              <w:t>Adecuación y certificación del sistema de puesta a tierra</w:t>
            </w:r>
          </w:p>
          <w:p w14:paraId="7A5E82E2" w14:textId="77777777" w:rsidR="00BB2308" w:rsidRPr="00031986" w:rsidRDefault="00BB2308">
            <w:pPr>
              <w:pStyle w:val="Prrafodelista"/>
              <w:numPr>
                <w:ilvl w:val="0"/>
                <w:numId w:val="45"/>
              </w:numPr>
              <w:jc w:val="both"/>
              <w:rPr>
                <w:rFonts w:ascii="Arial" w:hAnsi="Arial" w:cs="Arial"/>
                <w:bCs/>
                <w:sz w:val="16"/>
                <w:szCs w:val="16"/>
              </w:rPr>
            </w:pPr>
            <w:r w:rsidRPr="00031986">
              <w:rPr>
                <w:rFonts w:ascii="Arial" w:hAnsi="Arial" w:cs="Arial"/>
                <w:sz w:val="16"/>
                <w:szCs w:val="16"/>
              </w:rPr>
              <w:t>Medición de resistencia óhmica del sistema de puesta a tierra</w:t>
            </w:r>
          </w:p>
          <w:p w14:paraId="16D01B3B" w14:textId="77777777" w:rsidR="00BB2308" w:rsidRPr="00031986" w:rsidRDefault="00BB2308">
            <w:pPr>
              <w:pStyle w:val="Prrafodelista"/>
              <w:numPr>
                <w:ilvl w:val="0"/>
                <w:numId w:val="45"/>
              </w:numPr>
              <w:jc w:val="both"/>
              <w:rPr>
                <w:rFonts w:ascii="Arial" w:hAnsi="Arial" w:cs="Arial"/>
                <w:bCs/>
                <w:sz w:val="16"/>
                <w:szCs w:val="16"/>
              </w:rPr>
            </w:pPr>
            <w:r w:rsidRPr="00031986">
              <w:rPr>
                <w:rFonts w:ascii="Arial" w:hAnsi="Arial" w:cs="Arial"/>
                <w:sz w:val="16"/>
                <w:szCs w:val="16"/>
              </w:rPr>
              <w:t>Verificación y corrección de conexiones equipotenciales</w:t>
            </w:r>
          </w:p>
          <w:p w14:paraId="48B1551D" w14:textId="77777777" w:rsidR="00BB2308" w:rsidRPr="00031986" w:rsidRDefault="00BB2308">
            <w:pPr>
              <w:pStyle w:val="Prrafodelista"/>
              <w:numPr>
                <w:ilvl w:val="0"/>
                <w:numId w:val="45"/>
              </w:numPr>
              <w:jc w:val="both"/>
              <w:rPr>
                <w:rFonts w:ascii="Arial" w:hAnsi="Arial" w:cs="Arial"/>
                <w:bCs/>
                <w:sz w:val="16"/>
                <w:szCs w:val="16"/>
              </w:rPr>
            </w:pPr>
            <w:r w:rsidRPr="00031986">
              <w:rPr>
                <w:rFonts w:ascii="Arial" w:hAnsi="Arial" w:cs="Arial"/>
                <w:sz w:val="16"/>
                <w:szCs w:val="16"/>
              </w:rPr>
              <w:t>Identificación y rotulado de conductores, equipos y circuitos</w:t>
            </w:r>
          </w:p>
          <w:p w14:paraId="561B1998" w14:textId="77777777" w:rsidR="00BB2308" w:rsidRPr="00031986" w:rsidRDefault="00BB2308">
            <w:pPr>
              <w:pStyle w:val="Prrafodelista"/>
              <w:numPr>
                <w:ilvl w:val="0"/>
                <w:numId w:val="45"/>
              </w:numPr>
              <w:jc w:val="both"/>
              <w:rPr>
                <w:rFonts w:ascii="Arial" w:hAnsi="Arial" w:cs="Arial"/>
                <w:bCs/>
                <w:sz w:val="16"/>
                <w:szCs w:val="16"/>
              </w:rPr>
            </w:pPr>
            <w:r w:rsidRPr="00031986">
              <w:rPr>
                <w:rFonts w:ascii="Arial" w:hAnsi="Arial" w:cs="Arial"/>
                <w:sz w:val="16"/>
                <w:szCs w:val="16"/>
              </w:rPr>
              <w:t>Señalización de riesgo eléctrico y demarcación de áreas de seguridad</w:t>
            </w:r>
          </w:p>
          <w:p w14:paraId="68B1B0D0" w14:textId="77777777" w:rsidR="00BB2308" w:rsidRPr="00031986" w:rsidRDefault="00BB2308">
            <w:pPr>
              <w:pStyle w:val="Prrafodelista"/>
              <w:numPr>
                <w:ilvl w:val="0"/>
                <w:numId w:val="45"/>
              </w:numPr>
              <w:jc w:val="both"/>
              <w:rPr>
                <w:rFonts w:ascii="Arial" w:hAnsi="Arial" w:cs="Arial"/>
                <w:sz w:val="16"/>
                <w:szCs w:val="16"/>
              </w:rPr>
            </w:pPr>
            <w:r w:rsidRPr="00031986">
              <w:rPr>
                <w:rFonts w:ascii="Arial" w:hAnsi="Arial" w:cs="Arial"/>
                <w:sz w:val="16"/>
                <w:szCs w:val="16"/>
              </w:rPr>
              <w:t>Adecuaciones locativas menores requeridas para la operación segura de la subestación</w:t>
            </w:r>
          </w:p>
          <w:p w14:paraId="03D8F82E" w14:textId="77777777" w:rsidR="00BB2308" w:rsidRPr="00031986" w:rsidRDefault="00BB2308">
            <w:pPr>
              <w:pStyle w:val="Prrafodelista"/>
              <w:numPr>
                <w:ilvl w:val="0"/>
                <w:numId w:val="45"/>
              </w:numPr>
              <w:jc w:val="both"/>
              <w:rPr>
                <w:rFonts w:ascii="Arial" w:hAnsi="Arial" w:cs="Arial"/>
                <w:sz w:val="16"/>
                <w:szCs w:val="16"/>
              </w:rPr>
            </w:pPr>
            <w:r w:rsidRPr="00031986">
              <w:rPr>
                <w:rFonts w:ascii="Arial" w:hAnsi="Arial" w:cs="Arial"/>
                <w:sz w:val="16"/>
                <w:szCs w:val="16"/>
              </w:rPr>
              <w:t>Pintura anticorrosiva y recuperación de estructuras metálicas y gabinetes</w:t>
            </w:r>
          </w:p>
          <w:p w14:paraId="35B59D4E" w14:textId="77777777" w:rsidR="00BB2308" w:rsidRPr="00031986" w:rsidRDefault="00BB2308">
            <w:pPr>
              <w:pStyle w:val="Prrafodelista"/>
              <w:numPr>
                <w:ilvl w:val="0"/>
                <w:numId w:val="45"/>
              </w:numPr>
              <w:jc w:val="both"/>
              <w:rPr>
                <w:rFonts w:ascii="Arial" w:hAnsi="Arial" w:cs="Arial"/>
                <w:bCs/>
                <w:sz w:val="16"/>
                <w:szCs w:val="16"/>
              </w:rPr>
            </w:pPr>
            <w:r w:rsidRPr="00031986">
              <w:rPr>
                <w:rFonts w:ascii="Arial" w:hAnsi="Arial" w:cs="Arial"/>
                <w:sz w:val="16"/>
                <w:szCs w:val="16"/>
              </w:rPr>
              <w:t>Inspección termográfica de la subestación para identificación de puntos calientes</w:t>
            </w:r>
          </w:p>
          <w:p w14:paraId="207CFA3E" w14:textId="77777777" w:rsidR="00BB2308" w:rsidRPr="000100B9" w:rsidRDefault="00BB2308">
            <w:pPr>
              <w:pStyle w:val="Prrafodelista"/>
              <w:numPr>
                <w:ilvl w:val="0"/>
                <w:numId w:val="45"/>
              </w:numPr>
              <w:jc w:val="both"/>
              <w:rPr>
                <w:rFonts w:ascii="Arial" w:hAnsi="Arial" w:cs="Arial"/>
                <w:bCs/>
                <w:sz w:val="16"/>
                <w:szCs w:val="16"/>
              </w:rPr>
            </w:pPr>
            <w:r w:rsidRPr="00031986">
              <w:rPr>
                <w:rFonts w:ascii="Arial" w:hAnsi="Arial" w:cs="Arial"/>
                <w:sz w:val="16"/>
                <w:szCs w:val="16"/>
              </w:rPr>
              <w:t>Elaboración y entrega de informe técnico de hallazgos y actividades ejecutadas</w:t>
            </w:r>
            <w:r w:rsidR="000100B9">
              <w:rPr>
                <w:rFonts w:ascii="Arial" w:hAnsi="Arial" w:cs="Arial"/>
                <w:sz w:val="16"/>
                <w:szCs w:val="16"/>
              </w:rPr>
              <w:t>.</w:t>
            </w:r>
          </w:p>
          <w:p w14:paraId="7B0F161C" w14:textId="1D08BF2E" w:rsidR="000100B9" w:rsidRPr="000100B9" w:rsidRDefault="000100B9" w:rsidP="000100B9">
            <w:pPr>
              <w:jc w:val="both"/>
              <w:rPr>
                <w:rFonts w:ascii="Arial" w:hAnsi="Arial" w:cs="Arial"/>
                <w:bCs/>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CD03972" w14:textId="77777777" w:rsidR="00BB2308" w:rsidRPr="00E87C00" w:rsidRDefault="00BB2308" w:rsidP="00CD6616">
            <w:pPr>
              <w:jc w:val="center"/>
              <w:rPr>
                <w:rFonts w:ascii="Arial" w:hAnsi="Arial" w:cs="Arial"/>
                <w:b/>
                <w:sz w:val="14"/>
                <w:szCs w:val="14"/>
              </w:rPr>
            </w:pPr>
            <w:r>
              <w:rPr>
                <w:rFonts w:ascii="Arial" w:hAnsi="Arial" w:cs="Arial"/>
                <w:b/>
                <w:sz w:val="14"/>
                <w:szCs w:val="14"/>
              </w:rPr>
              <w:t xml:space="preserve">$ </w:t>
            </w:r>
            <w:r w:rsidRPr="00E87C00">
              <w:rPr>
                <w:rFonts w:ascii="Arial" w:hAnsi="Arial" w:cs="Arial"/>
                <w:b/>
                <w:sz w:val="14"/>
                <w:szCs w:val="14"/>
              </w:rPr>
              <w:t>68.658.634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B3874E6" w14:textId="77777777" w:rsidR="00BB2308" w:rsidRPr="00E87C00" w:rsidRDefault="00BB2308" w:rsidP="00CD6616">
            <w:pPr>
              <w:jc w:val="center"/>
              <w:rPr>
                <w:rFonts w:ascii="Arial" w:hAnsi="Arial" w:cs="Arial"/>
                <w:b/>
                <w:sz w:val="14"/>
                <w:szCs w:val="14"/>
              </w:rPr>
            </w:pPr>
            <w:r>
              <w:rPr>
                <w:rFonts w:ascii="Arial" w:hAnsi="Arial" w:cs="Arial"/>
                <w:b/>
                <w:sz w:val="14"/>
                <w:szCs w:val="14"/>
              </w:rPr>
              <w:t xml:space="preserve">$ </w:t>
            </w:r>
            <w:r w:rsidRPr="00E87C00">
              <w:rPr>
                <w:rFonts w:ascii="Arial" w:hAnsi="Arial" w:cs="Arial"/>
                <w:b/>
                <w:sz w:val="14"/>
                <w:szCs w:val="14"/>
              </w:rPr>
              <w:t>32.000.000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FE97505" w14:textId="77777777" w:rsidR="00BB2308" w:rsidRPr="00E87C00" w:rsidRDefault="00BB2308" w:rsidP="00CD6616">
            <w:pPr>
              <w:jc w:val="center"/>
              <w:rPr>
                <w:rFonts w:ascii="Arial" w:hAnsi="Arial" w:cs="Arial"/>
                <w:b/>
                <w:sz w:val="14"/>
                <w:szCs w:val="14"/>
              </w:rPr>
            </w:pPr>
            <w:r>
              <w:rPr>
                <w:rFonts w:ascii="Arial" w:hAnsi="Arial" w:cs="Arial"/>
                <w:b/>
                <w:sz w:val="14"/>
                <w:szCs w:val="14"/>
              </w:rPr>
              <w:t xml:space="preserve">$ </w:t>
            </w:r>
            <w:r w:rsidRPr="00E87C00">
              <w:rPr>
                <w:rFonts w:ascii="Arial" w:hAnsi="Arial" w:cs="Arial"/>
                <w:b/>
                <w:sz w:val="14"/>
                <w:szCs w:val="14"/>
              </w:rPr>
              <w:t>11.000.000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2A3B1603" w14:textId="77777777" w:rsidR="00BB2308" w:rsidRPr="00E87C00" w:rsidRDefault="00BB2308" w:rsidP="00CD6616">
            <w:pPr>
              <w:jc w:val="center"/>
              <w:rPr>
                <w:rFonts w:ascii="Arial" w:hAnsi="Arial" w:cs="Arial"/>
                <w:b/>
                <w:sz w:val="14"/>
                <w:szCs w:val="14"/>
              </w:rPr>
            </w:pPr>
            <w:r>
              <w:rPr>
                <w:rFonts w:ascii="Arial" w:hAnsi="Arial" w:cs="Arial"/>
                <w:b/>
                <w:sz w:val="14"/>
                <w:szCs w:val="14"/>
              </w:rPr>
              <w:t xml:space="preserve">$ </w:t>
            </w:r>
            <w:r w:rsidRPr="00E87C00">
              <w:rPr>
                <w:rFonts w:ascii="Arial" w:hAnsi="Arial" w:cs="Arial"/>
                <w:b/>
                <w:sz w:val="14"/>
                <w:szCs w:val="14"/>
              </w:rPr>
              <w:t>11.000.000</w:t>
            </w:r>
          </w:p>
        </w:tc>
      </w:tr>
      <w:tr w:rsidR="00BB2308" w:rsidRPr="00D05108" w14:paraId="5BCA3B9A" w14:textId="77777777" w:rsidTr="00CD6616">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734DD90" w14:textId="77777777" w:rsidR="00BB2308" w:rsidRDefault="00BB2308" w:rsidP="00CD6616">
            <w:pPr>
              <w:pStyle w:val="Prrafodelista"/>
              <w:spacing w:line="278" w:lineRule="auto"/>
              <w:ind w:left="0"/>
              <w:jc w:val="center"/>
              <w:rPr>
                <w:rFonts w:ascii="Arial" w:hAnsi="Arial" w:cs="Arial"/>
                <w:b/>
                <w:sz w:val="16"/>
                <w:szCs w:val="16"/>
              </w:rPr>
            </w:pPr>
          </w:p>
          <w:p w14:paraId="6224944F" w14:textId="77777777" w:rsidR="00BB2308" w:rsidRDefault="00BB2308" w:rsidP="00CD6616">
            <w:pPr>
              <w:pStyle w:val="Prrafodelista"/>
              <w:spacing w:line="278" w:lineRule="auto"/>
              <w:ind w:left="0"/>
              <w:jc w:val="center"/>
              <w:rPr>
                <w:rFonts w:ascii="Arial" w:hAnsi="Arial" w:cs="Arial"/>
                <w:b/>
                <w:sz w:val="16"/>
                <w:szCs w:val="16"/>
              </w:rPr>
            </w:pPr>
          </w:p>
          <w:p w14:paraId="305A80FA" w14:textId="77777777" w:rsidR="00BB2308" w:rsidRDefault="00BB2308" w:rsidP="00CD6616">
            <w:pPr>
              <w:pStyle w:val="Prrafodelista"/>
              <w:spacing w:line="278" w:lineRule="auto"/>
              <w:ind w:left="0"/>
              <w:jc w:val="center"/>
              <w:rPr>
                <w:rFonts w:ascii="Arial" w:hAnsi="Arial" w:cs="Arial"/>
                <w:b/>
                <w:sz w:val="16"/>
                <w:szCs w:val="16"/>
              </w:rPr>
            </w:pPr>
          </w:p>
          <w:p w14:paraId="1B12CE57" w14:textId="77777777" w:rsidR="00BB2308" w:rsidRDefault="00BB2308" w:rsidP="00CD6616">
            <w:pPr>
              <w:pStyle w:val="Prrafodelista"/>
              <w:spacing w:line="278" w:lineRule="auto"/>
              <w:ind w:left="0"/>
              <w:jc w:val="center"/>
              <w:rPr>
                <w:rFonts w:ascii="Arial" w:hAnsi="Arial" w:cs="Arial"/>
                <w:b/>
                <w:sz w:val="16"/>
                <w:szCs w:val="16"/>
              </w:rPr>
            </w:pPr>
          </w:p>
          <w:p w14:paraId="3B829913" w14:textId="77777777" w:rsidR="00BB2308" w:rsidRDefault="00BB2308" w:rsidP="00CD6616">
            <w:pPr>
              <w:pStyle w:val="Prrafodelista"/>
              <w:spacing w:line="278" w:lineRule="auto"/>
              <w:ind w:left="0"/>
              <w:jc w:val="center"/>
              <w:rPr>
                <w:rFonts w:ascii="Arial" w:hAnsi="Arial" w:cs="Arial"/>
                <w:b/>
                <w:sz w:val="16"/>
                <w:szCs w:val="16"/>
              </w:rPr>
            </w:pPr>
          </w:p>
          <w:p w14:paraId="1C3753F5" w14:textId="77777777" w:rsidR="00BB2308" w:rsidRDefault="00BB2308" w:rsidP="00CD6616">
            <w:pPr>
              <w:pStyle w:val="Prrafodelista"/>
              <w:spacing w:line="278" w:lineRule="auto"/>
              <w:ind w:left="0"/>
              <w:jc w:val="center"/>
              <w:rPr>
                <w:rFonts w:ascii="Arial" w:hAnsi="Arial" w:cs="Arial"/>
                <w:b/>
                <w:sz w:val="16"/>
                <w:szCs w:val="16"/>
              </w:rPr>
            </w:pPr>
          </w:p>
          <w:p w14:paraId="119CA09E" w14:textId="77777777" w:rsidR="00BB2308" w:rsidRDefault="00BB2308" w:rsidP="00CD6616">
            <w:pPr>
              <w:pStyle w:val="Prrafodelista"/>
              <w:spacing w:line="278" w:lineRule="auto"/>
              <w:ind w:left="0"/>
              <w:jc w:val="center"/>
              <w:rPr>
                <w:rFonts w:ascii="Arial" w:hAnsi="Arial" w:cs="Arial"/>
                <w:b/>
                <w:sz w:val="16"/>
                <w:szCs w:val="16"/>
              </w:rPr>
            </w:pPr>
          </w:p>
          <w:p w14:paraId="40CA933B" w14:textId="77777777" w:rsidR="00BB2308" w:rsidRDefault="00BB2308" w:rsidP="00CD6616">
            <w:pPr>
              <w:pStyle w:val="Prrafodelista"/>
              <w:spacing w:line="278" w:lineRule="auto"/>
              <w:ind w:left="0"/>
              <w:jc w:val="center"/>
              <w:rPr>
                <w:rFonts w:ascii="Arial" w:hAnsi="Arial" w:cs="Arial"/>
                <w:b/>
                <w:sz w:val="16"/>
                <w:szCs w:val="16"/>
              </w:rPr>
            </w:pPr>
          </w:p>
          <w:p w14:paraId="367F235D" w14:textId="77777777" w:rsidR="00BB2308" w:rsidRDefault="00BB2308" w:rsidP="00CD6616">
            <w:pPr>
              <w:pStyle w:val="Prrafodelista"/>
              <w:spacing w:line="278" w:lineRule="auto"/>
              <w:ind w:left="0"/>
              <w:jc w:val="center"/>
              <w:rPr>
                <w:rFonts w:ascii="Arial" w:hAnsi="Arial" w:cs="Arial"/>
                <w:b/>
                <w:sz w:val="16"/>
                <w:szCs w:val="16"/>
              </w:rPr>
            </w:pPr>
          </w:p>
          <w:p w14:paraId="467C73F6" w14:textId="77777777" w:rsidR="00BB2308" w:rsidRPr="00B92383" w:rsidRDefault="00BB2308" w:rsidP="00CD6616">
            <w:pPr>
              <w:pStyle w:val="Prrafodelista"/>
              <w:spacing w:line="278" w:lineRule="auto"/>
              <w:ind w:left="0"/>
              <w:jc w:val="center"/>
              <w:rPr>
                <w:rFonts w:ascii="Arial" w:hAnsi="Arial" w:cs="Arial"/>
                <w:b/>
                <w:sz w:val="16"/>
                <w:szCs w:val="16"/>
              </w:rPr>
            </w:pPr>
            <w:r w:rsidRPr="00B92383">
              <w:rPr>
                <w:rFonts w:ascii="Arial" w:hAnsi="Arial" w:cs="Arial"/>
                <w:b/>
                <w:sz w:val="16"/>
                <w:szCs w:val="16"/>
              </w:rPr>
              <w:t>2</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14:paraId="2F7981A7" w14:textId="77777777" w:rsidR="00BB2308" w:rsidRPr="00B92383" w:rsidRDefault="00BB2308" w:rsidP="00CD6616">
            <w:pPr>
              <w:jc w:val="both"/>
              <w:rPr>
                <w:rFonts w:ascii="Arial" w:hAnsi="Arial" w:cs="Arial"/>
                <w:b/>
                <w:sz w:val="16"/>
                <w:szCs w:val="16"/>
              </w:rPr>
            </w:pPr>
            <w:r w:rsidRPr="00B92383">
              <w:rPr>
                <w:rFonts w:ascii="Arial" w:hAnsi="Arial" w:cs="Arial"/>
                <w:b/>
                <w:sz w:val="16"/>
                <w:szCs w:val="16"/>
              </w:rPr>
              <w:t>MANTENIMIENTO TRANSFORMADOR DE POTENCIA 630 KVA</w:t>
            </w:r>
          </w:p>
          <w:p w14:paraId="636FC2FA" w14:textId="77777777" w:rsidR="00BB2308" w:rsidRPr="00B92383" w:rsidRDefault="00BB2308" w:rsidP="00CD6616">
            <w:pPr>
              <w:jc w:val="both"/>
              <w:rPr>
                <w:rFonts w:ascii="Arial" w:hAnsi="Arial" w:cs="Arial"/>
                <w:bCs/>
                <w:sz w:val="16"/>
                <w:szCs w:val="16"/>
              </w:rPr>
            </w:pPr>
            <w:r w:rsidRPr="00B92383">
              <w:rPr>
                <w:rFonts w:ascii="Arial" w:hAnsi="Arial" w:cs="Arial"/>
                <w:bCs/>
                <w:sz w:val="16"/>
                <w:szCs w:val="16"/>
              </w:rPr>
              <w:t>Incluye:</w:t>
            </w:r>
          </w:p>
          <w:p w14:paraId="5197CC75" w14:textId="77777777" w:rsidR="00BB2308" w:rsidRPr="00A01A16" w:rsidRDefault="00BB2308">
            <w:pPr>
              <w:pStyle w:val="Prrafodelista"/>
              <w:numPr>
                <w:ilvl w:val="0"/>
                <w:numId w:val="43"/>
              </w:numPr>
              <w:ind w:left="359" w:hanging="359"/>
              <w:jc w:val="both"/>
              <w:rPr>
                <w:rFonts w:ascii="Arial" w:hAnsi="Arial" w:cs="Arial"/>
                <w:bCs/>
                <w:sz w:val="16"/>
                <w:szCs w:val="16"/>
              </w:rPr>
            </w:pPr>
            <w:r w:rsidRPr="00A01A16">
              <w:rPr>
                <w:rFonts w:ascii="Arial" w:hAnsi="Arial" w:cs="Arial"/>
                <w:sz w:val="16"/>
                <w:szCs w:val="16"/>
              </w:rPr>
              <w:t>Mantenimiento preventivo y correctivo integral del transformador</w:t>
            </w:r>
          </w:p>
          <w:p w14:paraId="478B83F6" w14:textId="77777777" w:rsidR="00BB2308" w:rsidRPr="00A01A16" w:rsidRDefault="00BB2308">
            <w:pPr>
              <w:pStyle w:val="Prrafodelista"/>
              <w:numPr>
                <w:ilvl w:val="0"/>
                <w:numId w:val="43"/>
              </w:numPr>
              <w:ind w:left="359" w:hanging="284"/>
              <w:jc w:val="both"/>
              <w:rPr>
                <w:rFonts w:ascii="Arial" w:hAnsi="Arial" w:cs="Arial"/>
                <w:sz w:val="16"/>
                <w:szCs w:val="16"/>
              </w:rPr>
            </w:pPr>
            <w:r w:rsidRPr="00A01A16">
              <w:rPr>
                <w:rFonts w:ascii="Arial" w:hAnsi="Arial" w:cs="Arial"/>
                <w:sz w:val="16"/>
                <w:szCs w:val="16"/>
              </w:rPr>
              <w:t xml:space="preserve">Limpieza técnica externa e interna de componentes accesibles. </w:t>
            </w:r>
          </w:p>
          <w:p w14:paraId="4E525DF1" w14:textId="77777777" w:rsidR="00BB2308" w:rsidRPr="00A01A16" w:rsidRDefault="00BB2308">
            <w:pPr>
              <w:pStyle w:val="Prrafodelista"/>
              <w:numPr>
                <w:ilvl w:val="0"/>
                <w:numId w:val="43"/>
              </w:numPr>
              <w:ind w:left="359" w:hanging="284"/>
              <w:jc w:val="both"/>
              <w:rPr>
                <w:rFonts w:ascii="Arial" w:hAnsi="Arial" w:cs="Arial"/>
                <w:sz w:val="16"/>
                <w:szCs w:val="16"/>
              </w:rPr>
            </w:pPr>
            <w:r w:rsidRPr="00A01A16">
              <w:rPr>
                <w:rFonts w:ascii="Arial" w:hAnsi="Arial" w:cs="Arial"/>
                <w:sz w:val="16"/>
                <w:szCs w:val="16"/>
              </w:rPr>
              <w:t xml:space="preserve">Ajuste y </w:t>
            </w:r>
            <w:proofErr w:type="spellStart"/>
            <w:r w:rsidRPr="00A01A16">
              <w:rPr>
                <w:rFonts w:ascii="Arial" w:hAnsi="Arial" w:cs="Arial"/>
                <w:sz w:val="16"/>
                <w:szCs w:val="16"/>
              </w:rPr>
              <w:t>retorqueo</w:t>
            </w:r>
            <w:proofErr w:type="spellEnd"/>
            <w:r w:rsidRPr="00A01A16">
              <w:rPr>
                <w:rFonts w:ascii="Arial" w:hAnsi="Arial" w:cs="Arial"/>
                <w:sz w:val="16"/>
                <w:szCs w:val="16"/>
              </w:rPr>
              <w:t xml:space="preserve"> de conexiones eléctricas. </w:t>
            </w:r>
          </w:p>
          <w:p w14:paraId="48EABDC4" w14:textId="77777777" w:rsidR="00BB2308" w:rsidRPr="00A01A16" w:rsidRDefault="00BB2308">
            <w:pPr>
              <w:pStyle w:val="Prrafodelista"/>
              <w:numPr>
                <w:ilvl w:val="0"/>
                <w:numId w:val="43"/>
              </w:numPr>
              <w:ind w:left="359" w:hanging="284"/>
              <w:jc w:val="both"/>
              <w:rPr>
                <w:rFonts w:ascii="Arial" w:hAnsi="Arial" w:cs="Arial"/>
                <w:bCs/>
                <w:sz w:val="16"/>
                <w:szCs w:val="16"/>
              </w:rPr>
            </w:pPr>
            <w:r w:rsidRPr="00A01A16">
              <w:rPr>
                <w:rFonts w:ascii="Arial" w:hAnsi="Arial" w:cs="Arial"/>
                <w:sz w:val="16"/>
                <w:szCs w:val="16"/>
              </w:rPr>
              <w:t xml:space="preserve">Verificación del estado de </w:t>
            </w:r>
            <w:proofErr w:type="spellStart"/>
            <w:r w:rsidRPr="00A01A16">
              <w:rPr>
                <w:rFonts w:ascii="Arial" w:hAnsi="Arial" w:cs="Arial"/>
                <w:sz w:val="16"/>
                <w:szCs w:val="16"/>
              </w:rPr>
              <w:t>bushings</w:t>
            </w:r>
            <w:proofErr w:type="spellEnd"/>
            <w:r w:rsidRPr="00A01A16">
              <w:rPr>
                <w:rFonts w:ascii="Arial" w:hAnsi="Arial" w:cs="Arial"/>
                <w:sz w:val="16"/>
                <w:szCs w:val="16"/>
              </w:rPr>
              <w:t>, terminales y accesorios</w:t>
            </w:r>
          </w:p>
          <w:p w14:paraId="707EF286" w14:textId="77777777" w:rsidR="00BB2308" w:rsidRPr="00A01A16" w:rsidRDefault="00BB2308">
            <w:pPr>
              <w:pStyle w:val="Prrafodelista"/>
              <w:numPr>
                <w:ilvl w:val="0"/>
                <w:numId w:val="43"/>
              </w:numPr>
              <w:ind w:left="359" w:hanging="284"/>
              <w:jc w:val="both"/>
              <w:rPr>
                <w:rFonts w:ascii="Arial" w:hAnsi="Arial" w:cs="Arial"/>
                <w:bCs/>
                <w:sz w:val="16"/>
                <w:szCs w:val="16"/>
              </w:rPr>
            </w:pPr>
            <w:r w:rsidRPr="00A01A16">
              <w:rPr>
                <w:rFonts w:ascii="Arial" w:hAnsi="Arial" w:cs="Arial"/>
                <w:sz w:val="16"/>
                <w:szCs w:val="16"/>
              </w:rPr>
              <w:t>Pruebas eléctricas y dieléctricas del transformador</w:t>
            </w:r>
          </w:p>
          <w:p w14:paraId="512AF537" w14:textId="77777777" w:rsidR="00BB2308" w:rsidRPr="00A01A16" w:rsidRDefault="00BB2308">
            <w:pPr>
              <w:pStyle w:val="Prrafodelista"/>
              <w:numPr>
                <w:ilvl w:val="0"/>
                <w:numId w:val="43"/>
              </w:numPr>
              <w:ind w:left="359" w:hanging="284"/>
              <w:jc w:val="both"/>
              <w:rPr>
                <w:rFonts w:ascii="Arial" w:hAnsi="Arial" w:cs="Arial"/>
                <w:bCs/>
                <w:sz w:val="16"/>
                <w:szCs w:val="16"/>
              </w:rPr>
            </w:pPr>
            <w:r w:rsidRPr="00A01A16">
              <w:rPr>
                <w:rFonts w:ascii="Arial" w:hAnsi="Arial" w:cs="Arial"/>
                <w:sz w:val="16"/>
                <w:szCs w:val="16"/>
              </w:rPr>
              <w:t>Toma y análisis fisicoquímico del aceite dieléctrico</w:t>
            </w:r>
          </w:p>
          <w:p w14:paraId="780E269A" w14:textId="77777777" w:rsidR="00BB2308" w:rsidRPr="00A01A16" w:rsidRDefault="00BB2308">
            <w:pPr>
              <w:pStyle w:val="Prrafodelista"/>
              <w:numPr>
                <w:ilvl w:val="0"/>
                <w:numId w:val="43"/>
              </w:numPr>
              <w:ind w:left="359" w:hanging="284"/>
              <w:jc w:val="both"/>
              <w:rPr>
                <w:rFonts w:ascii="Arial" w:hAnsi="Arial" w:cs="Arial"/>
                <w:bCs/>
                <w:sz w:val="16"/>
                <w:szCs w:val="16"/>
              </w:rPr>
            </w:pPr>
            <w:r w:rsidRPr="00A01A16">
              <w:rPr>
                <w:rFonts w:ascii="Arial" w:hAnsi="Arial" w:cs="Arial"/>
                <w:sz w:val="16"/>
                <w:szCs w:val="16"/>
              </w:rPr>
              <w:t>Verificación de posibles fugas de aceite</w:t>
            </w:r>
          </w:p>
          <w:p w14:paraId="51EBEA2A" w14:textId="77777777" w:rsidR="00BB2308" w:rsidRPr="00A01A16" w:rsidRDefault="00BB2308">
            <w:pPr>
              <w:pStyle w:val="Prrafodelista"/>
              <w:numPr>
                <w:ilvl w:val="0"/>
                <w:numId w:val="43"/>
              </w:numPr>
              <w:ind w:left="359" w:hanging="284"/>
              <w:jc w:val="both"/>
              <w:rPr>
                <w:rFonts w:ascii="Arial" w:hAnsi="Arial" w:cs="Arial"/>
                <w:bCs/>
                <w:sz w:val="16"/>
                <w:szCs w:val="16"/>
              </w:rPr>
            </w:pPr>
            <w:r w:rsidRPr="00A01A16">
              <w:rPr>
                <w:rFonts w:ascii="Arial" w:hAnsi="Arial" w:cs="Arial"/>
                <w:sz w:val="16"/>
                <w:szCs w:val="16"/>
              </w:rPr>
              <w:t>Inspección termográfica para identificación de puntos calientes en terminales y conexiones</w:t>
            </w:r>
          </w:p>
          <w:p w14:paraId="62832FC9" w14:textId="77777777" w:rsidR="00BB2308" w:rsidRPr="00A01A16" w:rsidRDefault="00BB2308">
            <w:pPr>
              <w:pStyle w:val="Prrafodelista"/>
              <w:numPr>
                <w:ilvl w:val="0"/>
                <w:numId w:val="43"/>
              </w:numPr>
              <w:ind w:left="359" w:hanging="284"/>
              <w:jc w:val="both"/>
              <w:rPr>
                <w:rFonts w:ascii="Arial" w:hAnsi="Arial" w:cs="Arial"/>
                <w:bCs/>
                <w:sz w:val="16"/>
                <w:szCs w:val="16"/>
              </w:rPr>
            </w:pPr>
            <w:r w:rsidRPr="00A01A16">
              <w:rPr>
                <w:rFonts w:ascii="Arial" w:hAnsi="Arial" w:cs="Arial"/>
                <w:sz w:val="16"/>
                <w:szCs w:val="16"/>
              </w:rPr>
              <w:t>Corrección o reemplazo de componentes defectuosos identificados durante las pruebas</w:t>
            </w:r>
          </w:p>
          <w:p w14:paraId="5DCD2CC0" w14:textId="77777777" w:rsidR="00BB2308" w:rsidRPr="00A01A16" w:rsidRDefault="00BB2308">
            <w:pPr>
              <w:pStyle w:val="Prrafodelista"/>
              <w:numPr>
                <w:ilvl w:val="0"/>
                <w:numId w:val="43"/>
              </w:numPr>
              <w:ind w:left="359" w:hanging="284"/>
              <w:jc w:val="both"/>
              <w:rPr>
                <w:rFonts w:ascii="Arial" w:hAnsi="Arial" w:cs="Arial"/>
                <w:bCs/>
                <w:sz w:val="16"/>
                <w:szCs w:val="16"/>
              </w:rPr>
            </w:pPr>
            <w:r w:rsidRPr="00A01A16">
              <w:rPr>
                <w:rFonts w:ascii="Arial" w:hAnsi="Arial" w:cs="Arial"/>
                <w:sz w:val="16"/>
                <w:szCs w:val="16"/>
              </w:rPr>
              <w:t>Elaboración y entrega de informe técnico de resultados</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33AAFD2" w14:textId="77777777" w:rsidR="00BB2308" w:rsidRPr="00E87C00" w:rsidRDefault="00BB2308" w:rsidP="00CD6616">
            <w:pPr>
              <w:jc w:val="center"/>
              <w:rPr>
                <w:rFonts w:ascii="Arial" w:hAnsi="Arial" w:cs="Arial"/>
                <w:b/>
                <w:sz w:val="14"/>
                <w:szCs w:val="14"/>
              </w:rPr>
            </w:pPr>
            <w:r>
              <w:rPr>
                <w:rFonts w:ascii="Arial" w:hAnsi="Arial" w:cs="Arial"/>
                <w:b/>
                <w:sz w:val="14"/>
                <w:szCs w:val="14"/>
              </w:rPr>
              <w:t xml:space="preserve">$ </w:t>
            </w:r>
            <w:r w:rsidRPr="00E87C00">
              <w:rPr>
                <w:rFonts w:ascii="Arial" w:hAnsi="Arial" w:cs="Arial"/>
                <w:b/>
                <w:sz w:val="14"/>
                <w:szCs w:val="14"/>
              </w:rPr>
              <w:t>23.846.849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77DE9D" w14:textId="77777777" w:rsidR="00BB2308" w:rsidRPr="00E87C00" w:rsidRDefault="00BB2308" w:rsidP="00CD6616">
            <w:pPr>
              <w:jc w:val="center"/>
              <w:rPr>
                <w:rFonts w:ascii="Arial" w:hAnsi="Arial" w:cs="Arial"/>
                <w:b/>
                <w:sz w:val="14"/>
                <w:szCs w:val="14"/>
              </w:rPr>
            </w:pPr>
            <w:r>
              <w:rPr>
                <w:rFonts w:ascii="Arial" w:hAnsi="Arial" w:cs="Arial"/>
                <w:b/>
                <w:sz w:val="14"/>
                <w:szCs w:val="14"/>
              </w:rPr>
              <w:t xml:space="preserve">$ </w:t>
            </w:r>
            <w:r w:rsidRPr="00E87C00">
              <w:rPr>
                <w:rFonts w:ascii="Arial" w:hAnsi="Arial" w:cs="Arial"/>
                <w:b/>
                <w:sz w:val="14"/>
                <w:szCs w:val="14"/>
              </w:rPr>
              <w:t>21.000.000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AA3DFEA" w14:textId="77777777" w:rsidR="00BB2308" w:rsidRPr="00E87C00" w:rsidRDefault="00BB2308" w:rsidP="00CD6616">
            <w:pPr>
              <w:jc w:val="center"/>
              <w:rPr>
                <w:rFonts w:ascii="Arial" w:hAnsi="Arial" w:cs="Arial"/>
                <w:b/>
                <w:sz w:val="14"/>
                <w:szCs w:val="14"/>
              </w:rPr>
            </w:pPr>
            <w:r>
              <w:rPr>
                <w:rFonts w:ascii="Arial" w:hAnsi="Arial" w:cs="Arial"/>
                <w:b/>
                <w:sz w:val="14"/>
                <w:szCs w:val="14"/>
              </w:rPr>
              <w:t xml:space="preserve">$ </w:t>
            </w:r>
            <w:r w:rsidRPr="00E87C00">
              <w:rPr>
                <w:rFonts w:ascii="Arial" w:hAnsi="Arial" w:cs="Arial"/>
                <w:b/>
                <w:sz w:val="14"/>
                <w:szCs w:val="14"/>
              </w:rPr>
              <w:t>14.000.000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1BD1D44C" w14:textId="77777777" w:rsidR="00BB2308" w:rsidRPr="00E87C00" w:rsidRDefault="00BB2308" w:rsidP="00CD6616">
            <w:pPr>
              <w:jc w:val="center"/>
              <w:rPr>
                <w:rFonts w:ascii="Arial" w:hAnsi="Arial" w:cs="Arial"/>
                <w:b/>
                <w:sz w:val="14"/>
                <w:szCs w:val="14"/>
              </w:rPr>
            </w:pPr>
            <w:r>
              <w:rPr>
                <w:rFonts w:ascii="Arial" w:hAnsi="Arial" w:cs="Arial"/>
                <w:b/>
                <w:sz w:val="14"/>
                <w:szCs w:val="14"/>
              </w:rPr>
              <w:t xml:space="preserve">$ </w:t>
            </w:r>
            <w:r w:rsidRPr="00E87C00">
              <w:rPr>
                <w:rFonts w:ascii="Arial" w:hAnsi="Arial" w:cs="Arial"/>
                <w:b/>
                <w:sz w:val="14"/>
                <w:szCs w:val="14"/>
              </w:rPr>
              <w:t>14.000.000</w:t>
            </w:r>
          </w:p>
        </w:tc>
      </w:tr>
      <w:tr w:rsidR="00BB2308" w:rsidRPr="00D05108" w14:paraId="458A3572" w14:textId="77777777" w:rsidTr="00CD6616">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85D7489" w14:textId="77777777" w:rsidR="00BB2308" w:rsidRPr="00B92383" w:rsidRDefault="00BB2308" w:rsidP="00CD6616">
            <w:pPr>
              <w:pStyle w:val="Prrafodelista"/>
              <w:spacing w:line="278" w:lineRule="auto"/>
              <w:ind w:left="0"/>
              <w:jc w:val="center"/>
              <w:rPr>
                <w:rFonts w:ascii="Arial" w:hAnsi="Arial" w:cs="Arial"/>
                <w:b/>
                <w:sz w:val="16"/>
                <w:szCs w:val="16"/>
              </w:rPr>
            </w:pPr>
            <w:r>
              <w:rPr>
                <w:rFonts w:ascii="Arial" w:hAnsi="Arial" w:cs="Arial"/>
                <w:b/>
                <w:sz w:val="16"/>
                <w:szCs w:val="16"/>
              </w:rPr>
              <w:t>3</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14:paraId="344C93B2" w14:textId="77777777" w:rsidR="00BB2308" w:rsidRPr="00B92383" w:rsidRDefault="00BB2308" w:rsidP="00CD6616">
            <w:pPr>
              <w:jc w:val="both"/>
              <w:rPr>
                <w:rFonts w:ascii="Arial" w:hAnsi="Arial" w:cs="Arial"/>
                <w:b/>
                <w:sz w:val="16"/>
                <w:szCs w:val="16"/>
              </w:rPr>
            </w:pPr>
            <w:r w:rsidRPr="00B92383">
              <w:rPr>
                <w:rFonts w:ascii="Arial" w:hAnsi="Arial" w:cs="Arial"/>
                <w:b/>
                <w:sz w:val="16"/>
                <w:szCs w:val="16"/>
              </w:rPr>
              <w:t>MANTENIMIENTO TABLEROS ELECTRICOS</w:t>
            </w:r>
          </w:p>
          <w:p w14:paraId="78CAEB1A" w14:textId="77777777" w:rsidR="00BB2308" w:rsidRPr="00B92383" w:rsidRDefault="00BB2308" w:rsidP="00CD6616">
            <w:pPr>
              <w:jc w:val="both"/>
              <w:rPr>
                <w:rFonts w:ascii="Arial" w:hAnsi="Arial" w:cs="Arial"/>
                <w:bCs/>
                <w:sz w:val="16"/>
                <w:szCs w:val="16"/>
              </w:rPr>
            </w:pPr>
            <w:r w:rsidRPr="00B92383">
              <w:rPr>
                <w:rFonts w:ascii="Arial" w:hAnsi="Arial" w:cs="Arial"/>
                <w:bCs/>
                <w:sz w:val="16"/>
                <w:szCs w:val="16"/>
              </w:rPr>
              <w:t>Incluye:</w:t>
            </w:r>
          </w:p>
          <w:p w14:paraId="1BAA43AD" w14:textId="77777777" w:rsidR="00BB2308" w:rsidRPr="00A01A16" w:rsidRDefault="00BB2308">
            <w:pPr>
              <w:pStyle w:val="Prrafodelista"/>
              <w:numPr>
                <w:ilvl w:val="0"/>
                <w:numId w:val="44"/>
              </w:numPr>
              <w:ind w:left="359" w:hanging="359"/>
              <w:jc w:val="both"/>
              <w:rPr>
                <w:rFonts w:ascii="Arial" w:hAnsi="Arial" w:cs="Arial"/>
                <w:sz w:val="16"/>
                <w:szCs w:val="16"/>
              </w:rPr>
            </w:pPr>
            <w:r w:rsidRPr="00A01A16">
              <w:rPr>
                <w:rFonts w:ascii="Arial" w:hAnsi="Arial" w:cs="Arial"/>
                <w:sz w:val="16"/>
                <w:szCs w:val="16"/>
              </w:rPr>
              <w:t xml:space="preserve">Diagnóstico y evaluación técnica de los tableros eléctricos asociados. </w:t>
            </w:r>
          </w:p>
          <w:p w14:paraId="6DF307CE" w14:textId="77777777" w:rsidR="00BB2308" w:rsidRPr="00A01A16" w:rsidRDefault="00BB2308">
            <w:pPr>
              <w:pStyle w:val="Prrafodelista"/>
              <w:numPr>
                <w:ilvl w:val="0"/>
                <w:numId w:val="44"/>
              </w:numPr>
              <w:ind w:left="359" w:hanging="359"/>
              <w:jc w:val="both"/>
              <w:rPr>
                <w:rFonts w:ascii="Arial" w:hAnsi="Arial" w:cs="Arial"/>
                <w:b/>
                <w:sz w:val="16"/>
                <w:szCs w:val="16"/>
              </w:rPr>
            </w:pPr>
            <w:r w:rsidRPr="00A01A16">
              <w:rPr>
                <w:rFonts w:ascii="Arial" w:hAnsi="Arial" w:cs="Arial"/>
                <w:sz w:val="16"/>
                <w:szCs w:val="16"/>
              </w:rPr>
              <w:t>Limpieza interna y externa de tableros</w:t>
            </w:r>
          </w:p>
          <w:p w14:paraId="1F7F6060" w14:textId="77777777" w:rsidR="00BB2308" w:rsidRPr="00A01A16" w:rsidRDefault="00BB2308">
            <w:pPr>
              <w:pStyle w:val="Prrafodelista"/>
              <w:numPr>
                <w:ilvl w:val="0"/>
                <w:numId w:val="44"/>
              </w:numPr>
              <w:ind w:left="359" w:hanging="359"/>
              <w:jc w:val="both"/>
              <w:rPr>
                <w:rFonts w:ascii="Arial" w:hAnsi="Arial" w:cs="Arial"/>
                <w:b/>
                <w:sz w:val="16"/>
                <w:szCs w:val="16"/>
              </w:rPr>
            </w:pPr>
            <w:r w:rsidRPr="00A01A16">
              <w:rPr>
                <w:rFonts w:ascii="Arial" w:hAnsi="Arial" w:cs="Arial"/>
                <w:sz w:val="16"/>
                <w:szCs w:val="16"/>
              </w:rPr>
              <w:t xml:space="preserve">Ajuste y </w:t>
            </w:r>
            <w:proofErr w:type="spellStart"/>
            <w:r w:rsidRPr="00A01A16">
              <w:rPr>
                <w:rFonts w:ascii="Arial" w:hAnsi="Arial" w:cs="Arial"/>
                <w:sz w:val="16"/>
                <w:szCs w:val="16"/>
              </w:rPr>
              <w:t>retorqueo</w:t>
            </w:r>
            <w:proofErr w:type="spellEnd"/>
            <w:r w:rsidRPr="00A01A16">
              <w:rPr>
                <w:rFonts w:ascii="Arial" w:hAnsi="Arial" w:cs="Arial"/>
                <w:sz w:val="16"/>
                <w:szCs w:val="16"/>
              </w:rPr>
              <w:t xml:space="preserve"> de bornes y conexiones</w:t>
            </w:r>
          </w:p>
          <w:p w14:paraId="74A10422" w14:textId="77777777" w:rsidR="00BB2308" w:rsidRPr="00A01A16" w:rsidRDefault="00BB2308">
            <w:pPr>
              <w:pStyle w:val="Prrafodelista"/>
              <w:numPr>
                <w:ilvl w:val="0"/>
                <w:numId w:val="44"/>
              </w:numPr>
              <w:ind w:left="359" w:hanging="359"/>
              <w:jc w:val="both"/>
              <w:rPr>
                <w:rFonts w:ascii="Arial" w:hAnsi="Arial" w:cs="Arial"/>
                <w:b/>
                <w:sz w:val="16"/>
                <w:szCs w:val="16"/>
              </w:rPr>
            </w:pPr>
            <w:r w:rsidRPr="00A01A16">
              <w:rPr>
                <w:rFonts w:ascii="Arial" w:hAnsi="Arial" w:cs="Arial"/>
                <w:sz w:val="16"/>
                <w:szCs w:val="16"/>
              </w:rPr>
              <w:t>Verificación del estado de barras, interruptores y elementos de protección</w:t>
            </w:r>
          </w:p>
          <w:p w14:paraId="60289492" w14:textId="77777777" w:rsidR="00BB2308" w:rsidRPr="00A01A16" w:rsidRDefault="00BB2308">
            <w:pPr>
              <w:pStyle w:val="Prrafodelista"/>
              <w:numPr>
                <w:ilvl w:val="0"/>
                <w:numId w:val="44"/>
              </w:numPr>
              <w:ind w:left="359" w:hanging="359"/>
              <w:jc w:val="both"/>
              <w:rPr>
                <w:rFonts w:ascii="Arial" w:hAnsi="Arial" w:cs="Arial"/>
                <w:b/>
                <w:sz w:val="16"/>
                <w:szCs w:val="16"/>
              </w:rPr>
            </w:pPr>
            <w:r w:rsidRPr="00A01A16">
              <w:rPr>
                <w:rFonts w:ascii="Arial" w:hAnsi="Arial" w:cs="Arial"/>
                <w:sz w:val="16"/>
                <w:szCs w:val="16"/>
              </w:rPr>
              <w:t>Revisión de protecciones eléctricas existentes</w:t>
            </w:r>
          </w:p>
          <w:p w14:paraId="0FD88793" w14:textId="77777777" w:rsidR="00BB2308" w:rsidRPr="00A01A16" w:rsidRDefault="00BB2308">
            <w:pPr>
              <w:pStyle w:val="Prrafodelista"/>
              <w:numPr>
                <w:ilvl w:val="0"/>
                <w:numId w:val="44"/>
              </w:numPr>
              <w:ind w:left="359" w:hanging="359"/>
              <w:jc w:val="both"/>
              <w:rPr>
                <w:rFonts w:ascii="Arial" w:hAnsi="Arial" w:cs="Arial"/>
                <w:b/>
                <w:sz w:val="16"/>
                <w:szCs w:val="16"/>
              </w:rPr>
            </w:pPr>
            <w:r w:rsidRPr="00A01A16">
              <w:rPr>
                <w:rFonts w:ascii="Arial" w:hAnsi="Arial" w:cs="Arial"/>
                <w:sz w:val="16"/>
                <w:szCs w:val="16"/>
              </w:rPr>
              <w:t>Sustitución de elementos defectuosos o deteriorados</w:t>
            </w:r>
          </w:p>
          <w:p w14:paraId="00D5C06A" w14:textId="77777777" w:rsidR="00BB2308" w:rsidRPr="00A01A16" w:rsidRDefault="00BB2308">
            <w:pPr>
              <w:pStyle w:val="Prrafodelista"/>
              <w:numPr>
                <w:ilvl w:val="0"/>
                <w:numId w:val="44"/>
              </w:numPr>
              <w:ind w:left="359" w:hanging="359"/>
              <w:jc w:val="both"/>
              <w:rPr>
                <w:rFonts w:ascii="Arial" w:hAnsi="Arial" w:cs="Arial"/>
                <w:b/>
                <w:sz w:val="16"/>
                <w:szCs w:val="16"/>
              </w:rPr>
            </w:pPr>
            <w:r w:rsidRPr="00A01A16">
              <w:rPr>
                <w:rFonts w:ascii="Arial" w:hAnsi="Arial" w:cs="Arial"/>
                <w:sz w:val="16"/>
                <w:szCs w:val="16"/>
              </w:rPr>
              <w:t>Organización y marcación de conductores</w:t>
            </w:r>
          </w:p>
          <w:p w14:paraId="234343DA" w14:textId="77777777" w:rsidR="00BB2308" w:rsidRPr="00A01A16" w:rsidRDefault="00BB2308">
            <w:pPr>
              <w:pStyle w:val="Prrafodelista"/>
              <w:numPr>
                <w:ilvl w:val="0"/>
                <w:numId w:val="44"/>
              </w:numPr>
              <w:ind w:left="359" w:hanging="359"/>
              <w:jc w:val="both"/>
              <w:rPr>
                <w:rFonts w:ascii="Arial" w:hAnsi="Arial" w:cs="Arial"/>
                <w:b/>
                <w:sz w:val="16"/>
                <w:szCs w:val="16"/>
              </w:rPr>
            </w:pPr>
            <w:r w:rsidRPr="00A01A16">
              <w:rPr>
                <w:rFonts w:ascii="Arial" w:hAnsi="Arial" w:cs="Arial"/>
                <w:sz w:val="16"/>
                <w:szCs w:val="16"/>
              </w:rPr>
              <w:t>Identificación de circuitos y fases</w:t>
            </w:r>
          </w:p>
          <w:p w14:paraId="668ED584" w14:textId="77777777" w:rsidR="00BB2308" w:rsidRPr="00A01A16" w:rsidRDefault="00BB2308">
            <w:pPr>
              <w:pStyle w:val="Prrafodelista"/>
              <w:numPr>
                <w:ilvl w:val="0"/>
                <w:numId w:val="44"/>
              </w:numPr>
              <w:ind w:left="359" w:hanging="359"/>
              <w:jc w:val="both"/>
              <w:rPr>
                <w:rFonts w:ascii="Arial" w:hAnsi="Arial" w:cs="Arial"/>
                <w:b/>
                <w:sz w:val="16"/>
                <w:szCs w:val="16"/>
              </w:rPr>
            </w:pPr>
            <w:r w:rsidRPr="00A01A16">
              <w:rPr>
                <w:rFonts w:ascii="Arial" w:hAnsi="Arial" w:cs="Arial"/>
                <w:sz w:val="16"/>
                <w:szCs w:val="16"/>
              </w:rPr>
              <w:t>Corrección de puntos de calentamiento identificados</w:t>
            </w:r>
          </w:p>
          <w:p w14:paraId="10A20DB3" w14:textId="77777777" w:rsidR="00BB2308" w:rsidRPr="00A01A16" w:rsidRDefault="00BB2308">
            <w:pPr>
              <w:pStyle w:val="Prrafodelista"/>
              <w:numPr>
                <w:ilvl w:val="0"/>
                <w:numId w:val="44"/>
              </w:numPr>
              <w:ind w:left="359" w:hanging="359"/>
              <w:jc w:val="both"/>
              <w:rPr>
                <w:rFonts w:ascii="Arial" w:hAnsi="Arial" w:cs="Arial"/>
                <w:b/>
                <w:sz w:val="16"/>
                <w:szCs w:val="16"/>
              </w:rPr>
            </w:pPr>
            <w:r w:rsidRPr="00A01A16">
              <w:rPr>
                <w:rFonts w:ascii="Arial" w:hAnsi="Arial" w:cs="Arial"/>
                <w:sz w:val="16"/>
                <w:szCs w:val="16"/>
              </w:rPr>
              <w:t>Inspección termográfica de todos los tableros eléctricos</w:t>
            </w:r>
          </w:p>
          <w:p w14:paraId="33F434A4" w14:textId="77777777" w:rsidR="00BB2308" w:rsidRPr="00A01A16" w:rsidRDefault="00BB2308">
            <w:pPr>
              <w:pStyle w:val="Prrafodelista"/>
              <w:numPr>
                <w:ilvl w:val="0"/>
                <w:numId w:val="44"/>
              </w:numPr>
              <w:ind w:left="359" w:hanging="359"/>
              <w:jc w:val="both"/>
              <w:rPr>
                <w:rFonts w:ascii="Arial" w:hAnsi="Arial" w:cs="Arial"/>
                <w:b/>
                <w:sz w:val="16"/>
                <w:szCs w:val="16"/>
              </w:rPr>
            </w:pPr>
            <w:r w:rsidRPr="00A01A16">
              <w:rPr>
                <w:rFonts w:ascii="Arial" w:hAnsi="Arial" w:cs="Arial"/>
                <w:sz w:val="16"/>
                <w:szCs w:val="16"/>
              </w:rPr>
              <w:t>Verificación de niveles de tensión y balance de cargas</w:t>
            </w:r>
          </w:p>
          <w:p w14:paraId="3A943C4A" w14:textId="77777777" w:rsidR="00BB2308" w:rsidRPr="00A01A16" w:rsidRDefault="00BB2308">
            <w:pPr>
              <w:pStyle w:val="Prrafodelista"/>
              <w:numPr>
                <w:ilvl w:val="0"/>
                <w:numId w:val="44"/>
              </w:numPr>
              <w:ind w:left="359" w:hanging="359"/>
              <w:jc w:val="both"/>
              <w:rPr>
                <w:rFonts w:ascii="Arial" w:hAnsi="Arial" w:cs="Arial"/>
                <w:b/>
                <w:sz w:val="16"/>
                <w:szCs w:val="16"/>
              </w:rPr>
            </w:pPr>
            <w:r w:rsidRPr="00A01A16">
              <w:rPr>
                <w:rFonts w:ascii="Arial" w:hAnsi="Arial" w:cs="Arial"/>
                <w:sz w:val="16"/>
                <w:szCs w:val="16"/>
              </w:rPr>
              <w:t>Elaboración de informe técnico de las actividades ejecutadas</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3D9AC03" w14:textId="77777777" w:rsidR="00BB2308" w:rsidRPr="00E87C00" w:rsidRDefault="00BB2308" w:rsidP="00CD6616">
            <w:pPr>
              <w:jc w:val="center"/>
              <w:rPr>
                <w:rFonts w:ascii="Arial" w:hAnsi="Arial" w:cs="Arial"/>
                <w:b/>
                <w:sz w:val="14"/>
                <w:szCs w:val="14"/>
              </w:rPr>
            </w:pPr>
            <w:r>
              <w:rPr>
                <w:rFonts w:ascii="Arial" w:hAnsi="Arial" w:cs="Arial"/>
                <w:b/>
                <w:sz w:val="14"/>
                <w:szCs w:val="14"/>
              </w:rPr>
              <w:t xml:space="preserve">$ </w:t>
            </w:r>
            <w:r w:rsidRPr="00E87C00">
              <w:rPr>
                <w:rFonts w:ascii="Arial" w:hAnsi="Arial" w:cs="Arial"/>
                <w:b/>
                <w:sz w:val="14"/>
                <w:szCs w:val="14"/>
              </w:rPr>
              <w:t>7.423.054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0A8D3B8" w14:textId="77777777" w:rsidR="00BB2308" w:rsidRPr="00E87C00" w:rsidRDefault="00BB2308" w:rsidP="00CD6616">
            <w:pPr>
              <w:jc w:val="center"/>
              <w:rPr>
                <w:rFonts w:ascii="Arial" w:hAnsi="Arial" w:cs="Arial"/>
                <w:b/>
                <w:sz w:val="14"/>
                <w:szCs w:val="14"/>
              </w:rPr>
            </w:pPr>
            <w:r>
              <w:rPr>
                <w:rFonts w:ascii="Arial" w:hAnsi="Arial" w:cs="Arial"/>
                <w:b/>
                <w:sz w:val="14"/>
                <w:szCs w:val="14"/>
              </w:rPr>
              <w:t xml:space="preserve">$ </w:t>
            </w:r>
            <w:r w:rsidRPr="00E87C00">
              <w:rPr>
                <w:rFonts w:ascii="Arial" w:hAnsi="Arial" w:cs="Arial"/>
                <w:b/>
                <w:sz w:val="14"/>
                <w:szCs w:val="14"/>
              </w:rPr>
              <w:t>21.000.000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7CF1182" w14:textId="77777777" w:rsidR="00BB2308" w:rsidRPr="00E87C00" w:rsidRDefault="00BB2308" w:rsidP="00CD6616">
            <w:pPr>
              <w:jc w:val="center"/>
              <w:rPr>
                <w:rFonts w:ascii="Arial" w:hAnsi="Arial" w:cs="Arial"/>
                <w:b/>
                <w:sz w:val="14"/>
                <w:szCs w:val="14"/>
              </w:rPr>
            </w:pPr>
            <w:r>
              <w:rPr>
                <w:rFonts w:ascii="Arial" w:hAnsi="Arial" w:cs="Arial"/>
                <w:b/>
                <w:sz w:val="14"/>
                <w:szCs w:val="14"/>
              </w:rPr>
              <w:t xml:space="preserve">$ </w:t>
            </w:r>
            <w:r w:rsidRPr="00E87C00">
              <w:rPr>
                <w:rFonts w:ascii="Arial" w:hAnsi="Arial" w:cs="Arial"/>
                <w:b/>
                <w:sz w:val="14"/>
                <w:szCs w:val="14"/>
              </w:rPr>
              <w:t>14.000.000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3DDF95FF" w14:textId="77777777" w:rsidR="00BB2308" w:rsidRPr="00E87C00" w:rsidRDefault="00BB2308" w:rsidP="00CD6616">
            <w:pPr>
              <w:jc w:val="center"/>
              <w:rPr>
                <w:rFonts w:ascii="Arial" w:hAnsi="Arial" w:cs="Arial"/>
                <w:b/>
                <w:sz w:val="14"/>
                <w:szCs w:val="14"/>
              </w:rPr>
            </w:pPr>
            <w:r>
              <w:rPr>
                <w:rFonts w:ascii="Arial" w:hAnsi="Arial" w:cs="Arial"/>
                <w:b/>
                <w:sz w:val="14"/>
                <w:szCs w:val="14"/>
              </w:rPr>
              <w:t xml:space="preserve">$ </w:t>
            </w:r>
            <w:r w:rsidRPr="00E87C00">
              <w:rPr>
                <w:rFonts w:ascii="Arial" w:hAnsi="Arial" w:cs="Arial"/>
                <w:b/>
                <w:sz w:val="14"/>
                <w:szCs w:val="14"/>
              </w:rPr>
              <w:t>7.423.054</w:t>
            </w:r>
          </w:p>
        </w:tc>
      </w:tr>
      <w:tr w:rsidR="00BB2308" w:rsidRPr="00D05108" w14:paraId="531315C7" w14:textId="77777777" w:rsidTr="00CD6616">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2314023" w14:textId="77777777" w:rsidR="00BB2308" w:rsidRPr="00B92383" w:rsidRDefault="00BB2308" w:rsidP="00CD6616">
            <w:pPr>
              <w:pStyle w:val="Prrafodelista"/>
              <w:spacing w:line="278" w:lineRule="auto"/>
              <w:ind w:left="0"/>
              <w:jc w:val="center"/>
              <w:rPr>
                <w:rFonts w:ascii="Arial" w:hAnsi="Arial" w:cs="Arial"/>
                <w:b/>
                <w:sz w:val="16"/>
                <w:szCs w:val="16"/>
              </w:rPr>
            </w:pPr>
            <w:r>
              <w:rPr>
                <w:rFonts w:ascii="Arial" w:hAnsi="Arial" w:cs="Arial"/>
                <w:b/>
                <w:sz w:val="16"/>
                <w:szCs w:val="16"/>
              </w:rPr>
              <w:t>4</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14:paraId="167663DF" w14:textId="77777777" w:rsidR="00BB2308" w:rsidRPr="00B92383" w:rsidRDefault="00BB2308" w:rsidP="00CD6616">
            <w:pPr>
              <w:jc w:val="both"/>
              <w:rPr>
                <w:rFonts w:ascii="Arial" w:hAnsi="Arial" w:cs="Arial"/>
                <w:b/>
                <w:sz w:val="16"/>
                <w:szCs w:val="16"/>
              </w:rPr>
            </w:pPr>
            <w:r w:rsidRPr="00B92383">
              <w:rPr>
                <w:rFonts w:ascii="Arial" w:hAnsi="Arial" w:cs="Arial"/>
                <w:b/>
                <w:sz w:val="16"/>
                <w:szCs w:val="16"/>
              </w:rPr>
              <w:t>MANTENIMIENTO AL SISTEMA DE TRANSFERENCIA AUTOMATICA (ATS)</w:t>
            </w:r>
          </w:p>
          <w:p w14:paraId="56E21DBA" w14:textId="77777777" w:rsidR="00BB2308" w:rsidRPr="00B92383" w:rsidRDefault="00BB2308" w:rsidP="00CD6616">
            <w:pPr>
              <w:jc w:val="both"/>
              <w:rPr>
                <w:rFonts w:ascii="Arial" w:hAnsi="Arial" w:cs="Arial"/>
                <w:bCs/>
                <w:sz w:val="16"/>
                <w:szCs w:val="16"/>
              </w:rPr>
            </w:pPr>
            <w:r w:rsidRPr="00B92383">
              <w:rPr>
                <w:rFonts w:ascii="Arial" w:hAnsi="Arial" w:cs="Arial"/>
                <w:bCs/>
                <w:sz w:val="16"/>
                <w:szCs w:val="16"/>
              </w:rPr>
              <w:t>Incluye:</w:t>
            </w:r>
          </w:p>
          <w:p w14:paraId="3B9B5FDB" w14:textId="77777777" w:rsidR="00BB2308" w:rsidRPr="00031986" w:rsidRDefault="00BB2308">
            <w:pPr>
              <w:pStyle w:val="Prrafodelista"/>
              <w:numPr>
                <w:ilvl w:val="0"/>
                <w:numId w:val="46"/>
              </w:numPr>
              <w:ind w:left="359" w:hanging="284"/>
              <w:jc w:val="both"/>
              <w:rPr>
                <w:rFonts w:ascii="Arial" w:hAnsi="Arial" w:cs="Arial"/>
                <w:b/>
                <w:sz w:val="16"/>
                <w:szCs w:val="16"/>
              </w:rPr>
            </w:pPr>
            <w:r w:rsidRPr="00031986">
              <w:rPr>
                <w:rFonts w:ascii="Arial" w:hAnsi="Arial" w:cs="Arial"/>
                <w:sz w:val="16"/>
                <w:szCs w:val="16"/>
              </w:rPr>
              <w:t>Diagnóstico integral del tablero de transferencia automática</w:t>
            </w:r>
          </w:p>
          <w:p w14:paraId="52B934FE" w14:textId="77777777" w:rsidR="00BB2308" w:rsidRPr="00031986" w:rsidRDefault="00BB2308">
            <w:pPr>
              <w:pStyle w:val="Prrafodelista"/>
              <w:numPr>
                <w:ilvl w:val="0"/>
                <w:numId w:val="46"/>
              </w:numPr>
              <w:ind w:left="359" w:hanging="284"/>
              <w:jc w:val="both"/>
              <w:rPr>
                <w:rFonts w:ascii="Arial" w:hAnsi="Arial" w:cs="Arial"/>
                <w:b/>
                <w:sz w:val="16"/>
                <w:szCs w:val="16"/>
              </w:rPr>
            </w:pPr>
            <w:r w:rsidRPr="00031986">
              <w:rPr>
                <w:rFonts w:ascii="Arial" w:hAnsi="Arial" w:cs="Arial"/>
                <w:sz w:val="16"/>
                <w:szCs w:val="16"/>
              </w:rPr>
              <w:t>Verificación del estado mecánico y eléctrico de los módulos de mando</w:t>
            </w:r>
          </w:p>
          <w:p w14:paraId="2632C559" w14:textId="77777777" w:rsidR="00BB2308" w:rsidRPr="00031986" w:rsidRDefault="00BB2308">
            <w:pPr>
              <w:pStyle w:val="Prrafodelista"/>
              <w:numPr>
                <w:ilvl w:val="0"/>
                <w:numId w:val="46"/>
              </w:numPr>
              <w:ind w:left="359" w:hanging="284"/>
              <w:jc w:val="both"/>
              <w:rPr>
                <w:rFonts w:ascii="Arial" w:hAnsi="Arial" w:cs="Arial"/>
                <w:b/>
                <w:sz w:val="16"/>
                <w:szCs w:val="16"/>
              </w:rPr>
            </w:pPr>
            <w:r w:rsidRPr="00031986">
              <w:rPr>
                <w:rFonts w:ascii="Arial" w:hAnsi="Arial" w:cs="Arial"/>
                <w:sz w:val="16"/>
                <w:szCs w:val="16"/>
              </w:rPr>
              <w:t>Revisión del sistema de control automático y manual</w:t>
            </w:r>
          </w:p>
          <w:p w14:paraId="04C9AF58" w14:textId="77777777" w:rsidR="00BB2308" w:rsidRPr="00031986" w:rsidRDefault="00BB2308">
            <w:pPr>
              <w:pStyle w:val="Prrafodelista"/>
              <w:numPr>
                <w:ilvl w:val="0"/>
                <w:numId w:val="46"/>
              </w:numPr>
              <w:ind w:left="359" w:hanging="284"/>
              <w:jc w:val="both"/>
              <w:rPr>
                <w:rFonts w:ascii="Arial" w:hAnsi="Arial" w:cs="Arial"/>
                <w:b/>
                <w:sz w:val="16"/>
                <w:szCs w:val="16"/>
              </w:rPr>
            </w:pPr>
            <w:r w:rsidRPr="00031986">
              <w:rPr>
                <w:rFonts w:ascii="Arial" w:hAnsi="Arial" w:cs="Arial"/>
                <w:sz w:val="16"/>
                <w:szCs w:val="16"/>
              </w:rPr>
              <w:t>Levantamiento y verificación del cableado de control</w:t>
            </w:r>
          </w:p>
          <w:p w14:paraId="48586570" w14:textId="77777777" w:rsidR="00BB2308" w:rsidRPr="00031986" w:rsidRDefault="00BB2308">
            <w:pPr>
              <w:pStyle w:val="Prrafodelista"/>
              <w:numPr>
                <w:ilvl w:val="0"/>
                <w:numId w:val="46"/>
              </w:numPr>
              <w:ind w:left="359" w:hanging="284"/>
              <w:jc w:val="both"/>
              <w:rPr>
                <w:rFonts w:ascii="Arial" w:hAnsi="Arial" w:cs="Arial"/>
                <w:b/>
                <w:sz w:val="16"/>
                <w:szCs w:val="16"/>
              </w:rPr>
            </w:pPr>
            <w:r w:rsidRPr="00031986">
              <w:rPr>
                <w:rFonts w:ascii="Arial" w:hAnsi="Arial" w:cs="Arial"/>
                <w:sz w:val="16"/>
                <w:szCs w:val="16"/>
              </w:rPr>
              <w:t>Revisión del módulo controlador de transferencia automática</w:t>
            </w:r>
          </w:p>
          <w:p w14:paraId="02384272" w14:textId="77777777" w:rsidR="00BB2308" w:rsidRPr="00031986" w:rsidRDefault="00BB2308">
            <w:pPr>
              <w:pStyle w:val="Prrafodelista"/>
              <w:numPr>
                <w:ilvl w:val="0"/>
                <w:numId w:val="46"/>
              </w:numPr>
              <w:ind w:left="359" w:hanging="284"/>
              <w:jc w:val="both"/>
              <w:rPr>
                <w:rFonts w:ascii="Arial" w:hAnsi="Arial" w:cs="Arial"/>
                <w:b/>
                <w:sz w:val="16"/>
                <w:szCs w:val="16"/>
              </w:rPr>
            </w:pPr>
            <w:r w:rsidRPr="00031986">
              <w:rPr>
                <w:rFonts w:ascii="Arial" w:hAnsi="Arial" w:cs="Arial"/>
                <w:sz w:val="16"/>
                <w:szCs w:val="16"/>
              </w:rPr>
              <w:t>Reparación o reemplazo del módulo controlador cuando sea necesario</w:t>
            </w:r>
          </w:p>
          <w:p w14:paraId="4359D134" w14:textId="77777777" w:rsidR="00BB2308" w:rsidRPr="00031986" w:rsidRDefault="00BB2308">
            <w:pPr>
              <w:pStyle w:val="Prrafodelista"/>
              <w:numPr>
                <w:ilvl w:val="0"/>
                <w:numId w:val="46"/>
              </w:numPr>
              <w:ind w:left="359" w:hanging="284"/>
              <w:jc w:val="both"/>
              <w:rPr>
                <w:rFonts w:ascii="Arial" w:hAnsi="Arial" w:cs="Arial"/>
                <w:b/>
                <w:sz w:val="16"/>
                <w:szCs w:val="16"/>
              </w:rPr>
            </w:pPr>
            <w:r w:rsidRPr="00031986">
              <w:rPr>
                <w:rFonts w:ascii="Arial" w:hAnsi="Arial" w:cs="Arial"/>
                <w:sz w:val="16"/>
                <w:szCs w:val="16"/>
              </w:rPr>
              <w:t>Verificación de contactores y mecanismos de conmutación</w:t>
            </w:r>
          </w:p>
          <w:p w14:paraId="67BB7DCD" w14:textId="77777777" w:rsidR="00BB2308" w:rsidRPr="00031986" w:rsidRDefault="00BB2308">
            <w:pPr>
              <w:pStyle w:val="Prrafodelista"/>
              <w:numPr>
                <w:ilvl w:val="0"/>
                <w:numId w:val="46"/>
              </w:numPr>
              <w:ind w:left="359" w:hanging="284"/>
              <w:jc w:val="both"/>
              <w:rPr>
                <w:rFonts w:ascii="Arial" w:hAnsi="Arial" w:cs="Arial"/>
                <w:b/>
                <w:sz w:val="16"/>
                <w:szCs w:val="16"/>
              </w:rPr>
            </w:pPr>
            <w:r w:rsidRPr="00031986">
              <w:rPr>
                <w:rFonts w:ascii="Arial" w:hAnsi="Arial" w:cs="Arial"/>
                <w:sz w:val="16"/>
                <w:szCs w:val="16"/>
              </w:rPr>
              <w:t>Limpieza técnica de componentes de control y potencia</w:t>
            </w:r>
          </w:p>
          <w:p w14:paraId="1ED5FE03" w14:textId="77777777" w:rsidR="00BB2308" w:rsidRPr="00031986" w:rsidRDefault="00BB2308">
            <w:pPr>
              <w:pStyle w:val="Prrafodelista"/>
              <w:numPr>
                <w:ilvl w:val="0"/>
                <w:numId w:val="46"/>
              </w:numPr>
              <w:ind w:left="359" w:hanging="284"/>
              <w:jc w:val="both"/>
              <w:rPr>
                <w:rFonts w:ascii="Arial" w:hAnsi="Arial" w:cs="Arial"/>
                <w:b/>
                <w:sz w:val="16"/>
                <w:szCs w:val="16"/>
              </w:rPr>
            </w:pPr>
            <w:proofErr w:type="spellStart"/>
            <w:r w:rsidRPr="00031986">
              <w:rPr>
                <w:rFonts w:ascii="Arial" w:hAnsi="Arial" w:cs="Arial"/>
                <w:sz w:val="16"/>
                <w:szCs w:val="16"/>
              </w:rPr>
              <w:t>Retorqueo</w:t>
            </w:r>
            <w:proofErr w:type="spellEnd"/>
            <w:r w:rsidRPr="00031986">
              <w:rPr>
                <w:rFonts w:ascii="Arial" w:hAnsi="Arial" w:cs="Arial"/>
                <w:sz w:val="16"/>
                <w:szCs w:val="16"/>
              </w:rPr>
              <w:t xml:space="preserve"> de conexiones eléctricas</w:t>
            </w:r>
          </w:p>
          <w:p w14:paraId="127E7915" w14:textId="77777777" w:rsidR="00BB2308" w:rsidRPr="00031986" w:rsidRDefault="00BB2308">
            <w:pPr>
              <w:pStyle w:val="Prrafodelista"/>
              <w:numPr>
                <w:ilvl w:val="0"/>
                <w:numId w:val="46"/>
              </w:numPr>
              <w:ind w:left="359" w:hanging="284"/>
              <w:jc w:val="both"/>
              <w:rPr>
                <w:rFonts w:ascii="Arial" w:hAnsi="Arial" w:cs="Arial"/>
                <w:b/>
                <w:sz w:val="16"/>
                <w:szCs w:val="16"/>
              </w:rPr>
            </w:pPr>
            <w:r w:rsidRPr="00031986">
              <w:rPr>
                <w:rFonts w:ascii="Arial" w:hAnsi="Arial" w:cs="Arial"/>
                <w:sz w:val="16"/>
                <w:szCs w:val="16"/>
              </w:rPr>
              <w:t>Simulación de pérdida de energía comercial</w:t>
            </w:r>
          </w:p>
          <w:p w14:paraId="18F7D2C1" w14:textId="77777777" w:rsidR="00BB2308" w:rsidRPr="00031986" w:rsidRDefault="00BB2308">
            <w:pPr>
              <w:pStyle w:val="Prrafodelista"/>
              <w:numPr>
                <w:ilvl w:val="0"/>
                <w:numId w:val="46"/>
              </w:numPr>
              <w:ind w:left="359" w:hanging="284"/>
              <w:jc w:val="both"/>
              <w:rPr>
                <w:rFonts w:ascii="Arial" w:hAnsi="Arial" w:cs="Arial"/>
                <w:sz w:val="16"/>
                <w:szCs w:val="16"/>
              </w:rPr>
            </w:pPr>
            <w:r w:rsidRPr="00031986">
              <w:rPr>
                <w:rFonts w:ascii="Arial" w:hAnsi="Arial" w:cs="Arial"/>
                <w:sz w:val="16"/>
                <w:szCs w:val="16"/>
              </w:rPr>
              <w:t>Pruebas de transferencia entre red comercial y planta eléctrica</w:t>
            </w:r>
          </w:p>
          <w:p w14:paraId="765CEB76" w14:textId="77777777" w:rsidR="00BB2308" w:rsidRPr="00031986" w:rsidRDefault="00BB2308">
            <w:pPr>
              <w:pStyle w:val="Prrafodelista"/>
              <w:numPr>
                <w:ilvl w:val="0"/>
                <w:numId w:val="46"/>
              </w:numPr>
              <w:ind w:left="359" w:hanging="284"/>
              <w:jc w:val="both"/>
              <w:rPr>
                <w:rFonts w:ascii="Arial" w:hAnsi="Arial" w:cs="Arial"/>
                <w:b/>
                <w:sz w:val="16"/>
                <w:szCs w:val="16"/>
              </w:rPr>
            </w:pPr>
            <w:r w:rsidRPr="00031986">
              <w:rPr>
                <w:rFonts w:ascii="Arial" w:hAnsi="Arial" w:cs="Arial"/>
                <w:sz w:val="16"/>
                <w:szCs w:val="16"/>
              </w:rPr>
              <w:t>Verificación de tiempos de respuesta y conmutación</w:t>
            </w:r>
          </w:p>
          <w:p w14:paraId="65C1F44B" w14:textId="77777777" w:rsidR="00BB2308" w:rsidRPr="00031986" w:rsidRDefault="00BB2308">
            <w:pPr>
              <w:pStyle w:val="Prrafodelista"/>
              <w:numPr>
                <w:ilvl w:val="0"/>
                <w:numId w:val="46"/>
              </w:numPr>
              <w:ind w:left="359" w:hanging="284"/>
              <w:jc w:val="both"/>
              <w:rPr>
                <w:rFonts w:ascii="Arial" w:hAnsi="Arial" w:cs="Arial"/>
                <w:sz w:val="16"/>
                <w:szCs w:val="16"/>
              </w:rPr>
            </w:pPr>
            <w:r w:rsidRPr="00031986">
              <w:rPr>
                <w:rFonts w:ascii="Arial" w:hAnsi="Arial" w:cs="Arial"/>
                <w:sz w:val="16"/>
                <w:szCs w:val="16"/>
              </w:rPr>
              <w:t>Inspección termográfica de los elementos de potencia y control</w:t>
            </w:r>
          </w:p>
          <w:p w14:paraId="5CC5C6C6" w14:textId="77777777" w:rsidR="00BB2308" w:rsidRPr="00031986" w:rsidRDefault="00BB2308">
            <w:pPr>
              <w:pStyle w:val="Prrafodelista"/>
              <w:numPr>
                <w:ilvl w:val="0"/>
                <w:numId w:val="46"/>
              </w:numPr>
              <w:ind w:left="359" w:hanging="284"/>
              <w:jc w:val="both"/>
              <w:rPr>
                <w:rFonts w:ascii="Arial" w:hAnsi="Arial" w:cs="Arial"/>
                <w:b/>
                <w:sz w:val="16"/>
                <w:szCs w:val="16"/>
              </w:rPr>
            </w:pPr>
            <w:r w:rsidRPr="00031986">
              <w:rPr>
                <w:rFonts w:ascii="Arial" w:hAnsi="Arial" w:cs="Arial"/>
                <w:sz w:val="16"/>
                <w:szCs w:val="16"/>
              </w:rPr>
              <w:t>Elaboración y entrega de informe técnico de funcionamiento</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2A67787E" w14:textId="77777777" w:rsidR="00BB2308" w:rsidRPr="00A6594F" w:rsidRDefault="00BB2308" w:rsidP="00CD6616">
            <w:pPr>
              <w:jc w:val="center"/>
              <w:rPr>
                <w:rFonts w:ascii="Arial" w:hAnsi="Arial" w:cs="Arial"/>
                <w:b/>
                <w:sz w:val="14"/>
                <w:szCs w:val="14"/>
              </w:rPr>
            </w:pPr>
            <w:r>
              <w:rPr>
                <w:rFonts w:ascii="Arial" w:hAnsi="Arial" w:cs="Arial"/>
                <w:b/>
                <w:sz w:val="14"/>
                <w:szCs w:val="14"/>
              </w:rPr>
              <w:t xml:space="preserve">$ </w:t>
            </w:r>
            <w:r w:rsidRPr="00A6594F">
              <w:rPr>
                <w:rFonts w:ascii="Arial" w:hAnsi="Arial" w:cs="Arial"/>
                <w:b/>
                <w:sz w:val="14"/>
                <w:szCs w:val="14"/>
              </w:rPr>
              <w:t>14.926.732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E863617" w14:textId="77777777" w:rsidR="00BB2308" w:rsidRPr="00A6594F" w:rsidRDefault="00BB2308" w:rsidP="00CD6616">
            <w:pPr>
              <w:jc w:val="center"/>
              <w:rPr>
                <w:rFonts w:ascii="Arial" w:hAnsi="Arial" w:cs="Arial"/>
                <w:b/>
                <w:sz w:val="14"/>
                <w:szCs w:val="14"/>
              </w:rPr>
            </w:pPr>
            <w:r>
              <w:rPr>
                <w:rFonts w:ascii="Arial" w:hAnsi="Arial" w:cs="Arial"/>
                <w:b/>
                <w:sz w:val="14"/>
                <w:szCs w:val="14"/>
              </w:rPr>
              <w:t xml:space="preserve">$ </w:t>
            </w:r>
            <w:r w:rsidRPr="00A6594F">
              <w:rPr>
                <w:rFonts w:ascii="Arial" w:hAnsi="Arial" w:cs="Arial"/>
                <w:b/>
                <w:sz w:val="14"/>
                <w:szCs w:val="14"/>
              </w:rPr>
              <w:t>21.000.000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DD5F2A9" w14:textId="77777777" w:rsidR="00BB2308" w:rsidRPr="00A6594F" w:rsidRDefault="00BB2308" w:rsidP="00CD6616">
            <w:pPr>
              <w:jc w:val="center"/>
              <w:rPr>
                <w:rFonts w:ascii="Arial" w:hAnsi="Arial" w:cs="Arial"/>
                <w:b/>
                <w:sz w:val="14"/>
                <w:szCs w:val="14"/>
              </w:rPr>
            </w:pPr>
            <w:r>
              <w:rPr>
                <w:rFonts w:ascii="Arial" w:hAnsi="Arial" w:cs="Arial"/>
                <w:b/>
                <w:sz w:val="14"/>
                <w:szCs w:val="14"/>
              </w:rPr>
              <w:t xml:space="preserve">$ </w:t>
            </w:r>
            <w:r w:rsidRPr="00A6594F">
              <w:rPr>
                <w:rFonts w:ascii="Arial" w:hAnsi="Arial" w:cs="Arial"/>
                <w:b/>
                <w:sz w:val="14"/>
                <w:szCs w:val="14"/>
              </w:rPr>
              <w:t>16.000.000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3CB2338" w14:textId="77777777" w:rsidR="00BB2308" w:rsidRPr="00A6594F" w:rsidRDefault="00BB2308" w:rsidP="00CD6616">
            <w:pPr>
              <w:jc w:val="center"/>
              <w:rPr>
                <w:rFonts w:ascii="Arial" w:hAnsi="Arial" w:cs="Arial"/>
                <w:b/>
                <w:sz w:val="14"/>
                <w:szCs w:val="14"/>
              </w:rPr>
            </w:pPr>
            <w:r>
              <w:rPr>
                <w:rFonts w:ascii="Arial" w:hAnsi="Arial" w:cs="Arial"/>
                <w:b/>
                <w:sz w:val="14"/>
                <w:szCs w:val="14"/>
              </w:rPr>
              <w:t xml:space="preserve">$ </w:t>
            </w:r>
            <w:r w:rsidRPr="00A6594F">
              <w:rPr>
                <w:rFonts w:ascii="Arial" w:hAnsi="Arial" w:cs="Arial"/>
                <w:b/>
                <w:sz w:val="14"/>
                <w:szCs w:val="14"/>
              </w:rPr>
              <w:t>14.926.732</w:t>
            </w:r>
          </w:p>
        </w:tc>
      </w:tr>
      <w:tr w:rsidR="00BB2308" w:rsidRPr="00D05108" w14:paraId="57DD7C3A" w14:textId="77777777" w:rsidTr="00CD6616">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E3745A4" w14:textId="77777777" w:rsidR="00BB2308" w:rsidRPr="00B92383" w:rsidRDefault="00BB2308" w:rsidP="00CD6616">
            <w:pPr>
              <w:pStyle w:val="Prrafodelista"/>
              <w:spacing w:line="278" w:lineRule="auto"/>
              <w:ind w:left="0"/>
              <w:jc w:val="center"/>
              <w:rPr>
                <w:rFonts w:ascii="Arial" w:hAnsi="Arial" w:cs="Arial"/>
                <w:b/>
                <w:sz w:val="16"/>
                <w:szCs w:val="16"/>
              </w:rPr>
            </w:pPr>
            <w:r>
              <w:rPr>
                <w:rFonts w:ascii="Arial" w:hAnsi="Arial" w:cs="Arial"/>
                <w:b/>
                <w:sz w:val="16"/>
                <w:szCs w:val="16"/>
              </w:rPr>
              <w:t>5</w:t>
            </w:r>
          </w:p>
        </w:tc>
        <w:tc>
          <w:tcPr>
            <w:tcW w:w="5103" w:type="dxa"/>
            <w:tcBorders>
              <w:top w:val="single" w:sz="4" w:space="0" w:color="auto"/>
              <w:left w:val="single" w:sz="4" w:space="0" w:color="auto"/>
              <w:bottom w:val="single" w:sz="4" w:space="0" w:color="auto"/>
              <w:right w:val="single" w:sz="4" w:space="0" w:color="auto"/>
            </w:tcBorders>
            <w:shd w:val="clear" w:color="auto" w:fill="FFFFFF"/>
            <w:vAlign w:val="center"/>
          </w:tcPr>
          <w:p w14:paraId="060ED982" w14:textId="4D09BEC2" w:rsidR="00BB2308" w:rsidRDefault="00BB2308" w:rsidP="00CD6616">
            <w:pPr>
              <w:jc w:val="both"/>
              <w:rPr>
                <w:rFonts w:ascii="Arial" w:hAnsi="Arial" w:cs="Arial"/>
                <w:b/>
                <w:bCs/>
                <w:sz w:val="16"/>
                <w:szCs w:val="16"/>
              </w:rPr>
            </w:pPr>
            <w:r w:rsidRPr="00B92383">
              <w:rPr>
                <w:rFonts w:ascii="Arial" w:hAnsi="Arial" w:cs="Arial"/>
                <w:b/>
                <w:bCs/>
                <w:sz w:val="16"/>
                <w:szCs w:val="16"/>
              </w:rPr>
              <w:t>MANTENIMIENTO PLANTA ELECTRICA DE EMERGENCIA DE 500 KVA</w:t>
            </w:r>
            <w:r w:rsidR="001616AA">
              <w:rPr>
                <w:rFonts w:ascii="Arial" w:hAnsi="Arial" w:cs="Arial"/>
                <w:b/>
                <w:bCs/>
                <w:sz w:val="16"/>
                <w:szCs w:val="16"/>
              </w:rPr>
              <w:t xml:space="preserve">. </w:t>
            </w:r>
            <w:r w:rsidR="001323E4">
              <w:rPr>
                <w:rFonts w:ascii="Arial" w:hAnsi="Arial" w:cs="Arial"/>
                <w:b/>
                <w:bCs/>
                <w:sz w:val="16"/>
                <w:szCs w:val="16"/>
              </w:rPr>
              <w:t xml:space="preserve"> </w:t>
            </w:r>
          </w:p>
          <w:p w14:paraId="23B7CE8C" w14:textId="67EF5922" w:rsidR="001323E4" w:rsidRPr="001323E4" w:rsidRDefault="001323E4" w:rsidP="00CD6616">
            <w:pPr>
              <w:jc w:val="both"/>
              <w:rPr>
                <w:rFonts w:ascii="Arial" w:hAnsi="Arial" w:cs="Arial"/>
                <w:bCs/>
                <w:sz w:val="16"/>
                <w:szCs w:val="16"/>
              </w:rPr>
            </w:pPr>
            <w:r w:rsidRPr="00B92383">
              <w:rPr>
                <w:rFonts w:ascii="Arial" w:hAnsi="Arial" w:cs="Arial"/>
                <w:bCs/>
                <w:sz w:val="16"/>
                <w:szCs w:val="16"/>
              </w:rPr>
              <w:t>Incluye:</w:t>
            </w:r>
          </w:p>
          <w:p w14:paraId="02BAF8FE"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Diagnóstico integral del grupo electrógeno</w:t>
            </w:r>
          </w:p>
          <w:p w14:paraId="59EED48E"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Pruebas de resistencia de aislamiento (</w:t>
            </w:r>
            <w:proofErr w:type="spellStart"/>
            <w:r w:rsidRPr="00031986">
              <w:rPr>
                <w:rFonts w:ascii="Arial" w:hAnsi="Arial" w:cs="Arial"/>
                <w:sz w:val="16"/>
                <w:szCs w:val="16"/>
              </w:rPr>
              <w:t>Megger</w:t>
            </w:r>
            <w:proofErr w:type="spellEnd"/>
            <w:r w:rsidRPr="00031986">
              <w:rPr>
                <w:rFonts w:ascii="Arial" w:hAnsi="Arial" w:cs="Arial"/>
                <w:sz w:val="16"/>
                <w:szCs w:val="16"/>
              </w:rPr>
              <w:t>) del estator y rotor</w:t>
            </w:r>
          </w:p>
          <w:p w14:paraId="3A5D32D7"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de la excitatriz</w:t>
            </w:r>
          </w:p>
          <w:p w14:paraId="24743820"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de la corona rectificadora</w:t>
            </w:r>
          </w:p>
          <w:p w14:paraId="1999EB2F"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lastRenderedPageBreak/>
              <w:t>Verificación de la tarjeta reguladora de voltaje</w:t>
            </w:r>
          </w:p>
          <w:p w14:paraId="40E02F75"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 xml:space="preserve">Ajuste y </w:t>
            </w:r>
            <w:proofErr w:type="spellStart"/>
            <w:r w:rsidRPr="00031986">
              <w:rPr>
                <w:rFonts w:ascii="Arial" w:hAnsi="Arial" w:cs="Arial"/>
                <w:sz w:val="16"/>
                <w:szCs w:val="16"/>
              </w:rPr>
              <w:t>retorqueo</w:t>
            </w:r>
            <w:proofErr w:type="spellEnd"/>
            <w:r w:rsidRPr="00031986">
              <w:rPr>
                <w:rFonts w:ascii="Arial" w:hAnsi="Arial" w:cs="Arial"/>
                <w:sz w:val="16"/>
                <w:szCs w:val="16"/>
              </w:rPr>
              <w:t xml:space="preserve"> de conexiones eléctricas</w:t>
            </w:r>
          </w:p>
          <w:p w14:paraId="73897CFC"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Mantenimiento del sistema de puesta a tierra</w:t>
            </w:r>
          </w:p>
          <w:p w14:paraId="7C8CB572"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Inspección termográfica del alternador, bornas y sistema de control</w:t>
            </w:r>
          </w:p>
          <w:p w14:paraId="3D19D7D1"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Pruebas de generación en vacío y bajo carga</w:t>
            </w:r>
          </w:p>
          <w:p w14:paraId="23793B14"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de parámetros eléctricos de operación</w:t>
            </w:r>
          </w:p>
          <w:p w14:paraId="7CDC330C"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Cambio de aceite lubricante</w:t>
            </w:r>
          </w:p>
          <w:p w14:paraId="269F49D3"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Reemplazo de filtros de aceite</w:t>
            </w:r>
          </w:p>
          <w:p w14:paraId="47DFDDDF"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Reemplazo de filtros de combustible</w:t>
            </w:r>
          </w:p>
          <w:p w14:paraId="724F9305"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Reemplazo de filtros de aire</w:t>
            </w:r>
          </w:p>
          <w:p w14:paraId="71C80CF1"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Limpieza y lavado del radiador</w:t>
            </w:r>
          </w:p>
          <w:p w14:paraId="22A56992"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Cambio del refrigerante</w:t>
            </w:r>
          </w:p>
          <w:p w14:paraId="3ECFCECB"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y mantenimiento del motor de arranque</w:t>
            </w:r>
          </w:p>
          <w:p w14:paraId="453D29E5"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y mantenimiento del alternador de carga</w:t>
            </w:r>
          </w:p>
          <w:p w14:paraId="567D2276"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y mantenimiento del cargador de baterías</w:t>
            </w:r>
          </w:p>
          <w:p w14:paraId="199FF4C4"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Revisión, mantenimiento y reemplazo de baterías cuando sea requerido</w:t>
            </w:r>
          </w:p>
          <w:p w14:paraId="287DCC43"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del estado de correas y elementos de transmisión</w:t>
            </w:r>
          </w:p>
          <w:p w14:paraId="7D11DDA2"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Ajuste de tornillería, abrazaderas, racores y conexiones</w:t>
            </w:r>
          </w:p>
          <w:p w14:paraId="31709201"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de anclajes y soportes estructurales</w:t>
            </w:r>
          </w:p>
          <w:p w14:paraId="469DF778"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del sistema de escape</w:t>
            </w:r>
          </w:p>
          <w:p w14:paraId="352B9EE5"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Detección y corrección de fugas</w:t>
            </w:r>
          </w:p>
          <w:p w14:paraId="657B8B09"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integral del sistema de combustible</w:t>
            </w:r>
          </w:p>
          <w:p w14:paraId="4F91BBEC"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Reubicación del tanque de combustible fuera del cuarto eléctrico conforme RETIE</w:t>
            </w:r>
          </w:p>
          <w:p w14:paraId="24E33CE7"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Adecuación de tuberías, accesorios y conexiones del sistema de combustible</w:t>
            </w:r>
          </w:p>
          <w:p w14:paraId="3CA44089"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de estanqueidad y condiciones de seguridad</w:t>
            </w:r>
          </w:p>
          <w:p w14:paraId="044CA0B7"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Pruebas de arranque automático</w:t>
            </w:r>
          </w:p>
          <w:p w14:paraId="0ABE30E6"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Pruebas de operación continua</w:t>
            </w:r>
          </w:p>
          <w:p w14:paraId="3D66A5AC"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Pruebas conjuntas con el sistema de transferencia automática</w:t>
            </w:r>
          </w:p>
          <w:p w14:paraId="25EE8137"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Puesta en funcionamiento del grupo electrógeno</w:t>
            </w:r>
          </w:p>
          <w:p w14:paraId="49DFEAA1"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Elaboración y entrega de informe técnico final</w:t>
            </w:r>
          </w:p>
          <w:p w14:paraId="2E38FF8D"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Desmonte y retiro del equipo de aire acondicionado existente en la subestación eléctrica</w:t>
            </w:r>
          </w:p>
          <w:p w14:paraId="5BB08EA0"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Suministro e instalación de sistema de extracción mecánica de aire para evacuación del calor generado durante la operación del grupo electrógeno</w:t>
            </w:r>
          </w:p>
          <w:p w14:paraId="1F5C7821"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de las condiciones de ventilación del recinto donde opera la planta eléctrica</w:t>
            </w:r>
          </w:p>
          <w:p w14:paraId="397941F6"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Adecuación de rejillas, ductos o elementos complementarios requeridos para garantizar la correcta circulación de aire</w:t>
            </w:r>
          </w:p>
          <w:p w14:paraId="7BE44824" w14:textId="77777777" w:rsidR="00BB2308" w:rsidRPr="00031986" w:rsidRDefault="00BB2308">
            <w:pPr>
              <w:pStyle w:val="Prrafodelista"/>
              <w:numPr>
                <w:ilvl w:val="0"/>
                <w:numId w:val="47"/>
              </w:numPr>
              <w:ind w:left="359" w:hanging="284"/>
              <w:jc w:val="both"/>
              <w:rPr>
                <w:rFonts w:ascii="Arial" w:hAnsi="Arial" w:cs="Arial"/>
                <w:sz w:val="16"/>
                <w:szCs w:val="16"/>
              </w:rPr>
            </w:pPr>
            <w:r w:rsidRPr="00031986">
              <w:rPr>
                <w:rFonts w:ascii="Arial" w:hAnsi="Arial" w:cs="Arial"/>
                <w:sz w:val="16"/>
                <w:szCs w:val="16"/>
              </w:rPr>
              <w:t>Verificación de temperatura de operación del cuarto de máquinas durante pruebas de funcionamiento</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FB07BBE" w14:textId="77777777" w:rsidR="00BB2308" w:rsidRPr="00A6594F" w:rsidRDefault="00BB2308" w:rsidP="00CD6616">
            <w:pPr>
              <w:jc w:val="center"/>
              <w:rPr>
                <w:rFonts w:ascii="Arial" w:hAnsi="Arial" w:cs="Arial"/>
                <w:b/>
                <w:sz w:val="14"/>
                <w:szCs w:val="14"/>
              </w:rPr>
            </w:pPr>
            <w:r>
              <w:rPr>
                <w:rFonts w:ascii="Arial" w:hAnsi="Arial" w:cs="Arial"/>
                <w:b/>
                <w:sz w:val="14"/>
                <w:szCs w:val="14"/>
              </w:rPr>
              <w:lastRenderedPageBreak/>
              <w:t xml:space="preserve">$ </w:t>
            </w:r>
            <w:r w:rsidRPr="00A6594F">
              <w:rPr>
                <w:rFonts w:ascii="Arial" w:hAnsi="Arial" w:cs="Arial"/>
                <w:b/>
                <w:sz w:val="14"/>
                <w:szCs w:val="14"/>
              </w:rPr>
              <w:t>36.829.800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088332B" w14:textId="77777777" w:rsidR="00BB2308" w:rsidRPr="00A6594F" w:rsidRDefault="00BB2308" w:rsidP="00CD6616">
            <w:pPr>
              <w:jc w:val="center"/>
              <w:rPr>
                <w:rFonts w:ascii="Arial" w:hAnsi="Arial" w:cs="Arial"/>
                <w:b/>
                <w:sz w:val="14"/>
                <w:szCs w:val="14"/>
              </w:rPr>
            </w:pPr>
            <w:r>
              <w:rPr>
                <w:rFonts w:ascii="Arial" w:hAnsi="Arial" w:cs="Arial"/>
                <w:b/>
                <w:sz w:val="14"/>
                <w:szCs w:val="14"/>
              </w:rPr>
              <w:t xml:space="preserve">$ </w:t>
            </w:r>
            <w:r w:rsidRPr="00A6594F">
              <w:rPr>
                <w:rFonts w:ascii="Arial" w:hAnsi="Arial" w:cs="Arial"/>
                <w:b/>
                <w:sz w:val="14"/>
                <w:szCs w:val="14"/>
              </w:rPr>
              <w:t>35.000.000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41FB7EF" w14:textId="77777777" w:rsidR="00BB2308" w:rsidRPr="00A6594F" w:rsidRDefault="00BB2308" w:rsidP="00CD6616">
            <w:pPr>
              <w:jc w:val="center"/>
              <w:rPr>
                <w:rFonts w:ascii="Arial" w:hAnsi="Arial" w:cs="Arial"/>
                <w:b/>
                <w:sz w:val="14"/>
                <w:szCs w:val="14"/>
              </w:rPr>
            </w:pPr>
            <w:r>
              <w:rPr>
                <w:rFonts w:ascii="Arial" w:hAnsi="Arial" w:cs="Arial"/>
                <w:b/>
                <w:sz w:val="14"/>
                <w:szCs w:val="14"/>
              </w:rPr>
              <w:t xml:space="preserve">$ </w:t>
            </w:r>
            <w:r w:rsidRPr="00A6594F">
              <w:rPr>
                <w:rFonts w:ascii="Arial" w:hAnsi="Arial" w:cs="Arial"/>
                <w:b/>
                <w:sz w:val="14"/>
                <w:szCs w:val="14"/>
              </w:rPr>
              <w:t>58.000.000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14:paraId="7FE03851" w14:textId="77777777" w:rsidR="00BB2308" w:rsidRPr="00A6594F" w:rsidRDefault="00BB2308" w:rsidP="00CD6616">
            <w:pPr>
              <w:jc w:val="center"/>
              <w:rPr>
                <w:rFonts w:ascii="Arial" w:hAnsi="Arial" w:cs="Arial"/>
                <w:b/>
                <w:sz w:val="14"/>
                <w:szCs w:val="14"/>
              </w:rPr>
            </w:pPr>
            <w:r>
              <w:rPr>
                <w:rFonts w:ascii="Arial" w:hAnsi="Arial" w:cs="Arial"/>
                <w:b/>
                <w:sz w:val="14"/>
                <w:szCs w:val="14"/>
              </w:rPr>
              <w:t xml:space="preserve">$ </w:t>
            </w:r>
            <w:r w:rsidRPr="00A6594F">
              <w:rPr>
                <w:rFonts w:ascii="Arial" w:hAnsi="Arial" w:cs="Arial"/>
                <w:b/>
                <w:sz w:val="14"/>
                <w:szCs w:val="14"/>
              </w:rPr>
              <w:t>35.000.000</w:t>
            </w:r>
          </w:p>
        </w:tc>
      </w:tr>
    </w:tbl>
    <w:p w14:paraId="66F3A033" w14:textId="77777777" w:rsidR="00BB2308" w:rsidRPr="00AA243B" w:rsidRDefault="00BB2308" w:rsidP="00BB2308">
      <w:pPr>
        <w:pStyle w:val="Prrafodelista"/>
        <w:tabs>
          <w:tab w:val="left" w:pos="240"/>
        </w:tabs>
        <w:ind w:left="0"/>
        <w:jc w:val="both"/>
        <w:rPr>
          <w:rFonts w:ascii="Arial" w:hAnsi="Arial" w:cs="Arial"/>
          <w:sz w:val="22"/>
          <w:szCs w:val="22"/>
        </w:rPr>
      </w:pPr>
    </w:p>
    <w:p w14:paraId="2B55AA48" w14:textId="77777777" w:rsidR="00BB2308" w:rsidRDefault="00BB2308" w:rsidP="00BB2308">
      <w:pPr>
        <w:spacing w:after="0" w:line="240" w:lineRule="auto"/>
        <w:jc w:val="both"/>
        <w:rPr>
          <w:rFonts w:ascii="Arial" w:eastAsia="Times New Roman" w:hAnsi="Arial" w:cs="Arial"/>
          <w:sz w:val="20"/>
          <w:szCs w:val="18"/>
          <w:lang w:eastAsia="es-ES"/>
        </w:rPr>
      </w:pPr>
      <w:r w:rsidRPr="00AC4C6B">
        <w:rPr>
          <w:rFonts w:ascii="Arial" w:eastAsia="Times New Roman" w:hAnsi="Arial" w:cs="Arial"/>
          <w:b/>
          <w:bCs/>
          <w:sz w:val="20"/>
          <w:szCs w:val="18"/>
          <w:lang w:eastAsia="es-ES"/>
        </w:rPr>
        <w:t>Nota:</w:t>
      </w:r>
      <w:r w:rsidRPr="00AC4C6B">
        <w:rPr>
          <w:rFonts w:ascii="Arial" w:eastAsia="Times New Roman" w:hAnsi="Arial" w:cs="Arial"/>
          <w:sz w:val="20"/>
          <w:szCs w:val="18"/>
          <w:lang w:eastAsia="es-ES"/>
        </w:rPr>
        <w:t xml:space="preserve"> Se llevó a cabo el evento de cotización en la plataforma SECOP II identificado con el número </w:t>
      </w:r>
      <w:r w:rsidRPr="00AC4C6B">
        <w:rPr>
          <w:rFonts w:ascii="Arial" w:eastAsia="Times New Roman" w:hAnsi="Arial" w:cs="Arial"/>
          <w:b/>
          <w:bCs/>
          <w:sz w:val="20"/>
          <w:szCs w:val="18"/>
          <w:lang w:eastAsia="es-ES"/>
        </w:rPr>
        <w:t>PN MEBAR SIP 032 2026</w:t>
      </w:r>
      <w:r w:rsidRPr="00AC4C6B">
        <w:rPr>
          <w:rFonts w:ascii="Arial" w:eastAsia="Times New Roman" w:hAnsi="Arial" w:cs="Arial"/>
          <w:sz w:val="20"/>
          <w:szCs w:val="18"/>
          <w:lang w:eastAsia="es-ES"/>
        </w:rPr>
        <w:t xml:space="preserve">, en el cual se recibieron tres (3) ofertas presentadas por las empresas </w:t>
      </w:r>
      <w:r w:rsidRPr="00AC4C6B">
        <w:rPr>
          <w:rFonts w:ascii="Arial" w:eastAsia="Times New Roman" w:hAnsi="Arial" w:cs="Arial"/>
          <w:b/>
          <w:bCs/>
          <w:sz w:val="20"/>
          <w:szCs w:val="18"/>
          <w:lang w:eastAsia="es-ES"/>
        </w:rPr>
        <w:t xml:space="preserve">IMANPRO S.A.S., COMCERTEC </w:t>
      </w:r>
      <w:r>
        <w:rPr>
          <w:rFonts w:ascii="Arial" w:eastAsia="Times New Roman" w:hAnsi="Arial" w:cs="Arial"/>
          <w:b/>
          <w:bCs/>
          <w:sz w:val="20"/>
          <w:szCs w:val="18"/>
          <w:lang w:eastAsia="es-ES"/>
        </w:rPr>
        <w:t xml:space="preserve">DEL ATLÁNTICO </w:t>
      </w:r>
      <w:r w:rsidRPr="00AC4C6B">
        <w:rPr>
          <w:rFonts w:ascii="Arial" w:eastAsia="Times New Roman" w:hAnsi="Arial" w:cs="Arial"/>
          <w:b/>
          <w:bCs/>
          <w:sz w:val="20"/>
          <w:szCs w:val="18"/>
          <w:lang w:eastAsia="es-ES"/>
        </w:rPr>
        <w:t xml:space="preserve">S.A.S. </w:t>
      </w:r>
      <w:r w:rsidRPr="00AC4C6B">
        <w:rPr>
          <w:rFonts w:ascii="Arial" w:eastAsia="Times New Roman" w:hAnsi="Arial" w:cs="Arial"/>
          <w:sz w:val="20"/>
          <w:szCs w:val="18"/>
          <w:lang w:eastAsia="es-ES"/>
        </w:rPr>
        <w:t xml:space="preserve">y </w:t>
      </w:r>
      <w:r w:rsidRPr="00AC4C6B">
        <w:rPr>
          <w:rFonts w:ascii="Arial" w:eastAsia="Times New Roman" w:hAnsi="Arial" w:cs="Arial"/>
          <w:b/>
          <w:bCs/>
          <w:sz w:val="20"/>
          <w:szCs w:val="18"/>
          <w:lang w:eastAsia="es-ES"/>
        </w:rPr>
        <w:t>SERVICIOS Y SOLUCIONES</w:t>
      </w:r>
      <w:r>
        <w:rPr>
          <w:rFonts w:ascii="Arial" w:eastAsia="Times New Roman" w:hAnsi="Arial" w:cs="Arial"/>
          <w:b/>
          <w:bCs/>
          <w:sz w:val="20"/>
          <w:szCs w:val="18"/>
          <w:lang w:eastAsia="es-ES"/>
        </w:rPr>
        <w:t xml:space="preserve"> DE LA HOZ S.A.S.</w:t>
      </w:r>
      <w:r w:rsidRPr="00AC4C6B">
        <w:rPr>
          <w:rFonts w:ascii="Arial" w:eastAsia="Times New Roman" w:hAnsi="Arial" w:cs="Arial"/>
          <w:sz w:val="20"/>
          <w:szCs w:val="18"/>
          <w:lang w:eastAsia="es-ES"/>
        </w:rPr>
        <w:t>, circunstancia que permitió obtener una referencia inicial de precios del mercado para la estructuración y análisis económico del presente proceso contractual</w:t>
      </w:r>
      <w:r>
        <w:rPr>
          <w:rFonts w:ascii="Arial" w:eastAsia="Times New Roman" w:hAnsi="Arial" w:cs="Arial"/>
          <w:sz w:val="20"/>
          <w:szCs w:val="18"/>
          <w:lang w:eastAsia="es-ES"/>
        </w:rPr>
        <w:t>.</w:t>
      </w:r>
    </w:p>
    <w:p w14:paraId="10725943" w14:textId="77777777" w:rsidR="00BB2308" w:rsidRDefault="00BB2308" w:rsidP="00BB2308">
      <w:pPr>
        <w:spacing w:after="0" w:line="240" w:lineRule="auto"/>
        <w:jc w:val="both"/>
        <w:rPr>
          <w:rFonts w:ascii="Arial" w:eastAsia="Times New Roman" w:hAnsi="Arial" w:cs="Arial"/>
          <w:sz w:val="20"/>
          <w:szCs w:val="18"/>
          <w:lang w:eastAsia="es-ES"/>
        </w:rPr>
      </w:pPr>
    </w:p>
    <w:p w14:paraId="0E7293AE" w14:textId="46B896B4" w:rsidR="00BB2308" w:rsidRDefault="00BB2308" w:rsidP="00BB2308">
      <w:pPr>
        <w:spacing w:after="0" w:line="240" w:lineRule="auto"/>
        <w:jc w:val="both"/>
        <w:rPr>
          <w:rFonts w:ascii="Arial" w:eastAsia="Times New Roman" w:hAnsi="Arial" w:cs="Arial"/>
          <w:sz w:val="20"/>
          <w:szCs w:val="18"/>
          <w:lang w:eastAsia="es-ES"/>
        </w:rPr>
      </w:pPr>
      <w:r w:rsidRPr="0092214B">
        <w:rPr>
          <w:rFonts w:ascii="Arial" w:eastAsia="Times New Roman" w:hAnsi="Arial" w:cs="Arial"/>
          <w:sz w:val="20"/>
          <w:szCs w:val="18"/>
          <w:lang w:eastAsia="es-ES"/>
        </w:rPr>
        <w:t>En consecuencia, se procedió a realizar un estudio de mercado complementario, con el fin de obtener múltiples referencias económicas que permitieran efectuar un análisis objetivo, transparente y acorde con las condiciones y precios vigentes del mercado. Lo anterior posibilitó la comparación de las diferentes ofertas recibidas y la determinación de un presupuesto estimado razonable para la satisfacción de la necesidad identificada</w:t>
      </w:r>
      <w:r>
        <w:rPr>
          <w:rFonts w:ascii="Arial" w:eastAsia="Times New Roman" w:hAnsi="Arial" w:cs="Arial"/>
          <w:sz w:val="20"/>
          <w:szCs w:val="18"/>
          <w:lang w:eastAsia="es-ES"/>
        </w:rPr>
        <w:t>.</w:t>
      </w:r>
    </w:p>
    <w:p w14:paraId="177A2DE7" w14:textId="77777777" w:rsidR="00186559" w:rsidRDefault="00186559" w:rsidP="00BB2308">
      <w:pPr>
        <w:spacing w:after="0" w:line="240" w:lineRule="auto"/>
        <w:jc w:val="both"/>
        <w:rPr>
          <w:rFonts w:ascii="Arial" w:eastAsia="Times New Roman" w:hAnsi="Arial" w:cs="Arial"/>
          <w:sz w:val="20"/>
          <w:szCs w:val="18"/>
          <w:lang w:eastAsia="es-ES"/>
        </w:rPr>
      </w:pPr>
    </w:p>
    <w:p w14:paraId="5C982F1C" w14:textId="77777777" w:rsidR="00BB2308" w:rsidRDefault="00BB2308" w:rsidP="00BB2308">
      <w:pPr>
        <w:spacing w:after="0" w:line="240" w:lineRule="auto"/>
        <w:jc w:val="both"/>
        <w:rPr>
          <w:rFonts w:ascii="Arial" w:eastAsia="Times New Roman" w:hAnsi="Arial" w:cs="Arial"/>
          <w:sz w:val="20"/>
          <w:szCs w:val="18"/>
          <w:lang w:eastAsia="es-ES"/>
        </w:rPr>
      </w:pPr>
      <w:hyperlink r:id="rId19" w:history="1">
        <w:r w:rsidRPr="00E67B9A">
          <w:rPr>
            <w:rStyle w:val="Hipervnculo"/>
            <w:rFonts w:ascii="Arial" w:eastAsia="Times New Roman" w:hAnsi="Arial" w:cs="Arial"/>
            <w:sz w:val="20"/>
            <w:szCs w:val="18"/>
            <w:lang w:eastAsia="es-ES"/>
          </w:rPr>
          <w:t>https://www.secop.gov.co/CO1BusinessLine/Tendering/BuyerWorkArea/Index?docUniqueIdentifier=CO1.BDOS.10563657&amp;prevCtxLbl=Work+Area&amp;prevCtxUrl=%2fCO1Marketplace%2fCommon%2fWorkArea%2fIndex</w:t>
        </w:r>
      </w:hyperlink>
    </w:p>
    <w:p w14:paraId="55542827" w14:textId="77777777" w:rsidR="00BB2308" w:rsidRPr="006C4C86" w:rsidRDefault="00BB2308" w:rsidP="00BB2308">
      <w:pPr>
        <w:spacing w:after="0" w:line="240" w:lineRule="auto"/>
        <w:jc w:val="both"/>
        <w:rPr>
          <w:rFonts w:ascii="Arial" w:eastAsia="Times New Roman" w:hAnsi="Arial" w:cs="Arial"/>
          <w:sz w:val="14"/>
          <w:szCs w:val="12"/>
          <w:lang w:eastAsia="es-ES"/>
        </w:rPr>
      </w:pPr>
    </w:p>
    <w:p w14:paraId="17C2880A" w14:textId="5B716E84" w:rsidR="004E66DE" w:rsidRPr="006C4C86" w:rsidRDefault="00BB2308" w:rsidP="006C4C86">
      <w:pPr>
        <w:spacing w:after="0" w:line="240" w:lineRule="auto"/>
        <w:jc w:val="both"/>
        <w:rPr>
          <w:rFonts w:ascii="Arial" w:eastAsia="Times New Roman" w:hAnsi="Arial" w:cs="Arial"/>
          <w:sz w:val="20"/>
          <w:szCs w:val="20"/>
          <w:lang w:eastAsia="es-ES"/>
        </w:rPr>
      </w:pPr>
      <w:r>
        <w:rPr>
          <w:noProof/>
          <w:lang w:eastAsia="es-CO"/>
        </w:rPr>
        <w:drawing>
          <wp:inline distT="0" distB="0" distL="0" distR="0" wp14:anchorId="1B96798B" wp14:editId="58BC17D6">
            <wp:extent cx="6200616" cy="2279560"/>
            <wp:effectExtent l="0" t="0" r="0" b="6985"/>
            <wp:docPr id="17454986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498647" name="Imagen 174549864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295203" cy="2314333"/>
                    </a:xfrm>
                    <a:prstGeom prst="rect">
                      <a:avLst/>
                    </a:prstGeom>
                  </pic:spPr>
                </pic:pic>
              </a:graphicData>
            </a:graphic>
          </wp:inline>
        </w:drawing>
      </w:r>
    </w:p>
    <w:p w14:paraId="4917657B" w14:textId="77777777" w:rsidR="006C4C86" w:rsidRPr="006C4C86" w:rsidRDefault="006C4C86" w:rsidP="006C4C86">
      <w:pPr>
        <w:pStyle w:val="Prrafodelista"/>
        <w:ind w:left="426"/>
        <w:jc w:val="both"/>
        <w:rPr>
          <w:rFonts w:ascii="Arial" w:hAnsi="Arial" w:cs="Arial"/>
          <w:b/>
          <w:bCs/>
          <w:sz w:val="14"/>
          <w:szCs w:val="14"/>
        </w:rPr>
      </w:pPr>
    </w:p>
    <w:p w14:paraId="5BF97364" w14:textId="62D42066" w:rsidR="004E66DE" w:rsidRPr="001838E2" w:rsidRDefault="00BB2308" w:rsidP="00BB2308">
      <w:pPr>
        <w:pStyle w:val="Prrafodelista"/>
        <w:numPr>
          <w:ilvl w:val="0"/>
          <w:numId w:val="14"/>
        </w:numPr>
        <w:ind w:left="426"/>
        <w:jc w:val="both"/>
        <w:rPr>
          <w:rFonts w:ascii="Arial" w:hAnsi="Arial" w:cs="Arial"/>
          <w:b/>
          <w:bCs/>
          <w:sz w:val="14"/>
          <w:szCs w:val="14"/>
        </w:rPr>
      </w:pPr>
      <w:r w:rsidRPr="00B46383">
        <w:rPr>
          <w:rFonts w:ascii="Arial" w:hAnsi="Arial" w:cs="Arial"/>
          <w:b/>
          <w:bCs/>
          <w:sz w:val="18"/>
          <w:szCs w:val="18"/>
        </w:rPr>
        <w:t xml:space="preserve">Información verificada y aprobada por los funcionarios dueños de la necesidad que firman el presente estudio previo. </w:t>
      </w:r>
    </w:p>
    <w:p w14:paraId="492228BA" w14:textId="77777777" w:rsidR="001838E2" w:rsidRPr="006C4C86" w:rsidRDefault="001838E2" w:rsidP="001838E2">
      <w:pPr>
        <w:pStyle w:val="Prrafodelista"/>
        <w:ind w:left="426"/>
        <w:jc w:val="both"/>
        <w:rPr>
          <w:rFonts w:ascii="Arial" w:hAnsi="Arial" w:cs="Arial"/>
          <w:b/>
          <w:bCs/>
          <w:sz w:val="14"/>
          <w:szCs w:val="14"/>
        </w:rPr>
      </w:pPr>
    </w:p>
    <w:p w14:paraId="7AC8C170" w14:textId="77777777" w:rsidR="00BB2308" w:rsidRPr="00BC3122" w:rsidRDefault="00BB2308" w:rsidP="00BB2308">
      <w:pPr>
        <w:pStyle w:val="Prrafodelista"/>
        <w:numPr>
          <w:ilvl w:val="1"/>
          <w:numId w:val="9"/>
        </w:numPr>
        <w:jc w:val="both"/>
        <w:rPr>
          <w:rFonts w:ascii="Arial" w:hAnsi="Arial" w:cs="Arial"/>
          <w:b/>
          <w:sz w:val="20"/>
          <w:szCs w:val="20"/>
        </w:rPr>
      </w:pPr>
      <w:r w:rsidRPr="00BC3122">
        <w:rPr>
          <w:rFonts w:ascii="Arial" w:hAnsi="Arial" w:cs="Arial"/>
          <w:b/>
          <w:sz w:val="20"/>
          <w:szCs w:val="20"/>
        </w:rPr>
        <w:t xml:space="preserve">  ANÁLISIS DEL VALOR ESTIMADO</w:t>
      </w:r>
    </w:p>
    <w:p w14:paraId="02B1F255" w14:textId="77777777" w:rsidR="00BB2308" w:rsidRPr="006C4C86" w:rsidRDefault="00BB2308" w:rsidP="00BB2308">
      <w:pPr>
        <w:pStyle w:val="Prrafodelista"/>
        <w:jc w:val="both"/>
        <w:rPr>
          <w:rFonts w:ascii="Arial" w:hAnsi="Arial" w:cs="Arial"/>
          <w:b/>
          <w:sz w:val="14"/>
          <w:szCs w:val="14"/>
        </w:rPr>
      </w:pPr>
    </w:p>
    <w:tbl>
      <w:tblPr>
        <w:tblW w:w="10627" w:type="dxa"/>
        <w:jc w:val="center"/>
        <w:tblLayout w:type="fixed"/>
        <w:tblCellMar>
          <w:left w:w="70" w:type="dxa"/>
          <w:right w:w="70" w:type="dxa"/>
        </w:tblCellMar>
        <w:tblLook w:val="0000" w:firstRow="0" w:lastRow="0" w:firstColumn="0" w:lastColumn="0" w:noHBand="0" w:noVBand="0"/>
      </w:tblPr>
      <w:tblGrid>
        <w:gridCol w:w="562"/>
        <w:gridCol w:w="4541"/>
        <w:gridCol w:w="704"/>
        <w:gridCol w:w="992"/>
        <w:gridCol w:w="1276"/>
        <w:gridCol w:w="1276"/>
        <w:gridCol w:w="1276"/>
      </w:tblGrid>
      <w:tr w:rsidR="00BB2308" w:rsidRPr="00D05108" w14:paraId="2E35913D" w14:textId="77777777" w:rsidTr="006C4C86">
        <w:trPr>
          <w:trHeight w:val="476"/>
          <w:jc w:val="center"/>
        </w:trPr>
        <w:tc>
          <w:tcPr>
            <w:tcW w:w="562" w:type="dxa"/>
            <w:tcBorders>
              <w:top w:val="single" w:sz="4" w:space="0" w:color="auto"/>
              <w:left w:val="single" w:sz="4" w:space="0" w:color="auto"/>
              <w:bottom w:val="single" w:sz="4" w:space="0" w:color="auto"/>
              <w:right w:val="single" w:sz="4" w:space="0" w:color="auto"/>
            </w:tcBorders>
            <w:shd w:val="clear" w:color="auto" w:fill="C0C0C0"/>
            <w:noWrap/>
            <w:vAlign w:val="center"/>
          </w:tcPr>
          <w:p w14:paraId="7FAA581A" w14:textId="77777777" w:rsidR="00BB2308" w:rsidRPr="00ED4689" w:rsidRDefault="00BB2308" w:rsidP="00CD6616">
            <w:pPr>
              <w:jc w:val="center"/>
              <w:rPr>
                <w:rFonts w:ascii="Arial" w:hAnsi="Arial" w:cs="Arial"/>
                <w:b/>
                <w:sz w:val="14"/>
                <w:szCs w:val="14"/>
              </w:rPr>
            </w:pPr>
            <w:r w:rsidRPr="00ED4689">
              <w:rPr>
                <w:rFonts w:ascii="Arial" w:hAnsi="Arial" w:cs="Arial"/>
                <w:b/>
                <w:sz w:val="14"/>
                <w:szCs w:val="14"/>
              </w:rPr>
              <w:t>ÍTEM</w:t>
            </w:r>
          </w:p>
        </w:tc>
        <w:tc>
          <w:tcPr>
            <w:tcW w:w="4541" w:type="dxa"/>
            <w:tcBorders>
              <w:top w:val="single" w:sz="4" w:space="0" w:color="auto"/>
              <w:left w:val="single" w:sz="4" w:space="0" w:color="auto"/>
              <w:bottom w:val="single" w:sz="4" w:space="0" w:color="auto"/>
              <w:right w:val="single" w:sz="4" w:space="0" w:color="auto"/>
            </w:tcBorders>
            <w:shd w:val="clear" w:color="auto" w:fill="C0C0C0"/>
            <w:vAlign w:val="center"/>
          </w:tcPr>
          <w:p w14:paraId="4502EA9D" w14:textId="77777777" w:rsidR="00BB2308" w:rsidRPr="00ED4689" w:rsidRDefault="00BB2308" w:rsidP="00CD6616">
            <w:pPr>
              <w:jc w:val="center"/>
              <w:rPr>
                <w:rFonts w:ascii="Arial" w:hAnsi="Arial" w:cs="Arial"/>
                <w:b/>
                <w:sz w:val="14"/>
                <w:szCs w:val="14"/>
              </w:rPr>
            </w:pPr>
            <w:r w:rsidRPr="00ED4689">
              <w:rPr>
                <w:rFonts w:ascii="Arial" w:hAnsi="Arial" w:cs="Arial"/>
                <w:b/>
                <w:sz w:val="14"/>
                <w:szCs w:val="14"/>
              </w:rPr>
              <w:t>DESCRIPCIÓN</w:t>
            </w:r>
          </w:p>
        </w:tc>
        <w:tc>
          <w:tcPr>
            <w:tcW w:w="704" w:type="dxa"/>
            <w:tcBorders>
              <w:top w:val="single" w:sz="4" w:space="0" w:color="auto"/>
              <w:left w:val="single" w:sz="4" w:space="0" w:color="auto"/>
              <w:bottom w:val="single" w:sz="4" w:space="0" w:color="auto"/>
              <w:right w:val="single" w:sz="4" w:space="0" w:color="auto"/>
            </w:tcBorders>
            <w:shd w:val="clear" w:color="auto" w:fill="C0C0C0"/>
            <w:vAlign w:val="center"/>
          </w:tcPr>
          <w:p w14:paraId="1BEF5BAF" w14:textId="77777777" w:rsidR="00BB2308" w:rsidRDefault="00BB2308" w:rsidP="00CD6616">
            <w:pPr>
              <w:spacing w:after="0"/>
              <w:jc w:val="center"/>
              <w:rPr>
                <w:rFonts w:ascii="Arial" w:hAnsi="Arial" w:cs="Arial"/>
                <w:b/>
                <w:sz w:val="14"/>
                <w:szCs w:val="14"/>
              </w:rPr>
            </w:pPr>
            <w:r w:rsidRPr="002E63A7">
              <w:rPr>
                <w:rFonts w:ascii="Arial" w:hAnsi="Arial" w:cs="Arial"/>
                <w:b/>
                <w:sz w:val="14"/>
                <w:szCs w:val="14"/>
              </w:rPr>
              <w:t>PRECIO</w:t>
            </w:r>
          </w:p>
          <w:p w14:paraId="489D0976" w14:textId="77777777" w:rsidR="00BB2308" w:rsidRPr="00ED4689" w:rsidRDefault="00BB2308" w:rsidP="00CD6616">
            <w:pPr>
              <w:spacing w:after="0"/>
              <w:jc w:val="center"/>
              <w:rPr>
                <w:rFonts w:ascii="Arial" w:hAnsi="Arial" w:cs="Arial"/>
                <w:b/>
                <w:sz w:val="14"/>
                <w:szCs w:val="14"/>
              </w:rPr>
            </w:pPr>
            <w:r w:rsidRPr="002E63A7">
              <w:rPr>
                <w:rFonts w:ascii="Arial" w:hAnsi="Arial" w:cs="Arial"/>
                <w:b/>
                <w:sz w:val="14"/>
                <w:szCs w:val="14"/>
              </w:rPr>
              <w:t>SECOP</w:t>
            </w:r>
          </w:p>
        </w:tc>
        <w:tc>
          <w:tcPr>
            <w:tcW w:w="992" w:type="dxa"/>
            <w:tcBorders>
              <w:top w:val="single" w:sz="4" w:space="0" w:color="auto"/>
              <w:left w:val="single" w:sz="4" w:space="0" w:color="auto"/>
              <w:bottom w:val="single" w:sz="4" w:space="0" w:color="auto"/>
              <w:right w:val="single" w:sz="4" w:space="0" w:color="auto"/>
            </w:tcBorders>
            <w:shd w:val="clear" w:color="auto" w:fill="C0C0C0"/>
            <w:vAlign w:val="center"/>
          </w:tcPr>
          <w:p w14:paraId="4B80D93F" w14:textId="77777777" w:rsidR="00BB2308" w:rsidRPr="00ED4689" w:rsidRDefault="00BB2308" w:rsidP="00CD6616">
            <w:pPr>
              <w:jc w:val="center"/>
              <w:rPr>
                <w:rFonts w:ascii="Arial" w:hAnsi="Arial" w:cs="Arial"/>
                <w:b/>
                <w:sz w:val="14"/>
                <w:szCs w:val="14"/>
              </w:rPr>
            </w:pPr>
            <w:r w:rsidRPr="002E63A7">
              <w:rPr>
                <w:rFonts w:ascii="Arial" w:hAnsi="Arial" w:cs="Arial"/>
                <w:b/>
                <w:sz w:val="14"/>
                <w:szCs w:val="14"/>
              </w:rPr>
              <w:t>PRECIOS DE CATÁLOGO</w:t>
            </w:r>
          </w:p>
        </w:tc>
        <w:tc>
          <w:tcPr>
            <w:tcW w:w="1276" w:type="dxa"/>
            <w:tcBorders>
              <w:top w:val="single" w:sz="4" w:space="0" w:color="auto"/>
              <w:left w:val="single" w:sz="4" w:space="0" w:color="auto"/>
              <w:bottom w:val="single" w:sz="4" w:space="0" w:color="auto"/>
              <w:right w:val="single" w:sz="4" w:space="0" w:color="auto"/>
            </w:tcBorders>
            <w:shd w:val="clear" w:color="auto" w:fill="C0C0C0"/>
            <w:vAlign w:val="center"/>
          </w:tcPr>
          <w:p w14:paraId="291B1683" w14:textId="77777777" w:rsidR="00BB2308" w:rsidRDefault="00BB2308" w:rsidP="00CD6616">
            <w:pPr>
              <w:spacing w:after="0" w:line="240" w:lineRule="auto"/>
              <w:jc w:val="center"/>
              <w:rPr>
                <w:rFonts w:ascii="Arial" w:hAnsi="Arial" w:cs="Arial"/>
                <w:b/>
                <w:sz w:val="14"/>
                <w:szCs w:val="14"/>
              </w:rPr>
            </w:pPr>
            <w:r w:rsidRPr="002E63A7">
              <w:rPr>
                <w:rFonts w:ascii="Arial" w:hAnsi="Arial" w:cs="Arial"/>
                <w:b/>
                <w:sz w:val="14"/>
                <w:szCs w:val="14"/>
              </w:rPr>
              <w:t>PRECIOS</w:t>
            </w:r>
          </w:p>
          <w:p w14:paraId="0F3B6427" w14:textId="77777777" w:rsidR="00BB2308" w:rsidRPr="00ED4689" w:rsidRDefault="00BB2308" w:rsidP="00CD6616">
            <w:pPr>
              <w:spacing w:after="0" w:line="240" w:lineRule="auto"/>
              <w:jc w:val="center"/>
              <w:rPr>
                <w:rFonts w:ascii="Arial" w:hAnsi="Arial" w:cs="Arial"/>
                <w:b/>
                <w:sz w:val="14"/>
                <w:szCs w:val="14"/>
              </w:rPr>
            </w:pPr>
            <w:r w:rsidRPr="002E63A7">
              <w:rPr>
                <w:rFonts w:ascii="Arial" w:hAnsi="Arial" w:cs="Arial"/>
                <w:b/>
                <w:sz w:val="14"/>
                <w:szCs w:val="14"/>
              </w:rPr>
              <w:t>HISTÓRICOS PROYECTADOS</w:t>
            </w:r>
          </w:p>
        </w:tc>
        <w:tc>
          <w:tcPr>
            <w:tcW w:w="1276" w:type="dxa"/>
            <w:tcBorders>
              <w:top w:val="single" w:sz="4" w:space="0" w:color="auto"/>
              <w:left w:val="single" w:sz="4" w:space="0" w:color="auto"/>
              <w:bottom w:val="single" w:sz="4" w:space="0" w:color="auto"/>
              <w:right w:val="single" w:sz="4" w:space="0" w:color="auto"/>
            </w:tcBorders>
            <w:shd w:val="clear" w:color="auto" w:fill="C0C0C0"/>
            <w:vAlign w:val="center"/>
          </w:tcPr>
          <w:p w14:paraId="747DE75C" w14:textId="77777777" w:rsidR="00BB2308" w:rsidRPr="005032BE" w:rsidRDefault="00BB2308" w:rsidP="00CD6616">
            <w:pPr>
              <w:jc w:val="center"/>
              <w:rPr>
                <w:rFonts w:ascii="Arial" w:hAnsi="Arial" w:cs="Arial"/>
                <w:b/>
                <w:sz w:val="14"/>
                <w:szCs w:val="14"/>
              </w:rPr>
            </w:pPr>
            <w:r w:rsidRPr="005032BE">
              <w:rPr>
                <w:rFonts w:ascii="Arial" w:hAnsi="Arial" w:cs="Arial"/>
                <w:b/>
                <w:sz w:val="14"/>
                <w:szCs w:val="14"/>
              </w:rPr>
              <w:t>PRECIOS DE MERCADO</w:t>
            </w:r>
          </w:p>
        </w:tc>
        <w:tc>
          <w:tcPr>
            <w:tcW w:w="1276" w:type="dxa"/>
            <w:tcBorders>
              <w:top w:val="single" w:sz="4" w:space="0" w:color="auto"/>
              <w:left w:val="single" w:sz="4" w:space="0" w:color="auto"/>
              <w:bottom w:val="single" w:sz="4" w:space="0" w:color="auto"/>
              <w:right w:val="single" w:sz="4" w:space="0" w:color="auto"/>
            </w:tcBorders>
            <w:shd w:val="clear" w:color="auto" w:fill="C0C0C0"/>
            <w:vAlign w:val="center"/>
          </w:tcPr>
          <w:p w14:paraId="1D21A14C" w14:textId="77777777" w:rsidR="00BB2308" w:rsidRPr="005032BE" w:rsidRDefault="00BB2308" w:rsidP="00CD6616">
            <w:pPr>
              <w:jc w:val="center"/>
              <w:rPr>
                <w:rFonts w:ascii="Arial" w:hAnsi="Arial" w:cs="Arial"/>
                <w:b/>
                <w:sz w:val="14"/>
                <w:szCs w:val="14"/>
              </w:rPr>
            </w:pPr>
            <w:r w:rsidRPr="005032BE">
              <w:rPr>
                <w:rFonts w:ascii="Arial" w:hAnsi="Arial" w:cs="Arial"/>
                <w:b/>
                <w:sz w:val="14"/>
                <w:szCs w:val="14"/>
              </w:rPr>
              <w:t>VALOR ESTIMADO</w:t>
            </w:r>
          </w:p>
        </w:tc>
      </w:tr>
      <w:tr w:rsidR="00BB2308" w:rsidRPr="00D05108" w14:paraId="3E05DBC3" w14:textId="77777777" w:rsidTr="00CD6616">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811A694" w14:textId="77777777" w:rsidR="00BB2308" w:rsidRPr="00B92383" w:rsidRDefault="00BB2308" w:rsidP="00CD6616">
            <w:pPr>
              <w:pStyle w:val="Prrafodelista"/>
              <w:spacing w:line="278" w:lineRule="auto"/>
              <w:ind w:left="0"/>
              <w:jc w:val="center"/>
              <w:rPr>
                <w:rFonts w:ascii="Arial" w:hAnsi="Arial" w:cs="Arial"/>
                <w:b/>
                <w:sz w:val="16"/>
                <w:szCs w:val="16"/>
              </w:rPr>
            </w:pPr>
            <w:r w:rsidRPr="00B92383">
              <w:rPr>
                <w:rFonts w:ascii="Arial" w:hAnsi="Arial" w:cs="Arial"/>
                <w:b/>
                <w:sz w:val="16"/>
                <w:szCs w:val="16"/>
              </w:rPr>
              <w:t>1</w:t>
            </w:r>
          </w:p>
        </w:tc>
        <w:tc>
          <w:tcPr>
            <w:tcW w:w="4541" w:type="dxa"/>
            <w:tcBorders>
              <w:top w:val="single" w:sz="4" w:space="0" w:color="auto"/>
              <w:left w:val="single" w:sz="4" w:space="0" w:color="auto"/>
              <w:bottom w:val="single" w:sz="4" w:space="0" w:color="auto"/>
              <w:right w:val="single" w:sz="4" w:space="0" w:color="auto"/>
            </w:tcBorders>
            <w:shd w:val="clear" w:color="auto" w:fill="FFFFFF"/>
            <w:vAlign w:val="center"/>
          </w:tcPr>
          <w:p w14:paraId="3830584E" w14:textId="77777777" w:rsidR="00BB2308" w:rsidRPr="002E63A7" w:rsidRDefault="00BB2308" w:rsidP="006C4C86">
            <w:pPr>
              <w:spacing w:after="0"/>
              <w:jc w:val="both"/>
              <w:rPr>
                <w:rFonts w:ascii="Arial" w:hAnsi="Arial" w:cs="Arial"/>
                <w:b/>
                <w:sz w:val="14"/>
                <w:szCs w:val="14"/>
              </w:rPr>
            </w:pPr>
            <w:r w:rsidRPr="002E63A7">
              <w:rPr>
                <w:rFonts w:ascii="Arial" w:hAnsi="Arial" w:cs="Arial"/>
                <w:b/>
                <w:sz w:val="14"/>
                <w:szCs w:val="14"/>
              </w:rPr>
              <w:t>MANTENIMIENTO SUBESTACION ELECTRICA 630 KVA</w:t>
            </w:r>
          </w:p>
          <w:p w14:paraId="31B86853" w14:textId="77777777" w:rsidR="00BB2308" w:rsidRPr="002E63A7" w:rsidRDefault="00BB2308" w:rsidP="006C4C86">
            <w:pPr>
              <w:spacing w:after="0"/>
              <w:jc w:val="both"/>
              <w:rPr>
                <w:rFonts w:ascii="Arial" w:hAnsi="Arial" w:cs="Arial"/>
                <w:bCs/>
                <w:sz w:val="14"/>
                <w:szCs w:val="14"/>
              </w:rPr>
            </w:pPr>
            <w:r w:rsidRPr="002E63A7">
              <w:rPr>
                <w:rFonts w:ascii="Arial" w:hAnsi="Arial" w:cs="Arial"/>
                <w:bCs/>
                <w:sz w:val="14"/>
                <w:szCs w:val="14"/>
              </w:rPr>
              <w:t>Incluye:</w:t>
            </w:r>
          </w:p>
          <w:p w14:paraId="0A8716A4" w14:textId="77777777" w:rsidR="00BB2308" w:rsidRPr="002E63A7" w:rsidRDefault="00BB2308">
            <w:pPr>
              <w:pStyle w:val="Prrafodelista"/>
              <w:numPr>
                <w:ilvl w:val="0"/>
                <w:numId w:val="45"/>
              </w:numPr>
              <w:jc w:val="both"/>
              <w:rPr>
                <w:rFonts w:ascii="Arial" w:hAnsi="Arial" w:cs="Arial"/>
                <w:bCs/>
                <w:sz w:val="14"/>
                <w:szCs w:val="14"/>
              </w:rPr>
            </w:pPr>
            <w:r w:rsidRPr="002E63A7">
              <w:rPr>
                <w:rFonts w:ascii="Arial" w:hAnsi="Arial" w:cs="Arial"/>
                <w:bCs/>
                <w:sz w:val="14"/>
                <w:szCs w:val="14"/>
              </w:rPr>
              <w:t>Diagnóstico integral de la subestación eléctrica</w:t>
            </w:r>
          </w:p>
          <w:p w14:paraId="7B7C46EC" w14:textId="77777777" w:rsidR="00BB2308" w:rsidRPr="002E63A7" w:rsidRDefault="00BB2308">
            <w:pPr>
              <w:pStyle w:val="Prrafodelista"/>
              <w:numPr>
                <w:ilvl w:val="0"/>
                <w:numId w:val="45"/>
              </w:numPr>
              <w:jc w:val="both"/>
              <w:rPr>
                <w:rFonts w:ascii="Arial" w:hAnsi="Arial" w:cs="Arial"/>
                <w:bCs/>
                <w:sz w:val="14"/>
                <w:szCs w:val="14"/>
              </w:rPr>
            </w:pPr>
            <w:proofErr w:type="spellStart"/>
            <w:r w:rsidRPr="002E63A7">
              <w:rPr>
                <w:rFonts w:ascii="Arial" w:hAnsi="Arial" w:cs="Arial"/>
                <w:bCs/>
                <w:sz w:val="14"/>
                <w:szCs w:val="14"/>
              </w:rPr>
              <w:t>Desenergización</w:t>
            </w:r>
            <w:proofErr w:type="spellEnd"/>
            <w:r w:rsidRPr="002E63A7">
              <w:rPr>
                <w:rFonts w:ascii="Arial" w:hAnsi="Arial" w:cs="Arial"/>
                <w:bCs/>
                <w:sz w:val="14"/>
                <w:szCs w:val="14"/>
              </w:rPr>
              <w:t xml:space="preserve"> controlada para ejecución segura de actividades</w:t>
            </w:r>
          </w:p>
          <w:p w14:paraId="69B9D886" w14:textId="77777777" w:rsidR="00BB2308" w:rsidRPr="002E63A7" w:rsidRDefault="00BB2308">
            <w:pPr>
              <w:pStyle w:val="Prrafodelista"/>
              <w:numPr>
                <w:ilvl w:val="0"/>
                <w:numId w:val="45"/>
              </w:numPr>
              <w:jc w:val="both"/>
              <w:rPr>
                <w:rFonts w:ascii="Arial" w:hAnsi="Arial" w:cs="Arial"/>
                <w:bCs/>
                <w:sz w:val="14"/>
                <w:szCs w:val="14"/>
              </w:rPr>
            </w:pPr>
            <w:r w:rsidRPr="002E63A7">
              <w:rPr>
                <w:rFonts w:ascii="Arial" w:hAnsi="Arial" w:cs="Arial"/>
                <w:sz w:val="14"/>
                <w:szCs w:val="14"/>
              </w:rPr>
              <w:t>Suministro e instalación de equipo de seccionamiento en media tensión</w:t>
            </w:r>
          </w:p>
          <w:p w14:paraId="19B47236" w14:textId="77777777" w:rsidR="00BB2308" w:rsidRPr="002E63A7" w:rsidRDefault="00BB2308">
            <w:pPr>
              <w:pStyle w:val="Prrafodelista"/>
              <w:numPr>
                <w:ilvl w:val="0"/>
                <w:numId w:val="45"/>
              </w:numPr>
              <w:jc w:val="both"/>
              <w:rPr>
                <w:rFonts w:ascii="Arial" w:hAnsi="Arial" w:cs="Arial"/>
                <w:bCs/>
                <w:sz w:val="14"/>
                <w:szCs w:val="14"/>
              </w:rPr>
            </w:pPr>
            <w:r w:rsidRPr="002E63A7">
              <w:rPr>
                <w:rFonts w:ascii="Arial" w:hAnsi="Arial" w:cs="Arial"/>
                <w:sz w:val="14"/>
                <w:szCs w:val="14"/>
              </w:rPr>
              <w:t>Suministro e instalación de fusibles y protecciones certificadas para media tensión</w:t>
            </w:r>
          </w:p>
          <w:p w14:paraId="3A8E39D0" w14:textId="77777777" w:rsidR="00BB2308" w:rsidRPr="002E63A7" w:rsidRDefault="00BB2308">
            <w:pPr>
              <w:pStyle w:val="Prrafodelista"/>
              <w:numPr>
                <w:ilvl w:val="0"/>
                <w:numId w:val="45"/>
              </w:numPr>
              <w:jc w:val="both"/>
              <w:rPr>
                <w:rFonts w:ascii="Arial" w:hAnsi="Arial" w:cs="Arial"/>
                <w:bCs/>
                <w:sz w:val="14"/>
                <w:szCs w:val="14"/>
              </w:rPr>
            </w:pPr>
            <w:r w:rsidRPr="002E63A7">
              <w:rPr>
                <w:rFonts w:ascii="Arial" w:hAnsi="Arial" w:cs="Arial"/>
                <w:sz w:val="14"/>
                <w:szCs w:val="14"/>
              </w:rPr>
              <w:t>Reemplazo, adecuación y correcta sujeción de conductores de media tensión</w:t>
            </w:r>
          </w:p>
          <w:p w14:paraId="7D4CC33D" w14:textId="77777777" w:rsidR="00BB2308" w:rsidRPr="002E63A7" w:rsidRDefault="00BB2308">
            <w:pPr>
              <w:pStyle w:val="Prrafodelista"/>
              <w:numPr>
                <w:ilvl w:val="0"/>
                <w:numId w:val="45"/>
              </w:numPr>
              <w:jc w:val="both"/>
              <w:rPr>
                <w:rFonts w:ascii="Arial" w:hAnsi="Arial" w:cs="Arial"/>
                <w:sz w:val="14"/>
                <w:szCs w:val="14"/>
              </w:rPr>
            </w:pPr>
            <w:r w:rsidRPr="002E63A7">
              <w:rPr>
                <w:rFonts w:ascii="Arial" w:hAnsi="Arial" w:cs="Arial"/>
                <w:sz w:val="14"/>
                <w:szCs w:val="14"/>
              </w:rPr>
              <w:t>Corrección de empalmes no certificados en media tensión</w:t>
            </w:r>
          </w:p>
          <w:p w14:paraId="04EB03D5" w14:textId="77777777" w:rsidR="00BB2308" w:rsidRPr="002E63A7" w:rsidRDefault="00BB2308">
            <w:pPr>
              <w:pStyle w:val="Prrafodelista"/>
              <w:numPr>
                <w:ilvl w:val="0"/>
                <w:numId w:val="45"/>
              </w:numPr>
              <w:jc w:val="both"/>
              <w:rPr>
                <w:rFonts w:ascii="Arial" w:hAnsi="Arial" w:cs="Arial"/>
                <w:sz w:val="14"/>
                <w:szCs w:val="14"/>
              </w:rPr>
            </w:pPr>
            <w:r w:rsidRPr="002E63A7">
              <w:rPr>
                <w:rFonts w:ascii="Arial" w:hAnsi="Arial" w:cs="Arial"/>
                <w:sz w:val="14"/>
                <w:szCs w:val="14"/>
              </w:rPr>
              <w:t>Verificación de distancias de seguridad conforme RETIE</w:t>
            </w:r>
          </w:p>
          <w:p w14:paraId="46FEC1D8" w14:textId="77777777" w:rsidR="00BB2308" w:rsidRPr="002E63A7" w:rsidRDefault="00BB2308">
            <w:pPr>
              <w:pStyle w:val="Prrafodelista"/>
              <w:numPr>
                <w:ilvl w:val="0"/>
                <w:numId w:val="45"/>
              </w:numPr>
              <w:jc w:val="both"/>
              <w:rPr>
                <w:rFonts w:ascii="Arial" w:hAnsi="Arial" w:cs="Arial"/>
                <w:bCs/>
                <w:sz w:val="14"/>
                <w:szCs w:val="14"/>
              </w:rPr>
            </w:pPr>
            <w:r w:rsidRPr="002E63A7">
              <w:rPr>
                <w:rFonts w:ascii="Arial" w:hAnsi="Arial" w:cs="Arial"/>
                <w:sz w:val="14"/>
                <w:szCs w:val="14"/>
              </w:rPr>
              <w:t>Adecuación y certificación del sistema de puesta a tierra</w:t>
            </w:r>
          </w:p>
          <w:p w14:paraId="365F4F8A" w14:textId="77777777" w:rsidR="00BB2308" w:rsidRPr="002E63A7" w:rsidRDefault="00BB2308">
            <w:pPr>
              <w:pStyle w:val="Prrafodelista"/>
              <w:numPr>
                <w:ilvl w:val="0"/>
                <w:numId w:val="45"/>
              </w:numPr>
              <w:jc w:val="both"/>
              <w:rPr>
                <w:rFonts w:ascii="Arial" w:hAnsi="Arial" w:cs="Arial"/>
                <w:bCs/>
                <w:sz w:val="14"/>
                <w:szCs w:val="14"/>
              </w:rPr>
            </w:pPr>
            <w:r w:rsidRPr="002E63A7">
              <w:rPr>
                <w:rFonts w:ascii="Arial" w:hAnsi="Arial" w:cs="Arial"/>
                <w:sz w:val="14"/>
                <w:szCs w:val="14"/>
              </w:rPr>
              <w:t>Medición de resistencia óhmica del sistema de puesta a tierra</w:t>
            </w:r>
          </w:p>
          <w:p w14:paraId="017B3355" w14:textId="77777777" w:rsidR="00BB2308" w:rsidRPr="002E63A7" w:rsidRDefault="00BB2308">
            <w:pPr>
              <w:pStyle w:val="Prrafodelista"/>
              <w:numPr>
                <w:ilvl w:val="0"/>
                <w:numId w:val="45"/>
              </w:numPr>
              <w:jc w:val="both"/>
              <w:rPr>
                <w:rFonts w:ascii="Arial" w:hAnsi="Arial" w:cs="Arial"/>
                <w:bCs/>
                <w:sz w:val="14"/>
                <w:szCs w:val="14"/>
              </w:rPr>
            </w:pPr>
            <w:r w:rsidRPr="002E63A7">
              <w:rPr>
                <w:rFonts w:ascii="Arial" w:hAnsi="Arial" w:cs="Arial"/>
                <w:sz w:val="14"/>
                <w:szCs w:val="14"/>
              </w:rPr>
              <w:t>Verificación y corrección de conexiones equipotenciales</w:t>
            </w:r>
          </w:p>
          <w:p w14:paraId="6E6D0151" w14:textId="77777777" w:rsidR="00BB2308" w:rsidRPr="002E63A7" w:rsidRDefault="00BB2308">
            <w:pPr>
              <w:pStyle w:val="Prrafodelista"/>
              <w:numPr>
                <w:ilvl w:val="0"/>
                <w:numId w:val="45"/>
              </w:numPr>
              <w:jc w:val="both"/>
              <w:rPr>
                <w:rFonts w:ascii="Arial" w:hAnsi="Arial" w:cs="Arial"/>
                <w:bCs/>
                <w:sz w:val="14"/>
                <w:szCs w:val="14"/>
              </w:rPr>
            </w:pPr>
            <w:r w:rsidRPr="002E63A7">
              <w:rPr>
                <w:rFonts w:ascii="Arial" w:hAnsi="Arial" w:cs="Arial"/>
                <w:sz w:val="14"/>
                <w:szCs w:val="14"/>
              </w:rPr>
              <w:t>Identificación y rotulado de conductores, equipos y circuitos</w:t>
            </w:r>
          </w:p>
          <w:p w14:paraId="66D87E87" w14:textId="77777777" w:rsidR="00BB2308" w:rsidRPr="002E63A7" w:rsidRDefault="00BB2308">
            <w:pPr>
              <w:pStyle w:val="Prrafodelista"/>
              <w:numPr>
                <w:ilvl w:val="0"/>
                <w:numId w:val="45"/>
              </w:numPr>
              <w:jc w:val="both"/>
              <w:rPr>
                <w:rFonts w:ascii="Arial" w:hAnsi="Arial" w:cs="Arial"/>
                <w:bCs/>
                <w:sz w:val="14"/>
                <w:szCs w:val="14"/>
              </w:rPr>
            </w:pPr>
            <w:r w:rsidRPr="002E63A7">
              <w:rPr>
                <w:rFonts w:ascii="Arial" w:hAnsi="Arial" w:cs="Arial"/>
                <w:sz w:val="14"/>
                <w:szCs w:val="14"/>
              </w:rPr>
              <w:t>Señalización de riesgo eléctrico y demarcación de áreas de seguridad</w:t>
            </w:r>
          </w:p>
          <w:p w14:paraId="1A7B0166" w14:textId="77777777" w:rsidR="00BB2308" w:rsidRPr="002E63A7" w:rsidRDefault="00BB2308">
            <w:pPr>
              <w:pStyle w:val="Prrafodelista"/>
              <w:numPr>
                <w:ilvl w:val="0"/>
                <w:numId w:val="45"/>
              </w:numPr>
              <w:jc w:val="both"/>
              <w:rPr>
                <w:rFonts w:ascii="Arial" w:hAnsi="Arial" w:cs="Arial"/>
                <w:sz w:val="14"/>
                <w:szCs w:val="14"/>
              </w:rPr>
            </w:pPr>
            <w:r w:rsidRPr="002E63A7">
              <w:rPr>
                <w:rFonts w:ascii="Arial" w:hAnsi="Arial" w:cs="Arial"/>
                <w:sz w:val="14"/>
                <w:szCs w:val="14"/>
              </w:rPr>
              <w:t>Adecuaciones locativas menores requeridas para la operación segura de la subestación</w:t>
            </w:r>
          </w:p>
          <w:p w14:paraId="7BF15F4C" w14:textId="77777777" w:rsidR="00BB2308" w:rsidRPr="002E63A7" w:rsidRDefault="00BB2308">
            <w:pPr>
              <w:pStyle w:val="Prrafodelista"/>
              <w:numPr>
                <w:ilvl w:val="0"/>
                <w:numId w:val="45"/>
              </w:numPr>
              <w:jc w:val="both"/>
              <w:rPr>
                <w:rFonts w:ascii="Arial" w:hAnsi="Arial" w:cs="Arial"/>
                <w:sz w:val="14"/>
                <w:szCs w:val="14"/>
              </w:rPr>
            </w:pPr>
            <w:r w:rsidRPr="002E63A7">
              <w:rPr>
                <w:rFonts w:ascii="Arial" w:hAnsi="Arial" w:cs="Arial"/>
                <w:sz w:val="14"/>
                <w:szCs w:val="14"/>
              </w:rPr>
              <w:t>Pintura anticorrosiva y recuperación de estructuras metálicas y gabinetes</w:t>
            </w:r>
          </w:p>
          <w:p w14:paraId="75E1DE1E" w14:textId="77777777" w:rsidR="00BB2308" w:rsidRPr="002E63A7" w:rsidRDefault="00BB2308">
            <w:pPr>
              <w:pStyle w:val="Prrafodelista"/>
              <w:numPr>
                <w:ilvl w:val="0"/>
                <w:numId w:val="45"/>
              </w:numPr>
              <w:jc w:val="both"/>
              <w:rPr>
                <w:rFonts w:ascii="Arial" w:hAnsi="Arial" w:cs="Arial"/>
                <w:bCs/>
                <w:sz w:val="14"/>
                <w:szCs w:val="14"/>
              </w:rPr>
            </w:pPr>
            <w:r w:rsidRPr="002E63A7">
              <w:rPr>
                <w:rFonts w:ascii="Arial" w:hAnsi="Arial" w:cs="Arial"/>
                <w:sz w:val="14"/>
                <w:szCs w:val="14"/>
              </w:rPr>
              <w:t>Inspección termográfica de la subestación para identificación de puntos calientes</w:t>
            </w:r>
          </w:p>
          <w:p w14:paraId="75131A4F" w14:textId="77777777" w:rsidR="00BB2308" w:rsidRPr="002E63A7" w:rsidRDefault="00BB2308">
            <w:pPr>
              <w:pStyle w:val="Prrafodelista"/>
              <w:numPr>
                <w:ilvl w:val="0"/>
                <w:numId w:val="45"/>
              </w:numPr>
              <w:jc w:val="both"/>
              <w:rPr>
                <w:rFonts w:ascii="Arial" w:hAnsi="Arial" w:cs="Arial"/>
                <w:bCs/>
                <w:sz w:val="14"/>
                <w:szCs w:val="14"/>
              </w:rPr>
            </w:pPr>
            <w:r w:rsidRPr="002E63A7">
              <w:rPr>
                <w:rFonts w:ascii="Arial" w:hAnsi="Arial" w:cs="Arial"/>
                <w:sz w:val="14"/>
                <w:szCs w:val="14"/>
              </w:rPr>
              <w:t>Elaboración y entrega de informe técnico de hallazgos y actividades ejecutadas</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78E53AD0" w14:textId="77777777" w:rsidR="00BB2308" w:rsidRPr="00D05108" w:rsidRDefault="00BB2308" w:rsidP="00CD6616">
            <w:pPr>
              <w:jc w:val="center"/>
              <w:rPr>
                <w:rFonts w:ascii="Arial" w:hAnsi="Arial" w:cs="Arial"/>
                <w:b/>
                <w:sz w:val="18"/>
                <w:szCs w:val="18"/>
              </w:rPr>
            </w:pPr>
            <w:r w:rsidRPr="009A304B">
              <w:rPr>
                <w:rFonts w:ascii="Arial" w:hAnsi="Arial" w:cs="Arial"/>
                <w:b/>
                <w:sz w:val="14"/>
                <w:szCs w:val="14"/>
              </w:rPr>
              <w:t>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D0E2FFB" w14:textId="77777777" w:rsidR="00BB2308" w:rsidRPr="00D05108" w:rsidRDefault="00BB2308" w:rsidP="00CD6616">
            <w:pPr>
              <w:jc w:val="center"/>
              <w:rPr>
                <w:rFonts w:ascii="Arial" w:hAnsi="Arial" w:cs="Arial"/>
                <w:b/>
                <w:sz w:val="18"/>
                <w:szCs w:val="18"/>
              </w:rPr>
            </w:pPr>
            <w:r w:rsidRPr="009A304B">
              <w:rPr>
                <w:rFonts w:ascii="Arial" w:hAnsi="Arial" w:cs="Arial"/>
                <w:b/>
                <w:sz w:val="14"/>
                <w:szCs w:val="14"/>
              </w:rPr>
              <w:t>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45371BE" w14:textId="77777777" w:rsidR="00BB2308" w:rsidRPr="00D05108" w:rsidRDefault="00BB2308" w:rsidP="00CD6616">
            <w:pPr>
              <w:jc w:val="center"/>
              <w:rPr>
                <w:rFonts w:ascii="Arial" w:hAnsi="Arial" w:cs="Arial"/>
                <w:b/>
                <w:sz w:val="18"/>
                <w:szCs w:val="18"/>
              </w:rPr>
            </w:pPr>
            <w:r w:rsidRPr="009A304B">
              <w:rPr>
                <w:rFonts w:ascii="Arial" w:hAnsi="Arial" w:cs="Arial"/>
                <w:b/>
                <w:sz w:val="14"/>
                <w:szCs w:val="14"/>
              </w:rPr>
              <w:t>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03F83C1" w14:textId="77777777" w:rsidR="00BB2308" w:rsidRPr="00850079" w:rsidRDefault="00BB2308" w:rsidP="00CD6616">
            <w:pPr>
              <w:jc w:val="center"/>
              <w:rPr>
                <w:rFonts w:ascii="Arial" w:hAnsi="Arial" w:cs="Arial"/>
                <w:b/>
                <w:sz w:val="14"/>
                <w:szCs w:val="14"/>
              </w:rPr>
            </w:pPr>
            <w:r>
              <w:rPr>
                <w:rFonts w:ascii="Arial" w:hAnsi="Arial" w:cs="Arial"/>
                <w:b/>
                <w:sz w:val="14"/>
                <w:szCs w:val="14"/>
              </w:rPr>
              <w:t xml:space="preserve">$ </w:t>
            </w:r>
            <w:r w:rsidRPr="00850079">
              <w:rPr>
                <w:rFonts w:ascii="Arial" w:hAnsi="Arial" w:cs="Arial"/>
                <w:b/>
                <w:sz w:val="14"/>
                <w:szCs w:val="14"/>
              </w:rPr>
              <w:t>11.000.000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FAE5528" w14:textId="77777777" w:rsidR="00BB2308" w:rsidRPr="00850079" w:rsidRDefault="00BB2308" w:rsidP="00CD6616">
            <w:pPr>
              <w:jc w:val="center"/>
              <w:rPr>
                <w:rFonts w:ascii="Arial" w:hAnsi="Arial" w:cs="Arial"/>
                <w:b/>
                <w:sz w:val="14"/>
                <w:szCs w:val="14"/>
              </w:rPr>
            </w:pPr>
            <w:r>
              <w:rPr>
                <w:rFonts w:ascii="Arial" w:hAnsi="Arial" w:cs="Arial"/>
                <w:b/>
                <w:sz w:val="14"/>
                <w:szCs w:val="14"/>
              </w:rPr>
              <w:t xml:space="preserve">$ </w:t>
            </w:r>
            <w:r w:rsidRPr="00850079">
              <w:rPr>
                <w:rFonts w:ascii="Arial" w:hAnsi="Arial" w:cs="Arial"/>
                <w:b/>
                <w:sz w:val="14"/>
                <w:szCs w:val="14"/>
              </w:rPr>
              <w:t>11.000.000</w:t>
            </w:r>
          </w:p>
        </w:tc>
      </w:tr>
      <w:tr w:rsidR="00BB2308" w:rsidRPr="00D05108" w14:paraId="7EDCBC97" w14:textId="77777777" w:rsidTr="00CD6616">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1CCA7D4" w14:textId="77777777" w:rsidR="00BB2308" w:rsidRDefault="00BB2308" w:rsidP="00CD6616">
            <w:pPr>
              <w:pStyle w:val="Prrafodelista"/>
              <w:spacing w:line="278" w:lineRule="auto"/>
              <w:ind w:left="0"/>
              <w:jc w:val="center"/>
              <w:rPr>
                <w:rFonts w:ascii="Arial" w:hAnsi="Arial" w:cs="Arial"/>
                <w:b/>
                <w:sz w:val="16"/>
                <w:szCs w:val="16"/>
              </w:rPr>
            </w:pPr>
          </w:p>
          <w:p w14:paraId="234F1748" w14:textId="77777777" w:rsidR="00BB2308" w:rsidRDefault="00BB2308" w:rsidP="00CD6616">
            <w:pPr>
              <w:pStyle w:val="Prrafodelista"/>
              <w:spacing w:line="278" w:lineRule="auto"/>
              <w:ind w:left="0"/>
              <w:jc w:val="center"/>
              <w:rPr>
                <w:rFonts w:ascii="Arial" w:hAnsi="Arial" w:cs="Arial"/>
                <w:b/>
                <w:sz w:val="16"/>
                <w:szCs w:val="16"/>
              </w:rPr>
            </w:pPr>
          </w:p>
          <w:p w14:paraId="2C3CDF87" w14:textId="77777777" w:rsidR="00BB2308" w:rsidRDefault="00BB2308" w:rsidP="00CD6616">
            <w:pPr>
              <w:pStyle w:val="Prrafodelista"/>
              <w:spacing w:line="278" w:lineRule="auto"/>
              <w:ind w:left="0"/>
              <w:jc w:val="center"/>
              <w:rPr>
                <w:rFonts w:ascii="Arial" w:hAnsi="Arial" w:cs="Arial"/>
                <w:b/>
                <w:sz w:val="16"/>
                <w:szCs w:val="16"/>
              </w:rPr>
            </w:pPr>
          </w:p>
          <w:p w14:paraId="36581BA1" w14:textId="77777777" w:rsidR="00BB2308" w:rsidRDefault="00BB2308" w:rsidP="00CD6616">
            <w:pPr>
              <w:pStyle w:val="Prrafodelista"/>
              <w:spacing w:line="278" w:lineRule="auto"/>
              <w:ind w:left="0"/>
              <w:jc w:val="center"/>
              <w:rPr>
                <w:rFonts w:ascii="Arial" w:hAnsi="Arial" w:cs="Arial"/>
                <w:b/>
                <w:sz w:val="16"/>
                <w:szCs w:val="16"/>
              </w:rPr>
            </w:pPr>
          </w:p>
          <w:p w14:paraId="6D28C44E" w14:textId="77777777" w:rsidR="00BB2308" w:rsidRDefault="00BB2308" w:rsidP="00CD6616">
            <w:pPr>
              <w:pStyle w:val="Prrafodelista"/>
              <w:spacing w:line="278" w:lineRule="auto"/>
              <w:ind w:left="0"/>
              <w:jc w:val="center"/>
              <w:rPr>
                <w:rFonts w:ascii="Arial" w:hAnsi="Arial" w:cs="Arial"/>
                <w:b/>
                <w:sz w:val="16"/>
                <w:szCs w:val="16"/>
              </w:rPr>
            </w:pPr>
          </w:p>
          <w:p w14:paraId="4FFFD5DA" w14:textId="77777777" w:rsidR="00BB2308" w:rsidRDefault="00BB2308" w:rsidP="00CD6616">
            <w:pPr>
              <w:pStyle w:val="Prrafodelista"/>
              <w:spacing w:line="278" w:lineRule="auto"/>
              <w:ind w:left="0"/>
              <w:jc w:val="center"/>
              <w:rPr>
                <w:rFonts w:ascii="Arial" w:hAnsi="Arial" w:cs="Arial"/>
                <w:b/>
                <w:sz w:val="16"/>
                <w:szCs w:val="16"/>
              </w:rPr>
            </w:pPr>
          </w:p>
          <w:p w14:paraId="24BBED3B" w14:textId="77777777" w:rsidR="00BB2308" w:rsidRDefault="00BB2308" w:rsidP="00CD6616">
            <w:pPr>
              <w:pStyle w:val="Prrafodelista"/>
              <w:spacing w:line="278" w:lineRule="auto"/>
              <w:ind w:left="0"/>
              <w:jc w:val="center"/>
              <w:rPr>
                <w:rFonts w:ascii="Arial" w:hAnsi="Arial" w:cs="Arial"/>
                <w:b/>
                <w:sz w:val="16"/>
                <w:szCs w:val="16"/>
              </w:rPr>
            </w:pPr>
          </w:p>
          <w:p w14:paraId="5888AC86" w14:textId="77777777" w:rsidR="00BB2308" w:rsidRDefault="00BB2308" w:rsidP="00CD6616">
            <w:pPr>
              <w:pStyle w:val="Prrafodelista"/>
              <w:spacing w:line="278" w:lineRule="auto"/>
              <w:ind w:left="0"/>
              <w:jc w:val="center"/>
              <w:rPr>
                <w:rFonts w:ascii="Arial" w:hAnsi="Arial" w:cs="Arial"/>
                <w:b/>
                <w:sz w:val="16"/>
                <w:szCs w:val="16"/>
              </w:rPr>
            </w:pPr>
          </w:p>
          <w:p w14:paraId="0E4F8472" w14:textId="77777777" w:rsidR="00BB2308" w:rsidRDefault="00BB2308" w:rsidP="00CD6616">
            <w:pPr>
              <w:pStyle w:val="Prrafodelista"/>
              <w:spacing w:line="278" w:lineRule="auto"/>
              <w:ind w:left="0"/>
              <w:jc w:val="center"/>
              <w:rPr>
                <w:rFonts w:ascii="Arial" w:hAnsi="Arial" w:cs="Arial"/>
                <w:b/>
                <w:sz w:val="16"/>
                <w:szCs w:val="16"/>
              </w:rPr>
            </w:pPr>
          </w:p>
          <w:p w14:paraId="1B98D53E" w14:textId="77777777" w:rsidR="00BB2308" w:rsidRPr="00B92383" w:rsidRDefault="00BB2308" w:rsidP="00CD6616">
            <w:pPr>
              <w:pStyle w:val="Prrafodelista"/>
              <w:spacing w:line="278" w:lineRule="auto"/>
              <w:ind w:left="0"/>
              <w:jc w:val="center"/>
              <w:rPr>
                <w:rFonts w:ascii="Arial" w:hAnsi="Arial" w:cs="Arial"/>
                <w:b/>
                <w:sz w:val="16"/>
                <w:szCs w:val="16"/>
              </w:rPr>
            </w:pPr>
            <w:r w:rsidRPr="00B92383">
              <w:rPr>
                <w:rFonts w:ascii="Arial" w:hAnsi="Arial" w:cs="Arial"/>
                <w:b/>
                <w:sz w:val="16"/>
                <w:szCs w:val="16"/>
              </w:rPr>
              <w:t>2</w:t>
            </w:r>
          </w:p>
        </w:tc>
        <w:tc>
          <w:tcPr>
            <w:tcW w:w="4541" w:type="dxa"/>
            <w:tcBorders>
              <w:top w:val="single" w:sz="4" w:space="0" w:color="auto"/>
              <w:left w:val="single" w:sz="4" w:space="0" w:color="auto"/>
              <w:bottom w:val="single" w:sz="4" w:space="0" w:color="auto"/>
              <w:right w:val="single" w:sz="4" w:space="0" w:color="auto"/>
            </w:tcBorders>
            <w:shd w:val="clear" w:color="auto" w:fill="FFFFFF"/>
            <w:vAlign w:val="center"/>
          </w:tcPr>
          <w:p w14:paraId="51397E78" w14:textId="77777777" w:rsidR="00BB2308" w:rsidRPr="002E63A7" w:rsidRDefault="00BB2308" w:rsidP="006C4C86">
            <w:pPr>
              <w:spacing w:after="0"/>
              <w:jc w:val="both"/>
              <w:rPr>
                <w:rFonts w:ascii="Arial" w:hAnsi="Arial" w:cs="Arial"/>
                <w:b/>
                <w:sz w:val="14"/>
                <w:szCs w:val="14"/>
              </w:rPr>
            </w:pPr>
            <w:r w:rsidRPr="002E63A7">
              <w:rPr>
                <w:rFonts w:ascii="Arial" w:hAnsi="Arial" w:cs="Arial"/>
                <w:b/>
                <w:sz w:val="14"/>
                <w:szCs w:val="14"/>
              </w:rPr>
              <w:lastRenderedPageBreak/>
              <w:t>MANTENIMIENTO TRANSFORMADOR DE POTENCIA 630 KVA</w:t>
            </w:r>
          </w:p>
          <w:p w14:paraId="25B59E5B" w14:textId="77777777" w:rsidR="00BB2308" w:rsidRPr="002E63A7" w:rsidRDefault="00BB2308" w:rsidP="006C4C86">
            <w:pPr>
              <w:spacing w:after="0"/>
              <w:jc w:val="both"/>
              <w:rPr>
                <w:rFonts w:ascii="Arial" w:hAnsi="Arial" w:cs="Arial"/>
                <w:bCs/>
                <w:sz w:val="14"/>
                <w:szCs w:val="14"/>
              </w:rPr>
            </w:pPr>
            <w:r w:rsidRPr="002E63A7">
              <w:rPr>
                <w:rFonts w:ascii="Arial" w:hAnsi="Arial" w:cs="Arial"/>
                <w:bCs/>
                <w:sz w:val="14"/>
                <w:szCs w:val="14"/>
              </w:rPr>
              <w:t>Incluye:</w:t>
            </w:r>
          </w:p>
          <w:p w14:paraId="4388DDF4" w14:textId="77777777" w:rsidR="00BB2308" w:rsidRPr="002E63A7" w:rsidRDefault="00BB2308">
            <w:pPr>
              <w:pStyle w:val="Prrafodelista"/>
              <w:numPr>
                <w:ilvl w:val="0"/>
                <w:numId w:val="43"/>
              </w:numPr>
              <w:ind w:left="359" w:hanging="359"/>
              <w:jc w:val="both"/>
              <w:rPr>
                <w:rFonts w:ascii="Arial" w:hAnsi="Arial" w:cs="Arial"/>
                <w:bCs/>
                <w:sz w:val="14"/>
                <w:szCs w:val="14"/>
              </w:rPr>
            </w:pPr>
            <w:r w:rsidRPr="002E63A7">
              <w:rPr>
                <w:rFonts w:ascii="Arial" w:hAnsi="Arial" w:cs="Arial"/>
                <w:sz w:val="14"/>
                <w:szCs w:val="14"/>
              </w:rPr>
              <w:t>Mantenimiento preventivo y correctivo integral del transformador</w:t>
            </w:r>
          </w:p>
          <w:p w14:paraId="74B7ABC2" w14:textId="77777777" w:rsidR="00BB2308" w:rsidRPr="002E63A7" w:rsidRDefault="00BB2308">
            <w:pPr>
              <w:pStyle w:val="Prrafodelista"/>
              <w:numPr>
                <w:ilvl w:val="0"/>
                <w:numId w:val="43"/>
              </w:numPr>
              <w:ind w:left="359" w:hanging="284"/>
              <w:jc w:val="both"/>
              <w:rPr>
                <w:rFonts w:ascii="Arial" w:hAnsi="Arial" w:cs="Arial"/>
                <w:sz w:val="14"/>
                <w:szCs w:val="14"/>
              </w:rPr>
            </w:pPr>
            <w:r w:rsidRPr="002E63A7">
              <w:rPr>
                <w:rFonts w:ascii="Arial" w:hAnsi="Arial" w:cs="Arial"/>
                <w:sz w:val="14"/>
                <w:szCs w:val="14"/>
              </w:rPr>
              <w:t xml:space="preserve">Limpieza técnica externa e interna de componentes accesibles. </w:t>
            </w:r>
          </w:p>
          <w:p w14:paraId="454534AD" w14:textId="77777777" w:rsidR="00BB2308" w:rsidRPr="002E63A7" w:rsidRDefault="00BB2308">
            <w:pPr>
              <w:pStyle w:val="Prrafodelista"/>
              <w:numPr>
                <w:ilvl w:val="0"/>
                <w:numId w:val="43"/>
              </w:numPr>
              <w:ind w:left="359" w:hanging="284"/>
              <w:jc w:val="both"/>
              <w:rPr>
                <w:rFonts w:ascii="Arial" w:hAnsi="Arial" w:cs="Arial"/>
                <w:sz w:val="14"/>
                <w:szCs w:val="14"/>
              </w:rPr>
            </w:pPr>
            <w:r w:rsidRPr="002E63A7">
              <w:rPr>
                <w:rFonts w:ascii="Arial" w:hAnsi="Arial" w:cs="Arial"/>
                <w:sz w:val="14"/>
                <w:szCs w:val="14"/>
              </w:rPr>
              <w:t xml:space="preserve">Ajuste y </w:t>
            </w:r>
            <w:proofErr w:type="spellStart"/>
            <w:r w:rsidRPr="002E63A7">
              <w:rPr>
                <w:rFonts w:ascii="Arial" w:hAnsi="Arial" w:cs="Arial"/>
                <w:sz w:val="14"/>
                <w:szCs w:val="14"/>
              </w:rPr>
              <w:t>retorqueo</w:t>
            </w:r>
            <w:proofErr w:type="spellEnd"/>
            <w:r w:rsidRPr="002E63A7">
              <w:rPr>
                <w:rFonts w:ascii="Arial" w:hAnsi="Arial" w:cs="Arial"/>
                <w:sz w:val="14"/>
                <w:szCs w:val="14"/>
              </w:rPr>
              <w:t xml:space="preserve"> de conexiones eléctricas. </w:t>
            </w:r>
          </w:p>
          <w:p w14:paraId="0B02ACCA" w14:textId="77777777" w:rsidR="00BB2308" w:rsidRPr="002E63A7" w:rsidRDefault="00BB2308">
            <w:pPr>
              <w:pStyle w:val="Prrafodelista"/>
              <w:numPr>
                <w:ilvl w:val="0"/>
                <w:numId w:val="43"/>
              </w:numPr>
              <w:ind w:left="359" w:hanging="284"/>
              <w:jc w:val="both"/>
              <w:rPr>
                <w:rFonts w:ascii="Arial" w:hAnsi="Arial" w:cs="Arial"/>
                <w:bCs/>
                <w:sz w:val="14"/>
                <w:szCs w:val="14"/>
              </w:rPr>
            </w:pPr>
            <w:r w:rsidRPr="002E63A7">
              <w:rPr>
                <w:rFonts w:ascii="Arial" w:hAnsi="Arial" w:cs="Arial"/>
                <w:sz w:val="14"/>
                <w:szCs w:val="14"/>
              </w:rPr>
              <w:t xml:space="preserve">Verificación del estado de </w:t>
            </w:r>
            <w:proofErr w:type="spellStart"/>
            <w:r w:rsidRPr="002E63A7">
              <w:rPr>
                <w:rFonts w:ascii="Arial" w:hAnsi="Arial" w:cs="Arial"/>
                <w:sz w:val="14"/>
                <w:szCs w:val="14"/>
              </w:rPr>
              <w:t>bushings</w:t>
            </w:r>
            <w:proofErr w:type="spellEnd"/>
            <w:r w:rsidRPr="002E63A7">
              <w:rPr>
                <w:rFonts w:ascii="Arial" w:hAnsi="Arial" w:cs="Arial"/>
                <w:sz w:val="14"/>
                <w:szCs w:val="14"/>
              </w:rPr>
              <w:t>, terminales y accesorios</w:t>
            </w:r>
          </w:p>
          <w:p w14:paraId="00AB6FFE" w14:textId="77777777" w:rsidR="00BB2308" w:rsidRPr="002E63A7" w:rsidRDefault="00BB2308">
            <w:pPr>
              <w:pStyle w:val="Prrafodelista"/>
              <w:numPr>
                <w:ilvl w:val="0"/>
                <w:numId w:val="43"/>
              </w:numPr>
              <w:ind w:left="359" w:hanging="284"/>
              <w:jc w:val="both"/>
              <w:rPr>
                <w:rFonts w:ascii="Arial" w:hAnsi="Arial" w:cs="Arial"/>
                <w:bCs/>
                <w:sz w:val="14"/>
                <w:szCs w:val="14"/>
              </w:rPr>
            </w:pPr>
            <w:r w:rsidRPr="002E63A7">
              <w:rPr>
                <w:rFonts w:ascii="Arial" w:hAnsi="Arial" w:cs="Arial"/>
                <w:sz w:val="14"/>
                <w:szCs w:val="14"/>
              </w:rPr>
              <w:lastRenderedPageBreak/>
              <w:t>Pruebas eléctricas y dieléctricas del transformador</w:t>
            </w:r>
          </w:p>
          <w:p w14:paraId="4BF41600" w14:textId="77777777" w:rsidR="00BB2308" w:rsidRPr="002E63A7" w:rsidRDefault="00BB2308">
            <w:pPr>
              <w:pStyle w:val="Prrafodelista"/>
              <w:numPr>
                <w:ilvl w:val="0"/>
                <w:numId w:val="43"/>
              </w:numPr>
              <w:ind w:left="359" w:hanging="284"/>
              <w:jc w:val="both"/>
              <w:rPr>
                <w:rFonts w:ascii="Arial" w:hAnsi="Arial" w:cs="Arial"/>
                <w:bCs/>
                <w:sz w:val="14"/>
                <w:szCs w:val="14"/>
              </w:rPr>
            </w:pPr>
            <w:r w:rsidRPr="002E63A7">
              <w:rPr>
                <w:rFonts w:ascii="Arial" w:hAnsi="Arial" w:cs="Arial"/>
                <w:sz w:val="14"/>
                <w:szCs w:val="14"/>
              </w:rPr>
              <w:t>Toma y análisis fisicoquímico del aceite dieléctrico</w:t>
            </w:r>
          </w:p>
          <w:p w14:paraId="6DFCD6B7" w14:textId="77777777" w:rsidR="00BB2308" w:rsidRPr="002E63A7" w:rsidRDefault="00BB2308">
            <w:pPr>
              <w:pStyle w:val="Prrafodelista"/>
              <w:numPr>
                <w:ilvl w:val="0"/>
                <w:numId w:val="43"/>
              </w:numPr>
              <w:ind w:left="359" w:hanging="284"/>
              <w:jc w:val="both"/>
              <w:rPr>
                <w:rFonts w:ascii="Arial" w:hAnsi="Arial" w:cs="Arial"/>
                <w:bCs/>
                <w:sz w:val="14"/>
                <w:szCs w:val="14"/>
              </w:rPr>
            </w:pPr>
            <w:r w:rsidRPr="002E63A7">
              <w:rPr>
                <w:rFonts w:ascii="Arial" w:hAnsi="Arial" w:cs="Arial"/>
                <w:sz w:val="14"/>
                <w:szCs w:val="14"/>
              </w:rPr>
              <w:t>Verificación de posibles fugas de aceite</w:t>
            </w:r>
          </w:p>
          <w:p w14:paraId="17C6122F" w14:textId="77777777" w:rsidR="00BB2308" w:rsidRPr="002E63A7" w:rsidRDefault="00BB2308">
            <w:pPr>
              <w:pStyle w:val="Prrafodelista"/>
              <w:numPr>
                <w:ilvl w:val="0"/>
                <w:numId w:val="43"/>
              </w:numPr>
              <w:ind w:left="359" w:hanging="284"/>
              <w:jc w:val="both"/>
              <w:rPr>
                <w:rFonts w:ascii="Arial" w:hAnsi="Arial" w:cs="Arial"/>
                <w:bCs/>
                <w:sz w:val="14"/>
                <w:szCs w:val="14"/>
              </w:rPr>
            </w:pPr>
            <w:r w:rsidRPr="002E63A7">
              <w:rPr>
                <w:rFonts w:ascii="Arial" w:hAnsi="Arial" w:cs="Arial"/>
                <w:sz w:val="14"/>
                <w:szCs w:val="14"/>
              </w:rPr>
              <w:t>Inspección termográfica para identificación de puntos calientes en terminales y conexiones</w:t>
            </w:r>
          </w:p>
          <w:p w14:paraId="24B4578A" w14:textId="77777777" w:rsidR="00BB2308" w:rsidRPr="002E63A7" w:rsidRDefault="00BB2308">
            <w:pPr>
              <w:pStyle w:val="Prrafodelista"/>
              <w:numPr>
                <w:ilvl w:val="0"/>
                <w:numId w:val="43"/>
              </w:numPr>
              <w:ind w:left="359" w:hanging="284"/>
              <w:jc w:val="both"/>
              <w:rPr>
                <w:rFonts w:ascii="Arial" w:hAnsi="Arial" w:cs="Arial"/>
                <w:bCs/>
                <w:sz w:val="14"/>
                <w:szCs w:val="14"/>
              </w:rPr>
            </w:pPr>
            <w:r w:rsidRPr="002E63A7">
              <w:rPr>
                <w:rFonts w:ascii="Arial" w:hAnsi="Arial" w:cs="Arial"/>
                <w:sz w:val="14"/>
                <w:szCs w:val="14"/>
              </w:rPr>
              <w:t>Corrección o reemplazo de componentes defectuosos identificados durante las pruebas</w:t>
            </w:r>
          </w:p>
          <w:p w14:paraId="358F0108" w14:textId="77777777" w:rsidR="00BB2308" w:rsidRPr="002E63A7" w:rsidRDefault="00BB2308">
            <w:pPr>
              <w:pStyle w:val="Prrafodelista"/>
              <w:numPr>
                <w:ilvl w:val="0"/>
                <w:numId w:val="43"/>
              </w:numPr>
              <w:ind w:left="359" w:hanging="284"/>
              <w:jc w:val="both"/>
              <w:rPr>
                <w:rFonts w:ascii="Arial" w:hAnsi="Arial" w:cs="Arial"/>
                <w:bCs/>
                <w:sz w:val="14"/>
                <w:szCs w:val="14"/>
              </w:rPr>
            </w:pPr>
            <w:r w:rsidRPr="002E63A7">
              <w:rPr>
                <w:rFonts w:ascii="Arial" w:hAnsi="Arial" w:cs="Arial"/>
                <w:sz w:val="14"/>
                <w:szCs w:val="14"/>
              </w:rPr>
              <w:t>Elaboración y entrega de informe técnico de resultados</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4A2756B7" w14:textId="77777777" w:rsidR="00BB2308" w:rsidRPr="00D05108" w:rsidRDefault="00BB2308" w:rsidP="00CD6616">
            <w:pPr>
              <w:jc w:val="center"/>
              <w:rPr>
                <w:rFonts w:ascii="Arial" w:hAnsi="Arial" w:cs="Arial"/>
                <w:b/>
                <w:sz w:val="18"/>
                <w:szCs w:val="18"/>
              </w:rPr>
            </w:pPr>
            <w:r w:rsidRPr="009A304B">
              <w:rPr>
                <w:rFonts w:ascii="Arial" w:hAnsi="Arial" w:cs="Arial"/>
                <w:b/>
                <w:sz w:val="14"/>
                <w:szCs w:val="14"/>
              </w:rPr>
              <w:lastRenderedPageBreak/>
              <w:t>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23676E8" w14:textId="77777777" w:rsidR="00BB2308" w:rsidRPr="00850079" w:rsidRDefault="00BB2308" w:rsidP="00CD6616">
            <w:pPr>
              <w:jc w:val="center"/>
              <w:rPr>
                <w:rFonts w:ascii="Arial" w:hAnsi="Arial" w:cs="Arial"/>
                <w:b/>
                <w:sz w:val="14"/>
                <w:szCs w:val="14"/>
              </w:rPr>
            </w:pPr>
            <w:r w:rsidRPr="009A304B">
              <w:rPr>
                <w:rFonts w:ascii="Arial" w:hAnsi="Arial" w:cs="Arial"/>
                <w:b/>
                <w:sz w:val="14"/>
                <w:szCs w:val="14"/>
              </w:rPr>
              <w:t>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E7C869C" w14:textId="77777777" w:rsidR="00BB2308" w:rsidRPr="00850079" w:rsidRDefault="00BB2308" w:rsidP="00CD6616">
            <w:pPr>
              <w:jc w:val="center"/>
              <w:rPr>
                <w:rFonts w:ascii="Arial" w:hAnsi="Arial" w:cs="Arial"/>
                <w:b/>
                <w:sz w:val="14"/>
                <w:szCs w:val="14"/>
              </w:rPr>
            </w:pPr>
            <w:r w:rsidRPr="009A304B">
              <w:rPr>
                <w:rFonts w:ascii="Arial" w:hAnsi="Arial" w:cs="Arial"/>
                <w:b/>
                <w:sz w:val="14"/>
                <w:szCs w:val="14"/>
              </w:rPr>
              <w:t>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A44F0D3" w14:textId="77777777" w:rsidR="00BB2308" w:rsidRPr="00850079" w:rsidRDefault="00BB2308" w:rsidP="00CD6616">
            <w:pPr>
              <w:jc w:val="center"/>
              <w:rPr>
                <w:rFonts w:ascii="Arial" w:hAnsi="Arial" w:cs="Arial"/>
                <w:b/>
                <w:sz w:val="14"/>
                <w:szCs w:val="14"/>
              </w:rPr>
            </w:pPr>
            <w:r>
              <w:rPr>
                <w:rFonts w:ascii="Arial" w:hAnsi="Arial" w:cs="Arial"/>
                <w:b/>
                <w:sz w:val="14"/>
                <w:szCs w:val="14"/>
              </w:rPr>
              <w:t xml:space="preserve">$ </w:t>
            </w:r>
            <w:r w:rsidRPr="00850079">
              <w:rPr>
                <w:rFonts w:ascii="Arial" w:hAnsi="Arial" w:cs="Arial"/>
                <w:b/>
                <w:sz w:val="14"/>
                <w:szCs w:val="14"/>
              </w:rPr>
              <w:t>14.000.000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1D7CCE7" w14:textId="77777777" w:rsidR="00BB2308" w:rsidRPr="00850079" w:rsidRDefault="00BB2308" w:rsidP="00CD6616">
            <w:pPr>
              <w:jc w:val="center"/>
              <w:rPr>
                <w:rFonts w:ascii="Arial" w:hAnsi="Arial" w:cs="Arial"/>
                <w:b/>
                <w:sz w:val="14"/>
                <w:szCs w:val="14"/>
              </w:rPr>
            </w:pPr>
            <w:r>
              <w:rPr>
                <w:rFonts w:ascii="Arial" w:hAnsi="Arial" w:cs="Arial"/>
                <w:b/>
                <w:sz w:val="14"/>
                <w:szCs w:val="14"/>
              </w:rPr>
              <w:t xml:space="preserve">$ </w:t>
            </w:r>
            <w:r w:rsidRPr="00850079">
              <w:rPr>
                <w:rFonts w:ascii="Arial" w:hAnsi="Arial" w:cs="Arial"/>
                <w:b/>
                <w:sz w:val="14"/>
                <w:szCs w:val="14"/>
              </w:rPr>
              <w:t>14.000.000</w:t>
            </w:r>
          </w:p>
        </w:tc>
      </w:tr>
      <w:tr w:rsidR="00BB2308" w:rsidRPr="00D05108" w14:paraId="25C4F9A8" w14:textId="77777777" w:rsidTr="00CD6616">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53BE4AA" w14:textId="77777777" w:rsidR="00BB2308" w:rsidRPr="00B92383" w:rsidRDefault="00BB2308" w:rsidP="00CD6616">
            <w:pPr>
              <w:pStyle w:val="Prrafodelista"/>
              <w:spacing w:line="278" w:lineRule="auto"/>
              <w:ind w:left="0"/>
              <w:jc w:val="center"/>
              <w:rPr>
                <w:rFonts w:ascii="Arial" w:hAnsi="Arial" w:cs="Arial"/>
                <w:b/>
                <w:sz w:val="16"/>
                <w:szCs w:val="16"/>
              </w:rPr>
            </w:pPr>
            <w:r>
              <w:rPr>
                <w:rFonts w:ascii="Arial" w:hAnsi="Arial" w:cs="Arial"/>
                <w:b/>
                <w:sz w:val="16"/>
                <w:szCs w:val="16"/>
              </w:rPr>
              <w:t>3</w:t>
            </w:r>
          </w:p>
        </w:tc>
        <w:tc>
          <w:tcPr>
            <w:tcW w:w="4541" w:type="dxa"/>
            <w:tcBorders>
              <w:top w:val="single" w:sz="4" w:space="0" w:color="auto"/>
              <w:left w:val="single" w:sz="4" w:space="0" w:color="auto"/>
              <w:bottom w:val="single" w:sz="4" w:space="0" w:color="auto"/>
              <w:right w:val="single" w:sz="4" w:space="0" w:color="auto"/>
            </w:tcBorders>
            <w:shd w:val="clear" w:color="auto" w:fill="FFFFFF"/>
            <w:vAlign w:val="center"/>
          </w:tcPr>
          <w:p w14:paraId="15C038AF" w14:textId="77777777" w:rsidR="00BB2308" w:rsidRPr="002E63A7" w:rsidRDefault="00BB2308" w:rsidP="006C4C86">
            <w:pPr>
              <w:spacing w:after="0"/>
              <w:jc w:val="both"/>
              <w:rPr>
                <w:rFonts w:ascii="Arial" w:hAnsi="Arial" w:cs="Arial"/>
                <w:b/>
                <w:sz w:val="14"/>
                <w:szCs w:val="14"/>
              </w:rPr>
            </w:pPr>
            <w:r w:rsidRPr="002E63A7">
              <w:rPr>
                <w:rFonts w:ascii="Arial" w:hAnsi="Arial" w:cs="Arial"/>
                <w:b/>
                <w:sz w:val="14"/>
                <w:szCs w:val="14"/>
              </w:rPr>
              <w:t>MANTENIMIENTO TABLEROS ELECTRICOS</w:t>
            </w:r>
          </w:p>
          <w:p w14:paraId="0A4B4CD9" w14:textId="77777777" w:rsidR="00BB2308" w:rsidRPr="002E63A7" w:rsidRDefault="00BB2308" w:rsidP="006C4C86">
            <w:pPr>
              <w:spacing w:after="0"/>
              <w:jc w:val="both"/>
              <w:rPr>
                <w:rFonts w:ascii="Arial" w:hAnsi="Arial" w:cs="Arial"/>
                <w:bCs/>
                <w:sz w:val="14"/>
                <w:szCs w:val="14"/>
              </w:rPr>
            </w:pPr>
            <w:r w:rsidRPr="002E63A7">
              <w:rPr>
                <w:rFonts w:ascii="Arial" w:hAnsi="Arial" w:cs="Arial"/>
                <w:bCs/>
                <w:sz w:val="14"/>
                <w:szCs w:val="14"/>
              </w:rPr>
              <w:t>Incluye:</w:t>
            </w:r>
          </w:p>
          <w:p w14:paraId="05CFC7F3" w14:textId="77777777" w:rsidR="00BB2308" w:rsidRPr="002E63A7" w:rsidRDefault="00BB2308">
            <w:pPr>
              <w:pStyle w:val="Prrafodelista"/>
              <w:numPr>
                <w:ilvl w:val="0"/>
                <w:numId w:val="44"/>
              </w:numPr>
              <w:ind w:left="359" w:hanging="359"/>
              <w:jc w:val="both"/>
              <w:rPr>
                <w:rFonts w:ascii="Arial" w:hAnsi="Arial" w:cs="Arial"/>
                <w:sz w:val="14"/>
                <w:szCs w:val="14"/>
              </w:rPr>
            </w:pPr>
            <w:r w:rsidRPr="002E63A7">
              <w:rPr>
                <w:rFonts w:ascii="Arial" w:hAnsi="Arial" w:cs="Arial"/>
                <w:sz w:val="14"/>
                <w:szCs w:val="14"/>
              </w:rPr>
              <w:t xml:space="preserve">Diagnóstico y evaluación técnica de los tableros eléctricos asociados. </w:t>
            </w:r>
          </w:p>
          <w:p w14:paraId="0F3661B7" w14:textId="77777777" w:rsidR="00BB2308" w:rsidRPr="002E63A7" w:rsidRDefault="00BB2308">
            <w:pPr>
              <w:pStyle w:val="Prrafodelista"/>
              <w:numPr>
                <w:ilvl w:val="0"/>
                <w:numId w:val="44"/>
              </w:numPr>
              <w:ind w:left="359" w:hanging="359"/>
              <w:jc w:val="both"/>
              <w:rPr>
                <w:rFonts w:ascii="Arial" w:hAnsi="Arial" w:cs="Arial"/>
                <w:b/>
                <w:sz w:val="14"/>
                <w:szCs w:val="14"/>
              </w:rPr>
            </w:pPr>
            <w:r w:rsidRPr="002E63A7">
              <w:rPr>
                <w:rFonts w:ascii="Arial" w:hAnsi="Arial" w:cs="Arial"/>
                <w:sz w:val="14"/>
                <w:szCs w:val="14"/>
              </w:rPr>
              <w:t>Limpieza interna y externa de tableros</w:t>
            </w:r>
          </w:p>
          <w:p w14:paraId="344F51F1" w14:textId="77777777" w:rsidR="00BB2308" w:rsidRPr="002E63A7" w:rsidRDefault="00BB2308">
            <w:pPr>
              <w:pStyle w:val="Prrafodelista"/>
              <w:numPr>
                <w:ilvl w:val="0"/>
                <w:numId w:val="44"/>
              </w:numPr>
              <w:ind w:left="359" w:hanging="359"/>
              <w:jc w:val="both"/>
              <w:rPr>
                <w:rFonts w:ascii="Arial" w:hAnsi="Arial" w:cs="Arial"/>
                <w:b/>
                <w:sz w:val="14"/>
                <w:szCs w:val="14"/>
              </w:rPr>
            </w:pPr>
            <w:r w:rsidRPr="002E63A7">
              <w:rPr>
                <w:rFonts w:ascii="Arial" w:hAnsi="Arial" w:cs="Arial"/>
                <w:sz w:val="14"/>
                <w:szCs w:val="14"/>
              </w:rPr>
              <w:t xml:space="preserve">Ajuste y </w:t>
            </w:r>
            <w:proofErr w:type="spellStart"/>
            <w:r w:rsidRPr="002E63A7">
              <w:rPr>
                <w:rFonts w:ascii="Arial" w:hAnsi="Arial" w:cs="Arial"/>
                <w:sz w:val="14"/>
                <w:szCs w:val="14"/>
              </w:rPr>
              <w:t>retorqueo</w:t>
            </w:r>
            <w:proofErr w:type="spellEnd"/>
            <w:r w:rsidRPr="002E63A7">
              <w:rPr>
                <w:rFonts w:ascii="Arial" w:hAnsi="Arial" w:cs="Arial"/>
                <w:sz w:val="14"/>
                <w:szCs w:val="14"/>
              </w:rPr>
              <w:t xml:space="preserve"> de bornes y conexiones</w:t>
            </w:r>
          </w:p>
          <w:p w14:paraId="620767AF" w14:textId="77777777" w:rsidR="00BB2308" w:rsidRPr="002E63A7" w:rsidRDefault="00BB2308">
            <w:pPr>
              <w:pStyle w:val="Prrafodelista"/>
              <w:numPr>
                <w:ilvl w:val="0"/>
                <w:numId w:val="44"/>
              </w:numPr>
              <w:ind w:left="359" w:hanging="359"/>
              <w:jc w:val="both"/>
              <w:rPr>
                <w:rFonts w:ascii="Arial" w:hAnsi="Arial" w:cs="Arial"/>
                <w:b/>
                <w:sz w:val="14"/>
                <w:szCs w:val="14"/>
              </w:rPr>
            </w:pPr>
            <w:r w:rsidRPr="002E63A7">
              <w:rPr>
                <w:rFonts w:ascii="Arial" w:hAnsi="Arial" w:cs="Arial"/>
                <w:sz w:val="14"/>
                <w:szCs w:val="14"/>
              </w:rPr>
              <w:t>Verificación del estado de barras, interruptores y elementos de protección</w:t>
            </w:r>
          </w:p>
          <w:p w14:paraId="51219C4F" w14:textId="77777777" w:rsidR="00BB2308" w:rsidRPr="002E63A7" w:rsidRDefault="00BB2308">
            <w:pPr>
              <w:pStyle w:val="Prrafodelista"/>
              <w:numPr>
                <w:ilvl w:val="0"/>
                <w:numId w:val="44"/>
              </w:numPr>
              <w:ind w:left="359" w:hanging="359"/>
              <w:jc w:val="both"/>
              <w:rPr>
                <w:rFonts w:ascii="Arial" w:hAnsi="Arial" w:cs="Arial"/>
                <w:b/>
                <w:sz w:val="14"/>
                <w:szCs w:val="14"/>
              </w:rPr>
            </w:pPr>
            <w:r w:rsidRPr="002E63A7">
              <w:rPr>
                <w:rFonts w:ascii="Arial" w:hAnsi="Arial" w:cs="Arial"/>
                <w:sz w:val="14"/>
                <w:szCs w:val="14"/>
              </w:rPr>
              <w:t>Revisión de protecciones eléctricas existentes</w:t>
            </w:r>
          </w:p>
          <w:p w14:paraId="11766695" w14:textId="77777777" w:rsidR="00BB2308" w:rsidRPr="002E63A7" w:rsidRDefault="00BB2308">
            <w:pPr>
              <w:pStyle w:val="Prrafodelista"/>
              <w:numPr>
                <w:ilvl w:val="0"/>
                <w:numId w:val="44"/>
              </w:numPr>
              <w:ind w:left="359" w:hanging="359"/>
              <w:jc w:val="both"/>
              <w:rPr>
                <w:rFonts w:ascii="Arial" w:hAnsi="Arial" w:cs="Arial"/>
                <w:b/>
                <w:sz w:val="14"/>
                <w:szCs w:val="14"/>
              </w:rPr>
            </w:pPr>
            <w:r w:rsidRPr="002E63A7">
              <w:rPr>
                <w:rFonts w:ascii="Arial" w:hAnsi="Arial" w:cs="Arial"/>
                <w:sz w:val="14"/>
                <w:szCs w:val="14"/>
              </w:rPr>
              <w:t>Sustitución de elementos defectuosos o deteriorados</w:t>
            </w:r>
          </w:p>
          <w:p w14:paraId="064A1A7B" w14:textId="77777777" w:rsidR="00BB2308" w:rsidRPr="002E63A7" w:rsidRDefault="00BB2308">
            <w:pPr>
              <w:pStyle w:val="Prrafodelista"/>
              <w:numPr>
                <w:ilvl w:val="0"/>
                <w:numId w:val="44"/>
              </w:numPr>
              <w:ind w:left="359" w:hanging="359"/>
              <w:jc w:val="both"/>
              <w:rPr>
                <w:rFonts w:ascii="Arial" w:hAnsi="Arial" w:cs="Arial"/>
                <w:b/>
                <w:sz w:val="14"/>
                <w:szCs w:val="14"/>
              </w:rPr>
            </w:pPr>
            <w:r w:rsidRPr="002E63A7">
              <w:rPr>
                <w:rFonts w:ascii="Arial" w:hAnsi="Arial" w:cs="Arial"/>
                <w:sz w:val="14"/>
                <w:szCs w:val="14"/>
              </w:rPr>
              <w:t>Organización y marcación de conductores</w:t>
            </w:r>
          </w:p>
          <w:p w14:paraId="63E68493" w14:textId="77777777" w:rsidR="00BB2308" w:rsidRPr="002E63A7" w:rsidRDefault="00BB2308">
            <w:pPr>
              <w:pStyle w:val="Prrafodelista"/>
              <w:numPr>
                <w:ilvl w:val="0"/>
                <w:numId w:val="44"/>
              </w:numPr>
              <w:ind w:left="359" w:hanging="359"/>
              <w:jc w:val="both"/>
              <w:rPr>
                <w:rFonts w:ascii="Arial" w:hAnsi="Arial" w:cs="Arial"/>
                <w:b/>
                <w:sz w:val="14"/>
                <w:szCs w:val="14"/>
              </w:rPr>
            </w:pPr>
            <w:r w:rsidRPr="002E63A7">
              <w:rPr>
                <w:rFonts w:ascii="Arial" w:hAnsi="Arial" w:cs="Arial"/>
                <w:sz w:val="14"/>
                <w:szCs w:val="14"/>
              </w:rPr>
              <w:t>Identificación de circuitos y fases</w:t>
            </w:r>
          </w:p>
          <w:p w14:paraId="1D78D578" w14:textId="77777777" w:rsidR="00BB2308" w:rsidRPr="002E63A7" w:rsidRDefault="00BB2308">
            <w:pPr>
              <w:pStyle w:val="Prrafodelista"/>
              <w:numPr>
                <w:ilvl w:val="0"/>
                <w:numId w:val="44"/>
              </w:numPr>
              <w:ind w:left="359" w:hanging="359"/>
              <w:jc w:val="both"/>
              <w:rPr>
                <w:rFonts w:ascii="Arial" w:hAnsi="Arial" w:cs="Arial"/>
                <w:b/>
                <w:sz w:val="14"/>
                <w:szCs w:val="14"/>
              </w:rPr>
            </w:pPr>
            <w:r w:rsidRPr="002E63A7">
              <w:rPr>
                <w:rFonts w:ascii="Arial" w:hAnsi="Arial" w:cs="Arial"/>
                <w:sz w:val="14"/>
                <w:szCs w:val="14"/>
              </w:rPr>
              <w:t>Corrección de puntos de calentamiento identificados</w:t>
            </w:r>
          </w:p>
          <w:p w14:paraId="3FA21CCF" w14:textId="77777777" w:rsidR="00BB2308" w:rsidRPr="002E63A7" w:rsidRDefault="00BB2308">
            <w:pPr>
              <w:pStyle w:val="Prrafodelista"/>
              <w:numPr>
                <w:ilvl w:val="0"/>
                <w:numId w:val="44"/>
              </w:numPr>
              <w:ind w:left="359" w:hanging="359"/>
              <w:jc w:val="both"/>
              <w:rPr>
                <w:rFonts w:ascii="Arial" w:hAnsi="Arial" w:cs="Arial"/>
                <w:b/>
                <w:sz w:val="14"/>
                <w:szCs w:val="14"/>
              </w:rPr>
            </w:pPr>
            <w:r w:rsidRPr="002E63A7">
              <w:rPr>
                <w:rFonts w:ascii="Arial" w:hAnsi="Arial" w:cs="Arial"/>
                <w:sz w:val="14"/>
                <w:szCs w:val="14"/>
              </w:rPr>
              <w:t>Inspección termográfica de todos los tableros eléctricos</w:t>
            </w:r>
          </w:p>
          <w:p w14:paraId="4937FE3A" w14:textId="77777777" w:rsidR="00BB2308" w:rsidRPr="002E63A7" w:rsidRDefault="00BB2308">
            <w:pPr>
              <w:pStyle w:val="Prrafodelista"/>
              <w:numPr>
                <w:ilvl w:val="0"/>
                <w:numId w:val="44"/>
              </w:numPr>
              <w:ind w:left="359" w:hanging="359"/>
              <w:jc w:val="both"/>
              <w:rPr>
                <w:rFonts w:ascii="Arial" w:hAnsi="Arial" w:cs="Arial"/>
                <w:b/>
                <w:sz w:val="14"/>
                <w:szCs w:val="14"/>
              </w:rPr>
            </w:pPr>
            <w:r w:rsidRPr="002E63A7">
              <w:rPr>
                <w:rFonts w:ascii="Arial" w:hAnsi="Arial" w:cs="Arial"/>
                <w:sz w:val="14"/>
                <w:szCs w:val="14"/>
              </w:rPr>
              <w:t>Verificación de niveles de tensión y balance de cargas</w:t>
            </w:r>
          </w:p>
          <w:p w14:paraId="0420C66C" w14:textId="77777777" w:rsidR="00BB2308" w:rsidRPr="002E63A7" w:rsidRDefault="00BB2308">
            <w:pPr>
              <w:pStyle w:val="Prrafodelista"/>
              <w:numPr>
                <w:ilvl w:val="0"/>
                <w:numId w:val="44"/>
              </w:numPr>
              <w:ind w:left="359" w:hanging="359"/>
              <w:jc w:val="both"/>
              <w:rPr>
                <w:rFonts w:ascii="Arial" w:hAnsi="Arial" w:cs="Arial"/>
                <w:b/>
                <w:sz w:val="14"/>
                <w:szCs w:val="14"/>
              </w:rPr>
            </w:pPr>
            <w:r w:rsidRPr="002E63A7">
              <w:rPr>
                <w:rFonts w:ascii="Arial" w:hAnsi="Arial" w:cs="Arial"/>
                <w:sz w:val="14"/>
                <w:szCs w:val="14"/>
              </w:rPr>
              <w:t>Elaboración de informe técnico de las actividades ejecutadas</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7868DE6B" w14:textId="77777777" w:rsidR="00BB2308" w:rsidRPr="00D05108" w:rsidRDefault="00BB2308" w:rsidP="00CD6616">
            <w:pPr>
              <w:jc w:val="center"/>
              <w:rPr>
                <w:rFonts w:ascii="Arial" w:hAnsi="Arial" w:cs="Arial"/>
                <w:b/>
                <w:sz w:val="18"/>
                <w:szCs w:val="18"/>
              </w:rPr>
            </w:pPr>
            <w:r w:rsidRPr="009A304B">
              <w:rPr>
                <w:rFonts w:ascii="Arial" w:hAnsi="Arial" w:cs="Arial"/>
                <w:b/>
                <w:sz w:val="14"/>
                <w:szCs w:val="14"/>
              </w:rPr>
              <w:t>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A29B01F" w14:textId="77777777" w:rsidR="00BB2308" w:rsidRPr="00850079" w:rsidRDefault="00BB2308" w:rsidP="00CD6616">
            <w:pPr>
              <w:jc w:val="center"/>
              <w:rPr>
                <w:rFonts w:ascii="Arial" w:hAnsi="Arial" w:cs="Arial"/>
                <w:b/>
                <w:sz w:val="14"/>
                <w:szCs w:val="14"/>
              </w:rPr>
            </w:pPr>
            <w:r w:rsidRPr="009A304B">
              <w:rPr>
                <w:rFonts w:ascii="Arial" w:hAnsi="Arial" w:cs="Arial"/>
                <w:b/>
                <w:sz w:val="14"/>
                <w:szCs w:val="14"/>
              </w:rPr>
              <w:t>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C567BD6" w14:textId="77777777" w:rsidR="00BB2308" w:rsidRPr="00850079" w:rsidRDefault="00BB2308" w:rsidP="00CD6616">
            <w:pPr>
              <w:jc w:val="center"/>
              <w:rPr>
                <w:rFonts w:ascii="Arial" w:hAnsi="Arial" w:cs="Arial"/>
                <w:b/>
                <w:sz w:val="14"/>
                <w:szCs w:val="14"/>
              </w:rPr>
            </w:pPr>
            <w:r w:rsidRPr="009A304B">
              <w:rPr>
                <w:rFonts w:ascii="Arial" w:hAnsi="Arial" w:cs="Arial"/>
                <w:b/>
                <w:sz w:val="14"/>
                <w:szCs w:val="14"/>
              </w:rPr>
              <w:t>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7CD9B421" w14:textId="77777777" w:rsidR="00BB2308" w:rsidRPr="00850079" w:rsidRDefault="00BB2308" w:rsidP="00CD6616">
            <w:pPr>
              <w:jc w:val="center"/>
              <w:rPr>
                <w:rFonts w:ascii="Arial" w:hAnsi="Arial" w:cs="Arial"/>
                <w:b/>
                <w:sz w:val="14"/>
                <w:szCs w:val="14"/>
              </w:rPr>
            </w:pPr>
            <w:r>
              <w:rPr>
                <w:rFonts w:ascii="Arial" w:hAnsi="Arial" w:cs="Arial"/>
                <w:b/>
                <w:sz w:val="14"/>
                <w:szCs w:val="14"/>
              </w:rPr>
              <w:t xml:space="preserve">$ </w:t>
            </w:r>
            <w:r w:rsidRPr="00850079">
              <w:rPr>
                <w:rFonts w:ascii="Arial" w:hAnsi="Arial" w:cs="Arial"/>
                <w:b/>
                <w:sz w:val="14"/>
                <w:szCs w:val="14"/>
              </w:rPr>
              <w:t>7.423.054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6E04BB3" w14:textId="77777777" w:rsidR="00BB2308" w:rsidRPr="00850079" w:rsidRDefault="00BB2308" w:rsidP="00CD6616">
            <w:pPr>
              <w:jc w:val="center"/>
              <w:rPr>
                <w:rFonts w:ascii="Arial" w:hAnsi="Arial" w:cs="Arial"/>
                <w:b/>
                <w:sz w:val="14"/>
                <w:szCs w:val="14"/>
              </w:rPr>
            </w:pPr>
            <w:r>
              <w:rPr>
                <w:rFonts w:ascii="Arial" w:hAnsi="Arial" w:cs="Arial"/>
                <w:b/>
                <w:sz w:val="14"/>
                <w:szCs w:val="14"/>
              </w:rPr>
              <w:t xml:space="preserve">$ </w:t>
            </w:r>
            <w:r w:rsidRPr="00850079">
              <w:rPr>
                <w:rFonts w:ascii="Arial" w:hAnsi="Arial" w:cs="Arial"/>
                <w:b/>
                <w:sz w:val="14"/>
                <w:szCs w:val="14"/>
              </w:rPr>
              <w:t>7.423.054</w:t>
            </w:r>
          </w:p>
        </w:tc>
      </w:tr>
      <w:tr w:rsidR="00BB2308" w:rsidRPr="00D05108" w14:paraId="775BE483" w14:textId="77777777" w:rsidTr="00CD6616">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0AA5D87" w14:textId="77777777" w:rsidR="00BB2308" w:rsidRPr="00B92383" w:rsidRDefault="00BB2308" w:rsidP="00CD6616">
            <w:pPr>
              <w:pStyle w:val="Prrafodelista"/>
              <w:spacing w:line="278" w:lineRule="auto"/>
              <w:ind w:left="0"/>
              <w:jc w:val="center"/>
              <w:rPr>
                <w:rFonts w:ascii="Arial" w:hAnsi="Arial" w:cs="Arial"/>
                <w:b/>
                <w:sz w:val="16"/>
                <w:szCs w:val="16"/>
              </w:rPr>
            </w:pPr>
            <w:r>
              <w:rPr>
                <w:rFonts w:ascii="Arial" w:hAnsi="Arial" w:cs="Arial"/>
                <w:b/>
                <w:sz w:val="16"/>
                <w:szCs w:val="16"/>
              </w:rPr>
              <w:t>4</w:t>
            </w:r>
          </w:p>
        </w:tc>
        <w:tc>
          <w:tcPr>
            <w:tcW w:w="4541" w:type="dxa"/>
            <w:tcBorders>
              <w:top w:val="single" w:sz="4" w:space="0" w:color="auto"/>
              <w:left w:val="single" w:sz="4" w:space="0" w:color="auto"/>
              <w:bottom w:val="single" w:sz="4" w:space="0" w:color="auto"/>
              <w:right w:val="single" w:sz="4" w:space="0" w:color="auto"/>
            </w:tcBorders>
            <w:shd w:val="clear" w:color="auto" w:fill="FFFFFF"/>
            <w:vAlign w:val="center"/>
          </w:tcPr>
          <w:p w14:paraId="4D857692" w14:textId="77777777" w:rsidR="006C4C86" w:rsidRDefault="00BB2308" w:rsidP="006C4C86">
            <w:pPr>
              <w:spacing w:after="0" w:line="240" w:lineRule="auto"/>
              <w:jc w:val="both"/>
              <w:rPr>
                <w:rFonts w:ascii="Arial" w:hAnsi="Arial" w:cs="Arial"/>
                <w:b/>
                <w:sz w:val="14"/>
                <w:szCs w:val="14"/>
              </w:rPr>
            </w:pPr>
            <w:r w:rsidRPr="002E63A7">
              <w:rPr>
                <w:rFonts w:ascii="Arial" w:hAnsi="Arial" w:cs="Arial"/>
                <w:b/>
                <w:sz w:val="14"/>
                <w:szCs w:val="14"/>
              </w:rPr>
              <w:t>MANTENIMIENTO AL SISTEMA DE TRANSFERENCIA AUTOMATICA (ATS)</w:t>
            </w:r>
            <w:r w:rsidR="006C4C86">
              <w:rPr>
                <w:rFonts w:ascii="Arial" w:hAnsi="Arial" w:cs="Arial"/>
                <w:b/>
                <w:sz w:val="14"/>
                <w:szCs w:val="14"/>
              </w:rPr>
              <w:t xml:space="preserve">. </w:t>
            </w:r>
          </w:p>
          <w:p w14:paraId="1A1EEC3F" w14:textId="2BEA1071" w:rsidR="00BB2308" w:rsidRPr="006C4C86" w:rsidRDefault="00BB2308" w:rsidP="006C4C86">
            <w:pPr>
              <w:spacing w:after="0" w:line="240" w:lineRule="auto"/>
              <w:jc w:val="both"/>
              <w:rPr>
                <w:rFonts w:ascii="Arial" w:hAnsi="Arial" w:cs="Arial"/>
                <w:b/>
                <w:sz w:val="14"/>
                <w:szCs w:val="14"/>
              </w:rPr>
            </w:pPr>
            <w:r w:rsidRPr="002E63A7">
              <w:rPr>
                <w:rFonts w:ascii="Arial" w:hAnsi="Arial" w:cs="Arial"/>
                <w:bCs/>
                <w:sz w:val="14"/>
                <w:szCs w:val="14"/>
              </w:rPr>
              <w:t>Incluye:</w:t>
            </w:r>
          </w:p>
          <w:p w14:paraId="2F59FCD6" w14:textId="77777777" w:rsidR="00BB2308" w:rsidRPr="002E63A7" w:rsidRDefault="00BB2308">
            <w:pPr>
              <w:pStyle w:val="Prrafodelista"/>
              <w:numPr>
                <w:ilvl w:val="0"/>
                <w:numId w:val="46"/>
              </w:numPr>
              <w:ind w:left="359" w:hanging="284"/>
              <w:jc w:val="both"/>
              <w:rPr>
                <w:rFonts w:ascii="Arial" w:hAnsi="Arial" w:cs="Arial"/>
                <w:b/>
                <w:sz w:val="14"/>
                <w:szCs w:val="14"/>
              </w:rPr>
            </w:pPr>
            <w:r w:rsidRPr="002E63A7">
              <w:rPr>
                <w:rFonts w:ascii="Arial" w:hAnsi="Arial" w:cs="Arial"/>
                <w:sz w:val="14"/>
                <w:szCs w:val="14"/>
              </w:rPr>
              <w:t>Diagnóstico integral del tablero de transferencia automática</w:t>
            </w:r>
          </w:p>
          <w:p w14:paraId="2A457051" w14:textId="77777777" w:rsidR="00BB2308" w:rsidRPr="002E63A7" w:rsidRDefault="00BB2308">
            <w:pPr>
              <w:pStyle w:val="Prrafodelista"/>
              <w:numPr>
                <w:ilvl w:val="0"/>
                <w:numId w:val="46"/>
              </w:numPr>
              <w:ind w:left="359" w:hanging="284"/>
              <w:jc w:val="both"/>
              <w:rPr>
                <w:rFonts w:ascii="Arial" w:hAnsi="Arial" w:cs="Arial"/>
                <w:b/>
                <w:sz w:val="14"/>
                <w:szCs w:val="14"/>
              </w:rPr>
            </w:pPr>
            <w:r w:rsidRPr="002E63A7">
              <w:rPr>
                <w:rFonts w:ascii="Arial" w:hAnsi="Arial" w:cs="Arial"/>
                <w:sz w:val="14"/>
                <w:szCs w:val="14"/>
              </w:rPr>
              <w:t>Verificación del estado mecánico y eléctrico de los módulos de mando</w:t>
            </w:r>
          </w:p>
          <w:p w14:paraId="44F28D58" w14:textId="77777777" w:rsidR="00BB2308" w:rsidRPr="002E63A7" w:rsidRDefault="00BB2308">
            <w:pPr>
              <w:pStyle w:val="Prrafodelista"/>
              <w:numPr>
                <w:ilvl w:val="0"/>
                <w:numId w:val="46"/>
              </w:numPr>
              <w:ind w:left="359" w:hanging="284"/>
              <w:jc w:val="both"/>
              <w:rPr>
                <w:rFonts w:ascii="Arial" w:hAnsi="Arial" w:cs="Arial"/>
                <w:b/>
                <w:sz w:val="14"/>
                <w:szCs w:val="14"/>
              </w:rPr>
            </w:pPr>
            <w:r w:rsidRPr="002E63A7">
              <w:rPr>
                <w:rFonts w:ascii="Arial" w:hAnsi="Arial" w:cs="Arial"/>
                <w:sz w:val="14"/>
                <w:szCs w:val="14"/>
              </w:rPr>
              <w:t>Revisión del sistema de control automático y manual</w:t>
            </w:r>
          </w:p>
          <w:p w14:paraId="28255278" w14:textId="77777777" w:rsidR="00BB2308" w:rsidRPr="002E63A7" w:rsidRDefault="00BB2308">
            <w:pPr>
              <w:pStyle w:val="Prrafodelista"/>
              <w:numPr>
                <w:ilvl w:val="0"/>
                <w:numId w:val="46"/>
              </w:numPr>
              <w:ind w:left="359" w:hanging="284"/>
              <w:jc w:val="both"/>
              <w:rPr>
                <w:rFonts w:ascii="Arial" w:hAnsi="Arial" w:cs="Arial"/>
                <w:b/>
                <w:sz w:val="14"/>
                <w:szCs w:val="14"/>
              </w:rPr>
            </w:pPr>
            <w:r w:rsidRPr="002E63A7">
              <w:rPr>
                <w:rFonts w:ascii="Arial" w:hAnsi="Arial" w:cs="Arial"/>
                <w:sz w:val="14"/>
                <w:szCs w:val="14"/>
              </w:rPr>
              <w:t>Levantamiento y verificación del cableado de control</w:t>
            </w:r>
          </w:p>
          <w:p w14:paraId="3AD995D8" w14:textId="77777777" w:rsidR="00BB2308" w:rsidRPr="002E63A7" w:rsidRDefault="00BB2308">
            <w:pPr>
              <w:pStyle w:val="Prrafodelista"/>
              <w:numPr>
                <w:ilvl w:val="0"/>
                <w:numId w:val="46"/>
              </w:numPr>
              <w:ind w:left="359" w:hanging="284"/>
              <w:jc w:val="both"/>
              <w:rPr>
                <w:rFonts w:ascii="Arial" w:hAnsi="Arial" w:cs="Arial"/>
                <w:b/>
                <w:sz w:val="14"/>
                <w:szCs w:val="14"/>
              </w:rPr>
            </w:pPr>
            <w:r w:rsidRPr="002E63A7">
              <w:rPr>
                <w:rFonts w:ascii="Arial" w:hAnsi="Arial" w:cs="Arial"/>
                <w:sz w:val="14"/>
                <w:szCs w:val="14"/>
              </w:rPr>
              <w:t>Revisión del módulo controlador de transferencia automática</w:t>
            </w:r>
          </w:p>
          <w:p w14:paraId="4856478D" w14:textId="77777777" w:rsidR="00BB2308" w:rsidRPr="002E63A7" w:rsidRDefault="00BB2308">
            <w:pPr>
              <w:pStyle w:val="Prrafodelista"/>
              <w:numPr>
                <w:ilvl w:val="0"/>
                <w:numId w:val="46"/>
              </w:numPr>
              <w:ind w:left="359" w:hanging="284"/>
              <w:jc w:val="both"/>
              <w:rPr>
                <w:rFonts w:ascii="Arial" w:hAnsi="Arial" w:cs="Arial"/>
                <w:b/>
                <w:sz w:val="14"/>
                <w:szCs w:val="14"/>
              </w:rPr>
            </w:pPr>
            <w:r w:rsidRPr="002E63A7">
              <w:rPr>
                <w:rFonts w:ascii="Arial" w:hAnsi="Arial" w:cs="Arial"/>
                <w:sz w:val="14"/>
                <w:szCs w:val="14"/>
              </w:rPr>
              <w:t>Reparación o reemplazo del módulo controlador cuando sea necesario</w:t>
            </w:r>
          </w:p>
          <w:p w14:paraId="3103BC06" w14:textId="77777777" w:rsidR="00BB2308" w:rsidRPr="002E63A7" w:rsidRDefault="00BB2308">
            <w:pPr>
              <w:pStyle w:val="Prrafodelista"/>
              <w:numPr>
                <w:ilvl w:val="0"/>
                <w:numId w:val="46"/>
              </w:numPr>
              <w:ind w:left="359" w:hanging="284"/>
              <w:jc w:val="both"/>
              <w:rPr>
                <w:rFonts w:ascii="Arial" w:hAnsi="Arial" w:cs="Arial"/>
                <w:b/>
                <w:sz w:val="14"/>
                <w:szCs w:val="14"/>
              </w:rPr>
            </w:pPr>
            <w:r w:rsidRPr="002E63A7">
              <w:rPr>
                <w:rFonts w:ascii="Arial" w:hAnsi="Arial" w:cs="Arial"/>
                <w:sz w:val="14"/>
                <w:szCs w:val="14"/>
              </w:rPr>
              <w:t>Verificación de contactores y mecanismos de conmutación</w:t>
            </w:r>
          </w:p>
          <w:p w14:paraId="7750F6D0" w14:textId="77777777" w:rsidR="00BB2308" w:rsidRPr="002E63A7" w:rsidRDefault="00BB2308">
            <w:pPr>
              <w:pStyle w:val="Prrafodelista"/>
              <w:numPr>
                <w:ilvl w:val="0"/>
                <w:numId w:val="46"/>
              </w:numPr>
              <w:ind w:left="359" w:hanging="284"/>
              <w:jc w:val="both"/>
              <w:rPr>
                <w:rFonts w:ascii="Arial" w:hAnsi="Arial" w:cs="Arial"/>
                <w:b/>
                <w:sz w:val="14"/>
                <w:szCs w:val="14"/>
              </w:rPr>
            </w:pPr>
            <w:r w:rsidRPr="002E63A7">
              <w:rPr>
                <w:rFonts w:ascii="Arial" w:hAnsi="Arial" w:cs="Arial"/>
                <w:sz w:val="14"/>
                <w:szCs w:val="14"/>
              </w:rPr>
              <w:t>Limpieza técnica de componentes de control y potencia</w:t>
            </w:r>
          </w:p>
          <w:p w14:paraId="78197216" w14:textId="77777777" w:rsidR="00BB2308" w:rsidRPr="002E63A7" w:rsidRDefault="00BB2308">
            <w:pPr>
              <w:pStyle w:val="Prrafodelista"/>
              <w:numPr>
                <w:ilvl w:val="0"/>
                <w:numId w:val="46"/>
              </w:numPr>
              <w:ind w:left="359" w:hanging="284"/>
              <w:jc w:val="both"/>
              <w:rPr>
                <w:rFonts w:ascii="Arial" w:hAnsi="Arial" w:cs="Arial"/>
                <w:b/>
                <w:sz w:val="14"/>
                <w:szCs w:val="14"/>
              </w:rPr>
            </w:pPr>
            <w:proofErr w:type="spellStart"/>
            <w:r w:rsidRPr="002E63A7">
              <w:rPr>
                <w:rFonts w:ascii="Arial" w:hAnsi="Arial" w:cs="Arial"/>
                <w:sz w:val="14"/>
                <w:szCs w:val="14"/>
              </w:rPr>
              <w:t>Retorqueo</w:t>
            </w:r>
            <w:proofErr w:type="spellEnd"/>
            <w:r w:rsidRPr="002E63A7">
              <w:rPr>
                <w:rFonts w:ascii="Arial" w:hAnsi="Arial" w:cs="Arial"/>
                <w:sz w:val="14"/>
                <w:szCs w:val="14"/>
              </w:rPr>
              <w:t xml:space="preserve"> de conexiones eléctricas</w:t>
            </w:r>
          </w:p>
          <w:p w14:paraId="033A9ED2" w14:textId="77777777" w:rsidR="00BB2308" w:rsidRPr="002E63A7" w:rsidRDefault="00BB2308">
            <w:pPr>
              <w:pStyle w:val="Prrafodelista"/>
              <w:numPr>
                <w:ilvl w:val="0"/>
                <w:numId w:val="46"/>
              </w:numPr>
              <w:ind w:left="359" w:hanging="284"/>
              <w:jc w:val="both"/>
              <w:rPr>
                <w:rFonts w:ascii="Arial" w:hAnsi="Arial" w:cs="Arial"/>
                <w:b/>
                <w:sz w:val="14"/>
                <w:szCs w:val="14"/>
              </w:rPr>
            </w:pPr>
            <w:r w:rsidRPr="002E63A7">
              <w:rPr>
                <w:rFonts w:ascii="Arial" w:hAnsi="Arial" w:cs="Arial"/>
                <w:sz w:val="14"/>
                <w:szCs w:val="14"/>
              </w:rPr>
              <w:t>Simulación de pérdida de energía comercial</w:t>
            </w:r>
          </w:p>
          <w:p w14:paraId="7AEB9642" w14:textId="77777777" w:rsidR="00BB2308" w:rsidRPr="002E63A7" w:rsidRDefault="00BB2308">
            <w:pPr>
              <w:pStyle w:val="Prrafodelista"/>
              <w:numPr>
                <w:ilvl w:val="0"/>
                <w:numId w:val="46"/>
              </w:numPr>
              <w:ind w:left="359" w:hanging="284"/>
              <w:jc w:val="both"/>
              <w:rPr>
                <w:rFonts w:ascii="Arial" w:hAnsi="Arial" w:cs="Arial"/>
                <w:sz w:val="14"/>
                <w:szCs w:val="14"/>
              </w:rPr>
            </w:pPr>
            <w:r w:rsidRPr="002E63A7">
              <w:rPr>
                <w:rFonts w:ascii="Arial" w:hAnsi="Arial" w:cs="Arial"/>
                <w:sz w:val="14"/>
                <w:szCs w:val="14"/>
              </w:rPr>
              <w:t>Pruebas de transferencia entre red comercial y planta eléctrica</w:t>
            </w:r>
          </w:p>
          <w:p w14:paraId="3AF0561E" w14:textId="77777777" w:rsidR="00BB2308" w:rsidRPr="002E63A7" w:rsidRDefault="00BB2308">
            <w:pPr>
              <w:pStyle w:val="Prrafodelista"/>
              <w:numPr>
                <w:ilvl w:val="0"/>
                <w:numId w:val="46"/>
              </w:numPr>
              <w:ind w:left="359" w:hanging="284"/>
              <w:jc w:val="both"/>
              <w:rPr>
                <w:rFonts w:ascii="Arial" w:hAnsi="Arial" w:cs="Arial"/>
                <w:b/>
                <w:sz w:val="14"/>
                <w:szCs w:val="14"/>
              </w:rPr>
            </w:pPr>
            <w:r w:rsidRPr="002E63A7">
              <w:rPr>
                <w:rFonts w:ascii="Arial" w:hAnsi="Arial" w:cs="Arial"/>
                <w:sz w:val="14"/>
                <w:szCs w:val="14"/>
              </w:rPr>
              <w:t>Verificación de tiempos de respuesta y conmutación</w:t>
            </w:r>
          </w:p>
          <w:p w14:paraId="31249C49" w14:textId="77777777" w:rsidR="00BB2308" w:rsidRPr="002E63A7" w:rsidRDefault="00BB2308">
            <w:pPr>
              <w:pStyle w:val="Prrafodelista"/>
              <w:numPr>
                <w:ilvl w:val="0"/>
                <w:numId w:val="46"/>
              </w:numPr>
              <w:ind w:left="359" w:hanging="284"/>
              <w:jc w:val="both"/>
              <w:rPr>
                <w:rFonts w:ascii="Arial" w:hAnsi="Arial" w:cs="Arial"/>
                <w:sz w:val="14"/>
                <w:szCs w:val="14"/>
              </w:rPr>
            </w:pPr>
            <w:r w:rsidRPr="002E63A7">
              <w:rPr>
                <w:rFonts w:ascii="Arial" w:hAnsi="Arial" w:cs="Arial"/>
                <w:sz w:val="14"/>
                <w:szCs w:val="14"/>
              </w:rPr>
              <w:t>Inspección termográfica de los elementos de potencia y control</w:t>
            </w:r>
          </w:p>
          <w:p w14:paraId="648C58C3" w14:textId="77777777" w:rsidR="00BB2308" w:rsidRPr="002E63A7" w:rsidRDefault="00BB2308">
            <w:pPr>
              <w:pStyle w:val="Prrafodelista"/>
              <w:numPr>
                <w:ilvl w:val="0"/>
                <w:numId w:val="46"/>
              </w:numPr>
              <w:ind w:left="359" w:hanging="284"/>
              <w:jc w:val="both"/>
              <w:rPr>
                <w:rFonts w:ascii="Arial" w:hAnsi="Arial" w:cs="Arial"/>
                <w:b/>
                <w:sz w:val="14"/>
                <w:szCs w:val="14"/>
              </w:rPr>
            </w:pPr>
            <w:r w:rsidRPr="002E63A7">
              <w:rPr>
                <w:rFonts w:ascii="Arial" w:hAnsi="Arial" w:cs="Arial"/>
                <w:sz w:val="14"/>
                <w:szCs w:val="14"/>
              </w:rPr>
              <w:t>Elaboración y entrega de informe técnico de funcionamiento</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77360C2D" w14:textId="77777777" w:rsidR="00BB2308" w:rsidRPr="00D05108" w:rsidRDefault="00BB2308" w:rsidP="00CD6616">
            <w:pPr>
              <w:jc w:val="center"/>
              <w:rPr>
                <w:rFonts w:ascii="Arial" w:hAnsi="Arial" w:cs="Arial"/>
                <w:b/>
                <w:sz w:val="18"/>
                <w:szCs w:val="18"/>
              </w:rPr>
            </w:pPr>
            <w:r w:rsidRPr="009A304B">
              <w:rPr>
                <w:rFonts w:ascii="Arial" w:hAnsi="Arial" w:cs="Arial"/>
                <w:b/>
                <w:sz w:val="14"/>
                <w:szCs w:val="14"/>
              </w:rPr>
              <w:t>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F7E044B" w14:textId="77777777" w:rsidR="00BB2308" w:rsidRPr="00850079" w:rsidRDefault="00BB2308" w:rsidP="00CD6616">
            <w:pPr>
              <w:jc w:val="center"/>
              <w:rPr>
                <w:rFonts w:ascii="Arial" w:hAnsi="Arial" w:cs="Arial"/>
                <w:b/>
                <w:sz w:val="14"/>
                <w:szCs w:val="14"/>
              </w:rPr>
            </w:pPr>
            <w:r w:rsidRPr="009A304B">
              <w:rPr>
                <w:rFonts w:ascii="Arial" w:hAnsi="Arial" w:cs="Arial"/>
                <w:b/>
                <w:sz w:val="14"/>
                <w:szCs w:val="14"/>
              </w:rPr>
              <w:t>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077AB74" w14:textId="77777777" w:rsidR="00BB2308" w:rsidRPr="00850079" w:rsidRDefault="00BB2308" w:rsidP="00CD6616">
            <w:pPr>
              <w:jc w:val="center"/>
              <w:rPr>
                <w:rFonts w:ascii="Arial" w:hAnsi="Arial" w:cs="Arial"/>
                <w:b/>
                <w:sz w:val="14"/>
                <w:szCs w:val="14"/>
              </w:rPr>
            </w:pPr>
            <w:r w:rsidRPr="009A304B">
              <w:rPr>
                <w:rFonts w:ascii="Arial" w:hAnsi="Arial" w:cs="Arial"/>
                <w:b/>
                <w:sz w:val="14"/>
                <w:szCs w:val="14"/>
              </w:rPr>
              <w:t>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9F964DF" w14:textId="77777777" w:rsidR="00BB2308" w:rsidRPr="00850079" w:rsidRDefault="00BB2308" w:rsidP="00CD6616">
            <w:pPr>
              <w:jc w:val="center"/>
              <w:rPr>
                <w:rFonts w:ascii="Arial" w:hAnsi="Arial" w:cs="Arial"/>
                <w:b/>
                <w:sz w:val="14"/>
                <w:szCs w:val="14"/>
              </w:rPr>
            </w:pPr>
            <w:r>
              <w:rPr>
                <w:rFonts w:ascii="Arial" w:hAnsi="Arial" w:cs="Arial"/>
                <w:b/>
                <w:sz w:val="14"/>
                <w:szCs w:val="14"/>
              </w:rPr>
              <w:t xml:space="preserve">$ </w:t>
            </w:r>
            <w:r w:rsidRPr="00850079">
              <w:rPr>
                <w:rFonts w:ascii="Arial" w:hAnsi="Arial" w:cs="Arial"/>
                <w:b/>
                <w:sz w:val="14"/>
                <w:szCs w:val="14"/>
              </w:rPr>
              <w:t>14.926.732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F9F8FCA" w14:textId="77777777" w:rsidR="00BB2308" w:rsidRPr="00850079" w:rsidRDefault="00BB2308" w:rsidP="00CD6616">
            <w:pPr>
              <w:jc w:val="center"/>
              <w:rPr>
                <w:rFonts w:ascii="Arial" w:hAnsi="Arial" w:cs="Arial"/>
                <w:b/>
                <w:sz w:val="14"/>
                <w:szCs w:val="14"/>
              </w:rPr>
            </w:pPr>
            <w:r>
              <w:rPr>
                <w:rFonts w:ascii="Arial" w:hAnsi="Arial" w:cs="Arial"/>
                <w:b/>
                <w:sz w:val="14"/>
                <w:szCs w:val="14"/>
              </w:rPr>
              <w:t xml:space="preserve">$ </w:t>
            </w:r>
            <w:r w:rsidRPr="00850079">
              <w:rPr>
                <w:rFonts w:ascii="Arial" w:hAnsi="Arial" w:cs="Arial"/>
                <w:b/>
                <w:sz w:val="14"/>
                <w:szCs w:val="14"/>
              </w:rPr>
              <w:t>14.926.732</w:t>
            </w:r>
          </w:p>
        </w:tc>
      </w:tr>
      <w:tr w:rsidR="00BB2308" w:rsidRPr="00D05108" w14:paraId="6DC78239" w14:textId="77777777" w:rsidTr="00CD6616">
        <w:trPr>
          <w:trHeight w:val="57"/>
          <w:jc w:val="center"/>
        </w:trPr>
        <w:tc>
          <w:tcPr>
            <w:tcW w:w="56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5A7545" w14:textId="77777777" w:rsidR="00BB2308" w:rsidRPr="00B92383" w:rsidRDefault="00BB2308" w:rsidP="00CD6616">
            <w:pPr>
              <w:pStyle w:val="Prrafodelista"/>
              <w:spacing w:line="278" w:lineRule="auto"/>
              <w:ind w:left="0"/>
              <w:jc w:val="center"/>
              <w:rPr>
                <w:rFonts w:ascii="Arial" w:hAnsi="Arial" w:cs="Arial"/>
                <w:b/>
                <w:sz w:val="16"/>
                <w:szCs w:val="16"/>
              </w:rPr>
            </w:pPr>
            <w:r>
              <w:rPr>
                <w:rFonts w:ascii="Arial" w:hAnsi="Arial" w:cs="Arial"/>
                <w:b/>
                <w:sz w:val="16"/>
                <w:szCs w:val="16"/>
              </w:rPr>
              <w:t>5</w:t>
            </w:r>
          </w:p>
        </w:tc>
        <w:tc>
          <w:tcPr>
            <w:tcW w:w="4541" w:type="dxa"/>
            <w:tcBorders>
              <w:top w:val="single" w:sz="4" w:space="0" w:color="auto"/>
              <w:left w:val="single" w:sz="4" w:space="0" w:color="auto"/>
              <w:bottom w:val="single" w:sz="4" w:space="0" w:color="auto"/>
              <w:right w:val="single" w:sz="4" w:space="0" w:color="auto"/>
            </w:tcBorders>
            <w:shd w:val="clear" w:color="auto" w:fill="FFFFFF"/>
            <w:vAlign w:val="center"/>
          </w:tcPr>
          <w:p w14:paraId="59EE5CDF" w14:textId="77777777" w:rsidR="006C4C86" w:rsidRDefault="00BB2308" w:rsidP="006C4C86">
            <w:pPr>
              <w:spacing w:after="0"/>
              <w:jc w:val="both"/>
              <w:rPr>
                <w:rFonts w:ascii="Arial" w:hAnsi="Arial" w:cs="Arial"/>
                <w:b/>
                <w:bCs/>
                <w:sz w:val="14"/>
                <w:szCs w:val="14"/>
              </w:rPr>
            </w:pPr>
            <w:r w:rsidRPr="002E63A7">
              <w:rPr>
                <w:rFonts w:ascii="Arial" w:hAnsi="Arial" w:cs="Arial"/>
                <w:b/>
                <w:bCs/>
                <w:sz w:val="14"/>
                <w:szCs w:val="14"/>
              </w:rPr>
              <w:t>MANTENIMIENTO PLANTA ELECTRICA DE EMERGENCIA DE 500 KVA</w:t>
            </w:r>
            <w:r w:rsidR="006C4C86">
              <w:rPr>
                <w:rFonts w:ascii="Arial" w:hAnsi="Arial" w:cs="Arial"/>
                <w:b/>
                <w:bCs/>
                <w:sz w:val="14"/>
                <w:szCs w:val="14"/>
              </w:rPr>
              <w:t xml:space="preserve">. </w:t>
            </w:r>
          </w:p>
          <w:p w14:paraId="6E5A0306" w14:textId="16BC895C" w:rsidR="00BB2308" w:rsidRPr="006C4C86" w:rsidRDefault="00BB2308" w:rsidP="006C4C86">
            <w:pPr>
              <w:spacing w:after="0"/>
              <w:jc w:val="both"/>
              <w:rPr>
                <w:rFonts w:ascii="Arial" w:hAnsi="Arial" w:cs="Arial"/>
                <w:b/>
                <w:bCs/>
                <w:sz w:val="14"/>
                <w:szCs w:val="14"/>
              </w:rPr>
            </w:pPr>
            <w:r w:rsidRPr="002E63A7">
              <w:rPr>
                <w:rFonts w:ascii="Arial" w:hAnsi="Arial" w:cs="Arial"/>
                <w:sz w:val="14"/>
                <w:szCs w:val="14"/>
              </w:rPr>
              <w:t>Incluye:</w:t>
            </w:r>
          </w:p>
          <w:p w14:paraId="0E32EF4D"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Diagnóstico integral del grupo electrógeno</w:t>
            </w:r>
          </w:p>
          <w:p w14:paraId="531302A9"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Pruebas de resistencia de aislamiento (</w:t>
            </w:r>
            <w:proofErr w:type="spellStart"/>
            <w:r w:rsidRPr="002E63A7">
              <w:rPr>
                <w:rFonts w:ascii="Arial" w:hAnsi="Arial" w:cs="Arial"/>
                <w:sz w:val="14"/>
                <w:szCs w:val="14"/>
              </w:rPr>
              <w:t>Megger</w:t>
            </w:r>
            <w:proofErr w:type="spellEnd"/>
            <w:r w:rsidRPr="002E63A7">
              <w:rPr>
                <w:rFonts w:ascii="Arial" w:hAnsi="Arial" w:cs="Arial"/>
                <w:sz w:val="14"/>
                <w:szCs w:val="14"/>
              </w:rPr>
              <w:t>) del estator y rotor</w:t>
            </w:r>
          </w:p>
          <w:p w14:paraId="1B59F53F"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de la excitatriz</w:t>
            </w:r>
          </w:p>
          <w:p w14:paraId="65224248"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de la corona rectificadora</w:t>
            </w:r>
          </w:p>
          <w:p w14:paraId="6E55C089"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de la tarjeta reguladora de voltaje</w:t>
            </w:r>
          </w:p>
          <w:p w14:paraId="6AC835B0"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 xml:space="preserve">Ajuste y </w:t>
            </w:r>
            <w:proofErr w:type="spellStart"/>
            <w:r w:rsidRPr="002E63A7">
              <w:rPr>
                <w:rFonts w:ascii="Arial" w:hAnsi="Arial" w:cs="Arial"/>
                <w:sz w:val="14"/>
                <w:szCs w:val="14"/>
              </w:rPr>
              <w:t>retorqueo</w:t>
            </w:r>
            <w:proofErr w:type="spellEnd"/>
            <w:r w:rsidRPr="002E63A7">
              <w:rPr>
                <w:rFonts w:ascii="Arial" w:hAnsi="Arial" w:cs="Arial"/>
                <w:sz w:val="14"/>
                <w:szCs w:val="14"/>
              </w:rPr>
              <w:t xml:space="preserve"> de conexiones eléctricas</w:t>
            </w:r>
          </w:p>
          <w:p w14:paraId="1DC08CC3"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Mantenimiento del sistema de puesta a tierra</w:t>
            </w:r>
          </w:p>
          <w:p w14:paraId="7EE4D6FF"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Inspección termográfica del alternador, bornas y sistema de control</w:t>
            </w:r>
          </w:p>
          <w:p w14:paraId="2C1903C0"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Pruebas de generación en vacío y bajo carga</w:t>
            </w:r>
          </w:p>
          <w:p w14:paraId="56B1B431"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de parámetros eléctricos de operación</w:t>
            </w:r>
          </w:p>
          <w:p w14:paraId="7A5A94AA"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Cambio de aceite lubricante</w:t>
            </w:r>
          </w:p>
          <w:p w14:paraId="000627EF"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Reemplazo de filtros de aceite</w:t>
            </w:r>
          </w:p>
          <w:p w14:paraId="0736BE24"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Reemplazo de filtros de combustible</w:t>
            </w:r>
          </w:p>
          <w:p w14:paraId="5A29150A"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Reemplazo de filtros de aire</w:t>
            </w:r>
          </w:p>
          <w:p w14:paraId="7518FD56"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Limpieza y lavado del radiador</w:t>
            </w:r>
          </w:p>
          <w:p w14:paraId="5ABBB8AA"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Cambio del refrigerante</w:t>
            </w:r>
          </w:p>
          <w:p w14:paraId="6EA8254D"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y mantenimiento del motor de arranque</w:t>
            </w:r>
          </w:p>
          <w:p w14:paraId="43ABE91E"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y mantenimiento del alternador de carga</w:t>
            </w:r>
          </w:p>
          <w:p w14:paraId="351AFE56"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y mantenimiento del cargador de baterías</w:t>
            </w:r>
          </w:p>
          <w:p w14:paraId="679C0C4C"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Revisión, mantenimiento y reemplazo de baterías cuando sea requerido</w:t>
            </w:r>
          </w:p>
          <w:p w14:paraId="68909E64"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del estado de correas y elementos de transmisión</w:t>
            </w:r>
          </w:p>
          <w:p w14:paraId="0F1959EB"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Ajuste de tornillería, abrazaderas, racores y conexiones</w:t>
            </w:r>
          </w:p>
          <w:p w14:paraId="5A9B3BF3"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de anclajes y soportes estructurales</w:t>
            </w:r>
          </w:p>
          <w:p w14:paraId="1057C03B"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del sistema de escape</w:t>
            </w:r>
          </w:p>
          <w:p w14:paraId="117660F1"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lastRenderedPageBreak/>
              <w:t>Detección y corrección de fugas</w:t>
            </w:r>
          </w:p>
          <w:p w14:paraId="0571B84C"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integral del sistema de combustible</w:t>
            </w:r>
          </w:p>
          <w:p w14:paraId="76B7FEAB"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Reubicación del tanque de combustible fuera del cuarto eléctrico conforme RETIE</w:t>
            </w:r>
          </w:p>
          <w:p w14:paraId="0BB1D5C5"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Adecuación de tuberías, accesorios y conexiones del sistema de combustible</w:t>
            </w:r>
          </w:p>
          <w:p w14:paraId="40628C8E"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de estanqueidad y condiciones de seguridad</w:t>
            </w:r>
          </w:p>
          <w:p w14:paraId="1FB700F3"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Pruebas de arranque automático</w:t>
            </w:r>
          </w:p>
          <w:p w14:paraId="4AAC2A31"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Pruebas de operación continua</w:t>
            </w:r>
          </w:p>
          <w:p w14:paraId="49DB7151"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Pruebas conjuntas con el sistema de transferencia automática</w:t>
            </w:r>
          </w:p>
          <w:p w14:paraId="02971043"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Puesta en funcionamiento del grupo electrógeno</w:t>
            </w:r>
          </w:p>
          <w:p w14:paraId="78579A07"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Elaboración y entrega de informe técnico final</w:t>
            </w:r>
          </w:p>
          <w:p w14:paraId="53BCE785"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Desmonte y retiro del equipo de aire acondicionado existente en la subestación eléctrica</w:t>
            </w:r>
          </w:p>
          <w:p w14:paraId="110AB628"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Suministro e instalación de sistema de extracción mecánica de aire para evacuación del calor generado durante la operación del grupo electrógeno</w:t>
            </w:r>
          </w:p>
          <w:p w14:paraId="62FAD207"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de las condiciones de ventilación del recinto donde opera la planta eléctrica</w:t>
            </w:r>
          </w:p>
          <w:p w14:paraId="4B584AE8"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Adecuación de rejillas, ductos o elementos complementarios requeridos para garantizar la correcta circulación de aire</w:t>
            </w:r>
          </w:p>
          <w:p w14:paraId="153E837F" w14:textId="77777777" w:rsidR="00BB2308" w:rsidRPr="002E63A7" w:rsidRDefault="00BB2308">
            <w:pPr>
              <w:pStyle w:val="Prrafodelista"/>
              <w:numPr>
                <w:ilvl w:val="0"/>
                <w:numId w:val="47"/>
              </w:numPr>
              <w:ind w:left="359" w:hanging="284"/>
              <w:jc w:val="both"/>
              <w:rPr>
                <w:rFonts w:ascii="Arial" w:hAnsi="Arial" w:cs="Arial"/>
                <w:sz w:val="14"/>
                <w:szCs w:val="14"/>
              </w:rPr>
            </w:pPr>
            <w:r w:rsidRPr="002E63A7">
              <w:rPr>
                <w:rFonts w:ascii="Arial" w:hAnsi="Arial" w:cs="Arial"/>
                <w:sz w:val="14"/>
                <w:szCs w:val="14"/>
              </w:rPr>
              <w:t>Verificación de temperatura de operación del cuarto de máquinas durante pruebas de funcionamiento</w:t>
            </w:r>
            <w:r>
              <w:rPr>
                <w:rFonts w:ascii="Arial" w:hAnsi="Arial" w:cs="Arial"/>
                <w:sz w:val="14"/>
                <w:szCs w:val="14"/>
              </w:rPr>
              <w:t>.</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center"/>
          </w:tcPr>
          <w:p w14:paraId="1A47511E" w14:textId="77777777" w:rsidR="00BB2308" w:rsidRPr="00D05108" w:rsidRDefault="00BB2308" w:rsidP="00CD6616">
            <w:pPr>
              <w:jc w:val="center"/>
              <w:rPr>
                <w:rFonts w:ascii="Arial" w:hAnsi="Arial" w:cs="Arial"/>
                <w:b/>
                <w:bCs/>
                <w:sz w:val="18"/>
                <w:szCs w:val="18"/>
              </w:rPr>
            </w:pPr>
            <w:r w:rsidRPr="009A304B">
              <w:rPr>
                <w:rFonts w:ascii="Arial" w:hAnsi="Arial" w:cs="Arial"/>
                <w:b/>
                <w:sz w:val="14"/>
                <w:szCs w:val="14"/>
              </w:rPr>
              <w:lastRenderedPageBreak/>
              <w:t>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FFA54B" w14:textId="77777777" w:rsidR="00BB2308" w:rsidRPr="00850079" w:rsidRDefault="00BB2308" w:rsidP="00CD6616">
            <w:pPr>
              <w:jc w:val="center"/>
              <w:rPr>
                <w:rFonts w:ascii="Arial" w:hAnsi="Arial" w:cs="Arial"/>
                <w:b/>
                <w:sz w:val="14"/>
                <w:szCs w:val="14"/>
              </w:rPr>
            </w:pPr>
            <w:r w:rsidRPr="009A304B">
              <w:rPr>
                <w:rFonts w:ascii="Arial" w:hAnsi="Arial" w:cs="Arial"/>
                <w:b/>
                <w:sz w:val="14"/>
                <w:szCs w:val="14"/>
              </w:rPr>
              <w:t>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6750D55" w14:textId="77777777" w:rsidR="00BB2308" w:rsidRPr="00850079" w:rsidRDefault="00BB2308" w:rsidP="00CD6616">
            <w:pPr>
              <w:jc w:val="center"/>
              <w:rPr>
                <w:rFonts w:ascii="Arial" w:hAnsi="Arial" w:cs="Arial"/>
                <w:b/>
                <w:sz w:val="14"/>
                <w:szCs w:val="14"/>
              </w:rPr>
            </w:pPr>
            <w:r w:rsidRPr="009A304B">
              <w:rPr>
                <w:rFonts w:ascii="Arial" w:hAnsi="Arial" w:cs="Arial"/>
                <w:b/>
                <w:sz w:val="14"/>
                <w:szCs w:val="14"/>
              </w:rPr>
              <w:t>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38D3C9C" w14:textId="77777777" w:rsidR="00BB2308" w:rsidRPr="00850079" w:rsidRDefault="00BB2308" w:rsidP="00CD6616">
            <w:pPr>
              <w:jc w:val="center"/>
              <w:rPr>
                <w:rFonts w:ascii="Arial" w:hAnsi="Arial" w:cs="Arial"/>
                <w:b/>
                <w:sz w:val="14"/>
                <w:szCs w:val="14"/>
              </w:rPr>
            </w:pPr>
            <w:r>
              <w:rPr>
                <w:rFonts w:ascii="Arial" w:hAnsi="Arial" w:cs="Arial"/>
                <w:b/>
                <w:sz w:val="14"/>
                <w:szCs w:val="14"/>
              </w:rPr>
              <w:t xml:space="preserve">$ </w:t>
            </w:r>
            <w:r w:rsidRPr="00850079">
              <w:rPr>
                <w:rFonts w:ascii="Arial" w:hAnsi="Arial" w:cs="Arial"/>
                <w:b/>
                <w:sz w:val="14"/>
                <w:szCs w:val="14"/>
              </w:rPr>
              <w:t>35.000.000</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C5B187F" w14:textId="77777777" w:rsidR="00BB2308" w:rsidRPr="00850079" w:rsidRDefault="00BB2308" w:rsidP="00CD6616">
            <w:pPr>
              <w:jc w:val="center"/>
              <w:rPr>
                <w:rFonts w:ascii="Arial" w:hAnsi="Arial" w:cs="Arial"/>
                <w:b/>
                <w:sz w:val="14"/>
                <w:szCs w:val="14"/>
              </w:rPr>
            </w:pPr>
            <w:r>
              <w:rPr>
                <w:rFonts w:ascii="Arial" w:hAnsi="Arial" w:cs="Arial"/>
                <w:b/>
                <w:sz w:val="14"/>
                <w:szCs w:val="14"/>
              </w:rPr>
              <w:t xml:space="preserve">$ </w:t>
            </w:r>
            <w:r w:rsidRPr="00850079">
              <w:rPr>
                <w:rFonts w:ascii="Arial" w:hAnsi="Arial" w:cs="Arial"/>
                <w:b/>
                <w:sz w:val="14"/>
                <w:szCs w:val="14"/>
              </w:rPr>
              <w:t>35.000.000</w:t>
            </w:r>
          </w:p>
        </w:tc>
      </w:tr>
      <w:tr w:rsidR="00BB2308" w:rsidRPr="00D05108" w14:paraId="3F1A60F5" w14:textId="77777777" w:rsidTr="00D01350">
        <w:trPr>
          <w:trHeight w:val="97"/>
          <w:jc w:val="center"/>
        </w:trPr>
        <w:tc>
          <w:tcPr>
            <w:tcW w:w="5103"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19DBA67E" w14:textId="77777777" w:rsidR="00BB2308" w:rsidRPr="004C4FE1" w:rsidRDefault="00BB2308" w:rsidP="00CD6616">
            <w:pPr>
              <w:jc w:val="center"/>
              <w:rPr>
                <w:rFonts w:ascii="Arial" w:hAnsi="Arial" w:cs="Arial"/>
                <w:b/>
                <w:bCs/>
                <w:sz w:val="10"/>
                <w:szCs w:val="10"/>
              </w:rPr>
            </w:pPr>
            <w:r w:rsidRPr="004C4FE1">
              <w:rPr>
                <w:rFonts w:ascii="Arial" w:hAnsi="Arial" w:cs="Arial"/>
                <w:b/>
                <w:bCs/>
                <w:sz w:val="14"/>
                <w:szCs w:val="14"/>
              </w:rPr>
              <w:t>VALOR TOTAL</w:t>
            </w:r>
          </w:p>
        </w:tc>
        <w:tc>
          <w:tcPr>
            <w:tcW w:w="704" w:type="dxa"/>
            <w:tcBorders>
              <w:top w:val="single" w:sz="4" w:space="0" w:color="auto"/>
              <w:left w:val="single" w:sz="4" w:space="0" w:color="auto"/>
              <w:bottom w:val="single" w:sz="4" w:space="0" w:color="auto"/>
              <w:right w:val="single" w:sz="4" w:space="0" w:color="auto"/>
            </w:tcBorders>
            <w:shd w:val="clear" w:color="auto" w:fill="FFFFFF"/>
            <w:vAlign w:val="bottom"/>
          </w:tcPr>
          <w:p w14:paraId="1A8EE4E6" w14:textId="77777777" w:rsidR="00BB2308" w:rsidRPr="009A304B" w:rsidRDefault="00BB2308" w:rsidP="00CD6616">
            <w:pPr>
              <w:jc w:val="center"/>
              <w:rPr>
                <w:rFonts w:ascii="Arial" w:hAnsi="Arial" w:cs="Arial"/>
                <w:b/>
                <w:sz w:val="14"/>
                <w:szCs w:val="14"/>
              </w:rPr>
            </w:pPr>
            <w:r>
              <w:rPr>
                <w:rFonts w:ascii="Arial" w:hAnsi="Arial" w:cs="Arial"/>
                <w:b/>
                <w:sz w:val="14"/>
                <w:szCs w:val="14"/>
              </w:rPr>
              <w:t>N/A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14:paraId="76F01D13" w14:textId="77777777" w:rsidR="00BB2308" w:rsidRPr="009A304B" w:rsidRDefault="00BB2308" w:rsidP="00CD6616">
            <w:pPr>
              <w:jc w:val="center"/>
              <w:rPr>
                <w:rFonts w:ascii="Arial" w:hAnsi="Arial" w:cs="Arial"/>
                <w:b/>
                <w:sz w:val="14"/>
                <w:szCs w:val="14"/>
              </w:rPr>
            </w:pPr>
            <w:r>
              <w:rPr>
                <w:rFonts w:ascii="Arial" w:hAnsi="Arial" w:cs="Arial"/>
                <w:b/>
                <w:sz w:val="14"/>
                <w:szCs w:val="14"/>
              </w:rPr>
              <w:t>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749853B7" w14:textId="77777777" w:rsidR="00BB2308" w:rsidRPr="009A304B" w:rsidRDefault="00BB2308" w:rsidP="00CD6616">
            <w:pPr>
              <w:jc w:val="center"/>
              <w:rPr>
                <w:rFonts w:ascii="Arial" w:hAnsi="Arial" w:cs="Arial"/>
                <w:b/>
                <w:sz w:val="14"/>
                <w:szCs w:val="14"/>
              </w:rPr>
            </w:pPr>
            <w:r>
              <w:rPr>
                <w:rFonts w:ascii="Arial" w:hAnsi="Arial" w:cs="Arial"/>
                <w:b/>
                <w:sz w:val="14"/>
                <w:szCs w:val="14"/>
              </w:rPr>
              <w:t>N/A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12D09064" w14:textId="77777777" w:rsidR="00BB2308" w:rsidRPr="00850079" w:rsidRDefault="00BB2308" w:rsidP="00CD6616">
            <w:pPr>
              <w:jc w:val="center"/>
              <w:rPr>
                <w:rFonts w:ascii="Arial" w:hAnsi="Arial" w:cs="Arial"/>
                <w:b/>
                <w:sz w:val="14"/>
                <w:szCs w:val="14"/>
              </w:rPr>
            </w:pPr>
            <w:r w:rsidRPr="00850079">
              <w:rPr>
                <w:rFonts w:ascii="Arial" w:hAnsi="Arial" w:cs="Arial"/>
                <w:b/>
                <w:sz w:val="14"/>
                <w:szCs w:val="14"/>
              </w:rPr>
              <w:t>82.349.786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14:paraId="663FF802" w14:textId="77777777" w:rsidR="00BB2308" w:rsidRPr="00850079" w:rsidRDefault="00BB2308" w:rsidP="00CD6616">
            <w:pPr>
              <w:jc w:val="center"/>
              <w:rPr>
                <w:rFonts w:ascii="Arial" w:hAnsi="Arial" w:cs="Arial"/>
                <w:b/>
                <w:sz w:val="14"/>
                <w:szCs w:val="14"/>
              </w:rPr>
            </w:pPr>
            <w:r w:rsidRPr="00850079">
              <w:rPr>
                <w:rFonts w:ascii="Arial" w:hAnsi="Arial" w:cs="Arial"/>
                <w:b/>
                <w:sz w:val="14"/>
                <w:szCs w:val="14"/>
              </w:rPr>
              <w:t>82.349.786</w:t>
            </w:r>
          </w:p>
        </w:tc>
      </w:tr>
    </w:tbl>
    <w:p w14:paraId="720676FC" w14:textId="77777777" w:rsidR="00BB2308" w:rsidRPr="001323E4" w:rsidRDefault="00BB2308" w:rsidP="00BB2308">
      <w:pPr>
        <w:jc w:val="both"/>
        <w:rPr>
          <w:rFonts w:ascii="Arial" w:hAnsi="Arial" w:cs="Arial"/>
          <w:b/>
          <w:bCs/>
          <w:sz w:val="4"/>
          <w:szCs w:val="4"/>
        </w:rPr>
      </w:pPr>
    </w:p>
    <w:p w14:paraId="48EFE085" w14:textId="0324072B" w:rsidR="00BB2308" w:rsidRDefault="00BB2308" w:rsidP="001323E4">
      <w:pPr>
        <w:pStyle w:val="Prrafodelista"/>
        <w:numPr>
          <w:ilvl w:val="0"/>
          <w:numId w:val="14"/>
        </w:numPr>
        <w:ind w:left="426"/>
        <w:jc w:val="both"/>
        <w:rPr>
          <w:rFonts w:ascii="Arial" w:hAnsi="Arial" w:cs="Arial"/>
          <w:b/>
          <w:bCs/>
          <w:sz w:val="18"/>
          <w:szCs w:val="18"/>
        </w:rPr>
      </w:pPr>
      <w:r w:rsidRPr="00DF1F9A">
        <w:rPr>
          <w:rFonts w:ascii="Arial" w:hAnsi="Arial" w:cs="Arial"/>
          <w:b/>
          <w:bCs/>
          <w:sz w:val="18"/>
          <w:szCs w:val="18"/>
        </w:rPr>
        <w:t xml:space="preserve">Información verificada y aprobada por los funcionarios dueños de la necesidad que firman el presente estudio previo. </w:t>
      </w:r>
    </w:p>
    <w:p w14:paraId="132DF2CB" w14:textId="77777777" w:rsidR="001323E4" w:rsidRPr="001838E2" w:rsidRDefault="001323E4" w:rsidP="001838E2">
      <w:pPr>
        <w:jc w:val="both"/>
        <w:rPr>
          <w:rFonts w:ascii="Arial" w:hAnsi="Arial" w:cs="Arial"/>
          <w:b/>
          <w:bCs/>
          <w:sz w:val="14"/>
          <w:szCs w:val="14"/>
        </w:rPr>
      </w:pPr>
    </w:p>
    <w:p w14:paraId="5208E531" w14:textId="77777777" w:rsidR="00BB2308" w:rsidRPr="00BC3122" w:rsidRDefault="00BB2308" w:rsidP="00BB2308">
      <w:pPr>
        <w:jc w:val="both"/>
        <w:rPr>
          <w:rFonts w:ascii="Arial" w:hAnsi="Arial" w:cs="Arial"/>
          <w:sz w:val="20"/>
          <w:szCs w:val="20"/>
        </w:rPr>
      </w:pPr>
      <w:r w:rsidRPr="00BC3122">
        <w:rPr>
          <w:rFonts w:ascii="Arial" w:hAnsi="Arial" w:cs="Arial"/>
          <w:b/>
          <w:sz w:val="20"/>
          <w:szCs w:val="20"/>
        </w:rPr>
        <w:t>5.6 VALOR ESTIMADO DE LA CONTRATACIÓN</w:t>
      </w:r>
    </w:p>
    <w:p w14:paraId="3A4D6A35" w14:textId="77777777" w:rsidR="00BB2308" w:rsidRPr="00BC3122" w:rsidRDefault="00BB2308" w:rsidP="00BB2308">
      <w:pPr>
        <w:jc w:val="both"/>
        <w:rPr>
          <w:rFonts w:ascii="Arial" w:hAnsi="Arial" w:cs="Arial"/>
          <w:sz w:val="20"/>
          <w:szCs w:val="20"/>
        </w:rPr>
      </w:pPr>
      <w:r w:rsidRPr="00BC3122">
        <w:rPr>
          <w:rFonts w:ascii="Arial" w:hAnsi="Arial" w:cs="Arial"/>
          <w:sz w:val="20"/>
          <w:szCs w:val="20"/>
        </w:rPr>
        <w:t xml:space="preserve">El valor estimado de esta contratación corresponde a la suma de </w:t>
      </w:r>
      <w:r w:rsidRPr="00BC3122">
        <w:rPr>
          <w:rFonts w:ascii="Arial" w:hAnsi="Arial" w:cs="Arial"/>
          <w:b/>
          <w:bCs/>
          <w:sz w:val="20"/>
          <w:szCs w:val="20"/>
        </w:rPr>
        <w:t>CIENTO VEINTE MILLONES DE PESOS M/CTE ($ 120.000.000,00), INCLUIDO EL VALOR DEL IVA</w:t>
      </w:r>
      <w:r w:rsidRPr="00BC3122">
        <w:rPr>
          <w:rFonts w:ascii="Arial" w:hAnsi="Arial" w:cs="Arial"/>
          <w:sz w:val="20"/>
          <w:szCs w:val="20"/>
        </w:rPr>
        <w:t>, y demás erogaciones, distribuidas así:</w:t>
      </w:r>
    </w:p>
    <w:tbl>
      <w:tblPr>
        <w:tblStyle w:val="Tablaconcuadrcula"/>
        <w:tblW w:w="5301" w:type="pct"/>
        <w:tblInd w:w="-147" w:type="dxa"/>
        <w:tblLayout w:type="fixed"/>
        <w:tblLook w:val="04A0" w:firstRow="1" w:lastRow="0" w:firstColumn="1" w:lastColumn="0" w:noHBand="0" w:noVBand="1"/>
      </w:tblPr>
      <w:tblGrid>
        <w:gridCol w:w="716"/>
        <w:gridCol w:w="1133"/>
        <w:gridCol w:w="851"/>
        <w:gridCol w:w="851"/>
        <w:gridCol w:w="2830"/>
        <w:gridCol w:w="853"/>
        <w:gridCol w:w="1419"/>
        <w:gridCol w:w="1556"/>
      </w:tblGrid>
      <w:tr w:rsidR="00BB2308" w:rsidRPr="00CC6166" w14:paraId="407849B0" w14:textId="77777777" w:rsidTr="001323E4">
        <w:trPr>
          <w:trHeight w:val="391"/>
        </w:trPr>
        <w:tc>
          <w:tcPr>
            <w:tcW w:w="350" w:type="pct"/>
            <w:vAlign w:val="center"/>
          </w:tcPr>
          <w:p w14:paraId="46F05230" w14:textId="77777777" w:rsidR="00BB2308" w:rsidRPr="00D73DEB" w:rsidRDefault="00BB2308" w:rsidP="00CD6616">
            <w:pPr>
              <w:jc w:val="center"/>
              <w:rPr>
                <w:rFonts w:ascii="Arial" w:hAnsi="Arial" w:cs="Arial"/>
                <w:b/>
                <w:bCs/>
                <w:sz w:val="10"/>
                <w:szCs w:val="10"/>
              </w:rPr>
            </w:pPr>
          </w:p>
          <w:p w14:paraId="0C8DDA9A" w14:textId="77777777" w:rsidR="00BB2308" w:rsidRPr="00D73DEB" w:rsidRDefault="00BB2308" w:rsidP="00CD6616">
            <w:pPr>
              <w:jc w:val="center"/>
              <w:rPr>
                <w:rFonts w:ascii="Arial" w:hAnsi="Arial" w:cs="Arial"/>
                <w:b/>
                <w:bCs/>
                <w:sz w:val="10"/>
                <w:szCs w:val="10"/>
              </w:rPr>
            </w:pPr>
          </w:p>
          <w:p w14:paraId="3907ED49" w14:textId="77777777" w:rsidR="00BB2308" w:rsidRPr="00D73DEB" w:rsidRDefault="00BB2308" w:rsidP="00CD6616">
            <w:pPr>
              <w:jc w:val="center"/>
              <w:rPr>
                <w:rFonts w:ascii="Arial" w:hAnsi="Arial" w:cs="Arial"/>
                <w:b/>
                <w:bCs/>
                <w:sz w:val="10"/>
                <w:szCs w:val="10"/>
              </w:rPr>
            </w:pPr>
            <w:r w:rsidRPr="00D73DEB">
              <w:rPr>
                <w:rFonts w:ascii="Arial" w:hAnsi="Arial" w:cs="Arial"/>
                <w:b/>
                <w:bCs/>
                <w:sz w:val="10"/>
                <w:szCs w:val="10"/>
              </w:rPr>
              <w:t>ÍTEM Y/O LOTE</w:t>
            </w:r>
          </w:p>
          <w:p w14:paraId="0026CADC" w14:textId="77777777" w:rsidR="00BB2308" w:rsidRPr="00D73DEB" w:rsidRDefault="00BB2308" w:rsidP="00CD6616">
            <w:pPr>
              <w:jc w:val="center"/>
              <w:rPr>
                <w:rFonts w:ascii="Arial" w:hAnsi="Arial" w:cs="Arial"/>
                <w:b/>
                <w:bCs/>
                <w:sz w:val="10"/>
                <w:szCs w:val="10"/>
              </w:rPr>
            </w:pPr>
          </w:p>
        </w:tc>
        <w:tc>
          <w:tcPr>
            <w:tcW w:w="555" w:type="pct"/>
            <w:vAlign w:val="center"/>
          </w:tcPr>
          <w:p w14:paraId="6B411C62" w14:textId="77777777" w:rsidR="00BB2308" w:rsidRPr="00D73DEB" w:rsidRDefault="00BB2308" w:rsidP="00CD6616">
            <w:pPr>
              <w:jc w:val="center"/>
              <w:rPr>
                <w:rFonts w:ascii="Arial" w:hAnsi="Arial" w:cs="Arial"/>
                <w:b/>
                <w:bCs/>
                <w:sz w:val="10"/>
                <w:szCs w:val="10"/>
              </w:rPr>
            </w:pPr>
            <w:r w:rsidRPr="00D73DEB">
              <w:rPr>
                <w:rFonts w:ascii="Arial" w:hAnsi="Arial" w:cs="Arial"/>
                <w:b/>
                <w:bCs/>
                <w:sz w:val="10"/>
                <w:szCs w:val="10"/>
              </w:rPr>
              <w:t>RUBRO Y DESAGREGACIÓN PRESUPUESTAL</w:t>
            </w:r>
          </w:p>
        </w:tc>
        <w:tc>
          <w:tcPr>
            <w:tcW w:w="417" w:type="pct"/>
            <w:vAlign w:val="center"/>
          </w:tcPr>
          <w:p w14:paraId="3BEAB9DD" w14:textId="77777777" w:rsidR="00BB2308" w:rsidRPr="00D73DEB" w:rsidRDefault="00BB2308" w:rsidP="00CD6616">
            <w:pPr>
              <w:jc w:val="center"/>
              <w:rPr>
                <w:rFonts w:ascii="Arial" w:hAnsi="Arial" w:cs="Arial"/>
                <w:b/>
                <w:bCs/>
                <w:sz w:val="10"/>
                <w:szCs w:val="10"/>
              </w:rPr>
            </w:pPr>
            <w:r w:rsidRPr="00D73DEB">
              <w:rPr>
                <w:rFonts w:ascii="Arial" w:hAnsi="Arial" w:cs="Arial"/>
                <w:b/>
                <w:bCs/>
                <w:sz w:val="10"/>
                <w:szCs w:val="10"/>
              </w:rPr>
              <w:t>RECURSO</w:t>
            </w:r>
          </w:p>
        </w:tc>
        <w:tc>
          <w:tcPr>
            <w:tcW w:w="417" w:type="pct"/>
            <w:vAlign w:val="center"/>
          </w:tcPr>
          <w:p w14:paraId="36E9287B" w14:textId="77777777" w:rsidR="00BB2308" w:rsidRPr="00D73DEB" w:rsidRDefault="00BB2308" w:rsidP="00CD6616">
            <w:pPr>
              <w:jc w:val="center"/>
              <w:rPr>
                <w:rFonts w:ascii="Arial" w:hAnsi="Arial" w:cs="Arial"/>
                <w:b/>
                <w:bCs/>
                <w:sz w:val="10"/>
                <w:szCs w:val="10"/>
              </w:rPr>
            </w:pPr>
            <w:r w:rsidRPr="00D73DEB">
              <w:rPr>
                <w:rFonts w:ascii="Arial" w:hAnsi="Arial" w:cs="Arial"/>
                <w:b/>
                <w:bCs/>
                <w:sz w:val="10"/>
                <w:szCs w:val="10"/>
              </w:rPr>
              <w:t>UNIDAD DE DESTINO</w:t>
            </w:r>
          </w:p>
        </w:tc>
        <w:tc>
          <w:tcPr>
            <w:tcW w:w="1386" w:type="pct"/>
            <w:vAlign w:val="center"/>
          </w:tcPr>
          <w:p w14:paraId="29C2BE51" w14:textId="77777777" w:rsidR="00BB2308" w:rsidRPr="00D73DEB" w:rsidRDefault="00BB2308" w:rsidP="00CD6616">
            <w:pPr>
              <w:jc w:val="center"/>
              <w:rPr>
                <w:rFonts w:ascii="Arial" w:hAnsi="Arial" w:cs="Arial"/>
                <w:b/>
                <w:bCs/>
                <w:sz w:val="10"/>
                <w:szCs w:val="10"/>
              </w:rPr>
            </w:pPr>
            <w:r w:rsidRPr="00D73DEB">
              <w:rPr>
                <w:rFonts w:ascii="Arial" w:hAnsi="Arial" w:cs="Arial"/>
                <w:b/>
                <w:bCs/>
                <w:sz w:val="10"/>
                <w:szCs w:val="10"/>
              </w:rPr>
              <w:t>DESCRIPCIÓN</w:t>
            </w:r>
          </w:p>
        </w:tc>
        <w:tc>
          <w:tcPr>
            <w:tcW w:w="418" w:type="pct"/>
            <w:vAlign w:val="center"/>
          </w:tcPr>
          <w:p w14:paraId="2F0BF5C7" w14:textId="77777777" w:rsidR="00BB2308" w:rsidRPr="00D73DEB" w:rsidRDefault="00BB2308" w:rsidP="00CD6616">
            <w:pPr>
              <w:jc w:val="center"/>
              <w:rPr>
                <w:rFonts w:ascii="Arial" w:hAnsi="Arial" w:cs="Arial"/>
                <w:b/>
                <w:bCs/>
                <w:sz w:val="10"/>
                <w:szCs w:val="10"/>
              </w:rPr>
            </w:pPr>
            <w:r w:rsidRPr="00D73DEB">
              <w:rPr>
                <w:rFonts w:ascii="Arial" w:hAnsi="Arial" w:cs="Arial"/>
                <w:b/>
                <w:bCs/>
                <w:sz w:val="10"/>
                <w:szCs w:val="10"/>
              </w:rPr>
              <w:t>CANTIDAD</w:t>
            </w:r>
          </w:p>
        </w:tc>
        <w:tc>
          <w:tcPr>
            <w:tcW w:w="695" w:type="pct"/>
            <w:vAlign w:val="center"/>
          </w:tcPr>
          <w:p w14:paraId="78E0B0A7" w14:textId="77777777" w:rsidR="00BB2308" w:rsidRPr="00D73DEB" w:rsidRDefault="00BB2308" w:rsidP="00CD6616">
            <w:pPr>
              <w:jc w:val="center"/>
              <w:rPr>
                <w:rFonts w:ascii="Arial" w:hAnsi="Arial" w:cs="Arial"/>
                <w:b/>
                <w:bCs/>
                <w:sz w:val="10"/>
                <w:szCs w:val="10"/>
              </w:rPr>
            </w:pPr>
          </w:p>
          <w:p w14:paraId="5EE5DCF2" w14:textId="77777777" w:rsidR="00BB2308" w:rsidRPr="00D73DEB" w:rsidRDefault="00BB2308" w:rsidP="00CD6616">
            <w:pPr>
              <w:jc w:val="center"/>
              <w:rPr>
                <w:rFonts w:ascii="Arial" w:hAnsi="Arial" w:cs="Arial"/>
                <w:b/>
                <w:bCs/>
                <w:sz w:val="10"/>
                <w:szCs w:val="10"/>
              </w:rPr>
            </w:pPr>
            <w:r w:rsidRPr="00D73DEB">
              <w:rPr>
                <w:rFonts w:ascii="Arial" w:hAnsi="Arial" w:cs="Arial"/>
                <w:b/>
                <w:bCs/>
                <w:sz w:val="10"/>
                <w:szCs w:val="10"/>
              </w:rPr>
              <w:t>VALOR UNITARIO ESTIMADO, INLCUIDO IVA, EXENTO DE IVA O EXCLUIDO DE IVA SEGÚN CORRESPONDA</w:t>
            </w:r>
          </w:p>
        </w:tc>
        <w:tc>
          <w:tcPr>
            <w:tcW w:w="763" w:type="pct"/>
            <w:vAlign w:val="center"/>
          </w:tcPr>
          <w:p w14:paraId="335A0782" w14:textId="77777777" w:rsidR="00BB2308" w:rsidRPr="00D73DEB" w:rsidRDefault="00BB2308" w:rsidP="00CD6616">
            <w:pPr>
              <w:jc w:val="center"/>
              <w:rPr>
                <w:rFonts w:ascii="Arial" w:hAnsi="Arial" w:cs="Arial"/>
                <w:b/>
                <w:bCs/>
                <w:sz w:val="10"/>
                <w:szCs w:val="10"/>
              </w:rPr>
            </w:pPr>
          </w:p>
          <w:p w14:paraId="1FDEC6AB" w14:textId="77777777" w:rsidR="00BB2308" w:rsidRPr="00D73DEB" w:rsidRDefault="00BB2308" w:rsidP="00CD6616">
            <w:pPr>
              <w:jc w:val="center"/>
              <w:rPr>
                <w:rFonts w:ascii="Arial" w:hAnsi="Arial" w:cs="Arial"/>
                <w:b/>
                <w:bCs/>
                <w:sz w:val="10"/>
                <w:szCs w:val="10"/>
              </w:rPr>
            </w:pPr>
            <w:r w:rsidRPr="00D73DEB">
              <w:rPr>
                <w:rFonts w:ascii="Arial" w:hAnsi="Arial" w:cs="Arial"/>
                <w:b/>
                <w:bCs/>
                <w:sz w:val="10"/>
                <w:szCs w:val="10"/>
              </w:rPr>
              <w:t>VALOR TOTAL ESTIMADO INLCUIDO IVA, EXENTO DE IVA O EXCLUIDO DE IVA SEGÚN CORRESPONDA</w:t>
            </w:r>
          </w:p>
        </w:tc>
      </w:tr>
      <w:tr w:rsidR="00BB2308" w:rsidRPr="00CC6166" w14:paraId="45D677BA" w14:textId="77777777" w:rsidTr="00765794">
        <w:trPr>
          <w:trHeight w:val="1538"/>
        </w:trPr>
        <w:tc>
          <w:tcPr>
            <w:tcW w:w="350" w:type="pct"/>
            <w:vAlign w:val="center"/>
          </w:tcPr>
          <w:p w14:paraId="61AFCE49"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1</w:t>
            </w:r>
          </w:p>
        </w:tc>
        <w:tc>
          <w:tcPr>
            <w:tcW w:w="555" w:type="pct"/>
            <w:vAlign w:val="center"/>
          </w:tcPr>
          <w:p w14:paraId="3089AF32"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A-02-02-02-008-007</w:t>
            </w:r>
          </w:p>
        </w:tc>
        <w:tc>
          <w:tcPr>
            <w:tcW w:w="417" w:type="pct"/>
            <w:vAlign w:val="center"/>
          </w:tcPr>
          <w:p w14:paraId="2D12E17D" w14:textId="77777777" w:rsidR="00BB2308" w:rsidRPr="00CC6166" w:rsidRDefault="00BB2308" w:rsidP="00CD6616">
            <w:pPr>
              <w:jc w:val="center"/>
              <w:rPr>
                <w:rFonts w:ascii="Arial" w:hAnsi="Arial" w:cs="Arial"/>
                <w:sz w:val="10"/>
                <w:szCs w:val="10"/>
              </w:rPr>
            </w:pPr>
            <w:r>
              <w:rPr>
                <w:rFonts w:ascii="Arial" w:hAnsi="Arial" w:cs="Arial"/>
                <w:sz w:val="10"/>
                <w:szCs w:val="10"/>
              </w:rPr>
              <w:t>10</w:t>
            </w:r>
          </w:p>
        </w:tc>
        <w:tc>
          <w:tcPr>
            <w:tcW w:w="417" w:type="pct"/>
            <w:vAlign w:val="center"/>
          </w:tcPr>
          <w:p w14:paraId="48614776"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MEBAR</w:t>
            </w:r>
          </w:p>
        </w:tc>
        <w:tc>
          <w:tcPr>
            <w:tcW w:w="1386" w:type="pct"/>
            <w:vAlign w:val="center"/>
          </w:tcPr>
          <w:p w14:paraId="56FF458B" w14:textId="77777777" w:rsidR="00BB2308" w:rsidRPr="00B31C7F" w:rsidRDefault="00BB2308" w:rsidP="00CD6616">
            <w:pPr>
              <w:jc w:val="center"/>
              <w:rPr>
                <w:rFonts w:ascii="Arial" w:hAnsi="Arial" w:cs="Arial"/>
                <w:sz w:val="10"/>
                <w:szCs w:val="10"/>
              </w:rPr>
            </w:pPr>
            <w:r w:rsidRPr="00F908FC">
              <w:rPr>
                <w:rFonts w:ascii="Arial" w:hAnsi="Arial" w:cs="Arial"/>
                <w:sz w:val="10"/>
                <w:szCs w:val="10"/>
              </w:rPr>
              <w:t>MANTENIMIENTO PREVENTIVO, CORRECTIVO, RECUPERACIÓN, ADECUACIÓN Y PUESTA EN OPERACIÓN DE LA SUBESTACIÓN ELÉCTRICA DE LA POLICÍA METROPOLITANA DE BARRANQUILLA Y SUS COMPONENTES ASOCIADOS, INCLUYENDO EL SUMINISTRO E INSTALACIÓN DE EQUIPOS, REPUESTOS, MATERIALES Y ACCESORIOS NECESARIOS, ASÍ COMO LAS PRUEBAS REQUERIDAS PARA GARANTIZAR SU ADECUADO FUNCIONAMIENTO</w:t>
            </w:r>
          </w:p>
        </w:tc>
        <w:tc>
          <w:tcPr>
            <w:tcW w:w="418" w:type="pct"/>
            <w:vAlign w:val="center"/>
          </w:tcPr>
          <w:p w14:paraId="1A1BD0DF"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1</w:t>
            </w:r>
          </w:p>
        </w:tc>
        <w:tc>
          <w:tcPr>
            <w:tcW w:w="695" w:type="pct"/>
            <w:vAlign w:val="center"/>
          </w:tcPr>
          <w:p w14:paraId="3828B9A7"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$120.000.000,00</w:t>
            </w:r>
          </w:p>
        </w:tc>
        <w:tc>
          <w:tcPr>
            <w:tcW w:w="763" w:type="pct"/>
            <w:vAlign w:val="center"/>
          </w:tcPr>
          <w:p w14:paraId="0D670FD1" w14:textId="77777777" w:rsidR="00BB2308" w:rsidRPr="00CC6166" w:rsidRDefault="00BB2308" w:rsidP="00CD6616">
            <w:pPr>
              <w:jc w:val="center"/>
              <w:rPr>
                <w:rFonts w:ascii="Arial" w:hAnsi="Arial" w:cs="Arial"/>
                <w:sz w:val="10"/>
                <w:szCs w:val="10"/>
              </w:rPr>
            </w:pPr>
            <w:r w:rsidRPr="00CC6166">
              <w:rPr>
                <w:rFonts w:ascii="Arial" w:hAnsi="Arial" w:cs="Arial"/>
                <w:sz w:val="10"/>
                <w:szCs w:val="10"/>
              </w:rPr>
              <w:t>$120.000.000,00</w:t>
            </w:r>
          </w:p>
        </w:tc>
      </w:tr>
      <w:tr w:rsidR="00BB2308" w:rsidRPr="00CC6166" w14:paraId="34A43BCA" w14:textId="77777777" w:rsidTr="00CD6616">
        <w:trPr>
          <w:trHeight w:val="221"/>
        </w:trPr>
        <w:tc>
          <w:tcPr>
            <w:tcW w:w="4237" w:type="pct"/>
            <w:gridSpan w:val="7"/>
          </w:tcPr>
          <w:p w14:paraId="4FBBFA41" w14:textId="77777777" w:rsidR="00BB2308" w:rsidRPr="00CC6166" w:rsidRDefault="00BB2308" w:rsidP="00CD6616">
            <w:pPr>
              <w:rPr>
                <w:rFonts w:ascii="Arial" w:hAnsi="Arial" w:cs="Arial"/>
                <w:b/>
                <w:bCs/>
                <w:sz w:val="10"/>
                <w:szCs w:val="10"/>
              </w:rPr>
            </w:pPr>
            <w:r>
              <w:rPr>
                <w:rFonts w:ascii="Arial" w:hAnsi="Arial" w:cs="Arial"/>
                <w:b/>
                <w:bCs/>
                <w:sz w:val="10"/>
                <w:szCs w:val="10"/>
              </w:rPr>
              <w:t>VALOR ESTIMADO</w:t>
            </w:r>
          </w:p>
        </w:tc>
        <w:tc>
          <w:tcPr>
            <w:tcW w:w="763" w:type="pct"/>
          </w:tcPr>
          <w:p w14:paraId="797C67BA" w14:textId="77777777" w:rsidR="00BB2308" w:rsidRPr="00CC6166" w:rsidRDefault="00BB2308" w:rsidP="00CD6616">
            <w:pPr>
              <w:jc w:val="right"/>
              <w:rPr>
                <w:rFonts w:ascii="Arial" w:hAnsi="Arial" w:cs="Arial"/>
                <w:sz w:val="10"/>
                <w:szCs w:val="10"/>
              </w:rPr>
            </w:pPr>
            <w:r w:rsidRPr="00CC6166">
              <w:rPr>
                <w:rFonts w:ascii="Arial" w:hAnsi="Arial" w:cs="Arial"/>
                <w:sz w:val="10"/>
                <w:szCs w:val="10"/>
              </w:rPr>
              <w:t>$120.000.000,00</w:t>
            </w:r>
          </w:p>
        </w:tc>
      </w:tr>
    </w:tbl>
    <w:p w14:paraId="20C678B6" w14:textId="77777777" w:rsidR="001323E4" w:rsidRDefault="001323E4" w:rsidP="001323E4">
      <w:pPr>
        <w:spacing w:line="240" w:lineRule="auto"/>
        <w:rPr>
          <w:rFonts w:ascii="Arial" w:hAnsi="Arial" w:cs="Arial"/>
          <w:color w:val="000000" w:themeColor="text1"/>
          <w:sz w:val="20"/>
          <w:szCs w:val="20"/>
        </w:rPr>
      </w:pPr>
    </w:p>
    <w:p w14:paraId="1CDECCC6" w14:textId="77777777" w:rsidR="00765794" w:rsidRPr="001249A4" w:rsidRDefault="00765794" w:rsidP="001323E4">
      <w:pPr>
        <w:spacing w:line="240" w:lineRule="auto"/>
        <w:rPr>
          <w:rFonts w:ascii="Arial" w:hAnsi="Arial" w:cs="Arial"/>
          <w:color w:val="000000" w:themeColor="text1"/>
          <w:sz w:val="20"/>
          <w:szCs w:val="20"/>
        </w:rPr>
      </w:pPr>
    </w:p>
    <w:p w14:paraId="7C3E7C46" w14:textId="6505885C" w:rsidR="004C4FE1" w:rsidRPr="002E1118" w:rsidRDefault="002E1118" w:rsidP="002E1118">
      <w:pPr>
        <w:spacing w:after="0" w:line="240" w:lineRule="auto"/>
        <w:jc w:val="center"/>
        <w:rPr>
          <w:rFonts w:ascii="Arial" w:hAnsi="Arial" w:cs="Arial"/>
          <w:color w:val="000000"/>
          <w:sz w:val="20"/>
          <w:szCs w:val="20"/>
          <w:u w:val="single"/>
        </w:rPr>
      </w:pPr>
      <w:r>
        <w:rPr>
          <w:rFonts w:ascii="Arial" w:hAnsi="Arial" w:cs="Arial"/>
          <w:color w:val="000000"/>
          <w:sz w:val="20"/>
          <w:szCs w:val="20"/>
          <w:u w:val="single"/>
        </w:rPr>
        <w:t>_____________________________________</w:t>
      </w:r>
    </w:p>
    <w:p w14:paraId="2D28DAFA" w14:textId="13EF3561" w:rsidR="00186559" w:rsidRPr="000D0FED" w:rsidRDefault="00186559" w:rsidP="00186559">
      <w:pPr>
        <w:spacing w:after="0"/>
        <w:jc w:val="center"/>
        <w:rPr>
          <w:rFonts w:ascii="Arial" w:hAnsi="Arial" w:cs="Arial"/>
          <w:color w:val="000000" w:themeColor="text1"/>
          <w:sz w:val="20"/>
          <w:szCs w:val="20"/>
        </w:rPr>
      </w:pPr>
      <w:r w:rsidRPr="000D0FED">
        <w:rPr>
          <w:rFonts w:ascii="Arial" w:hAnsi="Arial" w:cs="Arial"/>
          <w:color w:val="000000" w:themeColor="text1"/>
          <w:sz w:val="20"/>
          <w:szCs w:val="20"/>
        </w:rPr>
        <w:t xml:space="preserve">Teniente </w:t>
      </w:r>
      <w:r w:rsidRPr="000D0FED">
        <w:rPr>
          <w:rFonts w:ascii="Arial" w:hAnsi="Arial" w:cs="Arial"/>
          <w:b/>
          <w:bCs/>
          <w:color w:val="000000" w:themeColor="text1"/>
          <w:sz w:val="20"/>
          <w:szCs w:val="20"/>
        </w:rPr>
        <w:t xml:space="preserve">EDUAR </w:t>
      </w:r>
      <w:r w:rsidR="00D01350">
        <w:rPr>
          <w:rFonts w:ascii="Arial" w:hAnsi="Arial" w:cs="Arial"/>
          <w:b/>
          <w:bCs/>
          <w:color w:val="000000" w:themeColor="text1"/>
          <w:sz w:val="20"/>
          <w:szCs w:val="20"/>
        </w:rPr>
        <w:t>Y</w:t>
      </w:r>
      <w:r w:rsidRPr="000D0FED">
        <w:rPr>
          <w:rFonts w:ascii="Arial" w:hAnsi="Arial" w:cs="Arial"/>
          <w:b/>
          <w:bCs/>
          <w:color w:val="000000" w:themeColor="text1"/>
          <w:sz w:val="20"/>
          <w:szCs w:val="20"/>
        </w:rPr>
        <w:t>AN TAPIAS ROMERO</w:t>
      </w:r>
    </w:p>
    <w:p w14:paraId="13656CC9" w14:textId="77777777" w:rsidR="00186559" w:rsidRPr="000D0FED" w:rsidRDefault="00186559" w:rsidP="00186559">
      <w:pPr>
        <w:spacing w:after="0"/>
        <w:jc w:val="center"/>
        <w:rPr>
          <w:rFonts w:ascii="Arial" w:hAnsi="Arial" w:cs="Arial"/>
          <w:color w:val="000000" w:themeColor="text1"/>
          <w:sz w:val="20"/>
          <w:szCs w:val="20"/>
        </w:rPr>
      </w:pPr>
      <w:r w:rsidRPr="000D0FED">
        <w:rPr>
          <w:rFonts w:ascii="Arial" w:hAnsi="Arial" w:cs="Arial"/>
          <w:color w:val="000000" w:themeColor="text1"/>
          <w:sz w:val="20"/>
          <w:szCs w:val="20"/>
        </w:rPr>
        <w:t xml:space="preserve">Jefe Grupo Logístico Policía Metropolitana de Barranquilla </w:t>
      </w:r>
    </w:p>
    <w:p w14:paraId="1FB4B62C" w14:textId="350B04D5" w:rsidR="004C4FE1" w:rsidRDefault="00186559" w:rsidP="00186559">
      <w:pPr>
        <w:pStyle w:val="NormalWeb"/>
        <w:spacing w:before="0" w:beforeAutospacing="0" w:after="0" w:afterAutospacing="0"/>
        <w:jc w:val="center"/>
        <w:rPr>
          <w:rFonts w:ascii="Arial" w:hAnsi="Arial" w:cs="Arial"/>
          <w:color w:val="000000" w:themeColor="text1"/>
          <w:sz w:val="20"/>
          <w:szCs w:val="20"/>
          <w:lang w:val="es-ES" w:eastAsia="es-ES"/>
        </w:rPr>
      </w:pPr>
      <w:r w:rsidRPr="000D0FED">
        <w:rPr>
          <w:rFonts w:ascii="Arial" w:hAnsi="Arial" w:cs="Arial"/>
          <w:color w:val="000000" w:themeColor="text1"/>
          <w:sz w:val="20"/>
          <w:szCs w:val="20"/>
          <w:lang w:eastAsia="es-ES"/>
        </w:rPr>
        <w:t>Dueño de la necesidad</w:t>
      </w:r>
    </w:p>
    <w:p w14:paraId="36C5D846" w14:textId="77777777" w:rsidR="001323E4" w:rsidRPr="001249A4" w:rsidRDefault="001323E4" w:rsidP="00057646">
      <w:pPr>
        <w:pStyle w:val="NormalWeb"/>
        <w:spacing w:before="0" w:beforeAutospacing="0" w:after="0" w:afterAutospacing="0"/>
        <w:rPr>
          <w:rFonts w:ascii="Arial" w:hAnsi="Arial" w:cs="Arial"/>
          <w:color w:val="000000" w:themeColor="text1"/>
          <w:sz w:val="20"/>
          <w:szCs w:val="20"/>
          <w:lang w:val="es-ES" w:eastAsia="es-ES"/>
        </w:rPr>
      </w:pPr>
    </w:p>
    <w:p w14:paraId="6AD95F21" w14:textId="3CFA50FE" w:rsidR="004C4FE1" w:rsidRPr="001249A4" w:rsidRDefault="002E1118" w:rsidP="002E1118">
      <w:pPr>
        <w:pStyle w:val="NormalWeb"/>
        <w:spacing w:before="0" w:beforeAutospacing="0" w:after="0" w:afterAutospacing="0"/>
        <w:jc w:val="center"/>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___________________________________________</w:t>
      </w:r>
    </w:p>
    <w:p w14:paraId="698F8949" w14:textId="727C0585" w:rsidR="004C4FE1" w:rsidRPr="001249A4" w:rsidRDefault="004C4FE1" w:rsidP="004C4FE1">
      <w:pPr>
        <w:pStyle w:val="NormalWeb"/>
        <w:spacing w:before="0" w:beforeAutospacing="0" w:after="0" w:afterAutospacing="0"/>
        <w:jc w:val="center"/>
        <w:rPr>
          <w:rFonts w:ascii="Arial" w:hAnsi="Arial" w:cs="Arial"/>
          <w:b/>
          <w:color w:val="000000" w:themeColor="text1"/>
          <w:sz w:val="20"/>
          <w:szCs w:val="20"/>
        </w:rPr>
      </w:pPr>
      <w:bookmarkStart w:id="4" w:name="_Hlk191478422"/>
      <w:r w:rsidRPr="001249A4">
        <w:rPr>
          <w:rFonts w:ascii="Arial" w:hAnsi="Arial" w:cs="Arial"/>
          <w:color w:val="000000" w:themeColor="text1"/>
          <w:sz w:val="20"/>
          <w:szCs w:val="20"/>
        </w:rPr>
        <w:t xml:space="preserve">Intendente </w:t>
      </w:r>
      <w:r w:rsidRPr="001249A4">
        <w:rPr>
          <w:rFonts w:ascii="Arial" w:hAnsi="Arial" w:cs="Arial"/>
          <w:b/>
          <w:color w:val="000000" w:themeColor="text1"/>
          <w:sz w:val="20"/>
          <w:szCs w:val="20"/>
        </w:rPr>
        <w:t>EDUARDO JUNIOR MUNIVE NAVARRO</w:t>
      </w:r>
    </w:p>
    <w:p w14:paraId="665944D8" w14:textId="443CF3E2" w:rsidR="00186559" w:rsidRPr="001249A4" w:rsidRDefault="004C4FE1" w:rsidP="00186559">
      <w:pPr>
        <w:pStyle w:val="NormalWeb"/>
        <w:spacing w:before="0" w:beforeAutospacing="0" w:after="0" w:afterAutospacing="0"/>
        <w:jc w:val="center"/>
        <w:rPr>
          <w:rFonts w:ascii="Arial" w:hAnsi="Arial" w:cs="Arial"/>
          <w:color w:val="000000" w:themeColor="text1"/>
          <w:sz w:val="20"/>
          <w:szCs w:val="20"/>
        </w:rPr>
      </w:pPr>
      <w:bookmarkStart w:id="5" w:name="_Hlk202429755"/>
      <w:bookmarkEnd w:id="4"/>
      <w:r w:rsidRPr="001249A4">
        <w:rPr>
          <w:rFonts w:ascii="Arial" w:hAnsi="Arial" w:cs="Arial"/>
          <w:color w:val="000000" w:themeColor="text1"/>
          <w:sz w:val="20"/>
          <w:szCs w:val="20"/>
        </w:rPr>
        <w:t>Técnico de las tecnologías de la información y las comunicaciones MEBAR</w:t>
      </w:r>
    </w:p>
    <w:bookmarkEnd w:id="5"/>
    <w:p w14:paraId="28ABD660" w14:textId="7CC7F339" w:rsidR="001323E4" w:rsidRDefault="004C4FE1" w:rsidP="000100B9">
      <w:pPr>
        <w:pStyle w:val="NormalWeb"/>
        <w:spacing w:before="0" w:beforeAutospacing="0" w:after="0" w:afterAutospacing="0"/>
        <w:jc w:val="center"/>
        <w:rPr>
          <w:rFonts w:ascii="Arial" w:hAnsi="Arial" w:cs="Arial"/>
          <w:color w:val="000000" w:themeColor="text1"/>
          <w:sz w:val="20"/>
          <w:szCs w:val="20"/>
        </w:rPr>
      </w:pPr>
      <w:r w:rsidRPr="001249A4">
        <w:rPr>
          <w:rFonts w:ascii="Arial" w:hAnsi="Arial" w:cs="Arial"/>
          <w:color w:val="000000" w:themeColor="text1"/>
          <w:sz w:val="20"/>
          <w:szCs w:val="20"/>
        </w:rPr>
        <w:t>Estructurador Estudio Previo</w:t>
      </w:r>
    </w:p>
    <w:p w14:paraId="5C52FABD" w14:textId="77777777" w:rsidR="00D01350" w:rsidRPr="000100B9" w:rsidRDefault="00D01350" w:rsidP="000100B9">
      <w:pPr>
        <w:pStyle w:val="NormalWeb"/>
        <w:spacing w:before="0" w:beforeAutospacing="0" w:after="0" w:afterAutospacing="0"/>
        <w:jc w:val="center"/>
        <w:rPr>
          <w:rFonts w:ascii="Arial" w:hAnsi="Arial" w:cs="Arial"/>
          <w:color w:val="000000" w:themeColor="text1"/>
          <w:sz w:val="20"/>
          <w:szCs w:val="20"/>
        </w:rPr>
      </w:pPr>
    </w:p>
    <w:p w14:paraId="5B0701F0" w14:textId="77777777" w:rsidR="00F36AE1" w:rsidRPr="002E1118" w:rsidRDefault="00F36AE1" w:rsidP="00F36AE1">
      <w:pPr>
        <w:pStyle w:val="NormalWeb"/>
        <w:shd w:val="clear" w:color="auto" w:fill="FFFFFF"/>
        <w:spacing w:before="0" w:beforeAutospacing="0" w:after="150" w:afterAutospacing="0"/>
        <w:jc w:val="both"/>
        <w:rPr>
          <w:rFonts w:ascii="Arial" w:eastAsia="Calibri" w:hAnsi="Arial" w:cs="Arial"/>
          <w:b/>
          <w:sz w:val="20"/>
          <w:szCs w:val="20"/>
          <w:u w:val="single"/>
        </w:rPr>
      </w:pPr>
      <w:r w:rsidRPr="002E1118">
        <w:rPr>
          <w:rFonts w:ascii="Arial" w:eastAsia="Calibri" w:hAnsi="Arial" w:cs="Arial"/>
          <w:b/>
          <w:sz w:val="20"/>
          <w:szCs w:val="20"/>
          <w:u w:val="single"/>
        </w:rPr>
        <w:lastRenderedPageBreak/>
        <w:t>Documentos Anexos al Estudio Previo:</w:t>
      </w:r>
    </w:p>
    <w:p w14:paraId="36E24867" w14:textId="77777777" w:rsidR="00F36AE1" w:rsidRPr="002E1118" w:rsidRDefault="00F36AE1" w:rsidP="00F36AE1">
      <w:pPr>
        <w:spacing w:after="0" w:line="240" w:lineRule="auto"/>
        <w:jc w:val="both"/>
        <w:rPr>
          <w:rFonts w:ascii="Arial" w:eastAsia="Calibri" w:hAnsi="Arial" w:cs="Arial"/>
          <w:sz w:val="20"/>
          <w:szCs w:val="20"/>
        </w:rPr>
      </w:pPr>
    </w:p>
    <w:p w14:paraId="220066B2" w14:textId="51E752BB" w:rsidR="00F36AE1" w:rsidRPr="002E1118" w:rsidRDefault="00F36AE1" w:rsidP="00F36AE1">
      <w:pPr>
        <w:spacing w:after="0" w:line="240" w:lineRule="auto"/>
        <w:jc w:val="both"/>
        <w:rPr>
          <w:rFonts w:ascii="Arial" w:eastAsia="Calibri" w:hAnsi="Arial" w:cs="Arial"/>
          <w:sz w:val="20"/>
          <w:szCs w:val="20"/>
        </w:rPr>
      </w:pPr>
      <w:r w:rsidRPr="002E1118">
        <w:rPr>
          <w:rFonts w:ascii="Arial" w:eastAsia="Calibri" w:hAnsi="Arial" w:cs="Arial"/>
          <w:sz w:val="20"/>
          <w:szCs w:val="20"/>
        </w:rPr>
        <w:t xml:space="preserve">Los documentos seleccionados en la siguiente lista, aplican para el proceso de </w:t>
      </w:r>
      <w:sdt>
        <w:sdtPr>
          <w:rPr>
            <w:rFonts w:ascii="Arial" w:eastAsia="Calibri" w:hAnsi="Arial" w:cs="Arial"/>
            <w:sz w:val="20"/>
            <w:szCs w:val="20"/>
          </w:rPr>
          <w:id w:val="-1528172982"/>
          <w:placeholder>
            <w:docPart w:val="E597A74D6C1F440F8D216657B350B1D6"/>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Pr>
              <w:rFonts w:ascii="Arial" w:eastAsia="Calibri" w:hAnsi="Arial" w:cs="Arial"/>
              <w:sz w:val="20"/>
              <w:szCs w:val="20"/>
            </w:rPr>
            <w:t xml:space="preserve">Mínima Cuantía </w:t>
          </w:r>
        </w:sdtContent>
      </w:sdt>
      <w:r w:rsidRPr="002E1118">
        <w:rPr>
          <w:rFonts w:ascii="Arial" w:eastAsia="Calibri" w:hAnsi="Arial" w:cs="Arial"/>
          <w:sz w:val="20"/>
          <w:szCs w:val="20"/>
        </w:rPr>
        <w:t xml:space="preserve">cuyo objeto </w:t>
      </w:r>
      <w:r>
        <w:rPr>
          <w:rFonts w:ascii="Arial" w:eastAsia="Calibri" w:hAnsi="Arial" w:cs="Arial"/>
          <w:sz w:val="20"/>
          <w:szCs w:val="20"/>
        </w:rPr>
        <w:t xml:space="preserve">a contratar </w:t>
      </w:r>
      <w:r w:rsidRPr="002E1118">
        <w:rPr>
          <w:rFonts w:ascii="Arial" w:eastAsia="Calibri" w:hAnsi="Arial" w:cs="Arial"/>
          <w:sz w:val="20"/>
          <w:szCs w:val="20"/>
        </w:rPr>
        <w:t xml:space="preserve">es </w:t>
      </w:r>
      <w:r w:rsidR="004F15FE">
        <w:rPr>
          <w:rFonts w:ascii="Arial" w:hAnsi="Arial" w:cs="Arial"/>
          <w:bCs/>
          <w:sz w:val="20"/>
          <w:szCs w:val="20"/>
        </w:rPr>
        <w:t>“</w:t>
      </w:r>
      <w:r w:rsidR="004F15FE" w:rsidRPr="00632EFF">
        <w:rPr>
          <w:rFonts w:ascii="Arial" w:hAnsi="Arial" w:cs="Arial"/>
          <w:b/>
          <w:bCs/>
          <w:sz w:val="20"/>
          <w:szCs w:val="20"/>
          <w:lang w:eastAsia="es-CO"/>
        </w:rPr>
        <w:t>MANTENIMIENTO PREVENTIVO</w:t>
      </w:r>
      <w:r w:rsidR="004F15FE">
        <w:rPr>
          <w:rFonts w:ascii="Arial" w:hAnsi="Arial" w:cs="Arial"/>
          <w:b/>
          <w:bCs/>
          <w:sz w:val="20"/>
          <w:szCs w:val="20"/>
          <w:lang w:eastAsia="es-CO"/>
        </w:rPr>
        <w:t xml:space="preserve">, </w:t>
      </w:r>
      <w:r w:rsidR="004F15FE" w:rsidRPr="00632EFF">
        <w:rPr>
          <w:rFonts w:ascii="Arial" w:hAnsi="Arial" w:cs="Arial"/>
          <w:b/>
          <w:bCs/>
          <w:sz w:val="20"/>
          <w:szCs w:val="20"/>
          <w:lang w:eastAsia="es-CO"/>
        </w:rPr>
        <w:t>CORRECTIVO, RECUPERACIÓN, ADECUACIÓN Y PUESTA EN OPERACIÓN DE LA SUBESTACIÓN ELÉCTRICA DE LA POLICÍA METROPOLITANA DE BARRANQUILLA Y SUS COMPONENTES ASOCIADOS, INCLUYENDO EL SUMINISTRO E INSTALACIÓN DE EQUIPOS, REPUESTOS, MATERIALES Y ACCESORIOS NECESARIOS, ASÍ COMO LAS PRUEBAS REQUERIDAS PARA GARANTIZAR SU ADECUADO FUNCIONAMIENTO</w:t>
      </w:r>
      <w:r w:rsidR="004F15FE">
        <w:rPr>
          <w:rFonts w:ascii="Arial" w:hAnsi="Arial" w:cs="Arial"/>
          <w:b/>
          <w:bCs/>
          <w:sz w:val="20"/>
          <w:szCs w:val="20"/>
          <w:lang w:eastAsia="es-CO"/>
        </w:rPr>
        <w:t>, INCLUYE IMPUESTOS DE LEY</w:t>
      </w:r>
      <w:r w:rsidR="004F15FE" w:rsidRPr="00632EFF">
        <w:rPr>
          <w:rFonts w:ascii="Arial" w:hAnsi="Arial" w:cs="Arial"/>
          <w:b/>
          <w:bCs/>
          <w:sz w:val="20"/>
          <w:szCs w:val="20"/>
          <w:lang w:eastAsia="es-CO"/>
        </w:rPr>
        <w:t>”</w:t>
      </w:r>
      <w:r w:rsidR="004F15FE">
        <w:rPr>
          <w:rFonts w:ascii="Arial" w:hAnsi="Arial" w:cs="Arial"/>
          <w:b/>
          <w:bCs/>
          <w:sz w:val="20"/>
          <w:szCs w:val="20"/>
          <w:lang w:eastAsia="es-CO"/>
        </w:rPr>
        <w:t>.</w:t>
      </w:r>
    </w:p>
    <w:p w14:paraId="047074E3" w14:textId="77777777" w:rsidR="00F36AE1" w:rsidRPr="002E1118" w:rsidRDefault="00F36AE1" w:rsidP="00F36AE1">
      <w:pPr>
        <w:pStyle w:val="NormalWeb"/>
        <w:spacing w:before="0" w:beforeAutospacing="0" w:after="0" w:afterAutospacing="0"/>
        <w:rPr>
          <w:rFonts w:ascii="Arial" w:hAnsi="Arial" w:cs="Arial"/>
          <w:color w:val="808080" w:themeColor="background1" w:themeShade="80"/>
          <w:sz w:val="20"/>
          <w:szCs w:val="20"/>
          <w:lang w:eastAsia="es-ES"/>
        </w:rPr>
      </w:pPr>
    </w:p>
    <w:p w14:paraId="6940E11C" w14:textId="77777777" w:rsidR="00F36AE1" w:rsidRPr="002E1118" w:rsidRDefault="00F36AE1" w:rsidP="00F36AE1">
      <w:pPr>
        <w:pStyle w:val="NormalWeb"/>
        <w:spacing w:before="0" w:beforeAutospacing="0" w:after="0" w:afterAutospacing="0"/>
        <w:rPr>
          <w:rFonts w:ascii="Arial" w:hAnsi="Arial" w:cs="Arial"/>
          <w:color w:val="000000" w:themeColor="text1"/>
          <w:sz w:val="20"/>
          <w:szCs w:val="20"/>
          <w:lang w:eastAsia="es-ES"/>
        </w:rPr>
      </w:pPr>
    </w:p>
    <w:tbl>
      <w:tblPr>
        <w:tblStyle w:val="Tablaconcuadrcula"/>
        <w:tblW w:w="978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8930"/>
      </w:tblGrid>
      <w:tr w:rsidR="00D84812" w:rsidRPr="00964829" w14:paraId="3A6B2B1B" w14:textId="77777777" w:rsidTr="00335207">
        <w:trPr>
          <w:trHeight w:val="397"/>
        </w:trPr>
        <w:tc>
          <w:tcPr>
            <w:tcW w:w="851" w:type="dxa"/>
          </w:tcPr>
          <w:p w14:paraId="7F3815BD" w14:textId="77777777" w:rsidR="00D84812" w:rsidRPr="00964829" w:rsidRDefault="00D84812" w:rsidP="00335207">
            <w:pPr>
              <w:jc w:val="center"/>
              <w:rPr>
                <w:rFonts w:ascii="Arial" w:eastAsia="Arial" w:hAnsi="Arial" w:cs="Arial"/>
                <w:color w:val="000000" w:themeColor="text1"/>
              </w:rPr>
            </w:pPr>
            <w:r w:rsidRPr="00060290">
              <w:rPr>
                <w:rFonts w:ascii="Arial" w:eastAsia="Arial" w:hAnsi="Arial" w:cs="Arial"/>
                <w:szCs w:val="22"/>
              </w:rPr>
              <w:t>Aplica</w:t>
            </w:r>
          </w:p>
        </w:tc>
        <w:tc>
          <w:tcPr>
            <w:tcW w:w="8930" w:type="dxa"/>
            <w:vAlign w:val="center"/>
          </w:tcPr>
          <w:p w14:paraId="25A700FA" w14:textId="77777777" w:rsidR="00D84812" w:rsidRDefault="00D84812" w:rsidP="00335207">
            <w:pPr>
              <w:jc w:val="center"/>
              <w:rPr>
                <w:rFonts w:ascii="Arial" w:eastAsia="Arial" w:hAnsi="Arial" w:cs="Arial"/>
                <w:b/>
                <w:bCs/>
                <w:lang w:val="es-ES"/>
              </w:rPr>
            </w:pPr>
          </w:p>
          <w:p w14:paraId="12DD407A" w14:textId="77777777" w:rsidR="00D84812" w:rsidRPr="00964829" w:rsidRDefault="00D84812" w:rsidP="00335207">
            <w:pPr>
              <w:jc w:val="center"/>
              <w:rPr>
                <w:rFonts w:ascii="Arial" w:eastAsia="Arial" w:hAnsi="Arial" w:cs="Arial"/>
              </w:rPr>
            </w:pPr>
            <w:r w:rsidRPr="00964829">
              <w:rPr>
                <w:rFonts w:ascii="Arial" w:eastAsia="Arial" w:hAnsi="Arial" w:cs="Arial"/>
                <w:b/>
                <w:bCs/>
                <w:lang w:val="es-ES"/>
              </w:rPr>
              <w:t xml:space="preserve">Anexos </w:t>
            </w:r>
          </w:p>
          <w:p w14:paraId="4CFF5100" w14:textId="77777777" w:rsidR="00D84812" w:rsidRPr="007105B8" w:rsidRDefault="00D84812" w:rsidP="00335207">
            <w:pPr>
              <w:jc w:val="center"/>
              <w:rPr>
                <w:rFonts w:ascii="Arial" w:eastAsia="Arial" w:hAnsi="Arial" w:cs="Arial"/>
                <w:b/>
                <w:bCs/>
                <w:color w:val="808080" w:themeColor="background1" w:themeShade="80"/>
                <w:sz w:val="18"/>
                <w:lang w:val="es-ES"/>
              </w:rPr>
            </w:pPr>
            <w:r w:rsidRPr="007105B8">
              <w:rPr>
                <w:rFonts w:ascii="Arial" w:eastAsia="Arial" w:hAnsi="Arial" w:cs="Arial"/>
                <w:b/>
                <w:bCs/>
                <w:color w:val="808080" w:themeColor="background1" w:themeShade="80"/>
                <w:sz w:val="18"/>
                <w:lang w:val="es-ES"/>
              </w:rPr>
              <w:t xml:space="preserve">(Los anexos se imprimen junto con el estudio previo) </w:t>
            </w:r>
          </w:p>
          <w:p w14:paraId="79D34E2E" w14:textId="77777777" w:rsidR="00D84812" w:rsidRPr="00964829" w:rsidRDefault="00D84812" w:rsidP="00335207">
            <w:pPr>
              <w:jc w:val="center"/>
              <w:rPr>
                <w:rFonts w:ascii="Arial" w:eastAsia="Arial" w:hAnsi="Arial" w:cs="Arial"/>
                <w:color w:val="808080" w:themeColor="background1" w:themeShade="80"/>
              </w:rPr>
            </w:pPr>
          </w:p>
        </w:tc>
      </w:tr>
      <w:tr w:rsidR="00D84812" w:rsidRPr="00964829" w14:paraId="0F441764" w14:textId="77777777" w:rsidTr="00335207">
        <w:trPr>
          <w:trHeight w:val="397"/>
        </w:trPr>
        <w:tc>
          <w:tcPr>
            <w:tcW w:w="851" w:type="dxa"/>
            <w:vAlign w:val="center"/>
          </w:tcPr>
          <w:p w14:paraId="3C616FF8" w14:textId="77777777" w:rsidR="00D84812" w:rsidRPr="00964829" w:rsidRDefault="00D84812" w:rsidP="00335207">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011149AD" w14:textId="77777777" w:rsidR="00D84812" w:rsidRPr="00964829" w:rsidRDefault="00D84812" w:rsidP="00335207">
            <w:pPr>
              <w:rPr>
                <w:rFonts w:ascii="Arial" w:eastAsia="Calibri" w:hAnsi="Arial" w:cs="Arial"/>
                <w:color w:val="000000" w:themeColor="text1"/>
              </w:rPr>
            </w:pPr>
            <w:r w:rsidRPr="00964829">
              <w:rPr>
                <w:rFonts w:ascii="Arial" w:eastAsia="Calibri" w:hAnsi="Arial" w:cs="Arial"/>
                <w:color w:val="000000" w:themeColor="text1"/>
                <w:lang w:val="es-ES"/>
              </w:rPr>
              <w:t xml:space="preserve">Certificación de la necesidad </w:t>
            </w:r>
          </w:p>
        </w:tc>
      </w:tr>
      <w:tr w:rsidR="00D84812" w:rsidRPr="00964829" w14:paraId="235AC4B2" w14:textId="77777777" w:rsidTr="00335207">
        <w:trPr>
          <w:trHeight w:val="397"/>
        </w:trPr>
        <w:tc>
          <w:tcPr>
            <w:tcW w:w="851" w:type="dxa"/>
            <w:vAlign w:val="center"/>
          </w:tcPr>
          <w:p w14:paraId="42420AE1" w14:textId="77777777" w:rsidR="00D84812" w:rsidRPr="00964829" w:rsidRDefault="00D84812" w:rsidP="00335207">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7AA83DE0" w14:textId="77777777" w:rsidR="00D84812" w:rsidRPr="00964829" w:rsidRDefault="00D84812" w:rsidP="00335207">
            <w:pPr>
              <w:rPr>
                <w:rFonts w:ascii="Arial" w:eastAsia="Calibri" w:hAnsi="Arial" w:cs="Arial"/>
                <w:color w:val="000000" w:themeColor="text1"/>
              </w:rPr>
            </w:pPr>
            <w:r w:rsidRPr="00964829">
              <w:rPr>
                <w:rFonts w:ascii="Arial" w:eastAsia="Calibri" w:hAnsi="Arial" w:cs="Arial"/>
                <w:color w:val="000000" w:themeColor="text1"/>
                <w:lang w:val="es-ES"/>
              </w:rPr>
              <w:t>Especificaciones técnicas mínimas</w:t>
            </w:r>
          </w:p>
        </w:tc>
      </w:tr>
      <w:tr w:rsidR="00D84812" w:rsidRPr="00964829" w14:paraId="3A7D9FCC" w14:textId="77777777" w:rsidTr="00335207">
        <w:trPr>
          <w:trHeight w:val="397"/>
        </w:trPr>
        <w:tc>
          <w:tcPr>
            <w:tcW w:w="851" w:type="dxa"/>
            <w:vAlign w:val="center"/>
          </w:tcPr>
          <w:p w14:paraId="6C38A020" w14:textId="77777777" w:rsidR="00D84812" w:rsidRPr="00964829" w:rsidRDefault="00D84812" w:rsidP="00335207">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5363E60F" w14:textId="77777777" w:rsidR="00D84812" w:rsidRPr="00964829" w:rsidRDefault="00D84812" w:rsidP="00335207">
            <w:pPr>
              <w:rPr>
                <w:rFonts w:ascii="Arial" w:eastAsia="Calibri" w:hAnsi="Arial" w:cs="Arial"/>
                <w:color w:val="000000" w:themeColor="text1"/>
                <w:lang w:val="es-ES"/>
              </w:rPr>
            </w:pPr>
            <w:r>
              <w:rPr>
                <w:rFonts w:ascii="Arial" w:eastAsia="Calibri" w:hAnsi="Arial" w:cs="Arial"/>
                <w:color w:val="000000" w:themeColor="text1"/>
                <w:lang w:val="es-ES"/>
              </w:rPr>
              <w:t>Constancia de idoneidad y experiencia (aplica para prestación de servicios profesionales)</w:t>
            </w:r>
          </w:p>
        </w:tc>
      </w:tr>
      <w:tr w:rsidR="00D84812" w:rsidRPr="00964829" w14:paraId="3581FBC5" w14:textId="77777777" w:rsidTr="00335207">
        <w:trPr>
          <w:trHeight w:val="397"/>
        </w:trPr>
        <w:tc>
          <w:tcPr>
            <w:tcW w:w="851" w:type="dxa"/>
            <w:vAlign w:val="center"/>
          </w:tcPr>
          <w:p w14:paraId="0068207E" w14:textId="77777777" w:rsidR="00D84812" w:rsidRPr="00964829" w:rsidRDefault="00D84812" w:rsidP="00335207">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35B32AE9" w14:textId="77777777" w:rsidR="00D84812" w:rsidRPr="00964829" w:rsidRDefault="00D84812" w:rsidP="00335207">
            <w:pPr>
              <w:rPr>
                <w:rFonts w:ascii="Arial" w:eastAsia="Calibri" w:hAnsi="Arial" w:cs="Arial"/>
                <w:color w:val="000000" w:themeColor="text1"/>
              </w:rPr>
            </w:pPr>
            <w:r w:rsidRPr="00964829">
              <w:rPr>
                <w:rFonts w:ascii="Arial" w:eastAsia="Calibri" w:hAnsi="Arial" w:cs="Arial"/>
                <w:color w:val="000000" w:themeColor="text1"/>
                <w:lang w:val="es-ES"/>
              </w:rPr>
              <w:t xml:space="preserve">Estimación, tipificación, asignación de riesgos y determinación de garantías </w:t>
            </w:r>
          </w:p>
        </w:tc>
      </w:tr>
      <w:tr w:rsidR="00D84812" w:rsidRPr="00964829" w14:paraId="7C2ADA08" w14:textId="77777777" w:rsidTr="00335207">
        <w:trPr>
          <w:trHeight w:val="397"/>
        </w:trPr>
        <w:tc>
          <w:tcPr>
            <w:tcW w:w="851" w:type="dxa"/>
            <w:vAlign w:val="center"/>
          </w:tcPr>
          <w:p w14:paraId="56A49599" w14:textId="77777777" w:rsidR="00D84812" w:rsidRPr="00964829" w:rsidRDefault="00D84812" w:rsidP="00335207">
            <w:pPr>
              <w:jc w:val="right"/>
              <w:rPr>
                <w:rFonts w:ascii="Arial" w:eastAsia="Arial" w:hAnsi="Arial" w:cs="Arial"/>
                <w:color w:val="000000" w:themeColor="text1"/>
              </w:rPr>
            </w:pPr>
            <w:r w:rsidRPr="00964829">
              <w:rPr>
                <w:rFonts w:ascii="Segoe UI Symbol" w:eastAsia="MS Gothic" w:hAnsi="Segoe UI Symbol" w:cs="Segoe UI Symbol"/>
                <w:color w:val="000000" w:themeColor="text1"/>
                <w:lang w:val="es-ES"/>
              </w:rPr>
              <w:t>☐</w:t>
            </w:r>
          </w:p>
        </w:tc>
        <w:tc>
          <w:tcPr>
            <w:tcW w:w="8930" w:type="dxa"/>
            <w:vAlign w:val="center"/>
          </w:tcPr>
          <w:p w14:paraId="030BF10B" w14:textId="77777777" w:rsidR="00D84812" w:rsidRPr="00964829" w:rsidRDefault="00D84812" w:rsidP="00335207">
            <w:pPr>
              <w:rPr>
                <w:rFonts w:ascii="Arial" w:eastAsia="Calibri" w:hAnsi="Arial" w:cs="Arial"/>
                <w:color w:val="000000" w:themeColor="text1"/>
              </w:rPr>
            </w:pPr>
            <w:r>
              <w:rPr>
                <w:rFonts w:ascii="Arial" w:eastAsia="Calibri" w:hAnsi="Arial" w:cs="Arial"/>
                <w:color w:val="000000" w:themeColor="text1"/>
              </w:rPr>
              <w:t>Análisis del riesgo y forma de mitigarlo.</w:t>
            </w:r>
          </w:p>
        </w:tc>
      </w:tr>
      <w:tr w:rsidR="00D84812" w:rsidRPr="00964829" w14:paraId="48C69A79" w14:textId="77777777" w:rsidTr="00335207">
        <w:trPr>
          <w:trHeight w:val="397"/>
        </w:trPr>
        <w:tc>
          <w:tcPr>
            <w:tcW w:w="851" w:type="dxa"/>
            <w:vAlign w:val="center"/>
          </w:tcPr>
          <w:p w14:paraId="12FB571A" w14:textId="77777777" w:rsidR="00D84812" w:rsidRPr="00964829" w:rsidRDefault="00D84812" w:rsidP="00335207">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4F49441B" w14:textId="77777777" w:rsidR="00D84812" w:rsidRPr="00964829" w:rsidRDefault="00D84812" w:rsidP="00335207">
            <w:pPr>
              <w:rPr>
                <w:rFonts w:ascii="Arial" w:eastAsia="Calibri" w:hAnsi="Arial" w:cs="Arial"/>
                <w:color w:val="000000" w:themeColor="text1"/>
                <w:lang w:val="es-ES"/>
              </w:rPr>
            </w:pPr>
            <w:r w:rsidRPr="00964829">
              <w:rPr>
                <w:rFonts w:ascii="Arial" w:eastAsia="Calibri" w:hAnsi="Arial" w:cs="Arial"/>
                <w:color w:val="000000" w:themeColor="text1"/>
                <w:lang w:val="es-ES"/>
              </w:rPr>
              <w:t xml:space="preserve">Ficha técnica </w:t>
            </w:r>
          </w:p>
        </w:tc>
      </w:tr>
      <w:tr w:rsidR="00D84812" w:rsidRPr="00964829" w14:paraId="52F2CA48" w14:textId="77777777" w:rsidTr="00335207">
        <w:trPr>
          <w:trHeight w:val="397"/>
        </w:trPr>
        <w:tc>
          <w:tcPr>
            <w:tcW w:w="851" w:type="dxa"/>
            <w:vAlign w:val="center"/>
          </w:tcPr>
          <w:p w14:paraId="0620E58F" w14:textId="77777777" w:rsidR="00D84812" w:rsidRPr="00964829" w:rsidRDefault="00D84812" w:rsidP="00335207">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37134B02" w14:textId="77777777" w:rsidR="00D84812" w:rsidRPr="00D658CA" w:rsidRDefault="00D84812" w:rsidP="00335207">
            <w:pPr>
              <w:rPr>
                <w:rFonts w:ascii="Arial" w:eastAsia="Calibri" w:hAnsi="Arial" w:cs="Arial"/>
                <w:color w:val="000000" w:themeColor="text1"/>
                <w:sz w:val="6"/>
                <w:szCs w:val="6"/>
                <w:lang w:val="es-ES"/>
              </w:rPr>
            </w:pPr>
          </w:p>
          <w:p w14:paraId="7A315E12" w14:textId="77777777" w:rsidR="00D84812" w:rsidRPr="00B46383" w:rsidRDefault="00D84812" w:rsidP="00335207">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 la policía nacional (no aplica para mínima cuantía)</w:t>
            </w:r>
          </w:p>
        </w:tc>
      </w:tr>
      <w:tr w:rsidR="00D84812" w:rsidRPr="00964829" w14:paraId="1ADE43F6" w14:textId="77777777" w:rsidTr="00335207">
        <w:trPr>
          <w:trHeight w:val="397"/>
        </w:trPr>
        <w:tc>
          <w:tcPr>
            <w:tcW w:w="851" w:type="dxa"/>
            <w:vAlign w:val="center"/>
          </w:tcPr>
          <w:p w14:paraId="4746FBCE" w14:textId="77777777" w:rsidR="00D84812" w:rsidRPr="00964829" w:rsidRDefault="00D84812" w:rsidP="00335207">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0936EAE7" w14:textId="77777777" w:rsidR="00D84812" w:rsidRPr="00964829" w:rsidRDefault="00D84812" w:rsidP="00335207">
            <w:pPr>
              <w:rPr>
                <w:rFonts w:ascii="Arial" w:eastAsia="Calibri" w:hAnsi="Arial" w:cs="Arial"/>
                <w:color w:val="000000" w:themeColor="text1"/>
                <w:lang w:val="es-ES"/>
              </w:rPr>
            </w:pPr>
            <w:r w:rsidRPr="00964829">
              <w:rPr>
                <w:rFonts w:ascii="Arial" w:eastAsia="Calibri" w:hAnsi="Arial" w:cs="Arial"/>
                <w:color w:val="000000" w:themeColor="text1"/>
                <w:lang w:val="es-ES"/>
              </w:rPr>
              <w:t>Obligaciones del contratista (no aplica para mínima cuantía)</w:t>
            </w:r>
          </w:p>
        </w:tc>
      </w:tr>
      <w:tr w:rsidR="00D84812" w:rsidRPr="00964829" w14:paraId="34119D4B" w14:textId="77777777" w:rsidTr="00335207">
        <w:trPr>
          <w:trHeight w:val="1117"/>
        </w:trPr>
        <w:tc>
          <w:tcPr>
            <w:tcW w:w="851" w:type="dxa"/>
            <w:vAlign w:val="center"/>
          </w:tcPr>
          <w:p w14:paraId="5BE1F601" w14:textId="77777777" w:rsidR="00D84812" w:rsidRPr="00964829" w:rsidRDefault="00D84812" w:rsidP="00335207">
            <w:pPr>
              <w:ind w:left="-120" w:right="-89"/>
              <w:jc w:val="center"/>
              <w:rPr>
                <w:rFonts w:ascii="Arial" w:eastAsia="Arial" w:hAnsi="Arial" w:cs="Arial"/>
              </w:rPr>
            </w:pPr>
            <w:r w:rsidRPr="00964829">
              <w:rPr>
                <w:rFonts w:ascii="Arial" w:eastAsia="Arial" w:hAnsi="Arial" w:cs="Arial"/>
              </w:rPr>
              <w:t>Aplica</w:t>
            </w:r>
          </w:p>
        </w:tc>
        <w:tc>
          <w:tcPr>
            <w:tcW w:w="8930" w:type="dxa"/>
            <w:vAlign w:val="center"/>
          </w:tcPr>
          <w:p w14:paraId="06A762B4" w14:textId="77777777" w:rsidR="00D84812" w:rsidRDefault="00D84812" w:rsidP="00335207">
            <w:pPr>
              <w:jc w:val="center"/>
              <w:rPr>
                <w:rFonts w:ascii="Arial" w:eastAsia="Arial" w:hAnsi="Arial" w:cs="Arial"/>
                <w:b/>
                <w:bCs/>
                <w:lang w:val="es-ES"/>
              </w:rPr>
            </w:pPr>
          </w:p>
          <w:p w14:paraId="5E823ACD" w14:textId="7CDD98D1" w:rsidR="00D84812" w:rsidRPr="00964829" w:rsidRDefault="00D84812" w:rsidP="00335207">
            <w:pPr>
              <w:jc w:val="center"/>
              <w:rPr>
                <w:rFonts w:ascii="Arial" w:eastAsia="Arial" w:hAnsi="Arial" w:cs="Arial"/>
              </w:rPr>
            </w:pPr>
            <w:r w:rsidRPr="00964829">
              <w:rPr>
                <w:rFonts w:ascii="Arial" w:eastAsia="Arial" w:hAnsi="Arial" w:cs="Arial"/>
                <w:b/>
                <w:bCs/>
                <w:lang w:val="es-ES"/>
              </w:rPr>
              <w:t xml:space="preserve">Formularios adjuntos </w:t>
            </w:r>
            <w:r w:rsidR="00A774B1" w:rsidRPr="00964829">
              <w:rPr>
                <w:rFonts w:ascii="Arial" w:eastAsia="Arial" w:hAnsi="Arial" w:cs="Arial"/>
                <w:b/>
                <w:bCs/>
                <w:lang w:val="es-ES"/>
              </w:rPr>
              <w:t xml:space="preserve">al </w:t>
            </w:r>
            <w:r w:rsidR="00A774B1" w:rsidRPr="00D658CA">
              <w:rPr>
                <w:rFonts w:ascii="Arial" w:eastAsia="Arial" w:hAnsi="Arial" w:cs="Arial"/>
                <w:b/>
                <w:bCs/>
                <w:lang w:val="es-ES"/>
              </w:rPr>
              <w:t>estudio</w:t>
            </w:r>
            <w:r w:rsidRPr="00B46383">
              <w:rPr>
                <w:rFonts w:ascii="Arial" w:eastAsia="Arial" w:hAnsi="Arial" w:cs="Arial"/>
                <w:b/>
                <w:bCs/>
                <w:lang w:val="es-ES"/>
              </w:rPr>
              <w:t xml:space="preserve"> previo</w:t>
            </w:r>
          </w:p>
          <w:p w14:paraId="4516B924" w14:textId="77777777" w:rsidR="00D84812" w:rsidRDefault="00D84812" w:rsidP="00335207">
            <w:pPr>
              <w:jc w:val="center"/>
              <w:rPr>
                <w:rFonts w:ascii="Arial" w:eastAsia="Arial" w:hAnsi="Arial" w:cs="Arial"/>
                <w:b/>
                <w:bCs/>
                <w:color w:val="808080" w:themeColor="background1" w:themeShade="80"/>
                <w:sz w:val="18"/>
                <w:lang w:val="es-ES"/>
              </w:rPr>
            </w:pPr>
            <w:r w:rsidRPr="00964829">
              <w:rPr>
                <w:rFonts w:ascii="Arial" w:eastAsia="Arial" w:hAnsi="Arial" w:cs="Arial"/>
                <w:b/>
                <w:bCs/>
                <w:color w:val="808080" w:themeColor="background1" w:themeShade="80"/>
                <w:sz w:val="18"/>
                <w:lang w:val="es-ES"/>
              </w:rPr>
              <w:t>(Seleccionar los formatos que aplican para el proceso de selección)</w:t>
            </w:r>
          </w:p>
          <w:p w14:paraId="13C97EC9" w14:textId="77777777" w:rsidR="00D84812" w:rsidRPr="00964829" w:rsidRDefault="00D84812" w:rsidP="00335207">
            <w:pPr>
              <w:jc w:val="center"/>
              <w:rPr>
                <w:rFonts w:ascii="Arial" w:eastAsia="Arial" w:hAnsi="Arial" w:cs="Arial"/>
              </w:rPr>
            </w:pPr>
          </w:p>
        </w:tc>
      </w:tr>
      <w:tr w:rsidR="00D84812" w:rsidRPr="00964829" w14:paraId="11697B10" w14:textId="77777777" w:rsidTr="00335207">
        <w:trPr>
          <w:trHeight w:val="397"/>
        </w:trPr>
        <w:tc>
          <w:tcPr>
            <w:tcW w:w="851" w:type="dxa"/>
            <w:vAlign w:val="center"/>
          </w:tcPr>
          <w:p w14:paraId="22CC0989" w14:textId="77777777" w:rsidR="00D84812" w:rsidRPr="00964829" w:rsidRDefault="00D84812" w:rsidP="00335207">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08968498" w14:textId="77777777" w:rsidR="00D84812" w:rsidRPr="00D658CA" w:rsidRDefault="00D84812" w:rsidP="00335207">
            <w:pPr>
              <w:spacing w:line="276" w:lineRule="auto"/>
              <w:rPr>
                <w:rFonts w:ascii="Arial" w:eastAsia="Arial" w:hAnsi="Arial" w:cs="Arial"/>
                <w:color w:val="000000" w:themeColor="text1"/>
                <w:lang w:val="es-ES"/>
              </w:rPr>
            </w:pPr>
            <w:r w:rsidRPr="00B46383">
              <w:rPr>
                <w:rFonts w:ascii="Arial" w:eastAsia="Calibri" w:hAnsi="Arial" w:cs="Arial"/>
                <w:lang w:val="es-ES"/>
              </w:rPr>
              <w:t>Factores de verificación y ponderación</w:t>
            </w:r>
            <w:r w:rsidRPr="00D658CA">
              <w:rPr>
                <w:rFonts w:ascii="Arial" w:eastAsia="Calibri" w:hAnsi="Arial" w:cs="Arial"/>
                <w:color w:val="2E74B5" w:themeColor="accent1" w:themeShade="BF"/>
                <w:lang w:val="es-ES"/>
              </w:rPr>
              <w:t>.</w:t>
            </w:r>
          </w:p>
        </w:tc>
      </w:tr>
      <w:tr w:rsidR="00D84812" w:rsidRPr="00964829" w14:paraId="409D2689" w14:textId="77777777" w:rsidTr="00335207">
        <w:trPr>
          <w:trHeight w:val="397"/>
        </w:trPr>
        <w:tc>
          <w:tcPr>
            <w:tcW w:w="851" w:type="dxa"/>
            <w:vAlign w:val="center"/>
          </w:tcPr>
          <w:p w14:paraId="16A2BF00" w14:textId="77777777" w:rsidR="00D84812" w:rsidRPr="00964829" w:rsidRDefault="00D84812" w:rsidP="00335207">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7C862096" w14:textId="77777777" w:rsidR="00D84812" w:rsidRPr="00964829" w:rsidRDefault="00D84812" w:rsidP="00335207">
            <w:pPr>
              <w:rPr>
                <w:rFonts w:ascii="Arial" w:eastAsia="Arial" w:hAnsi="Arial" w:cs="Arial"/>
                <w:color w:val="000000" w:themeColor="text1"/>
              </w:rPr>
            </w:pPr>
            <w:r w:rsidRPr="00964829">
              <w:rPr>
                <w:rFonts w:ascii="Arial" w:eastAsia="Arial" w:hAnsi="Arial" w:cs="Arial"/>
                <w:color w:val="000000" w:themeColor="text1"/>
                <w:lang w:val="es-ES"/>
              </w:rPr>
              <w:t>Apoyo a la industria nacional</w:t>
            </w:r>
          </w:p>
        </w:tc>
      </w:tr>
      <w:tr w:rsidR="00D84812" w:rsidRPr="00964829" w14:paraId="262FBB02" w14:textId="77777777" w:rsidTr="00335207">
        <w:trPr>
          <w:trHeight w:val="397"/>
        </w:trPr>
        <w:tc>
          <w:tcPr>
            <w:tcW w:w="851" w:type="dxa"/>
            <w:vAlign w:val="center"/>
          </w:tcPr>
          <w:p w14:paraId="67DC1BFA" w14:textId="77777777" w:rsidR="00D84812" w:rsidRPr="00964829" w:rsidRDefault="00D84812" w:rsidP="00335207">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022A273B" w14:textId="77777777" w:rsidR="00D84812" w:rsidRPr="00964829" w:rsidRDefault="00D84812" w:rsidP="00335207">
            <w:pPr>
              <w:rPr>
                <w:rFonts w:ascii="Arial" w:eastAsia="Arial" w:hAnsi="Arial" w:cs="Arial"/>
                <w:color w:val="000000" w:themeColor="text1"/>
                <w:lang w:val="es-ES"/>
              </w:rPr>
            </w:pPr>
            <w:r w:rsidRPr="00964829">
              <w:rPr>
                <w:rFonts w:ascii="Arial" w:eastAsia="Arial" w:hAnsi="Arial" w:cs="Arial"/>
                <w:color w:val="000000" w:themeColor="text1"/>
                <w:lang w:val="es-ES"/>
              </w:rPr>
              <w:t>Indicación de trato nacional</w:t>
            </w:r>
          </w:p>
        </w:tc>
      </w:tr>
      <w:tr w:rsidR="00D84812" w:rsidRPr="00964829" w14:paraId="19FC973D" w14:textId="77777777" w:rsidTr="00335207">
        <w:trPr>
          <w:trHeight w:val="397"/>
        </w:trPr>
        <w:tc>
          <w:tcPr>
            <w:tcW w:w="851" w:type="dxa"/>
            <w:vAlign w:val="center"/>
          </w:tcPr>
          <w:p w14:paraId="1025F487" w14:textId="77777777" w:rsidR="00D84812" w:rsidRPr="00964829" w:rsidRDefault="00D84812" w:rsidP="00335207">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1B229D63" w14:textId="77777777" w:rsidR="00D84812" w:rsidRPr="00964829" w:rsidRDefault="00D84812" w:rsidP="00335207">
            <w:pPr>
              <w:rPr>
                <w:rFonts w:ascii="Arial" w:eastAsia="Arial" w:hAnsi="Arial" w:cs="Arial"/>
                <w:color w:val="000000" w:themeColor="text1"/>
                <w:lang w:val="es-ES"/>
              </w:rPr>
            </w:pPr>
            <w:r w:rsidRPr="00964829">
              <w:rPr>
                <w:rFonts w:ascii="Arial" w:eastAsia="Arial" w:hAnsi="Arial" w:cs="Arial"/>
                <w:color w:val="000000" w:themeColor="text1"/>
                <w:lang w:val="es-ES"/>
              </w:rPr>
              <w:t>Experiencia</w:t>
            </w:r>
            <w:r>
              <w:rPr>
                <w:rFonts w:ascii="Arial" w:eastAsia="Arial" w:hAnsi="Arial" w:cs="Arial"/>
                <w:color w:val="000000" w:themeColor="text1"/>
                <w:lang w:val="es-ES"/>
              </w:rPr>
              <w:t xml:space="preserve"> del proponente</w:t>
            </w:r>
          </w:p>
        </w:tc>
      </w:tr>
      <w:tr w:rsidR="00D84812" w:rsidRPr="00964829" w14:paraId="7CBB6CC8" w14:textId="77777777" w:rsidTr="00335207">
        <w:trPr>
          <w:trHeight w:val="397"/>
        </w:trPr>
        <w:tc>
          <w:tcPr>
            <w:tcW w:w="851" w:type="dxa"/>
            <w:vAlign w:val="center"/>
          </w:tcPr>
          <w:p w14:paraId="0A42C273" w14:textId="77777777" w:rsidR="00D84812" w:rsidRPr="00964829" w:rsidRDefault="00D84812" w:rsidP="00335207">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3E2A6D99" w14:textId="77777777" w:rsidR="00D84812" w:rsidRPr="00964829" w:rsidRDefault="00D84812" w:rsidP="00335207">
            <w:pPr>
              <w:rPr>
                <w:rFonts w:ascii="Arial" w:eastAsia="Arial" w:hAnsi="Arial" w:cs="Arial"/>
                <w:color w:val="000000" w:themeColor="text1"/>
                <w:lang w:val="es-ES"/>
              </w:rPr>
            </w:pPr>
            <w:r w:rsidRPr="00964829">
              <w:rPr>
                <w:rFonts w:ascii="Arial" w:eastAsia="Arial" w:hAnsi="Arial" w:cs="Arial"/>
                <w:color w:val="000000" w:themeColor="text1"/>
                <w:lang w:val="es-ES"/>
              </w:rPr>
              <w:t>Certificación de contratos para acreditación de experiencia proponente extranjero sin sucursal o domicilio en Colombia</w:t>
            </w:r>
          </w:p>
        </w:tc>
      </w:tr>
      <w:tr w:rsidR="00D84812" w:rsidRPr="00964829" w14:paraId="52610F09" w14:textId="77777777" w:rsidTr="00335207">
        <w:trPr>
          <w:trHeight w:val="397"/>
        </w:trPr>
        <w:tc>
          <w:tcPr>
            <w:tcW w:w="851" w:type="dxa"/>
            <w:vAlign w:val="center"/>
          </w:tcPr>
          <w:p w14:paraId="3D492B91" w14:textId="77777777" w:rsidR="00D84812" w:rsidRPr="00964829" w:rsidRDefault="00D84812" w:rsidP="00335207">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3B193DB5" w14:textId="77777777" w:rsidR="00D84812" w:rsidRPr="00964829" w:rsidRDefault="00D84812" w:rsidP="00335207">
            <w:pPr>
              <w:rPr>
                <w:rFonts w:ascii="Arial" w:eastAsia="Arial" w:hAnsi="Arial" w:cs="Arial"/>
                <w:color w:val="000000" w:themeColor="text1"/>
                <w:lang w:val="es-ES"/>
              </w:rPr>
            </w:pPr>
            <w:r w:rsidRPr="00964829">
              <w:rPr>
                <w:rFonts w:ascii="Arial" w:eastAsia="Arial" w:hAnsi="Arial" w:cs="Arial"/>
                <w:color w:val="000000" w:themeColor="text1"/>
                <w:lang w:val="es-ES"/>
              </w:rPr>
              <w:t>Clasificación proponente extranjero</w:t>
            </w:r>
          </w:p>
        </w:tc>
      </w:tr>
      <w:tr w:rsidR="00D84812" w:rsidRPr="00964829" w14:paraId="1B93E3A6" w14:textId="77777777" w:rsidTr="00335207">
        <w:trPr>
          <w:trHeight w:val="397"/>
        </w:trPr>
        <w:tc>
          <w:tcPr>
            <w:tcW w:w="851" w:type="dxa"/>
            <w:vAlign w:val="center"/>
          </w:tcPr>
          <w:p w14:paraId="708AB4A4" w14:textId="77777777" w:rsidR="00D84812" w:rsidRPr="00964829" w:rsidRDefault="00D84812" w:rsidP="00335207">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1440F8C2" w14:textId="77777777" w:rsidR="00D84812" w:rsidRPr="00964829" w:rsidRDefault="00D84812" w:rsidP="00335207">
            <w:pPr>
              <w:rPr>
                <w:rFonts w:ascii="Arial" w:eastAsia="Arial" w:hAnsi="Arial" w:cs="Arial"/>
                <w:color w:val="000000" w:themeColor="text1"/>
                <w:lang w:val="es-ES"/>
              </w:rPr>
            </w:pPr>
            <w:r w:rsidRPr="00964829">
              <w:rPr>
                <w:rFonts w:ascii="Arial" w:eastAsia="Arial" w:hAnsi="Arial" w:cs="Arial"/>
                <w:color w:val="000000" w:themeColor="text1"/>
                <w:lang w:val="es-ES"/>
              </w:rPr>
              <w:t>Acuerdo de confidencialidad (obligatorio)</w:t>
            </w:r>
          </w:p>
        </w:tc>
      </w:tr>
      <w:tr w:rsidR="00D84812" w:rsidRPr="00964829" w14:paraId="403B00C7" w14:textId="77777777" w:rsidTr="00335207">
        <w:trPr>
          <w:trHeight w:val="397"/>
        </w:trPr>
        <w:tc>
          <w:tcPr>
            <w:tcW w:w="851" w:type="dxa"/>
            <w:vAlign w:val="center"/>
          </w:tcPr>
          <w:p w14:paraId="1391217D" w14:textId="77777777" w:rsidR="00D84812" w:rsidRPr="00964829" w:rsidRDefault="00D84812" w:rsidP="00335207">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41BE6524" w14:textId="77777777" w:rsidR="00D84812" w:rsidRPr="00964829" w:rsidRDefault="00D84812" w:rsidP="00335207">
            <w:pPr>
              <w:rPr>
                <w:rFonts w:ascii="Arial" w:eastAsia="Arial" w:hAnsi="Arial" w:cs="Arial"/>
                <w:color w:val="000000" w:themeColor="text1"/>
                <w:lang w:val="es-ES"/>
              </w:rPr>
            </w:pPr>
            <w:r w:rsidRPr="00964829">
              <w:rPr>
                <w:rFonts w:ascii="Arial" w:eastAsia="Arial" w:hAnsi="Arial" w:cs="Arial"/>
                <w:color w:val="000000" w:themeColor="text1"/>
                <w:lang w:val="es-ES"/>
              </w:rPr>
              <w:t>Sistema de gestión de la seguridad y salud en el trabajo (obligatorio)</w:t>
            </w:r>
          </w:p>
        </w:tc>
      </w:tr>
      <w:tr w:rsidR="00D84812" w:rsidRPr="00964829" w14:paraId="4B8700D0" w14:textId="77777777" w:rsidTr="00335207">
        <w:trPr>
          <w:trHeight w:val="397"/>
        </w:trPr>
        <w:tc>
          <w:tcPr>
            <w:tcW w:w="851" w:type="dxa"/>
            <w:vAlign w:val="center"/>
          </w:tcPr>
          <w:p w14:paraId="32999EF2" w14:textId="77777777" w:rsidR="00D84812" w:rsidRPr="00964829" w:rsidRDefault="00D84812" w:rsidP="00335207">
            <w:pPr>
              <w:jc w:val="right"/>
              <w:rPr>
                <w:rFonts w:ascii="Segoe UI Symbol" w:eastAsia="MS Gothic" w:hAnsi="Segoe UI Symbol" w:cs="Segoe UI Symbol"/>
                <w:color w:val="000000" w:themeColor="text1"/>
                <w:lang w:val="es-ES"/>
              </w:rPr>
            </w:pPr>
            <w:r w:rsidRPr="00964829">
              <w:rPr>
                <w:rFonts w:ascii="Segoe UI Symbol" w:eastAsia="MS Gothic" w:hAnsi="Segoe UI Symbol" w:cs="Segoe UI Symbol"/>
                <w:color w:val="000000" w:themeColor="text1"/>
                <w:lang w:val="es-ES"/>
              </w:rPr>
              <w:t>☐</w:t>
            </w:r>
          </w:p>
        </w:tc>
        <w:tc>
          <w:tcPr>
            <w:tcW w:w="8930" w:type="dxa"/>
            <w:vAlign w:val="center"/>
          </w:tcPr>
          <w:p w14:paraId="4A737CC9" w14:textId="77777777" w:rsidR="00D84812" w:rsidRPr="00964829" w:rsidRDefault="00D84812" w:rsidP="00335207">
            <w:pPr>
              <w:rPr>
                <w:rFonts w:ascii="Arial" w:eastAsia="Arial" w:hAnsi="Arial" w:cs="Arial"/>
                <w:color w:val="000000" w:themeColor="text1"/>
                <w:lang w:val="es-ES"/>
              </w:rPr>
            </w:pPr>
            <w:r w:rsidRPr="00964829">
              <w:rPr>
                <w:rFonts w:ascii="Arial" w:eastAsia="Arial" w:hAnsi="Arial" w:cs="Arial"/>
                <w:color w:val="000000" w:themeColor="text1"/>
                <w:lang w:val="es-ES"/>
              </w:rPr>
              <w:t>Compromiso anticorrupción (obligatorio)</w:t>
            </w:r>
          </w:p>
        </w:tc>
      </w:tr>
      <w:tr w:rsidR="00D84812" w:rsidRPr="00964829" w14:paraId="6AD748F2" w14:textId="77777777" w:rsidTr="00335207">
        <w:trPr>
          <w:trHeight w:val="397"/>
        </w:trPr>
        <w:tc>
          <w:tcPr>
            <w:tcW w:w="851" w:type="dxa"/>
            <w:vAlign w:val="center"/>
          </w:tcPr>
          <w:p w14:paraId="15370495" w14:textId="77777777" w:rsidR="00D84812" w:rsidRPr="00964829" w:rsidRDefault="00D84812" w:rsidP="00335207">
            <w:pPr>
              <w:jc w:val="right"/>
              <w:rPr>
                <w:rFonts w:ascii="Arial" w:hAnsi="Arial" w:cs="Arial"/>
              </w:rPr>
            </w:pPr>
            <w:r w:rsidRPr="00964829">
              <w:rPr>
                <w:rFonts w:ascii="Segoe UI Symbol" w:eastAsia="MS Gothic" w:hAnsi="Segoe UI Symbol" w:cs="Segoe UI Symbol"/>
                <w:color w:val="000000" w:themeColor="text1"/>
                <w:lang w:val="es-ES"/>
              </w:rPr>
              <w:lastRenderedPageBreak/>
              <w:t>☐</w:t>
            </w:r>
          </w:p>
        </w:tc>
        <w:tc>
          <w:tcPr>
            <w:tcW w:w="8930" w:type="dxa"/>
            <w:vAlign w:val="center"/>
          </w:tcPr>
          <w:p w14:paraId="7AB77382" w14:textId="77777777" w:rsidR="00D84812" w:rsidRPr="00964829" w:rsidRDefault="00D84812" w:rsidP="00335207">
            <w:pPr>
              <w:rPr>
                <w:rFonts w:ascii="Arial" w:eastAsia="Arial" w:hAnsi="Arial" w:cs="Arial"/>
                <w:color w:val="000000" w:themeColor="text1"/>
              </w:rPr>
            </w:pPr>
            <w:r w:rsidRPr="00964829">
              <w:rPr>
                <w:rFonts w:ascii="Arial" w:eastAsia="Arial" w:hAnsi="Arial" w:cs="Arial"/>
                <w:color w:val="000000" w:themeColor="text1"/>
                <w:lang w:val="es-ES"/>
              </w:rPr>
              <w:t xml:space="preserve">Capacidad financiera </w:t>
            </w:r>
          </w:p>
        </w:tc>
      </w:tr>
      <w:tr w:rsidR="00D84812" w:rsidRPr="00964829" w14:paraId="7C706D0A" w14:textId="77777777" w:rsidTr="00335207">
        <w:trPr>
          <w:trHeight w:val="397"/>
        </w:trPr>
        <w:tc>
          <w:tcPr>
            <w:tcW w:w="851" w:type="dxa"/>
            <w:vAlign w:val="center"/>
          </w:tcPr>
          <w:p w14:paraId="60165C88" w14:textId="77777777" w:rsidR="00D84812" w:rsidRPr="00964829" w:rsidRDefault="00D84812" w:rsidP="00335207">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54E8A78B" w14:textId="77777777" w:rsidR="00D84812" w:rsidRPr="00964829" w:rsidRDefault="00D84812" w:rsidP="00335207">
            <w:pPr>
              <w:rPr>
                <w:rFonts w:ascii="Arial" w:eastAsia="Arial" w:hAnsi="Arial" w:cs="Arial"/>
                <w:color w:val="000000" w:themeColor="text1"/>
              </w:rPr>
            </w:pPr>
            <w:r w:rsidRPr="00964829">
              <w:rPr>
                <w:rFonts w:ascii="Arial" w:eastAsia="Arial" w:hAnsi="Arial" w:cs="Arial"/>
                <w:color w:val="000000" w:themeColor="text1"/>
                <w:lang w:val="es-ES"/>
              </w:rPr>
              <w:t>Certificación de compromiso del fabricante y/o oferente</w:t>
            </w:r>
          </w:p>
        </w:tc>
      </w:tr>
      <w:tr w:rsidR="00D84812" w:rsidRPr="00964829" w14:paraId="17756F7B" w14:textId="77777777" w:rsidTr="00335207">
        <w:trPr>
          <w:trHeight w:val="397"/>
        </w:trPr>
        <w:tc>
          <w:tcPr>
            <w:tcW w:w="851" w:type="dxa"/>
            <w:vAlign w:val="center"/>
          </w:tcPr>
          <w:p w14:paraId="001407E8" w14:textId="77777777" w:rsidR="00D84812" w:rsidRPr="00964829" w:rsidRDefault="00D84812" w:rsidP="00335207">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1B7FF8B8" w14:textId="77777777" w:rsidR="00D84812" w:rsidRPr="00964829" w:rsidRDefault="00D84812" w:rsidP="00335207">
            <w:pPr>
              <w:rPr>
                <w:rFonts w:ascii="Arial" w:eastAsia="Arial" w:hAnsi="Arial" w:cs="Arial"/>
                <w:color w:val="000000" w:themeColor="text1"/>
              </w:rPr>
            </w:pPr>
            <w:r w:rsidRPr="00964829">
              <w:rPr>
                <w:rFonts w:ascii="Arial" w:eastAsia="Arial" w:hAnsi="Arial" w:cs="Arial"/>
                <w:color w:val="000000" w:themeColor="text1"/>
                <w:lang w:val="es-ES"/>
              </w:rPr>
              <w:t xml:space="preserve">Certificación de </w:t>
            </w:r>
            <w:r>
              <w:rPr>
                <w:rFonts w:ascii="Arial" w:eastAsia="Arial" w:hAnsi="Arial" w:cs="Arial"/>
                <w:color w:val="000000" w:themeColor="text1"/>
                <w:lang w:val="es-ES"/>
              </w:rPr>
              <w:t>la capacidad técnica</w:t>
            </w:r>
          </w:p>
        </w:tc>
      </w:tr>
      <w:tr w:rsidR="00D84812" w:rsidRPr="00964829" w14:paraId="6C1129BC" w14:textId="77777777" w:rsidTr="00335207">
        <w:trPr>
          <w:trHeight w:val="397"/>
        </w:trPr>
        <w:tc>
          <w:tcPr>
            <w:tcW w:w="851" w:type="dxa"/>
            <w:vAlign w:val="center"/>
          </w:tcPr>
          <w:p w14:paraId="0F42917C" w14:textId="77777777" w:rsidR="00D84812" w:rsidRPr="00964829" w:rsidRDefault="00D84812" w:rsidP="00335207">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07D406AF" w14:textId="77777777" w:rsidR="00D84812" w:rsidRPr="00964829" w:rsidRDefault="00D84812" w:rsidP="00335207">
            <w:pPr>
              <w:rPr>
                <w:rFonts w:ascii="Arial" w:eastAsia="Arial" w:hAnsi="Arial" w:cs="Arial"/>
                <w:color w:val="000000" w:themeColor="text1"/>
                <w:lang w:val="es-ES"/>
              </w:rPr>
            </w:pPr>
            <w:r w:rsidRPr="00964829">
              <w:rPr>
                <w:rFonts w:ascii="Arial" w:eastAsia="Arial" w:hAnsi="Arial" w:cs="Arial"/>
                <w:color w:val="000000" w:themeColor="text1"/>
                <w:lang w:val="es-ES"/>
              </w:rPr>
              <w:t xml:space="preserve">Personal, experiencia y tiempos de dedicación mínimos </w:t>
            </w:r>
          </w:p>
        </w:tc>
      </w:tr>
      <w:tr w:rsidR="00D84812" w:rsidRPr="00964829" w14:paraId="3DCF1257" w14:textId="77777777" w:rsidTr="00335207">
        <w:trPr>
          <w:trHeight w:val="397"/>
        </w:trPr>
        <w:tc>
          <w:tcPr>
            <w:tcW w:w="851" w:type="dxa"/>
            <w:vAlign w:val="center"/>
          </w:tcPr>
          <w:p w14:paraId="697AFA0B" w14:textId="77777777" w:rsidR="00D84812" w:rsidRPr="00964829" w:rsidRDefault="00D84812" w:rsidP="00335207">
            <w:pPr>
              <w:jc w:val="right"/>
              <w:rPr>
                <w:rFonts w:ascii="Arial" w:hAnsi="Arial" w:cs="Arial"/>
              </w:rPr>
            </w:pPr>
            <w:r w:rsidRPr="00964829">
              <w:rPr>
                <w:rFonts w:ascii="Segoe UI Symbol" w:eastAsia="MS Gothic" w:hAnsi="Segoe UI Symbol" w:cs="Segoe UI Symbol"/>
                <w:color w:val="000000" w:themeColor="text1"/>
                <w:lang w:val="es-ES"/>
              </w:rPr>
              <w:t>☐</w:t>
            </w:r>
          </w:p>
        </w:tc>
        <w:tc>
          <w:tcPr>
            <w:tcW w:w="8930" w:type="dxa"/>
            <w:vAlign w:val="center"/>
          </w:tcPr>
          <w:p w14:paraId="2DD775CD" w14:textId="77777777" w:rsidR="00D84812" w:rsidRPr="00964829" w:rsidRDefault="00D84812" w:rsidP="00335207">
            <w:pPr>
              <w:rPr>
                <w:rFonts w:ascii="Arial" w:eastAsia="Arial" w:hAnsi="Arial" w:cs="Arial"/>
                <w:color w:val="000000" w:themeColor="text1"/>
                <w:lang w:val="es-ES"/>
              </w:rPr>
            </w:pPr>
            <w:r w:rsidRPr="00964829">
              <w:rPr>
                <w:rFonts w:ascii="Arial" w:eastAsia="Arial" w:hAnsi="Arial" w:cs="Arial"/>
                <w:color w:val="000000" w:themeColor="text1"/>
                <w:lang w:val="es-ES"/>
              </w:rPr>
              <w:t>Carta de compromiso postventa</w:t>
            </w:r>
          </w:p>
        </w:tc>
      </w:tr>
    </w:tbl>
    <w:p w14:paraId="1DFBC082" w14:textId="4AEE230E" w:rsidR="00D84812" w:rsidRDefault="00D84812" w:rsidP="00D84812">
      <w:pPr>
        <w:tabs>
          <w:tab w:val="left" w:pos="1215"/>
        </w:tabs>
        <w:rPr>
          <w:lang w:val="es-ES" w:eastAsia="es-ES"/>
        </w:rPr>
      </w:pPr>
      <w:r>
        <w:rPr>
          <w:lang w:val="es-ES" w:eastAsia="es-ES"/>
        </w:rPr>
        <w:tab/>
      </w:r>
    </w:p>
    <w:p w14:paraId="506A5EE4" w14:textId="77777777" w:rsidR="00F36AE1" w:rsidRPr="00D84812" w:rsidRDefault="00F36AE1" w:rsidP="00F36AE1">
      <w:pPr>
        <w:rPr>
          <w:rFonts w:ascii="Arial" w:hAnsi="Arial" w:cs="Arial"/>
          <w:sz w:val="20"/>
          <w:szCs w:val="20"/>
          <w:lang w:val="es-ES" w:eastAsia="es-ES"/>
        </w:rPr>
      </w:pPr>
    </w:p>
    <w:p w14:paraId="1BC73263" w14:textId="77777777" w:rsidR="00F36AE1" w:rsidRPr="002E1118" w:rsidRDefault="00F36AE1" w:rsidP="00F36AE1">
      <w:pPr>
        <w:spacing w:after="0" w:line="240" w:lineRule="auto"/>
        <w:jc w:val="center"/>
        <w:rPr>
          <w:rFonts w:ascii="Arial" w:eastAsia="Arial" w:hAnsi="Arial" w:cs="Arial"/>
          <w:b/>
          <w:bCs/>
          <w:sz w:val="20"/>
          <w:szCs w:val="20"/>
          <w:lang w:val="es-ES"/>
        </w:rPr>
      </w:pPr>
      <w:r w:rsidRPr="002E1118">
        <w:rPr>
          <w:rFonts w:ascii="Arial" w:eastAsia="Arial" w:hAnsi="Arial" w:cs="Arial"/>
          <w:b/>
          <w:bCs/>
          <w:sz w:val="20"/>
          <w:szCs w:val="20"/>
          <w:lang w:val="es-ES"/>
        </w:rPr>
        <w:t xml:space="preserve">Otros documentos adjuntos al Estudio Previo </w:t>
      </w:r>
    </w:p>
    <w:p w14:paraId="43E4C679" w14:textId="77777777" w:rsidR="00F36AE1" w:rsidRPr="002E1118" w:rsidRDefault="00F36AE1" w:rsidP="00F36AE1">
      <w:pPr>
        <w:spacing w:after="0" w:line="240" w:lineRule="auto"/>
        <w:jc w:val="center"/>
        <w:rPr>
          <w:rFonts w:ascii="Arial" w:eastAsia="Arial" w:hAnsi="Arial" w:cs="Arial"/>
          <w:sz w:val="20"/>
          <w:szCs w:val="20"/>
        </w:rPr>
      </w:pPr>
    </w:p>
    <w:p w14:paraId="3A9EE6E0" w14:textId="77777777" w:rsidR="00F36AE1" w:rsidRPr="002E1118" w:rsidRDefault="00F36AE1">
      <w:pPr>
        <w:pStyle w:val="Prrafodelista"/>
        <w:numPr>
          <w:ilvl w:val="0"/>
          <w:numId w:val="42"/>
        </w:numPr>
        <w:tabs>
          <w:tab w:val="left" w:pos="240"/>
        </w:tabs>
        <w:rPr>
          <w:rFonts w:ascii="Arial" w:eastAsia="Arial" w:hAnsi="Arial" w:cs="Arial"/>
          <w:color w:val="000000" w:themeColor="text1"/>
          <w:sz w:val="20"/>
          <w:szCs w:val="20"/>
          <w:lang w:val="es-ES" w:eastAsia="es-CO"/>
        </w:rPr>
      </w:pPr>
      <w:r w:rsidRPr="002E1118">
        <w:rPr>
          <w:rFonts w:ascii="Arial" w:eastAsia="Arial" w:hAnsi="Arial" w:cs="Arial"/>
          <w:color w:val="000000" w:themeColor="text1"/>
          <w:sz w:val="20"/>
          <w:szCs w:val="20"/>
          <w:lang w:val="es-ES" w:eastAsia="es-CO"/>
        </w:rPr>
        <w:t xml:space="preserve">Certificado plan de adquisiciones </w:t>
      </w:r>
    </w:p>
    <w:p w14:paraId="7D0BEDD2" w14:textId="77777777" w:rsidR="00F36AE1" w:rsidRPr="002E1118" w:rsidRDefault="00F36AE1">
      <w:pPr>
        <w:pStyle w:val="Prrafodelista"/>
        <w:numPr>
          <w:ilvl w:val="0"/>
          <w:numId w:val="42"/>
        </w:numPr>
        <w:tabs>
          <w:tab w:val="left" w:pos="240"/>
        </w:tabs>
        <w:rPr>
          <w:rFonts w:ascii="Arial" w:eastAsia="Arial" w:hAnsi="Arial" w:cs="Arial"/>
          <w:color w:val="000000" w:themeColor="text1"/>
          <w:sz w:val="20"/>
          <w:szCs w:val="20"/>
          <w:lang w:val="es-ES" w:eastAsia="es-CO"/>
        </w:rPr>
      </w:pPr>
      <w:r w:rsidRPr="002E1118">
        <w:rPr>
          <w:rFonts w:ascii="Arial" w:eastAsia="Arial" w:hAnsi="Arial" w:cs="Arial"/>
          <w:color w:val="000000" w:themeColor="text1"/>
          <w:sz w:val="20"/>
          <w:szCs w:val="20"/>
          <w:lang w:val="es-ES" w:eastAsia="es-CO"/>
        </w:rPr>
        <w:t>Comunicado oficial No. GS-2026-116030-MEBAR, solicitud cotizaciones del 28/07/2026</w:t>
      </w:r>
    </w:p>
    <w:p w14:paraId="4DAF984F" w14:textId="77777777" w:rsidR="00F36AE1" w:rsidRPr="002E1118" w:rsidRDefault="00F36AE1" w:rsidP="00F36AE1">
      <w:pPr>
        <w:pStyle w:val="Prrafodelista"/>
        <w:tabs>
          <w:tab w:val="left" w:pos="240"/>
        </w:tabs>
        <w:ind w:left="0"/>
        <w:jc w:val="center"/>
        <w:rPr>
          <w:rFonts w:ascii="Arial" w:hAnsi="Arial" w:cs="Arial"/>
          <w:b/>
          <w:bCs/>
          <w:color w:val="808080" w:themeColor="background1" w:themeShade="80"/>
          <w:sz w:val="20"/>
          <w:szCs w:val="20"/>
          <w:lang w:val="es-ES"/>
        </w:rPr>
      </w:pPr>
    </w:p>
    <w:p w14:paraId="6472F4D3" w14:textId="77777777" w:rsidR="00F36AE1" w:rsidRPr="002E1118" w:rsidRDefault="00F36AE1" w:rsidP="00F36AE1">
      <w:pPr>
        <w:pStyle w:val="Prrafodelista"/>
        <w:tabs>
          <w:tab w:val="left" w:pos="240"/>
        </w:tabs>
        <w:ind w:left="0"/>
        <w:jc w:val="center"/>
        <w:rPr>
          <w:rFonts w:ascii="Arial" w:hAnsi="Arial" w:cs="Arial"/>
          <w:b/>
          <w:bCs/>
          <w:color w:val="808080" w:themeColor="background1" w:themeShade="80"/>
          <w:sz w:val="20"/>
          <w:szCs w:val="20"/>
          <w:lang w:val="es-ES"/>
        </w:rPr>
      </w:pPr>
    </w:p>
    <w:p w14:paraId="29273299" w14:textId="77777777" w:rsidR="00F36AE1" w:rsidRPr="00E23CA0" w:rsidRDefault="00F36AE1" w:rsidP="00F36AE1">
      <w:pPr>
        <w:pStyle w:val="Prrafodelista"/>
        <w:tabs>
          <w:tab w:val="left" w:pos="240"/>
        </w:tabs>
        <w:ind w:left="0"/>
        <w:rPr>
          <w:lang w:val="es-ES"/>
        </w:rPr>
      </w:pPr>
      <w:r w:rsidRPr="002E1118">
        <w:rPr>
          <w:rFonts w:ascii="Arial" w:eastAsia="Arial" w:hAnsi="Arial" w:cs="Arial"/>
          <w:b/>
          <w:bCs/>
          <w:color w:val="808080" w:themeColor="background1" w:themeShade="80"/>
          <w:sz w:val="20"/>
          <w:szCs w:val="20"/>
          <w:lang w:val="es-ES"/>
        </w:rPr>
        <w:t>Otros ____________________________________________________________________________</w:t>
      </w:r>
    </w:p>
    <w:p w14:paraId="5FCCD94B" w14:textId="77777777" w:rsidR="00F36AE1" w:rsidRDefault="00F36AE1" w:rsidP="00F36AE1">
      <w:pPr>
        <w:tabs>
          <w:tab w:val="left" w:pos="1215"/>
        </w:tabs>
        <w:rPr>
          <w:lang w:val="es-ES" w:eastAsia="es-ES"/>
        </w:rPr>
      </w:pPr>
      <w:r>
        <w:rPr>
          <w:lang w:val="es-ES" w:eastAsia="es-ES"/>
        </w:rPr>
        <w:tab/>
      </w:r>
    </w:p>
    <w:p w14:paraId="50B8F78C" w14:textId="77777777" w:rsidR="00F36AE1" w:rsidRDefault="00F36AE1" w:rsidP="00F36AE1">
      <w:pPr>
        <w:spacing w:line="240" w:lineRule="auto"/>
        <w:ind w:right="-377"/>
        <w:jc w:val="both"/>
        <w:rPr>
          <w:rFonts w:ascii="Arial" w:eastAsia="Calibri" w:hAnsi="Arial" w:cs="Arial"/>
          <w:b/>
          <w:color w:val="000000" w:themeColor="text1"/>
        </w:rPr>
      </w:pPr>
    </w:p>
    <w:p w14:paraId="62FDA5E0" w14:textId="77777777" w:rsidR="00F36AE1" w:rsidRDefault="00F36AE1" w:rsidP="00F36AE1">
      <w:pPr>
        <w:spacing w:line="240" w:lineRule="auto"/>
        <w:ind w:right="-377"/>
        <w:jc w:val="both"/>
        <w:rPr>
          <w:rFonts w:ascii="Arial" w:eastAsia="Calibri" w:hAnsi="Arial" w:cs="Arial"/>
          <w:b/>
          <w:color w:val="000000" w:themeColor="text1"/>
        </w:rPr>
      </w:pPr>
    </w:p>
    <w:p w14:paraId="37D1716B" w14:textId="77777777" w:rsidR="00F36AE1" w:rsidRDefault="00F36AE1" w:rsidP="00F36AE1">
      <w:pPr>
        <w:spacing w:line="240" w:lineRule="auto"/>
        <w:ind w:right="-377"/>
        <w:jc w:val="both"/>
        <w:rPr>
          <w:rFonts w:ascii="Arial" w:eastAsia="Calibri" w:hAnsi="Arial" w:cs="Arial"/>
          <w:b/>
          <w:color w:val="000000" w:themeColor="text1"/>
        </w:rPr>
      </w:pPr>
    </w:p>
    <w:p w14:paraId="5AB9DB93" w14:textId="77777777" w:rsidR="00BD76A7" w:rsidRDefault="00BD76A7" w:rsidP="001C4177">
      <w:pPr>
        <w:spacing w:line="240" w:lineRule="auto"/>
        <w:ind w:right="-377"/>
        <w:jc w:val="both"/>
        <w:rPr>
          <w:rFonts w:ascii="Arial" w:eastAsia="Calibri" w:hAnsi="Arial" w:cs="Arial"/>
          <w:b/>
          <w:color w:val="000000" w:themeColor="text1"/>
        </w:rPr>
      </w:pPr>
    </w:p>
    <w:p w14:paraId="695F2DA4" w14:textId="0E1791C1" w:rsidR="00BB4CCA" w:rsidRPr="008673BE" w:rsidRDefault="00BB4CCA" w:rsidP="008673BE">
      <w:pPr>
        <w:tabs>
          <w:tab w:val="left" w:pos="1215"/>
        </w:tabs>
        <w:rPr>
          <w:lang w:val="es-ES" w:eastAsia="es-ES"/>
        </w:rPr>
        <w:sectPr w:rsidR="00BB4CCA" w:rsidRPr="008673BE" w:rsidSect="00AC4324">
          <w:headerReference w:type="default" r:id="rId21"/>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1068D7C4" w14:textId="77777777" w:rsidR="00F36AE1" w:rsidRDefault="00F36AE1" w:rsidP="00F36AE1">
      <w:pPr>
        <w:spacing w:line="240" w:lineRule="auto"/>
        <w:ind w:right="-377"/>
        <w:jc w:val="both"/>
        <w:rPr>
          <w:rFonts w:ascii="Arial" w:eastAsia="Calibri" w:hAnsi="Arial" w:cs="Arial"/>
          <w:b/>
          <w:bCs/>
          <w:color w:val="000000" w:themeColor="text1"/>
        </w:rPr>
      </w:pPr>
    </w:p>
    <w:p w14:paraId="212A3A1F" w14:textId="511C0C40" w:rsidR="00F36AE1" w:rsidRPr="00556DCF" w:rsidRDefault="00A774B1" w:rsidP="00F36AE1">
      <w:pPr>
        <w:jc w:val="both"/>
        <w:rPr>
          <w:rFonts w:ascii="Arial" w:hAnsi="Arial" w:cs="Arial"/>
          <w:b/>
          <w:bCs/>
          <w:sz w:val="20"/>
          <w:szCs w:val="20"/>
          <w:lang w:eastAsia="es-CO"/>
        </w:rPr>
      </w:pPr>
      <w:r w:rsidRPr="00FB3398">
        <w:rPr>
          <w:rFonts w:ascii="Arial" w:hAnsi="Arial" w:cs="Arial"/>
          <w:sz w:val="20"/>
          <w:szCs w:val="20"/>
        </w:rPr>
        <w:t>En mi calidad de Jefe del Grupo Logístico de la Policía Metropolitana de Barranquilla manifiesto</w:t>
      </w:r>
      <w:r w:rsidR="00F36AE1" w:rsidRPr="00FB3398">
        <w:rPr>
          <w:rFonts w:ascii="Arial" w:hAnsi="Arial" w:cs="Arial"/>
          <w:sz w:val="20"/>
          <w:szCs w:val="20"/>
        </w:rPr>
        <w:t xml:space="preserve">, con la suscripción de esta </w:t>
      </w:r>
      <w:r w:rsidR="00F36AE1" w:rsidRPr="00FB3398">
        <w:rPr>
          <w:rFonts w:ascii="Arial" w:hAnsi="Arial" w:cs="Arial"/>
          <w:b/>
          <w:bCs/>
          <w:sz w:val="20"/>
          <w:szCs w:val="20"/>
        </w:rPr>
        <w:t>CERTIFICACIÓN</w:t>
      </w:r>
      <w:r w:rsidR="00F36AE1" w:rsidRPr="00FB3398">
        <w:rPr>
          <w:rFonts w:ascii="Arial" w:hAnsi="Arial" w:cs="Arial"/>
          <w:sz w:val="20"/>
          <w:szCs w:val="20"/>
        </w:rPr>
        <w:t xml:space="preserve"> que, una vez consultada la ejecución de los contratos vigentes, no se cuenta con presupuesto para suplir la demanda para el servicio </w:t>
      </w:r>
      <w:r w:rsidR="00F36AE1" w:rsidRPr="00FB3398">
        <w:rPr>
          <w:rFonts w:ascii="Arial" w:hAnsi="Arial" w:cs="Arial"/>
          <w:bCs/>
          <w:sz w:val="20"/>
          <w:szCs w:val="20"/>
        </w:rPr>
        <w:t xml:space="preserve">de </w:t>
      </w:r>
      <w:r w:rsidR="004F15FE">
        <w:rPr>
          <w:rFonts w:ascii="Arial" w:hAnsi="Arial" w:cs="Arial"/>
          <w:bCs/>
          <w:sz w:val="20"/>
          <w:szCs w:val="20"/>
        </w:rPr>
        <w:t>“</w:t>
      </w:r>
      <w:r w:rsidR="005E0207" w:rsidRPr="00632EFF">
        <w:rPr>
          <w:rFonts w:ascii="Arial" w:hAnsi="Arial" w:cs="Arial"/>
          <w:b/>
          <w:bCs/>
          <w:sz w:val="20"/>
          <w:szCs w:val="20"/>
          <w:lang w:eastAsia="es-CO"/>
        </w:rPr>
        <w:t>MANTENIMIENTO PREVENTIVO</w:t>
      </w:r>
      <w:r w:rsidR="005E0207">
        <w:rPr>
          <w:rFonts w:ascii="Arial" w:hAnsi="Arial" w:cs="Arial"/>
          <w:b/>
          <w:bCs/>
          <w:sz w:val="20"/>
          <w:szCs w:val="20"/>
          <w:lang w:eastAsia="es-CO"/>
        </w:rPr>
        <w:t xml:space="preserve">, </w:t>
      </w:r>
      <w:r w:rsidR="005E0207" w:rsidRPr="00632EFF">
        <w:rPr>
          <w:rFonts w:ascii="Arial" w:hAnsi="Arial" w:cs="Arial"/>
          <w:b/>
          <w:bCs/>
          <w:sz w:val="20"/>
          <w:szCs w:val="20"/>
          <w:lang w:eastAsia="es-CO"/>
        </w:rPr>
        <w:t>CORRECTIVO, RECUPERACIÓN, ADECUACIÓN Y PUESTA EN OPERACIÓN DE LA SUBESTACIÓN ELÉCTRICA DE LA POLICÍA METROPOLITANA DE BARRANQUILLA Y SUS COMPONENTES ASOCIADOS, INCLUYENDO EL SUMINISTRO E INSTALACIÓN DE EQUIPOS, REPUESTOS, MATERIALES Y ACCESORIOS NECESARIOS, ASÍ COMO LAS PRUEBAS REQUERIDAS PARA GARANTIZAR SU ADECUADO FUNCIONAMIENTO</w:t>
      </w:r>
      <w:r w:rsidR="005E0207">
        <w:rPr>
          <w:rFonts w:ascii="Arial" w:hAnsi="Arial" w:cs="Arial"/>
          <w:b/>
          <w:bCs/>
          <w:sz w:val="20"/>
          <w:szCs w:val="20"/>
          <w:lang w:eastAsia="es-CO"/>
        </w:rPr>
        <w:t>, INCLUYE IMPUESTOS DE LEY</w:t>
      </w:r>
      <w:r w:rsidR="005E0207" w:rsidRPr="00632EFF">
        <w:rPr>
          <w:rFonts w:ascii="Arial" w:hAnsi="Arial" w:cs="Arial"/>
          <w:b/>
          <w:bCs/>
          <w:sz w:val="20"/>
          <w:szCs w:val="20"/>
          <w:lang w:eastAsia="es-CO"/>
        </w:rPr>
        <w:t>”</w:t>
      </w:r>
      <w:r w:rsidR="00F36AE1" w:rsidRPr="00FB3398">
        <w:rPr>
          <w:rFonts w:ascii="Arial" w:hAnsi="Arial" w:cs="Arial"/>
          <w:sz w:val="20"/>
          <w:szCs w:val="20"/>
        </w:rPr>
        <w:t xml:space="preserve">, por lo anterior y en consideración a que no se cuenta con personal idóneo, ni con los medios logísticos apropiados y necesarios para el desarrollo de este tipo de servicio, se hace necesario la contratación de una firma especializada, que cuenta con la disponibilidad de personal experto, tecnología exclusiva de la marca, entre otros. Por lo tanto, cumple a cabalidad con el objeto contractual y con todos los requisitos de ley para tal efecto así se requiera. </w:t>
      </w:r>
    </w:p>
    <w:p w14:paraId="6C04686A" w14:textId="77777777" w:rsidR="00F36AE1" w:rsidRPr="00FB3398" w:rsidRDefault="00F36AE1" w:rsidP="00F36AE1">
      <w:pPr>
        <w:pStyle w:val="Prrafodelista"/>
        <w:rPr>
          <w:rFonts w:ascii="Arial" w:hAnsi="Arial" w:cs="Arial"/>
          <w:color w:val="808080" w:themeColor="background1" w:themeShade="80"/>
          <w:sz w:val="20"/>
          <w:szCs w:val="20"/>
        </w:rPr>
      </w:pPr>
    </w:p>
    <w:p w14:paraId="00268A58" w14:textId="77777777" w:rsidR="00F36AE1" w:rsidRPr="00632EFF" w:rsidRDefault="00F36AE1" w:rsidP="00F36AE1">
      <w:pPr>
        <w:jc w:val="both"/>
        <w:rPr>
          <w:rFonts w:ascii="Arial" w:hAnsi="Arial" w:cs="Arial"/>
          <w:b/>
          <w:bCs/>
          <w:sz w:val="20"/>
          <w:szCs w:val="20"/>
          <w:lang w:eastAsia="es-CO"/>
        </w:rPr>
      </w:pPr>
    </w:p>
    <w:p w14:paraId="619611BB" w14:textId="77777777" w:rsidR="00F36AE1" w:rsidRPr="007D540B" w:rsidRDefault="00F36AE1" w:rsidP="00F36AE1">
      <w:pPr>
        <w:jc w:val="both"/>
        <w:rPr>
          <w:rFonts w:ascii="Arial" w:hAnsi="Arial" w:cs="Arial"/>
        </w:rPr>
      </w:pPr>
    </w:p>
    <w:p w14:paraId="553322E1" w14:textId="77777777" w:rsidR="00F36AE1" w:rsidRPr="00604593" w:rsidRDefault="00F36AE1" w:rsidP="00F36AE1">
      <w:pPr>
        <w:rPr>
          <w:rFonts w:ascii="Arial" w:hAnsi="Arial" w:cs="Arial"/>
          <w:color w:val="808080" w:themeColor="background1" w:themeShade="80"/>
        </w:rPr>
      </w:pPr>
    </w:p>
    <w:p w14:paraId="25CDE1D7" w14:textId="77777777" w:rsidR="00F36AE1" w:rsidRPr="001249A4" w:rsidRDefault="00F36AE1" w:rsidP="00F36AE1">
      <w:pPr>
        <w:spacing w:line="240" w:lineRule="auto"/>
        <w:jc w:val="center"/>
        <w:rPr>
          <w:rFonts w:ascii="Arial" w:hAnsi="Arial" w:cs="Arial"/>
          <w:color w:val="000000" w:themeColor="text1"/>
          <w:sz w:val="20"/>
          <w:szCs w:val="20"/>
        </w:rPr>
      </w:pPr>
    </w:p>
    <w:p w14:paraId="7BE646D9" w14:textId="77777777" w:rsidR="004F15FE" w:rsidRPr="001249A4" w:rsidRDefault="004F15FE" w:rsidP="004F15FE">
      <w:pPr>
        <w:spacing w:line="240" w:lineRule="auto"/>
        <w:rPr>
          <w:rFonts w:ascii="Arial" w:hAnsi="Arial" w:cs="Arial"/>
          <w:color w:val="000000" w:themeColor="text1"/>
          <w:sz w:val="20"/>
          <w:szCs w:val="20"/>
        </w:rPr>
      </w:pPr>
    </w:p>
    <w:p w14:paraId="4C38E59F" w14:textId="77777777" w:rsidR="004F15FE" w:rsidRPr="002E1118" w:rsidRDefault="004F15FE" w:rsidP="004F15FE">
      <w:pPr>
        <w:spacing w:after="0" w:line="240" w:lineRule="auto"/>
        <w:jc w:val="center"/>
        <w:rPr>
          <w:rFonts w:ascii="Arial" w:hAnsi="Arial" w:cs="Arial"/>
          <w:color w:val="000000"/>
          <w:sz w:val="20"/>
          <w:szCs w:val="20"/>
          <w:u w:val="single"/>
        </w:rPr>
      </w:pPr>
      <w:r>
        <w:rPr>
          <w:rFonts w:ascii="Arial" w:hAnsi="Arial" w:cs="Arial"/>
          <w:color w:val="000000"/>
          <w:sz w:val="20"/>
          <w:szCs w:val="20"/>
          <w:u w:val="single"/>
        </w:rPr>
        <w:t>_____________________________________</w:t>
      </w:r>
    </w:p>
    <w:p w14:paraId="3DCDE917" w14:textId="77777777" w:rsidR="004F15FE" w:rsidRPr="000D0FED" w:rsidRDefault="004F15FE" w:rsidP="004F15FE">
      <w:pPr>
        <w:spacing w:after="0"/>
        <w:jc w:val="center"/>
        <w:rPr>
          <w:rFonts w:ascii="Arial" w:hAnsi="Arial" w:cs="Arial"/>
          <w:color w:val="000000" w:themeColor="text1"/>
          <w:sz w:val="20"/>
          <w:szCs w:val="20"/>
        </w:rPr>
      </w:pPr>
      <w:r w:rsidRPr="000D0FED">
        <w:rPr>
          <w:rFonts w:ascii="Arial" w:hAnsi="Arial" w:cs="Arial"/>
          <w:color w:val="000000" w:themeColor="text1"/>
          <w:sz w:val="20"/>
          <w:szCs w:val="20"/>
        </w:rPr>
        <w:t xml:space="preserve">Teniente </w:t>
      </w:r>
      <w:r w:rsidRPr="000D0FED">
        <w:rPr>
          <w:rFonts w:ascii="Arial" w:hAnsi="Arial" w:cs="Arial"/>
          <w:b/>
          <w:bCs/>
          <w:color w:val="000000" w:themeColor="text1"/>
          <w:sz w:val="20"/>
          <w:szCs w:val="20"/>
        </w:rPr>
        <w:t xml:space="preserve">EDUAR </w:t>
      </w:r>
      <w:r>
        <w:rPr>
          <w:rFonts w:ascii="Arial" w:hAnsi="Arial" w:cs="Arial"/>
          <w:b/>
          <w:bCs/>
          <w:color w:val="000000" w:themeColor="text1"/>
          <w:sz w:val="20"/>
          <w:szCs w:val="20"/>
        </w:rPr>
        <w:t>Y</w:t>
      </w:r>
      <w:r w:rsidRPr="000D0FED">
        <w:rPr>
          <w:rFonts w:ascii="Arial" w:hAnsi="Arial" w:cs="Arial"/>
          <w:b/>
          <w:bCs/>
          <w:color w:val="000000" w:themeColor="text1"/>
          <w:sz w:val="20"/>
          <w:szCs w:val="20"/>
        </w:rPr>
        <w:t>AN TAPIAS ROMERO</w:t>
      </w:r>
    </w:p>
    <w:p w14:paraId="1F73F984" w14:textId="77777777" w:rsidR="004F15FE" w:rsidRPr="000D0FED" w:rsidRDefault="004F15FE" w:rsidP="004F15FE">
      <w:pPr>
        <w:spacing w:after="0"/>
        <w:jc w:val="center"/>
        <w:rPr>
          <w:rFonts w:ascii="Arial" w:hAnsi="Arial" w:cs="Arial"/>
          <w:color w:val="000000" w:themeColor="text1"/>
          <w:sz w:val="20"/>
          <w:szCs w:val="20"/>
        </w:rPr>
      </w:pPr>
      <w:r w:rsidRPr="000D0FED">
        <w:rPr>
          <w:rFonts w:ascii="Arial" w:hAnsi="Arial" w:cs="Arial"/>
          <w:color w:val="000000" w:themeColor="text1"/>
          <w:sz w:val="20"/>
          <w:szCs w:val="20"/>
        </w:rPr>
        <w:t xml:space="preserve">Jefe Grupo Logístico Policía Metropolitana de Barranquilla </w:t>
      </w:r>
    </w:p>
    <w:p w14:paraId="7C17CC6D" w14:textId="3F37EE7B" w:rsidR="00434480" w:rsidRPr="007105B8" w:rsidRDefault="004F15FE" w:rsidP="004F15FE">
      <w:pPr>
        <w:pStyle w:val="Prrafodelista"/>
        <w:tabs>
          <w:tab w:val="left" w:pos="240"/>
        </w:tabs>
        <w:ind w:left="0"/>
        <w:jc w:val="center"/>
        <w:rPr>
          <w:color w:val="808080" w:themeColor="background1" w:themeShade="80"/>
        </w:rPr>
        <w:sectPr w:rsidR="00434480" w:rsidRPr="007105B8" w:rsidSect="004E4429">
          <w:headerReference w:type="default" r:id="rId22"/>
          <w:footerReference w:type="default" r:id="rId2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D0FED">
        <w:rPr>
          <w:rFonts w:ascii="Arial" w:hAnsi="Arial" w:cs="Arial"/>
          <w:color w:val="000000" w:themeColor="text1"/>
          <w:sz w:val="20"/>
          <w:szCs w:val="20"/>
        </w:rPr>
        <w:t>Dueño de la necesidad</w:t>
      </w:r>
    </w:p>
    <w:p w14:paraId="7E0D3FBD" w14:textId="77777777" w:rsidR="00057646" w:rsidRPr="00F66D6C" w:rsidRDefault="00057646" w:rsidP="00AD79C8">
      <w:pPr>
        <w:pStyle w:val="NormalWeb"/>
        <w:spacing w:before="0" w:beforeAutospacing="0" w:after="0" w:afterAutospacing="0"/>
        <w:jc w:val="both"/>
        <w:rPr>
          <w:rFonts w:ascii="Arial" w:hAnsi="Arial" w:cs="Arial"/>
          <w:color w:val="808080" w:themeColor="background1" w:themeShade="80"/>
          <w:sz w:val="2"/>
          <w:szCs w:val="2"/>
        </w:rPr>
      </w:pPr>
    </w:p>
    <w:p w14:paraId="3B7E5903" w14:textId="77777777" w:rsidR="00057646" w:rsidRPr="00B41318" w:rsidRDefault="00057646" w:rsidP="00057646">
      <w:pPr>
        <w:jc w:val="center"/>
        <w:rPr>
          <w:rFonts w:ascii="Arial" w:hAnsi="Arial" w:cs="Arial"/>
          <w:b/>
          <w:bCs/>
          <w:sz w:val="20"/>
          <w:szCs w:val="20"/>
        </w:rPr>
      </w:pPr>
      <w:r w:rsidRPr="00B41318">
        <w:rPr>
          <w:rFonts w:ascii="Arial" w:hAnsi="Arial" w:cs="Arial"/>
          <w:b/>
          <w:bCs/>
          <w:sz w:val="20"/>
          <w:szCs w:val="20"/>
        </w:rPr>
        <w:t>ANEXO No</w:t>
      </w:r>
      <w:r>
        <w:rPr>
          <w:rFonts w:ascii="Arial" w:hAnsi="Arial" w:cs="Arial"/>
          <w:b/>
          <w:bCs/>
          <w:sz w:val="20"/>
          <w:szCs w:val="20"/>
        </w:rPr>
        <w:t>.</w:t>
      </w:r>
      <w:r w:rsidRPr="00B41318">
        <w:rPr>
          <w:rFonts w:ascii="Arial" w:hAnsi="Arial" w:cs="Arial"/>
          <w:b/>
          <w:bCs/>
          <w:sz w:val="20"/>
          <w:szCs w:val="20"/>
        </w:rPr>
        <w:t xml:space="preserve"> </w:t>
      </w:r>
      <w:r>
        <w:rPr>
          <w:rFonts w:ascii="Arial" w:hAnsi="Arial" w:cs="Arial"/>
          <w:b/>
          <w:bCs/>
          <w:sz w:val="20"/>
          <w:szCs w:val="20"/>
        </w:rPr>
        <w:t>1</w:t>
      </w:r>
    </w:p>
    <w:p w14:paraId="7929A812" w14:textId="77777777" w:rsidR="00057646" w:rsidRPr="000A27EB" w:rsidRDefault="00057646" w:rsidP="00057646">
      <w:pPr>
        <w:jc w:val="both"/>
        <w:rPr>
          <w:rFonts w:ascii="Arial" w:hAnsi="Arial" w:cs="Arial"/>
          <w:b/>
          <w:bCs/>
          <w:sz w:val="20"/>
          <w:szCs w:val="20"/>
          <w:lang w:val="es-ES_tradnl"/>
        </w:rPr>
      </w:pPr>
      <w:r w:rsidRPr="000A27EB">
        <w:rPr>
          <w:rFonts w:ascii="Arial" w:hAnsi="Arial" w:cs="Arial"/>
          <w:b/>
          <w:bCs/>
          <w:sz w:val="20"/>
          <w:szCs w:val="20"/>
          <w:lang w:val="es-ES_tradnl"/>
        </w:rPr>
        <w:t>CUMPLIMIENTO ESPECIFICACIÓN TÉCNICA.</w:t>
      </w:r>
    </w:p>
    <w:p w14:paraId="4E21AE87" w14:textId="77777777" w:rsidR="00057646" w:rsidRPr="000A27EB" w:rsidRDefault="00057646" w:rsidP="00057646">
      <w:pPr>
        <w:jc w:val="both"/>
        <w:rPr>
          <w:rFonts w:ascii="Arial" w:hAnsi="Arial" w:cs="Arial"/>
          <w:sz w:val="20"/>
          <w:szCs w:val="20"/>
          <w:lang w:val="es-ES_tradnl"/>
        </w:rPr>
      </w:pPr>
      <w:r w:rsidRPr="000A27EB">
        <w:rPr>
          <w:rFonts w:ascii="Arial" w:hAnsi="Arial" w:cs="Arial"/>
          <w:b/>
          <w:sz w:val="20"/>
          <w:szCs w:val="20"/>
          <w:lang w:val="es-ES_tradnl"/>
        </w:rPr>
        <w:t>REQUISITOS GENERALES.</w:t>
      </w:r>
      <w:r w:rsidRPr="000A27EB">
        <w:rPr>
          <w:rFonts w:ascii="Arial" w:hAnsi="Arial" w:cs="Arial"/>
          <w:sz w:val="20"/>
          <w:szCs w:val="20"/>
          <w:lang w:val="es-ES_tradnl"/>
        </w:rPr>
        <w:tab/>
      </w:r>
    </w:p>
    <w:p w14:paraId="7D3151C6" w14:textId="77777777" w:rsidR="00057646" w:rsidRPr="000A27EB" w:rsidRDefault="00057646" w:rsidP="00057646">
      <w:pPr>
        <w:jc w:val="both"/>
        <w:rPr>
          <w:rFonts w:ascii="Arial" w:hAnsi="Arial" w:cs="Arial"/>
          <w:sz w:val="20"/>
          <w:szCs w:val="20"/>
          <w:lang w:val="es-ES_tradnl"/>
        </w:rPr>
      </w:pPr>
      <w:r w:rsidRPr="000A27EB">
        <w:rPr>
          <w:rFonts w:ascii="Arial" w:hAnsi="Arial" w:cs="Arial"/>
          <w:sz w:val="20"/>
          <w:szCs w:val="20"/>
          <w:lang w:val="es-ES_tradnl"/>
        </w:rPr>
        <w:t>a. Las especificaciones técnicas requeridas son de obligatorio cumplimiento, de no hacerlo la propuesta se considerará no apta técnicamente.</w:t>
      </w:r>
    </w:p>
    <w:p w14:paraId="681B05E0" w14:textId="77777777" w:rsidR="00057646" w:rsidRPr="000A27EB" w:rsidRDefault="00057646" w:rsidP="00057646">
      <w:pPr>
        <w:jc w:val="both"/>
        <w:rPr>
          <w:rFonts w:ascii="Arial" w:hAnsi="Arial" w:cs="Arial"/>
          <w:lang w:val="es-ES"/>
        </w:rPr>
      </w:pPr>
      <w:r w:rsidRPr="000A27EB">
        <w:rPr>
          <w:rFonts w:ascii="Arial" w:hAnsi="Arial" w:cs="Arial"/>
          <w:sz w:val="20"/>
          <w:szCs w:val="20"/>
          <w:lang w:val="es-ES_tradnl"/>
        </w:rPr>
        <w:t>b. En la columna CUMPLE/NO CUMPLE, se evaluará las especificaciones técnicas ofertadas por la firma.</w:t>
      </w:r>
    </w:p>
    <w:p w14:paraId="6FBD4068" w14:textId="77777777" w:rsidR="00057646" w:rsidRPr="00CD4B3E" w:rsidRDefault="00057646" w:rsidP="00057646">
      <w:pPr>
        <w:pStyle w:val="Prrafodelista"/>
        <w:tabs>
          <w:tab w:val="left" w:pos="240"/>
        </w:tabs>
        <w:ind w:left="0"/>
        <w:jc w:val="both"/>
        <w:rPr>
          <w:rFonts w:ascii="Arial" w:hAnsi="Arial" w:cs="Arial"/>
          <w:b/>
          <w:sz w:val="22"/>
          <w:szCs w:val="22"/>
        </w:rPr>
      </w:pPr>
      <w:r w:rsidRPr="000A27EB">
        <w:rPr>
          <w:rFonts w:ascii="Arial" w:hAnsi="Arial" w:cs="Arial"/>
          <w:b/>
          <w:sz w:val="22"/>
          <w:szCs w:val="22"/>
        </w:rPr>
        <w:t xml:space="preserve">Para lo anterior se </w:t>
      </w:r>
      <w:r w:rsidRPr="00CD4B3E">
        <w:rPr>
          <w:rFonts w:ascii="Arial" w:hAnsi="Arial" w:cs="Arial"/>
          <w:b/>
          <w:sz w:val="22"/>
          <w:szCs w:val="22"/>
        </w:rPr>
        <w:t xml:space="preserve">diligencia la información en el siguiente cuadro: </w:t>
      </w:r>
    </w:p>
    <w:p w14:paraId="4A5CD469" w14:textId="77777777" w:rsidR="00057646" w:rsidRPr="00DA534C" w:rsidRDefault="00057646" w:rsidP="00057646">
      <w:pPr>
        <w:pStyle w:val="Prrafodelista"/>
        <w:tabs>
          <w:tab w:val="left" w:pos="240"/>
        </w:tabs>
        <w:ind w:left="0"/>
        <w:jc w:val="center"/>
        <w:rPr>
          <w:rFonts w:ascii="Arial" w:hAnsi="Arial" w:cs="Arial"/>
          <w:b/>
        </w:rPr>
      </w:pPr>
      <w:r w:rsidRPr="00DA534C">
        <w:rPr>
          <w:rFonts w:ascii="Arial" w:hAnsi="Arial" w:cs="Arial"/>
          <w:b/>
        </w:rPr>
        <w:t xml:space="preserve"> </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7162"/>
        <w:gridCol w:w="892"/>
        <w:gridCol w:w="987"/>
      </w:tblGrid>
      <w:tr w:rsidR="00057646" w:rsidRPr="00BA50E3" w14:paraId="6C995100" w14:textId="77777777" w:rsidTr="00F66D6C">
        <w:trPr>
          <w:trHeight w:val="192"/>
          <w:jc w:val="center"/>
        </w:trPr>
        <w:tc>
          <w:tcPr>
            <w:tcW w:w="562" w:type="dxa"/>
            <w:vAlign w:val="center"/>
          </w:tcPr>
          <w:p w14:paraId="664D9915"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ÍTEM</w:t>
            </w:r>
          </w:p>
        </w:tc>
        <w:tc>
          <w:tcPr>
            <w:tcW w:w="7198" w:type="dxa"/>
            <w:vAlign w:val="center"/>
          </w:tcPr>
          <w:p w14:paraId="49F6ABC5"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 xml:space="preserve">CONDICIONES TÉCNICAS MÍNIMAS </w:t>
            </w:r>
          </w:p>
        </w:tc>
        <w:tc>
          <w:tcPr>
            <w:tcW w:w="892" w:type="dxa"/>
            <w:vAlign w:val="center"/>
          </w:tcPr>
          <w:p w14:paraId="1728890C"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CUMPLE</w:t>
            </w:r>
          </w:p>
        </w:tc>
        <w:tc>
          <w:tcPr>
            <w:tcW w:w="988" w:type="dxa"/>
            <w:vAlign w:val="center"/>
          </w:tcPr>
          <w:p w14:paraId="091E5B18"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NO CUMPLE</w:t>
            </w:r>
          </w:p>
        </w:tc>
      </w:tr>
      <w:tr w:rsidR="00057646" w:rsidRPr="00BA50E3" w14:paraId="441B29DC" w14:textId="77777777" w:rsidTr="00F66D6C">
        <w:trPr>
          <w:trHeight w:val="1153"/>
          <w:jc w:val="center"/>
        </w:trPr>
        <w:tc>
          <w:tcPr>
            <w:tcW w:w="562" w:type="dxa"/>
            <w:vAlign w:val="center"/>
          </w:tcPr>
          <w:p w14:paraId="50C5706C"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1</w:t>
            </w:r>
          </w:p>
        </w:tc>
        <w:tc>
          <w:tcPr>
            <w:tcW w:w="7198" w:type="dxa"/>
            <w:vAlign w:val="center"/>
          </w:tcPr>
          <w:p w14:paraId="4176D027" w14:textId="77777777" w:rsidR="00057646" w:rsidRPr="00CF35FB" w:rsidRDefault="00057646" w:rsidP="00CD6616">
            <w:pPr>
              <w:tabs>
                <w:tab w:val="left" w:pos="240"/>
              </w:tabs>
              <w:spacing w:after="0" w:line="240" w:lineRule="auto"/>
              <w:jc w:val="both"/>
              <w:rPr>
                <w:rFonts w:ascii="Arial" w:hAnsi="Arial" w:cs="Arial"/>
                <w:b/>
                <w:bCs/>
                <w:sz w:val="14"/>
                <w:szCs w:val="14"/>
              </w:rPr>
            </w:pPr>
            <w:r w:rsidRPr="00CF35FB">
              <w:rPr>
                <w:rFonts w:ascii="Arial" w:hAnsi="Arial" w:cs="Arial"/>
                <w:b/>
                <w:bCs/>
                <w:sz w:val="14"/>
                <w:szCs w:val="14"/>
              </w:rPr>
              <w:t>OBLIGACIÓN GENERAL DE EJECUCIÓN DEL SERVICIO</w:t>
            </w:r>
          </w:p>
          <w:p w14:paraId="061C37BF" w14:textId="77777777" w:rsidR="00057646" w:rsidRPr="00B420A6" w:rsidRDefault="00057646" w:rsidP="00CD6616">
            <w:pPr>
              <w:tabs>
                <w:tab w:val="left" w:pos="240"/>
              </w:tabs>
              <w:spacing w:after="0" w:line="240" w:lineRule="auto"/>
              <w:jc w:val="both"/>
              <w:rPr>
                <w:rFonts w:ascii="Arial" w:hAnsi="Arial" w:cs="Arial"/>
                <w:sz w:val="14"/>
                <w:szCs w:val="14"/>
              </w:rPr>
            </w:pPr>
            <w:r w:rsidRPr="00126B15">
              <w:rPr>
                <w:rFonts w:ascii="Arial" w:hAnsi="Arial" w:cs="Arial"/>
                <w:sz w:val="14"/>
                <w:szCs w:val="14"/>
              </w:rPr>
              <w:t>El oferente y futuro contratista se obliga a ejecutar las actividades de mantenimiento preventivo y correctivo de la subestación eléctrica y sus componentes asociados de la Policía Metropolitana de Barranquilla, incluyendo el suministro de todos los materiales, insumos, accesorios, equipos, herramientas y demás elementos necesarios para la adecuada ejecución de los trabajos. Las actividades deberán desarrollarse en los sitios señalados en el presente Anexo Técnico y comprenderán todas las acciones requeridas para el cumplimiento del objeto contractual, a todo costo para el contratista, desde la expedición del Registro Presupuestal hasta el agotamiento del presupuesto oficial asignado o hasta el vencimiento del plazo de ejecución contractual, lo que ocurra primero.</w:t>
            </w:r>
            <w:r w:rsidRPr="00B420A6">
              <w:rPr>
                <w:rFonts w:ascii="Arial" w:hAnsi="Arial" w:cs="Arial"/>
                <w:sz w:val="14"/>
                <w:szCs w:val="14"/>
              </w:rPr>
              <w:t xml:space="preserve"> </w:t>
            </w:r>
            <w:r w:rsidRPr="00CF35FB">
              <w:rPr>
                <w:rFonts w:ascii="Arial" w:hAnsi="Arial" w:cs="Arial"/>
                <w:b/>
                <w:bCs/>
                <w:sz w:val="14"/>
                <w:szCs w:val="14"/>
              </w:rPr>
              <w:t>(ANEXAR CERTIFICACION FIRMADA POR EL REPRESENTANTE LEGAL)</w:t>
            </w:r>
          </w:p>
        </w:tc>
        <w:tc>
          <w:tcPr>
            <w:tcW w:w="892" w:type="dxa"/>
            <w:vAlign w:val="center"/>
          </w:tcPr>
          <w:p w14:paraId="03934A1F"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448F2F6C"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0A115286" w14:textId="77777777" w:rsidTr="00F66D6C">
        <w:trPr>
          <w:jc w:val="center"/>
        </w:trPr>
        <w:tc>
          <w:tcPr>
            <w:tcW w:w="562" w:type="dxa"/>
            <w:vAlign w:val="center"/>
          </w:tcPr>
          <w:p w14:paraId="6121BEC7"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2</w:t>
            </w:r>
          </w:p>
        </w:tc>
        <w:tc>
          <w:tcPr>
            <w:tcW w:w="7198" w:type="dxa"/>
          </w:tcPr>
          <w:p w14:paraId="66A0BAAC" w14:textId="77777777" w:rsidR="00057646" w:rsidRPr="00126B15" w:rsidRDefault="00057646" w:rsidP="00CD6616">
            <w:pPr>
              <w:tabs>
                <w:tab w:val="left" w:pos="240"/>
              </w:tabs>
              <w:spacing w:after="0" w:line="240" w:lineRule="auto"/>
              <w:jc w:val="both"/>
              <w:rPr>
                <w:rFonts w:ascii="Arial" w:hAnsi="Arial" w:cs="Arial"/>
                <w:b/>
                <w:bCs/>
                <w:sz w:val="14"/>
                <w:szCs w:val="14"/>
              </w:rPr>
            </w:pPr>
            <w:r w:rsidRPr="00126B15">
              <w:rPr>
                <w:rFonts w:ascii="Arial" w:hAnsi="Arial" w:cs="Arial"/>
                <w:b/>
                <w:bCs/>
                <w:sz w:val="14"/>
                <w:szCs w:val="14"/>
              </w:rPr>
              <w:t xml:space="preserve">CLÁUSULA DE RESPONSABILIDAD POR DAÑOS DURANTE LA EJECUCIÓN DEL MANTENIMIENTO </w:t>
            </w:r>
          </w:p>
          <w:p w14:paraId="3F264548" w14:textId="77777777" w:rsidR="00057646" w:rsidRPr="00126B15" w:rsidRDefault="00057646" w:rsidP="00CD6616">
            <w:pPr>
              <w:tabs>
                <w:tab w:val="left" w:pos="240"/>
              </w:tabs>
              <w:spacing w:after="0" w:line="240" w:lineRule="auto"/>
              <w:jc w:val="both"/>
              <w:rPr>
                <w:rFonts w:ascii="Arial" w:eastAsia="Times New Roman" w:hAnsi="Arial" w:cs="Arial"/>
                <w:b/>
                <w:bCs/>
                <w:sz w:val="16"/>
                <w:szCs w:val="16"/>
                <w:lang w:eastAsia="es-ES"/>
              </w:rPr>
            </w:pPr>
            <w:r w:rsidRPr="00126B15">
              <w:rPr>
                <w:rFonts w:ascii="Arial" w:hAnsi="Arial" w:cs="Arial"/>
                <w:bCs/>
                <w:sz w:val="14"/>
                <w:szCs w:val="14"/>
              </w:rPr>
              <w:t xml:space="preserve">El oferente y futuro contratista se compromete a ejecutar las actividades de mantenimiento preventivo y correctivo de la subestación eléctrica y sus componentes asociados, aplicando los procedimientos técnicos establecidos y observando las normas de seguridad industrial y buenas prácticas de ingeniería. En caso de que, durante la ejecución de las actividades de mantenimiento, se genere daño total o parcial a cualquier componente eléctrico, electrónico, mecánico o electromecánico de la subestación eléctrica, como consecuencia de una manipulación inadecuada, negligencia, impericia o ejecución incorrecta de los procedimientos técnicos por parte del contratista o de su personal, este asumirá, por su cuenta y riesgo y sin costo adicional para la Policía Metropolitana de Barranquilla, la reparación o reposición integral del elemento afectado, incluyendo el suministro, instalación, pruebas, puesta en funcionamiento y demás actividades requeridas para restablecer sus condiciones normales de operación. La atención y corrección del daño deberá realizarse dentro de los tiempos de respuesta establecidos para el mantenimiento correctivo, garantizando la continuidad y confiabilidad del sistema intervenido. </w:t>
            </w:r>
            <w:r w:rsidRPr="00CF35FB">
              <w:rPr>
                <w:rFonts w:ascii="Arial" w:hAnsi="Arial" w:cs="Arial"/>
                <w:b/>
                <w:bCs/>
                <w:sz w:val="14"/>
                <w:szCs w:val="14"/>
              </w:rPr>
              <w:t>(ANEXAR CERTIFICACION FIRMADA POR EL REPRESENTANTE LEGAL).</w:t>
            </w:r>
          </w:p>
        </w:tc>
        <w:tc>
          <w:tcPr>
            <w:tcW w:w="892" w:type="dxa"/>
            <w:vAlign w:val="center"/>
          </w:tcPr>
          <w:p w14:paraId="3A3CAB1B"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447CFD61"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04B0437C" w14:textId="77777777" w:rsidTr="00F66D6C">
        <w:trPr>
          <w:jc w:val="center"/>
        </w:trPr>
        <w:tc>
          <w:tcPr>
            <w:tcW w:w="562" w:type="dxa"/>
            <w:vAlign w:val="center"/>
          </w:tcPr>
          <w:p w14:paraId="5597A1D0"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3</w:t>
            </w:r>
          </w:p>
        </w:tc>
        <w:tc>
          <w:tcPr>
            <w:tcW w:w="7198" w:type="dxa"/>
          </w:tcPr>
          <w:p w14:paraId="35279F2D" w14:textId="77777777" w:rsidR="00057646" w:rsidRDefault="00057646" w:rsidP="00CD6616">
            <w:pPr>
              <w:tabs>
                <w:tab w:val="left" w:pos="240"/>
              </w:tabs>
              <w:spacing w:after="0" w:line="240" w:lineRule="auto"/>
              <w:jc w:val="both"/>
              <w:rPr>
                <w:rFonts w:ascii="Arial" w:hAnsi="Arial" w:cs="Arial"/>
                <w:sz w:val="14"/>
                <w:szCs w:val="14"/>
              </w:rPr>
            </w:pPr>
            <w:r w:rsidRPr="005A2507">
              <w:rPr>
                <w:rFonts w:ascii="Arial" w:hAnsi="Arial" w:cs="Arial"/>
                <w:b/>
                <w:bCs/>
                <w:sz w:val="14"/>
                <w:szCs w:val="14"/>
              </w:rPr>
              <w:t>COMPROMISO DE RESPONSABILIDAD POR DAÑOS</w:t>
            </w:r>
            <w:r w:rsidRPr="00B420A6">
              <w:rPr>
                <w:rFonts w:ascii="Arial" w:hAnsi="Arial" w:cs="Arial"/>
                <w:sz w:val="14"/>
                <w:szCs w:val="14"/>
              </w:rPr>
              <w:t xml:space="preserve"> </w:t>
            </w:r>
          </w:p>
          <w:p w14:paraId="4C12496E" w14:textId="77777777" w:rsidR="00057646" w:rsidRPr="00B420A6" w:rsidRDefault="00057646" w:rsidP="00CD6616">
            <w:pPr>
              <w:tabs>
                <w:tab w:val="left" w:pos="240"/>
              </w:tabs>
              <w:spacing w:after="0" w:line="240" w:lineRule="auto"/>
              <w:jc w:val="both"/>
              <w:rPr>
                <w:rFonts w:ascii="Arial" w:hAnsi="Arial" w:cs="Arial"/>
                <w:sz w:val="14"/>
                <w:szCs w:val="14"/>
              </w:rPr>
            </w:pPr>
            <w:r w:rsidRPr="00B420A6">
              <w:rPr>
                <w:rFonts w:ascii="Arial" w:hAnsi="Arial" w:cs="Arial"/>
                <w:sz w:val="14"/>
                <w:szCs w:val="14"/>
              </w:rPr>
              <w:t>El oferente y futuro contratista se compromete a responder por cualquier daño, afectación o falla que se cause a la subestación eléctrica, sus componentes, obras civiles internas o externas, y áreas de tránsito institucional, durante la ejecución de los mantenimientos preventivos o correctivos.</w:t>
            </w:r>
            <w:r>
              <w:rPr>
                <w:rFonts w:ascii="Arial" w:hAnsi="Arial" w:cs="Arial"/>
                <w:sz w:val="14"/>
                <w:szCs w:val="14"/>
              </w:rPr>
              <w:t xml:space="preserve"> </w:t>
            </w:r>
            <w:r w:rsidRPr="00B420A6">
              <w:rPr>
                <w:rFonts w:ascii="Arial" w:hAnsi="Arial" w:cs="Arial"/>
                <w:sz w:val="14"/>
                <w:szCs w:val="14"/>
              </w:rPr>
              <w:t>En caso de presentarse tales afectaciones, el contratista estará obligado a restituir o reparar a su costa los elementos y zonas afectadas, sin que ello implique reconocimiento económico adicional por parte de la Entidad.</w:t>
            </w:r>
            <w:r>
              <w:rPr>
                <w:rFonts w:ascii="Arial" w:hAnsi="Arial" w:cs="Arial"/>
                <w:sz w:val="14"/>
                <w:szCs w:val="14"/>
              </w:rPr>
              <w:t xml:space="preserve"> </w:t>
            </w:r>
            <w:r w:rsidRPr="00B420A6">
              <w:rPr>
                <w:rFonts w:ascii="Arial" w:hAnsi="Arial" w:cs="Arial"/>
                <w:sz w:val="14"/>
                <w:szCs w:val="14"/>
              </w:rPr>
              <w:t>Así mismo, asumirá el valor de cualquier sanción, multa o afectación derivada del incumplimiento de esta obligación, de conformidad con lo estipulado en el contrato y sus pólizas de garantía.</w:t>
            </w:r>
            <w:r>
              <w:rPr>
                <w:rFonts w:ascii="Arial" w:hAnsi="Arial" w:cs="Arial"/>
                <w:sz w:val="14"/>
                <w:szCs w:val="14"/>
              </w:rPr>
              <w:t xml:space="preserve"> </w:t>
            </w:r>
            <w:r w:rsidRPr="00CF35FB">
              <w:rPr>
                <w:rFonts w:ascii="Arial" w:hAnsi="Arial" w:cs="Arial"/>
                <w:b/>
                <w:bCs/>
                <w:sz w:val="14"/>
                <w:szCs w:val="14"/>
              </w:rPr>
              <w:t>(ANEXAR CERTIFICACION FIRMADA POR EL REPRESENTANTE LEGAL).</w:t>
            </w:r>
          </w:p>
        </w:tc>
        <w:tc>
          <w:tcPr>
            <w:tcW w:w="892" w:type="dxa"/>
            <w:vAlign w:val="center"/>
          </w:tcPr>
          <w:p w14:paraId="7497D0C2"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7F308D78"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54CBF1C1" w14:textId="77777777" w:rsidTr="00F66D6C">
        <w:trPr>
          <w:trHeight w:val="1883"/>
          <w:jc w:val="center"/>
        </w:trPr>
        <w:tc>
          <w:tcPr>
            <w:tcW w:w="562" w:type="dxa"/>
            <w:vAlign w:val="center"/>
          </w:tcPr>
          <w:p w14:paraId="7919AE81"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4</w:t>
            </w:r>
          </w:p>
        </w:tc>
        <w:tc>
          <w:tcPr>
            <w:tcW w:w="7198" w:type="dxa"/>
            <w:vAlign w:val="center"/>
          </w:tcPr>
          <w:p w14:paraId="69488F7C" w14:textId="77777777" w:rsidR="00057646" w:rsidRPr="000825D4" w:rsidRDefault="00057646" w:rsidP="00CD6616">
            <w:pPr>
              <w:tabs>
                <w:tab w:val="left" w:pos="240"/>
              </w:tabs>
              <w:spacing w:after="0"/>
              <w:jc w:val="both"/>
              <w:rPr>
                <w:rFonts w:ascii="Arial" w:hAnsi="Arial" w:cs="Arial"/>
                <w:b/>
                <w:bCs/>
                <w:sz w:val="14"/>
                <w:szCs w:val="14"/>
              </w:rPr>
            </w:pPr>
            <w:r w:rsidRPr="000825D4">
              <w:rPr>
                <w:rFonts w:ascii="Arial" w:hAnsi="Arial" w:cs="Arial"/>
                <w:b/>
                <w:bCs/>
                <w:sz w:val="14"/>
                <w:szCs w:val="14"/>
              </w:rPr>
              <w:t>COMPROMISO DE ATENCIÓN OPORTUNA DEL SERVICIO</w:t>
            </w:r>
          </w:p>
          <w:p w14:paraId="1FB5755F" w14:textId="77777777" w:rsidR="00057646" w:rsidRPr="000825D4" w:rsidRDefault="00057646" w:rsidP="00CD6616">
            <w:pPr>
              <w:tabs>
                <w:tab w:val="left" w:pos="240"/>
              </w:tabs>
              <w:spacing w:after="0"/>
              <w:jc w:val="both"/>
              <w:rPr>
                <w:rFonts w:ascii="Arial" w:hAnsi="Arial" w:cs="Arial"/>
                <w:sz w:val="14"/>
                <w:szCs w:val="14"/>
              </w:rPr>
            </w:pPr>
            <w:r w:rsidRPr="000825D4">
              <w:rPr>
                <w:rFonts w:ascii="Arial" w:hAnsi="Arial" w:cs="Arial"/>
                <w:sz w:val="14"/>
                <w:szCs w:val="14"/>
              </w:rPr>
              <w:t xml:space="preserve">El oferente y futuro contratista se obliga a iniciar la prestación del servicio de mantenimiento correctivo y/o preventivo de la subestación eléctrica y componentes asociados, en un plazo máximo de setenta y dos (72) horas, contadas a partir de la solicitud formal realizada por el supervisor del contrato. Esta atención deberá efectuarse en las condiciones técnicas y en las cantidades requeridas, siendo el transporte, traslado de personal, herramientas, equipos e insumos a cargo exclusivo del contratista, sin generar costos adicionales para la Entidad. La inobservancia de este plazo será considerada como incumplimiento contractual, y podrá dar lugar a las sanciones previstas en el clausulado del contrato y en la legislación vigente. El proponente deberá anexar una certificación firmada por el representante legal, mediante la cual manifieste su aceptación expresa de esta obligación, la cual será parte integral de su propuesta. </w:t>
            </w:r>
            <w:r w:rsidRPr="00CF35FB">
              <w:rPr>
                <w:rFonts w:ascii="Arial" w:hAnsi="Arial" w:cs="Arial"/>
                <w:b/>
                <w:bCs/>
                <w:sz w:val="14"/>
                <w:szCs w:val="14"/>
              </w:rPr>
              <w:t>(ANEXAR CERTIFICACION FIRMADA POR EL REPRESENTANTE LEGAL).</w:t>
            </w:r>
          </w:p>
        </w:tc>
        <w:tc>
          <w:tcPr>
            <w:tcW w:w="892" w:type="dxa"/>
            <w:vAlign w:val="center"/>
          </w:tcPr>
          <w:p w14:paraId="0F647184"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1B638AAE"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3DE42F69" w14:textId="77777777" w:rsidTr="00F66D6C">
        <w:trPr>
          <w:jc w:val="center"/>
        </w:trPr>
        <w:tc>
          <w:tcPr>
            <w:tcW w:w="562" w:type="dxa"/>
            <w:vAlign w:val="center"/>
          </w:tcPr>
          <w:p w14:paraId="2F0649F6"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5</w:t>
            </w:r>
          </w:p>
        </w:tc>
        <w:tc>
          <w:tcPr>
            <w:tcW w:w="7198" w:type="dxa"/>
            <w:vAlign w:val="center"/>
          </w:tcPr>
          <w:p w14:paraId="1F503BD5" w14:textId="77777777" w:rsidR="00057646" w:rsidRPr="000825D4" w:rsidRDefault="00057646" w:rsidP="00CD6616">
            <w:pPr>
              <w:tabs>
                <w:tab w:val="left" w:pos="240"/>
              </w:tabs>
              <w:spacing w:after="0" w:line="240" w:lineRule="auto"/>
              <w:jc w:val="both"/>
              <w:rPr>
                <w:rFonts w:ascii="Arial" w:hAnsi="Arial" w:cs="Arial"/>
                <w:b/>
                <w:sz w:val="14"/>
                <w:szCs w:val="14"/>
              </w:rPr>
            </w:pPr>
            <w:r w:rsidRPr="000825D4">
              <w:rPr>
                <w:rFonts w:ascii="Arial" w:hAnsi="Arial" w:cs="Arial"/>
                <w:b/>
                <w:sz w:val="14"/>
                <w:szCs w:val="14"/>
              </w:rPr>
              <w:t>SUMINISTRO DE HERRAMIENTAS, EQUIPOS Y MEDIOS REQUERIDOS PARA LA EJECUCIÓN DEL CONTRATO</w:t>
            </w:r>
          </w:p>
          <w:p w14:paraId="7571E208" w14:textId="489D6064" w:rsidR="00057646" w:rsidRPr="00B52A05" w:rsidRDefault="00057646" w:rsidP="00CD6616">
            <w:pPr>
              <w:tabs>
                <w:tab w:val="left" w:pos="240"/>
              </w:tabs>
              <w:spacing w:after="0" w:line="240" w:lineRule="auto"/>
              <w:jc w:val="both"/>
              <w:rPr>
                <w:rFonts w:ascii="Arial" w:hAnsi="Arial" w:cs="Arial"/>
                <w:bCs/>
                <w:sz w:val="14"/>
                <w:szCs w:val="14"/>
              </w:rPr>
            </w:pPr>
            <w:r w:rsidRPr="000825D4">
              <w:rPr>
                <w:rFonts w:ascii="Arial" w:hAnsi="Arial" w:cs="Arial"/>
                <w:bCs/>
                <w:sz w:val="14"/>
                <w:szCs w:val="14"/>
              </w:rPr>
              <w:t xml:space="preserve">El oferente y futuro contratista deberá suministrar todas las herramientas, equipos, implementos mecánicos y medios de transporte vertical y horizontal que se requieran para la adecuada ejecución del objeto contractual. Asimismo, asumirá la totalidad de los costos derivados de la operación, uso, mantenimiento y consumos asociados a dichos elementos, sin que ello genere costos adicionales para la entidad contratante. </w:t>
            </w:r>
            <w:r w:rsidRPr="00D7598C">
              <w:rPr>
                <w:rFonts w:ascii="Arial" w:hAnsi="Arial" w:cs="Arial"/>
                <w:b/>
                <w:sz w:val="14"/>
                <w:szCs w:val="14"/>
              </w:rPr>
              <w:t>(ANEXAR CERTIFICACI</w:t>
            </w:r>
            <w:r>
              <w:rPr>
                <w:rFonts w:ascii="Arial" w:hAnsi="Arial" w:cs="Arial"/>
                <w:b/>
                <w:sz w:val="14"/>
                <w:szCs w:val="14"/>
              </w:rPr>
              <w:t>Ó</w:t>
            </w:r>
            <w:r w:rsidRPr="00D7598C">
              <w:rPr>
                <w:rFonts w:ascii="Arial" w:hAnsi="Arial" w:cs="Arial"/>
                <w:b/>
                <w:sz w:val="14"/>
                <w:szCs w:val="14"/>
              </w:rPr>
              <w:t>N FIRMADA POR EL REPRESENTANTE LEGAL)</w:t>
            </w:r>
            <w:r w:rsidRPr="000825D4">
              <w:rPr>
                <w:rFonts w:ascii="Arial" w:hAnsi="Arial" w:cs="Arial"/>
                <w:bCs/>
                <w:sz w:val="14"/>
                <w:szCs w:val="14"/>
              </w:rPr>
              <w:t>.</w:t>
            </w:r>
          </w:p>
        </w:tc>
        <w:tc>
          <w:tcPr>
            <w:tcW w:w="892" w:type="dxa"/>
            <w:vAlign w:val="center"/>
          </w:tcPr>
          <w:p w14:paraId="2CF93F9F"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710A9432"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03C32292" w14:textId="77777777" w:rsidTr="00F66D6C">
        <w:trPr>
          <w:jc w:val="center"/>
        </w:trPr>
        <w:tc>
          <w:tcPr>
            <w:tcW w:w="562" w:type="dxa"/>
            <w:vAlign w:val="center"/>
          </w:tcPr>
          <w:p w14:paraId="75FBA2B0"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6</w:t>
            </w:r>
          </w:p>
        </w:tc>
        <w:tc>
          <w:tcPr>
            <w:tcW w:w="7198" w:type="dxa"/>
          </w:tcPr>
          <w:p w14:paraId="519D2815" w14:textId="77777777" w:rsidR="00057646" w:rsidRPr="00080039" w:rsidRDefault="00057646" w:rsidP="00CD6616">
            <w:pPr>
              <w:tabs>
                <w:tab w:val="left" w:pos="240"/>
              </w:tabs>
              <w:spacing w:after="0" w:line="240" w:lineRule="auto"/>
              <w:jc w:val="both"/>
              <w:rPr>
                <w:rFonts w:ascii="Arial" w:hAnsi="Arial" w:cs="Arial"/>
                <w:b/>
                <w:bCs/>
                <w:sz w:val="14"/>
                <w:szCs w:val="14"/>
              </w:rPr>
            </w:pPr>
            <w:r w:rsidRPr="00080039">
              <w:rPr>
                <w:rFonts w:ascii="Arial" w:hAnsi="Arial" w:cs="Arial"/>
                <w:b/>
                <w:bCs/>
                <w:sz w:val="14"/>
                <w:szCs w:val="14"/>
              </w:rPr>
              <w:t>DOCUMENTACIÓN TÉCNICA, CERTIFICACIÓN DE MANTENIMIENTO Y REPUESTOS</w:t>
            </w:r>
          </w:p>
          <w:p w14:paraId="15178812" w14:textId="77777777" w:rsidR="00057646" w:rsidRPr="00080039" w:rsidRDefault="00057646" w:rsidP="00CD6616">
            <w:pPr>
              <w:tabs>
                <w:tab w:val="left" w:pos="240"/>
              </w:tabs>
              <w:spacing w:after="0" w:line="240" w:lineRule="auto"/>
              <w:jc w:val="both"/>
              <w:rPr>
                <w:rFonts w:ascii="Arial" w:hAnsi="Arial" w:cs="Arial"/>
                <w:sz w:val="14"/>
                <w:szCs w:val="14"/>
              </w:rPr>
            </w:pPr>
            <w:r w:rsidRPr="00080039">
              <w:rPr>
                <w:rFonts w:ascii="Arial" w:hAnsi="Arial" w:cs="Arial"/>
                <w:sz w:val="14"/>
                <w:szCs w:val="14"/>
              </w:rPr>
              <w:t>El contratista deberá entregar, por cada equipo intervenido, la ficha técnica correspondiente, su respectiva hoja de vida y la certificación de mantenimiento realizada. Adicionalmente, presentará un informe de entrega en el que se relacionen de manera detallada las actividades ejecutadas, las operaciones efectuadas y los repuestos sustituidos durante la prestación del servicio.</w:t>
            </w:r>
            <w:r>
              <w:rPr>
                <w:rFonts w:ascii="Arial" w:hAnsi="Arial" w:cs="Arial"/>
                <w:sz w:val="14"/>
                <w:szCs w:val="14"/>
              </w:rPr>
              <w:t xml:space="preserve"> </w:t>
            </w:r>
            <w:r w:rsidRPr="00080039">
              <w:rPr>
                <w:rFonts w:ascii="Arial" w:hAnsi="Arial" w:cs="Arial"/>
                <w:sz w:val="14"/>
                <w:szCs w:val="14"/>
              </w:rPr>
              <w:t xml:space="preserve">Los repuestos instalados deberán ser originales y corresponder a </w:t>
            </w:r>
            <w:r w:rsidRPr="00080039">
              <w:rPr>
                <w:rFonts w:ascii="Arial" w:hAnsi="Arial" w:cs="Arial"/>
                <w:sz w:val="14"/>
                <w:szCs w:val="14"/>
              </w:rPr>
              <w:lastRenderedPageBreak/>
              <w:t>la marca del equipo intervenido. No obstante, podrán emplearse repuestos con características o especificaciones técnicas superiores a las originales, siempre que dicha sustitución sea previamente coordinada y autorizada por el supervisor del contrato, garantizando la compatibilidad, funcionalidad y adecuado desempeño del equipo</w:t>
            </w:r>
            <w:r>
              <w:rPr>
                <w:rFonts w:ascii="Arial" w:hAnsi="Arial" w:cs="Arial"/>
                <w:sz w:val="14"/>
                <w:szCs w:val="14"/>
              </w:rPr>
              <w:t xml:space="preserve">. </w:t>
            </w:r>
            <w:r w:rsidRPr="00CF35FB">
              <w:rPr>
                <w:rFonts w:ascii="Arial" w:hAnsi="Arial" w:cs="Arial"/>
                <w:b/>
                <w:bCs/>
                <w:sz w:val="14"/>
                <w:szCs w:val="14"/>
              </w:rPr>
              <w:t>(ANEXAR CERTIFICACION FIRMADA POR EL REPRESENTANTE LEGAL).</w:t>
            </w:r>
          </w:p>
        </w:tc>
        <w:tc>
          <w:tcPr>
            <w:tcW w:w="892" w:type="dxa"/>
            <w:vAlign w:val="center"/>
          </w:tcPr>
          <w:p w14:paraId="42CBD73B"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210CD138"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2AF0285F" w14:textId="77777777" w:rsidTr="00F66D6C">
        <w:trPr>
          <w:jc w:val="center"/>
        </w:trPr>
        <w:tc>
          <w:tcPr>
            <w:tcW w:w="562" w:type="dxa"/>
            <w:vAlign w:val="center"/>
          </w:tcPr>
          <w:p w14:paraId="7011EA9E"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7</w:t>
            </w:r>
          </w:p>
        </w:tc>
        <w:tc>
          <w:tcPr>
            <w:tcW w:w="7198" w:type="dxa"/>
          </w:tcPr>
          <w:p w14:paraId="7A629659" w14:textId="77777777" w:rsidR="00057646" w:rsidRPr="000D4FE3" w:rsidRDefault="00057646" w:rsidP="00CD6616">
            <w:pPr>
              <w:tabs>
                <w:tab w:val="left" w:pos="240"/>
              </w:tabs>
              <w:spacing w:after="0" w:line="240" w:lineRule="auto"/>
              <w:jc w:val="both"/>
              <w:rPr>
                <w:rFonts w:ascii="Arial" w:hAnsi="Arial" w:cs="Arial"/>
                <w:b/>
                <w:bCs/>
                <w:sz w:val="14"/>
                <w:szCs w:val="14"/>
              </w:rPr>
            </w:pPr>
            <w:r w:rsidRPr="000D4FE3">
              <w:rPr>
                <w:rFonts w:ascii="Arial" w:hAnsi="Arial" w:cs="Arial"/>
                <w:b/>
                <w:bCs/>
                <w:sz w:val="14"/>
                <w:szCs w:val="14"/>
              </w:rPr>
              <w:t>LUGAR DE EJECUCIÓN DEL SERVICIO Y DEVOLUCIÓN DE REPUESTOS SUSTITUIDOS</w:t>
            </w:r>
          </w:p>
          <w:p w14:paraId="332EC45A" w14:textId="77777777" w:rsidR="00057646" w:rsidRPr="000D4FE3" w:rsidRDefault="00057646" w:rsidP="00CD6616">
            <w:pPr>
              <w:tabs>
                <w:tab w:val="left" w:pos="240"/>
              </w:tabs>
              <w:spacing w:after="0" w:line="240" w:lineRule="auto"/>
              <w:jc w:val="both"/>
              <w:rPr>
                <w:rFonts w:ascii="Arial" w:eastAsia="Times New Roman" w:hAnsi="Arial" w:cs="Arial"/>
                <w:sz w:val="14"/>
                <w:szCs w:val="14"/>
                <w:lang w:eastAsia="es-ES"/>
              </w:rPr>
            </w:pPr>
            <w:r w:rsidRPr="000D4FE3">
              <w:rPr>
                <w:rFonts w:ascii="Arial" w:hAnsi="Arial" w:cs="Arial"/>
                <w:sz w:val="14"/>
                <w:szCs w:val="14"/>
              </w:rPr>
              <w:t xml:space="preserve">El servicio de mantenimiento preventivo y correctivo de la subestación eléctrica y sus componentes asociados deberá ejecutarse en las instalaciones descritas en el presente estudio previo. Asimismo, todos los repuestos, piezas o elementos que sean sustituidos durante la ejecución de las actividades de mantenimiento deberán ser entregados a la entidad al momento de la recepción de los trabajos, previa coordinación con el supervisor del contrato. </w:t>
            </w:r>
            <w:r w:rsidRPr="00CF35FB">
              <w:rPr>
                <w:rFonts w:ascii="Arial" w:hAnsi="Arial" w:cs="Arial"/>
                <w:b/>
                <w:bCs/>
                <w:sz w:val="14"/>
                <w:szCs w:val="14"/>
              </w:rPr>
              <w:t>(ANEXAR CERTIFICACION FIRMADA POR EL REPRESENTANTE LEGAL).</w:t>
            </w:r>
          </w:p>
        </w:tc>
        <w:tc>
          <w:tcPr>
            <w:tcW w:w="892" w:type="dxa"/>
            <w:vAlign w:val="center"/>
          </w:tcPr>
          <w:p w14:paraId="242F7974"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4C5318ED"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5AB8D2AE" w14:textId="77777777" w:rsidTr="00DC410B">
        <w:trPr>
          <w:trHeight w:val="957"/>
          <w:jc w:val="center"/>
        </w:trPr>
        <w:tc>
          <w:tcPr>
            <w:tcW w:w="562" w:type="dxa"/>
            <w:vAlign w:val="center"/>
          </w:tcPr>
          <w:p w14:paraId="5A498A0B"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8</w:t>
            </w:r>
          </w:p>
        </w:tc>
        <w:tc>
          <w:tcPr>
            <w:tcW w:w="7198" w:type="dxa"/>
            <w:vAlign w:val="center"/>
          </w:tcPr>
          <w:p w14:paraId="5241B76A" w14:textId="77777777" w:rsidR="00057646" w:rsidRPr="00AF24C8" w:rsidRDefault="00057646" w:rsidP="00DC410B">
            <w:pPr>
              <w:tabs>
                <w:tab w:val="left" w:pos="240"/>
              </w:tabs>
              <w:spacing w:after="0" w:line="240" w:lineRule="auto"/>
              <w:jc w:val="both"/>
              <w:rPr>
                <w:rFonts w:ascii="Arial" w:hAnsi="Arial" w:cs="Arial"/>
                <w:b/>
                <w:bCs/>
                <w:sz w:val="14"/>
                <w:szCs w:val="14"/>
              </w:rPr>
            </w:pPr>
            <w:r w:rsidRPr="00AF24C8">
              <w:rPr>
                <w:rFonts w:ascii="Arial" w:hAnsi="Arial" w:cs="Arial"/>
                <w:b/>
                <w:bCs/>
                <w:sz w:val="14"/>
                <w:szCs w:val="14"/>
              </w:rPr>
              <w:t>CALIDAD DE LOS REPUESTOS Y DE LA MANO DE OBRA</w:t>
            </w:r>
          </w:p>
          <w:p w14:paraId="3E263B2B" w14:textId="77777777" w:rsidR="00057646" w:rsidRPr="00D33FF7" w:rsidRDefault="00057646" w:rsidP="00DC410B">
            <w:pPr>
              <w:tabs>
                <w:tab w:val="left" w:pos="240"/>
              </w:tabs>
              <w:spacing w:line="240" w:lineRule="auto"/>
              <w:jc w:val="both"/>
              <w:rPr>
                <w:rFonts w:ascii="Arial" w:hAnsi="Arial" w:cs="Arial"/>
                <w:sz w:val="14"/>
                <w:szCs w:val="14"/>
              </w:rPr>
            </w:pPr>
            <w:r w:rsidRPr="00AF24C8">
              <w:rPr>
                <w:rFonts w:ascii="Arial" w:hAnsi="Arial" w:cs="Arial"/>
                <w:sz w:val="14"/>
                <w:szCs w:val="14"/>
              </w:rPr>
              <w:t>El mantenimiento incluido la mano de obra y el suministro de repuestos, deberá de ser de excelente calidad, no se aceptarán repuestos usados, reconstruidos, reacondicionados, remanufacturados o refaccionados. Todos los repuestos suministrados deberán ser nuevos, originales y cumplir con las especificaciones técnicas establecidas por el fabricante del equipo. De igual manera, la mano de obra deberá ser ejecutada por personal idóneo, debidamente capacitado.</w:t>
            </w:r>
            <w:r>
              <w:rPr>
                <w:rFonts w:ascii="Arial" w:hAnsi="Arial" w:cs="Arial"/>
                <w:sz w:val="14"/>
                <w:szCs w:val="14"/>
              </w:rPr>
              <w:t xml:space="preserve"> </w:t>
            </w:r>
            <w:r w:rsidRPr="00CF35FB">
              <w:rPr>
                <w:rFonts w:ascii="Arial" w:hAnsi="Arial" w:cs="Arial"/>
                <w:b/>
                <w:bCs/>
                <w:sz w:val="14"/>
                <w:szCs w:val="14"/>
              </w:rPr>
              <w:t>(ANEXAR CERTIFICACION FIRMADA POR EL REPRESENTANTE LEGAL).</w:t>
            </w:r>
          </w:p>
        </w:tc>
        <w:tc>
          <w:tcPr>
            <w:tcW w:w="892" w:type="dxa"/>
            <w:vAlign w:val="center"/>
          </w:tcPr>
          <w:p w14:paraId="5BB8BC68"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5920CF2D"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144D3F96" w14:textId="77777777" w:rsidTr="00F66D6C">
        <w:trPr>
          <w:jc w:val="center"/>
        </w:trPr>
        <w:tc>
          <w:tcPr>
            <w:tcW w:w="562" w:type="dxa"/>
            <w:vAlign w:val="center"/>
          </w:tcPr>
          <w:p w14:paraId="7F77352C"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9</w:t>
            </w:r>
          </w:p>
        </w:tc>
        <w:tc>
          <w:tcPr>
            <w:tcW w:w="7198" w:type="dxa"/>
            <w:vAlign w:val="center"/>
          </w:tcPr>
          <w:p w14:paraId="1B3FE2A1" w14:textId="77777777" w:rsidR="00057646" w:rsidRPr="009A4BBB" w:rsidRDefault="00057646" w:rsidP="00DC410B">
            <w:pPr>
              <w:pStyle w:val="Prrafodelista"/>
              <w:tabs>
                <w:tab w:val="left" w:pos="240"/>
              </w:tabs>
              <w:ind w:left="0"/>
              <w:jc w:val="both"/>
              <w:rPr>
                <w:rFonts w:ascii="Arial" w:hAnsi="Arial" w:cs="Arial"/>
                <w:b/>
                <w:bCs/>
                <w:sz w:val="14"/>
                <w:szCs w:val="14"/>
              </w:rPr>
            </w:pPr>
            <w:r w:rsidRPr="009A4BBB">
              <w:rPr>
                <w:rFonts w:ascii="Arial" w:hAnsi="Arial" w:cs="Arial"/>
                <w:b/>
                <w:bCs/>
                <w:sz w:val="14"/>
                <w:szCs w:val="14"/>
              </w:rPr>
              <w:t>RESPONSABILIDAD POR DAÑOS DURANTE LA EJECUCIÓN</w:t>
            </w:r>
          </w:p>
          <w:p w14:paraId="7CE607E3" w14:textId="77777777" w:rsidR="00057646" w:rsidRPr="007E470A" w:rsidRDefault="00057646" w:rsidP="00DC410B">
            <w:pPr>
              <w:pStyle w:val="Prrafodelista"/>
              <w:tabs>
                <w:tab w:val="left" w:pos="240"/>
              </w:tabs>
              <w:ind w:left="0"/>
              <w:jc w:val="both"/>
              <w:rPr>
                <w:rFonts w:ascii="Arial" w:hAnsi="Arial" w:cs="Arial"/>
                <w:b/>
                <w:bCs/>
                <w:sz w:val="14"/>
                <w:szCs w:val="14"/>
              </w:rPr>
            </w:pPr>
            <w:r w:rsidRPr="009A4BBB">
              <w:rPr>
                <w:rFonts w:ascii="Arial" w:hAnsi="Arial" w:cs="Arial"/>
                <w:sz w:val="14"/>
                <w:szCs w:val="14"/>
              </w:rPr>
              <w:t>El oferente y futuro contratista será responsable por los daños que se ocasionen a la subestación eléctrica, sus componentes, obras asociadas o zonas adyacentes, siempre que estos sean producto de: fallas en la ejecución del mantenimiento, negligencia, impericia o mala práctica por parte de su personal, uso de insumos o herramientas inadecuadas, o cualquier otra conducta atribuible al contratista o sus operarios.</w:t>
            </w:r>
            <w:r>
              <w:rPr>
                <w:rFonts w:ascii="Arial" w:hAnsi="Arial" w:cs="Arial"/>
                <w:sz w:val="14"/>
                <w:szCs w:val="14"/>
              </w:rPr>
              <w:t xml:space="preserve"> </w:t>
            </w:r>
            <w:r w:rsidRPr="009A4BBB">
              <w:rPr>
                <w:rFonts w:ascii="Arial" w:hAnsi="Arial" w:cs="Arial"/>
                <w:sz w:val="14"/>
                <w:szCs w:val="14"/>
              </w:rPr>
              <w:t>En tales casos, el contratista deberá reparar o restituir de forma inmediata y a su costo exclusivo, los elementos o partes afectadas, sin que ello implique pago adicional por parte de la Entidad.</w:t>
            </w:r>
            <w:r>
              <w:rPr>
                <w:rFonts w:ascii="Arial" w:hAnsi="Arial" w:cs="Arial"/>
                <w:sz w:val="14"/>
                <w:szCs w:val="14"/>
              </w:rPr>
              <w:t xml:space="preserve"> </w:t>
            </w:r>
            <w:r w:rsidRPr="009A4BBB">
              <w:rPr>
                <w:rFonts w:ascii="Arial" w:hAnsi="Arial" w:cs="Arial"/>
                <w:b/>
                <w:bCs/>
                <w:sz w:val="14"/>
                <w:szCs w:val="14"/>
              </w:rPr>
              <w:t>El proponente deberá anexar una certificación firmada por el representante legal, en la que manifieste su aceptación expresa de esta obligación, la cual hará parte integral de su oferta.</w:t>
            </w:r>
          </w:p>
        </w:tc>
        <w:tc>
          <w:tcPr>
            <w:tcW w:w="892" w:type="dxa"/>
            <w:vAlign w:val="center"/>
          </w:tcPr>
          <w:p w14:paraId="1FC981A8"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107FDCFB"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76811219" w14:textId="77777777" w:rsidTr="00F66D6C">
        <w:trPr>
          <w:jc w:val="center"/>
        </w:trPr>
        <w:tc>
          <w:tcPr>
            <w:tcW w:w="562" w:type="dxa"/>
            <w:vAlign w:val="center"/>
          </w:tcPr>
          <w:p w14:paraId="728D0C05"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10</w:t>
            </w:r>
          </w:p>
        </w:tc>
        <w:tc>
          <w:tcPr>
            <w:tcW w:w="7198" w:type="dxa"/>
            <w:vAlign w:val="center"/>
          </w:tcPr>
          <w:p w14:paraId="2813144E" w14:textId="77777777" w:rsidR="00057646" w:rsidRPr="007E470A" w:rsidRDefault="00057646" w:rsidP="00CD6616">
            <w:pPr>
              <w:pStyle w:val="Prrafodelista"/>
              <w:tabs>
                <w:tab w:val="left" w:pos="240"/>
              </w:tabs>
              <w:ind w:left="0"/>
              <w:jc w:val="both"/>
              <w:rPr>
                <w:rFonts w:ascii="Arial" w:hAnsi="Arial" w:cs="Arial"/>
                <w:b/>
                <w:bCs/>
                <w:sz w:val="14"/>
                <w:szCs w:val="14"/>
              </w:rPr>
            </w:pPr>
            <w:r w:rsidRPr="007E470A">
              <w:rPr>
                <w:rFonts w:ascii="Arial" w:hAnsi="Arial" w:cs="Arial"/>
                <w:b/>
                <w:bCs/>
                <w:sz w:val="14"/>
                <w:szCs w:val="14"/>
              </w:rPr>
              <w:t>COMPROMISO DE CAPACITACIÓN TÉCNICA</w:t>
            </w:r>
          </w:p>
          <w:p w14:paraId="7EFEAACE" w14:textId="77777777" w:rsidR="00057646" w:rsidRDefault="00057646" w:rsidP="00CD6616">
            <w:pPr>
              <w:pStyle w:val="Prrafodelista"/>
              <w:tabs>
                <w:tab w:val="left" w:pos="240"/>
              </w:tabs>
              <w:ind w:left="0"/>
              <w:jc w:val="both"/>
              <w:rPr>
                <w:rFonts w:ascii="Arial" w:hAnsi="Arial" w:cs="Arial"/>
                <w:sz w:val="14"/>
                <w:szCs w:val="14"/>
              </w:rPr>
            </w:pPr>
            <w:r w:rsidRPr="00B420A6">
              <w:rPr>
                <w:rFonts w:ascii="Arial" w:hAnsi="Arial" w:cs="Arial"/>
                <w:sz w:val="14"/>
                <w:szCs w:val="14"/>
              </w:rPr>
              <w:t xml:space="preserve">El oferente y futuro contratista se compromete a disponer de un funcionario técnico capacitado, quien tendrá a su cargo la socialización de los lineamientos técnicos básicos para la operación, manipulación segura y recomendaciones de uso de la subestación eléctrica </w:t>
            </w:r>
            <w:r>
              <w:rPr>
                <w:rFonts w:ascii="Arial" w:hAnsi="Arial" w:cs="Arial"/>
                <w:sz w:val="14"/>
                <w:szCs w:val="14"/>
              </w:rPr>
              <w:t xml:space="preserve">y componentes asociados </w:t>
            </w:r>
            <w:r w:rsidRPr="00B420A6">
              <w:rPr>
                <w:rFonts w:ascii="Arial" w:hAnsi="Arial" w:cs="Arial"/>
                <w:sz w:val="14"/>
                <w:szCs w:val="14"/>
              </w:rPr>
              <w:t>objeto del mantenimiento.</w:t>
            </w:r>
            <w:r>
              <w:rPr>
                <w:rFonts w:ascii="Arial" w:hAnsi="Arial" w:cs="Arial"/>
                <w:sz w:val="14"/>
                <w:szCs w:val="14"/>
              </w:rPr>
              <w:t xml:space="preserve"> </w:t>
            </w:r>
            <w:r w:rsidRPr="00B420A6">
              <w:rPr>
                <w:rFonts w:ascii="Arial" w:hAnsi="Arial" w:cs="Arial"/>
                <w:sz w:val="14"/>
                <w:szCs w:val="14"/>
              </w:rPr>
              <w:t>Esta capacitación deberá brindarse al funcionario designado por la unidad policial, encargado del manejo del sistema eléctrico, y se realizará de manera presencial y obligatoria al finalizar la ejecución del mantenimiento, como parte integral del cumplimiento del contrato.</w:t>
            </w:r>
            <w:r>
              <w:rPr>
                <w:rFonts w:ascii="Arial" w:hAnsi="Arial" w:cs="Arial"/>
                <w:sz w:val="14"/>
                <w:szCs w:val="14"/>
              </w:rPr>
              <w:t xml:space="preserve"> </w:t>
            </w:r>
            <w:r w:rsidRPr="00B420A6">
              <w:rPr>
                <w:rFonts w:ascii="Arial" w:hAnsi="Arial" w:cs="Arial"/>
                <w:sz w:val="14"/>
                <w:szCs w:val="14"/>
              </w:rPr>
              <w:t>La capacitación incluirá al menos:</w:t>
            </w:r>
          </w:p>
          <w:p w14:paraId="74963362" w14:textId="77777777" w:rsidR="001323E4" w:rsidRPr="00B420A6" w:rsidRDefault="001323E4" w:rsidP="00CD6616">
            <w:pPr>
              <w:pStyle w:val="Prrafodelista"/>
              <w:tabs>
                <w:tab w:val="left" w:pos="240"/>
              </w:tabs>
              <w:ind w:left="0"/>
              <w:jc w:val="both"/>
              <w:rPr>
                <w:rFonts w:ascii="Arial" w:hAnsi="Arial" w:cs="Arial"/>
                <w:sz w:val="14"/>
                <w:szCs w:val="14"/>
              </w:rPr>
            </w:pPr>
          </w:p>
          <w:p w14:paraId="0AEBA311" w14:textId="77777777" w:rsidR="00057646" w:rsidRPr="00522DE7" w:rsidRDefault="00057646">
            <w:pPr>
              <w:pStyle w:val="Prrafodelista"/>
              <w:numPr>
                <w:ilvl w:val="0"/>
                <w:numId w:val="60"/>
              </w:numPr>
              <w:tabs>
                <w:tab w:val="left" w:pos="240"/>
              </w:tabs>
              <w:jc w:val="both"/>
              <w:rPr>
                <w:rFonts w:ascii="Arial" w:hAnsi="Arial" w:cs="Arial"/>
                <w:sz w:val="14"/>
                <w:szCs w:val="14"/>
              </w:rPr>
            </w:pPr>
            <w:r w:rsidRPr="00522DE7">
              <w:rPr>
                <w:rFonts w:ascii="Arial" w:hAnsi="Arial" w:cs="Arial"/>
                <w:sz w:val="14"/>
                <w:szCs w:val="14"/>
              </w:rPr>
              <w:t>Identificación de componentes intervenidos.</w:t>
            </w:r>
          </w:p>
          <w:p w14:paraId="0CDB6AF7" w14:textId="77777777" w:rsidR="00057646" w:rsidRPr="00522DE7" w:rsidRDefault="00057646">
            <w:pPr>
              <w:pStyle w:val="Prrafodelista"/>
              <w:numPr>
                <w:ilvl w:val="0"/>
                <w:numId w:val="60"/>
              </w:numPr>
              <w:tabs>
                <w:tab w:val="left" w:pos="240"/>
              </w:tabs>
              <w:jc w:val="both"/>
              <w:rPr>
                <w:rFonts w:ascii="Arial" w:hAnsi="Arial" w:cs="Arial"/>
                <w:sz w:val="14"/>
                <w:szCs w:val="14"/>
              </w:rPr>
            </w:pPr>
            <w:r w:rsidRPr="00522DE7">
              <w:rPr>
                <w:rFonts w:ascii="Arial" w:hAnsi="Arial" w:cs="Arial"/>
                <w:sz w:val="14"/>
                <w:szCs w:val="14"/>
              </w:rPr>
              <w:t>Recomendaciones de operación segura.</w:t>
            </w:r>
          </w:p>
          <w:p w14:paraId="58A34A83" w14:textId="77777777" w:rsidR="00057646" w:rsidRPr="00522DE7" w:rsidRDefault="00057646">
            <w:pPr>
              <w:pStyle w:val="Prrafodelista"/>
              <w:numPr>
                <w:ilvl w:val="0"/>
                <w:numId w:val="60"/>
              </w:numPr>
              <w:tabs>
                <w:tab w:val="left" w:pos="240"/>
              </w:tabs>
              <w:jc w:val="both"/>
              <w:rPr>
                <w:rFonts w:ascii="Arial" w:hAnsi="Arial" w:cs="Arial"/>
                <w:sz w:val="14"/>
                <w:szCs w:val="14"/>
              </w:rPr>
            </w:pPr>
            <w:r w:rsidRPr="00522DE7">
              <w:rPr>
                <w:rFonts w:ascii="Arial" w:hAnsi="Arial" w:cs="Arial"/>
                <w:sz w:val="14"/>
                <w:szCs w:val="14"/>
              </w:rPr>
              <w:t>Frecuencia de revisiones.</w:t>
            </w:r>
          </w:p>
          <w:p w14:paraId="0B6E7A0E" w14:textId="77777777" w:rsidR="00057646" w:rsidRDefault="00057646">
            <w:pPr>
              <w:pStyle w:val="Prrafodelista"/>
              <w:numPr>
                <w:ilvl w:val="0"/>
                <w:numId w:val="60"/>
              </w:numPr>
              <w:tabs>
                <w:tab w:val="left" w:pos="240"/>
              </w:tabs>
              <w:jc w:val="both"/>
              <w:rPr>
                <w:rFonts w:ascii="Arial" w:hAnsi="Arial" w:cs="Arial"/>
                <w:sz w:val="14"/>
                <w:szCs w:val="14"/>
              </w:rPr>
            </w:pPr>
            <w:r w:rsidRPr="00522DE7">
              <w:rPr>
                <w:rFonts w:ascii="Arial" w:hAnsi="Arial" w:cs="Arial"/>
                <w:sz w:val="14"/>
                <w:szCs w:val="14"/>
              </w:rPr>
              <w:t>Buenas prácticas de uso posterior a la intervención.</w:t>
            </w:r>
          </w:p>
          <w:p w14:paraId="284D253B" w14:textId="77777777" w:rsidR="00057646" w:rsidRPr="00522DE7" w:rsidRDefault="00057646" w:rsidP="00CD6616">
            <w:pPr>
              <w:pStyle w:val="Prrafodelista"/>
              <w:tabs>
                <w:tab w:val="left" w:pos="240"/>
              </w:tabs>
              <w:jc w:val="both"/>
              <w:rPr>
                <w:rFonts w:ascii="Arial" w:hAnsi="Arial" w:cs="Arial"/>
                <w:sz w:val="14"/>
                <w:szCs w:val="14"/>
              </w:rPr>
            </w:pPr>
          </w:p>
          <w:p w14:paraId="329A207A" w14:textId="77777777" w:rsidR="00057646" w:rsidRPr="00B420A6" w:rsidRDefault="00057646" w:rsidP="00CD6616">
            <w:pPr>
              <w:pStyle w:val="Prrafodelista"/>
              <w:tabs>
                <w:tab w:val="left" w:pos="240"/>
              </w:tabs>
              <w:ind w:left="0"/>
              <w:jc w:val="both"/>
              <w:rPr>
                <w:rFonts w:ascii="Arial" w:hAnsi="Arial" w:cs="Arial"/>
                <w:sz w:val="14"/>
                <w:szCs w:val="14"/>
              </w:rPr>
            </w:pPr>
            <w:r w:rsidRPr="00B420A6">
              <w:rPr>
                <w:rFonts w:ascii="Arial" w:hAnsi="Arial" w:cs="Arial"/>
                <w:sz w:val="14"/>
                <w:szCs w:val="14"/>
              </w:rPr>
              <w:t xml:space="preserve">El proponente deberá </w:t>
            </w:r>
            <w:r w:rsidRPr="00522DE7">
              <w:rPr>
                <w:rFonts w:ascii="Arial" w:hAnsi="Arial" w:cs="Arial"/>
                <w:b/>
                <w:bCs/>
                <w:sz w:val="14"/>
                <w:szCs w:val="14"/>
              </w:rPr>
              <w:t>anexar una certificación firmada por el representante legal</w:t>
            </w:r>
            <w:r w:rsidRPr="00B420A6">
              <w:rPr>
                <w:rFonts w:ascii="Arial" w:hAnsi="Arial" w:cs="Arial"/>
                <w:sz w:val="14"/>
                <w:szCs w:val="14"/>
              </w:rPr>
              <w:t>, en la que manifieste su aceptación expresa de esta obligación, y que se compromete a cumplirla sin que ello implique un costo adicional para la Entidad.</w:t>
            </w:r>
          </w:p>
        </w:tc>
        <w:tc>
          <w:tcPr>
            <w:tcW w:w="892" w:type="dxa"/>
            <w:vAlign w:val="center"/>
          </w:tcPr>
          <w:p w14:paraId="5DDCAC34"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75C73675"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3D1AB822" w14:textId="77777777" w:rsidTr="00F66D6C">
        <w:trPr>
          <w:jc w:val="center"/>
        </w:trPr>
        <w:tc>
          <w:tcPr>
            <w:tcW w:w="562" w:type="dxa"/>
            <w:vAlign w:val="center"/>
          </w:tcPr>
          <w:p w14:paraId="50A042FD"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11</w:t>
            </w:r>
          </w:p>
        </w:tc>
        <w:tc>
          <w:tcPr>
            <w:tcW w:w="7198" w:type="dxa"/>
            <w:vAlign w:val="center"/>
          </w:tcPr>
          <w:p w14:paraId="2F36D222" w14:textId="77777777" w:rsidR="00057646" w:rsidRPr="00CF35FB" w:rsidRDefault="00057646" w:rsidP="00CD6616">
            <w:pPr>
              <w:pStyle w:val="Prrafodelista"/>
              <w:tabs>
                <w:tab w:val="left" w:pos="240"/>
              </w:tabs>
              <w:ind w:left="0"/>
              <w:jc w:val="both"/>
              <w:rPr>
                <w:rFonts w:ascii="Arial" w:hAnsi="Arial" w:cs="Arial"/>
                <w:b/>
                <w:bCs/>
                <w:sz w:val="14"/>
                <w:szCs w:val="14"/>
              </w:rPr>
            </w:pPr>
            <w:r w:rsidRPr="00CF35FB">
              <w:rPr>
                <w:rFonts w:ascii="Arial" w:hAnsi="Arial" w:cs="Arial"/>
                <w:b/>
                <w:bCs/>
                <w:sz w:val="14"/>
                <w:szCs w:val="14"/>
              </w:rPr>
              <w:t xml:space="preserve">COMPROMISO DE CUMPLIMIENTO EN MATERIA AMBIENTAL. </w:t>
            </w:r>
          </w:p>
          <w:p w14:paraId="65281D3E" w14:textId="77777777" w:rsidR="00057646" w:rsidRDefault="00057646" w:rsidP="00CD6616">
            <w:pPr>
              <w:tabs>
                <w:tab w:val="left" w:pos="240"/>
              </w:tabs>
              <w:jc w:val="both"/>
              <w:rPr>
                <w:rFonts w:ascii="Arial" w:hAnsi="Arial" w:cs="Arial"/>
                <w:sz w:val="14"/>
                <w:szCs w:val="14"/>
              </w:rPr>
            </w:pPr>
            <w:r w:rsidRPr="00CF35FB">
              <w:rPr>
                <w:rFonts w:ascii="Arial" w:hAnsi="Arial" w:cs="Arial"/>
                <w:sz w:val="14"/>
                <w:szCs w:val="14"/>
              </w:rPr>
              <w:t>El oferente y futuro contratista se compromete a dar estricto cumplimiento a la normativa nacional vigente en materia de protección ambiental, incluyendo, pero sin limitarse a</w:t>
            </w:r>
            <w:r>
              <w:rPr>
                <w:rFonts w:ascii="Arial" w:hAnsi="Arial" w:cs="Arial"/>
                <w:sz w:val="14"/>
                <w:szCs w:val="14"/>
              </w:rPr>
              <w:t>:</w:t>
            </w:r>
          </w:p>
          <w:p w14:paraId="4EF6CAE2" w14:textId="77777777" w:rsidR="00057646" w:rsidRPr="00CF35FB" w:rsidRDefault="00057646">
            <w:pPr>
              <w:pStyle w:val="Prrafodelista"/>
              <w:numPr>
                <w:ilvl w:val="0"/>
                <w:numId w:val="59"/>
              </w:numPr>
              <w:tabs>
                <w:tab w:val="left" w:pos="240"/>
              </w:tabs>
              <w:jc w:val="both"/>
              <w:rPr>
                <w:rFonts w:ascii="Arial" w:hAnsi="Arial" w:cs="Arial"/>
                <w:sz w:val="14"/>
                <w:szCs w:val="14"/>
              </w:rPr>
            </w:pPr>
            <w:r w:rsidRPr="00CF35FB">
              <w:rPr>
                <w:rFonts w:ascii="Arial" w:hAnsi="Arial" w:cs="Arial"/>
                <w:sz w:val="14"/>
                <w:szCs w:val="14"/>
              </w:rPr>
              <w:t>La Constitución Política de Colombia, artículos 8, 79 y 95 numeral 8, que consagran el derecho a un ambiente sano, la obligación del Estado de proteger el ambiente y el deber ciudadano de conservar los recursos naturales.</w:t>
            </w:r>
          </w:p>
          <w:p w14:paraId="6CD22780" w14:textId="77777777" w:rsidR="00057646" w:rsidRPr="00CF35FB" w:rsidRDefault="00057646">
            <w:pPr>
              <w:pStyle w:val="Prrafodelista"/>
              <w:numPr>
                <w:ilvl w:val="0"/>
                <w:numId w:val="59"/>
              </w:numPr>
              <w:tabs>
                <w:tab w:val="left" w:pos="240"/>
              </w:tabs>
              <w:jc w:val="both"/>
              <w:rPr>
                <w:rFonts w:ascii="Arial" w:hAnsi="Arial" w:cs="Arial"/>
                <w:sz w:val="14"/>
                <w:szCs w:val="14"/>
              </w:rPr>
            </w:pPr>
            <w:r w:rsidRPr="00CF35FB">
              <w:rPr>
                <w:rFonts w:ascii="Arial" w:hAnsi="Arial" w:cs="Arial"/>
                <w:sz w:val="14"/>
                <w:szCs w:val="14"/>
              </w:rPr>
              <w:t>Las leyes ambientales vigentes (Ley 99 de 1993, Ley 1333 de 2009, Decreto 1076 de 2015 y demás normas complementarias).</w:t>
            </w:r>
          </w:p>
          <w:p w14:paraId="55424CD0" w14:textId="77777777" w:rsidR="00057646" w:rsidRPr="00B420A6" w:rsidRDefault="00057646">
            <w:pPr>
              <w:pStyle w:val="Prrafodelista"/>
              <w:numPr>
                <w:ilvl w:val="0"/>
                <w:numId w:val="59"/>
              </w:numPr>
              <w:tabs>
                <w:tab w:val="left" w:pos="240"/>
              </w:tabs>
              <w:jc w:val="both"/>
              <w:rPr>
                <w:rFonts w:ascii="Arial" w:hAnsi="Arial" w:cs="Arial"/>
                <w:sz w:val="14"/>
                <w:szCs w:val="14"/>
              </w:rPr>
            </w:pPr>
            <w:r w:rsidRPr="00B420A6">
              <w:rPr>
                <w:rFonts w:ascii="Arial" w:hAnsi="Arial" w:cs="Arial"/>
                <w:sz w:val="14"/>
                <w:szCs w:val="14"/>
              </w:rPr>
              <w:t>Las políticas institucionales y directrices ambientales del Gobierno Nacional y de la Policía Nacional.</w:t>
            </w:r>
          </w:p>
          <w:p w14:paraId="6B89B661" w14:textId="77777777" w:rsidR="00057646" w:rsidRDefault="00057646">
            <w:pPr>
              <w:pStyle w:val="Prrafodelista"/>
              <w:numPr>
                <w:ilvl w:val="0"/>
                <w:numId w:val="59"/>
              </w:numPr>
              <w:tabs>
                <w:tab w:val="left" w:pos="240"/>
              </w:tabs>
              <w:jc w:val="both"/>
              <w:rPr>
                <w:rFonts w:ascii="Arial" w:hAnsi="Arial" w:cs="Arial"/>
                <w:sz w:val="14"/>
                <w:szCs w:val="14"/>
              </w:rPr>
            </w:pPr>
            <w:r w:rsidRPr="00B420A6">
              <w:rPr>
                <w:rFonts w:ascii="Arial" w:hAnsi="Arial" w:cs="Arial"/>
                <w:sz w:val="14"/>
                <w:szCs w:val="14"/>
              </w:rPr>
              <w:t>Los estándares técnicos nacionales e internacionales aplicables a la actividad que se desarrollará en el marco del contrato.</w:t>
            </w:r>
          </w:p>
          <w:p w14:paraId="1D2699E2" w14:textId="77777777" w:rsidR="00057646" w:rsidRPr="00B420A6" w:rsidRDefault="00057646" w:rsidP="00DC410B">
            <w:pPr>
              <w:pStyle w:val="Prrafodelista"/>
              <w:tabs>
                <w:tab w:val="left" w:pos="240"/>
              </w:tabs>
              <w:ind w:left="0"/>
              <w:jc w:val="both"/>
              <w:rPr>
                <w:rFonts w:ascii="Arial" w:hAnsi="Arial" w:cs="Arial"/>
                <w:sz w:val="14"/>
                <w:szCs w:val="14"/>
              </w:rPr>
            </w:pPr>
          </w:p>
          <w:p w14:paraId="6CEA2347" w14:textId="77777777" w:rsidR="00057646" w:rsidRDefault="00057646" w:rsidP="00CD6616">
            <w:pPr>
              <w:pStyle w:val="Prrafodelista"/>
              <w:tabs>
                <w:tab w:val="left" w:pos="240"/>
              </w:tabs>
              <w:ind w:left="0"/>
              <w:jc w:val="both"/>
              <w:rPr>
                <w:rFonts w:ascii="Arial" w:hAnsi="Arial" w:cs="Arial"/>
                <w:sz w:val="14"/>
                <w:szCs w:val="14"/>
              </w:rPr>
            </w:pPr>
            <w:r w:rsidRPr="00B420A6">
              <w:rPr>
                <w:rFonts w:ascii="Arial" w:hAnsi="Arial" w:cs="Arial"/>
                <w:sz w:val="14"/>
                <w:szCs w:val="14"/>
              </w:rPr>
              <w:t>Durante la ejecución del contrato, el contratista será el único responsable de adoptar medidas de prevención, mitigación, compensación y/o corrección de los posibles impactos ambientales que se deriven de su actividad, así como del cumplimiento de los requisitos legales, permisos o licencias que sean exigibles por las autoridades ambientales competentes.</w:t>
            </w:r>
          </w:p>
          <w:p w14:paraId="6D585320" w14:textId="77777777" w:rsidR="00057646" w:rsidRPr="00B420A6" w:rsidRDefault="00057646" w:rsidP="00CD6616">
            <w:pPr>
              <w:pStyle w:val="Prrafodelista"/>
              <w:tabs>
                <w:tab w:val="left" w:pos="240"/>
              </w:tabs>
              <w:ind w:left="0"/>
              <w:jc w:val="both"/>
              <w:rPr>
                <w:rFonts w:ascii="Arial" w:hAnsi="Arial" w:cs="Arial"/>
                <w:sz w:val="14"/>
                <w:szCs w:val="14"/>
              </w:rPr>
            </w:pPr>
          </w:p>
          <w:p w14:paraId="7079E809" w14:textId="77777777" w:rsidR="00057646" w:rsidRDefault="00057646" w:rsidP="00CD6616">
            <w:pPr>
              <w:pStyle w:val="Prrafodelista"/>
              <w:tabs>
                <w:tab w:val="left" w:pos="240"/>
              </w:tabs>
              <w:ind w:left="0"/>
              <w:jc w:val="both"/>
              <w:rPr>
                <w:rFonts w:ascii="Arial" w:hAnsi="Arial" w:cs="Arial"/>
                <w:sz w:val="14"/>
                <w:szCs w:val="14"/>
              </w:rPr>
            </w:pPr>
            <w:r w:rsidRPr="00B420A6">
              <w:rPr>
                <w:rFonts w:ascii="Arial" w:hAnsi="Arial" w:cs="Arial"/>
                <w:sz w:val="14"/>
                <w:szCs w:val="14"/>
              </w:rPr>
              <w:t>Cualquier incumplimiento a lo aquí dispuesto que derive en afectaciones al medio ambiente o sanciones administrativas será responsabilidad exclusiva del contratista, sin perjuicio de las acciones legales a que haya lugar.</w:t>
            </w:r>
          </w:p>
          <w:p w14:paraId="0FC79363" w14:textId="77777777" w:rsidR="00057646" w:rsidRPr="00B420A6" w:rsidRDefault="00057646" w:rsidP="00CD6616">
            <w:pPr>
              <w:pStyle w:val="Prrafodelista"/>
              <w:tabs>
                <w:tab w:val="left" w:pos="240"/>
              </w:tabs>
              <w:ind w:left="0"/>
              <w:jc w:val="both"/>
              <w:rPr>
                <w:rFonts w:ascii="Arial" w:hAnsi="Arial" w:cs="Arial"/>
                <w:sz w:val="14"/>
                <w:szCs w:val="14"/>
              </w:rPr>
            </w:pPr>
          </w:p>
          <w:p w14:paraId="766E0904" w14:textId="77777777" w:rsidR="00057646" w:rsidRPr="00B420A6" w:rsidRDefault="00057646" w:rsidP="00CD6616">
            <w:pPr>
              <w:pStyle w:val="Prrafodelista"/>
              <w:tabs>
                <w:tab w:val="left" w:pos="240"/>
              </w:tabs>
              <w:ind w:left="0"/>
              <w:jc w:val="both"/>
              <w:rPr>
                <w:rFonts w:ascii="Arial" w:hAnsi="Arial" w:cs="Arial"/>
                <w:sz w:val="14"/>
                <w:szCs w:val="14"/>
              </w:rPr>
            </w:pPr>
            <w:r w:rsidRPr="00B420A6">
              <w:rPr>
                <w:rFonts w:ascii="Arial" w:hAnsi="Arial" w:cs="Arial"/>
                <w:sz w:val="14"/>
                <w:szCs w:val="14"/>
              </w:rPr>
              <w:t xml:space="preserve">El proponente deberá </w:t>
            </w:r>
            <w:r w:rsidRPr="00CF35FB">
              <w:rPr>
                <w:rFonts w:ascii="Arial" w:hAnsi="Arial" w:cs="Arial"/>
                <w:b/>
                <w:bCs/>
                <w:sz w:val="14"/>
                <w:szCs w:val="14"/>
              </w:rPr>
              <w:t>anexar certificación firmada por el representante legal</w:t>
            </w:r>
            <w:r w:rsidRPr="00B420A6">
              <w:rPr>
                <w:rFonts w:ascii="Arial" w:hAnsi="Arial" w:cs="Arial"/>
                <w:sz w:val="14"/>
                <w:szCs w:val="14"/>
              </w:rPr>
              <w:t>, en la que manifieste su aceptación expresa y voluntaria del cumplimiento de esta obligación, la cual hará parte integral del proceso de contratación</w:t>
            </w:r>
            <w:r>
              <w:rPr>
                <w:rFonts w:ascii="Arial" w:hAnsi="Arial" w:cs="Arial"/>
                <w:sz w:val="14"/>
                <w:szCs w:val="14"/>
              </w:rPr>
              <w:t>.</w:t>
            </w:r>
          </w:p>
        </w:tc>
        <w:tc>
          <w:tcPr>
            <w:tcW w:w="892" w:type="dxa"/>
            <w:vAlign w:val="center"/>
          </w:tcPr>
          <w:p w14:paraId="765CC64D"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60306EE2"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1DFCE9CA" w14:textId="77777777" w:rsidTr="00F66D6C">
        <w:trPr>
          <w:jc w:val="center"/>
        </w:trPr>
        <w:tc>
          <w:tcPr>
            <w:tcW w:w="562" w:type="dxa"/>
            <w:vAlign w:val="center"/>
          </w:tcPr>
          <w:p w14:paraId="4516B6A2"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12</w:t>
            </w:r>
          </w:p>
        </w:tc>
        <w:tc>
          <w:tcPr>
            <w:tcW w:w="7198" w:type="dxa"/>
            <w:vAlign w:val="center"/>
          </w:tcPr>
          <w:p w14:paraId="13694D3B" w14:textId="77777777" w:rsidR="00057646" w:rsidRDefault="00057646" w:rsidP="00CD6616">
            <w:pPr>
              <w:tabs>
                <w:tab w:val="left" w:pos="240"/>
              </w:tabs>
              <w:spacing w:after="0" w:line="240" w:lineRule="auto"/>
              <w:jc w:val="both"/>
              <w:rPr>
                <w:rFonts w:ascii="Arial" w:hAnsi="Arial" w:cs="Arial"/>
                <w:b/>
                <w:bCs/>
                <w:sz w:val="14"/>
                <w:szCs w:val="14"/>
              </w:rPr>
            </w:pPr>
            <w:r w:rsidRPr="00CF35FB">
              <w:rPr>
                <w:rFonts w:ascii="Arial" w:hAnsi="Arial" w:cs="Arial"/>
                <w:b/>
                <w:bCs/>
                <w:sz w:val="14"/>
                <w:szCs w:val="14"/>
              </w:rPr>
              <w:t>INSPECCIÓN TÉCNICA GENERAL DE LA SUBESTACIÓN ELÉCTRICA</w:t>
            </w:r>
          </w:p>
          <w:p w14:paraId="49C484E2" w14:textId="77777777" w:rsidR="00057646" w:rsidRPr="00CF35FB" w:rsidRDefault="00057646" w:rsidP="00CD6616">
            <w:pPr>
              <w:tabs>
                <w:tab w:val="left" w:pos="240"/>
              </w:tabs>
              <w:spacing w:after="0" w:line="240" w:lineRule="auto"/>
              <w:jc w:val="both"/>
              <w:rPr>
                <w:rFonts w:ascii="Arial" w:eastAsia="Times New Roman" w:hAnsi="Arial" w:cs="Arial"/>
                <w:b/>
                <w:bCs/>
                <w:sz w:val="14"/>
                <w:szCs w:val="14"/>
                <w:lang w:eastAsia="es-ES"/>
              </w:rPr>
            </w:pPr>
            <w:r w:rsidRPr="00B420A6">
              <w:rPr>
                <w:rFonts w:ascii="Arial" w:hAnsi="Arial" w:cs="Arial"/>
                <w:sz w:val="14"/>
                <w:szCs w:val="14"/>
              </w:rPr>
              <w:t xml:space="preserve">Inspección técnica general de la subestación eléctrica </w:t>
            </w:r>
            <w:r>
              <w:rPr>
                <w:rFonts w:ascii="Arial" w:hAnsi="Arial" w:cs="Arial"/>
                <w:sz w:val="14"/>
                <w:szCs w:val="14"/>
              </w:rPr>
              <w:t>y componentes asociados</w:t>
            </w:r>
            <w:r w:rsidRPr="00B420A6">
              <w:rPr>
                <w:rFonts w:ascii="Arial" w:hAnsi="Arial" w:cs="Arial"/>
                <w:sz w:val="14"/>
                <w:szCs w:val="14"/>
              </w:rPr>
              <w:t xml:space="preserve">, que incluye la verificación integral del estado operativo de los equipos y componentes eléctricos, tales como: transformadores, tableros, </w:t>
            </w:r>
            <w:r>
              <w:rPr>
                <w:rFonts w:ascii="Arial" w:hAnsi="Arial" w:cs="Arial"/>
                <w:sz w:val="14"/>
                <w:szCs w:val="14"/>
              </w:rPr>
              <w:t xml:space="preserve">planta eléctrica, </w:t>
            </w:r>
            <w:r w:rsidRPr="00B420A6">
              <w:rPr>
                <w:rFonts w:ascii="Arial" w:hAnsi="Arial" w:cs="Arial"/>
                <w:sz w:val="14"/>
                <w:szCs w:val="14"/>
              </w:rPr>
              <w:t>sistemas de protección, conexiones, aislamientos, tierra física, conductores, ductos y demás elementos.</w:t>
            </w:r>
            <w:r w:rsidRPr="00B420A6">
              <w:rPr>
                <w:rFonts w:ascii="Arial" w:hAnsi="Arial" w:cs="Arial"/>
                <w:sz w:val="14"/>
                <w:szCs w:val="14"/>
              </w:rPr>
              <w:br/>
            </w:r>
            <w:r w:rsidRPr="00B420A6">
              <w:rPr>
                <w:rFonts w:ascii="Arial" w:hAnsi="Arial" w:cs="Arial"/>
                <w:sz w:val="14"/>
                <w:szCs w:val="14"/>
              </w:rPr>
              <w:lastRenderedPageBreak/>
              <w:t xml:space="preserve">El contratista deberá elaborar y entregar un informe técnico detallado, en el cual se relacionen las condiciones encontradas, posibles fallas identificadas, riesgos operativos, y las recomendaciones de mejora o intervención necesarias para asegurar el funcionamiento eficiente y seguro de la subestación. </w:t>
            </w:r>
            <w:r w:rsidRPr="00CF35FB">
              <w:rPr>
                <w:rFonts w:ascii="Arial" w:hAnsi="Arial" w:cs="Arial"/>
                <w:b/>
                <w:bCs/>
                <w:sz w:val="14"/>
                <w:szCs w:val="14"/>
              </w:rPr>
              <w:t>(ANEXAR CERTIFICACION FIRMADA POR EL REPRESENTANTE LEGAL).</w:t>
            </w:r>
          </w:p>
        </w:tc>
        <w:tc>
          <w:tcPr>
            <w:tcW w:w="892" w:type="dxa"/>
            <w:vAlign w:val="center"/>
          </w:tcPr>
          <w:p w14:paraId="132AB1A3"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67ED8464"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0AE12B48" w14:textId="77777777" w:rsidTr="00F66D6C">
        <w:trPr>
          <w:jc w:val="center"/>
        </w:trPr>
        <w:tc>
          <w:tcPr>
            <w:tcW w:w="562" w:type="dxa"/>
            <w:vAlign w:val="center"/>
          </w:tcPr>
          <w:p w14:paraId="0AA1AEB9"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13</w:t>
            </w:r>
          </w:p>
        </w:tc>
        <w:tc>
          <w:tcPr>
            <w:tcW w:w="7198" w:type="dxa"/>
            <w:vAlign w:val="center"/>
          </w:tcPr>
          <w:p w14:paraId="77B8957E" w14:textId="77777777" w:rsidR="00057646" w:rsidRPr="00A43319" w:rsidRDefault="00057646" w:rsidP="00CD6616">
            <w:pPr>
              <w:tabs>
                <w:tab w:val="left" w:pos="240"/>
              </w:tabs>
              <w:spacing w:after="0"/>
              <w:jc w:val="both"/>
              <w:rPr>
                <w:rFonts w:ascii="Arial" w:eastAsia="Times New Roman" w:hAnsi="Arial" w:cs="Arial"/>
                <w:b/>
                <w:bCs/>
                <w:sz w:val="14"/>
                <w:szCs w:val="14"/>
                <w:lang w:eastAsia="es-ES"/>
              </w:rPr>
            </w:pPr>
            <w:r w:rsidRPr="00A43319">
              <w:rPr>
                <w:rFonts w:ascii="Arial" w:hAnsi="Arial" w:cs="Arial"/>
                <w:b/>
                <w:bCs/>
                <w:sz w:val="14"/>
                <w:szCs w:val="14"/>
              </w:rPr>
              <w:t>LIMPIEZA TÉCNICA DE EQUIPOS Y COMPONENTES DE LA SUBESTACIÓN ELÉCTRICA</w:t>
            </w:r>
          </w:p>
          <w:p w14:paraId="7F4BFC01" w14:textId="77777777" w:rsidR="00057646" w:rsidRPr="00B420A6" w:rsidRDefault="00057646" w:rsidP="00CD6616">
            <w:pPr>
              <w:pStyle w:val="Prrafodelista"/>
              <w:tabs>
                <w:tab w:val="left" w:pos="240"/>
              </w:tabs>
              <w:ind w:left="0"/>
              <w:jc w:val="both"/>
              <w:rPr>
                <w:rFonts w:ascii="Arial" w:hAnsi="Arial" w:cs="Arial"/>
                <w:sz w:val="14"/>
                <w:szCs w:val="14"/>
              </w:rPr>
            </w:pPr>
            <w:r w:rsidRPr="00B420A6">
              <w:rPr>
                <w:rFonts w:ascii="Arial" w:hAnsi="Arial" w:cs="Arial"/>
                <w:sz w:val="14"/>
                <w:szCs w:val="14"/>
              </w:rPr>
              <w:t xml:space="preserve">Limpieza técnica interna y externa de todos los equipos de la subestación eléctrica </w:t>
            </w:r>
            <w:r>
              <w:rPr>
                <w:rFonts w:ascii="Arial" w:hAnsi="Arial" w:cs="Arial"/>
                <w:sz w:val="14"/>
                <w:szCs w:val="14"/>
              </w:rPr>
              <w:t>y componentes asociados</w:t>
            </w:r>
            <w:r w:rsidRPr="00B420A6">
              <w:rPr>
                <w:rFonts w:ascii="Arial" w:hAnsi="Arial" w:cs="Arial"/>
                <w:sz w:val="14"/>
                <w:szCs w:val="14"/>
              </w:rPr>
              <w:t xml:space="preserve"> objeto del presente contrato, incluyendo transformadores, tableros eléctricos, </w:t>
            </w:r>
            <w:r>
              <w:rPr>
                <w:rFonts w:ascii="Arial" w:hAnsi="Arial" w:cs="Arial"/>
                <w:sz w:val="14"/>
                <w:szCs w:val="14"/>
              </w:rPr>
              <w:t xml:space="preserve">planta eléctrica, </w:t>
            </w:r>
            <w:r w:rsidRPr="00B420A6">
              <w:rPr>
                <w:rFonts w:ascii="Arial" w:hAnsi="Arial" w:cs="Arial"/>
                <w:sz w:val="14"/>
                <w:szCs w:val="14"/>
              </w:rPr>
              <w:t>cajas de control, ductos, registros y demás componentes asociados.</w:t>
            </w:r>
            <w:r w:rsidRPr="00B420A6">
              <w:rPr>
                <w:rFonts w:ascii="Arial" w:hAnsi="Arial" w:cs="Arial"/>
                <w:sz w:val="14"/>
                <w:szCs w:val="14"/>
              </w:rPr>
              <w:br/>
              <w:t>La limpieza deberá realizarse empleando materiales no abrasivos ni conductivos, que garanticen la conservación de los elementos eléctricos y su integridad funcional.</w:t>
            </w:r>
            <w:r w:rsidRPr="00B420A6">
              <w:rPr>
                <w:rFonts w:ascii="Arial" w:hAnsi="Arial" w:cs="Arial"/>
                <w:sz w:val="14"/>
                <w:szCs w:val="14"/>
              </w:rPr>
              <w:br/>
              <w:t xml:space="preserve">El contratista deberá observar medidas de seguridad industrial, ambiental y eléctrica, y garantizar la remoción de residuos, polvo, humedad, grasa o acumulación de partículas, dejando constancia de la actividad mediante registro fotográfico y anotación en el informe técnico de mantenimiento. </w:t>
            </w:r>
            <w:r w:rsidRPr="0087438C">
              <w:rPr>
                <w:rFonts w:ascii="Arial" w:hAnsi="Arial" w:cs="Arial"/>
                <w:b/>
                <w:bCs/>
                <w:sz w:val="14"/>
                <w:szCs w:val="14"/>
              </w:rPr>
              <w:t>(ANEXAR CERTIFICACIÓN FIRMADA POR EL REPRESENTANTE LEGAL).</w:t>
            </w:r>
          </w:p>
        </w:tc>
        <w:tc>
          <w:tcPr>
            <w:tcW w:w="892" w:type="dxa"/>
            <w:vAlign w:val="center"/>
          </w:tcPr>
          <w:p w14:paraId="210FAEAC"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71ACBD25"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0A938F46" w14:textId="77777777" w:rsidTr="00F66D6C">
        <w:trPr>
          <w:jc w:val="center"/>
        </w:trPr>
        <w:tc>
          <w:tcPr>
            <w:tcW w:w="562" w:type="dxa"/>
            <w:vAlign w:val="center"/>
          </w:tcPr>
          <w:p w14:paraId="7B461FED"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14</w:t>
            </w:r>
          </w:p>
        </w:tc>
        <w:tc>
          <w:tcPr>
            <w:tcW w:w="7198" w:type="dxa"/>
            <w:vAlign w:val="center"/>
          </w:tcPr>
          <w:p w14:paraId="4C43BED5" w14:textId="77777777" w:rsidR="00057646" w:rsidRDefault="00057646" w:rsidP="00CD6616">
            <w:pPr>
              <w:tabs>
                <w:tab w:val="left" w:pos="240"/>
              </w:tabs>
              <w:spacing w:after="0" w:line="240" w:lineRule="auto"/>
              <w:jc w:val="both"/>
              <w:rPr>
                <w:rFonts w:ascii="Arial" w:hAnsi="Arial" w:cs="Arial"/>
                <w:b/>
                <w:bCs/>
                <w:sz w:val="14"/>
                <w:szCs w:val="14"/>
              </w:rPr>
            </w:pPr>
            <w:r w:rsidRPr="0087438C">
              <w:rPr>
                <w:rFonts w:ascii="Arial" w:hAnsi="Arial" w:cs="Arial"/>
                <w:b/>
                <w:bCs/>
                <w:sz w:val="14"/>
                <w:szCs w:val="14"/>
              </w:rPr>
              <w:t>MANTENIMIENTO CORRECTIVO DE LA SUBESTACIÓN ELÉCTRICA Y SUS COMPONENTES ASOCIADOS</w:t>
            </w:r>
          </w:p>
          <w:p w14:paraId="5DFCD568" w14:textId="77777777" w:rsidR="00057646" w:rsidRPr="0087438C" w:rsidRDefault="00057646" w:rsidP="00CD6616">
            <w:pPr>
              <w:tabs>
                <w:tab w:val="left" w:pos="240"/>
              </w:tabs>
              <w:spacing w:after="0" w:line="240" w:lineRule="auto"/>
              <w:jc w:val="both"/>
              <w:rPr>
                <w:rFonts w:ascii="Arial" w:hAnsi="Arial" w:cs="Arial"/>
                <w:b/>
                <w:bCs/>
                <w:sz w:val="14"/>
                <w:szCs w:val="14"/>
              </w:rPr>
            </w:pPr>
            <w:r w:rsidRPr="00B420A6">
              <w:rPr>
                <w:rFonts w:ascii="Arial" w:hAnsi="Arial" w:cs="Arial"/>
                <w:sz w:val="14"/>
                <w:szCs w:val="14"/>
              </w:rPr>
              <w:t xml:space="preserve">Ejecución de actividades correctivas para la solución de las fallas detectadas durante la inspección diagnóstica de la subestación eléctrica </w:t>
            </w:r>
            <w:r>
              <w:rPr>
                <w:rFonts w:ascii="Arial" w:hAnsi="Arial" w:cs="Arial"/>
                <w:sz w:val="14"/>
                <w:szCs w:val="14"/>
              </w:rPr>
              <w:t xml:space="preserve">y componentes asociados, </w:t>
            </w:r>
            <w:r w:rsidRPr="00B420A6">
              <w:rPr>
                <w:rFonts w:ascii="Arial" w:hAnsi="Arial" w:cs="Arial"/>
                <w:sz w:val="14"/>
                <w:szCs w:val="14"/>
              </w:rPr>
              <w:t>conforme a los estándares técnicos y de seguridad eléctrica vigentes. Las correcciones deberán realizarse de manera inmediata o en el menor tiempo posible, según la criticidad de la falla y la disponibilidad de repuestos, con el fin de restablecer el funcionamiento óptimo y seguro de los componentes intervenidos.</w:t>
            </w:r>
            <w:r w:rsidRPr="00B420A6">
              <w:rPr>
                <w:rFonts w:ascii="Arial" w:hAnsi="Arial" w:cs="Arial"/>
                <w:sz w:val="14"/>
                <w:szCs w:val="14"/>
              </w:rPr>
              <w:br/>
              <w:t xml:space="preserve">El contratista deberá documentar cada acción correctiva en el informe final de intervención, incluyendo evidencias (fotográficas y escritas) del antes y después de la reparación. </w:t>
            </w:r>
            <w:r w:rsidRPr="004D75F2">
              <w:rPr>
                <w:rFonts w:ascii="Arial" w:hAnsi="Arial" w:cs="Arial"/>
                <w:b/>
                <w:bCs/>
                <w:sz w:val="14"/>
                <w:szCs w:val="14"/>
              </w:rPr>
              <w:t>(ANEXAR CERTIFICACION FIRMADA POR EL REPRESENTANTE LEGAL).</w:t>
            </w:r>
          </w:p>
        </w:tc>
        <w:tc>
          <w:tcPr>
            <w:tcW w:w="892" w:type="dxa"/>
            <w:vAlign w:val="center"/>
          </w:tcPr>
          <w:p w14:paraId="4793E36D"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0F88B4FA"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55636FAD" w14:textId="77777777" w:rsidTr="00F93E5D">
        <w:trPr>
          <w:trHeight w:val="973"/>
          <w:jc w:val="center"/>
        </w:trPr>
        <w:tc>
          <w:tcPr>
            <w:tcW w:w="562" w:type="dxa"/>
            <w:vAlign w:val="center"/>
          </w:tcPr>
          <w:p w14:paraId="59EC2999"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15</w:t>
            </w:r>
          </w:p>
        </w:tc>
        <w:tc>
          <w:tcPr>
            <w:tcW w:w="7198" w:type="dxa"/>
            <w:vAlign w:val="center"/>
          </w:tcPr>
          <w:p w14:paraId="5404C320" w14:textId="77777777" w:rsidR="00057646" w:rsidRPr="007A319D" w:rsidRDefault="00057646" w:rsidP="00F93E5D">
            <w:pPr>
              <w:tabs>
                <w:tab w:val="left" w:pos="240"/>
              </w:tabs>
              <w:spacing w:after="0" w:line="240" w:lineRule="auto"/>
              <w:rPr>
                <w:rFonts w:ascii="Arial" w:hAnsi="Arial" w:cs="Arial"/>
                <w:b/>
                <w:bCs/>
                <w:sz w:val="14"/>
                <w:szCs w:val="14"/>
              </w:rPr>
            </w:pPr>
            <w:r w:rsidRPr="007A319D">
              <w:rPr>
                <w:rFonts w:ascii="Arial" w:hAnsi="Arial" w:cs="Arial"/>
                <w:b/>
                <w:bCs/>
                <w:sz w:val="14"/>
                <w:szCs w:val="14"/>
              </w:rPr>
              <w:t>DISPONIBILIDAD DE HERRAMIENTAS, EQUIPOS Y ELEMENTOS DE TRABAJO</w:t>
            </w:r>
          </w:p>
          <w:p w14:paraId="55BE75B8" w14:textId="77777777" w:rsidR="00057646" w:rsidRPr="007A319D" w:rsidRDefault="00057646" w:rsidP="00F93E5D">
            <w:pPr>
              <w:tabs>
                <w:tab w:val="left" w:pos="240"/>
              </w:tabs>
              <w:spacing w:line="240" w:lineRule="auto"/>
              <w:jc w:val="both"/>
              <w:rPr>
                <w:rFonts w:ascii="Arial" w:hAnsi="Arial" w:cs="Arial"/>
                <w:sz w:val="14"/>
                <w:szCs w:val="14"/>
              </w:rPr>
            </w:pPr>
            <w:r w:rsidRPr="007A319D">
              <w:rPr>
                <w:rFonts w:ascii="Arial" w:hAnsi="Arial" w:cs="Arial"/>
                <w:sz w:val="14"/>
                <w:szCs w:val="14"/>
              </w:rPr>
              <w:t>El oferente y futuro contratista deberá contar y mantener disponibles durante toda la ejecución del contrato los equipos, herramientas especializadas, instrumentos de medición, elementos de diagnóstico y demás recursos técnicos necesarios para la adecuada prestación del servicio de mantenimiento preventivo y correctivo de la subestación eléctrica y sus componentes asociados.</w:t>
            </w:r>
            <w:r>
              <w:rPr>
                <w:rFonts w:ascii="Arial" w:hAnsi="Arial" w:cs="Arial"/>
                <w:sz w:val="14"/>
                <w:szCs w:val="14"/>
              </w:rPr>
              <w:t xml:space="preserve"> </w:t>
            </w:r>
            <w:r w:rsidRPr="007A319D">
              <w:rPr>
                <w:rFonts w:ascii="Arial" w:hAnsi="Arial" w:cs="Arial"/>
                <w:b/>
                <w:bCs/>
                <w:sz w:val="14"/>
                <w:szCs w:val="14"/>
              </w:rPr>
              <w:t>(ANEXAR CERTIFICACION FIRMADA POR EL REPRESENTANTE LEGAL).</w:t>
            </w:r>
          </w:p>
        </w:tc>
        <w:tc>
          <w:tcPr>
            <w:tcW w:w="892" w:type="dxa"/>
            <w:vAlign w:val="center"/>
          </w:tcPr>
          <w:p w14:paraId="06B6FE8C"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354FE726"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0AD0524C" w14:textId="77777777" w:rsidTr="00F66D6C">
        <w:trPr>
          <w:jc w:val="center"/>
        </w:trPr>
        <w:tc>
          <w:tcPr>
            <w:tcW w:w="562" w:type="dxa"/>
            <w:vAlign w:val="center"/>
          </w:tcPr>
          <w:p w14:paraId="62C015A4"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16</w:t>
            </w:r>
          </w:p>
        </w:tc>
        <w:tc>
          <w:tcPr>
            <w:tcW w:w="7198" w:type="dxa"/>
            <w:vAlign w:val="center"/>
          </w:tcPr>
          <w:p w14:paraId="7E0B0D97" w14:textId="77777777" w:rsidR="00057646" w:rsidRPr="004551D0" w:rsidRDefault="00057646" w:rsidP="00F93E5D">
            <w:pPr>
              <w:tabs>
                <w:tab w:val="left" w:pos="240"/>
              </w:tabs>
              <w:spacing w:after="0" w:line="240" w:lineRule="auto"/>
              <w:rPr>
                <w:rFonts w:ascii="Arial" w:hAnsi="Arial" w:cs="Arial"/>
                <w:b/>
                <w:bCs/>
                <w:sz w:val="14"/>
                <w:szCs w:val="14"/>
              </w:rPr>
            </w:pPr>
            <w:r w:rsidRPr="004551D0">
              <w:rPr>
                <w:rFonts w:ascii="Arial" w:hAnsi="Arial" w:cs="Arial"/>
                <w:b/>
                <w:bCs/>
                <w:sz w:val="14"/>
                <w:szCs w:val="14"/>
              </w:rPr>
              <w:t>GARANTÍA DE LOS INSUMOS, REPUESTOS Y MATERIALES SUMINISTRADOS</w:t>
            </w:r>
          </w:p>
          <w:p w14:paraId="091551F8" w14:textId="77777777" w:rsidR="00057646" w:rsidRPr="00B420A6" w:rsidRDefault="00057646" w:rsidP="00F93E5D">
            <w:pPr>
              <w:tabs>
                <w:tab w:val="left" w:pos="240"/>
              </w:tabs>
              <w:spacing w:line="240" w:lineRule="auto"/>
              <w:jc w:val="both"/>
              <w:rPr>
                <w:rFonts w:ascii="Arial" w:hAnsi="Arial" w:cs="Arial"/>
                <w:sz w:val="14"/>
                <w:szCs w:val="14"/>
              </w:rPr>
            </w:pPr>
            <w:r w:rsidRPr="004551D0">
              <w:rPr>
                <w:rFonts w:ascii="Arial" w:hAnsi="Arial" w:cs="Arial"/>
                <w:sz w:val="14"/>
                <w:szCs w:val="14"/>
              </w:rPr>
              <w:t xml:space="preserve">El oferente y futuro contratista se compromete a otorgar una garantía mínima de </w:t>
            </w:r>
            <w:r w:rsidRPr="004551D0">
              <w:rPr>
                <w:rFonts w:ascii="Arial" w:hAnsi="Arial" w:cs="Arial"/>
                <w:b/>
                <w:bCs/>
                <w:sz w:val="14"/>
                <w:szCs w:val="14"/>
              </w:rPr>
              <w:t>seis (6) meses</w:t>
            </w:r>
            <w:r w:rsidRPr="004551D0">
              <w:rPr>
                <w:rFonts w:ascii="Arial" w:hAnsi="Arial" w:cs="Arial"/>
                <w:sz w:val="14"/>
                <w:szCs w:val="14"/>
              </w:rPr>
              <w:t>, contados a partir de la fecha de entrega, instalación y puesta en funcionamiento de los insumos, repuestos, materiales y demás elementos suministrados en ejecución del contrato de mantenimiento de la subestación eléctrica y sus componentes asociados</w:t>
            </w:r>
            <w:r>
              <w:rPr>
                <w:rFonts w:ascii="Arial" w:hAnsi="Arial" w:cs="Arial"/>
                <w:sz w:val="14"/>
                <w:szCs w:val="14"/>
              </w:rPr>
              <w:t xml:space="preserve">. </w:t>
            </w:r>
            <w:r w:rsidRPr="00B420A6">
              <w:rPr>
                <w:rFonts w:ascii="Arial" w:hAnsi="Arial" w:cs="Arial"/>
                <w:sz w:val="14"/>
                <w:szCs w:val="14"/>
              </w:rPr>
              <w:t>Esta garantía cubrirá cualquier defecto de fabricación, calidad, funcionamiento o durabilidad anormal de los elementos suministrados y utilizados en el marco del contrato.</w:t>
            </w:r>
            <w:r w:rsidRPr="00B420A6">
              <w:rPr>
                <w:rFonts w:ascii="Arial" w:hAnsi="Arial" w:cs="Arial"/>
                <w:sz w:val="14"/>
                <w:szCs w:val="14"/>
              </w:rPr>
              <w:br/>
              <w:t>Durante el período de garantía, el contratista deberá reparar o reemplazar a su costo los insumos defectuosos, sin que ello implique ningún pago adicional por parte de la Entidad.</w:t>
            </w:r>
          </w:p>
          <w:p w14:paraId="11F6512B" w14:textId="77777777" w:rsidR="00057646" w:rsidRPr="00B420A6" w:rsidRDefault="00057646" w:rsidP="00F93E5D">
            <w:pPr>
              <w:pStyle w:val="Prrafodelista"/>
              <w:tabs>
                <w:tab w:val="left" w:pos="240"/>
              </w:tabs>
              <w:ind w:left="0"/>
              <w:jc w:val="both"/>
              <w:rPr>
                <w:rFonts w:ascii="Arial" w:hAnsi="Arial" w:cs="Arial"/>
                <w:sz w:val="14"/>
                <w:szCs w:val="14"/>
              </w:rPr>
            </w:pPr>
            <w:r w:rsidRPr="00B420A6">
              <w:rPr>
                <w:rFonts w:ascii="Arial" w:hAnsi="Arial" w:cs="Arial"/>
                <w:sz w:val="14"/>
                <w:szCs w:val="14"/>
              </w:rPr>
              <w:t xml:space="preserve">El proponente deberá anexar una </w:t>
            </w:r>
            <w:r w:rsidRPr="004551D0">
              <w:rPr>
                <w:rFonts w:ascii="Arial" w:hAnsi="Arial" w:cs="Arial"/>
                <w:b/>
                <w:bCs/>
                <w:sz w:val="14"/>
                <w:szCs w:val="14"/>
              </w:rPr>
              <w:t>CERTIFICACIÓN FIRMADA POR EL REPRESENTANTE LEGAL</w:t>
            </w:r>
            <w:r w:rsidRPr="00B420A6">
              <w:rPr>
                <w:rFonts w:ascii="Arial" w:hAnsi="Arial" w:cs="Arial"/>
                <w:sz w:val="14"/>
                <w:szCs w:val="14"/>
              </w:rPr>
              <w:t>, manifestando su aceptación expresa de esta obligación, la cual hará parte integral de su oferta y del contrato resultante.</w:t>
            </w:r>
          </w:p>
        </w:tc>
        <w:tc>
          <w:tcPr>
            <w:tcW w:w="892" w:type="dxa"/>
            <w:vAlign w:val="center"/>
          </w:tcPr>
          <w:p w14:paraId="31948955"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2A6549E3"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0564712A" w14:textId="77777777" w:rsidTr="00F66D6C">
        <w:trPr>
          <w:jc w:val="center"/>
        </w:trPr>
        <w:tc>
          <w:tcPr>
            <w:tcW w:w="562" w:type="dxa"/>
            <w:vAlign w:val="center"/>
          </w:tcPr>
          <w:p w14:paraId="74F1F65D"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17</w:t>
            </w:r>
          </w:p>
        </w:tc>
        <w:tc>
          <w:tcPr>
            <w:tcW w:w="7198" w:type="dxa"/>
            <w:vAlign w:val="center"/>
          </w:tcPr>
          <w:p w14:paraId="018535F1" w14:textId="77777777" w:rsidR="00057646" w:rsidRDefault="00057646" w:rsidP="00CD6616">
            <w:pPr>
              <w:tabs>
                <w:tab w:val="left" w:pos="240"/>
              </w:tabs>
              <w:spacing w:after="0" w:line="240" w:lineRule="auto"/>
              <w:jc w:val="both"/>
              <w:rPr>
                <w:rFonts w:ascii="Arial" w:hAnsi="Arial" w:cs="Arial"/>
                <w:b/>
                <w:bCs/>
                <w:sz w:val="14"/>
                <w:szCs w:val="14"/>
              </w:rPr>
            </w:pPr>
            <w:r w:rsidRPr="00D61DB6">
              <w:rPr>
                <w:rFonts w:ascii="Arial" w:hAnsi="Arial" w:cs="Arial"/>
                <w:b/>
                <w:bCs/>
                <w:sz w:val="14"/>
                <w:szCs w:val="14"/>
              </w:rPr>
              <w:t>REPOSICIÓN Y CAMBIO DE INSUMOS, REPUESTOS Y MATERIALES DEFECTUOSOS</w:t>
            </w:r>
          </w:p>
          <w:p w14:paraId="6E72FE3E" w14:textId="77777777" w:rsidR="00057646" w:rsidRPr="00D61DB6" w:rsidRDefault="00057646" w:rsidP="00CD6616">
            <w:pPr>
              <w:tabs>
                <w:tab w:val="left" w:pos="240"/>
              </w:tabs>
              <w:spacing w:after="0" w:line="240" w:lineRule="auto"/>
              <w:jc w:val="both"/>
              <w:rPr>
                <w:rFonts w:ascii="Arial" w:hAnsi="Arial" w:cs="Arial"/>
                <w:b/>
                <w:bCs/>
                <w:sz w:val="14"/>
                <w:szCs w:val="14"/>
              </w:rPr>
            </w:pPr>
            <w:r w:rsidRPr="00B420A6">
              <w:rPr>
                <w:rFonts w:ascii="Arial" w:hAnsi="Arial" w:cs="Arial"/>
                <w:sz w:val="14"/>
                <w:szCs w:val="14"/>
              </w:rPr>
              <w:t>El oferente y futuro contratista se compromete a reponer o cambiar, sin costo adicional para la Entidad, cualquier insumo, repuesto o material suministrado que presente defectos de fabricación, fallas técnicas o condiciones anormales de funcionamiento detectadas durante el uso o instalación.</w:t>
            </w:r>
          </w:p>
          <w:p w14:paraId="4C908A5C" w14:textId="77777777" w:rsidR="00057646" w:rsidRPr="00B420A6" w:rsidRDefault="00057646" w:rsidP="00CD6616">
            <w:pPr>
              <w:pStyle w:val="Prrafodelista"/>
              <w:tabs>
                <w:tab w:val="left" w:pos="240"/>
              </w:tabs>
              <w:ind w:left="0"/>
              <w:jc w:val="both"/>
              <w:rPr>
                <w:rFonts w:ascii="Arial" w:hAnsi="Arial" w:cs="Arial"/>
                <w:sz w:val="14"/>
                <w:szCs w:val="14"/>
              </w:rPr>
            </w:pPr>
            <w:r w:rsidRPr="00B420A6">
              <w:rPr>
                <w:rFonts w:ascii="Arial" w:hAnsi="Arial" w:cs="Arial"/>
                <w:sz w:val="14"/>
                <w:szCs w:val="14"/>
              </w:rPr>
              <w:t xml:space="preserve">El reemplazo deberá realizarse dentro de los </w:t>
            </w:r>
            <w:r w:rsidRPr="009E79D6">
              <w:rPr>
                <w:rFonts w:ascii="Arial" w:hAnsi="Arial" w:cs="Arial"/>
                <w:b/>
                <w:bCs/>
                <w:sz w:val="14"/>
                <w:szCs w:val="14"/>
              </w:rPr>
              <w:t>cinco (5) días</w:t>
            </w:r>
            <w:r w:rsidRPr="00B420A6">
              <w:rPr>
                <w:rFonts w:ascii="Arial" w:hAnsi="Arial" w:cs="Arial"/>
                <w:sz w:val="14"/>
                <w:szCs w:val="14"/>
              </w:rPr>
              <w:t xml:space="preserve"> calendario siguientes al requerimiento formal efectuado por el supervisor del contrato o por la Entidad contratante, mediante comunicación escrita. La obligación de reposición será independiente del uso, y su cumplimiento no generará prórrogas, sobrecostos ni justificaciones para modificar el contrato. El proponente deberá anexar </w:t>
            </w:r>
            <w:r w:rsidRPr="009E79D6">
              <w:rPr>
                <w:rFonts w:ascii="Arial" w:hAnsi="Arial" w:cs="Arial"/>
                <w:b/>
                <w:bCs/>
                <w:sz w:val="14"/>
                <w:szCs w:val="14"/>
              </w:rPr>
              <w:t>CERTIFICACIÓN FIRMADA POR EL REPRESENTANTE LEGAL</w:t>
            </w:r>
            <w:r w:rsidRPr="00B420A6">
              <w:rPr>
                <w:rFonts w:ascii="Arial" w:hAnsi="Arial" w:cs="Arial"/>
                <w:sz w:val="14"/>
                <w:szCs w:val="14"/>
              </w:rPr>
              <w:t>, en la cual manifieste su aceptación expresa de esta obligación, que hará parte integral de la oferta.</w:t>
            </w:r>
          </w:p>
        </w:tc>
        <w:tc>
          <w:tcPr>
            <w:tcW w:w="892" w:type="dxa"/>
            <w:vAlign w:val="center"/>
          </w:tcPr>
          <w:p w14:paraId="6018B7C6"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2F4F044B"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79D8D063" w14:textId="77777777" w:rsidTr="00F66D6C">
        <w:trPr>
          <w:jc w:val="center"/>
        </w:trPr>
        <w:tc>
          <w:tcPr>
            <w:tcW w:w="562" w:type="dxa"/>
            <w:vAlign w:val="center"/>
          </w:tcPr>
          <w:p w14:paraId="79560968"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18</w:t>
            </w:r>
          </w:p>
        </w:tc>
        <w:tc>
          <w:tcPr>
            <w:tcW w:w="7198" w:type="dxa"/>
            <w:vAlign w:val="center"/>
          </w:tcPr>
          <w:p w14:paraId="74B3E0FA" w14:textId="77777777" w:rsidR="00057646" w:rsidRPr="002F4284" w:rsidRDefault="00057646" w:rsidP="00F93E5D">
            <w:pPr>
              <w:tabs>
                <w:tab w:val="left" w:pos="240"/>
              </w:tabs>
              <w:spacing w:after="0" w:line="240" w:lineRule="auto"/>
              <w:jc w:val="both"/>
              <w:rPr>
                <w:rFonts w:ascii="Arial" w:hAnsi="Arial" w:cs="Arial"/>
                <w:b/>
                <w:bCs/>
                <w:sz w:val="14"/>
                <w:szCs w:val="14"/>
              </w:rPr>
            </w:pPr>
            <w:r w:rsidRPr="002F4284">
              <w:rPr>
                <w:rFonts w:ascii="Arial" w:hAnsi="Arial" w:cs="Arial"/>
                <w:b/>
                <w:bCs/>
                <w:sz w:val="14"/>
                <w:szCs w:val="14"/>
              </w:rPr>
              <w:t>TIEMPO DE RESPUESTA PARA LA ATENCIÓN DE MANTENIMIENTOS PREVENTIVOS Y CORRECTIVOS</w:t>
            </w:r>
          </w:p>
          <w:p w14:paraId="33CABCF3" w14:textId="77777777" w:rsidR="00057646" w:rsidRPr="00B420A6" w:rsidRDefault="00057646" w:rsidP="00F93E5D">
            <w:pPr>
              <w:pStyle w:val="Prrafodelista"/>
              <w:tabs>
                <w:tab w:val="left" w:pos="240"/>
              </w:tabs>
              <w:ind w:left="0"/>
              <w:jc w:val="both"/>
              <w:rPr>
                <w:rFonts w:ascii="Arial" w:hAnsi="Arial" w:cs="Arial"/>
                <w:sz w:val="14"/>
                <w:szCs w:val="14"/>
              </w:rPr>
            </w:pPr>
            <w:r w:rsidRPr="00B420A6">
              <w:rPr>
                <w:rFonts w:ascii="Arial" w:hAnsi="Arial" w:cs="Arial"/>
                <w:sz w:val="14"/>
                <w:szCs w:val="14"/>
              </w:rPr>
              <w:t xml:space="preserve">El proponente y futuro contratista deberá garantizar que, una vez sea requerida formalmente por el supervisor del contrato, la ejecución del servicio de mantenimiento correctivo o preventivo de la subestación eléctrica y </w:t>
            </w:r>
            <w:r>
              <w:rPr>
                <w:rFonts w:ascii="Arial" w:hAnsi="Arial" w:cs="Arial"/>
                <w:sz w:val="14"/>
                <w:szCs w:val="14"/>
              </w:rPr>
              <w:t>componentes asociados</w:t>
            </w:r>
            <w:r w:rsidRPr="00B420A6">
              <w:rPr>
                <w:rFonts w:ascii="Arial" w:hAnsi="Arial" w:cs="Arial"/>
                <w:sz w:val="14"/>
                <w:szCs w:val="14"/>
              </w:rPr>
              <w:t xml:space="preserve"> se inicie en un plazo no mayor a </w:t>
            </w:r>
            <w:r w:rsidRPr="000910C1">
              <w:rPr>
                <w:rFonts w:ascii="Arial" w:hAnsi="Arial" w:cs="Arial"/>
                <w:b/>
                <w:bCs/>
                <w:sz w:val="14"/>
                <w:szCs w:val="14"/>
              </w:rPr>
              <w:t>setenta y dos (72) horas</w:t>
            </w:r>
            <w:r w:rsidRPr="00B420A6">
              <w:rPr>
                <w:rFonts w:ascii="Arial" w:hAnsi="Arial" w:cs="Arial"/>
                <w:sz w:val="14"/>
                <w:szCs w:val="14"/>
              </w:rPr>
              <w:t xml:space="preserve"> calendario, contadas a partir de la fecha y hora de radicación de la solicitud.</w:t>
            </w:r>
          </w:p>
          <w:p w14:paraId="03BF7FF0" w14:textId="77777777" w:rsidR="00057646" w:rsidRPr="00B420A6" w:rsidRDefault="00057646" w:rsidP="00F93E5D">
            <w:pPr>
              <w:pStyle w:val="Prrafodelista"/>
              <w:tabs>
                <w:tab w:val="left" w:pos="240"/>
              </w:tabs>
              <w:ind w:left="0"/>
              <w:jc w:val="both"/>
              <w:rPr>
                <w:rFonts w:ascii="Arial" w:hAnsi="Arial" w:cs="Arial"/>
                <w:sz w:val="14"/>
                <w:szCs w:val="14"/>
              </w:rPr>
            </w:pPr>
            <w:r w:rsidRPr="00B420A6">
              <w:rPr>
                <w:rFonts w:ascii="Arial" w:hAnsi="Arial" w:cs="Arial"/>
                <w:sz w:val="14"/>
                <w:szCs w:val="14"/>
              </w:rPr>
              <w:t>El contratista deberá disponer de los recursos técnicos, humanos y logísticos necesarios para cumplir con esta obligación, incluyendo el transporte y movilización de personal, herramientas, equipos e insumos, sin que ello implique costos adicionales para la Entidad contratante.</w:t>
            </w:r>
            <w:r>
              <w:rPr>
                <w:rFonts w:ascii="Arial" w:hAnsi="Arial" w:cs="Arial"/>
                <w:sz w:val="14"/>
                <w:szCs w:val="14"/>
              </w:rPr>
              <w:t xml:space="preserve"> </w:t>
            </w:r>
            <w:r w:rsidRPr="00B420A6">
              <w:rPr>
                <w:rFonts w:ascii="Arial" w:hAnsi="Arial" w:cs="Arial"/>
                <w:sz w:val="14"/>
                <w:szCs w:val="14"/>
              </w:rPr>
              <w:t>El incumplimiento de este plazo podrá dar lugar a las medidas sancionatorias previstas en el contrato y en la normatividad vigente.</w:t>
            </w:r>
            <w:r>
              <w:rPr>
                <w:rFonts w:ascii="Arial" w:hAnsi="Arial" w:cs="Arial"/>
                <w:sz w:val="14"/>
                <w:szCs w:val="14"/>
              </w:rPr>
              <w:t xml:space="preserve"> </w:t>
            </w:r>
            <w:r w:rsidRPr="007A319D">
              <w:rPr>
                <w:rFonts w:ascii="Arial" w:hAnsi="Arial" w:cs="Arial"/>
                <w:b/>
                <w:bCs/>
                <w:sz w:val="14"/>
                <w:szCs w:val="14"/>
              </w:rPr>
              <w:t>(ANEXAR CERTIFICACION FIRMADA POR EL REPRESENTANTE LEGAL).</w:t>
            </w:r>
          </w:p>
        </w:tc>
        <w:tc>
          <w:tcPr>
            <w:tcW w:w="892" w:type="dxa"/>
            <w:vAlign w:val="center"/>
          </w:tcPr>
          <w:p w14:paraId="649BBC81"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459B820C"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1F1AD40D" w14:textId="77777777" w:rsidTr="00F66D6C">
        <w:trPr>
          <w:jc w:val="center"/>
        </w:trPr>
        <w:tc>
          <w:tcPr>
            <w:tcW w:w="562" w:type="dxa"/>
            <w:vAlign w:val="center"/>
          </w:tcPr>
          <w:p w14:paraId="0DBF517E"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19</w:t>
            </w:r>
          </w:p>
        </w:tc>
        <w:tc>
          <w:tcPr>
            <w:tcW w:w="7198" w:type="dxa"/>
            <w:vAlign w:val="center"/>
          </w:tcPr>
          <w:p w14:paraId="7FA5F50F" w14:textId="77777777" w:rsidR="00057646" w:rsidRPr="000910C1" w:rsidRDefault="00057646" w:rsidP="00F93E5D">
            <w:pPr>
              <w:pStyle w:val="Prrafodelista"/>
              <w:tabs>
                <w:tab w:val="left" w:pos="240"/>
              </w:tabs>
              <w:ind w:left="0"/>
              <w:jc w:val="both"/>
              <w:rPr>
                <w:rFonts w:ascii="Arial" w:hAnsi="Arial" w:cs="Arial"/>
                <w:b/>
                <w:bCs/>
                <w:sz w:val="14"/>
                <w:szCs w:val="14"/>
              </w:rPr>
            </w:pPr>
            <w:r w:rsidRPr="000910C1">
              <w:rPr>
                <w:rFonts w:ascii="Arial" w:hAnsi="Arial" w:cs="Arial"/>
                <w:b/>
                <w:bCs/>
                <w:sz w:val="14"/>
                <w:szCs w:val="14"/>
              </w:rPr>
              <w:t>MANEJO Y DISPOSICIÓN AMBIENTAL DE RESIDUOS ELÉCTRICOS Y ELECTRÓNICOS</w:t>
            </w:r>
          </w:p>
          <w:p w14:paraId="1CB739B0" w14:textId="77777777" w:rsidR="00057646" w:rsidRPr="00B420A6" w:rsidRDefault="00057646" w:rsidP="00F93E5D">
            <w:pPr>
              <w:pStyle w:val="Prrafodelista"/>
              <w:tabs>
                <w:tab w:val="left" w:pos="240"/>
              </w:tabs>
              <w:ind w:left="0"/>
              <w:jc w:val="both"/>
              <w:rPr>
                <w:rFonts w:ascii="Arial" w:hAnsi="Arial" w:cs="Arial"/>
                <w:sz w:val="14"/>
                <w:szCs w:val="14"/>
              </w:rPr>
            </w:pPr>
            <w:r w:rsidRPr="00B420A6">
              <w:rPr>
                <w:rFonts w:ascii="Arial" w:hAnsi="Arial" w:cs="Arial"/>
                <w:sz w:val="14"/>
                <w:szCs w:val="14"/>
              </w:rPr>
              <w:t xml:space="preserve">El oferente y futuro contratista se compromete a realizar la recolección, transporte y disposición final adecuada de todos los </w:t>
            </w:r>
            <w:r w:rsidRPr="00146177">
              <w:rPr>
                <w:rFonts w:ascii="Arial" w:hAnsi="Arial" w:cs="Arial"/>
                <w:b/>
                <w:bCs/>
                <w:sz w:val="14"/>
                <w:szCs w:val="14"/>
              </w:rPr>
              <w:t>Residuos de Aparatos Eléctricos y Electrónicos (RAEE)</w:t>
            </w:r>
            <w:r w:rsidRPr="00B420A6">
              <w:rPr>
                <w:rFonts w:ascii="Arial" w:hAnsi="Arial" w:cs="Arial"/>
                <w:sz w:val="14"/>
                <w:szCs w:val="14"/>
              </w:rPr>
              <w:t xml:space="preserve"> generados como consecuencia de la ejecución del presente contrato, conforme a lo establecido en la Resolución 851 de 2022 del Ministerio de Ambiente y Desarrollo Sostenible y demás normas ambientales aplicables.</w:t>
            </w:r>
          </w:p>
          <w:p w14:paraId="3C2CC484" w14:textId="77777777" w:rsidR="00057646" w:rsidRPr="00B420A6" w:rsidRDefault="00057646" w:rsidP="00F93E5D">
            <w:pPr>
              <w:pStyle w:val="Prrafodelista"/>
              <w:tabs>
                <w:tab w:val="left" w:pos="240"/>
              </w:tabs>
              <w:ind w:left="0"/>
              <w:jc w:val="both"/>
              <w:rPr>
                <w:rFonts w:ascii="Arial" w:hAnsi="Arial" w:cs="Arial"/>
                <w:sz w:val="14"/>
                <w:szCs w:val="14"/>
              </w:rPr>
            </w:pPr>
            <w:r w:rsidRPr="00B420A6">
              <w:rPr>
                <w:rFonts w:ascii="Arial" w:hAnsi="Arial" w:cs="Arial"/>
                <w:sz w:val="14"/>
                <w:szCs w:val="14"/>
              </w:rPr>
              <w:t>El contratista deberá presentar a la Entidad certificación de disposición final emitida por un gestor autorizado, en la que se evidencie el cumplimiento de las condiciones ambientales exigidas por la autoridad competente.</w:t>
            </w:r>
            <w:r>
              <w:rPr>
                <w:rFonts w:ascii="Arial" w:hAnsi="Arial" w:cs="Arial"/>
                <w:sz w:val="14"/>
                <w:szCs w:val="14"/>
              </w:rPr>
              <w:t xml:space="preserve"> </w:t>
            </w:r>
            <w:r w:rsidRPr="00B420A6">
              <w:rPr>
                <w:rFonts w:ascii="Arial" w:hAnsi="Arial" w:cs="Arial"/>
                <w:sz w:val="14"/>
                <w:szCs w:val="14"/>
              </w:rPr>
              <w:t>Así mismo, cualquier infracción ambiental derivada de la falta de permisos, licencias o autorizaciones que hubiesen sido necesarias antes, durante o después de la ejecución del servicio será responsabilidad exclusiva del contratista, sin que ello implique afectación económica o legal a la Entidad contratante.</w:t>
            </w:r>
            <w:r>
              <w:rPr>
                <w:rFonts w:ascii="Arial" w:hAnsi="Arial" w:cs="Arial"/>
                <w:sz w:val="14"/>
                <w:szCs w:val="14"/>
              </w:rPr>
              <w:t xml:space="preserve"> </w:t>
            </w:r>
            <w:r w:rsidRPr="00B420A6">
              <w:rPr>
                <w:rFonts w:ascii="Arial" w:hAnsi="Arial" w:cs="Arial"/>
                <w:sz w:val="14"/>
                <w:szCs w:val="14"/>
              </w:rPr>
              <w:t xml:space="preserve">En caso de que los supervisores del contrato consideren necesario verificar el cumplimiento ambiental del contratista, podrán </w:t>
            </w:r>
            <w:r w:rsidRPr="00B420A6">
              <w:rPr>
                <w:rFonts w:ascii="Arial" w:hAnsi="Arial" w:cs="Arial"/>
                <w:sz w:val="14"/>
                <w:szCs w:val="14"/>
              </w:rPr>
              <w:lastRenderedPageBreak/>
              <w:t>requerir la realización de visitas de inspección ambiental. El contratista deberá asumir todos los costos logísticos que se generen en virtud de dicha actividad, incluyendo el acompañamiento técnico requerido.</w:t>
            </w:r>
          </w:p>
          <w:p w14:paraId="1C7BE2E8" w14:textId="77777777" w:rsidR="00057646" w:rsidRPr="00B420A6" w:rsidRDefault="00057646" w:rsidP="00F93E5D">
            <w:pPr>
              <w:pStyle w:val="Prrafodelista"/>
              <w:tabs>
                <w:tab w:val="left" w:pos="240"/>
              </w:tabs>
              <w:ind w:left="0"/>
              <w:jc w:val="both"/>
              <w:rPr>
                <w:rFonts w:ascii="Arial" w:hAnsi="Arial" w:cs="Arial"/>
                <w:sz w:val="14"/>
                <w:szCs w:val="14"/>
              </w:rPr>
            </w:pPr>
            <w:r w:rsidRPr="00B420A6">
              <w:rPr>
                <w:rFonts w:ascii="Arial" w:hAnsi="Arial" w:cs="Arial"/>
                <w:sz w:val="14"/>
                <w:szCs w:val="14"/>
              </w:rPr>
              <w:t xml:space="preserve">El proponente deberá anexar </w:t>
            </w:r>
            <w:r w:rsidRPr="00146177">
              <w:rPr>
                <w:rFonts w:ascii="Arial" w:hAnsi="Arial" w:cs="Arial"/>
                <w:b/>
                <w:bCs/>
                <w:sz w:val="14"/>
                <w:szCs w:val="14"/>
              </w:rPr>
              <w:t>CERTIFICACIÓN FIRMADA POR EL REPRESENTANTE LEGAL</w:t>
            </w:r>
            <w:r w:rsidRPr="00B420A6">
              <w:rPr>
                <w:rFonts w:ascii="Arial" w:hAnsi="Arial" w:cs="Arial"/>
                <w:sz w:val="14"/>
                <w:szCs w:val="14"/>
              </w:rPr>
              <w:t>, manifestando su aceptación expresa y voluntaria del cumplimiento de esta obligación.</w:t>
            </w:r>
          </w:p>
        </w:tc>
        <w:tc>
          <w:tcPr>
            <w:tcW w:w="892" w:type="dxa"/>
            <w:vAlign w:val="center"/>
          </w:tcPr>
          <w:p w14:paraId="57BCA7C9"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7B7DAB20"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367D9AF9" w14:textId="77777777" w:rsidTr="00F66D6C">
        <w:trPr>
          <w:jc w:val="center"/>
        </w:trPr>
        <w:tc>
          <w:tcPr>
            <w:tcW w:w="562" w:type="dxa"/>
            <w:vAlign w:val="center"/>
          </w:tcPr>
          <w:p w14:paraId="6345C013"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20</w:t>
            </w:r>
          </w:p>
        </w:tc>
        <w:tc>
          <w:tcPr>
            <w:tcW w:w="7198" w:type="dxa"/>
            <w:vAlign w:val="center"/>
          </w:tcPr>
          <w:p w14:paraId="05E69271" w14:textId="77777777" w:rsidR="00057646" w:rsidRPr="005363EB" w:rsidRDefault="00057646" w:rsidP="00CD6616">
            <w:pPr>
              <w:pStyle w:val="Prrafodelista"/>
              <w:tabs>
                <w:tab w:val="left" w:pos="240"/>
              </w:tabs>
              <w:ind w:left="0"/>
              <w:jc w:val="both"/>
              <w:rPr>
                <w:rFonts w:ascii="Arial" w:hAnsi="Arial" w:cs="Arial"/>
                <w:b/>
                <w:bCs/>
                <w:sz w:val="14"/>
                <w:szCs w:val="14"/>
              </w:rPr>
            </w:pPr>
            <w:r w:rsidRPr="005363EB">
              <w:rPr>
                <w:rFonts w:ascii="Arial" w:hAnsi="Arial" w:cs="Arial"/>
                <w:b/>
                <w:bCs/>
                <w:sz w:val="14"/>
                <w:szCs w:val="14"/>
              </w:rPr>
              <w:t>DISPOSICIÓN AMBIENTAL RESPONSABLE DE EQUIPOS Y REPUESTOS SUSTITUIDOS</w:t>
            </w:r>
          </w:p>
          <w:p w14:paraId="798C9DFD" w14:textId="77777777" w:rsidR="00057646" w:rsidRDefault="00057646" w:rsidP="00CD6616">
            <w:pPr>
              <w:pStyle w:val="Prrafodelista"/>
              <w:tabs>
                <w:tab w:val="left" w:pos="240"/>
              </w:tabs>
              <w:ind w:left="0"/>
              <w:jc w:val="both"/>
              <w:rPr>
                <w:rFonts w:ascii="Arial" w:hAnsi="Arial" w:cs="Arial"/>
                <w:sz w:val="14"/>
                <w:szCs w:val="14"/>
              </w:rPr>
            </w:pPr>
            <w:r w:rsidRPr="00B420A6">
              <w:rPr>
                <w:rFonts w:ascii="Arial" w:hAnsi="Arial" w:cs="Arial"/>
                <w:sz w:val="14"/>
                <w:szCs w:val="14"/>
              </w:rPr>
              <w:t>El oferente y futuro contratista se compromete a realizar la disposición final adecuada de todos los equipos, repuestos y partes sustituidas durante el mantenimiento, instalación o intervención técnica de la subestación eléctrica</w:t>
            </w:r>
            <w:r>
              <w:rPr>
                <w:rFonts w:ascii="Arial" w:hAnsi="Arial" w:cs="Arial"/>
                <w:sz w:val="14"/>
                <w:szCs w:val="14"/>
              </w:rPr>
              <w:t xml:space="preserve"> y componentes asociados</w:t>
            </w:r>
            <w:r w:rsidRPr="00B420A6">
              <w:rPr>
                <w:rFonts w:ascii="Arial" w:hAnsi="Arial" w:cs="Arial"/>
                <w:sz w:val="14"/>
                <w:szCs w:val="14"/>
              </w:rPr>
              <w:t>, incluyendo aquellos clasificados como residuos peligrosos o especiales, conforme a la legislación ambiental vigente.</w:t>
            </w:r>
          </w:p>
          <w:p w14:paraId="2295E1CE" w14:textId="77777777" w:rsidR="00057646" w:rsidRPr="00B420A6" w:rsidRDefault="00057646" w:rsidP="00CD6616">
            <w:pPr>
              <w:pStyle w:val="Prrafodelista"/>
              <w:tabs>
                <w:tab w:val="left" w:pos="240"/>
              </w:tabs>
              <w:ind w:left="0"/>
              <w:jc w:val="both"/>
              <w:rPr>
                <w:rFonts w:ascii="Arial" w:hAnsi="Arial" w:cs="Arial"/>
                <w:sz w:val="14"/>
                <w:szCs w:val="14"/>
              </w:rPr>
            </w:pPr>
          </w:p>
          <w:p w14:paraId="6B046F14" w14:textId="77777777" w:rsidR="00057646" w:rsidRPr="00B420A6" w:rsidRDefault="00057646" w:rsidP="00CD6616">
            <w:pPr>
              <w:pStyle w:val="Prrafodelista"/>
              <w:tabs>
                <w:tab w:val="left" w:pos="240"/>
              </w:tabs>
              <w:ind w:left="0"/>
              <w:jc w:val="both"/>
              <w:rPr>
                <w:rFonts w:ascii="Arial" w:hAnsi="Arial" w:cs="Arial"/>
                <w:sz w:val="14"/>
                <w:szCs w:val="14"/>
              </w:rPr>
            </w:pPr>
            <w:r w:rsidRPr="00B420A6">
              <w:rPr>
                <w:rFonts w:ascii="Arial" w:hAnsi="Arial" w:cs="Arial"/>
                <w:sz w:val="14"/>
                <w:szCs w:val="14"/>
              </w:rPr>
              <w:t>Los elementos sustituidos, ya sean originales o genéricos, deberán entregarse a gestores ambientales autorizados, debidamente registrados ante la autoridad ambiental competente. El contratista deberá presentar a la Entidad contratante los soportes documentales y certificados de disposición final, conforme a las siguientes normas, entre otras:</w:t>
            </w:r>
          </w:p>
          <w:p w14:paraId="24264AE7" w14:textId="77777777" w:rsidR="00057646" w:rsidRPr="00335E01" w:rsidRDefault="00057646">
            <w:pPr>
              <w:pStyle w:val="Prrafodelista"/>
              <w:numPr>
                <w:ilvl w:val="0"/>
                <w:numId w:val="58"/>
              </w:numPr>
              <w:tabs>
                <w:tab w:val="left" w:pos="240"/>
              </w:tabs>
              <w:jc w:val="both"/>
              <w:rPr>
                <w:rFonts w:ascii="Arial" w:hAnsi="Arial" w:cs="Arial"/>
                <w:sz w:val="14"/>
                <w:szCs w:val="14"/>
              </w:rPr>
            </w:pPr>
            <w:r w:rsidRPr="00335E01">
              <w:rPr>
                <w:rFonts w:ascii="Arial" w:hAnsi="Arial" w:cs="Arial"/>
                <w:sz w:val="14"/>
                <w:szCs w:val="14"/>
              </w:rPr>
              <w:t>Título 6 del Decreto 1076 de 2015, relacionado con residuos peligrosos.</w:t>
            </w:r>
          </w:p>
          <w:p w14:paraId="6C14447A" w14:textId="77777777" w:rsidR="00057646" w:rsidRPr="00335E01" w:rsidRDefault="00057646">
            <w:pPr>
              <w:pStyle w:val="Prrafodelista"/>
              <w:numPr>
                <w:ilvl w:val="0"/>
                <w:numId w:val="58"/>
              </w:numPr>
              <w:tabs>
                <w:tab w:val="left" w:pos="240"/>
              </w:tabs>
              <w:jc w:val="both"/>
              <w:rPr>
                <w:rFonts w:ascii="Arial" w:hAnsi="Arial" w:cs="Arial"/>
                <w:sz w:val="14"/>
                <w:szCs w:val="14"/>
              </w:rPr>
            </w:pPr>
            <w:r w:rsidRPr="00335E01">
              <w:rPr>
                <w:rFonts w:ascii="Arial" w:hAnsi="Arial" w:cs="Arial"/>
                <w:sz w:val="14"/>
                <w:szCs w:val="14"/>
              </w:rPr>
              <w:t>Decreto 1609 de 2002, que regula el manejo y transporte terrestre de mercancías peligrosas.</w:t>
            </w:r>
          </w:p>
          <w:p w14:paraId="6093DDE0" w14:textId="77777777" w:rsidR="00057646" w:rsidRPr="00335E01" w:rsidRDefault="00057646">
            <w:pPr>
              <w:pStyle w:val="Prrafodelista"/>
              <w:numPr>
                <w:ilvl w:val="0"/>
                <w:numId w:val="58"/>
              </w:numPr>
              <w:tabs>
                <w:tab w:val="left" w:pos="240"/>
              </w:tabs>
              <w:jc w:val="both"/>
              <w:rPr>
                <w:rFonts w:ascii="Arial" w:hAnsi="Arial" w:cs="Arial"/>
                <w:sz w:val="14"/>
                <w:szCs w:val="14"/>
              </w:rPr>
            </w:pPr>
            <w:r w:rsidRPr="00335E01">
              <w:rPr>
                <w:rFonts w:ascii="Arial" w:hAnsi="Arial" w:cs="Arial"/>
                <w:sz w:val="14"/>
                <w:szCs w:val="14"/>
              </w:rPr>
              <w:t>Ley 253 de 1996, que aprueba el Convenio de Basilea sobre el control de movimientos transfronterizos de desechos peligrosos y su eliminación.</w:t>
            </w:r>
          </w:p>
          <w:p w14:paraId="23B3C766" w14:textId="77777777" w:rsidR="00057646" w:rsidRDefault="00057646">
            <w:pPr>
              <w:pStyle w:val="Prrafodelista"/>
              <w:numPr>
                <w:ilvl w:val="0"/>
                <w:numId w:val="58"/>
              </w:numPr>
              <w:tabs>
                <w:tab w:val="left" w:pos="240"/>
              </w:tabs>
              <w:jc w:val="both"/>
              <w:rPr>
                <w:rFonts w:ascii="Arial" w:hAnsi="Arial" w:cs="Arial"/>
                <w:sz w:val="14"/>
                <w:szCs w:val="14"/>
              </w:rPr>
            </w:pPr>
            <w:r w:rsidRPr="005213E9">
              <w:rPr>
                <w:rFonts w:ascii="Arial" w:hAnsi="Arial" w:cs="Arial"/>
                <w:sz w:val="14"/>
                <w:szCs w:val="14"/>
              </w:rPr>
              <w:t>Demás normas ambientales nacionales o internacionales que resulten aplicables.</w:t>
            </w:r>
          </w:p>
          <w:p w14:paraId="42F5528C" w14:textId="77777777" w:rsidR="00057646" w:rsidRPr="005213E9" w:rsidRDefault="00057646" w:rsidP="00CD6616">
            <w:pPr>
              <w:pStyle w:val="Prrafodelista"/>
              <w:tabs>
                <w:tab w:val="left" w:pos="240"/>
              </w:tabs>
              <w:jc w:val="both"/>
              <w:rPr>
                <w:rFonts w:ascii="Arial" w:hAnsi="Arial" w:cs="Arial"/>
                <w:sz w:val="14"/>
                <w:szCs w:val="14"/>
              </w:rPr>
            </w:pPr>
          </w:p>
          <w:p w14:paraId="586C8B11" w14:textId="77777777" w:rsidR="00057646" w:rsidRDefault="00057646" w:rsidP="00CD6616">
            <w:pPr>
              <w:pStyle w:val="Prrafodelista"/>
              <w:tabs>
                <w:tab w:val="left" w:pos="240"/>
              </w:tabs>
              <w:ind w:left="0"/>
              <w:jc w:val="both"/>
              <w:rPr>
                <w:rFonts w:ascii="Arial" w:hAnsi="Arial" w:cs="Arial"/>
                <w:sz w:val="14"/>
                <w:szCs w:val="14"/>
              </w:rPr>
            </w:pPr>
            <w:r w:rsidRPr="00B420A6">
              <w:rPr>
                <w:rFonts w:ascii="Arial" w:hAnsi="Arial" w:cs="Arial"/>
                <w:sz w:val="14"/>
                <w:szCs w:val="14"/>
              </w:rPr>
              <w:t>El contratista será el único responsable del cumplimiento técnico, logístico y documental de esta obligación, y deberá asumir cualquier costo asociado a su cumplimiento. El incumplimiento podrá dar lugar a sanciones contractuales y administrativas conforme a lo previsto en el marco normativo colombiano.</w:t>
            </w:r>
          </w:p>
          <w:p w14:paraId="571FEC95" w14:textId="77777777" w:rsidR="00057646" w:rsidRPr="00B420A6" w:rsidRDefault="00057646" w:rsidP="00CD6616">
            <w:pPr>
              <w:pStyle w:val="Prrafodelista"/>
              <w:tabs>
                <w:tab w:val="left" w:pos="240"/>
              </w:tabs>
              <w:ind w:left="0"/>
              <w:jc w:val="both"/>
              <w:rPr>
                <w:rFonts w:ascii="Arial" w:hAnsi="Arial" w:cs="Arial"/>
                <w:sz w:val="14"/>
                <w:szCs w:val="14"/>
              </w:rPr>
            </w:pPr>
          </w:p>
          <w:p w14:paraId="7EC3EF0F" w14:textId="77777777" w:rsidR="00057646" w:rsidRPr="00B420A6" w:rsidRDefault="00057646" w:rsidP="00CD6616">
            <w:pPr>
              <w:pStyle w:val="Prrafodelista"/>
              <w:tabs>
                <w:tab w:val="left" w:pos="240"/>
              </w:tabs>
              <w:ind w:left="0"/>
              <w:jc w:val="both"/>
              <w:rPr>
                <w:rFonts w:ascii="Arial" w:hAnsi="Arial" w:cs="Arial"/>
                <w:sz w:val="14"/>
                <w:szCs w:val="14"/>
              </w:rPr>
            </w:pPr>
            <w:r w:rsidRPr="00B420A6">
              <w:rPr>
                <w:rFonts w:ascii="Arial" w:hAnsi="Arial" w:cs="Arial"/>
                <w:sz w:val="14"/>
                <w:szCs w:val="14"/>
              </w:rPr>
              <w:t xml:space="preserve">El proponente deberá </w:t>
            </w:r>
            <w:r w:rsidRPr="00527314">
              <w:rPr>
                <w:rFonts w:ascii="Arial" w:hAnsi="Arial" w:cs="Arial"/>
                <w:b/>
                <w:bCs/>
                <w:sz w:val="14"/>
                <w:szCs w:val="14"/>
              </w:rPr>
              <w:t>ANEXAR CERTIFICACIÓN FIRMADA POR EL REPRESENTANTE LEGAL</w:t>
            </w:r>
            <w:r w:rsidRPr="00B420A6">
              <w:rPr>
                <w:rFonts w:ascii="Arial" w:hAnsi="Arial" w:cs="Arial"/>
                <w:sz w:val="14"/>
                <w:szCs w:val="14"/>
              </w:rPr>
              <w:t>, en la que manifieste su aceptación expresa y compromiso de cumplimiento respecto a esta obligación ambiental.</w:t>
            </w:r>
          </w:p>
        </w:tc>
        <w:tc>
          <w:tcPr>
            <w:tcW w:w="892" w:type="dxa"/>
            <w:vAlign w:val="center"/>
          </w:tcPr>
          <w:p w14:paraId="3DB717F9"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341F794F"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7AAC2942" w14:textId="77777777" w:rsidTr="00F66D6C">
        <w:trPr>
          <w:jc w:val="center"/>
        </w:trPr>
        <w:tc>
          <w:tcPr>
            <w:tcW w:w="562" w:type="dxa"/>
            <w:vAlign w:val="center"/>
          </w:tcPr>
          <w:p w14:paraId="0BAF230B"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21</w:t>
            </w:r>
          </w:p>
        </w:tc>
        <w:tc>
          <w:tcPr>
            <w:tcW w:w="7198" w:type="dxa"/>
            <w:vAlign w:val="center"/>
          </w:tcPr>
          <w:p w14:paraId="58E015A4" w14:textId="77777777" w:rsidR="00057646" w:rsidRPr="00126734" w:rsidRDefault="00057646" w:rsidP="00CD6616">
            <w:pPr>
              <w:tabs>
                <w:tab w:val="left" w:pos="240"/>
              </w:tabs>
              <w:spacing w:after="0" w:line="240" w:lineRule="auto"/>
              <w:jc w:val="both"/>
              <w:rPr>
                <w:rFonts w:ascii="Arial" w:hAnsi="Arial" w:cs="Arial"/>
                <w:b/>
                <w:bCs/>
                <w:sz w:val="14"/>
                <w:szCs w:val="14"/>
              </w:rPr>
            </w:pPr>
            <w:r w:rsidRPr="00126734">
              <w:rPr>
                <w:rFonts w:ascii="Arial" w:hAnsi="Arial" w:cs="Arial"/>
                <w:b/>
                <w:bCs/>
                <w:sz w:val="14"/>
                <w:szCs w:val="14"/>
              </w:rPr>
              <w:t xml:space="preserve">EXPERIENCIA DEL PROPONENTE </w:t>
            </w:r>
          </w:p>
          <w:p w14:paraId="6A50BFC3" w14:textId="7F0941DC" w:rsidR="00005C2C" w:rsidRPr="00126734" w:rsidRDefault="007434D9" w:rsidP="00005C2C">
            <w:pPr>
              <w:pStyle w:val="Textoindependiente2"/>
              <w:spacing w:after="0" w:line="240" w:lineRule="auto"/>
              <w:jc w:val="both"/>
              <w:rPr>
                <w:rFonts w:ascii="Arial" w:hAnsi="Arial" w:cs="Arial"/>
                <w:sz w:val="14"/>
                <w:szCs w:val="14"/>
              </w:rPr>
            </w:pPr>
            <w:r w:rsidRPr="00126734">
              <w:rPr>
                <w:rFonts w:ascii="Arial" w:hAnsi="Arial" w:cs="Arial"/>
                <w:sz w:val="14"/>
                <w:szCs w:val="14"/>
              </w:rPr>
              <w:t xml:space="preserve">Con </w:t>
            </w:r>
            <w:r w:rsidR="00005C2C" w:rsidRPr="00126734">
              <w:rPr>
                <w:rFonts w:ascii="Arial" w:hAnsi="Arial" w:cs="Arial"/>
                <w:sz w:val="14"/>
                <w:szCs w:val="14"/>
              </w:rPr>
              <w:t>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certificaciones o liquidaciones de contratos con concepto favorable que demuestren la realización de contratos celebrados y ejecutados de proyectos iguales o similares al presente proceso contractual cuya suma supere el cincuenta por ciento (50%) del presupuesto asignado, con empresas públicas o privadas.</w:t>
            </w:r>
          </w:p>
          <w:p w14:paraId="36D998E5" w14:textId="77777777" w:rsidR="00005C2C" w:rsidRPr="00126734" w:rsidRDefault="00005C2C" w:rsidP="00005C2C">
            <w:pPr>
              <w:pStyle w:val="Textoindependiente2"/>
              <w:spacing w:after="0" w:line="240" w:lineRule="auto"/>
              <w:jc w:val="both"/>
              <w:rPr>
                <w:rFonts w:ascii="Arial" w:eastAsia="Calibri" w:hAnsi="Arial" w:cs="Arial"/>
                <w:sz w:val="14"/>
                <w:szCs w:val="14"/>
                <w:lang w:val="es-CO" w:eastAsia="en-US"/>
              </w:rPr>
            </w:pPr>
          </w:p>
          <w:p w14:paraId="54CB6919" w14:textId="77777777" w:rsidR="00005C2C" w:rsidRPr="00126734" w:rsidRDefault="00005C2C" w:rsidP="00005C2C">
            <w:pPr>
              <w:pStyle w:val="Prrafodelista"/>
              <w:ind w:left="0"/>
              <w:jc w:val="both"/>
              <w:rPr>
                <w:rFonts w:ascii="Arial" w:hAnsi="Arial" w:cs="Arial"/>
                <w:sz w:val="14"/>
                <w:szCs w:val="14"/>
              </w:rPr>
            </w:pPr>
            <w:r w:rsidRPr="00126734">
              <w:rPr>
                <w:rFonts w:ascii="Arial" w:hAnsi="Arial" w:cs="Arial"/>
                <w:b/>
                <w:sz w:val="14"/>
                <w:szCs w:val="14"/>
              </w:rPr>
              <w:t>Las certificaciones aportadas deben contener como mínimo la siguiente información</w:t>
            </w:r>
            <w:r w:rsidRPr="00126734">
              <w:rPr>
                <w:rFonts w:ascii="Arial" w:hAnsi="Arial" w:cs="Arial"/>
                <w:sz w:val="14"/>
                <w:szCs w:val="14"/>
              </w:rPr>
              <w:t>:</w:t>
            </w:r>
          </w:p>
          <w:p w14:paraId="1A8BD11B" w14:textId="77777777" w:rsidR="00005C2C" w:rsidRPr="00126734" w:rsidRDefault="00005C2C" w:rsidP="00005C2C">
            <w:pPr>
              <w:pStyle w:val="Prrafodelista"/>
              <w:ind w:left="0"/>
              <w:jc w:val="both"/>
              <w:rPr>
                <w:rFonts w:ascii="Arial" w:hAnsi="Arial" w:cs="Arial"/>
                <w:sz w:val="14"/>
                <w:szCs w:val="14"/>
              </w:rPr>
            </w:pPr>
          </w:p>
          <w:p w14:paraId="00E1B74E" w14:textId="77777777" w:rsidR="00005C2C" w:rsidRPr="00126734" w:rsidRDefault="00005C2C">
            <w:pPr>
              <w:pStyle w:val="Prrafodelista"/>
              <w:numPr>
                <w:ilvl w:val="0"/>
                <w:numId w:val="49"/>
              </w:numPr>
              <w:jc w:val="both"/>
              <w:rPr>
                <w:rFonts w:ascii="Arial" w:hAnsi="Arial" w:cs="Arial"/>
                <w:sz w:val="14"/>
                <w:szCs w:val="14"/>
              </w:rPr>
            </w:pPr>
            <w:r w:rsidRPr="00126734">
              <w:rPr>
                <w:rFonts w:ascii="Arial" w:hAnsi="Arial" w:cs="Arial"/>
                <w:sz w:val="14"/>
                <w:szCs w:val="14"/>
              </w:rPr>
              <w:t>Nombre o razón social de la entidad contratante</w:t>
            </w:r>
          </w:p>
          <w:p w14:paraId="6E41CB2E" w14:textId="77777777" w:rsidR="00005C2C" w:rsidRPr="00126734" w:rsidRDefault="00005C2C">
            <w:pPr>
              <w:pStyle w:val="Prrafodelista"/>
              <w:numPr>
                <w:ilvl w:val="0"/>
                <w:numId w:val="49"/>
              </w:numPr>
              <w:jc w:val="both"/>
              <w:rPr>
                <w:rFonts w:ascii="Arial" w:hAnsi="Arial" w:cs="Arial"/>
                <w:sz w:val="14"/>
                <w:szCs w:val="14"/>
              </w:rPr>
            </w:pPr>
            <w:r w:rsidRPr="00126734">
              <w:rPr>
                <w:rFonts w:ascii="Arial" w:hAnsi="Arial" w:cs="Arial"/>
                <w:sz w:val="14"/>
                <w:szCs w:val="14"/>
              </w:rPr>
              <w:t>Valor total del contrato, incluida las adiciones</w:t>
            </w:r>
          </w:p>
          <w:p w14:paraId="6D1C851E" w14:textId="77777777" w:rsidR="00005C2C" w:rsidRPr="00126734" w:rsidRDefault="00005C2C">
            <w:pPr>
              <w:pStyle w:val="Prrafodelista"/>
              <w:numPr>
                <w:ilvl w:val="0"/>
                <w:numId w:val="49"/>
              </w:numPr>
              <w:jc w:val="both"/>
              <w:rPr>
                <w:rFonts w:ascii="Arial" w:hAnsi="Arial" w:cs="Arial"/>
                <w:sz w:val="14"/>
                <w:szCs w:val="14"/>
              </w:rPr>
            </w:pPr>
            <w:r w:rsidRPr="00126734">
              <w:rPr>
                <w:rFonts w:ascii="Arial" w:hAnsi="Arial" w:cs="Arial"/>
                <w:sz w:val="14"/>
                <w:szCs w:val="14"/>
              </w:rPr>
              <w:t xml:space="preserve">Firma de la persona responsable que expide la certificación </w:t>
            </w:r>
          </w:p>
          <w:p w14:paraId="7A2BBA5E" w14:textId="77777777" w:rsidR="00005C2C" w:rsidRPr="00126734" w:rsidRDefault="00005C2C">
            <w:pPr>
              <w:pStyle w:val="Prrafodelista"/>
              <w:numPr>
                <w:ilvl w:val="0"/>
                <w:numId w:val="49"/>
              </w:numPr>
              <w:jc w:val="both"/>
              <w:rPr>
                <w:rFonts w:ascii="Arial" w:hAnsi="Arial" w:cs="Arial"/>
                <w:sz w:val="14"/>
                <w:szCs w:val="14"/>
              </w:rPr>
            </w:pPr>
            <w:r w:rsidRPr="00126734">
              <w:rPr>
                <w:rFonts w:ascii="Arial" w:hAnsi="Arial" w:cs="Arial"/>
                <w:sz w:val="14"/>
                <w:szCs w:val="14"/>
              </w:rPr>
              <w:t>Dirección y teléfono de la entidad que expide la certificación</w:t>
            </w:r>
          </w:p>
          <w:p w14:paraId="7A99ACB1" w14:textId="77777777" w:rsidR="00005C2C" w:rsidRPr="00126734" w:rsidRDefault="00005C2C">
            <w:pPr>
              <w:pStyle w:val="Prrafodelista"/>
              <w:numPr>
                <w:ilvl w:val="0"/>
                <w:numId w:val="49"/>
              </w:numPr>
              <w:jc w:val="both"/>
              <w:rPr>
                <w:rFonts w:ascii="Arial" w:hAnsi="Arial" w:cs="Arial"/>
                <w:sz w:val="14"/>
                <w:szCs w:val="14"/>
              </w:rPr>
            </w:pPr>
            <w:r w:rsidRPr="00126734">
              <w:rPr>
                <w:rFonts w:ascii="Arial" w:hAnsi="Arial" w:cs="Arial"/>
                <w:sz w:val="14"/>
                <w:szCs w:val="14"/>
              </w:rPr>
              <w:t>Fecha de inicio del contrato</w:t>
            </w:r>
          </w:p>
          <w:p w14:paraId="74830EF0" w14:textId="77777777" w:rsidR="00005C2C" w:rsidRPr="00126734" w:rsidRDefault="00005C2C">
            <w:pPr>
              <w:pStyle w:val="Prrafodelista"/>
              <w:numPr>
                <w:ilvl w:val="0"/>
                <w:numId w:val="49"/>
              </w:numPr>
              <w:jc w:val="both"/>
              <w:rPr>
                <w:rFonts w:ascii="Arial" w:hAnsi="Arial" w:cs="Arial"/>
                <w:sz w:val="14"/>
                <w:szCs w:val="14"/>
              </w:rPr>
            </w:pPr>
            <w:r w:rsidRPr="00126734">
              <w:rPr>
                <w:rFonts w:ascii="Arial" w:hAnsi="Arial" w:cs="Arial"/>
                <w:sz w:val="14"/>
                <w:szCs w:val="14"/>
              </w:rPr>
              <w:t>Fecha de terminación del contrato</w:t>
            </w:r>
          </w:p>
          <w:p w14:paraId="62E10B24" w14:textId="77777777" w:rsidR="00005C2C" w:rsidRPr="00126734" w:rsidRDefault="00005C2C">
            <w:pPr>
              <w:numPr>
                <w:ilvl w:val="0"/>
                <w:numId w:val="49"/>
              </w:numPr>
              <w:spacing w:after="0" w:line="240" w:lineRule="auto"/>
              <w:rPr>
                <w:rFonts w:ascii="Arial" w:hAnsi="Arial" w:cs="Arial"/>
                <w:b/>
                <w:sz w:val="14"/>
                <w:szCs w:val="14"/>
              </w:rPr>
            </w:pPr>
            <w:r w:rsidRPr="00126734">
              <w:rPr>
                <w:rFonts w:ascii="Arial" w:hAnsi="Arial" w:cs="Arial"/>
                <w:sz w:val="14"/>
                <w:szCs w:val="14"/>
              </w:rPr>
              <w:t>Objeto del contrato</w:t>
            </w:r>
          </w:p>
          <w:p w14:paraId="6E754AF4" w14:textId="77777777" w:rsidR="00005C2C" w:rsidRPr="00126734" w:rsidRDefault="00005C2C">
            <w:pPr>
              <w:numPr>
                <w:ilvl w:val="0"/>
                <w:numId w:val="49"/>
              </w:numPr>
              <w:spacing w:after="0" w:line="240" w:lineRule="auto"/>
              <w:rPr>
                <w:rFonts w:ascii="Arial" w:hAnsi="Arial" w:cs="Arial"/>
                <w:b/>
                <w:sz w:val="14"/>
                <w:szCs w:val="14"/>
              </w:rPr>
            </w:pPr>
            <w:r w:rsidRPr="00126734">
              <w:rPr>
                <w:rFonts w:ascii="Arial" w:hAnsi="Arial" w:cs="Arial"/>
                <w:sz w:val="14"/>
                <w:szCs w:val="14"/>
              </w:rPr>
              <w:t xml:space="preserve">Calificación </w:t>
            </w:r>
          </w:p>
          <w:p w14:paraId="24C95B8B" w14:textId="77777777" w:rsidR="00005C2C" w:rsidRPr="00126734" w:rsidRDefault="00005C2C" w:rsidP="00005C2C">
            <w:pPr>
              <w:pStyle w:val="Textoindependiente2"/>
              <w:tabs>
                <w:tab w:val="left" w:pos="1980"/>
              </w:tabs>
              <w:spacing w:after="0" w:line="240" w:lineRule="auto"/>
              <w:jc w:val="both"/>
              <w:rPr>
                <w:rFonts w:ascii="Arial" w:eastAsia="Calibri" w:hAnsi="Arial" w:cs="Arial"/>
                <w:sz w:val="14"/>
                <w:szCs w:val="14"/>
              </w:rPr>
            </w:pPr>
          </w:p>
          <w:p w14:paraId="5BC9A25C" w14:textId="77777777" w:rsidR="00005C2C" w:rsidRPr="00126734" w:rsidRDefault="00005C2C" w:rsidP="00F66D6C">
            <w:pPr>
              <w:pStyle w:val="Textoindependiente2"/>
              <w:tabs>
                <w:tab w:val="left" w:pos="1980"/>
              </w:tabs>
              <w:spacing w:after="0" w:line="240" w:lineRule="auto"/>
              <w:jc w:val="both"/>
              <w:rPr>
                <w:rFonts w:ascii="Arial" w:eastAsia="Calibri" w:hAnsi="Arial" w:cs="Arial"/>
                <w:sz w:val="14"/>
                <w:szCs w:val="14"/>
              </w:rPr>
            </w:pPr>
            <w:r w:rsidRPr="00126734">
              <w:rPr>
                <w:rFonts w:ascii="Arial" w:eastAsia="Calibri" w:hAnsi="Arial" w:cs="Arial"/>
                <w:sz w:val="14"/>
                <w:szCs w:val="14"/>
              </w:rPr>
              <w:t>NOTA 1: Si el contrato es ejecutado bajo la modalidad de Consorcio o Unión Temporal, el valor del contrato a considerar en cada criterio será igual al valor total multiplicado por el porcentaje de participación de cada uno de los integrantes, para lo cual se deberá anexar copia del documento consorcial o de unión temporal donde se pueda verificar el porcentaje de participación.</w:t>
            </w:r>
          </w:p>
          <w:p w14:paraId="1D9EA64F" w14:textId="77777777" w:rsidR="00F66D6C" w:rsidRDefault="00F66D6C" w:rsidP="00F66D6C">
            <w:pPr>
              <w:pStyle w:val="Textoindependiente2"/>
              <w:tabs>
                <w:tab w:val="left" w:pos="1980"/>
              </w:tabs>
              <w:spacing w:after="0" w:line="240" w:lineRule="auto"/>
              <w:jc w:val="both"/>
              <w:rPr>
                <w:rFonts w:ascii="Arial" w:eastAsia="Calibri" w:hAnsi="Arial" w:cs="Arial"/>
                <w:sz w:val="14"/>
                <w:szCs w:val="14"/>
              </w:rPr>
            </w:pPr>
          </w:p>
          <w:p w14:paraId="3627CAC2" w14:textId="28BE0A52" w:rsidR="00005C2C" w:rsidRPr="00126734" w:rsidRDefault="00005C2C" w:rsidP="00F66D6C">
            <w:pPr>
              <w:pStyle w:val="Textoindependiente2"/>
              <w:tabs>
                <w:tab w:val="left" w:pos="1980"/>
              </w:tabs>
              <w:spacing w:after="0" w:line="240" w:lineRule="auto"/>
              <w:jc w:val="both"/>
              <w:rPr>
                <w:rFonts w:ascii="Arial" w:eastAsia="Calibri" w:hAnsi="Arial" w:cs="Arial"/>
                <w:sz w:val="14"/>
                <w:szCs w:val="14"/>
              </w:rPr>
            </w:pPr>
            <w:r w:rsidRPr="00126734">
              <w:rPr>
                <w:rFonts w:ascii="Arial" w:eastAsia="Calibri" w:hAnsi="Arial" w:cs="Arial"/>
                <w:sz w:val="14"/>
                <w:szCs w:val="14"/>
              </w:rPr>
              <w:t>NOTA 2: En caso de presentarse en unión temporal o consorcio, la experiencia acreditada debe ser la sumatoria de las experiencias de los integrantes de la unión temporal o consorcio que se presente con el cumplimiento de los requisitos estipulados en el pliego de condiciones.</w:t>
            </w:r>
          </w:p>
          <w:p w14:paraId="2F9A5549" w14:textId="77777777" w:rsidR="00005C2C" w:rsidRPr="00126734" w:rsidRDefault="00005C2C" w:rsidP="00F66D6C">
            <w:pPr>
              <w:pStyle w:val="Textoindependiente2"/>
              <w:tabs>
                <w:tab w:val="left" w:pos="1980"/>
              </w:tabs>
              <w:spacing w:after="0" w:line="240" w:lineRule="auto"/>
              <w:jc w:val="both"/>
              <w:rPr>
                <w:rFonts w:ascii="Arial" w:eastAsia="Calibri" w:hAnsi="Arial" w:cs="Arial"/>
                <w:sz w:val="14"/>
                <w:szCs w:val="14"/>
              </w:rPr>
            </w:pPr>
          </w:p>
          <w:p w14:paraId="4EC69F12" w14:textId="77777777" w:rsidR="00005C2C" w:rsidRPr="00126734" w:rsidRDefault="00005C2C" w:rsidP="00F66D6C">
            <w:pPr>
              <w:pStyle w:val="Textoindependiente2"/>
              <w:tabs>
                <w:tab w:val="left" w:pos="1980"/>
              </w:tabs>
              <w:spacing w:after="0" w:line="240" w:lineRule="auto"/>
              <w:jc w:val="both"/>
              <w:rPr>
                <w:rFonts w:ascii="Arial" w:eastAsia="Calibri" w:hAnsi="Arial" w:cs="Arial"/>
                <w:sz w:val="14"/>
                <w:szCs w:val="14"/>
              </w:rPr>
            </w:pPr>
            <w:r w:rsidRPr="00126734">
              <w:rPr>
                <w:rFonts w:ascii="Arial" w:eastAsia="Calibri" w:hAnsi="Arial" w:cs="Arial"/>
                <w:sz w:val="14"/>
                <w:szCs w:val="14"/>
              </w:rPr>
              <w:t>NOTA 3: Las certificaciones serán objeto de verificación, no serán tenidas en cuenta aquellas certificaciones en las que no se pueda constatar que el contratista cumplió con el objeto contractual. La certificación deberá ser suscrita por el representante legal de entidad o quien haga sus veces o apoderado o persona autorizada para ello, indicando la dirección, NIT y teléfono.</w:t>
            </w:r>
          </w:p>
          <w:p w14:paraId="1896900E" w14:textId="793D0601" w:rsidR="00005C2C" w:rsidRPr="00126734" w:rsidRDefault="00857D07" w:rsidP="00CD6616">
            <w:pPr>
              <w:pStyle w:val="Prrafodelista"/>
              <w:tabs>
                <w:tab w:val="left" w:pos="240"/>
              </w:tabs>
              <w:ind w:left="0"/>
              <w:jc w:val="both"/>
              <w:rPr>
                <w:rFonts w:ascii="Arial" w:hAnsi="Arial" w:cs="Arial"/>
                <w:b/>
                <w:bCs/>
                <w:sz w:val="14"/>
                <w:szCs w:val="14"/>
              </w:rPr>
            </w:pPr>
            <w:r w:rsidRPr="00126734">
              <w:rPr>
                <w:rFonts w:ascii="Arial" w:hAnsi="Arial" w:cs="Arial"/>
                <w:b/>
                <w:bCs/>
                <w:sz w:val="14"/>
                <w:szCs w:val="14"/>
              </w:rPr>
              <w:t>(ANEXAR CERTIFICACIÓN FIRMADA POR EL REPRESENTANTE LEGAL)</w:t>
            </w:r>
          </w:p>
        </w:tc>
        <w:tc>
          <w:tcPr>
            <w:tcW w:w="892" w:type="dxa"/>
            <w:vAlign w:val="center"/>
          </w:tcPr>
          <w:p w14:paraId="6321386F"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0C7EE1E1"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7B0527C7" w14:textId="77777777" w:rsidTr="00F66D6C">
        <w:trPr>
          <w:jc w:val="center"/>
        </w:trPr>
        <w:tc>
          <w:tcPr>
            <w:tcW w:w="562" w:type="dxa"/>
            <w:vAlign w:val="center"/>
          </w:tcPr>
          <w:p w14:paraId="39B7D5D8" w14:textId="77777777" w:rsidR="00057646" w:rsidRPr="00B420A6" w:rsidRDefault="00057646" w:rsidP="00CD6616">
            <w:pPr>
              <w:pStyle w:val="Prrafodelista"/>
              <w:tabs>
                <w:tab w:val="left" w:pos="240"/>
              </w:tabs>
              <w:ind w:left="0"/>
              <w:jc w:val="center"/>
              <w:rPr>
                <w:rFonts w:ascii="Arial" w:hAnsi="Arial" w:cs="Arial"/>
                <w:b/>
                <w:sz w:val="16"/>
                <w:szCs w:val="16"/>
              </w:rPr>
            </w:pPr>
            <w:r w:rsidRPr="00376BD9">
              <w:rPr>
                <w:rFonts w:ascii="Arial" w:hAnsi="Arial" w:cs="Arial"/>
                <w:b/>
                <w:sz w:val="16"/>
                <w:szCs w:val="16"/>
              </w:rPr>
              <w:t>22</w:t>
            </w:r>
          </w:p>
        </w:tc>
        <w:tc>
          <w:tcPr>
            <w:tcW w:w="7198" w:type="dxa"/>
            <w:vAlign w:val="center"/>
          </w:tcPr>
          <w:p w14:paraId="774F2452" w14:textId="77777777" w:rsidR="00D431FD" w:rsidRDefault="00057646" w:rsidP="00D431FD">
            <w:pPr>
              <w:pStyle w:val="Prrafodelista"/>
              <w:tabs>
                <w:tab w:val="left" w:pos="240"/>
              </w:tabs>
              <w:ind w:left="0"/>
              <w:jc w:val="both"/>
              <w:rPr>
                <w:rFonts w:ascii="Arial" w:hAnsi="Arial" w:cs="Arial"/>
                <w:b/>
                <w:bCs/>
                <w:sz w:val="14"/>
                <w:szCs w:val="14"/>
              </w:rPr>
            </w:pPr>
            <w:r w:rsidRPr="00D431FD">
              <w:rPr>
                <w:rFonts w:ascii="Arial" w:hAnsi="Arial" w:cs="Arial"/>
                <w:b/>
                <w:bCs/>
                <w:sz w:val="14"/>
                <w:szCs w:val="14"/>
              </w:rPr>
              <w:t xml:space="preserve">NIVEL DE EDUCACIÓN O NIVEL ACADÉMICO </w:t>
            </w:r>
          </w:p>
          <w:p w14:paraId="09B17E03" w14:textId="328A1B89" w:rsidR="00556DCF" w:rsidRPr="00D431FD" w:rsidRDefault="00556DCF" w:rsidP="00D431FD">
            <w:pPr>
              <w:pStyle w:val="Prrafodelista"/>
              <w:tabs>
                <w:tab w:val="left" w:pos="240"/>
              </w:tabs>
              <w:ind w:left="0"/>
              <w:jc w:val="both"/>
              <w:rPr>
                <w:rFonts w:ascii="Arial" w:hAnsi="Arial" w:cs="Arial"/>
                <w:b/>
                <w:bCs/>
                <w:sz w:val="14"/>
                <w:szCs w:val="14"/>
              </w:rPr>
            </w:pPr>
            <w:r w:rsidRPr="00D431FD">
              <w:rPr>
                <w:rFonts w:ascii="Arial" w:eastAsia="Calibri" w:hAnsi="Arial" w:cs="Arial"/>
                <w:bCs/>
                <w:color w:val="000000" w:themeColor="text1"/>
                <w:sz w:val="14"/>
                <w:szCs w:val="14"/>
              </w:rPr>
              <w:t>Considerando el alcance y la complejidad de las actividades objeto de contratación, la Entidad requiere que el proponente disponga de personal con la formación, experiencia y competencias necesarias para ejecutar de manera adecuada las labores contempladas en el contrato. Lo anterior obedece a que la intervención comprende sistemas eléctricos de media y baja tensión, equipos de transformación de energía, sistemas de transferencia automática y generación de respaldo, cuya operación y mantenimiento demandan conocimientos técnicos especializados.</w:t>
            </w:r>
          </w:p>
          <w:p w14:paraId="793BF16F" w14:textId="77777777" w:rsidR="00556DCF" w:rsidRPr="00D431FD" w:rsidRDefault="00556DCF" w:rsidP="00556DCF">
            <w:pPr>
              <w:pStyle w:val="Textoindependiente2"/>
              <w:tabs>
                <w:tab w:val="left" w:pos="1980"/>
              </w:tabs>
              <w:spacing w:after="0" w:line="240" w:lineRule="auto"/>
              <w:jc w:val="both"/>
              <w:rPr>
                <w:rFonts w:ascii="Arial" w:eastAsia="Calibri" w:hAnsi="Arial" w:cs="Arial"/>
                <w:color w:val="000000" w:themeColor="text1"/>
                <w:sz w:val="14"/>
                <w:szCs w:val="14"/>
              </w:rPr>
            </w:pPr>
            <w:r w:rsidRPr="00D431FD">
              <w:rPr>
                <w:rFonts w:ascii="Arial" w:eastAsia="Calibri" w:hAnsi="Arial" w:cs="Arial"/>
                <w:color w:val="000000" w:themeColor="text1"/>
                <w:sz w:val="14"/>
                <w:szCs w:val="14"/>
              </w:rPr>
              <w:t>Para garantizar la prestación del servicio objeto del presente contrato, se requiere que el oferente presente junto con su oferta hoja de vida de mínimo:</w:t>
            </w:r>
          </w:p>
          <w:p w14:paraId="0BAA1FF2" w14:textId="77777777" w:rsidR="00556DCF" w:rsidRPr="00D431FD" w:rsidRDefault="00556DCF" w:rsidP="00556DCF">
            <w:pPr>
              <w:pStyle w:val="Textoindependiente2"/>
              <w:tabs>
                <w:tab w:val="left" w:pos="1980"/>
              </w:tabs>
              <w:spacing w:after="0" w:line="240" w:lineRule="auto"/>
              <w:jc w:val="both"/>
              <w:rPr>
                <w:rFonts w:ascii="Arial" w:eastAsia="Calibri" w:hAnsi="Arial" w:cs="Arial"/>
                <w:color w:val="000000" w:themeColor="text1"/>
                <w:sz w:val="14"/>
                <w:szCs w:val="14"/>
              </w:rPr>
            </w:pPr>
          </w:p>
          <w:p w14:paraId="18983AB1" w14:textId="77777777" w:rsidR="00556DCF" w:rsidRPr="00D431FD" w:rsidRDefault="00556DCF" w:rsidP="00556DCF">
            <w:pPr>
              <w:autoSpaceDE w:val="0"/>
              <w:autoSpaceDN w:val="0"/>
              <w:adjustRightInd w:val="0"/>
              <w:spacing w:after="0" w:line="240" w:lineRule="auto"/>
              <w:jc w:val="both"/>
              <w:rPr>
                <w:rFonts w:ascii="Arial" w:eastAsia="Calibri" w:hAnsi="Arial" w:cs="Arial"/>
                <w:bCs/>
                <w:sz w:val="14"/>
                <w:szCs w:val="14"/>
                <w:lang w:eastAsia="es-ES"/>
              </w:rPr>
            </w:pPr>
            <w:r w:rsidRPr="00D431FD">
              <w:rPr>
                <w:rFonts w:ascii="Arial" w:eastAsia="Calibri" w:hAnsi="Arial" w:cs="Arial"/>
                <w:b/>
                <w:sz w:val="14"/>
                <w:szCs w:val="14"/>
                <w:lang w:eastAsia="es-ES"/>
              </w:rPr>
              <w:t>Un (1) profesional en Ingeniería Eléctrica, Ingeniería Electromecánica o Ingeniería Eléctrica y Electrónica</w:t>
            </w:r>
            <w:r w:rsidRPr="00D431FD">
              <w:rPr>
                <w:rFonts w:ascii="Arial" w:eastAsia="Calibri" w:hAnsi="Arial" w:cs="Arial"/>
                <w:bCs/>
                <w:sz w:val="14"/>
                <w:szCs w:val="14"/>
                <w:lang w:eastAsia="es-ES"/>
              </w:rPr>
              <w:t>, quienes deberán acreditar los siguientes requisitos mínimos:</w:t>
            </w:r>
          </w:p>
          <w:p w14:paraId="23105F7C" w14:textId="77777777" w:rsidR="00556DCF" w:rsidRPr="00D431FD" w:rsidRDefault="00556DCF" w:rsidP="00556DCF">
            <w:pPr>
              <w:autoSpaceDE w:val="0"/>
              <w:autoSpaceDN w:val="0"/>
              <w:adjustRightInd w:val="0"/>
              <w:spacing w:after="0" w:line="240" w:lineRule="auto"/>
              <w:jc w:val="both"/>
              <w:rPr>
                <w:rFonts w:ascii="Arial" w:eastAsia="Calibri" w:hAnsi="Arial" w:cs="Arial"/>
                <w:bCs/>
                <w:sz w:val="14"/>
                <w:szCs w:val="14"/>
                <w:lang w:eastAsia="es-ES"/>
              </w:rPr>
            </w:pPr>
          </w:p>
          <w:p w14:paraId="462BE0F4" w14:textId="77777777" w:rsidR="00556DCF" w:rsidRPr="00F66D6C" w:rsidRDefault="00556DCF">
            <w:pPr>
              <w:pStyle w:val="Prrafodelista"/>
              <w:numPr>
                <w:ilvl w:val="0"/>
                <w:numId w:val="52"/>
              </w:numPr>
              <w:autoSpaceDE w:val="0"/>
              <w:autoSpaceDN w:val="0"/>
              <w:adjustRightInd w:val="0"/>
              <w:jc w:val="both"/>
              <w:rPr>
                <w:rFonts w:ascii="Arial" w:eastAsia="Calibri" w:hAnsi="Arial" w:cs="Arial"/>
                <w:bCs/>
                <w:sz w:val="14"/>
                <w:szCs w:val="14"/>
              </w:rPr>
            </w:pPr>
            <w:r w:rsidRPr="00F66D6C">
              <w:rPr>
                <w:rFonts w:ascii="Arial" w:eastAsia="Calibri" w:hAnsi="Arial" w:cs="Arial"/>
                <w:bCs/>
                <w:sz w:val="14"/>
                <w:szCs w:val="14"/>
              </w:rPr>
              <w:lastRenderedPageBreak/>
              <w:t>Título profesional en Ingeniería Eléctrica, Ingeniería Electromecánica o Ingeniería Eléctrica y Electrónica.</w:t>
            </w:r>
          </w:p>
          <w:p w14:paraId="1C61C05E" w14:textId="77777777" w:rsidR="00556DCF" w:rsidRPr="00F66D6C" w:rsidRDefault="00556DCF">
            <w:pPr>
              <w:pStyle w:val="Prrafodelista"/>
              <w:numPr>
                <w:ilvl w:val="0"/>
                <w:numId w:val="52"/>
              </w:numPr>
              <w:autoSpaceDE w:val="0"/>
              <w:autoSpaceDN w:val="0"/>
              <w:adjustRightInd w:val="0"/>
              <w:jc w:val="both"/>
              <w:rPr>
                <w:rFonts w:ascii="Arial" w:eastAsia="Calibri" w:hAnsi="Arial" w:cs="Arial"/>
                <w:bCs/>
                <w:sz w:val="14"/>
                <w:szCs w:val="14"/>
              </w:rPr>
            </w:pPr>
            <w:r w:rsidRPr="00F66D6C">
              <w:rPr>
                <w:rFonts w:ascii="Arial" w:eastAsia="Calibri" w:hAnsi="Arial" w:cs="Arial"/>
                <w:bCs/>
                <w:sz w:val="14"/>
                <w:szCs w:val="14"/>
              </w:rPr>
              <w:t>Matrícula o tarjeta profesional vigente, cuando la profesión u oficio así lo requiera.</w:t>
            </w:r>
          </w:p>
          <w:p w14:paraId="6D1D93D0" w14:textId="77777777" w:rsidR="00556DCF" w:rsidRPr="00D431FD" w:rsidRDefault="00556DCF" w:rsidP="00556DCF">
            <w:pPr>
              <w:autoSpaceDE w:val="0"/>
              <w:autoSpaceDN w:val="0"/>
              <w:adjustRightInd w:val="0"/>
              <w:spacing w:after="0" w:line="240" w:lineRule="auto"/>
              <w:jc w:val="both"/>
              <w:rPr>
                <w:rFonts w:ascii="Arial" w:eastAsia="Calibri" w:hAnsi="Arial" w:cs="Arial"/>
                <w:bCs/>
                <w:sz w:val="14"/>
                <w:szCs w:val="14"/>
                <w:lang w:eastAsia="es-ES"/>
              </w:rPr>
            </w:pPr>
          </w:p>
          <w:p w14:paraId="22BC7F36" w14:textId="77777777" w:rsidR="00556DCF" w:rsidRPr="00D431FD" w:rsidRDefault="00556DCF" w:rsidP="00556DCF">
            <w:pPr>
              <w:autoSpaceDE w:val="0"/>
              <w:autoSpaceDN w:val="0"/>
              <w:adjustRightInd w:val="0"/>
              <w:spacing w:after="0" w:line="240" w:lineRule="auto"/>
              <w:jc w:val="both"/>
              <w:rPr>
                <w:rFonts w:ascii="Arial" w:eastAsia="Calibri" w:hAnsi="Arial" w:cs="Arial"/>
                <w:bCs/>
                <w:sz w:val="14"/>
                <w:szCs w:val="14"/>
                <w:lang w:eastAsia="es-ES"/>
              </w:rPr>
            </w:pPr>
            <w:r w:rsidRPr="00D431FD">
              <w:rPr>
                <w:rFonts w:ascii="Arial" w:eastAsia="Calibri" w:hAnsi="Arial" w:cs="Arial"/>
                <w:b/>
                <w:bCs/>
                <w:sz w:val="14"/>
                <w:szCs w:val="14"/>
                <w:lang w:eastAsia="es-ES"/>
              </w:rPr>
              <w:t>Dos (2) Técnicos o Tecnólogos en Electricidad, Electromecánica, Mantenimiento Eléctrico Industrial o áreas afines</w:t>
            </w:r>
            <w:r w:rsidRPr="00D431FD">
              <w:rPr>
                <w:rFonts w:ascii="Arial" w:eastAsia="Calibri" w:hAnsi="Arial" w:cs="Arial"/>
                <w:bCs/>
                <w:sz w:val="14"/>
                <w:szCs w:val="14"/>
                <w:lang w:eastAsia="es-ES"/>
              </w:rPr>
              <w:t>, quienes deberán acreditar los siguientes requisitos mínimos:</w:t>
            </w:r>
          </w:p>
          <w:p w14:paraId="3468FCC8" w14:textId="77777777" w:rsidR="00556DCF" w:rsidRPr="00D431FD" w:rsidRDefault="00556DCF" w:rsidP="00556DCF">
            <w:pPr>
              <w:autoSpaceDE w:val="0"/>
              <w:autoSpaceDN w:val="0"/>
              <w:adjustRightInd w:val="0"/>
              <w:spacing w:after="0" w:line="240" w:lineRule="auto"/>
              <w:jc w:val="both"/>
              <w:rPr>
                <w:rFonts w:ascii="Arial" w:eastAsia="Calibri" w:hAnsi="Arial" w:cs="Arial"/>
                <w:bCs/>
                <w:sz w:val="14"/>
                <w:szCs w:val="14"/>
                <w:lang w:eastAsia="es-ES"/>
              </w:rPr>
            </w:pPr>
          </w:p>
          <w:p w14:paraId="3AB6470B" w14:textId="77777777" w:rsidR="00556DCF" w:rsidRPr="00F66D6C" w:rsidRDefault="00556DCF">
            <w:pPr>
              <w:pStyle w:val="Prrafodelista"/>
              <w:numPr>
                <w:ilvl w:val="0"/>
                <w:numId w:val="53"/>
              </w:numPr>
              <w:autoSpaceDE w:val="0"/>
              <w:autoSpaceDN w:val="0"/>
              <w:adjustRightInd w:val="0"/>
              <w:jc w:val="both"/>
              <w:rPr>
                <w:rFonts w:ascii="Arial" w:eastAsia="Calibri" w:hAnsi="Arial" w:cs="Arial"/>
                <w:bCs/>
                <w:sz w:val="14"/>
                <w:szCs w:val="14"/>
              </w:rPr>
            </w:pPr>
            <w:r w:rsidRPr="00F66D6C">
              <w:rPr>
                <w:rFonts w:ascii="Arial" w:eastAsia="Calibri" w:hAnsi="Arial" w:cs="Arial"/>
                <w:bCs/>
                <w:sz w:val="14"/>
                <w:szCs w:val="14"/>
              </w:rPr>
              <w:t>Título de Técnico o Tecnólogo en Electricidad, Electromecánica, Mantenimiento Eléctrico Industrial o áreas afines.</w:t>
            </w:r>
          </w:p>
          <w:p w14:paraId="7DD04849" w14:textId="77777777" w:rsidR="00556DCF" w:rsidRPr="00F66D6C" w:rsidRDefault="00556DCF">
            <w:pPr>
              <w:pStyle w:val="Prrafodelista"/>
              <w:numPr>
                <w:ilvl w:val="0"/>
                <w:numId w:val="53"/>
              </w:numPr>
              <w:autoSpaceDE w:val="0"/>
              <w:autoSpaceDN w:val="0"/>
              <w:adjustRightInd w:val="0"/>
              <w:jc w:val="both"/>
              <w:rPr>
                <w:rFonts w:ascii="Arial" w:eastAsia="Calibri" w:hAnsi="Arial" w:cs="Arial"/>
                <w:bCs/>
                <w:sz w:val="14"/>
                <w:szCs w:val="14"/>
              </w:rPr>
            </w:pPr>
            <w:r w:rsidRPr="00F66D6C">
              <w:rPr>
                <w:rFonts w:ascii="Arial" w:eastAsia="Calibri" w:hAnsi="Arial" w:cs="Arial"/>
                <w:bCs/>
                <w:sz w:val="14"/>
                <w:szCs w:val="14"/>
              </w:rPr>
              <w:t xml:space="preserve">Matrícula profesional en las clases </w:t>
            </w:r>
            <w:r w:rsidRPr="00F66D6C">
              <w:rPr>
                <w:rFonts w:ascii="Arial" w:eastAsia="Calibri" w:hAnsi="Arial" w:cs="Arial"/>
                <w:b/>
                <w:bCs/>
                <w:sz w:val="14"/>
                <w:szCs w:val="14"/>
              </w:rPr>
              <w:t>TE-4 y TE-5</w:t>
            </w:r>
            <w:r w:rsidRPr="00F66D6C">
              <w:rPr>
                <w:rFonts w:ascii="Arial" w:eastAsia="Calibri" w:hAnsi="Arial" w:cs="Arial"/>
                <w:bCs/>
                <w:sz w:val="14"/>
                <w:szCs w:val="14"/>
              </w:rPr>
              <w:t>, expedida por la autoridad competente, junto con el respectivo certificado de vigencia.</w:t>
            </w:r>
          </w:p>
          <w:p w14:paraId="3A7209D0" w14:textId="77777777" w:rsidR="00556DCF" w:rsidRPr="00F66D6C" w:rsidRDefault="00556DCF">
            <w:pPr>
              <w:pStyle w:val="Prrafodelista"/>
              <w:numPr>
                <w:ilvl w:val="0"/>
                <w:numId w:val="53"/>
              </w:numPr>
              <w:autoSpaceDE w:val="0"/>
              <w:autoSpaceDN w:val="0"/>
              <w:adjustRightInd w:val="0"/>
              <w:jc w:val="both"/>
              <w:rPr>
                <w:rFonts w:ascii="Arial" w:eastAsia="Calibri" w:hAnsi="Arial" w:cs="Arial"/>
                <w:bCs/>
                <w:sz w:val="14"/>
                <w:szCs w:val="14"/>
              </w:rPr>
            </w:pPr>
            <w:r w:rsidRPr="00F66D6C">
              <w:rPr>
                <w:rFonts w:ascii="Arial" w:eastAsia="Calibri" w:hAnsi="Arial" w:cs="Arial"/>
                <w:bCs/>
                <w:sz w:val="14"/>
                <w:szCs w:val="14"/>
              </w:rPr>
              <w:t>Certificación vigente para trabajo seguro en alturas, de conformidad con la normatividad aplicable.</w:t>
            </w:r>
          </w:p>
          <w:p w14:paraId="43EF3C9D" w14:textId="77777777" w:rsidR="00556DCF" w:rsidRPr="00D431FD" w:rsidRDefault="00556DCF" w:rsidP="00556DCF">
            <w:pPr>
              <w:autoSpaceDE w:val="0"/>
              <w:autoSpaceDN w:val="0"/>
              <w:adjustRightInd w:val="0"/>
              <w:spacing w:after="0" w:line="240" w:lineRule="auto"/>
              <w:ind w:left="720"/>
              <w:jc w:val="both"/>
              <w:rPr>
                <w:rFonts w:ascii="Arial" w:eastAsia="Calibri" w:hAnsi="Arial" w:cs="Arial"/>
                <w:bCs/>
                <w:sz w:val="14"/>
                <w:szCs w:val="14"/>
                <w:lang w:eastAsia="es-ES"/>
              </w:rPr>
            </w:pPr>
          </w:p>
          <w:p w14:paraId="4BF53AE3" w14:textId="77777777" w:rsidR="00556DCF" w:rsidRPr="00D431FD" w:rsidRDefault="00556DCF" w:rsidP="00556DCF">
            <w:pPr>
              <w:autoSpaceDE w:val="0"/>
              <w:autoSpaceDN w:val="0"/>
              <w:adjustRightInd w:val="0"/>
              <w:spacing w:after="0" w:line="240" w:lineRule="auto"/>
              <w:jc w:val="both"/>
              <w:rPr>
                <w:rFonts w:ascii="Arial" w:eastAsia="Calibri" w:hAnsi="Arial" w:cs="Arial"/>
                <w:bCs/>
                <w:sz w:val="14"/>
                <w:szCs w:val="14"/>
                <w:lang w:eastAsia="es-ES"/>
              </w:rPr>
            </w:pPr>
            <w:r w:rsidRPr="00D431FD">
              <w:rPr>
                <w:rFonts w:ascii="Arial" w:eastAsia="Calibri" w:hAnsi="Arial" w:cs="Arial"/>
                <w:b/>
                <w:bCs/>
                <w:sz w:val="14"/>
                <w:szCs w:val="14"/>
                <w:lang w:val="es-ES"/>
              </w:rPr>
              <w:t>Un (1) Técnico Mecánico, Auxiliar Técnico o personal de apoyo</w:t>
            </w:r>
            <w:r w:rsidRPr="00D431FD">
              <w:rPr>
                <w:rFonts w:ascii="Arial" w:eastAsia="Calibri" w:hAnsi="Arial" w:cs="Arial"/>
                <w:sz w:val="14"/>
                <w:szCs w:val="14"/>
                <w:lang w:val="es-ES"/>
              </w:rPr>
              <w:t xml:space="preserve">, </w:t>
            </w:r>
            <w:r w:rsidRPr="00D431FD">
              <w:rPr>
                <w:rFonts w:ascii="Arial" w:eastAsia="Calibri" w:hAnsi="Arial" w:cs="Arial"/>
                <w:bCs/>
                <w:sz w:val="14"/>
                <w:szCs w:val="14"/>
                <w:lang w:eastAsia="es-ES"/>
              </w:rPr>
              <w:t>quienes deberán acreditar los siguientes requisitos mínimos:</w:t>
            </w:r>
          </w:p>
          <w:p w14:paraId="19E0E6DE" w14:textId="77777777" w:rsidR="00556DCF" w:rsidRPr="00D431FD" w:rsidRDefault="00556DCF" w:rsidP="00556DCF">
            <w:pPr>
              <w:autoSpaceDE w:val="0"/>
              <w:autoSpaceDN w:val="0"/>
              <w:adjustRightInd w:val="0"/>
              <w:spacing w:after="0" w:line="240" w:lineRule="auto"/>
              <w:jc w:val="both"/>
              <w:rPr>
                <w:rFonts w:ascii="Arial" w:eastAsia="Calibri" w:hAnsi="Arial" w:cs="Arial"/>
                <w:bCs/>
                <w:sz w:val="14"/>
                <w:szCs w:val="14"/>
                <w:lang w:eastAsia="es-ES"/>
              </w:rPr>
            </w:pPr>
          </w:p>
          <w:p w14:paraId="6405824D" w14:textId="77777777" w:rsidR="00556DCF" w:rsidRPr="00F66D6C" w:rsidRDefault="00556DCF">
            <w:pPr>
              <w:pStyle w:val="Prrafodelista"/>
              <w:numPr>
                <w:ilvl w:val="0"/>
                <w:numId w:val="54"/>
              </w:numPr>
              <w:autoSpaceDE w:val="0"/>
              <w:autoSpaceDN w:val="0"/>
              <w:adjustRightInd w:val="0"/>
              <w:jc w:val="both"/>
              <w:rPr>
                <w:rFonts w:ascii="Arial" w:eastAsia="Calibri" w:hAnsi="Arial" w:cs="Arial"/>
                <w:bCs/>
                <w:sz w:val="14"/>
                <w:szCs w:val="14"/>
              </w:rPr>
            </w:pPr>
            <w:r w:rsidRPr="00F66D6C">
              <w:rPr>
                <w:rFonts w:ascii="Arial" w:eastAsia="Calibri" w:hAnsi="Arial" w:cs="Arial"/>
                <w:bCs/>
                <w:sz w:val="14"/>
                <w:szCs w:val="14"/>
              </w:rPr>
              <w:t xml:space="preserve">Título Técnico </w:t>
            </w:r>
            <w:r w:rsidRPr="00F66D6C">
              <w:rPr>
                <w:rFonts w:ascii="Arial" w:eastAsia="Calibri" w:hAnsi="Arial" w:cs="Arial"/>
                <w:sz w:val="14"/>
                <w:szCs w:val="14"/>
                <w:lang w:val="es-ES"/>
              </w:rPr>
              <w:t>Mecánico, Auxiliar Técnico o personal de apoyo</w:t>
            </w:r>
          </w:p>
          <w:p w14:paraId="4264B1E5" w14:textId="77777777" w:rsidR="00556DCF" w:rsidRPr="00F66D6C" w:rsidRDefault="00556DCF">
            <w:pPr>
              <w:pStyle w:val="Prrafodelista"/>
              <w:numPr>
                <w:ilvl w:val="0"/>
                <w:numId w:val="54"/>
              </w:numPr>
              <w:autoSpaceDE w:val="0"/>
              <w:autoSpaceDN w:val="0"/>
              <w:adjustRightInd w:val="0"/>
              <w:jc w:val="both"/>
              <w:rPr>
                <w:rFonts w:ascii="Arial" w:eastAsia="Calibri" w:hAnsi="Arial" w:cs="Arial"/>
                <w:bCs/>
                <w:sz w:val="14"/>
                <w:szCs w:val="14"/>
              </w:rPr>
            </w:pPr>
            <w:r w:rsidRPr="00F66D6C">
              <w:rPr>
                <w:rFonts w:ascii="Arial" w:eastAsia="Calibri" w:hAnsi="Arial" w:cs="Arial"/>
                <w:bCs/>
                <w:sz w:val="14"/>
                <w:szCs w:val="14"/>
              </w:rPr>
              <w:t>Certificación vigente para trabajo seguro en alturas, de conformidad con la normatividad aplicable.</w:t>
            </w:r>
          </w:p>
          <w:p w14:paraId="2C096394" w14:textId="77777777" w:rsidR="00556DCF" w:rsidRPr="00D431FD" w:rsidRDefault="00556DCF" w:rsidP="00556DCF">
            <w:pPr>
              <w:autoSpaceDE w:val="0"/>
              <w:autoSpaceDN w:val="0"/>
              <w:adjustRightInd w:val="0"/>
              <w:spacing w:after="0" w:line="240" w:lineRule="auto"/>
              <w:ind w:left="720"/>
              <w:jc w:val="both"/>
              <w:rPr>
                <w:rFonts w:ascii="Arial" w:eastAsia="Calibri" w:hAnsi="Arial" w:cs="Arial"/>
                <w:bCs/>
                <w:sz w:val="14"/>
                <w:szCs w:val="14"/>
                <w:highlight w:val="yellow"/>
                <w:lang w:eastAsia="es-ES"/>
              </w:rPr>
            </w:pPr>
          </w:p>
          <w:p w14:paraId="7F3DDFE1" w14:textId="77777777" w:rsidR="00556DCF" w:rsidRPr="00D431FD" w:rsidRDefault="00556DCF" w:rsidP="00556DCF">
            <w:pPr>
              <w:pStyle w:val="Sinespaciado1"/>
              <w:jc w:val="both"/>
              <w:rPr>
                <w:rFonts w:ascii="Arial" w:eastAsia="Calibri" w:hAnsi="Arial" w:cs="Arial"/>
                <w:b/>
                <w:bCs/>
                <w:sz w:val="14"/>
                <w:szCs w:val="14"/>
              </w:rPr>
            </w:pPr>
            <w:r w:rsidRPr="00D431FD">
              <w:rPr>
                <w:rFonts w:ascii="Arial" w:eastAsia="Calibri" w:hAnsi="Arial" w:cs="Arial"/>
                <w:b/>
                <w:bCs/>
                <w:sz w:val="14"/>
                <w:szCs w:val="14"/>
              </w:rPr>
              <w:t>ACREDITACIÓN Y VERIFICACIÓN</w:t>
            </w:r>
          </w:p>
          <w:p w14:paraId="03C2C702" w14:textId="77777777" w:rsidR="00556DCF" w:rsidRPr="00D431FD" w:rsidRDefault="00556DCF" w:rsidP="00556DCF">
            <w:pPr>
              <w:pStyle w:val="Sinespaciado1"/>
              <w:ind w:left="1080"/>
              <w:jc w:val="both"/>
              <w:rPr>
                <w:rFonts w:ascii="Arial" w:eastAsia="Calibri" w:hAnsi="Arial" w:cs="Arial"/>
                <w:b/>
                <w:bCs/>
                <w:sz w:val="14"/>
                <w:szCs w:val="14"/>
              </w:rPr>
            </w:pPr>
          </w:p>
          <w:p w14:paraId="62594C66" w14:textId="77777777" w:rsidR="00556DCF" w:rsidRPr="00D431FD" w:rsidRDefault="00556DCF" w:rsidP="00556DCF">
            <w:pPr>
              <w:pStyle w:val="Textoindependiente2"/>
              <w:spacing w:after="0" w:line="240" w:lineRule="auto"/>
              <w:jc w:val="both"/>
              <w:rPr>
                <w:rFonts w:ascii="Arial" w:eastAsia="Calibri" w:hAnsi="Arial" w:cs="Arial"/>
                <w:sz w:val="14"/>
                <w:szCs w:val="14"/>
              </w:rPr>
            </w:pPr>
            <w:r w:rsidRPr="00D431FD">
              <w:rPr>
                <w:rFonts w:ascii="Arial" w:eastAsia="Calibri" w:hAnsi="Arial" w:cs="Arial"/>
                <w:sz w:val="14"/>
                <w:szCs w:val="14"/>
              </w:rPr>
              <w:t>El oferente deberá presentar las hojas de vida completas del personal propuesto, acompañadas de los respectivos soportes académicos y técnicos, tales como:</w:t>
            </w:r>
          </w:p>
          <w:p w14:paraId="16D4D97F" w14:textId="77777777" w:rsidR="00556DCF" w:rsidRPr="00D431FD" w:rsidRDefault="00556DCF" w:rsidP="00556DCF">
            <w:pPr>
              <w:pStyle w:val="Textoindependiente2"/>
              <w:spacing w:after="0" w:line="240" w:lineRule="auto"/>
              <w:jc w:val="both"/>
              <w:rPr>
                <w:rFonts w:ascii="Arial" w:eastAsia="Calibri" w:hAnsi="Arial" w:cs="Arial"/>
                <w:sz w:val="14"/>
                <w:szCs w:val="14"/>
              </w:rPr>
            </w:pPr>
          </w:p>
          <w:p w14:paraId="7EA89AF3" w14:textId="77777777" w:rsidR="00556DCF" w:rsidRPr="00D431FD" w:rsidRDefault="00556DCF">
            <w:pPr>
              <w:pStyle w:val="Textoindependiente2"/>
              <w:numPr>
                <w:ilvl w:val="0"/>
                <w:numId w:val="55"/>
              </w:numPr>
              <w:spacing w:after="0" w:line="240" w:lineRule="auto"/>
              <w:jc w:val="both"/>
              <w:rPr>
                <w:rFonts w:ascii="Arial" w:eastAsia="Calibri" w:hAnsi="Arial" w:cs="Arial"/>
                <w:sz w:val="14"/>
                <w:szCs w:val="14"/>
              </w:rPr>
            </w:pPr>
            <w:r w:rsidRPr="00D431FD">
              <w:rPr>
                <w:rFonts w:ascii="Arial" w:eastAsia="Calibri" w:hAnsi="Arial" w:cs="Arial"/>
                <w:sz w:val="14"/>
                <w:szCs w:val="14"/>
              </w:rPr>
              <w:t>Copia de diplomas y actas de grado.</w:t>
            </w:r>
          </w:p>
          <w:p w14:paraId="254D56DD" w14:textId="77777777" w:rsidR="00556DCF" w:rsidRPr="00D431FD" w:rsidRDefault="00556DCF">
            <w:pPr>
              <w:pStyle w:val="Textoindependiente2"/>
              <w:numPr>
                <w:ilvl w:val="0"/>
                <w:numId w:val="55"/>
              </w:numPr>
              <w:spacing w:after="0" w:line="240" w:lineRule="auto"/>
              <w:jc w:val="both"/>
              <w:rPr>
                <w:rFonts w:ascii="Arial" w:eastAsia="Calibri" w:hAnsi="Arial" w:cs="Arial"/>
                <w:sz w:val="14"/>
                <w:szCs w:val="14"/>
              </w:rPr>
            </w:pPr>
            <w:r w:rsidRPr="00D431FD">
              <w:rPr>
                <w:rFonts w:ascii="Arial" w:eastAsia="Calibri" w:hAnsi="Arial" w:cs="Arial"/>
                <w:sz w:val="14"/>
                <w:szCs w:val="14"/>
              </w:rPr>
              <w:t>Certificados de formación académica.</w:t>
            </w:r>
          </w:p>
          <w:p w14:paraId="230A160F" w14:textId="77777777" w:rsidR="00556DCF" w:rsidRPr="00D431FD" w:rsidRDefault="00556DCF">
            <w:pPr>
              <w:pStyle w:val="Textoindependiente2"/>
              <w:numPr>
                <w:ilvl w:val="0"/>
                <w:numId w:val="55"/>
              </w:numPr>
              <w:spacing w:after="0" w:line="240" w:lineRule="auto"/>
              <w:jc w:val="both"/>
              <w:rPr>
                <w:rFonts w:ascii="Arial" w:eastAsia="Calibri" w:hAnsi="Arial" w:cs="Arial"/>
                <w:sz w:val="14"/>
                <w:szCs w:val="14"/>
              </w:rPr>
            </w:pPr>
            <w:r w:rsidRPr="00D431FD">
              <w:rPr>
                <w:rFonts w:ascii="Arial" w:eastAsia="Calibri" w:hAnsi="Arial" w:cs="Arial"/>
                <w:sz w:val="14"/>
                <w:szCs w:val="14"/>
              </w:rPr>
              <w:t>Certificaciones laborales que acrediten la experiencia requerida.</w:t>
            </w:r>
          </w:p>
          <w:p w14:paraId="54FCF2A6" w14:textId="77777777" w:rsidR="00556DCF" w:rsidRPr="00D431FD" w:rsidRDefault="00556DCF">
            <w:pPr>
              <w:pStyle w:val="Textoindependiente2"/>
              <w:numPr>
                <w:ilvl w:val="0"/>
                <w:numId w:val="55"/>
              </w:numPr>
              <w:spacing w:after="0" w:line="240" w:lineRule="auto"/>
              <w:jc w:val="both"/>
              <w:rPr>
                <w:rFonts w:ascii="Arial" w:eastAsia="Calibri" w:hAnsi="Arial" w:cs="Arial"/>
                <w:sz w:val="14"/>
                <w:szCs w:val="14"/>
              </w:rPr>
            </w:pPr>
            <w:r w:rsidRPr="00D431FD">
              <w:rPr>
                <w:rFonts w:ascii="Arial" w:eastAsia="Calibri" w:hAnsi="Arial" w:cs="Arial"/>
                <w:sz w:val="14"/>
                <w:szCs w:val="14"/>
              </w:rPr>
              <w:t>Tarjeta profesional (cuando aplique).</w:t>
            </w:r>
          </w:p>
          <w:p w14:paraId="06F5A2CC" w14:textId="77777777" w:rsidR="00556DCF" w:rsidRPr="00D431FD" w:rsidRDefault="00556DCF">
            <w:pPr>
              <w:pStyle w:val="Textoindependiente2"/>
              <w:numPr>
                <w:ilvl w:val="0"/>
                <w:numId w:val="55"/>
              </w:numPr>
              <w:spacing w:after="0" w:line="240" w:lineRule="auto"/>
              <w:jc w:val="both"/>
              <w:rPr>
                <w:rFonts w:ascii="Arial" w:eastAsia="Calibri" w:hAnsi="Arial" w:cs="Arial"/>
                <w:sz w:val="14"/>
                <w:szCs w:val="14"/>
              </w:rPr>
            </w:pPr>
            <w:r w:rsidRPr="00D431FD">
              <w:rPr>
                <w:rFonts w:ascii="Arial" w:eastAsia="Calibri" w:hAnsi="Arial" w:cs="Arial"/>
                <w:sz w:val="14"/>
                <w:szCs w:val="14"/>
              </w:rPr>
              <w:t>Certificados de capacitación técnica y cursos exigidos.</w:t>
            </w:r>
          </w:p>
          <w:p w14:paraId="18733372" w14:textId="77777777" w:rsidR="00556DCF" w:rsidRPr="00D431FD" w:rsidRDefault="00556DCF" w:rsidP="00556DCF">
            <w:pPr>
              <w:pStyle w:val="Textoindependiente2"/>
              <w:spacing w:after="0" w:line="240" w:lineRule="auto"/>
              <w:ind w:left="720"/>
              <w:jc w:val="both"/>
              <w:rPr>
                <w:rFonts w:ascii="Arial" w:eastAsia="Calibri" w:hAnsi="Arial" w:cs="Arial"/>
                <w:sz w:val="14"/>
                <w:szCs w:val="14"/>
              </w:rPr>
            </w:pPr>
          </w:p>
          <w:p w14:paraId="16894CE5" w14:textId="77777777" w:rsidR="00556DCF" w:rsidRPr="00D431FD" w:rsidRDefault="00556DCF" w:rsidP="00556DCF">
            <w:pPr>
              <w:pStyle w:val="Textoindependiente2"/>
              <w:spacing w:after="0" w:line="240" w:lineRule="auto"/>
              <w:jc w:val="both"/>
              <w:rPr>
                <w:rFonts w:ascii="Arial" w:eastAsia="Calibri" w:hAnsi="Arial" w:cs="Arial"/>
                <w:sz w:val="14"/>
                <w:szCs w:val="14"/>
              </w:rPr>
            </w:pPr>
            <w:r w:rsidRPr="00D431FD">
              <w:rPr>
                <w:rFonts w:ascii="Arial" w:eastAsia="Calibri" w:hAnsi="Arial" w:cs="Arial"/>
                <w:sz w:val="14"/>
                <w:szCs w:val="14"/>
              </w:rPr>
              <w:t>Todos los títulos deberán ser expedidos por instituciones reconocidas por el Ministerio de Educación Nacional, y las certificaciones deberán ser verificables.</w:t>
            </w:r>
          </w:p>
          <w:p w14:paraId="2C57B4AD" w14:textId="77777777" w:rsidR="00556DCF" w:rsidRPr="00D431FD" w:rsidRDefault="00556DCF" w:rsidP="00556DCF">
            <w:pPr>
              <w:pStyle w:val="Textoindependiente2"/>
              <w:spacing w:after="0" w:line="240" w:lineRule="auto"/>
              <w:jc w:val="both"/>
              <w:rPr>
                <w:rFonts w:ascii="Arial" w:eastAsia="Calibri" w:hAnsi="Arial" w:cs="Arial"/>
                <w:sz w:val="14"/>
                <w:szCs w:val="14"/>
              </w:rPr>
            </w:pPr>
          </w:p>
          <w:p w14:paraId="22765F84" w14:textId="08AC5F77" w:rsidR="00556DCF" w:rsidRPr="00D431FD" w:rsidRDefault="00556DCF" w:rsidP="00A41D96">
            <w:pPr>
              <w:pStyle w:val="Textoindependiente2"/>
              <w:tabs>
                <w:tab w:val="left" w:pos="1980"/>
              </w:tabs>
              <w:spacing w:after="0" w:line="240" w:lineRule="auto"/>
              <w:jc w:val="both"/>
              <w:rPr>
                <w:rFonts w:ascii="Arial" w:eastAsia="Calibri" w:hAnsi="Arial" w:cs="Arial"/>
                <w:color w:val="000000" w:themeColor="text1"/>
                <w:sz w:val="14"/>
                <w:szCs w:val="14"/>
              </w:rPr>
            </w:pPr>
            <w:r w:rsidRPr="00D431FD">
              <w:rPr>
                <w:rFonts w:ascii="Arial" w:eastAsia="Calibri" w:hAnsi="Arial" w:cs="Arial"/>
                <w:sz w:val="14"/>
                <w:szCs w:val="14"/>
              </w:rPr>
              <w:t xml:space="preserve">La entidad realizará la validación de los documentos aportados bajo el criterio de </w:t>
            </w:r>
            <w:r w:rsidRPr="00D431FD">
              <w:rPr>
                <w:rFonts w:ascii="Arial" w:eastAsia="Calibri" w:hAnsi="Arial" w:cs="Arial"/>
                <w:b/>
                <w:bCs/>
                <w:sz w:val="14"/>
                <w:szCs w:val="14"/>
              </w:rPr>
              <w:t>CUMPLE / NO CUMPLE</w:t>
            </w:r>
            <w:r w:rsidRPr="00D431FD">
              <w:rPr>
                <w:rFonts w:ascii="Arial" w:eastAsia="Calibri" w:hAnsi="Arial" w:cs="Arial"/>
                <w:sz w:val="14"/>
                <w:szCs w:val="14"/>
              </w:rPr>
              <w:t>, conforme a los requisitos establecidos en el anexo técnico del proceso.</w:t>
            </w:r>
          </w:p>
        </w:tc>
        <w:tc>
          <w:tcPr>
            <w:tcW w:w="892" w:type="dxa"/>
            <w:vAlign w:val="center"/>
          </w:tcPr>
          <w:p w14:paraId="323B0BC4"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1E3F3C9D"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BA50E3" w14:paraId="0FE90E5C" w14:textId="77777777" w:rsidTr="00F66D6C">
        <w:trPr>
          <w:jc w:val="center"/>
        </w:trPr>
        <w:tc>
          <w:tcPr>
            <w:tcW w:w="562" w:type="dxa"/>
            <w:vAlign w:val="center"/>
          </w:tcPr>
          <w:p w14:paraId="0FD3E7D8"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23</w:t>
            </w:r>
          </w:p>
        </w:tc>
        <w:tc>
          <w:tcPr>
            <w:tcW w:w="7198" w:type="dxa"/>
            <w:vAlign w:val="center"/>
          </w:tcPr>
          <w:p w14:paraId="4F720855" w14:textId="77777777" w:rsidR="00057646" w:rsidRPr="00126734" w:rsidRDefault="00057646" w:rsidP="00CD6616">
            <w:pPr>
              <w:tabs>
                <w:tab w:val="left" w:pos="240"/>
              </w:tabs>
              <w:spacing w:after="0" w:line="240" w:lineRule="auto"/>
              <w:jc w:val="both"/>
              <w:rPr>
                <w:rFonts w:ascii="Arial" w:hAnsi="Arial" w:cs="Arial"/>
                <w:b/>
                <w:bCs/>
                <w:sz w:val="14"/>
                <w:szCs w:val="14"/>
              </w:rPr>
            </w:pPr>
            <w:r w:rsidRPr="00126734">
              <w:rPr>
                <w:rFonts w:ascii="Arial" w:hAnsi="Arial" w:cs="Arial"/>
                <w:b/>
                <w:bCs/>
                <w:sz w:val="14"/>
                <w:szCs w:val="14"/>
              </w:rPr>
              <w:t>EXPERIENCIA DEL PERSONAL PROPUESTO</w:t>
            </w:r>
          </w:p>
          <w:p w14:paraId="3DDAFD9B" w14:textId="7D35EB7C" w:rsidR="00126734" w:rsidRPr="00126734" w:rsidRDefault="00126734" w:rsidP="00126734">
            <w:pPr>
              <w:autoSpaceDE w:val="0"/>
              <w:autoSpaceDN w:val="0"/>
              <w:adjustRightInd w:val="0"/>
              <w:spacing w:after="0" w:line="240" w:lineRule="auto"/>
              <w:jc w:val="both"/>
              <w:rPr>
                <w:rFonts w:ascii="Arial" w:eastAsia="Calibri" w:hAnsi="Arial" w:cs="Arial"/>
                <w:bCs/>
                <w:sz w:val="14"/>
                <w:szCs w:val="14"/>
                <w:lang w:eastAsia="es-ES"/>
              </w:rPr>
            </w:pPr>
            <w:r w:rsidRPr="00126734">
              <w:rPr>
                <w:rFonts w:ascii="Arial" w:eastAsia="Calibri" w:hAnsi="Arial" w:cs="Arial"/>
                <w:bCs/>
                <w:sz w:val="14"/>
                <w:szCs w:val="14"/>
                <w:lang w:eastAsia="es-ES"/>
              </w:rPr>
              <w:t>Considerando el alcance y la complejidad de las actividades objeto de contratación, la Entidad requiere que el proponente disponga de personal con la formación, experiencia y competencias necesarias para ejecutar de manera adecuada las labores contempladas en el contrato. Para la ejecución del contrato, el proponente deberá acreditar como mínimo la disponibilidad del siguiente personal técnico y profesional, con la experiencia e idoneidad necesarias para el desarrollo de las actividades objeto de contratación.</w:t>
            </w:r>
          </w:p>
          <w:p w14:paraId="15400505" w14:textId="77777777" w:rsidR="00126734" w:rsidRPr="00126734" w:rsidRDefault="00126734" w:rsidP="00126734">
            <w:pPr>
              <w:autoSpaceDE w:val="0"/>
              <w:autoSpaceDN w:val="0"/>
              <w:adjustRightInd w:val="0"/>
              <w:spacing w:after="0" w:line="240" w:lineRule="auto"/>
              <w:jc w:val="both"/>
              <w:rPr>
                <w:rFonts w:ascii="Arial" w:eastAsia="Calibri" w:hAnsi="Arial" w:cs="Arial"/>
                <w:bCs/>
                <w:sz w:val="14"/>
                <w:szCs w:val="14"/>
                <w:highlight w:val="yellow"/>
                <w:lang w:eastAsia="es-ES"/>
              </w:rPr>
            </w:pPr>
          </w:p>
          <w:p w14:paraId="540D3EE5" w14:textId="78795C58" w:rsidR="00126734" w:rsidRPr="00126734" w:rsidRDefault="00126734">
            <w:pPr>
              <w:numPr>
                <w:ilvl w:val="0"/>
                <w:numId w:val="56"/>
              </w:numPr>
              <w:autoSpaceDE w:val="0"/>
              <w:autoSpaceDN w:val="0"/>
              <w:adjustRightInd w:val="0"/>
              <w:spacing w:after="0" w:line="240" w:lineRule="auto"/>
              <w:jc w:val="both"/>
              <w:rPr>
                <w:rFonts w:ascii="Arial" w:eastAsia="Calibri" w:hAnsi="Arial" w:cs="Arial"/>
                <w:bCs/>
                <w:sz w:val="14"/>
                <w:szCs w:val="14"/>
                <w:lang w:eastAsia="es-ES"/>
              </w:rPr>
            </w:pPr>
            <w:r w:rsidRPr="00126734">
              <w:rPr>
                <w:rFonts w:ascii="Arial" w:eastAsia="Calibri" w:hAnsi="Arial" w:cs="Arial"/>
                <w:b/>
                <w:sz w:val="14"/>
                <w:szCs w:val="14"/>
                <w:lang w:eastAsia="es-ES"/>
              </w:rPr>
              <w:t>Un (1) profesional en Ingeniería Eléctrica, Ingeniería Electromecánica o Ingeniería Eléctrica y Electrónica</w:t>
            </w:r>
            <w:r w:rsidRPr="00126734">
              <w:rPr>
                <w:rFonts w:ascii="Arial" w:eastAsia="Calibri" w:hAnsi="Arial" w:cs="Arial"/>
                <w:bCs/>
                <w:sz w:val="14"/>
                <w:szCs w:val="14"/>
                <w:lang w:eastAsia="es-ES"/>
              </w:rPr>
              <w:t xml:space="preserve">, mínimo </w:t>
            </w:r>
            <w:r w:rsidR="00D431FD">
              <w:rPr>
                <w:rFonts w:ascii="Arial" w:eastAsia="Calibri" w:hAnsi="Arial" w:cs="Arial"/>
                <w:bCs/>
                <w:sz w:val="14"/>
                <w:szCs w:val="14"/>
                <w:lang w:eastAsia="es-ES"/>
              </w:rPr>
              <w:t>tres</w:t>
            </w:r>
            <w:r w:rsidRPr="00126734">
              <w:rPr>
                <w:rFonts w:ascii="Arial" w:eastAsia="Calibri" w:hAnsi="Arial" w:cs="Arial"/>
                <w:bCs/>
                <w:sz w:val="14"/>
                <w:szCs w:val="14"/>
                <w:lang w:eastAsia="es-ES"/>
              </w:rPr>
              <w:t xml:space="preserve"> (0</w:t>
            </w:r>
            <w:r w:rsidR="00D431FD">
              <w:rPr>
                <w:rFonts w:ascii="Arial" w:eastAsia="Calibri" w:hAnsi="Arial" w:cs="Arial"/>
                <w:bCs/>
                <w:sz w:val="14"/>
                <w:szCs w:val="14"/>
                <w:lang w:eastAsia="es-ES"/>
              </w:rPr>
              <w:t>3</w:t>
            </w:r>
            <w:r w:rsidRPr="00126734">
              <w:rPr>
                <w:rFonts w:ascii="Arial" w:eastAsia="Calibri" w:hAnsi="Arial" w:cs="Arial"/>
                <w:bCs/>
                <w:sz w:val="14"/>
                <w:szCs w:val="14"/>
                <w:lang w:eastAsia="es-ES"/>
              </w:rPr>
              <w:t>) años de experiencia en mantenimientos que tengan que ver con el objeto del proceso.</w:t>
            </w:r>
          </w:p>
          <w:p w14:paraId="1B32CC3B" w14:textId="77777777" w:rsidR="00126734" w:rsidRPr="00126734" w:rsidRDefault="00126734" w:rsidP="00126734">
            <w:pPr>
              <w:autoSpaceDE w:val="0"/>
              <w:autoSpaceDN w:val="0"/>
              <w:adjustRightInd w:val="0"/>
              <w:spacing w:after="0" w:line="240" w:lineRule="auto"/>
              <w:ind w:left="720"/>
              <w:jc w:val="both"/>
              <w:rPr>
                <w:rFonts w:ascii="Arial" w:eastAsia="Calibri" w:hAnsi="Arial" w:cs="Arial"/>
                <w:bCs/>
                <w:sz w:val="14"/>
                <w:szCs w:val="14"/>
                <w:lang w:eastAsia="es-ES"/>
              </w:rPr>
            </w:pPr>
          </w:p>
          <w:p w14:paraId="38249A77" w14:textId="7A38089E" w:rsidR="00126734" w:rsidRPr="00F66D6C" w:rsidRDefault="00126734">
            <w:pPr>
              <w:numPr>
                <w:ilvl w:val="0"/>
                <w:numId w:val="57"/>
              </w:numPr>
              <w:autoSpaceDE w:val="0"/>
              <w:autoSpaceDN w:val="0"/>
              <w:adjustRightInd w:val="0"/>
              <w:spacing w:after="0" w:line="240" w:lineRule="auto"/>
              <w:jc w:val="both"/>
              <w:rPr>
                <w:rFonts w:ascii="Arial" w:eastAsia="Calibri" w:hAnsi="Arial" w:cs="Arial"/>
                <w:bCs/>
                <w:sz w:val="14"/>
                <w:szCs w:val="14"/>
              </w:rPr>
            </w:pPr>
            <w:r w:rsidRPr="00126734">
              <w:rPr>
                <w:rFonts w:ascii="Arial" w:eastAsia="Calibri" w:hAnsi="Arial" w:cs="Arial"/>
                <w:b/>
                <w:sz w:val="14"/>
                <w:szCs w:val="14"/>
                <w:lang w:eastAsia="es-ES"/>
              </w:rPr>
              <w:t>Dos (2) Técnicos o Tecnólogos en Electricidad, Electromecánica, Mantenimiento Eléctrico Industrial o áreas afines</w:t>
            </w:r>
            <w:r w:rsidRPr="00126734">
              <w:rPr>
                <w:rFonts w:ascii="Arial" w:eastAsia="Calibri" w:hAnsi="Arial" w:cs="Arial"/>
                <w:bCs/>
                <w:sz w:val="14"/>
                <w:szCs w:val="14"/>
                <w:lang w:eastAsia="es-ES"/>
              </w:rPr>
              <w:t xml:space="preserve"> </w:t>
            </w:r>
            <w:r w:rsidRPr="00126734">
              <w:rPr>
                <w:rFonts w:ascii="Arial" w:eastAsia="Calibri" w:hAnsi="Arial" w:cs="Arial"/>
                <w:sz w:val="14"/>
                <w:szCs w:val="14"/>
                <w:lang w:val="es-ES" w:eastAsia="es-ES"/>
              </w:rPr>
              <w:t>con mínimo tres (03) años de experiencia en mantenimientos que tengan que ver con el objeto del proceso.</w:t>
            </w:r>
          </w:p>
          <w:p w14:paraId="348F6C2E" w14:textId="77777777" w:rsidR="00F66D6C" w:rsidRPr="00F66D6C" w:rsidRDefault="00F66D6C" w:rsidP="00F66D6C">
            <w:pPr>
              <w:autoSpaceDE w:val="0"/>
              <w:autoSpaceDN w:val="0"/>
              <w:adjustRightInd w:val="0"/>
              <w:spacing w:after="0" w:line="240" w:lineRule="auto"/>
              <w:ind w:left="720"/>
              <w:jc w:val="both"/>
              <w:rPr>
                <w:rFonts w:ascii="Arial" w:eastAsia="Calibri" w:hAnsi="Arial" w:cs="Arial"/>
                <w:bCs/>
                <w:sz w:val="14"/>
                <w:szCs w:val="14"/>
              </w:rPr>
            </w:pPr>
          </w:p>
          <w:p w14:paraId="6F46AA5C" w14:textId="77777777" w:rsidR="00126734" w:rsidRPr="00126734" w:rsidRDefault="00126734">
            <w:pPr>
              <w:pStyle w:val="Prrafodelista"/>
              <w:numPr>
                <w:ilvl w:val="0"/>
                <w:numId w:val="57"/>
              </w:numPr>
              <w:autoSpaceDE w:val="0"/>
              <w:autoSpaceDN w:val="0"/>
              <w:adjustRightInd w:val="0"/>
              <w:jc w:val="both"/>
              <w:rPr>
                <w:rFonts w:ascii="Arial" w:eastAsia="Calibri" w:hAnsi="Arial" w:cs="Arial"/>
                <w:sz w:val="14"/>
                <w:szCs w:val="14"/>
                <w:lang w:val="es-ES"/>
              </w:rPr>
            </w:pPr>
            <w:r w:rsidRPr="00126734">
              <w:rPr>
                <w:rFonts w:ascii="Arial" w:eastAsia="Calibri" w:hAnsi="Arial" w:cs="Arial"/>
                <w:b/>
                <w:bCs/>
                <w:sz w:val="14"/>
                <w:szCs w:val="14"/>
                <w:lang w:val="es-ES"/>
              </w:rPr>
              <w:t>Un (1) Técnico Mecánico, Auxiliar Técnico o personal de apoyo</w:t>
            </w:r>
            <w:r w:rsidRPr="00126734">
              <w:rPr>
                <w:rFonts w:ascii="Arial" w:eastAsia="Calibri" w:hAnsi="Arial" w:cs="Arial"/>
                <w:sz w:val="14"/>
                <w:szCs w:val="14"/>
                <w:lang w:val="es-ES"/>
              </w:rPr>
              <w:t xml:space="preserve">, con experiencia mínima de tres (3) años acreditada en la ejecución de actividades relacionadas con instalaciones y mantenimiento de sistemas eléctricos. </w:t>
            </w:r>
          </w:p>
          <w:p w14:paraId="0502712E" w14:textId="77777777" w:rsidR="00126734" w:rsidRPr="00126734" w:rsidRDefault="00126734" w:rsidP="00126734">
            <w:pPr>
              <w:autoSpaceDE w:val="0"/>
              <w:autoSpaceDN w:val="0"/>
              <w:adjustRightInd w:val="0"/>
              <w:spacing w:after="0" w:line="240" w:lineRule="auto"/>
              <w:ind w:left="720"/>
              <w:jc w:val="both"/>
              <w:rPr>
                <w:rFonts w:ascii="Arial" w:eastAsia="Calibri" w:hAnsi="Arial" w:cs="Arial"/>
                <w:bCs/>
                <w:sz w:val="14"/>
                <w:szCs w:val="14"/>
                <w:highlight w:val="yellow"/>
                <w:lang w:val="es-ES" w:eastAsia="es-ES"/>
              </w:rPr>
            </w:pPr>
          </w:p>
          <w:p w14:paraId="64B68DED" w14:textId="518131EE" w:rsidR="00057646" w:rsidRPr="00126734" w:rsidRDefault="00126734" w:rsidP="00126734">
            <w:pPr>
              <w:autoSpaceDE w:val="0"/>
              <w:autoSpaceDN w:val="0"/>
              <w:adjustRightInd w:val="0"/>
              <w:spacing w:after="0" w:line="240" w:lineRule="auto"/>
              <w:jc w:val="both"/>
              <w:rPr>
                <w:rFonts w:ascii="Arial" w:eastAsia="Calibri" w:hAnsi="Arial" w:cs="Arial"/>
                <w:bCs/>
                <w:sz w:val="14"/>
                <w:szCs w:val="14"/>
                <w:lang w:eastAsia="es-ES"/>
              </w:rPr>
            </w:pPr>
            <w:r w:rsidRPr="00126734">
              <w:rPr>
                <w:rFonts w:ascii="Arial" w:eastAsia="Calibri" w:hAnsi="Arial" w:cs="Arial"/>
                <w:bCs/>
                <w:sz w:val="14"/>
                <w:szCs w:val="14"/>
                <w:lang w:eastAsia="es-ES"/>
              </w:rPr>
              <w:t>El personal propuesto deberá permanecer disponible durante la ejecución de las actividades que requieran su intervención, garantizando el cumplimiento de las condiciones técnicas y de seguridad exigidas para el desarrollo del contrato.</w:t>
            </w:r>
          </w:p>
        </w:tc>
        <w:tc>
          <w:tcPr>
            <w:tcW w:w="892" w:type="dxa"/>
            <w:vAlign w:val="center"/>
          </w:tcPr>
          <w:p w14:paraId="4A6FB043"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39C9DB26"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480208" w14:paraId="1CF6E93C" w14:textId="77777777" w:rsidTr="00F66D6C">
        <w:trPr>
          <w:jc w:val="center"/>
        </w:trPr>
        <w:tc>
          <w:tcPr>
            <w:tcW w:w="562" w:type="dxa"/>
            <w:vAlign w:val="center"/>
          </w:tcPr>
          <w:p w14:paraId="7AD892D2" w14:textId="77777777" w:rsidR="00057646" w:rsidRPr="00B420A6" w:rsidRDefault="00057646" w:rsidP="00CD6616">
            <w:pPr>
              <w:pStyle w:val="Prrafodelista"/>
              <w:tabs>
                <w:tab w:val="left" w:pos="240"/>
              </w:tabs>
              <w:ind w:left="0"/>
              <w:jc w:val="center"/>
              <w:rPr>
                <w:rFonts w:ascii="Arial" w:hAnsi="Arial" w:cs="Arial"/>
                <w:b/>
                <w:sz w:val="16"/>
                <w:szCs w:val="16"/>
              </w:rPr>
            </w:pPr>
            <w:r w:rsidRPr="00B420A6">
              <w:rPr>
                <w:rFonts w:ascii="Arial" w:hAnsi="Arial" w:cs="Arial"/>
                <w:b/>
                <w:sz w:val="16"/>
                <w:szCs w:val="16"/>
              </w:rPr>
              <w:t>24</w:t>
            </w:r>
          </w:p>
        </w:tc>
        <w:tc>
          <w:tcPr>
            <w:tcW w:w="7198" w:type="dxa"/>
            <w:vAlign w:val="center"/>
          </w:tcPr>
          <w:p w14:paraId="6185735B" w14:textId="77777777" w:rsidR="00057646" w:rsidRPr="0001190B" w:rsidRDefault="00057646" w:rsidP="00CD6616">
            <w:pPr>
              <w:pStyle w:val="Textoindependiente2"/>
              <w:spacing w:after="0" w:line="240" w:lineRule="auto"/>
              <w:rPr>
                <w:rFonts w:ascii="Arial" w:eastAsia="Calibri" w:hAnsi="Arial" w:cs="Arial"/>
                <w:b/>
                <w:color w:val="000000" w:themeColor="text1"/>
                <w:sz w:val="14"/>
                <w:szCs w:val="14"/>
              </w:rPr>
            </w:pPr>
            <w:r w:rsidRPr="0001190B">
              <w:rPr>
                <w:rFonts w:ascii="Arial" w:eastAsia="Calibri" w:hAnsi="Arial" w:cs="Arial"/>
                <w:b/>
                <w:color w:val="000000" w:themeColor="text1"/>
                <w:sz w:val="14"/>
                <w:szCs w:val="14"/>
              </w:rPr>
              <w:t xml:space="preserve">CAPACIDAD OPERATIVA </w:t>
            </w:r>
          </w:p>
          <w:p w14:paraId="57A747A5" w14:textId="77777777" w:rsidR="00057646" w:rsidRPr="00EA1CB3" w:rsidRDefault="00057646" w:rsidP="00CD6616">
            <w:pPr>
              <w:pStyle w:val="Prrafodelista"/>
              <w:tabs>
                <w:tab w:val="left" w:pos="240"/>
              </w:tabs>
              <w:ind w:left="0"/>
              <w:jc w:val="both"/>
              <w:rPr>
                <w:rFonts w:ascii="Arial" w:hAnsi="Arial" w:cs="Arial"/>
                <w:sz w:val="14"/>
                <w:szCs w:val="14"/>
                <w:lang w:val="es-ES"/>
              </w:rPr>
            </w:pPr>
            <w:r w:rsidRPr="00EA1CB3">
              <w:rPr>
                <w:rFonts w:ascii="Arial" w:hAnsi="Arial" w:cs="Arial"/>
                <w:sz w:val="14"/>
                <w:szCs w:val="14"/>
              </w:rPr>
              <w:t>Con el fin de garantizar que el contratista cuente con los medios técnicos y logísticos necesarios para la adecuada ejecución del objeto contractual, el oferente deberá demostrar que dispone de una estructura operativa que le permita prestar soporte técnico y ejecutar las actividades contratadas en la ciudad de Barranquilla durante toda la vigencia del contrato. En caso de no contar con sede principal en esta ciudad, deberá garantizar la disponibilidad permanente del personal, equipos, herramientas y recursos logísticos necesarios para atender de manera oportuna las necesidades derivadas de la ejecución contractual.</w:t>
            </w:r>
          </w:p>
        </w:tc>
        <w:tc>
          <w:tcPr>
            <w:tcW w:w="892" w:type="dxa"/>
            <w:vAlign w:val="center"/>
          </w:tcPr>
          <w:p w14:paraId="477459C3"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55A458FE"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480208" w14:paraId="596AFBC0" w14:textId="77777777" w:rsidTr="00F66D6C">
        <w:trPr>
          <w:jc w:val="center"/>
        </w:trPr>
        <w:tc>
          <w:tcPr>
            <w:tcW w:w="562" w:type="dxa"/>
            <w:vAlign w:val="center"/>
          </w:tcPr>
          <w:p w14:paraId="475E57EC" w14:textId="77777777" w:rsidR="00057646" w:rsidRPr="00B420A6" w:rsidRDefault="00057646" w:rsidP="00CD6616">
            <w:pPr>
              <w:pStyle w:val="Prrafodelista"/>
              <w:tabs>
                <w:tab w:val="left" w:pos="240"/>
              </w:tabs>
              <w:ind w:left="0"/>
              <w:jc w:val="center"/>
              <w:rPr>
                <w:rFonts w:ascii="Arial" w:hAnsi="Arial" w:cs="Arial"/>
                <w:b/>
                <w:sz w:val="16"/>
                <w:szCs w:val="16"/>
              </w:rPr>
            </w:pPr>
            <w:r>
              <w:rPr>
                <w:rFonts w:ascii="Arial" w:hAnsi="Arial" w:cs="Arial"/>
                <w:b/>
                <w:sz w:val="16"/>
                <w:szCs w:val="16"/>
              </w:rPr>
              <w:t>25</w:t>
            </w:r>
          </w:p>
        </w:tc>
        <w:tc>
          <w:tcPr>
            <w:tcW w:w="7198" w:type="dxa"/>
            <w:vAlign w:val="center"/>
          </w:tcPr>
          <w:p w14:paraId="095FCA43" w14:textId="77777777" w:rsidR="00057646" w:rsidRPr="00283D23" w:rsidRDefault="00057646" w:rsidP="00CD6616">
            <w:pPr>
              <w:tabs>
                <w:tab w:val="left" w:pos="240"/>
              </w:tabs>
              <w:spacing w:after="0" w:line="240" w:lineRule="auto"/>
              <w:rPr>
                <w:rFonts w:ascii="Arial" w:eastAsia="MS Mincho" w:hAnsi="Arial" w:cs="Arial"/>
                <w:b/>
                <w:sz w:val="14"/>
                <w:szCs w:val="14"/>
                <w:bdr w:val="none" w:sz="0" w:space="0" w:color="auto" w:frame="1"/>
              </w:rPr>
            </w:pPr>
            <w:r w:rsidRPr="00283D23">
              <w:rPr>
                <w:rFonts w:ascii="Arial" w:eastAsia="MS Mincho" w:hAnsi="Arial" w:cs="Arial"/>
                <w:b/>
                <w:sz w:val="14"/>
                <w:szCs w:val="14"/>
                <w:bdr w:val="none" w:sz="0" w:space="0" w:color="auto" w:frame="1"/>
              </w:rPr>
              <w:t>CERTIFICACIÓN DE NO REGISTRO COMO INFRACTOR AMBIENTAL (RUIA)</w:t>
            </w:r>
          </w:p>
          <w:p w14:paraId="64E3BF4D" w14:textId="77777777" w:rsidR="00057646" w:rsidRDefault="00057646" w:rsidP="00CD6616">
            <w:pPr>
              <w:pStyle w:val="Prrafodelista"/>
              <w:tabs>
                <w:tab w:val="left" w:pos="240"/>
              </w:tabs>
              <w:ind w:left="0"/>
              <w:jc w:val="both"/>
              <w:rPr>
                <w:rFonts w:ascii="Arial" w:hAnsi="Arial" w:cs="Arial"/>
                <w:b/>
                <w:sz w:val="14"/>
                <w:szCs w:val="14"/>
              </w:rPr>
            </w:pPr>
            <w:r w:rsidRPr="00EA1CB3">
              <w:rPr>
                <w:rFonts w:ascii="Arial" w:eastAsia="MS Mincho" w:hAnsi="Arial" w:cs="Arial"/>
                <w:bCs/>
                <w:sz w:val="14"/>
                <w:szCs w:val="14"/>
                <w:bdr w:val="none" w:sz="0" w:space="0" w:color="auto" w:frame="1"/>
                <w:lang w:val="es-ES"/>
              </w:rPr>
              <w:t>El oferente y futuro contratista deberá certificar por escrito con la oferta,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para lo cual deberá anexar con la oferta, el pantallazo vigente (no superior a 15 días de consulta) del aplicativo Vital de la Autoridad Nacional de Licencias Ambientales ANLA.</w:t>
            </w:r>
            <w:r>
              <w:rPr>
                <w:rFonts w:ascii="Arial" w:eastAsia="MS Mincho" w:hAnsi="Arial" w:cs="Arial"/>
                <w:bCs/>
                <w:sz w:val="14"/>
                <w:szCs w:val="14"/>
                <w:bdr w:val="none" w:sz="0" w:space="0" w:color="auto" w:frame="1"/>
                <w:lang w:val="es-ES"/>
              </w:rPr>
              <w:t xml:space="preserve"> </w:t>
            </w:r>
            <w:r w:rsidRPr="0001190B">
              <w:rPr>
                <w:rFonts w:ascii="Arial" w:eastAsia="MS Mincho" w:hAnsi="Arial" w:cs="Arial"/>
                <w:b/>
                <w:sz w:val="14"/>
                <w:szCs w:val="14"/>
                <w:bdr w:val="none" w:sz="0" w:space="0" w:color="auto" w:frame="1"/>
                <w:lang w:val="es-ES"/>
              </w:rPr>
              <w:t>(A</w:t>
            </w:r>
            <w:r w:rsidRPr="0001190B">
              <w:rPr>
                <w:rFonts w:ascii="Arial" w:hAnsi="Arial" w:cs="Arial"/>
                <w:b/>
                <w:sz w:val="14"/>
                <w:szCs w:val="14"/>
              </w:rPr>
              <w:t>NEXAR CERTIFICACION FIRMADA POR EL REPRESENTANTE LEGAL).</w:t>
            </w:r>
          </w:p>
          <w:p w14:paraId="6F2E18D4" w14:textId="77777777" w:rsidR="00F66D6C" w:rsidRDefault="00F66D6C" w:rsidP="00CD6616">
            <w:pPr>
              <w:pStyle w:val="Prrafodelista"/>
              <w:tabs>
                <w:tab w:val="left" w:pos="240"/>
              </w:tabs>
              <w:ind w:left="0"/>
              <w:jc w:val="both"/>
              <w:rPr>
                <w:rFonts w:ascii="Arial" w:eastAsia="MS Mincho" w:hAnsi="Arial" w:cs="Arial"/>
                <w:bCs/>
                <w:sz w:val="14"/>
                <w:szCs w:val="14"/>
                <w:bdr w:val="none" w:sz="0" w:space="0" w:color="auto" w:frame="1"/>
                <w:lang w:val="es-ES"/>
              </w:rPr>
            </w:pPr>
          </w:p>
          <w:p w14:paraId="3ADF116E" w14:textId="77777777" w:rsidR="00F93E5D" w:rsidRPr="0001190B" w:rsidRDefault="00F93E5D" w:rsidP="00CD6616">
            <w:pPr>
              <w:pStyle w:val="Prrafodelista"/>
              <w:tabs>
                <w:tab w:val="left" w:pos="240"/>
              </w:tabs>
              <w:ind w:left="0"/>
              <w:jc w:val="both"/>
              <w:rPr>
                <w:rFonts w:ascii="Arial" w:eastAsia="MS Mincho" w:hAnsi="Arial" w:cs="Arial"/>
                <w:bCs/>
                <w:sz w:val="14"/>
                <w:szCs w:val="14"/>
                <w:bdr w:val="none" w:sz="0" w:space="0" w:color="auto" w:frame="1"/>
                <w:lang w:val="es-ES"/>
              </w:rPr>
            </w:pPr>
          </w:p>
        </w:tc>
        <w:tc>
          <w:tcPr>
            <w:tcW w:w="892" w:type="dxa"/>
            <w:vAlign w:val="center"/>
          </w:tcPr>
          <w:p w14:paraId="1AAC7F6E"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66A169F6"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480208" w14:paraId="1BBE7BE7" w14:textId="77777777" w:rsidTr="00F66D6C">
        <w:trPr>
          <w:jc w:val="center"/>
        </w:trPr>
        <w:tc>
          <w:tcPr>
            <w:tcW w:w="562" w:type="dxa"/>
            <w:vAlign w:val="center"/>
          </w:tcPr>
          <w:p w14:paraId="7848D87A" w14:textId="77777777" w:rsidR="00057646" w:rsidRDefault="00057646" w:rsidP="00CD6616">
            <w:pPr>
              <w:pStyle w:val="Prrafodelista"/>
              <w:tabs>
                <w:tab w:val="left" w:pos="240"/>
              </w:tabs>
              <w:ind w:left="0"/>
              <w:jc w:val="center"/>
              <w:rPr>
                <w:rFonts w:ascii="Arial" w:hAnsi="Arial" w:cs="Arial"/>
                <w:b/>
                <w:sz w:val="16"/>
                <w:szCs w:val="16"/>
              </w:rPr>
            </w:pPr>
            <w:r>
              <w:rPr>
                <w:rFonts w:ascii="Arial" w:hAnsi="Arial" w:cs="Arial"/>
                <w:b/>
                <w:sz w:val="16"/>
                <w:szCs w:val="16"/>
              </w:rPr>
              <w:lastRenderedPageBreak/>
              <w:t>26</w:t>
            </w:r>
          </w:p>
        </w:tc>
        <w:tc>
          <w:tcPr>
            <w:tcW w:w="7198" w:type="dxa"/>
            <w:vAlign w:val="center"/>
          </w:tcPr>
          <w:p w14:paraId="797BD626" w14:textId="29B7C0C7" w:rsidR="00057646" w:rsidRPr="00F66D6C" w:rsidRDefault="00057646" w:rsidP="00F66D6C">
            <w:pPr>
              <w:tabs>
                <w:tab w:val="left" w:pos="240"/>
              </w:tabs>
              <w:spacing w:after="0" w:line="240" w:lineRule="auto"/>
              <w:jc w:val="both"/>
              <w:rPr>
                <w:rFonts w:ascii="Arial" w:eastAsia="Times New Roman" w:hAnsi="Arial" w:cs="Arial"/>
                <w:b/>
                <w:bCs/>
                <w:sz w:val="14"/>
                <w:szCs w:val="14"/>
                <w:lang w:eastAsia="es-ES"/>
              </w:rPr>
            </w:pPr>
            <w:r w:rsidRPr="00283D23">
              <w:rPr>
                <w:rFonts w:ascii="Arial" w:hAnsi="Arial" w:cs="Arial"/>
                <w:b/>
                <w:bCs/>
                <w:sz w:val="14"/>
                <w:szCs w:val="14"/>
              </w:rPr>
              <w:t>COMPROMISO DE CONFIDENCIALIDAD</w:t>
            </w:r>
            <w:r w:rsidR="00F66D6C">
              <w:rPr>
                <w:rFonts w:ascii="Arial" w:hAnsi="Arial" w:cs="Arial"/>
                <w:b/>
                <w:bCs/>
                <w:sz w:val="14"/>
                <w:szCs w:val="14"/>
              </w:rPr>
              <w:t xml:space="preserve">. </w:t>
            </w:r>
            <w:r w:rsidRPr="00EA1CB3">
              <w:rPr>
                <w:rFonts w:ascii="Arial" w:hAnsi="Arial" w:cs="Arial"/>
                <w:sz w:val="14"/>
                <w:szCs w:val="14"/>
              </w:rPr>
              <w:t>El oferente y futuro contratista se compromete con lo siguiente así:</w:t>
            </w:r>
          </w:p>
          <w:p w14:paraId="1ED3570F" w14:textId="77777777" w:rsidR="00057646" w:rsidRPr="00EA1CB3" w:rsidRDefault="00057646" w:rsidP="00F66D6C">
            <w:pPr>
              <w:pStyle w:val="Prrafodelista"/>
              <w:tabs>
                <w:tab w:val="left" w:pos="240"/>
              </w:tabs>
              <w:ind w:left="0"/>
              <w:jc w:val="both"/>
              <w:rPr>
                <w:rFonts w:ascii="Arial" w:eastAsia="MS Mincho" w:hAnsi="Arial" w:cs="Arial"/>
                <w:bCs/>
                <w:sz w:val="14"/>
                <w:szCs w:val="14"/>
                <w:bdr w:val="none" w:sz="0" w:space="0" w:color="auto" w:frame="1"/>
                <w:lang w:val="es-ES"/>
              </w:rPr>
            </w:pPr>
            <w:r w:rsidRPr="00EA1CB3">
              <w:rPr>
                <w:rFonts w:ascii="Arial" w:hAnsi="Arial" w:cs="Arial"/>
                <w:sz w:val="14"/>
                <w:szCs w:val="14"/>
              </w:rPr>
              <w:t xml:space="preserve">El CONTRATISTA se compromete a mantener en reserva y no divulgar LA INFORMACIÓN CONFIDENCIAL revelada por LA POLICÍA NACIONAL o por terceros formalmente designados para el efecto, para lo cual anexará a la propuesta el </w:t>
            </w:r>
            <w:r w:rsidRPr="00283D23">
              <w:rPr>
                <w:rFonts w:ascii="Arial" w:hAnsi="Arial" w:cs="Arial"/>
                <w:b/>
                <w:bCs/>
                <w:sz w:val="14"/>
                <w:szCs w:val="14"/>
              </w:rPr>
              <w:t>Formulario No. 1 “ACUERDO DE CONFIDENCIALIDAD</w:t>
            </w:r>
            <w:r w:rsidRPr="00EA1CB3">
              <w:rPr>
                <w:rFonts w:ascii="Arial" w:hAnsi="Arial" w:cs="Arial"/>
                <w:sz w:val="14"/>
                <w:szCs w:val="14"/>
              </w:rPr>
              <w:t>” debidamente firmado por el representante legal.</w:t>
            </w:r>
          </w:p>
        </w:tc>
        <w:tc>
          <w:tcPr>
            <w:tcW w:w="892" w:type="dxa"/>
            <w:vAlign w:val="center"/>
          </w:tcPr>
          <w:p w14:paraId="2CBF999E"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4D74FA98" w14:textId="77777777" w:rsidR="00057646" w:rsidRPr="00B420A6" w:rsidRDefault="00057646" w:rsidP="00CD6616">
            <w:pPr>
              <w:pStyle w:val="Prrafodelista"/>
              <w:tabs>
                <w:tab w:val="left" w:pos="240"/>
              </w:tabs>
              <w:ind w:left="0"/>
              <w:jc w:val="center"/>
              <w:rPr>
                <w:rFonts w:ascii="Arial" w:hAnsi="Arial" w:cs="Arial"/>
                <w:b/>
                <w:sz w:val="16"/>
                <w:szCs w:val="16"/>
              </w:rPr>
            </w:pPr>
          </w:p>
        </w:tc>
      </w:tr>
      <w:tr w:rsidR="00057646" w:rsidRPr="00480208" w14:paraId="3CE519DE" w14:textId="77777777" w:rsidTr="00F66D6C">
        <w:trPr>
          <w:jc w:val="center"/>
        </w:trPr>
        <w:tc>
          <w:tcPr>
            <w:tcW w:w="562" w:type="dxa"/>
            <w:vAlign w:val="center"/>
          </w:tcPr>
          <w:p w14:paraId="75A408DC" w14:textId="77777777" w:rsidR="00057646" w:rsidRDefault="00057646" w:rsidP="00CD6616">
            <w:pPr>
              <w:pStyle w:val="Prrafodelista"/>
              <w:tabs>
                <w:tab w:val="left" w:pos="240"/>
              </w:tabs>
              <w:ind w:left="0"/>
              <w:jc w:val="center"/>
              <w:rPr>
                <w:rFonts w:ascii="Arial" w:hAnsi="Arial" w:cs="Arial"/>
                <w:b/>
                <w:sz w:val="16"/>
                <w:szCs w:val="16"/>
              </w:rPr>
            </w:pPr>
            <w:r>
              <w:rPr>
                <w:rFonts w:ascii="Arial" w:hAnsi="Arial" w:cs="Arial"/>
                <w:b/>
                <w:sz w:val="16"/>
                <w:szCs w:val="16"/>
              </w:rPr>
              <w:t>27</w:t>
            </w:r>
          </w:p>
        </w:tc>
        <w:tc>
          <w:tcPr>
            <w:tcW w:w="7198" w:type="dxa"/>
            <w:vAlign w:val="center"/>
          </w:tcPr>
          <w:p w14:paraId="30F4C5C0" w14:textId="77777777" w:rsidR="00057646" w:rsidRDefault="00057646" w:rsidP="00CD6616">
            <w:pPr>
              <w:spacing w:after="0" w:line="240" w:lineRule="auto"/>
              <w:ind w:right="613"/>
              <w:jc w:val="both"/>
              <w:rPr>
                <w:rFonts w:ascii="Arial" w:eastAsia="Arial" w:hAnsi="Arial" w:cs="Arial"/>
                <w:b/>
                <w:sz w:val="14"/>
                <w:szCs w:val="14"/>
              </w:rPr>
            </w:pPr>
            <w:r w:rsidRPr="00EA1CB3">
              <w:rPr>
                <w:rFonts w:ascii="Arial" w:eastAsia="Arial" w:hAnsi="Arial" w:cs="Arial"/>
                <w:b/>
                <w:sz w:val="14"/>
                <w:szCs w:val="14"/>
              </w:rPr>
              <w:t>SIS</w:t>
            </w:r>
            <w:r w:rsidRPr="00EA1CB3">
              <w:rPr>
                <w:rFonts w:ascii="Arial" w:eastAsia="Arial" w:hAnsi="Arial" w:cs="Arial"/>
                <w:b/>
                <w:spacing w:val="1"/>
                <w:sz w:val="14"/>
                <w:szCs w:val="14"/>
              </w:rPr>
              <w:t>T</w:t>
            </w:r>
            <w:r w:rsidRPr="00EA1CB3">
              <w:rPr>
                <w:rFonts w:ascii="Arial" w:eastAsia="Arial" w:hAnsi="Arial" w:cs="Arial"/>
                <w:b/>
                <w:sz w:val="14"/>
                <w:szCs w:val="14"/>
              </w:rPr>
              <w:t>E</w:t>
            </w:r>
            <w:r w:rsidRPr="00EA1CB3">
              <w:rPr>
                <w:rFonts w:ascii="Arial" w:eastAsia="Arial" w:hAnsi="Arial" w:cs="Arial"/>
                <w:b/>
                <w:spacing w:val="1"/>
                <w:sz w:val="14"/>
                <w:szCs w:val="14"/>
              </w:rPr>
              <w:t>M</w:t>
            </w:r>
            <w:r w:rsidRPr="00EA1CB3">
              <w:rPr>
                <w:rFonts w:ascii="Arial" w:eastAsia="Arial" w:hAnsi="Arial" w:cs="Arial"/>
                <w:b/>
                <w:sz w:val="14"/>
                <w:szCs w:val="14"/>
              </w:rPr>
              <w:t xml:space="preserve">A DE </w:t>
            </w:r>
            <w:r w:rsidRPr="00EA1CB3">
              <w:rPr>
                <w:rFonts w:ascii="Arial" w:eastAsia="Arial" w:hAnsi="Arial" w:cs="Arial"/>
                <w:b/>
                <w:spacing w:val="-1"/>
                <w:sz w:val="14"/>
                <w:szCs w:val="14"/>
              </w:rPr>
              <w:t>G</w:t>
            </w:r>
            <w:r w:rsidRPr="00EA1CB3">
              <w:rPr>
                <w:rFonts w:ascii="Arial" w:eastAsia="Arial" w:hAnsi="Arial" w:cs="Arial"/>
                <w:b/>
                <w:sz w:val="14"/>
                <w:szCs w:val="14"/>
              </w:rPr>
              <w:t>EST</w:t>
            </w:r>
            <w:r w:rsidRPr="00EA1CB3">
              <w:rPr>
                <w:rFonts w:ascii="Arial" w:eastAsia="Arial" w:hAnsi="Arial" w:cs="Arial"/>
                <w:b/>
                <w:spacing w:val="1"/>
                <w:sz w:val="14"/>
                <w:szCs w:val="14"/>
              </w:rPr>
              <w:t>I</w:t>
            </w:r>
            <w:r w:rsidRPr="00EA1CB3">
              <w:rPr>
                <w:rFonts w:ascii="Arial" w:eastAsia="Arial" w:hAnsi="Arial" w:cs="Arial"/>
                <w:b/>
                <w:spacing w:val="-1"/>
                <w:sz w:val="14"/>
                <w:szCs w:val="14"/>
              </w:rPr>
              <w:t>O</w:t>
            </w:r>
            <w:r w:rsidRPr="00EA1CB3">
              <w:rPr>
                <w:rFonts w:ascii="Arial" w:eastAsia="Arial" w:hAnsi="Arial" w:cs="Arial"/>
                <w:b/>
                <w:sz w:val="14"/>
                <w:szCs w:val="14"/>
              </w:rPr>
              <w:t>N SE</w:t>
            </w:r>
            <w:r w:rsidRPr="00EA1CB3">
              <w:rPr>
                <w:rFonts w:ascii="Arial" w:eastAsia="Arial" w:hAnsi="Arial" w:cs="Arial"/>
                <w:b/>
                <w:spacing w:val="-1"/>
                <w:sz w:val="14"/>
                <w:szCs w:val="14"/>
              </w:rPr>
              <w:t>G</w:t>
            </w:r>
            <w:r w:rsidRPr="00EA1CB3">
              <w:rPr>
                <w:rFonts w:ascii="Arial" w:eastAsia="Arial" w:hAnsi="Arial" w:cs="Arial"/>
                <w:b/>
                <w:sz w:val="14"/>
                <w:szCs w:val="14"/>
              </w:rPr>
              <w:t>U</w:t>
            </w:r>
            <w:r w:rsidRPr="00EA1CB3">
              <w:rPr>
                <w:rFonts w:ascii="Arial" w:eastAsia="Arial" w:hAnsi="Arial" w:cs="Arial"/>
                <w:b/>
                <w:spacing w:val="-1"/>
                <w:sz w:val="14"/>
                <w:szCs w:val="14"/>
              </w:rPr>
              <w:t>R</w:t>
            </w:r>
            <w:r w:rsidRPr="00EA1CB3">
              <w:rPr>
                <w:rFonts w:ascii="Arial" w:eastAsia="Arial" w:hAnsi="Arial" w:cs="Arial"/>
                <w:b/>
                <w:sz w:val="14"/>
                <w:szCs w:val="14"/>
              </w:rPr>
              <w:t>IDAD</w:t>
            </w:r>
            <w:r w:rsidRPr="00EA1CB3">
              <w:rPr>
                <w:rFonts w:ascii="Arial" w:eastAsia="Arial" w:hAnsi="Arial" w:cs="Arial"/>
                <w:b/>
                <w:spacing w:val="-1"/>
                <w:sz w:val="14"/>
                <w:szCs w:val="14"/>
              </w:rPr>
              <w:t xml:space="preserve"> </w:t>
            </w:r>
            <w:r w:rsidRPr="00EA1CB3">
              <w:rPr>
                <w:rFonts w:ascii="Arial" w:eastAsia="Arial" w:hAnsi="Arial" w:cs="Arial"/>
                <w:b/>
                <w:sz w:val="14"/>
                <w:szCs w:val="14"/>
              </w:rPr>
              <w:t>Y</w:t>
            </w:r>
            <w:r w:rsidRPr="00EA1CB3">
              <w:rPr>
                <w:rFonts w:ascii="Arial" w:eastAsia="Arial" w:hAnsi="Arial" w:cs="Arial"/>
                <w:b/>
                <w:spacing w:val="1"/>
                <w:sz w:val="14"/>
                <w:szCs w:val="14"/>
              </w:rPr>
              <w:t xml:space="preserve"> </w:t>
            </w:r>
            <w:r w:rsidRPr="00EA1CB3">
              <w:rPr>
                <w:rFonts w:ascii="Arial" w:eastAsia="Arial" w:hAnsi="Arial" w:cs="Arial"/>
                <w:b/>
                <w:sz w:val="14"/>
                <w:szCs w:val="14"/>
              </w:rPr>
              <w:t>SALUD</w:t>
            </w:r>
            <w:r w:rsidRPr="00EA1CB3">
              <w:rPr>
                <w:rFonts w:ascii="Arial" w:eastAsia="Arial" w:hAnsi="Arial" w:cs="Arial"/>
                <w:b/>
                <w:spacing w:val="-1"/>
                <w:sz w:val="14"/>
                <w:szCs w:val="14"/>
              </w:rPr>
              <w:t xml:space="preserve"> </w:t>
            </w:r>
            <w:r w:rsidRPr="00EA1CB3">
              <w:rPr>
                <w:rFonts w:ascii="Arial" w:eastAsia="Arial" w:hAnsi="Arial" w:cs="Arial"/>
                <w:b/>
                <w:sz w:val="14"/>
                <w:szCs w:val="14"/>
              </w:rPr>
              <w:t>EN EL</w:t>
            </w:r>
            <w:r w:rsidRPr="00EA1CB3">
              <w:rPr>
                <w:rFonts w:ascii="Arial" w:eastAsia="Arial" w:hAnsi="Arial" w:cs="Arial"/>
                <w:b/>
                <w:spacing w:val="1"/>
                <w:sz w:val="14"/>
                <w:szCs w:val="14"/>
              </w:rPr>
              <w:t xml:space="preserve"> T</w:t>
            </w:r>
            <w:r w:rsidRPr="00EA1CB3">
              <w:rPr>
                <w:rFonts w:ascii="Arial" w:eastAsia="Arial" w:hAnsi="Arial" w:cs="Arial"/>
                <w:b/>
                <w:sz w:val="14"/>
                <w:szCs w:val="14"/>
              </w:rPr>
              <w:t>R</w:t>
            </w:r>
            <w:r w:rsidRPr="00EA1CB3">
              <w:rPr>
                <w:rFonts w:ascii="Arial" w:eastAsia="Arial" w:hAnsi="Arial" w:cs="Arial"/>
                <w:b/>
                <w:spacing w:val="-1"/>
                <w:sz w:val="14"/>
                <w:szCs w:val="14"/>
              </w:rPr>
              <w:t>A</w:t>
            </w:r>
            <w:r w:rsidRPr="00EA1CB3">
              <w:rPr>
                <w:rFonts w:ascii="Arial" w:eastAsia="Arial" w:hAnsi="Arial" w:cs="Arial"/>
                <w:b/>
                <w:sz w:val="14"/>
                <w:szCs w:val="14"/>
              </w:rPr>
              <w:t>B</w:t>
            </w:r>
            <w:r w:rsidRPr="00EA1CB3">
              <w:rPr>
                <w:rFonts w:ascii="Arial" w:eastAsia="Arial" w:hAnsi="Arial" w:cs="Arial"/>
                <w:b/>
                <w:spacing w:val="-1"/>
                <w:sz w:val="14"/>
                <w:szCs w:val="14"/>
              </w:rPr>
              <w:t>A</w:t>
            </w:r>
            <w:r w:rsidRPr="00EA1CB3">
              <w:rPr>
                <w:rFonts w:ascii="Arial" w:eastAsia="Arial" w:hAnsi="Arial" w:cs="Arial"/>
                <w:b/>
                <w:spacing w:val="1"/>
                <w:sz w:val="14"/>
                <w:szCs w:val="14"/>
              </w:rPr>
              <w:t>J</w:t>
            </w:r>
            <w:r w:rsidRPr="00EA1CB3">
              <w:rPr>
                <w:rFonts w:ascii="Arial" w:eastAsia="Arial" w:hAnsi="Arial" w:cs="Arial"/>
                <w:b/>
                <w:spacing w:val="-1"/>
                <w:sz w:val="14"/>
                <w:szCs w:val="14"/>
              </w:rPr>
              <w:t>O</w:t>
            </w:r>
            <w:r w:rsidRPr="00EA1CB3">
              <w:rPr>
                <w:rFonts w:ascii="Arial" w:eastAsia="Arial" w:hAnsi="Arial" w:cs="Arial"/>
                <w:b/>
                <w:sz w:val="14"/>
                <w:szCs w:val="14"/>
              </w:rPr>
              <w:t>:</w:t>
            </w:r>
          </w:p>
          <w:p w14:paraId="39532AE5" w14:textId="77777777" w:rsidR="00057646" w:rsidRDefault="00057646" w:rsidP="00CD6616">
            <w:pPr>
              <w:spacing w:after="0" w:line="240" w:lineRule="auto"/>
              <w:ind w:right="613"/>
              <w:jc w:val="both"/>
              <w:rPr>
                <w:rFonts w:ascii="Arial" w:eastAsia="Arial" w:hAnsi="Arial" w:cs="Arial"/>
                <w:sz w:val="14"/>
                <w:szCs w:val="14"/>
              </w:rPr>
            </w:pPr>
            <w:r w:rsidRPr="00EA1CB3">
              <w:rPr>
                <w:rFonts w:ascii="Arial" w:eastAsia="Arial" w:hAnsi="Arial" w:cs="Arial"/>
                <w:sz w:val="14"/>
                <w:szCs w:val="14"/>
              </w:rPr>
              <w:t>Pr</w:t>
            </w:r>
            <w:r w:rsidRPr="00EA1CB3">
              <w:rPr>
                <w:rFonts w:ascii="Arial" w:eastAsia="Arial" w:hAnsi="Arial" w:cs="Arial"/>
                <w:spacing w:val="1"/>
                <w:sz w:val="14"/>
                <w:szCs w:val="14"/>
              </w:rPr>
              <w:t>ese</w:t>
            </w:r>
            <w:r w:rsidRPr="00EA1CB3">
              <w:rPr>
                <w:rFonts w:ascii="Arial" w:eastAsia="Arial" w:hAnsi="Arial" w:cs="Arial"/>
                <w:spacing w:val="-2"/>
                <w:sz w:val="14"/>
                <w:szCs w:val="14"/>
              </w:rPr>
              <w:t>n</w:t>
            </w:r>
            <w:r w:rsidRPr="00EA1CB3">
              <w:rPr>
                <w:rFonts w:ascii="Arial" w:eastAsia="Arial" w:hAnsi="Arial" w:cs="Arial"/>
                <w:sz w:val="14"/>
                <w:szCs w:val="14"/>
              </w:rPr>
              <w:t>te</w:t>
            </w:r>
            <w:r w:rsidRPr="00EA1CB3">
              <w:rPr>
                <w:rFonts w:ascii="Arial" w:eastAsia="Arial" w:hAnsi="Arial" w:cs="Arial"/>
                <w:spacing w:val="1"/>
                <w:sz w:val="14"/>
                <w:szCs w:val="14"/>
              </w:rPr>
              <w:t xml:space="preserve"> í</w:t>
            </w:r>
            <w:r w:rsidRPr="00EA1CB3">
              <w:rPr>
                <w:rFonts w:ascii="Arial" w:eastAsia="Arial" w:hAnsi="Arial" w:cs="Arial"/>
                <w:sz w:val="14"/>
                <w:szCs w:val="14"/>
              </w:rPr>
              <w:t>t</w:t>
            </w:r>
            <w:r w:rsidRPr="00EA1CB3">
              <w:rPr>
                <w:rFonts w:ascii="Arial" w:eastAsia="Arial" w:hAnsi="Arial" w:cs="Arial"/>
                <w:spacing w:val="-1"/>
                <w:sz w:val="14"/>
                <w:szCs w:val="14"/>
              </w:rPr>
              <w:t>e</w:t>
            </w:r>
            <w:r w:rsidRPr="00EA1CB3">
              <w:rPr>
                <w:rFonts w:ascii="Arial" w:eastAsia="Arial" w:hAnsi="Arial" w:cs="Arial"/>
                <w:sz w:val="14"/>
                <w:szCs w:val="14"/>
              </w:rPr>
              <w:t>m</w:t>
            </w:r>
            <w:r w:rsidRPr="00EA1CB3">
              <w:rPr>
                <w:rFonts w:ascii="Arial" w:eastAsia="Arial" w:hAnsi="Arial" w:cs="Arial"/>
                <w:spacing w:val="1"/>
                <w:sz w:val="14"/>
                <w:szCs w:val="14"/>
              </w:rPr>
              <w:t xml:space="preserve"> de</w:t>
            </w:r>
            <w:r w:rsidRPr="00EA1CB3">
              <w:rPr>
                <w:rFonts w:ascii="Arial" w:eastAsia="Arial" w:hAnsi="Arial" w:cs="Arial"/>
                <w:spacing w:val="-2"/>
                <w:sz w:val="14"/>
                <w:szCs w:val="14"/>
              </w:rPr>
              <w:t>b</w:t>
            </w:r>
            <w:r w:rsidRPr="00EA1CB3">
              <w:rPr>
                <w:rFonts w:ascii="Arial" w:eastAsia="Arial" w:hAnsi="Arial" w:cs="Arial"/>
                <w:spacing w:val="1"/>
                <w:sz w:val="14"/>
                <w:szCs w:val="14"/>
              </w:rPr>
              <w:t>e</w:t>
            </w:r>
            <w:r w:rsidRPr="00EA1CB3">
              <w:rPr>
                <w:rFonts w:ascii="Arial" w:eastAsia="Arial" w:hAnsi="Arial" w:cs="Arial"/>
                <w:sz w:val="14"/>
                <w:szCs w:val="14"/>
              </w:rPr>
              <w:t>rá</w:t>
            </w:r>
            <w:r w:rsidRPr="00EA1CB3">
              <w:rPr>
                <w:rFonts w:ascii="Arial" w:eastAsia="Arial" w:hAnsi="Arial" w:cs="Arial"/>
                <w:spacing w:val="1"/>
                <w:sz w:val="14"/>
                <w:szCs w:val="14"/>
              </w:rPr>
              <w:t xml:space="preserve"> se</w:t>
            </w:r>
            <w:r w:rsidRPr="00EA1CB3">
              <w:rPr>
                <w:rFonts w:ascii="Arial" w:eastAsia="Arial" w:hAnsi="Arial" w:cs="Arial"/>
                <w:sz w:val="14"/>
                <w:szCs w:val="14"/>
              </w:rPr>
              <w:t>r</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e</w:t>
            </w:r>
            <w:r w:rsidRPr="00EA1CB3">
              <w:rPr>
                <w:rFonts w:ascii="Arial" w:eastAsia="Arial" w:hAnsi="Arial" w:cs="Arial"/>
                <w:spacing w:val="1"/>
                <w:sz w:val="14"/>
                <w:szCs w:val="14"/>
              </w:rPr>
              <w:t>v</w:t>
            </w:r>
            <w:r w:rsidRPr="00EA1CB3">
              <w:rPr>
                <w:rFonts w:ascii="Arial" w:eastAsia="Arial" w:hAnsi="Arial" w:cs="Arial"/>
                <w:spacing w:val="-2"/>
                <w:sz w:val="14"/>
                <w:szCs w:val="14"/>
              </w:rPr>
              <w:t>al</w:t>
            </w:r>
            <w:r w:rsidRPr="00EA1CB3">
              <w:rPr>
                <w:rFonts w:ascii="Arial" w:eastAsia="Arial" w:hAnsi="Arial" w:cs="Arial"/>
                <w:spacing w:val="1"/>
                <w:sz w:val="14"/>
                <w:szCs w:val="14"/>
              </w:rPr>
              <w:t>uad</w:t>
            </w:r>
            <w:r w:rsidRPr="00EA1CB3">
              <w:rPr>
                <w:rFonts w:ascii="Arial" w:eastAsia="Arial" w:hAnsi="Arial" w:cs="Arial"/>
                <w:sz w:val="14"/>
                <w:szCs w:val="14"/>
              </w:rPr>
              <w:t>o</w:t>
            </w:r>
            <w:r w:rsidRPr="00EA1CB3">
              <w:rPr>
                <w:rFonts w:ascii="Arial" w:eastAsia="Arial" w:hAnsi="Arial" w:cs="Arial"/>
                <w:spacing w:val="1"/>
                <w:sz w:val="14"/>
                <w:szCs w:val="14"/>
              </w:rPr>
              <w:t xml:space="preserve"> po</w:t>
            </w:r>
            <w:r w:rsidRPr="00EA1CB3">
              <w:rPr>
                <w:rFonts w:ascii="Arial" w:eastAsia="Arial" w:hAnsi="Arial" w:cs="Arial"/>
                <w:sz w:val="14"/>
                <w:szCs w:val="14"/>
              </w:rPr>
              <w:t xml:space="preserve">r </w:t>
            </w:r>
            <w:r w:rsidRPr="00EA1CB3">
              <w:rPr>
                <w:rFonts w:ascii="Arial" w:eastAsia="Arial" w:hAnsi="Arial" w:cs="Arial"/>
                <w:spacing w:val="-1"/>
                <w:sz w:val="14"/>
                <w:szCs w:val="14"/>
              </w:rPr>
              <w:t>p</w:t>
            </w:r>
            <w:r w:rsidRPr="00EA1CB3">
              <w:rPr>
                <w:rFonts w:ascii="Arial" w:eastAsia="Arial" w:hAnsi="Arial" w:cs="Arial"/>
                <w:spacing w:val="1"/>
                <w:sz w:val="14"/>
                <w:szCs w:val="14"/>
              </w:rPr>
              <w:t>e</w:t>
            </w:r>
            <w:r w:rsidRPr="00EA1CB3">
              <w:rPr>
                <w:rFonts w:ascii="Arial" w:eastAsia="Arial" w:hAnsi="Arial" w:cs="Arial"/>
                <w:sz w:val="14"/>
                <w:szCs w:val="14"/>
              </w:rPr>
              <w:t>r</w:t>
            </w:r>
            <w:r w:rsidRPr="00EA1CB3">
              <w:rPr>
                <w:rFonts w:ascii="Arial" w:eastAsia="Arial" w:hAnsi="Arial" w:cs="Arial"/>
                <w:spacing w:val="-1"/>
                <w:sz w:val="14"/>
                <w:szCs w:val="14"/>
              </w:rPr>
              <w:t>s</w:t>
            </w:r>
            <w:r w:rsidRPr="00EA1CB3">
              <w:rPr>
                <w:rFonts w:ascii="Arial" w:eastAsia="Arial" w:hAnsi="Arial" w:cs="Arial"/>
                <w:spacing w:val="1"/>
                <w:sz w:val="14"/>
                <w:szCs w:val="14"/>
              </w:rPr>
              <w:t>ona</w:t>
            </w:r>
            <w:r w:rsidRPr="00EA1CB3">
              <w:rPr>
                <w:rFonts w:ascii="Arial" w:eastAsia="Arial" w:hAnsi="Arial" w:cs="Arial"/>
                <w:sz w:val="14"/>
                <w:szCs w:val="14"/>
              </w:rPr>
              <w:t>l</w:t>
            </w:r>
            <w:r w:rsidRPr="00EA1CB3">
              <w:rPr>
                <w:rFonts w:ascii="Arial" w:eastAsia="Arial" w:hAnsi="Arial" w:cs="Arial"/>
                <w:spacing w:val="-1"/>
                <w:sz w:val="14"/>
                <w:szCs w:val="14"/>
              </w:rPr>
              <w:t xml:space="preserve"> </w:t>
            </w:r>
            <w:r w:rsidRPr="00EA1CB3">
              <w:rPr>
                <w:rFonts w:ascii="Arial" w:eastAsia="Arial" w:hAnsi="Arial" w:cs="Arial"/>
                <w:spacing w:val="1"/>
                <w:sz w:val="14"/>
                <w:szCs w:val="14"/>
              </w:rPr>
              <w:t>d</w:t>
            </w:r>
            <w:r w:rsidRPr="00EA1CB3">
              <w:rPr>
                <w:rFonts w:ascii="Arial" w:eastAsia="Arial" w:hAnsi="Arial" w:cs="Arial"/>
                <w:sz w:val="14"/>
                <w:szCs w:val="14"/>
              </w:rPr>
              <w:t>e</w:t>
            </w:r>
            <w:r w:rsidRPr="00EA1CB3">
              <w:rPr>
                <w:rFonts w:ascii="Arial" w:eastAsia="Arial" w:hAnsi="Arial" w:cs="Arial"/>
                <w:spacing w:val="1"/>
                <w:sz w:val="14"/>
                <w:szCs w:val="14"/>
              </w:rPr>
              <w:t xml:space="preserve"> s</w:t>
            </w:r>
            <w:r w:rsidRPr="00EA1CB3">
              <w:rPr>
                <w:rFonts w:ascii="Arial" w:eastAsia="Arial" w:hAnsi="Arial" w:cs="Arial"/>
                <w:spacing w:val="-2"/>
                <w:sz w:val="14"/>
                <w:szCs w:val="14"/>
              </w:rPr>
              <w:t>e</w:t>
            </w:r>
            <w:r w:rsidRPr="00EA1CB3">
              <w:rPr>
                <w:rFonts w:ascii="Arial" w:eastAsia="Arial" w:hAnsi="Arial" w:cs="Arial"/>
                <w:spacing w:val="1"/>
                <w:sz w:val="14"/>
                <w:szCs w:val="14"/>
              </w:rPr>
              <w:t>gu</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pacing w:val="1"/>
                <w:sz w:val="14"/>
                <w:szCs w:val="14"/>
              </w:rPr>
              <w:t>d</w:t>
            </w:r>
            <w:r w:rsidRPr="00EA1CB3">
              <w:rPr>
                <w:rFonts w:ascii="Arial" w:eastAsia="Arial" w:hAnsi="Arial" w:cs="Arial"/>
                <w:spacing w:val="-2"/>
                <w:sz w:val="14"/>
                <w:szCs w:val="14"/>
              </w:rPr>
              <w:t>a</w:t>
            </w:r>
            <w:r w:rsidRPr="00EA1CB3">
              <w:rPr>
                <w:rFonts w:ascii="Arial" w:eastAsia="Arial" w:hAnsi="Arial" w:cs="Arial"/>
                <w:sz w:val="14"/>
                <w:szCs w:val="14"/>
              </w:rPr>
              <w:t>d</w:t>
            </w:r>
            <w:r w:rsidRPr="00EA1CB3">
              <w:rPr>
                <w:rFonts w:ascii="Arial" w:eastAsia="Arial" w:hAnsi="Arial" w:cs="Arial"/>
                <w:spacing w:val="1"/>
                <w:sz w:val="14"/>
                <w:szCs w:val="14"/>
              </w:rPr>
              <w:t xml:space="preserve"> </w:t>
            </w:r>
            <w:r w:rsidRPr="00EA1CB3">
              <w:rPr>
                <w:rFonts w:ascii="Arial" w:eastAsia="Arial" w:hAnsi="Arial" w:cs="Arial"/>
                <w:sz w:val="14"/>
                <w:szCs w:val="14"/>
              </w:rPr>
              <w:t>y</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sa</w:t>
            </w:r>
            <w:r w:rsidRPr="00EA1CB3">
              <w:rPr>
                <w:rFonts w:ascii="Arial" w:eastAsia="Arial" w:hAnsi="Arial" w:cs="Arial"/>
                <w:spacing w:val="-2"/>
                <w:sz w:val="14"/>
                <w:szCs w:val="14"/>
              </w:rPr>
              <w:t>l</w:t>
            </w:r>
            <w:r w:rsidRPr="00EA1CB3">
              <w:rPr>
                <w:rFonts w:ascii="Arial" w:eastAsia="Arial" w:hAnsi="Arial" w:cs="Arial"/>
                <w:spacing w:val="1"/>
                <w:sz w:val="14"/>
                <w:szCs w:val="14"/>
              </w:rPr>
              <w:t>u</w:t>
            </w:r>
            <w:r w:rsidRPr="00EA1CB3">
              <w:rPr>
                <w:rFonts w:ascii="Arial" w:eastAsia="Arial" w:hAnsi="Arial" w:cs="Arial"/>
                <w:sz w:val="14"/>
                <w:szCs w:val="14"/>
              </w:rPr>
              <w:t>d</w:t>
            </w:r>
            <w:r w:rsidRPr="00EA1CB3">
              <w:rPr>
                <w:rFonts w:ascii="Arial" w:eastAsia="Arial" w:hAnsi="Arial" w:cs="Arial"/>
                <w:spacing w:val="1"/>
                <w:sz w:val="14"/>
                <w:szCs w:val="14"/>
              </w:rPr>
              <w:t xml:space="preserve"> e</w:t>
            </w:r>
            <w:r w:rsidRPr="00EA1CB3">
              <w:rPr>
                <w:rFonts w:ascii="Arial" w:eastAsia="Arial" w:hAnsi="Arial" w:cs="Arial"/>
                <w:sz w:val="14"/>
                <w:szCs w:val="14"/>
              </w:rPr>
              <w:t>n</w:t>
            </w:r>
            <w:r w:rsidRPr="00EA1CB3">
              <w:rPr>
                <w:rFonts w:ascii="Arial" w:eastAsia="Arial" w:hAnsi="Arial" w:cs="Arial"/>
                <w:spacing w:val="1"/>
                <w:sz w:val="14"/>
                <w:szCs w:val="14"/>
              </w:rPr>
              <w:t xml:space="preserve"> </w:t>
            </w:r>
            <w:r w:rsidRPr="00EA1CB3">
              <w:rPr>
                <w:rFonts w:ascii="Arial" w:eastAsia="Arial" w:hAnsi="Arial" w:cs="Arial"/>
                <w:spacing w:val="-1"/>
                <w:sz w:val="14"/>
                <w:szCs w:val="14"/>
              </w:rPr>
              <w:t>e</w:t>
            </w:r>
            <w:r w:rsidRPr="00EA1CB3">
              <w:rPr>
                <w:rFonts w:ascii="Arial" w:eastAsia="Arial" w:hAnsi="Arial" w:cs="Arial"/>
                <w:sz w:val="14"/>
                <w:szCs w:val="14"/>
              </w:rPr>
              <w:t>l tr</w:t>
            </w:r>
            <w:r w:rsidRPr="00EA1CB3">
              <w:rPr>
                <w:rFonts w:ascii="Arial" w:eastAsia="Arial" w:hAnsi="Arial" w:cs="Arial"/>
                <w:spacing w:val="1"/>
                <w:sz w:val="14"/>
                <w:szCs w:val="14"/>
              </w:rPr>
              <w:t>aba</w:t>
            </w:r>
            <w:r w:rsidRPr="00EA1CB3">
              <w:rPr>
                <w:rFonts w:ascii="Arial" w:eastAsia="Arial" w:hAnsi="Arial" w:cs="Arial"/>
                <w:spacing w:val="-2"/>
                <w:sz w:val="14"/>
                <w:szCs w:val="14"/>
              </w:rPr>
              <w:t>j</w:t>
            </w:r>
            <w:r w:rsidRPr="00EA1CB3">
              <w:rPr>
                <w:rFonts w:ascii="Arial" w:eastAsia="Arial" w:hAnsi="Arial" w:cs="Arial"/>
                <w:spacing w:val="1"/>
                <w:sz w:val="14"/>
                <w:szCs w:val="14"/>
              </w:rPr>
              <w:t>o</w:t>
            </w:r>
            <w:r w:rsidRPr="00EA1CB3">
              <w:rPr>
                <w:rFonts w:ascii="Arial" w:eastAsia="Arial" w:hAnsi="Arial" w:cs="Arial"/>
                <w:sz w:val="14"/>
                <w:szCs w:val="14"/>
              </w:rPr>
              <w:t>.</w:t>
            </w:r>
          </w:p>
          <w:p w14:paraId="46A16C5B" w14:textId="77777777" w:rsidR="00057646" w:rsidRPr="00EA1CB3" w:rsidRDefault="00057646" w:rsidP="00CD6616">
            <w:pPr>
              <w:spacing w:after="0" w:line="240" w:lineRule="auto"/>
              <w:jc w:val="both"/>
              <w:rPr>
                <w:rFonts w:ascii="Arial" w:eastAsia="Arial" w:hAnsi="Arial" w:cs="Arial"/>
                <w:sz w:val="14"/>
                <w:szCs w:val="14"/>
              </w:rPr>
            </w:pPr>
            <w:r w:rsidRPr="00EA1CB3">
              <w:rPr>
                <w:rFonts w:ascii="Arial" w:eastAsia="Arial" w:hAnsi="Arial" w:cs="Arial"/>
                <w:sz w:val="14"/>
                <w:szCs w:val="14"/>
              </w:rPr>
              <w:t>De</w:t>
            </w:r>
            <w:r w:rsidRPr="00EA1CB3">
              <w:rPr>
                <w:rFonts w:ascii="Arial" w:eastAsia="Arial" w:hAnsi="Arial" w:cs="Arial"/>
                <w:spacing w:val="5"/>
                <w:sz w:val="14"/>
                <w:szCs w:val="14"/>
              </w:rPr>
              <w:t xml:space="preserve"> </w:t>
            </w:r>
            <w:r w:rsidRPr="00EA1CB3">
              <w:rPr>
                <w:rFonts w:ascii="Arial" w:eastAsia="Arial" w:hAnsi="Arial" w:cs="Arial"/>
                <w:spacing w:val="1"/>
                <w:sz w:val="14"/>
                <w:szCs w:val="14"/>
              </w:rPr>
              <w:t>ac</w:t>
            </w:r>
            <w:r w:rsidRPr="00EA1CB3">
              <w:rPr>
                <w:rFonts w:ascii="Arial" w:eastAsia="Arial" w:hAnsi="Arial" w:cs="Arial"/>
                <w:spacing w:val="-2"/>
                <w:sz w:val="14"/>
                <w:szCs w:val="14"/>
              </w:rPr>
              <w:t>u</w:t>
            </w:r>
            <w:r w:rsidRPr="00EA1CB3">
              <w:rPr>
                <w:rFonts w:ascii="Arial" w:eastAsia="Arial" w:hAnsi="Arial" w:cs="Arial"/>
                <w:spacing w:val="1"/>
                <w:sz w:val="14"/>
                <w:szCs w:val="14"/>
              </w:rPr>
              <w:t>e</w:t>
            </w:r>
            <w:r w:rsidRPr="00EA1CB3">
              <w:rPr>
                <w:rFonts w:ascii="Arial" w:eastAsia="Arial" w:hAnsi="Arial" w:cs="Arial"/>
                <w:sz w:val="14"/>
                <w:szCs w:val="14"/>
              </w:rPr>
              <w:t>r</w:t>
            </w:r>
            <w:r w:rsidRPr="00EA1CB3">
              <w:rPr>
                <w:rFonts w:ascii="Arial" w:eastAsia="Arial" w:hAnsi="Arial" w:cs="Arial"/>
                <w:spacing w:val="1"/>
                <w:sz w:val="14"/>
                <w:szCs w:val="14"/>
              </w:rPr>
              <w:t>d</w:t>
            </w:r>
            <w:r w:rsidRPr="00EA1CB3">
              <w:rPr>
                <w:rFonts w:ascii="Arial" w:eastAsia="Arial" w:hAnsi="Arial" w:cs="Arial"/>
                <w:sz w:val="14"/>
                <w:szCs w:val="14"/>
              </w:rPr>
              <w:t>o</w:t>
            </w:r>
            <w:r w:rsidRPr="00EA1CB3">
              <w:rPr>
                <w:rFonts w:ascii="Arial" w:eastAsia="Arial" w:hAnsi="Arial" w:cs="Arial"/>
                <w:spacing w:val="3"/>
                <w:sz w:val="14"/>
                <w:szCs w:val="14"/>
              </w:rPr>
              <w:t xml:space="preserve"> </w:t>
            </w:r>
            <w:r w:rsidRPr="00EA1CB3">
              <w:rPr>
                <w:rFonts w:ascii="Arial" w:eastAsia="Arial" w:hAnsi="Arial" w:cs="Arial"/>
                <w:sz w:val="14"/>
                <w:szCs w:val="14"/>
              </w:rPr>
              <w:t>a</w:t>
            </w:r>
            <w:r w:rsidRPr="00EA1CB3">
              <w:rPr>
                <w:rFonts w:ascii="Arial" w:eastAsia="Arial" w:hAnsi="Arial" w:cs="Arial"/>
                <w:spacing w:val="5"/>
                <w:sz w:val="14"/>
                <w:szCs w:val="14"/>
              </w:rPr>
              <w:t xml:space="preserve"> </w:t>
            </w:r>
            <w:r w:rsidRPr="00EA1CB3">
              <w:rPr>
                <w:rFonts w:ascii="Arial" w:eastAsia="Arial" w:hAnsi="Arial" w:cs="Arial"/>
                <w:spacing w:val="-2"/>
                <w:sz w:val="14"/>
                <w:szCs w:val="14"/>
              </w:rPr>
              <w:t>l</w:t>
            </w:r>
            <w:r w:rsidRPr="00EA1CB3">
              <w:rPr>
                <w:rFonts w:ascii="Arial" w:eastAsia="Arial" w:hAnsi="Arial" w:cs="Arial"/>
                <w:sz w:val="14"/>
                <w:szCs w:val="14"/>
              </w:rPr>
              <w:t>o</w:t>
            </w:r>
            <w:r w:rsidRPr="00EA1CB3">
              <w:rPr>
                <w:rFonts w:ascii="Arial" w:eastAsia="Arial" w:hAnsi="Arial" w:cs="Arial"/>
                <w:spacing w:val="5"/>
                <w:sz w:val="14"/>
                <w:szCs w:val="14"/>
              </w:rPr>
              <w:t xml:space="preserve"> </w:t>
            </w:r>
            <w:r w:rsidRPr="00EA1CB3">
              <w:rPr>
                <w:rFonts w:ascii="Arial" w:eastAsia="Arial" w:hAnsi="Arial" w:cs="Arial"/>
                <w:spacing w:val="-2"/>
                <w:sz w:val="14"/>
                <w:szCs w:val="14"/>
              </w:rPr>
              <w:t>e</w:t>
            </w:r>
            <w:r w:rsidRPr="00EA1CB3">
              <w:rPr>
                <w:rFonts w:ascii="Arial" w:eastAsia="Arial" w:hAnsi="Arial" w:cs="Arial"/>
                <w:spacing w:val="1"/>
                <w:sz w:val="14"/>
                <w:szCs w:val="14"/>
              </w:rPr>
              <w:t>s</w:t>
            </w:r>
            <w:r w:rsidRPr="00EA1CB3">
              <w:rPr>
                <w:rFonts w:ascii="Arial" w:eastAsia="Arial" w:hAnsi="Arial" w:cs="Arial"/>
                <w:sz w:val="14"/>
                <w:szCs w:val="14"/>
              </w:rPr>
              <w:t>t</w:t>
            </w:r>
            <w:r w:rsidRPr="00EA1CB3">
              <w:rPr>
                <w:rFonts w:ascii="Arial" w:eastAsia="Arial" w:hAnsi="Arial" w:cs="Arial"/>
                <w:spacing w:val="-1"/>
                <w:sz w:val="14"/>
                <w:szCs w:val="14"/>
              </w:rPr>
              <w:t>i</w:t>
            </w:r>
            <w:r w:rsidRPr="00EA1CB3">
              <w:rPr>
                <w:rFonts w:ascii="Arial" w:eastAsia="Arial" w:hAnsi="Arial" w:cs="Arial"/>
                <w:spacing w:val="1"/>
                <w:sz w:val="14"/>
                <w:szCs w:val="14"/>
              </w:rPr>
              <w:t>pul</w:t>
            </w:r>
            <w:r w:rsidRPr="00EA1CB3">
              <w:rPr>
                <w:rFonts w:ascii="Arial" w:eastAsia="Arial" w:hAnsi="Arial" w:cs="Arial"/>
                <w:spacing w:val="-2"/>
                <w:sz w:val="14"/>
                <w:szCs w:val="14"/>
              </w:rPr>
              <w:t>a</w:t>
            </w:r>
            <w:r w:rsidRPr="00EA1CB3">
              <w:rPr>
                <w:rFonts w:ascii="Arial" w:eastAsia="Arial" w:hAnsi="Arial" w:cs="Arial"/>
                <w:spacing w:val="1"/>
                <w:sz w:val="14"/>
                <w:szCs w:val="14"/>
              </w:rPr>
              <w:t>d</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e</w:t>
            </w:r>
            <w:r w:rsidRPr="00EA1CB3">
              <w:rPr>
                <w:rFonts w:ascii="Arial" w:eastAsia="Arial" w:hAnsi="Arial" w:cs="Arial"/>
                <w:sz w:val="14"/>
                <w:szCs w:val="14"/>
              </w:rPr>
              <w:t>n</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e</w:t>
            </w:r>
            <w:r w:rsidRPr="00EA1CB3">
              <w:rPr>
                <w:rFonts w:ascii="Arial" w:eastAsia="Arial" w:hAnsi="Arial" w:cs="Arial"/>
                <w:sz w:val="14"/>
                <w:szCs w:val="14"/>
              </w:rPr>
              <w:t>l</w:t>
            </w:r>
            <w:r w:rsidRPr="00EA1CB3">
              <w:rPr>
                <w:rFonts w:ascii="Arial" w:eastAsia="Arial" w:hAnsi="Arial" w:cs="Arial"/>
                <w:spacing w:val="5"/>
                <w:sz w:val="14"/>
                <w:szCs w:val="14"/>
              </w:rPr>
              <w:t xml:space="preserve"> </w:t>
            </w:r>
            <w:r w:rsidRPr="00EA1CB3">
              <w:rPr>
                <w:rFonts w:ascii="Arial" w:eastAsia="Arial" w:hAnsi="Arial" w:cs="Arial"/>
                <w:sz w:val="14"/>
                <w:szCs w:val="14"/>
              </w:rPr>
              <w:t>D</w:t>
            </w:r>
            <w:r w:rsidRPr="00EA1CB3">
              <w:rPr>
                <w:rFonts w:ascii="Arial" w:eastAsia="Arial" w:hAnsi="Arial" w:cs="Arial"/>
                <w:spacing w:val="-2"/>
                <w:sz w:val="14"/>
                <w:szCs w:val="14"/>
              </w:rPr>
              <w:t>e</w:t>
            </w:r>
            <w:r w:rsidRPr="00EA1CB3">
              <w:rPr>
                <w:rFonts w:ascii="Arial" w:eastAsia="Arial" w:hAnsi="Arial" w:cs="Arial"/>
                <w:spacing w:val="1"/>
                <w:sz w:val="14"/>
                <w:szCs w:val="14"/>
              </w:rPr>
              <w:t>c</w:t>
            </w:r>
            <w:r w:rsidRPr="00EA1CB3">
              <w:rPr>
                <w:rFonts w:ascii="Arial" w:eastAsia="Arial" w:hAnsi="Arial" w:cs="Arial"/>
                <w:sz w:val="14"/>
                <w:szCs w:val="14"/>
              </w:rPr>
              <w:t>r</w:t>
            </w:r>
            <w:r w:rsidRPr="00EA1CB3">
              <w:rPr>
                <w:rFonts w:ascii="Arial" w:eastAsia="Arial" w:hAnsi="Arial" w:cs="Arial"/>
                <w:spacing w:val="1"/>
                <w:sz w:val="14"/>
                <w:szCs w:val="14"/>
              </w:rPr>
              <w:t>e</w:t>
            </w:r>
            <w:r w:rsidRPr="00EA1CB3">
              <w:rPr>
                <w:rFonts w:ascii="Arial" w:eastAsia="Arial" w:hAnsi="Arial" w:cs="Arial"/>
                <w:sz w:val="14"/>
                <w:szCs w:val="14"/>
              </w:rPr>
              <w:t>to</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1</w:t>
            </w:r>
            <w:r w:rsidRPr="00EA1CB3">
              <w:rPr>
                <w:rFonts w:ascii="Arial" w:eastAsia="Arial" w:hAnsi="Arial" w:cs="Arial"/>
                <w:spacing w:val="-2"/>
                <w:sz w:val="14"/>
                <w:szCs w:val="14"/>
              </w:rPr>
              <w:t>0</w:t>
            </w:r>
            <w:r w:rsidRPr="00EA1CB3">
              <w:rPr>
                <w:rFonts w:ascii="Arial" w:eastAsia="Arial" w:hAnsi="Arial" w:cs="Arial"/>
                <w:spacing w:val="1"/>
                <w:sz w:val="14"/>
                <w:szCs w:val="14"/>
              </w:rPr>
              <w:t>7</w:t>
            </w:r>
            <w:r w:rsidRPr="00EA1CB3">
              <w:rPr>
                <w:rFonts w:ascii="Arial" w:eastAsia="Arial" w:hAnsi="Arial" w:cs="Arial"/>
                <w:sz w:val="14"/>
                <w:szCs w:val="14"/>
              </w:rPr>
              <w:t>2</w:t>
            </w:r>
            <w:r w:rsidRPr="00EA1CB3">
              <w:rPr>
                <w:rFonts w:ascii="Arial" w:eastAsia="Arial" w:hAnsi="Arial" w:cs="Arial"/>
                <w:spacing w:val="5"/>
                <w:sz w:val="14"/>
                <w:szCs w:val="14"/>
              </w:rPr>
              <w:t xml:space="preserve"> </w:t>
            </w:r>
            <w:r w:rsidRPr="00EA1CB3">
              <w:rPr>
                <w:rFonts w:ascii="Arial" w:eastAsia="Arial" w:hAnsi="Arial" w:cs="Arial"/>
                <w:spacing w:val="-2"/>
                <w:sz w:val="14"/>
                <w:szCs w:val="14"/>
              </w:rPr>
              <w:t>d</w:t>
            </w:r>
            <w:r w:rsidRPr="00EA1CB3">
              <w:rPr>
                <w:rFonts w:ascii="Arial" w:eastAsia="Arial" w:hAnsi="Arial" w:cs="Arial"/>
                <w:spacing w:val="1"/>
                <w:sz w:val="14"/>
                <w:szCs w:val="14"/>
              </w:rPr>
              <w:t>e</w:t>
            </w:r>
            <w:r w:rsidRPr="00EA1CB3">
              <w:rPr>
                <w:rFonts w:ascii="Arial" w:eastAsia="Arial" w:hAnsi="Arial" w:cs="Arial"/>
                <w:sz w:val="14"/>
                <w:szCs w:val="14"/>
              </w:rPr>
              <w:t>l</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201</w:t>
            </w:r>
            <w:r w:rsidRPr="00EA1CB3">
              <w:rPr>
                <w:rFonts w:ascii="Arial" w:eastAsia="Arial" w:hAnsi="Arial" w:cs="Arial"/>
                <w:sz w:val="14"/>
                <w:szCs w:val="14"/>
              </w:rPr>
              <w:t>5</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e</w:t>
            </w:r>
            <w:r w:rsidRPr="00EA1CB3">
              <w:rPr>
                <w:rFonts w:ascii="Arial" w:eastAsia="Arial" w:hAnsi="Arial" w:cs="Arial"/>
                <w:sz w:val="14"/>
                <w:szCs w:val="14"/>
              </w:rPr>
              <w:t xml:space="preserve">n </w:t>
            </w:r>
            <w:r w:rsidRPr="00EA1CB3">
              <w:rPr>
                <w:rFonts w:ascii="Arial" w:eastAsia="Arial" w:hAnsi="Arial" w:cs="Arial"/>
                <w:spacing w:val="1"/>
                <w:sz w:val="14"/>
                <w:szCs w:val="14"/>
              </w:rPr>
              <w:t>s</w:t>
            </w:r>
            <w:r w:rsidRPr="00EA1CB3">
              <w:rPr>
                <w:rFonts w:ascii="Arial" w:eastAsia="Arial" w:hAnsi="Arial" w:cs="Arial"/>
                <w:sz w:val="14"/>
                <w:szCs w:val="14"/>
              </w:rPr>
              <w:t>u</w:t>
            </w:r>
            <w:r w:rsidRPr="00EA1CB3">
              <w:rPr>
                <w:rFonts w:ascii="Arial" w:eastAsia="Arial" w:hAnsi="Arial" w:cs="Arial"/>
                <w:spacing w:val="5"/>
                <w:sz w:val="14"/>
                <w:szCs w:val="14"/>
              </w:rPr>
              <w:t xml:space="preserve"> </w:t>
            </w:r>
            <w:r w:rsidRPr="00EA1CB3">
              <w:rPr>
                <w:rFonts w:ascii="Arial" w:eastAsia="Arial" w:hAnsi="Arial" w:cs="Arial"/>
                <w:sz w:val="14"/>
                <w:szCs w:val="14"/>
              </w:rPr>
              <w:t>Ca</w:t>
            </w:r>
            <w:r w:rsidRPr="00EA1CB3">
              <w:rPr>
                <w:rFonts w:ascii="Arial" w:eastAsia="Arial" w:hAnsi="Arial" w:cs="Arial"/>
                <w:spacing w:val="-1"/>
                <w:sz w:val="14"/>
                <w:szCs w:val="14"/>
              </w:rPr>
              <w:t>p</w:t>
            </w:r>
            <w:r w:rsidRPr="00EA1CB3">
              <w:rPr>
                <w:rFonts w:ascii="Arial" w:eastAsia="Arial" w:hAnsi="Arial" w:cs="Arial"/>
                <w:sz w:val="14"/>
                <w:szCs w:val="14"/>
              </w:rPr>
              <w:t>í</w:t>
            </w:r>
            <w:r w:rsidRPr="00EA1CB3">
              <w:rPr>
                <w:rFonts w:ascii="Arial" w:eastAsia="Arial" w:hAnsi="Arial" w:cs="Arial"/>
                <w:spacing w:val="1"/>
                <w:sz w:val="14"/>
                <w:szCs w:val="14"/>
              </w:rPr>
              <w:t>tu</w:t>
            </w:r>
            <w:r w:rsidRPr="00EA1CB3">
              <w:rPr>
                <w:rFonts w:ascii="Arial" w:eastAsia="Arial" w:hAnsi="Arial" w:cs="Arial"/>
                <w:spacing w:val="-2"/>
                <w:sz w:val="14"/>
                <w:szCs w:val="14"/>
              </w:rPr>
              <w:t>l</w:t>
            </w:r>
            <w:r w:rsidRPr="00EA1CB3">
              <w:rPr>
                <w:rFonts w:ascii="Arial" w:eastAsia="Arial" w:hAnsi="Arial" w:cs="Arial"/>
                <w:sz w:val="14"/>
                <w:szCs w:val="14"/>
              </w:rPr>
              <w:t>o</w:t>
            </w:r>
            <w:r w:rsidRPr="00EA1CB3">
              <w:rPr>
                <w:rFonts w:ascii="Arial" w:eastAsia="Arial" w:hAnsi="Arial" w:cs="Arial"/>
                <w:spacing w:val="5"/>
                <w:sz w:val="14"/>
                <w:szCs w:val="14"/>
              </w:rPr>
              <w:t xml:space="preserve"> </w:t>
            </w:r>
            <w:r w:rsidRPr="00EA1CB3">
              <w:rPr>
                <w:rFonts w:ascii="Arial" w:eastAsia="Arial" w:hAnsi="Arial" w:cs="Arial"/>
                <w:spacing w:val="1"/>
                <w:sz w:val="14"/>
                <w:szCs w:val="14"/>
              </w:rPr>
              <w:t>6</w:t>
            </w:r>
            <w:r w:rsidRPr="00EA1CB3">
              <w:rPr>
                <w:rFonts w:ascii="Arial" w:eastAsia="Arial" w:hAnsi="Arial" w:cs="Arial"/>
                <w:sz w:val="14"/>
                <w:szCs w:val="14"/>
              </w:rPr>
              <w:t>, Art</w:t>
            </w:r>
            <w:r w:rsidRPr="00EA1CB3">
              <w:rPr>
                <w:rFonts w:ascii="Arial" w:eastAsia="Arial" w:hAnsi="Arial" w:cs="Arial"/>
                <w:spacing w:val="1"/>
                <w:sz w:val="14"/>
                <w:szCs w:val="14"/>
              </w:rPr>
              <w:t>ícu</w:t>
            </w:r>
            <w:r w:rsidRPr="00EA1CB3">
              <w:rPr>
                <w:rFonts w:ascii="Arial" w:eastAsia="Arial" w:hAnsi="Arial" w:cs="Arial"/>
                <w:spacing w:val="-2"/>
                <w:sz w:val="14"/>
                <w:szCs w:val="14"/>
              </w:rPr>
              <w:t>l</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2</w:t>
            </w:r>
            <w:r w:rsidRPr="00EA1CB3">
              <w:rPr>
                <w:rFonts w:ascii="Arial" w:eastAsia="Arial" w:hAnsi="Arial" w:cs="Arial"/>
                <w:sz w:val="14"/>
                <w:szCs w:val="14"/>
              </w:rPr>
              <w:t>.</w:t>
            </w:r>
            <w:r w:rsidRPr="00EA1CB3">
              <w:rPr>
                <w:rFonts w:ascii="Arial" w:eastAsia="Arial" w:hAnsi="Arial" w:cs="Arial"/>
                <w:spacing w:val="-1"/>
                <w:sz w:val="14"/>
                <w:szCs w:val="14"/>
              </w:rPr>
              <w:t>2</w:t>
            </w:r>
            <w:r w:rsidRPr="00EA1CB3">
              <w:rPr>
                <w:rFonts w:ascii="Arial" w:eastAsia="Arial" w:hAnsi="Arial" w:cs="Arial"/>
                <w:sz w:val="14"/>
                <w:szCs w:val="14"/>
              </w:rPr>
              <w:t>.</w:t>
            </w:r>
            <w:r w:rsidRPr="00EA1CB3">
              <w:rPr>
                <w:rFonts w:ascii="Arial" w:eastAsia="Arial" w:hAnsi="Arial" w:cs="Arial"/>
                <w:spacing w:val="1"/>
                <w:sz w:val="14"/>
                <w:szCs w:val="14"/>
              </w:rPr>
              <w:t>4</w:t>
            </w:r>
            <w:r w:rsidRPr="00EA1CB3">
              <w:rPr>
                <w:rFonts w:ascii="Arial" w:eastAsia="Arial" w:hAnsi="Arial" w:cs="Arial"/>
                <w:sz w:val="14"/>
                <w:szCs w:val="14"/>
              </w:rPr>
              <w:t>.</w:t>
            </w:r>
            <w:r w:rsidRPr="00EA1CB3">
              <w:rPr>
                <w:rFonts w:ascii="Arial" w:eastAsia="Arial" w:hAnsi="Arial" w:cs="Arial"/>
                <w:spacing w:val="-1"/>
                <w:sz w:val="14"/>
                <w:szCs w:val="14"/>
              </w:rPr>
              <w:t>6</w:t>
            </w:r>
            <w:r w:rsidRPr="00EA1CB3">
              <w:rPr>
                <w:rFonts w:ascii="Arial" w:eastAsia="Arial" w:hAnsi="Arial" w:cs="Arial"/>
                <w:sz w:val="14"/>
                <w:szCs w:val="14"/>
              </w:rPr>
              <w:t>.</w:t>
            </w:r>
            <w:r w:rsidRPr="00EA1CB3">
              <w:rPr>
                <w:rFonts w:ascii="Arial" w:eastAsia="Arial" w:hAnsi="Arial" w:cs="Arial"/>
                <w:spacing w:val="1"/>
                <w:sz w:val="14"/>
                <w:szCs w:val="14"/>
              </w:rPr>
              <w:t>1</w:t>
            </w:r>
            <w:r w:rsidRPr="00EA1CB3">
              <w:rPr>
                <w:rFonts w:ascii="Arial" w:eastAsia="Arial" w:hAnsi="Arial" w:cs="Arial"/>
                <w:sz w:val="14"/>
                <w:szCs w:val="14"/>
              </w:rPr>
              <w:t>.</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O</w:t>
            </w:r>
            <w:r w:rsidRPr="00EA1CB3">
              <w:rPr>
                <w:rFonts w:ascii="Arial" w:eastAsia="Arial" w:hAnsi="Arial" w:cs="Arial"/>
                <w:spacing w:val="1"/>
                <w:sz w:val="14"/>
                <w:szCs w:val="14"/>
              </w:rPr>
              <w:t>b</w:t>
            </w:r>
            <w:r w:rsidRPr="00EA1CB3">
              <w:rPr>
                <w:rFonts w:ascii="Arial" w:eastAsia="Arial" w:hAnsi="Arial" w:cs="Arial"/>
                <w:spacing w:val="-2"/>
                <w:sz w:val="14"/>
                <w:szCs w:val="14"/>
              </w:rPr>
              <w:t>j</w:t>
            </w:r>
            <w:r w:rsidRPr="00EA1CB3">
              <w:rPr>
                <w:rFonts w:ascii="Arial" w:eastAsia="Arial" w:hAnsi="Arial" w:cs="Arial"/>
                <w:spacing w:val="1"/>
                <w:sz w:val="14"/>
                <w:szCs w:val="14"/>
              </w:rPr>
              <w:t>e</w:t>
            </w:r>
            <w:r w:rsidRPr="00EA1CB3">
              <w:rPr>
                <w:rFonts w:ascii="Arial" w:eastAsia="Arial" w:hAnsi="Arial" w:cs="Arial"/>
                <w:sz w:val="14"/>
                <w:szCs w:val="14"/>
              </w:rPr>
              <w:t>to y</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c</w:t>
            </w:r>
            <w:r w:rsidRPr="00EA1CB3">
              <w:rPr>
                <w:rFonts w:ascii="Arial" w:eastAsia="Arial" w:hAnsi="Arial" w:cs="Arial"/>
                <w:spacing w:val="-2"/>
                <w:sz w:val="14"/>
                <w:szCs w:val="14"/>
              </w:rPr>
              <w:t>a</w:t>
            </w:r>
            <w:r w:rsidRPr="00EA1CB3">
              <w:rPr>
                <w:rFonts w:ascii="Arial" w:eastAsia="Arial" w:hAnsi="Arial" w:cs="Arial"/>
                <w:spacing w:val="1"/>
                <w:sz w:val="14"/>
                <w:szCs w:val="14"/>
              </w:rPr>
              <w:t>mp</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d</w:t>
            </w:r>
            <w:r w:rsidRPr="00EA1CB3">
              <w:rPr>
                <w:rFonts w:ascii="Arial" w:eastAsia="Arial" w:hAnsi="Arial" w:cs="Arial"/>
                <w:sz w:val="14"/>
                <w:szCs w:val="14"/>
              </w:rPr>
              <w:t>e</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a</w:t>
            </w:r>
            <w:r w:rsidRPr="00EA1CB3">
              <w:rPr>
                <w:rFonts w:ascii="Arial" w:eastAsia="Arial" w:hAnsi="Arial" w:cs="Arial"/>
                <w:spacing w:val="-2"/>
                <w:sz w:val="14"/>
                <w:szCs w:val="14"/>
              </w:rPr>
              <w:t>p</w:t>
            </w:r>
            <w:r w:rsidRPr="00EA1CB3">
              <w:rPr>
                <w:rFonts w:ascii="Arial" w:eastAsia="Arial" w:hAnsi="Arial" w:cs="Arial"/>
                <w:spacing w:val="1"/>
                <w:sz w:val="14"/>
                <w:szCs w:val="14"/>
              </w:rPr>
              <w:t>li</w:t>
            </w:r>
            <w:r w:rsidRPr="00EA1CB3">
              <w:rPr>
                <w:rFonts w:ascii="Arial" w:eastAsia="Arial" w:hAnsi="Arial" w:cs="Arial"/>
                <w:spacing w:val="-1"/>
                <w:sz w:val="14"/>
                <w:szCs w:val="14"/>
              </w:rPr>
              <w:t>c</w:t>
            </w:r>
            <w:r w:rsidRPr="00EA1CB3">
              <w:rPr>
                <w:rFonts w:ascii="Arial" w:eastAsia="Arial" w:hAnsi="Arial" w:cs="Arial"/>
                <w:spacing w:val="1"/>
                <w:sz w:val="14"/>
                <w:szCs w:val="14"/>
              </w:rPr>
              <w:t>a</w:t>
            </w:r>
            <w:r w:rsidRPr="00EA1CB3">
              <w:rPr>
                <w:rFonts w:ascii="Arial" w:eastAsia="Arial" w:hAnsi="Arial" w:cs="Arial"/>
                <w:spacing w:val="-1"/>
                <w:sz w:val="14"/>
                <w:szCs w:val="14"/>
              </w:rPr>
              <w:t>c</w:t>
            </w:r>
            <w:r w:rsidRPr="00EA1CB3">
              <w:rPr>
                <w:rFonts w:ascii="Arial" w:eastAsia="Arial" w:hAnsi="Arial" w:cs="Arial"/>
                <w:spacing w:val="1"/>
                <w:sz w:val="14"/>
                <w:szCs w:val="14"/>
              </w:rPr>
              <w:t>ión</w:t>
            </w:r>
            <w:r w:rsidRPr="00EA1CB3">
              <w:rPr>
                <w:rFonts w:ascii="Arial" w:eastAsia="Arial" w:hAnsi="Arial" w:cs="Arial"/>
                <w:sz w:val="14"/>
                <w:szCs w:val="14"/>
              </w:rPr>
              <w:t>.</w:t>
            </w:r>
            <w:r w:rsidRPr="00EA1CB3">
              <w:rPr>
                <w:rFonts w:ascii="Arial" w:eastAsia="Arial" w:hAnsi="Arial" w:cs="Arial"/>
                <w:spacing w:val="2"/>
                <w:sz w:val="14"/>
                <w:szCs w:val="14"/>
              </w:rPr>
              <w:t xml:space="preserve"> </w:t>
            </w:r>
            <w:r w:rsidRPr="00EA1CB3">
              <w:rPr>
                <w:rFonts w:ascii="Arial" w:eastAsia="Arial" w:hAnsi="Arial" w:cs="Arial"/>
                <w:spacing w:val="-3"/>
                <w:sz w:val="14"/>
                <w:szCs w:val="14"/>
              </w:rPr>
              <w:t>E</w:t>
            </w:r>
            <w:r w:rsidRPr="00EA1CB3">
              <w:rPr>
                <w:rFonts w:ascii="Arial" w:eastAsia="Arial" w:hAnsi="Arial" w:cs="Arial"/>
                <w:sz w:val="14"/>
                <w:szCs w:val="14"/>
              </w:rPr>
              <w:t>l</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p</w:t>
            </w:r>
            <w:r w:rsidRPr="00EA1CB3">
              <w:rPr>
                <w:rFonts w:ascii="Arial" w:eastAsia="Arial" w:hAnsi="Arial" w:cs="Arial"/>
                <w:sz w:val="14"/>
                <w:szCs w:val="14"/>
              </w:rPr>
              <w:t>r</w:t>
            </w:r>
            <w:r w:rsidRPr="00EA1CB3">
              <w:rPr>
                <w:rFonts w:ascii="Arial" w:eastAsia="Arial" w:hAnsi="Arial" w:cs="Arial"/>
                <w:spacing w:val="-2"/>
                <w:sz w:val="14"/>
                <w:szCs w:val="14"/>
              </w:rPr>
              <w:t>e</w:t>
            </w:r>
            <w:r w:rsidRPr="00EA1CB3">
              <w:rPr>
                <w:rFonts w:ascii="Arial" w:eastAsia="Arial" w:hAnsi="Arial" w:cs="Arial"/>
                <w:spacing w:val="1"/>
                <w:sz w:val="14"/>
                <w:szCs w:val="14"/>
              </w:rPr>
              <w:t>sen</w:t>
            </w:r>
            <w:r w:rsidRPr="00EA1CB3">
              <w:rPr>
                <w:rFonts w:ascii="Arial" w:eastAsia="Arial" w:hAnsi="Arial" w:cs="Arial"/>
                <w:spacing w:val="-2"/>
                <w:sz w:val="14"/>
                <w:szCs w:val="14"/>
              </w:rPr>
              <w:t>t</w:t>
            </w:r>
            <w:r w:rsidRPr="00EA1CB3">
              <w:rPr>
                <w:rFonts w:ascii="Arial" w:eastAsia="Arial" w:hAnsi="Arial" w:cs="Arial"/>
                <w:sz w:val="14"/>
                <w:szCs w:val="14"/>
              </w:rPr>
              <w:t>e</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ca</w:t>
            </w:r>
            <w:r w:rsidRPr="00EA1CB3">
              <w:rPr>
                <w:rFonts w:ascii="Arial" w:eastAsia="Arial" w:hAnsi="Arial" w:cs="Arial"/>
                <w:spacing w:val="-2"/>
                <w:sz w:val="14"/>
                <w:szCs w:val="14"/>
              </w:rPr>
              <w:t>p</w:t>
            </w:r>
            <w:r w:rsidRPr="00EA1CB3">
              <w:rPr>
                <w:rFonts w:ascii="Arial" w:eastAsia="Arial" w:hAnsi="Arial" w:cs="Arial"/>
                <w:sz w:val="14"/>
                <w:szCs w:val="14"/>
              </w:rPr>
              <w:t>í</w:t>
            </w:r>
            <w:r w:rsidRPr="00EA1CB3">
              <w:rPr>
                <w:rFonts w:ascii="Arial" w:eastAsia="Arial" w:hAnsi="Arial" w:cs="Arial"/>
                <w:spacing w:val="1"/>
                <w:sz w:val="14"/>
                <w:szCs w:val="14"/>
              </w:rPr>
              <w:t>tu</w:t>
            </w:r>
            <w:r w:rsidRPr="00EA1CB3">
              <w:rPr>
                <w:rFonts w:ascii="Arial" w:eastAsia="Arial" w:hAnsi="Arial" w:cs="Arial"/>
                <w:spacing w:val="-2"/>
                <w:sz w:val="14"/>
                <w:szCs w:val="14"/>
              </w:rPr>
              <w:t>l</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z w:val="14"/>
                <w:szCs w:val="14"/>
              </w:rPr>
              <w:t>t</w:t>
            </w:r>
            <w:r w:rsidRPr="00EA1CB3">
              <w:rPr>
                <w:rFonts w:ascii="Arial" w:eastAsia="Arial" w:hAnsi="Arial" w:cs="Arial"/>
                <w:spacing w:val="1"/>
                <w:sz w:val="14"/>
                <w:szCs w:val="14"/>
              </w:rPr>
              <w:t>i</w:t>
            </w:r>
            <w:r w:rsidRPr="00EA1CB3">
              <w:rPr>
                <w:rFonts w:ascii="Arial" w:eastAsia="Arial" w:hAnsi="Arial" w:cs="Arial"/>
                <w:spacing w:val="-2"/>
                <w:sz w:val="14"/>
                <w:szCs w:val="14"/>
              </w:rPr>
              <w:t>en</w:t>
            </w:r>
            <w:r w:rsidRPr="00EA1CB3">
              <w:rPr>
                <w:rFonts w:ascii="Arial" w:eastAsia="Arial" w:hAnsi="Arial" w:cs="Arial"/>
                <w:sz w:val="14"/>
                <w:szCs w:val="14"/>
              </w:rPr>
              <w:t xml:space="preserve">e </w:t>
            </w:r>
            <w:r w:rsidRPr="00EA1CB3">
              <w:rPr>
                <w:rFonts w:ascii="Arial" w:eastAsia="Arial" w:hAnsi="Arial" w:cs="Arial"/>
                <w:spacing w:val="1"/>
                <w:sz w:val="14"/>
                <w:szCs w:val="14"/>
              </w:rPr>
              <w:t>po</w:t>
            </w:r>
            <w:r w:rsidRPr="00EA1CB3">
              <w:rPr>
                <w:rFonts w:ascii="Arial" w:eastAsia="Arial" w:hAnsi="Arial" w:cs="Arial"/>
                <w:sz w:val="14"/>
                <w:szCs w:val="14"/>
              </w:rPr>
              <w:t>r</w:t>
            </w:r>
            <w:r w:rsidRPr="00EA1CB3">
              <w:rPr>
                <w:rFonts w:ascii="Arial" w:eastAsia="Arial" w:hAnsi="Arial" w:cs="Arial"/>
                <w:spacing w:val="1"/>
                <w:sz w:val="14"/>
                <w:szCs w:val="14"/>
              </w:rPr>
              <w:t xml:space="preserve"> ob</w:t>
            </w:r>
            <w:r w:rsidRPr="00EA1CB3">
              <w:rPr>
                <w:rFonts w:ascii="Arial" w:eastAsia="Arial" w:hAnsi="Arial" w:cs="Arial"/>
                <w:spacing w:val="-2"/>
                <w:sz w:val="14"/>
                <w:szCs w:val="14"/>
              </w:rPr>
              <w:t>j</w:t>
            </w:r>
            <w:r w:rsidRPr="00EA1CB3">
              <w:rPr>
                <w:rFonts w:ascii="Arial" w:eastAsia="Arial" w:hAnsi="Arial" w:cs="Arial"/>
                <w:spacing w:val="1"/>
                <w:sz w:val="14"/>
                <w:szCs w:val="14"/>
              </w:rPr>
              <w:t>e</w:t>
            </w:r>
            <w:r w:rsidRPr="00EA1CB3">
              <w:rPr>
                <w:rFonts w:ascii="Arial" w:eastAsia="Arial" w:hAnsi="Arial" w:cs="Arial"/>
                <w:sz w:val="14"/>
                <w:szCs w:val="14"/>
              </w:rPr>
              <w:t xml:space="preserve">to </w:t>
            </w:r>
            <w:r w:rsidRPr="00EA1CB3">
              <w:rPr>
                <w:rFonts w:ascii="Arial" w:eastAsia="Arial" w:hAnsi="Arial" w:cs="Arial"/>
                <w:spacing w:val="1"/>
                <w:sz w:val="14"/>
                <w:szCs w:val="14"/>
              </w:rPr>
              <w:t>de</w:t>
            </w:r>
            <w:r w:rsidRPr="00EA1CB3">
              <w:rPr>
                <w:rFonts w:ascii="Arial" w:eastAsia="Arial" w:hAnsi="Arial" w:cs="Arial"/>
                <w:sz w:val="14"/>
                <w:szCs w:val="14"/>
              </w:rPr>
              <w:t>f</w:t>
            </w:r>
            <w:r w:rsidRPr="00EA1CB3">
              <w:rPr>
                <w:rFonts w:ascii="Arial" w:eastAsia="Arial" w:hAnsi="Arial" w:cs="Arial"/>
                <w:spacing w:val="-1"/>
                <w:sz w:val="14"/>
                <w:szCs w:val="14"/>
              </w:rPr>
              <w:t>i</w:t>
            </w:r>
            <w:r w:rsidRPr="00EA1CB3">
              <w:rPr>
                <w:rFonts w:ascii="Arial" w:eastAsia="Arial" w:hAnsi="Arial" w:cs="Arial"/>
                <w:spacing w:val="1"/>
                <w:sz w:val="14"/>
                <w:szCs w:val="14"/>
              </w:rPr>
              <w:t>ni</w:t>
            </w:r>
            <w:r w:rsidRPr="00EA1CB3">
              <w:rPr>
                <w:rFonts w:ascii="Arial" w:eastAsia="Arial" w:hAnsi="Arial" w:cs="Arial"/>
                <w:sz w:val="14"/>
                <w:szCs w:val="14"/>
              </w:rPr>
              <w:t>r</w:t>
            </w:r>
            <w:r w:rsidRPr="00EA1CB3">
              <w:rPr>
                <w:rFonts w:ascii="Arial" w:eastAsia="Arial" w:hAnsi="Arial" w:cs="Arial"/>
                <w:spacing w:val="1"/>
                <w:sz w:val="14"/>
                <w:szCs w:val="14"/>
              </w:rPr>
              <w:t xml:space="preserve"> </w:t>
            </w:r>
            <w:r w:rsidRPr="00EA1CB3">
              <w:rPr>
                <w:rFonts w:ascii="Arial" w:eastAsia="Arial" w:hAnsi="Arial" w:cs="Arial"/>
                <w:spacing w:val="-2"/>
                <w:sz w:val="14"/>
                <w:szCs w:val="14"/>
              </w:rPr>
              <w:t>l</w:t>
            </w:r>
            <w:r w:rsidRPr="00EA1CB3">
              <w:rPr>
                <w:rFonts w:ascii="Arial" w:eastAsia="Arial" w:hAnsi="Arial" w:cs="Arial"/>
                <w:spacing w:val="1"/>
                <w:sz w:val="14"/>
                <w:szCs w:val="14"/>
              </w:rPr>
              <w:t>a</w:t>
            </w:r>
            <w:r w:rsidRPr="00EA1CB3">
              <w:rPr>
                <w:rFonts w:ascii="Arial" w:eastAsia="Arial" w:hAnsi="Arial" w:cs="Arial"/>
                <w:sz w:val="14"/>
                <w:szCs w:val="14"/>
              </w:rPr>
              <w:t>s</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d</w:t>
            </w:r>
            <w:r w:rsidRPr="00EA1CB3">
              <w:rPr>
                <w:rFonts w:ascii="Arial" w:eastAsia="Arial" w:hAnsi="Arial" w:cs="Arial"/>
                <w:spacing w:val="1"/>
                <w:sz w:val="14"/>
                <w:szCs w:val="14"/>
              </w:rPr>
              <w:t>i</w:t>
            </w:r>
            <w:r w:rsidRPr="00EA1CB3">
              <w:rPr>
                <w:rFonts w:ascii="Arial" w:eastAsia="Arial" w:hAnsi="Arial" w:cs="Arial"/>
                <w:sz w:val="14"/>
                <w:szCs w:val="14"/>
              </w:rPr>
              <w:t>r</w:t>
            </w:r>
            <w:r w:rsidRPr="00EA1CB3">
              <w:rPr>
                <w:rFonts w:ascii="Arial" w:eastAsia="Arial" w:hAnsi="Arial" w:cs="Arial"/>
                <w:spacing w:val="-2"/>
                <w:sz w:val="14"/>
                <w:szCs w:val="14"/>
              </w:rPr>
              <w:t>e</w:t>
            </w:r>
            <w:r w:rsidRPr="00EA1CB3">
              <w:rPr>
                <w:rFonts w:ascii="Arial" w:eastAsia="Arial" w:hAnsi="Arial" w:cs="Arial"/>
                <w:spacing w:val="1"/>
                <w:sz w:val="14"/>
                <w:szCs w:val="14"/>
              </w:rPr>
              <w:t>c</w:t>
            </w:r>
            <w:r w:rsidRPr="00EA1CB3">
              <w:rPr>
                <w:rFonts w:ascii="Arial" w:eastAsia="Arial" w:hAnsi="Arial" w:cs="Arial"/>
                <w:sz w:val="14"/>
                <w:szCs w:val="14"/>
              </w:rPr>
              <w:t>tr</w:t>
            </w:r>
            <w:r w:rsidRPr="00EA1CB3">
              <w:rPr>
                <w:rFonts w:ascii="Arial" w:eastAsia="Arial" w:hAnsi="Arial" w:cs="Arial"/>
                <w:spacing w:val="-1"/>
                <w:sz w:val="14"/>
                <w:szCs w:val="14"/>
              </w:rPr>
              <w:t>i</w:t>
            </w:r>
            <w:r w:rsidRPr="00EA1CB3">
              <w:rPr>
                <w:rFonts w:ascii="Arial" w:eastAsia="Arial" w:hAnsi="Arial" w:cs="Arial"/>
                <w:spacing w:val="1"/>
                <w:sz w:val="14"/>
                <w:szCs w:val="14"/>
              </w:rPr>
              <w:t>ce</w:t>
            </w:r>
            <w:r w:rsidRPr="00EA1CB3">
              <w:rPr>
                <w:rFonts w:ascii="Arial" w:eastAsia="Arial" w:hAnsi="Arial" w:cs="Arial"/>
                <w:sz w:val="14"/>
                <w:szCs w:val="14"/>
              </w:rPr>
              <w:t xml:space="preserve">s </w:t>
            </w:r>
            <w:r w:rsidRPr="00EA1CB3">
              <w:rPr>
                <w:rFonts w:ascii="Arial" w:eastAsia="Arial" w:hAnsi="Arial" w:cs="Arial"/>
                <w:spacing w:val="1"/>
                <w:sz w:val="14"/>
                <w:szCs w:val="14"/>
              </w:rPr>
              <w:t>d</w:t>
            </w:r>
            <w:r w:rsidRPr="00EA1CB3">
              <w:rPr>
                <w:rFonts w:ascii="Arial" w:eastAsia="Arial" w:hAnsi="Arial" w:cs="Arial"/>
                <w:sz w:val="14"/>
                <w:szCs w:val="14"/>
              </w:rPr>
              <w:t>e</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o</w:t>
            </w:r>
            <w:r w:rsidRPr="00EA1CB3">
              <w:rPr>
                <w:rFonts w:ascii="Arial" w:eastAsia="Arial" w:hAnsi="Arial" w:cs="Arial"/>
                <w:spacing w:val="-2"/>
                <w:sz w:val="14"/>
                <w:szCs w:val="14"/>
              </w:rPr>
              <w:t>b</w:t>
            </w:r>
            <w:r w:rsidRPr="00EA1CB3">
              <w:rPr>
                <w:rFonts w:ascii="Arial" w:eastAsia="Arial" w:hAnsi="Arial" w:cs="Arial"/>
                <w:spacing w:val="1"/>
                <w:sz w:val="14"/>
                <w:szCs w:val="14"/>
              </w:rPr>
              <w:t>li</w:t>
            </w:r>
            <w:r w:rsidRPr="00EA1CB3">
              <w:rPr>
                <w:rFonts w:ascii="Arial" w:eastAsia="Arial" w:hAnsi="Arial" w:cs="Arial"/>
                <w:spacing w:val="-2"/>
                <w:sz w:val="14"/>
                <w:szCs w:val="14"/>
              </w:rPr>
              <w:t>g</w:t>
            </w:r>
            <w:r w:rsidRPr="00EA1CB3">
              <w:rPr>
                <w:rFonts w:ascii="Arial" w:eastAsia="Arial" w:hAnsi="Arial" w:cs="Arial"/>
                <w:spacing w:val="1"/>
                <w:sz w:val="14"/>
                <w:szCs w:val="14"/>
              </w:rPr>
              <w:t>a</w:t>
            </w:r>
            <w:r w:rsidRPr="00EA1CB3">
              <w:rPr>
                <w:rFonts w:ascii="Arial" w:eastAsia="Arial" w:hAnsi="Arial" w:cs="Arial"/>
                <w:sz w:val="14"/>
                <w:szCs w:val="14"/>
              </w:rPr>
              <w:t>t</w:t>
            </w:r>
            <w:r w:rsidRPr="00EA1CB3">
              <w:rPr>
                <w:rFonts w:ascii="Arial" w:eastAsia="Arial" w:hAnsi="Arial" w:cs="Arial"/>
                <w:spacing w:val="1"/>
                <w:sz w:val="14"/>
                <w:szCs w:val="14"/>
              </w:rPr>
              <w:t>o</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c</w:t>
            </w:r>
            <w:r w:rsidRPr="00EA1CB3">
              <w:rPr>
                <w:rFonts w:ascii="Arial" w:eastAsia="Arial" w:hAnsi="Arial" w:cs="Arial"/>
                <w:spacing w:val="1"/>
                <w:sz w:val="14"/>
                <w:szCs w:val="14"/>
              </w:rPr>
              <w:t>u</w:t>
            </w:r>
            <w:r w:rsidRPr="00EA1CB3">
              <w:rPr>
                <w:rFonts w:ascii="Arial" w:eastAsia="Arial" w:hAnsi="Arial" w:cs="Arial"/>
                <w:spacing w:val="-1"/>
                <w:sz w:val="14"/>
                <w:szCs w:val="14"/>
              </w:rPr>
              <w:t>m</w:t>
            </w:r>
            <w:r w:rsidRPr="00EA1CB3">
              <w:rPr>
                <w:rFonts w:ascii="Arial" w:eastAsia="Arial" w:hAnsi="Arial" w:cs="Arial"/>
                <w:spacing w:val="1"/>
                <w:sz w:val="14"/>
                <w:szCs w:val="14"/>
              </w:rPr>
              <w:t>pli</w:t>
            </w:r>
            <w:r w:rsidRPr="00EA1CB3">
              <w:rPr>
                <w:rFonts w:ascii="Arial" w:eastAsia="Arial" w:hAnsi="Arial" w:cs="Arial"/>
                <w:spacing w:val="-1"/>
                <w:sz w:val="14"/>
                <w:szCs w:val="14"/>
              </w:rPr>
              <w:t>m</w:t>
            </w:r>
            <w:r w:rsidRPr="00EA1CB3">
              <w:rPr>
                <w:rFonts w:ascii="Arial" w:eastAsia="Arial" w:hAnsi="Arial" w:cs="Arial"/>
                <w:spacing w:val="1"/>
                <w:sz w:val="14"/>
                <w:szCs w:val="14"/>
              </w:rPr>
              <w:t>ie</w:t>
            </w:r>
            <w:r w:rsidRPr="00EA1CB3">
              <w:rPr>
                <w:rFonts w:ascii="Arial" w:eastAsia="Arial" w:hAnsi="Arial" w:cs="Arial"/>
                <w:spacing w:val="-2"/>
                <w:sz w:val="14"/>
                <w:szCs w:val="14"/>
              </w:rPr>
              <w:t>n</w:t>
            </w:r>
            <w:r w:rsidRPr="00EA1CB3">
              <w:rPr>
                <w:rFonts w:ascii="Arial" w:eastAsia="Arial" w:hAnsi="Arial" w:cs="Arial"/>
                <w:sz w:val="14"/>
                <w:szCs w:val="14"/>
              </w:rPr>
              <w:t>to</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pa</w:t>
            </w:r>
            <w:r w:rsidRPr="00EA1CB3">
              <w:rPr>
                <w:rFonts w:ascii="Arial" w:eastAsia="Arial" w:hAnsi="Arial" w:cs="Arial"/>
                <w:spacing w:val="-2"/>
                <w:sz w:val="14"/>
                <w:szCs w:val="14"/>
              </w:rPr>
              <w:t>r</w:t>
            </w:r>
            <w:r w:rsidRPr="00EA1CB3">
              <w:rPr>
                <w:rFonts w:ascii="Arial" w:eastAsia="Arial" w:hAnsi="Arial" w:cs="Arial"/>
                <w:sz w:val="14"/>
                <w:szCs w:val="14"/>
              </w:rPr>
              <w:t xml:space="preserve">a </w:t>
            </w:r>
            <w:r w:rsidRPr="00EA1CB3">
              <w:rPr>
                <w:rFonts w:ascii="Arial" w:eastAsia="Arial" w:hAnsi="Arial" w:cs="Arial"/>
                <w:spacing w:val="1"/>
                <w:sz w:val="14"/>
                <w:szCs w:val="14"/>
              </w:rPr>
              <w:t>imp</w:t>
            </w:r>
            <w:r w:rsidRPr="00EA1CB3">
              <w:rPr>
                <w:rFonts w:ascii="Arial" w:eastAsia="Arial" w:hAnsi="Arial" w:cs="Arial"/>
                <w:spacing w:val="-2"/>
                <w:sz w:val="14"/>
                <w:szCs w:val="14"/>
              </w:rPr>
              <w:t>l</w:t>
            </w:r>
            <w:r w:rsidRPr="00EA1CB3">
              <w:rPr>
                <w:rFonts w:ascii="Arial" w:eastAsia="Arial" w:hAnsi="Arial" w:cs="Arial"/>
                <w:spacing w:val="1"/>
                <w:sz w:val="14"/>
                <w:szCs w:val="14"/>
              </w:rPr>
              <w:t>e</w:t>
            </w:r>
            <w:r w:rsidRPr="00EA1CB3">
              <w:rPr>
                <w:rFonts w:ascii="Arial" w:eastAsia="Arial" w:hAnsi="Arial" w:cs="Arial"/>
                <w:spacing w:val="-1"/>
                <w:sz w:val="14"/>
                <w:szCs w:val="14"/>
              </w:rPr>
              <w:t>m</w:t>
            </w:r>
            <w:r w:rsidRPr="00EA1CB3">
              <w:rPr>
                <w:rFonts w:ascii="Arial" w:eastAsia="Arial" w:hAnsi="Arial" w:cs="Arial"/>
                <w:spacing w:val="1"/>
                <w:sz w:val="14"/>
                <w:szCs w:val="14"/>
              </w:rPr>
              <w:t>en</w:t>
            </w:r>
            <w:r w:rsidRPr="00EA1CB3">
              <w:rPr>
                <w:rFonts w:ascii="Arial" w:eastAsia="Arial" w:hAnsi="Arial" w:cs="Arial"/>
                <w:sz w:val="14"/>
                <w:szCs w:val="14"/>
              </w:rPr>
              <w:t>t</w:t>
            </w:r>
            <w:r w:rsidRPr="00EA1CB3">
              <w:rPr>
                <w:rFonts w:ascii="Arial" w:eastAsia="Arial" w:hAnsi="Arial" w:cs="Arial"/>
                <w:spacing w:val="1"/>
                <w:sz w:val="14"/>
                <w:szCs w:val="14"/>
              </w:rPr>
              <w:t>a</w:t>
            </w:r>
            <w:r w:rsidRPr="00EA1CB3">
              <w:rPr>
                <w:rFonts w:ascii="Arial" w:eastAsia="Arial" w:hAnsi="Arial" w:cs="Arial"/>
                <w:sz w:val="14"/>
                <w:szCs w:val="14"/>
              </w:rPr>
              <w:t xml:space="preserve">r </w:t>
            </w:r>
            <w:r w:rsidRPr="00EA1CB3">
              <w:rPr>
                <w:rFonts w:ascii="Arial" w:eastAsia="Arial" w:hAnsi="Arial" w:cs="Arial"/>
                <w:spacing w:val="1"/>
                <w:sz w:val="14"/>
                <w:szCs w:val="14"/>
              </w:rPr>
              <w:t>e</w:t>
            </w:r>
            <w:r w:rsidRPr="00EA1CB3">
              <w:rPr>
                <w:rFonts w:ascii="Arial" w:eastAsia="Arial" w:hAnsi="Arial" w:cs="Arial"/>
                <w:sz w:val="14"/>
                <w:szCs w:val="14"/>
              </w:rPr>
              <w:t>l</w:t>
            </w:r>
            <w:r w:rsidRPr="00EA1CB3">
              <w:rPr>
                <w:rFonts w:ascii="Arial" w:eastAsia="Arial" w:hAnsi="Arial" w:cs="Arial"/>
                <w:spacing w:val="1"/>
                <w:sz w:val="14"/>
                <w:szCs w:val="14"/>
              </w:rPr>
              <w:t xml:space="preserve"> </w:t>
            </w:r>
            <w:r w:rsidRPr="00EA1CB3">
              <w:rPr>
                <w:rFonts w:ascii="Arial" w:eastAsia="Arial" w:hAnsi="Arial" w:cs="Arial"/>
                <w:sz w:val="14"/>
                <w:szCs w:val="14"/>
              </w:rPr>
              <w:t>S</w:t>
            </w:r>
            <w:r w:rsidRPr="00EA1CB3">
              <w:rPr>
                <w:rFonts w:ascii="Arial" w:eastAsia="Arial" w:hAnsi="Arial" w:cs="Arial"/>
                <w:spacing w:val="-2"/>
                <w:sz w:val="14"/>
                <w:szCs w:val="14"/>
              </w:rPr>
              <w:t>i</w:t>
            </w:r>
            <w:r w:rsidRPr="00EA1CB3">
              <w:rPr>
                <w:rFonts w:ascii="Arial" w:eastAsia="Arial" w:hAnsi="Arial" w:cs="Arial"/>
                <w:spacing w:val="1"/>
                <w:sz w:val="14"/>
                <w:szCs w:val="14"/>
              </w:rPr>
              <w:t>s</w:t>
            </w:r>
            <w:r w:rsidRPr="00EA1CB3">
              <w:rPr>
                <w:rFonts w:ascii="Arial" w:eastAsia="Arial" w:hAnsi="Arial" w:cs="Arial"/>
                <w:sz w:val="14"/>
                <w:szCs w:val="14"/>
              </w:rPr>
              <w:t>t</w:t>
            </w:r>
            <w:r w:rsidRPr="00EA1CB3">
              <w:rPr>
                <w:rFonts w:ascii="Arial" w:eastAsia="Arial" w:hAnsi="Arial" w:cs="Arial"/>
                <w:spacing w:val="-1"/>
                <w:sz w:val="14"/>
                <w:szCs w:val="14"/>
              </w:rPr>
              <w:t>e</w:t>
            </w:r>
            <w:r w:rsidRPr="00EA1CB3">
              <w:rPr>
                <w:rFonts w:ascii="Arial" w:eastAsia="Arial" w:hAnsi="Arial" w:cs="Arial"/>
                <w:spacing w:val="1"/>
                <w:sz w:val="14"/>
                <w:szCs w:val="14"/>
              </w:rPr>
              <w:t>m</w:t>
            </w:r>
            <w:r w:rsidRPr="00EA1CB3">
              <w:rPr>
                <w:rFonts w:ascii="Arial" w:eastAsia="Arial" w:hAnsi="Arial" w:cs="Arial"/>
                <w:sz w:val="14"/>
                <w:szCs w:val="14"/>
              </w:rPr>
              <w:t>a</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d</w:t>
            </w:r>
            <w:r w:rsidRPr="00EA1CB3">
              <w:rPr>
                <w:rFonts w:ascii="Arial" w:eastAsia="Arial" w:hAnsi="Arial" w:cs="Arial"/>
                <w:sz w:val="14"/>
                <w:szCs w:val="14"/>
              </w:rPr>
              <w:t>e</w:t>
            </w:r>
            <w:r w:rsidRPr="00EA1CB3">
              <w:rPr>
                <w:rFonts w:ascii="Arial" w:eastAsia="Arial" w:hAnsi="Arial" w:cs="Arial"/>
                <w:spacing w:val="3"/>
                <w:sz w:val="14"/>
                <w:szCs w:val="14"/>
              </w:rPr>
              <w:t xml:space="preserve"> </w:t>
            </w:r>
            <w:r w:rsidRPr="00EA1CB3">
              <w:rPr>
                <w:rFonts w:ascii="Arial" w:eastAsia="Arial" w:hAnsi="Arial" w:cs="Arial"/>
                <w:spacing w:val="-3"/>
                <w:sz w:val="14"/>
                <w:szCs w:val="14"/>
              </w:rPr>
              <w:t>G</w:t>
            </w:r>
            <w:r w:rsidRPr="00EA1CB3">
              <w:rPr>
                <w:rFonts w:ascii="Arial" w:eastAsia="Arial" w:hAnsi="Arial" w:cs="Arial"/>
                <w:spacing w:val="1"/>
                <w:sz w:val="14"/>
                <w:szCs w:val="14"/>
              </w:rPr>
              <w:t>es</w:t>
            </w:r>
            <w:r w:rsidRPr="00EA1CB3">
              <w:rPr>
                <w:rFonts w:ascii="Arial" w:eastAsia="Arial" w:hAnsi="Arial" w:cs="Arial"/>
                <w:sz w:val="14"/>
                <w:szCs w:val="14"/>
              </w:rPr>
              <w:t>t</w:t>
            </w:r>
            <w:r w:rsidRPr="00EA1CB3">
              <w:rPr>
                <w:rFonts w:ascii="Arial" w:eastAsia="Arial" w:hAnsi="Arial" w:cs="Arial"/>
                <w:spacing w:val="-1"/>
                <w:sz w:val="14"/>
                <w:szCs w:val="14"/>
              </w:rPr>
              <w:t>i</w:t>
            </w:r>
            <w:r w:rsidRPr="00EA1CB3">
              <w:rPr>
                <w:rFonts w:ascii="Arial" w:eastAsia="Arial" w:hAnsi="Arial" w:cs="Arial"/>
                <w:spacing w:val="1"/>
                <w:sz w:val="14"/>
                <w:szCs w:val="14"/>
              </w:rPr>
              <w:t>ó</w:t>
            </w:r>
            <w:r w:rsidRPr="00EA1CB3">
              <w:rPr>
                <w:rFonts w:ascii="Arial" w:eastAsia="Arial" w:hAnsi="Arial" w:cs="Arial"/>
                <w:sz w:val="14"/>
                <w:szCs w:val="14"/>
              </w:rPr>
              <w:t>n</w:t>
            </w:r>
            <w:r w:rsidRPr="00EA1CB3">
              <w:rPr>
                <w:rFonts w:ascii="Arial" w:eastAsia="Arial" w:hAnsi="Arial" w:cs="Arial"/>
                <w:spacing w:val="1"/>
                <w:sz w:val="14"/>
                <w:szCs w:val="14"/>
              </w:rPr>
              <w:t xml:space="preserve"> d</w:t>
            </w:r>
            <w:r w:rsidRPr="00EA1CB3">
              <w:rPr>
                <w:rFonts w:ascii="Arial" w:eastAsia="Arial" w:hAnsi="Arial" w:cs="Arial"/>
                <w:sz w:val="14"/>
                <w:szCs w:val="14"/>
              </w:rPr>
              <w:t>e</w:t>
            </w:r>
            <w:r w:rsidRPr="00EA1CB3">
              <w:rPr>
                <w:rFonts w:ascii="Arial" w:eastAsia="Arial" w:hAnsi="Arial" w:cs="Arial"/>
                <w:spacing w:val="1"/>
                <w:sz w:val="14"/>
                <w:szCs w:val="14"/>
              </w:rPr>
              <w:t xml:space="preserve"> l</w:t>
            </w:r>
            <w:r w:rsidRPr="00EA1CB3">
              <w:rPr>
                <w:rFonts w:ascii="Arial" w:eastAsia="Arial" w:hAnsi="Arial" w:cs="Arial"/>
                <w:sz w:val="14"/>
                <w:szCs w:val="14"/>
              </w:rPr>
              <w:t>a</w:t>
            </w:r>
            <w:r w:rsidRPr="00EA1CB3">
              <w:rPr>
                <w:rFonts w:ascii="Arial" w:eastAsia="Arial" w:hAnsi="Arial" w:cs="Arial"/>
                <w:spacing w:val="3"/>
                <w:sz w:val="14"/>
                <w:szCs w:val="14"/>
              </w:rPr>
              <w:t xml:space="preserve"> </w:t>
            </w:r>
            <w:r w:rsidRPr="00EA1CB3">
              <w:rPr>
                <w:rFonts w:ascii="Arial" w:eastAsia="Arial" w:hAnsi="Arial" w:cs="Arial"/>
                <w:spacing w:val="-3"/>
                <w:sz w:val="14"/>
                <w:szCs w:val="14"/>
              </w:rPr>
              <w:t>S</w:t>
            </w:r>
            <w:r w:rsidRPr="00EA1CB3">
              <w:rPr>
                <w:rFonts w:ascii="Arial" w:eastAsia="Arial" w:hAnsi="Arial" w:cs="Arial"/>
                <w:spacing w:val="1"/>
                <w:sz w:val="14"/>
                <w:szCs w:val="14"/>
              </w:rPr>
              <w:t>egu</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pacing w:val="1"/>
                <w:sz w:val="14"/>
                <w:szCs w:val="14"/>
              </w:rPr>
              <w:t>da</w:t>
            </w:r>
            <w:r w:rsidRPr="00EA1CB3">
              <w:rPr>
                <w:rFonts w:ascii="Arial" w:eastAsia="Arial" w:hAnsi="Arial" w:cs="Arial"/>
                <w:sz w:val="14"/>
                <w:szCs w:val="14"/>
              </w:rPr>
              <w:t>d</w:t>
            </w:r>
            <w:r w:rsidRPr="00EA1CB3">
              <w:rPr>
                <w:rFonts w:ascii="Arial" w:eastAsia="Arial" w:hAnsi="Arial" w:cs="Arial"/>
                <w:spacing w:val="1"/>
                <w:sz w:val="14"/>
                <w:szCs w:val="14"/>
              </w:rPr>
              <w:t xml:space="preserve"> </w:t>
            </w:r>
            <w:r w:rsidRPr="00EA1CB3">
              <w:rPr>
                <w:rFonts w:ascii="Arial" w:eastAsia="Arial" w:hAnsi="Arial" w:cs="Arial"/>
                <w:sz w:val="14"/>
                <w:szCs w:val="14"/>
              </w:rPr>
              <w:t>y</w:t>
            </w:r>
            <w:r w:rsidRPr="00EA1CB3">
              <w:rPr>
                <w:rFonts w:ascii="Arial" w:eastAsia="Arial" w:hAnsi="Arial" w:cs="Arial"/>
                <w:spacing w:val="2"/>
                <w:sz w:val="14"/>
                <w:szCs w:val="14"/>
              </w:rPr>
              <w:t xml:space="preserve"> </w:t>
            </w:r>
            <w:r w:rsidRPr="00EA1CB3">
              <w:rPr>
                <w:rFonts w:ascii="Arial" w:eastAsia="Arial" w:hAnsi="Arial" w:cs="Arial"/>
                <w:sz w:val="14"/>
                <w:szCs w:val="14"/>
              </w:rPr>
              <w:t>S</w:t>
            </w:r>
            <w:r w:rsidRPr="00EA1CB3">
              <w:rPr>
                <w:rFonts w:ascii="Arial" w:eastAsia="Arial" w:hAnsi="Arial" w:cs="Arial"/>
                <w:spacing w:val="1"/>
                <w:sz w:val="14"/>
                <w:szCs w:val="14"/>
              </w:rPr>
              <w:t>al</w:t>
            </w:r>
            <w:r w:rsidRPr="00EA1CB3">
              <w:rPr>
                <w:rFonts w:ascii="Arial" w:eastAsia="Arial" w:hAnsi="Arial" w:cs="Arial"/>
                <w:spacing w:val="-2"/>
                <w:sz w:val="14"/>
                <w:szCs w:val="14"/>
              </w:rPr>
              <w:t>u</w:t>
            </w:r>
            <w:r w:rsidRPr="00EA1CB3">
              <w:rPr>
                <w:rFonts w:ascii="Arial" w:eastAsia="Arial" w:hAnsi="Arial" w:cs="Arial"/>
                <w:sz w:val="14"/>
                <w:szCs w:val="14"/>
              </w:rPr>
              <w:t>d</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e</w:t>
            </w:r>
            <w:r w:rsidRPr="00EA1CB3">
              <w:rPr>
                <w:rFonts w:ascii="Arial" w:eastAsia="Arial" w:hAnsi="Arial" w:cs="Arial"/>
                <w:sz w:val="14"/>
                <w:szCs w:val="14"/>
              </w:rPr>
              <w:t>n</w:t>
            </w:r>
            <w:r w:rsidRPr="00EA1CB3">
              <w:rPr>
                <w:rFonts w:ascii="Arial" w:eastAsia="Arial" w:hAnsi="Arial" w:cs="Arial"/>
                <w:spacing w:val="1"/>
                <w:sz w:val="14"/>
                <w:szCs w:val="14"/>
              </w:rPr>
              <w:t xml:space="preserve"> e</w:t>
            </w:r>
            <w:r w:rsidRPr="00EA1CB3">
              <w:rPr>
                <w:rFonts w:ascii="Arial" w:eastAsia="Arial" w:hAnsi="Arial" w:cs="Arial"/>
                <w:sz w:val="14"/>
                <w:szCs w:val="14"/>
              </w:rPr>
              <w:t>l</w:t>
            </w:r>
            <w:r w:rsidRPr="00EA1CB3">
              <w:rPr>
                <w:rFonts w:ascii="Arial" w:eastAsia="Arial" w:hAnsi="Arial" w:cs="Arial"/>
                <w:spacing w:val="1"/>
                <w:sz w:val="14"/>
                <w:szCs w:val="14"/>
              </w:rPr>
              <w:t xml:space="preserve"> </w:t>
            </w:r>
            <w:r w:rsidRPr="00EA1CB3">
              <w:rPr>
                <w:rFonts w:ascii="Arial" w:eastAsia="Arial" w:hAnsi="Arial" w:cs="Arial"/>
                <w:sz w:val="14"/>
                <w:szCs w:val="14"/>
              </w:rPr>
              <w:t>Tr</w:t>
            </w:r>
            <w:r w:rsidRPr="00EA1CB3">
              <w:rPr>
                <w:rFonts w:ascii="Arial" w:eastAsia="Arial" w:hAnsi="Arial" w:cs="Arial"/>
                <w:spacing w:val="1"/>
                <w:sz w:val="14"/>
                <w:szCs w:val="14"/>
              </w:rPr>
              <w:t>a</w:t>
            </w:r>
            <w:r w:rsidRPr="00EA1CB3">
              <w:rPr>
                <w:rFonts w:ascii="Arial" w:eastAsia="Arial" w:hAnsi="Arial" w:cs="Arial"/>
                <w:spacing w:val="-2"/>
                <w:sz w:val="14"/>
                <w:szCs w:val="14"/>
              </w:rPr>
              <w:t>b</w:t>
            </w:r>
            <w:r w:rsidRPr="00EA1CB3">
              <w:rPr>
                <w:rFonts w:ascii="Arial" w:eastAsia="Arial" w:hAnsi="Arial" w:cs="Arial"/>
                <w:spacing w:val="1"/>
                <w:sz w:val="14"/>
                <w:szCs w:val="14"/>
              </w:rPr>
              <w:t>aj</w:t>
            </w:r>
            <w:r w:rsidRPr="00EA1CB3">
              <w:rPr>
                <w:rFonts w:ascii="Arial" w:eastAsia="Arial" w:hAnsi="Arial" w:cs="Arial"/>
                <w:sz w:val="14"/>
                <w:szCs w:val="14"/>
              </w:rPr>
              <w:t>o (S</w:t>
            </w:r>
            <w:r w:rsidRPr="00EA1CB3">
              <w:rPr>
                <w:rFonts w:ascii="Arial" w:eastAsia="Arial" w:hAnsi="Arial" w:cs="Arial"/>
                <w:spacing w:val="-1"/>
                <w:sz w:val="14"/>
                <w:szCs w:val="14"/>
              </w:rPr>
              <w:t>G</w:t>
            </w:r>
            <w:r w:rsidRPr="00EA1CB3">
              <w:rPr>
                <w:rFonts w:ascii="Arial" w:eastAsia="Arial" w:hAnsi="Arial" w:cs="Arial"/>
                <w:sz w:val="14"/>
                <w:szCs w:val="14"/>
              </w:rPr>
              <w:t xml:space="preserve">-SST), </w:t>
            </w:r>
            <w:r w:rsidRPr="00EA1CB3">
              <w:rPr>
                <w:rFonts w:ascii="Arial" w:eastAsia="Arial" w:hAnsi="Arial" w:cs="Arial"/>
                <w:spacing w:val="1"/>
                <w:sz w:val="14"/>
                <w:szCs w:val="14"/>
              </w:rPr>
              <w:t>qu</w:t>
            </w:r>
            <w:r w:rsidRPr="00EA1CB3">
              <w:rPr>
                <w:rFonts w:ascii="Arial" w:eastAsia="Arial" w:hAnsi="Arial" w:cs="Arial"/>
                <w:sz w:val="14"/>
                <w:szCs w:val="14"/>
              </w:rPr>
              <w:t xml:space="preserve">e </w:t>
            </w:r>
            <w:r w:rsidRPr="00EA1CB3">
              <w:rPr>
                <w:rFonts w:ascii="Arial" w:eastAsia="Arial" w:hAnsi="Arial" w:cs="Arial"/>
                <w:spacing w:val="1"/>
                <w:sz w:val="14"/>
                <w:szCs w:val="14"/>
              </w:rPr>
              <w:t>deb</w:t>
            </w:r>
            <w:r w:rsidRPr="00EA1CB3">
              <w:rPr>
                <w:rFonts w:ascii="Arial" w:eastAsia="Arial" w:hAnsi="Arial" w:cs="Arial"/>
                <w:spacing w:val="-2"/>
                <w:sz w:val="14"/>
                <w:szCs w:val="14"/>
              </w:rPr>
              <w:t>e</w:t>
            </w:r>
            <w:r w:rsidRPr="00EA1CB3">
              <w:rPr>
                <w:rFonts w:ascii="Arial" w:eastAsia="Arial" w:hAnsi="Arial" w:cs="Arial"/>
                <w:sz w:val="14"/>
                <w:szCs w:val="14"/>
              </w:rPr>
              <w:t xml:space="preserve">n </w:t>
            </w:r>
            <w:r w:rsidRPr="00EA1CB3">
              <w:rPr>
                <w:rFonts w:ascii="Arial" w:eastAsia="Arial" w:hAnsi="Arial" w:cs="Arial"/>
                <w:spacing w:val="1"/>
                <w:sz w:val="14"/>
                <w:szCs w:val="14"/>
              </w:rPr>
              <w:t>se</w:t>
            </w:r>
            <w:r w:rsidRPr="00EA1CB3">
              <w:rPr>
                <w:rFonts w:ascii="Arial" w:eastAsia="Arial" w:hAnsi="Arial" w:cs="Arial"/>
                <w:sz w:val="14"/>
                <w:szCs w:val="14"/>
              </w:rPr>
              <w:t xml:space="preserve">r </w:t>
            </w:r>
            <w:r w:rsidRPr="00EA1CB3">
              <w:rPr>
                <w:rFonts w:ascii="Arial" w:eastAsia="Arial" w:hAnsi="Arial" w:cs="Arial"/>
                <w:spacing w:val="1"/>
                <w:sz w:val="14"/>
                <w:szCs w:val="14"/>
              </w:rPr>
              <w:t>a</w:t>
            </w:r>
            <w:r w:rsidRPr="00EA1CB3">
              <w:rPr>
                <w:rFonts w:ascii="Arial" w:eastAsia="Arial" w:hAnsi="Arial" w:cs="Arial"/>
                <w:spacing w:val="-2"/>
                <w:sz w:val="14"/>
                <w:szCs w:val="14"/>
              </w:rPr>
              <w:t>p</w:t>
            </w:r>
            <w:r w:rsidRPr="00EA1CB3">
              <w:rPr>
                <w:rFonts w:ascii="Arial" w:eastAsia="Arial" w:hAnsi="Arial" w:cs="Arial"/>
                <w:spacing w:val="1"/>
                <w:sz w:val="14"/>
                <w:szCs w:val="14"/>
              </w:rPr>
              <w:t>l</w:t>
            </w:r>
            <w:r w:rsidRPr="00EA1CB3">
              <w:rPr>
                <w:rFonts w:ascii="Arial" w:eastAsia="Arial" w:hAnsi="Arial" w:cs="Arial"/>
                <w:spacing w:val="-2"/>
                <w:sz w:val="14"/>
                <w:szCs w:val="14"/>
              </w:rPr>
              <w:t>i</w:t>
            </w:r>
            <w:r w:rsidRPr="00EA1CB3">
              <w:rPr>
                <w:rFonts w:ascii="Arial" w:eastAsia="Arial" w:hAnsi="Arial" w:cs="Arial"/>
                <w:spacing w:val="1"/>
                <w:sz w:val="14"/>
                <w:szCs w:val="14"/>
              </w:rPr>
              <w:t>cad</w:t>
            </w:r>
            <w:r w:rsidRPr="00EA1CB3">
              <w:rPr>
                <w:rFonts w:ascii="Arial" w:eastAsia="Arial" w:hAnsi="Arial" w:cs="Arial"/>
                <w:spacing w:val="-2"/>
                <w:sz w:val="14"/>
                <w:szCs w:val="14"/>
              </w:rPr>
              <w:t>a</w:t>
            </w:r>
            <w:r w:rsidRPr="00EA1CB3">
              <w:rPr>
                <w:rFonts w:ascii="Arial" w:eastAsia="Arial" w:hAnsi="Arial" w:cs="Arial"/>
                <w:sz w:val="14"/>
                <w:szCs w:val="14"/>
              </w:rPr>
              <w:t>s</w:t>
            </w:r>
            <w:r w:rsidRPr="00EA1CB3">
              <w:rPr>
                <w:rFonts w:ascii="Arial" w:eastAsia="Arial" w:hAnsi="Arial" w:cs="Arial"/>
                <w:spacing w:val="1"/>
                <w:sz w:val="14"/>
                <w:szCs w:val="14"/>
              </w:rPr>
              <w:t xml:space="preserve"> po</w:t>
            </w:r>
            <w:r w:rsidRPr="00EA1CB3">
              <w:rPr>
                <w:rFonts w:ascii="Arial" w:eastAsia="Arial" w:hAnsi="Arial" w:cs="Arial"/>
                <w:sz w:val="14"/>
                <w:szCs w:val="14"/>
              </w:rPr>
              <w:t>r t</w:t>
            </w:r>
            <w:r w:rsidRPr="00EA1CB3">
              <w:rPr>
                <w:rFonts w:ascii="Arial" w:eastAsia="Arial" w:hAnsi="Arial" w:cs="Arial"/>
                <w:spacing w:val="-1"/>
                <w:sz w:val="14"/>
                <w:szCs w:val="14"/>
              </w:rPr>
              <w:t>o</w:t>
            </w:r>
            <w:r w:rsidRPr="00EA1CB3">
              <w:rPr>
                <w:rFonts w:ascii="Arial" w:eastAsia="Arial" w:hAnsi="Arial" w:cs="Arial"/>
                <w:spacing w:val="1"/>
                <w:sz w:val="14"/>
                <w:szCs w:val="14"/>
              </w:rPr>
              <w:t>do</w:t>
            </w:r>
            <w:r w:rsidRPr="00EA1CB3">
              <w:rPr>
                <w:rFonts w:ascii="Arial" w:eastAsia="Arial" w:hAnsi="Arial" w:cs="Arial"/>
                <w:sz w:val="14"/>
                <w:szCs w:val="14"/>
              </w:rPr>
              <w:t>s</w:t>
            </w:r>
            <w:r w:rsidRPr="00EA1CB3">
              <w:rPr>
                <w:rFonts w:ascii="Arial" w:eastAsia="Arial" w:hAnsi="Arial" w:cs="Arial"/>
                <w:spacing w:val="1"/>
                <w:sz w:val="14"/>
                <w:szCs w:val="14"/>
              </w:rPr>
              <w:t xml:space="preserve"> </w:t>
            </w:r>
            <w:r w:rsidRPr="00EA1CB3">
              <w:rPr>
                <w:rFonts w:ascii="Arial" w:eastAsia="Arial" w:hAnsi="Arial" w:cs="Arial"/>
                <w:spacing w:val="-2"/>
                <w:sz w:val="14"/>
                <w:szCs w:val="14"/>
              </w:rPr>
              <w:t>l</w:t>
            </w:r>
            <w:r w:rsidRPr="00EA1CB3">
              <w:rPr>
                <w:rFonts w:ascii="Arial" w:eastAsia="Arial" w:hAnsi="Arial" w:cs="Arial"/>
                <w:spacing w:val="1"/>
                <w:sz w:val="14"/>
                <w:szCs w:val="14"/>
              </w:rPr>
              <w:t>o</w:t>
            </w:r>
            <w:r w:rsidRPr="00EA1CB3">
              <w:rPr>
                <w:rFonts w:ascii="Arial" w:eastAsia="Arial" w:hAnsi="Arial" w:cs="Arial"/>
                <w:sz w:val="14"/>
                <w:szCs w:val="14"/>
              </w:rPr>
              <w:t>s</w:t>
            </w:r>
            <w:r w:rsidRPr="00EA1CB3">
              <w:rPr>
                <w:rFonts w:ascii="Arial" w:eastAsia="Arial" w:hAnsi="Arial" w:cs="Arial"/>
                <w:spacing w:val="1"/>
                <w:sz w:val="14"/>
                <w:szCs w:val="14"/>
              </w:rPr>
              <w:t xml:space="preserve"> </w:t>
            </w:r>
            <w:r w:rsidRPr="00EA1CB3">
              <w:rPr>
                <w:rFonts w:ascii="Arial" w:eastAsia="Arial" w:hAnsi="Arial" w:cs="Arial"/>
                <w:spacing w:val="-2"/>
                <w:sz w:val="14"/>
                <w:szCs w:val="14"/>
              </w:rPr>
              <w:t>e</w:t>
            </w:r>
            <w:r w:rsidRPr="00EA1CB3">
              <w:rPr>
                <w:rFonts w:ascii="Arial" w:eastAsia="Arial" w:hAnsi="Arial" w:cs="Arial"/>
                <w:spacing w:val="1"/>
                <w:sz w:val="14"/>
                <w:szCs w:val="14"/>
              </w:rPr>
              <w:t>mpl</w:t>
            </w:r>
            <w:r w:rsidRPr="00EA1CB3">
              <w:rPr>
                <w:rFonts w:ascii="Arial" w:eastAsia="Arial" w:hAnsi="Arial" w:cs="Arial"/>
                <w:spacing w:val="-2"/>
                <w:sz w:val="14"/>
                <w:szCs w:val="14"/>
              </w:rPr>
              <w:t>e</w:t>
            </w:r>
            <w:r w:rsidRPr="00EA1CB3">
              <w:rPr>
                <w:rFonts w:ascii="Arial" w:eastAsia="Arial" w:hAnsi="Arial" w:cs="Arial"/>
                <w:spacing w:val="1"/>
                <w:sz w:val="14"/>
                <w:szCs w:val="14"/>
              </w:rPr>
              <w:t>a</w:t>
            </w:r>
            <w:r w:rsidRPr="00EA1CB3">
              <w:rPr>
                <w:rFonts w:ascii="Arial" w:eastAsia="Arial" w:hAnsi="Arial" w:cs="Arial"/>
                <w:spacing w:val="-2"/>
                <w:sz w:val="14"/>
                <w:szCs w:val="14"/>
              </w:rPr>
              <w:t>d</w:t>
            </w:r>
            <w:r w:rsidRPr="00EA1CB3">
              <w:rPr>
                <w:rFonts w:ascii="Arial" w:eastAsia="Arial" w:hAnsi="Arial" w:cs="Arial"/>
                <w:spacing w:val="1"/>
                <w:sz w:val="14"/>
                <w:szCs w:val="14"/>
              </w:rPr>
              <w:t>o</w:t>
            </w:r>
            <w:r w:rsidRPr="00EA1CB3">
              <w:rPr>
                <w:rFonts w:ascii="Arial" w:eastAsia="Arial" w:hAnsi="Arial" w:cs="Arial"/>
                <w:sz w:val="14"/>
                <w:szCs w:val="14"/>
              </w:rPr>
              <w:t>r</w:t>
            </w:r>
            <w:r w:rsidRPr="00EA1CB3">
              <w:rPr>
                <w:rFonts w:ascii="Arial" w:eastAsia="Arial" w:hAnsi="Arial" w:cs="Arial"/>
                <w:spacing w:val="1"/>
                <w:sz w:val="14"/>
                <w:szCs w:val="14"/>
              </w:rPr>
              <w:t>e</w:t>
            </w:r>
            <w:r w:rsidRPr="00EA1CB3">
              <w:rPr>
                <w:rFonts w:ascii="Arial" w:eastAsia="Arial" w:hAnsi="Arial" w:cs="Arial"/>
                <w:sz w:val="14"/>
                <w:szCs w:val="14"/>
              </w:rPr>
              <w:t>s</w:t>
            </w:r>
            <w:r w:rsidRPr="00EA1CB3">
              <w:rPr>
                <w:rFonts w:ascii="Arial" w:eastAsia="Arial" w:hAnsi="Arial" w:cs="Arial"/>
                <w:spacing w:val="1"/>
                <w:sz w:val="14"/>
                <w:szCs w:val="14"/>
              </w:rPr>
              <w:t xml:space="preserve"> p</w:t>
            </w:r>
            <w:r w:rsidRPr="00EA1CB3">
              <w:rPr>
                <w:rFonts w:ascii="Arial" w:eastAsia="Arial" w:hAnsi="Arial" w:cs="Arial"/>
                <w:spacing w:val="-2"/>
                <w:sz w:val="14"/>
                <w:szCs w:val="14"/>
              </w:rPr>
              <w:t>ú</w:t>
            </w:r>
            <w:r w:rsidRPr="00EA1CB3">
              <w:rPr>
                <w:rFonts w:ascii="Arial" w:eastAsia="Arial" w:hAnsi="Arial" w:cs="Arial"/>
                <w:spacing w:val="1"/>
                <w:sz w:val="14"/>
                <w:szCs w:val="14"/>
              </w:rPr>
              <w:t>bl</w:t>
            </w:r>
            <w:r w:rsidRPr="00EA1CB3">
              <w:rPr>
                <w:rFonts w:ascii="Arial" w:eastAsia="Arial" w:hAnsi="Arial" w:cs="Arial"/>
                <w:spacing w:val="-2"/>
                <w:sz w:val="14"/>
                <w:szCs w:val="14"/>
              </w:rPr>
              <w:t>i</w:t>
            </w:r>
            <w:r w:rsidRPr="00EA1CB3">
              <w:rPr>
                <w:rFonts w:ascii="Arial" w:eastAsia="Arial" w:hAnsi="Arial" w:cs="Arial"/>
                <w:spacing w:val="1"/>
                <w:sz w:val="14"/>
                <w:szCs w:val="14"/>
              </w:rPr>
              <w:t>c</w:t>
            </w:r>
            <w:r w:rsidRPr="00EA1CB3">
              <w:rPr>
                <w:rFonts w:ascii="Arial" w:eastAsia="Arial" w:hAnsi="Arial" w:cs="Arial"/>
                <w:spacing w:val="-2"/>
                <w:sz w:val="14"/>
                <w:szCs w:val="14"/>
              </w:rPr>
              <w:t>o</w:t>
            </w:r>
            <w:r w:rsidRPr="00EA1CB3">
              <w:rPr>
                <w:rFonts w:ascii="Arial" w:eastAsia="Arial" w:hAnsi="Arial" w:cs="Arial"/>
                <w:sz w:val="14"/>
                <w:szCs w:val="14"/>
              </w:rPr>
              <w:t>s</w:t>
            </w:r>
            <w:r w:rsidRPr="00EA1CB3">
              <w:rPr>
                <w:rFonts w:ascii="Arial" w:eastAsia="Arial" w:hAnsi="Arial" w:cs="Arial"/>
                <w:spacing w:val="1"/>
                <w:sz w:val="14"/>
                <w:szCs w:val="14"/>
              </w:rPr>
              <w:t xml:space="preserve"> </w:t>
            </w:r>
            <w:r w:rsidRPr="00EA1CB3">
              <w:rPr>
                <w:rFonts w:ascii="Arial" w:eastAsia="Arial" w:hAnsi="Arial" w:cs="Arial"/>
                <w:sz w:val="14"/>
                <w:szCs w:val="14"/>
              </w:rPr>
              <w:t xml:space="preserve">y </w:t>
            </w:r>
            <w:r w:rsidRPr="00EA1CB3">
              <w:rPr>
                <w:rFonts w:ascii="Arial" w:eastAsia="Arial" w:hAnsi="Arial" w:cs="Arial"/>
                <w:spacing w:val="1"/>
                <w:sz w:val="14"/>
                <w:szCs w:val="14"/>
              </w:rPr>
              <w:t>p</w:t>
            </w:r>
            <w:r w:rsidRPr="00EA1CB3">
              <w:rPr>
                <w:rFonts w:ascii="Arial" w:eastAsia="Arial" w:hAnsi="Arial" w:cs="Arial"/>
                <w:sz w:val="14"/>
                <w:szCs w:val="14"/>
              </w:rPr>
              <w:t>r</w:t>
            </w:r>
            <w:r w:rsidRPr="00EA1CB3">
              <w:rPr>
                <w:rFonts w:ascii="Arial" w:eastAsia="Arial" w:hAnsi="Arial" w:cs="Arial"/>
                <w:spacing w:val="1"/>
                <w:sz w:val="14"/>
                <w:szCs w:val="14"/>
              </w:rPr>
              <w:t>iv</w:t>
            </w:r>
            <w:r w:rsidRPr="00EA1CB3">
              <w:rPr>
                <w:rFonts w:ascii="Arial" w:eastAsia="Arial" w:hAnsi="Arial" w:cs="Arial"/>
                <w:spacing w:val="-2"/>
                <w:sz w:val="14"/>
                <w:szCs w:val="14"/>
              </w:rPr>
              <w:t>a</w:t>
            </w:r>
            <w:r w:rsidRPr="00EA1CB3">
              <w:rPr>
                <w:rFonts w:ascii="Arial" w:eastAsia="Arial" w:hAnsi="Arial" w:cs="Arial"/>
                <w:spacing w:val="1"/>
                <w:sz w:val="14"/>
                <w:szCs w:val="14"/>
              </w:rPr>
              <w:t>do</w:t>
            </w:r>
            <w:r w:rsidRPr="00EA1CB3">
              <w:rPr>
                <w:rFonts w:ascii="Arial" w:eastAsia="Arial" w:hAnsi="Arial" w:cs="Arial"/>
                <w:spacing w:val="-1"/>
                <w:sz w:val="14"/>
                <w:szCs w:val="14"/>
              </w:rPr>
              <w:t>s</w:t>
            </w:r>
            <w:r w:rsidRPr="00EA1CB3">
              <w:rPr>
                <w:rFonts w:ascii="Arial" w:eastAsia="Arial" w:hAnsi="Arial" w:cs="Arial"/>
                <w:sz w:val="14"/>
                <w:szCs w:val="14"/>
              </w:rPr>
              <w:t>,</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l</w:t>
            </w:r>
            <w:r w:rsidRPr="00EA1CB3">
              <w:rPr>
                <w:rFonts w:ascii="Arial" w:eastAsia="Arial" w:hAnsi="Arial" w:cs="Arial"/>
                <w:spacing w:val="1"/>
                <w:sz w:val="14"/>
                <w:szCs w:val="14"/>
              </w:rPr>
              <w:t>o</w:t>
            </w:r>
            <w:r w:rsidRPr="00EA1CB3">
              <w:rPr>
                <w:rFonts w:ascii="Arial" w:eastAsia="Arial" w:hAnsi="Arial" w:cs="Arial"/>
                <w:sz w:val="14"/>
                <w:szCs w:val="14"/>
              </w:rPr>
              <w:t>s</w:t>
            </w:r>
            <w:r w:rsidRPr="00EA1CB3">
              <w:rPr>
                <w:rFonts w:ascii="Arial" w:eastAsia="Arial" w:hAnsi="Arial" w:cs="Arial"/>
                <w:spacing w:val="1"/>
                <w:sz w:val="14"/>
                <w:szCs w:val="14"/>
              </w:rPr>
              <w:t xml:space="preserve"> con</w:t>
            </w:r>
            <w:r w:rsidRPr="00EA1CB3">
              <w:rPr>
                <w:rFonts w:ascii="Arial" w:eastAsia="Arial" w:hAnsi="Arial" w:cs="Arial"/>
                <w:sz w:val="14"/>
                <w:szCs w:val="14"/>
              </w:rPr>
              <w:t>t</w:t>
            </w:r>
            <w:r w:rsidRPr="00EA1CB3">
              <w:rPr>
                <w:rFonts w:ascii="Arial" w:eastAsia="Arial" w:hAnsi="Arial" w:cs="Arial"/>
                <w:spacing w:val="-2"/>
                <w:sz w:val="14"/>
                <w:szCs w:val="14"/>
              </w:rPr>
              <w:t>r</w:t>
            </w:r>
            <w:r w:rsidRPr="00EA1CB3">
              <w:rPr>
                <w:rFonts w:ascii="Arial" w:eastAsia="Arial" w:hAnsi="Arial" w:cs="Arial"/>
                <w:spacing w:val="1"/>
                <w:sz w:val="14"/>
                <w:szCs w:val="14"/>
              </w:rPr>
              <w:t>a</w:t>
            </w:r>
            <w:r w:rsidRPr="00EA1CB3">
              <w:rPr>
                <w:rFonts w:ascii="Arial" w:eastAsia="Arial" w:hAnsi="Arial" w:cs="Arial"/>
                <w:sz w:val="14"/>
                <w:szCs w:val="14"/>
              </w:rPr>
              <w:t>t</w:t>
            </w:r>
            <w:r w:rsidRPr="00EA1CB3">
              <w:rPr>
                <w:rFonts w:ascii="Arial" w:eastAsia="Arial" w:hAnsi="Arial" w:cs="Arial"/>
                <w:spacing w:val="1"/>
                <w:sz w:val="14"/>
                <w:szCs w:val="14"/>
              </w:rPr>
              <w:t>a</w:t>
            </w:r>
            <w:r w:rsidRPr="00EA1CB3">
              <w:rPr>
                <w:rFonts w:ascii="Arial" w:eastAsia="Arial" w:hAnsi="Arial" w:cs="Arial"/>
                <w:spacing w:val="-2"/>
                <w:sz w:val="14"/>
                <w:szCs w:val="14"/>
              </w:rPr>
              <w:t>n</w:t>
            </w:r>
            <w:r w:rsidRPr="00EA1CB3">
              <w:rPr>
                <w:rFonts w:ascii="Arial" w:eastAsia="Arial" w:hAnsi="Arial" w:cs="Arial"/>
                <w:sz w:val="14"/>
                <w:szCs w:val="14"/>
              </w:rPr>
              <w:t>t</w:t>
            </w:r>
            <w:r w:rsidRPr="00EA1CB3">
              <w:rPr>
                <w:rFonts w:ascii="Arial" w:eastAsia="Arial" w:hAnsi="Arial" w:cs="Arial"/>
                <w:spacing w:val="1"/>
                <w:sz w:val="14"/>
                <w:szCs w:val="14"/>
              </w:rPr>
              <w:t>e</w:t>
            </w:r>
            <w:r w:rsidRPr="00EA1CB3">
              <w:rPr>
                <w:rFonts w:ascii="Arial" w:eastAsia="Arial" w:hAnsi="Arial" w:cs="Arial"/>
                <w:sz w:val="14"/>
                <w:szCs w:val="14"/>
              </w:rPr>
              <w:t>s</w:t>
            </w:r>
            <w:r w:rsidRPr="00EA1CB3">
              <w:rPr>
                <w:rFonts w:ascii="Arial" w:eastAsia="Arial" w:hAnsi="Arial" w:cs="Arial"/>
                <w:spacing w:val="1"/>
                <w:sz w:val="14"/>
                <w:szCs w:val="14"/>
              </w:rPr>
              <w:t xml:space="preserve"> d</w:t>
            </w:r>
            <w:r w:rsidRPr="00EA1CB3">
              <w:rPr>
                <w:rFonts w:ascii="Arial" w:eastAsia="Arial" w:hAnsi="Arial" w:cs="Arial"/>
                <w:sz w:val="14"/>
                <w:szCs w:val="14"/>
              </w:rPr>
              <w:t>e</w:t>
            </w:r>
            <w:r w:rsidRPr="00EA1CB3">
              <w:rPr>
                <w:rFonts w:ascii="Arial" w:eastAsia="Arial" w:hAnsi="Arial" w:cs="Arial"/>
                <w:spacing w:val="1"/>
                <w:sz w:val="14"/>
                <w:szCs w:val="14"/>
              </w:rPr>
              <w:t xml:space="preserve"> pe</w:t>
            </w:r>
            <w:r w:rsidRPr="00EA1CB3">
              <w:rPr>
                <w:rFonts w:ascii="Arial" w:eastAsia="Arial" w:hAnsi="Arial" w:cs="Arial"/>
                <w:sz w:val="14"/>
                <w:szCs w:val="14"/>
              </w:rPr>
              <w:t>r</w:t>
            </w:r>
            <w:r w:rsidRPr="00EA1CB3">
              <w:rPr>
                <w:rFonts w:ascii="Arial" w:eastAsia="Arial" w:hAnsi="Arial" w:cs="Arial"/>
                <w:spacing w:val="-1"/>
                <w:sz w:val="14"/>
                <w:szCs w:val="14"/>
              </w:rPr>
              <w:t>s</w:t>
            </w:r>
            <w:r w:rsidRPr="00EA1CB3">
              <w:rPr>
                <w:rFonts w:ascii="Arial" w:eastAsia="Arial" w:hAnsi="Arial" w:cs="Arial"/>
                <w:spacing w:val="1"/>
                <w:sz w:val="14"/>
                <w:szCs w:val="14"/>
              </w:rPr>
              <w:t>on</w:t>
            </w:r>
            <w:r w:rsidRPr="00EA1CB3">
              <w:rPr>
                <w:rFonts w:ascii="Arial" w:eastAsia="Arial" w:hAnsi="Arial" w:cs="Arial"/>
                <w:spacing w:val="-2"/>
                <w:sz w:val="14"/>
                <w:szCs w:val="14"/>
              </w:rPr>
              <w:t>a</w:t>
            </w:r>
            <w:r w:rsidRPr="00EA1CB3">
              <w:rPr>
                <w:rFonts w:ascii="Arial" w:eastAsia="Arial" w:hAnsi="Arial" w:cs="Arial"/>
                <w:sz w:val="14"/>
                <w:szCs w:val="14"/>
              </w:rPr>
              <w:t>l</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b</w:t>
            </w:r>
            <w:r w:rsidRPr="00EA1CB3">
              <w:rPr>
                <w:rFonts w:ascii="Arial" w:eastAsia="Arial" w:hAnsi="Arial" w:cs="Arial"/>
                <w:spacing w:val="-2"/>
                <w:sz w:val="14"/>
                <w:szCs w:val="14"/>
              </w:rPr>
              <w:t>a</w:t>
            </w:r>
            <w:r w:rsidRPr="00EA1CB3">
              <w:rPr>
                <w:rFonts w:ascii="Arial" w:eastAsia="Arial" w:hAnsi="Arial" w:cs="Arial"/>
                <w:spacing w:val="1"/>
                <w:sz w:val="14"/>
                <w:szCs w:val="14"/>
              </w:rPr>
              <w:t>j</w:t>
            </w:r>
            <w:r w:rsidRPr="00EA1CB3">
              <w:rPr>
                <w:rFonts w:ascii="Arial" w:eastAsia="Arial" w:hAnsi="Arial" w:cs="Arial"/>
                <w:sz w:val="14"/>
                <w:szCs w:val="14"/>
              </w:rPr>
              <w:t xml:space="preserve">o </w:t>
            </w:r>
            <w:r w:rsidRPr="00EA1CB3">
              <w:rPr>
                <w:rFonts w:ascii="Arial" w:eastAsia="Arial" w:hAnsi="Arial" w:cs="Arial"/>
                <w:spacing w:val="1"/>
                <w:sz w:val="14"/>
                <w:szCs w:val="14"/>
              </w:rPr>
              <w:t>mo</w:t>
            </w:r>
            <w:r w:rsidRPr="00EA1CB3">
              <w:rPr>
                <w:rFonts w:ascii="Arial" w:eastAsia="Arial" w:hAnsi="Arial" w:cs="Arial"/>
                <w:spacing w:val="-2"/>
                <w:sz w:val="14"/>
                <w:szCs w:val="14"/>
              </w:rPr>
              <w:t>d</w:t>
            </w:r>
            <w:r w:rsidRPr="00EA1CB3">
              <w:rPr>
                <w:rFonts w:ascii="Arial" w:eastAsia="Arial" w:hAnsi="Arial" w:cs="Arial"/>
                <w:spacing w:val="1"/>
                <w:sz w:val="14"/>
                <w:szCs w:val="14"/>
              </w:rPr>
              <w:t>ali</w:t>
            </w:r>
            <w:r w:rsidRPr="00EA1CB3">
              <w:rPr>
                <w:rFonts w:ascii="Arial" w:eastAsia="Arial" w:hAnsi="Arial" w:cs="Arial"/>
                <w:spacing w:val="-2"/>
                <w:sz w:val="14"/>
                <w:szCs w:val="14"/>
              </w:rPr>
              <w:t>d</w:t>
            </w:r>
            <w:r w:rsidRPr="00EA1CB3">
              <w:rPr>
                <w:rFonts w:ascii="Arial" w:eastAsia="Arial" w:hAnsi="Arial" w:cs="Arial"/>
                <w:spacing w:val="1"/>
                <w:sz w:val="14"/>
                <w:szCs w:val="14"/>
              </w:rPr>
              <w:t>a</w:t>
            </w:r>
            <w:r w:rsidRPr="00EA1CB3">
              <w:rPr>
                <w:rFonts w:ascii="Arial" w:eastAsia="Arial" w:hAnsi="Arial" w:cs="Arial"/>
                <w:sz w:val="14"/>
                <w:szCs w:val="14"/>
              </w:rPr>
              <w:t xml:space="preserve">d </w:t>
            </w:r>
            <w:r w:rsidRPr="00EA1CB3">
              <w:rPr>
                <w:rFonts w:ascii="Arial" w:eastAsia="Arial" w:hAnsi="Arial" w:cs="Arial"/>
                <w:spacing w:val="1"/>
                <w:sz w:val="14"/>
                <w:szCs w:val="14"/>
              </w:rPr>
              <w:t>d</w:t>
            </w:r>
            <w:r w:rsidRPr="00EA1CB3">
              <w:rPr>
                <w:rFonts w:ascii="Arial" w:eastAsia="Arial" w:hAnsi="Arial" w:cs="Arial"/>
                <w:sz w:val="14"/>
                <w:szCs w:val="14"/>
              </w:rPr>
              <w:t>e</w:t>
            </w:r>
            <w:r w:rsidRPr="00EA1CB3">
              <w:rPr>
                <w:rFonts w:ascii="Arial" w:eastAsia="Arial" w:hAnsi="Arial" w:cs="Arial"/>
                <w:spacing w:val="1"/>
                <w:sz w:val="14"/>
                <w:szCs w:val="14"/>
              </w:rPr>
              <w:t xml:space="preserve"> con</w:t>
            </w:r>
            <w:r w:rsidRPr="00EA1CB3">
              <w:rPr>
                <w:rFonts w:ascii="Arial" w:eastAsia="Arial" w:hAnsi="Arial" w:cs="Arial"/>
                <w:sz w:val="14"/>
                <w:szCs w:val="14"/>
              </w:rPr>
              <w:t>t</w:t>
            </w:r>
            <w:r w:rsidRPr="00EA1CB3">
              <w:rPr>
                <w:rFonts w:ascii="Arial" w:eastAsia="Arial" w:hAnsi="Arial" w:cs="Arial"/>
                <w:spacing w:val="-2"/>
                <w:sz w:val="14"/>
                <w:szCs w:val="14"/>
              </w:rPr>
              <w:t>r</w:t>
            </w:r>
            <w:r w:rsidRPr="00EA1CB3">
              <w:rPr>
                <w:rFonts w:ascii="Arial" w:eastAsia="Arial" w:hAnsi="Arial" w:cs="Arial"/>
                <w:spacing w:val="1"/>
                <w:sz w:val="14"/>
                <w:szCs w:val="14"/>
              </w:rPr>
              <w:t>a</w:t>
            </w:r>
            <w:r w:rsidRPr="00EA1CB3">
              <w:rPr>
                <w:rFonts w:ascii="Arial" w:eastAsia="Arial" w:hAnsi="Arial" w:cs="Arial"/>
                <w:sz w:val="14"/>
                <w:szCs w:val="14"/>
              </w:rPr>
              <w:t>to</w:t>
            </w:r>
            <w:r w:rsidRPr="00EA1CB3">
              <w:rPr>
                <w:rFonts w:ascii="Arial" w:eastAsia="Arial" w:hAnsi="Arial" w:cs="Arial"/>
                <w:spacing w:val="1"/>
                <w:sz w:val="14"/>
                <w:szCs w:val="14"/>
              </w:rPr>
              <w:t xml:space="preserve"> c</w:t>
            </w:r>
            <w:r w:rsidRPr="00EA1CB3">
              <w:rPr>
                <w:rFonts w:ascii="Arial" w:eastAsia="Arial" w:hAnsi="Arial" w:cs="Arial"/>
                <w:spacing w:val="-2"/>
                <w:sz w:val="14"/>
                <w:szCs w:val="14"/>
              </w:rPr>
              <w:t>i</w:t>
            </w:r>
            <w:r w:rsidRPr="00EA1CB3">
              <w:rPr>
                <w:rFonts w:ascii="Arial" w:eastAsia="Arial" w:hAnsi="Arial" w:cs="Arial"/>
                <w:spacing w:val="1"/>
                <w:sz w:val="14"/>
                <w:szCs w:val="14"/>
              </w:rPr>
              <w:t>vi</w:t>
            </w:r>
            <w:r w:rsidRPr="00EA1CB3">
              <w:rPr>
                <w:rFonts w:ascii="Arial" w:eastAsia="Arial" w:hAnsi="Arial" w:cs="Arial"/>
                <w:spacing w:val="-2"/>
                <w:sz w:val="14"/>
                <w:szCs w:val="14"/>
              </w:rPr>
              <w:t>l</w:t>
            </w:r>
            <w:r w:rsidRPr="00EA1CB3">
              <w:rPr>
                <w:rFonts w:ascii="Arial" w:eastAsia="Arial" w:hAnsi="Arial" w:cs="Arial"/>
                <w:sz w:val="14"/>
                <w:szCs w:val="14"/>
              </w:rPr>
              <w:t xml:space="preserve">, </w:t>
            </w:r>
            <w:r w:rsidRPr="00EA1CB3">
              <w:rPr>
                <w:rFonts w:ascii="Arial" w:eastAsia="Arial" w:hAnsi="Arial" w:cs="Arial"/>
                <w:spacing w:val="1"/>
                <w:sz w:val="14"/>
                <w:szCs w:val="14"/>
              </w:rPr>
              <w:t>co</w:t>
            </w:r>
            <w:r w:rsidRPr="00EA1CB3">
              <w:rPr>
                <w:rFonts w:ascii="Arial" w:eastAsia="Arial" w:hAnsi="Arial" w:cs="Arial"/>
                <w:spacing w:val="-1"/>
                <w:sz w:val="14"/>
                <w:szCs w:val="14"/>
              </w:rPr>
              <w:t>m</w:t>
            </w:r>
            <w:r w:rsidRPr="00EA1CB3">
              <w:rPr>
                <w:rFonts w:ascii="Arial" w:eastAsia="Arial" w:hAnsi="Arial" w:cs="Arial"/>
                <w:spacing w:val="1"/>
                <w:sz w:val="14"/>
                <w:szCs w:val="14"/>
              </w:rPr>
              <w:t>e</w:t>
            </w:r>
            <w:r w:rsidRPr="00EA1CB3">
              <w:rPr>
                <w:rFonts w:ascii="Arial" w:eastAsia="Arial" w:hAnsi="Arial" w:cs="Arial"/>
                <w:sz w:val="14"/>
                <w:szCs w:val="14"/>
              </w:rPr>
              <w:t>r</w:t>
            </w:r>
            <w:r w:rsidRPr="00EA1CB3">
              <w:rPr>
                <w:rFonts w:ascii="Arial" w:eastAsia="Arial" w:hAnsi="Arial" w:cs="Arial"/>
                <w:spacing w:val="1"/>
                <w:sz w:val="14"/>
                <w:szCs w:val="14"/>
              </w:rPr>
              <w:t>c</w:t>
            </w:r>
            <w:r w:rsidRPr="00EA1CB3">
              <w:rPr>
                <w:rFonts w:ascii="Arial" w:eastAsia="Arial" w:hAnsi="Arial" w:cs="Arial"/>
                <w:spacing w:val="-2"/>
                <w:sz w:val="14"/>
                <w:szCs w:val="14"/>
              </w:rPr>
              <w:t>i</w:t>
            </w:r>
            <w:r w:rsidRPr="00EA1CB3">
              <w:rPr>
                <w:rFonts w:ascii="Arial" w:eastAsia="Arial" w:hAnsi="Arial" w:cs="Arial"/>
                <w:spacing w:val="1"/>
                <w:sz w:val="14"/>
                <w:szCs w:val="14"/>
              </w:rPr>
              <w:t>a</w:t>
            </w:r>
            <w:r w:rsidRPr="00EA1CB3">
              <w:rPr>
                <w:rFonts w:ascii="Arial" w:eastAsia="Arial" w:hAnsi="Arial" w:cs="Arial"/>
                <w:sz w:val="14"/>
                <w:szCs w:val="14"/>
              </w:rPr>
              <w:t>l</w:t>
            </w:r>
            <w:r w:rsidRPr="00EA1CB3">
              <w:rPr>
                <w:rFonts w:ascii="Arial" w:eastAsia="Arial" w:hAnsi="Arial" w:cs="Arial"/>
                <w:spacing w:val="2"/>
                <w:sz w:val="14"/>
                <w:szCs w:val="14"/>
              </w:rPr>
              <w:t xml:space="preserve"> </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a</w:t>
            </w:r>
            <w:r w:rsidRPr="00EA1CB3">
              <w:rPr>
                <w:rFonts w:ascii="Arial" w:eastAsia="Arial" w:hAnsi="Arial" w:cs="Arial"/>
                <w:spacing w:val="-2"/>
                <w:sz w:val="14"/>
                <w:szCs w:val="14"/>
              </w:rPr>
              <w:t>d</w:t>
            </w:r>
            <w:r w:rsidRPr="00EA1CB3">
              <w:rPr>
                <w:rFonts w:ascii="Arial" w:eastAsia="Arial" w:hAnsi="Arial" w:cs="Arial"/>
                <w:spacing w:val="1"/>
                <w:sz w:val="14"/>
                <w:szCs w:val="14"/>
              </w:rPr>
              <w:t>m</w:t>
            </w:r>
            <w:r w:rsidRPr="00EA1CB3">
              <w:rPr>
                <w:rFonts w:ascii="Arial" w:eastAsia="Arial" w:hAnsi="Arial" w:cs="Arial"/>
                <w:spacing w:val="-2"/>
                <w:sz w:val="14"/>
                <w:szCs w:val="14"/>
              </w:rPr>
              <w:t>i</w:t>
            </w:r>
            <w:r w:rsidRPr="00EA1CB3">
              <w:rPr>
                <w:rFonts w:ascii="Arial" w:eastAsia="Arial" w:hAnsi="Arial" w:cs="Arial"/>
                <w:spacing w:val="1"/>
                <w:sz w:val="14"/>
                <w:szCs w:val="14"/>
              </w:rPr>
              <w:t>ni</w:t>
            </w:r>
            <w:r w:rsidRPr="00EA1CB3">
              <w:rPr>
                <w:rFonts w:ascii="Arial" w:eastAsia="Arial" w:hAnsi="Arial" w:cs="Arial"/>
                <w:spacing w:val="-1"/>
                <w:sz w:val="14"/>
                <w:szCs w:val="14"/>
              </w:rPr>
              <w:t>s</w:t>
            </w:r>
            <w:r w:rsidRPr="00EA1CB3">
              <w:rPr>
                <w:rFonts w:ascii="Arial" w:eastAsia="Arial" w:hAnsi="Arial" w:cs="Arial"/>
                <w:sz w:val="14"/>
                <w:szCs w:val="14"/>
              </w:rPr>
              <w:t>tr</w:t>
            </w:r>
            <w:r w:rsidRPr="00EA1CB3">
              <w:rPr>
                <w:rFonts w:ascii="Arial" w:eastAsia="Arial" w:hAnsi="Arial" w:cs="Arial"/>
                <w:spacing w:val="1"/>
                <w:sz w:val="14"/>
                <w:szCs w:val="14"/>
              </w:rPr>
              <w:t>a</w:t>
            </w:r>
            <w:r w:rsidRPr="00EA1CB3">
              <w:rPr>
                <w:rFonts w:ascii="Arial" w:eastAsia="Arial" w:hAnsi="Arial" w:cs="Arial"/>
                <w:sz w:val="14"/>
                <w:szCs w:val="14"/>
              </w:rPr>
              <w:t>t</w:t>
            </w:r>
            <w:r w:rsidRPr="00EA1CB3">
              <w:rPr>
                <w:rFonts w:ascii="Arial" w:eastAsia="Arial" w:hAnsi="Arial" w:cs="Arial"/>
                <w:spacing w:val="-1"/>
                <w:sz w:val="14"/>
                <w:szCs w:val="14"/>
              </w:rPr>
              <w:t>i</w:t>
            </w:r>
            <w:r w:rsidRPr="00EA1CB3">
              <w:rPr>
                <w:rFonts w:ascii="Arial" w:eastAsia="Arial" w:hAnsi="Arial" w:cs="Arial"/>
                <w:spacing w:val="1"/>
                <w:sz w:val="14"/>
                <w:szCs w:val="14"/>
              </w:rPr>
              <w:t>vo</w:t>
            </w:r>
            <w:r w:rsidRPr="00EA1CB3">
              <w:rPr>
                <w:rFonts w:ascii="Arial" w:eastAsia="Arial" w:hAnsi="Arial" w:cs="Arial"/>
                <w:sz w:val="14"/>
                <w:szCs w:val="14"/>
              </w:rPr>
              <w:t>,</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l</w:t>
            </w:r>
            <w:r w:rsidRPr="00EA1CB3">
              <w:rPr>
                <w:rFonts w:ascii="Arial" w:eastAsia="Arial" w:hAnsi="Arial" w:cs="Arial"/>
                <w:spacing w:val="1"/>
                <w:sz w:val="14"/>
                <w:szCs w:val="14"/>
              </w:rPr>
              <w:t>a</w:t>
            </w:r>
            <w:r w:rsidRPr="00EA1CB3">
              <w:rPr>
                <w:rFonts w:ascii="Arial" w:eastAsia="Arial" w:hAnsi="Arial" w:cs="Arial"/>
                <w:sz w:val="14"/>
                <w:szCs w:val="14"/>
              </w:rPr>
              <w:t xml:space="preserve">s </w:t>
            </w:r>
            <w:r w:rsidRPr="00EA1CB3">
              <w:rPr>
                <w:rFonts w:ascii="Arial" w:eastAsia="Arial" w:hAnsi="Arial" w:cs="Arial"/>
                <w:spacing w:val="1"/>
                <w:sz w:val="14"/>
                <w:szCs w:val="14"/>
              </w:rPr>
              <w:t>o</w:t>
            </w:r>
            <w:r w:rsidRPr="00EA1CB3">
              <w:rPr>
                <w:rFonts w:ascii="Arial" w:eastAsia="Arial" w:hAnsi="Arial" w:cs="Arial"/>
                <w:sz w:val="14"/>
                <w:szCs w:val="14"/>
              </w:rPr>
              <w:t>r</w:t>
            </w:r>
            <w:r w:rsidRPr="00EA1CB3">
              <w:rPr>
                <w:rFonts w:ascii="Arial" w:eastAsia="Arial" w:hAnsi="Arial" w:cs="Arial"/>
                <w:spacing w:val="1"/>
                <w:sz w:val="14"/>
                <w:szCs w:val="14"/>
              </w:rPr>
              <w:t>gan</w:t>
            </w:r>
            <w:r w:rsidRPr="00EA1CB3">
              <w:rPr>
                <w:rFonts w:ascii="Arial" w:eastAsia="Arial" w:hAnsi="Arial" w:cs="Arial"/>
                <w:spacing w:val="-2"/>
                <w:sz w:val="14"/>
                <w:szCs w:val="14"/>
              </w:rPr>
              <w:t>i</w:t>
            </w:r>
            <w:r w:rsidRPr="00EA1CB3">
              <w:rPr>
                <w:rFonts w:ascii="Arial" w:eastAsia="Arial" w:hAnsi="Arial" w:cs="Arial"/>
                <w:spacing w:val="1"/>
                <w:sz w:val="14"/>
                <w:szCs w:val="14"/>
              </w:rPr>
              <w:t>z</w:t>
            </w:r>
            <w:r w:rsidRPr="00EA1CB3">
              <w:rPr>
                <w:rFonts w:ascii="Arial" w:eastAsia="Arial" w:hAnsi="Arial" w:cs="Arial"/>
                <w:spacing w:val="-2"/>
                <w:sz w:val="14"/>
                <w:szCs w:val="14"/>
              </w:rPr>
              <w:t>a</w:t>
            </w:r>
            <w:r w:rsidRPr="00EA1CB3">
              <w:rPr>
                <w:rFonts w:ascii="Arial" w:eastAsia="Arial" w:hAnsi="Arial" w:cs="Arial"/>
                <w:spacing w:val="1"/>
                <w:sz w:val="14"/>
                <w:szCs w:val="14"/>
              </w:rPr>
              <w:t>cio</w:t>
            </w:r>
            <w:r w:rsidRPr="00EA1CB3">
              <w:rPr>
                <w:rFonts w:ascii="Arial" w:eastAsia="Arial" w:hAnsi="Arial" w:cs="Arial"/>
                <w:spacing w:val="-2"/>
                <w:sz w:val="14"/>
                <w:szCs w:val="14"/>
              </w:rPr>
              <w:t>n</w:t>
            </w:r>
            <w:r w:rsidRPr="00EA1CB3">
              <w:rPr>
                <w:rFonts w:ascii="Arial" w:eastAsia="Arial" w:hAnsi="Arial" w:cs="Arial"/>
                <w:spacing w:val="1"/>
                <w:sz w:val="14"/>
                <w:szCs w:val="14"/>
              </w:rPr>
              <w:t>e</w:t>
            </w:r>
            <w:r w:rsidRPr="00EA1CB3">
              <w:rPr>
                <w:rFonts w:ascii="Arial" w:eastAsia="Arial" w:hAnsi="Arial" w:cs="Arial"/>
                <w:sz w:val="14"/>
                <w:szCs w:val="14"/>
              </w:rPr>
              <w:t>s</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d</w:t>
            </w:r>
            <w:r w:rsidRPr="00EA1CB3">
              <w:rPr>
                <w:rFonts w:ascii="Arial" w:eastAsia="Arial" w:hAnsi="Arial" w:cs="Arial"/>
                <w:sz w:val="14"/>
                <w:szCs w:val="14"/>
              </w:rPr>
              <w:t>e</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ec</w:t>
            </w:r>
            <w:r w:rsidRPr="00EA1CB3">
              <w:rPr>
                <w:rFonts w:ascii="Arial" w:eastAsia="Arial" w:hAnsi="Arial" w:cs="Arial"/>
                <w:spacing w:val="-2"/>
                <w:sz w:val="14"/>
                <w:szCs w:val="14"/>
              </w:rPr>
              <w:t>o</w:t>
            </w:r>
            <w:r w:rsidRPr="00EA1CB3">
              <w:rPr>
                <w:rFonts w:ascii="Arial" w:eastAsia="Arial" w:hAnsi="Arial" w:cs="Arial"/>
                <w:spacing w:val="1"/>
                <w:sz w:val="14"/>
                <w:szCs w:val="14"/>
              </w:rPr>
              <w:t>n</w:t>
            </w:r>
            <w:r w:rsidRPr="00EA1CB3">
              <w:rPr>
                <w:rFonts w:ascii="Arial" w:eastAsia="Arial" w:hAnsi="Arial" w:cs="Arial"/>
                <w:spacing w:val="-2"/>
                <w:sz w:val="14"/>
                <w:szCs w:val="14"/>
              </w:rPr>
              <w:t>o</w:t>
            </w:r>
            <w:r w:rsidRPr="00EA1CB3">
              <w:rPr>
                <w:rFonts w:ascii="Arial" w:eastAsia="Arial" w:hAnsi="Arial" w:cs="Arial"/>
                <w:spacing w:val="1"/>
                <w:sz w:val="14"/>
                <w:szCs w:val="14"/>
              </w:rPr>
              <w:t>m</w:t>
            </w:r>
            <w:r w:rsidRPr="00EA1CB3">
              <w:rPr>
                <w:rFonts w:ascii="Arial" w:eastAsia="Arial" w:hAnsi="Arial" w:cs="Arial"/>
                <w:sz w:val="14"/>
                <w:szCs w:val="14"/>
              </w:rPr>
              <w:t xml:space="preserve">ía </w:t>
            </w:r>
            <w:r w:rsidRPr="00EA1CB3">
              <w:rPr>
                <w:rFonts w:ascii="Arial" w:eastAsia="Arial" w:hAnsi="Arial" w:cs="Arial"/>
                <w:spacing w:val="1"/>
                <w:sz w:val="14"/>
                <w:szCs w:val="14"/>
              </w:rPr>
              <w:t>sol</w:t>
            </w:r>
            <w:r w:rsidRPr="00EA1CB3">
              <w:rPr>
                <w:rFonts w:ascii="Arial" w:eastAsia="Arial" w:hAnsi="Arial" w:cs="Arial"/>
                <w:spacing w:val="-2"/>
                <w:sz w:val="14"/>
                <w:szCs w:val="14"/>
              </w:rPr>
              <w:t>i</w:t>
            </w:r>
            <w:r w:rsidRPr="00EA1CB3">
              <w:rPr>
                <w:rFonts w:ascii="Arial" w:eastAsia="Arial" w:hAnsi="Arial" w:cs="Arial"/>
                <w:spacing w:val="1"/>
                <w:sz w:val="14"/>
                <w:szCs w:val="14"/>
              </w:rPr>
              <w:t>da</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z w:val="14"/>
                <w:szCs w:val="14"/>
              </w:rPr>
              <w:t>a</w:t>
            </w:r>
            <w:r w:rsidRPr="00EA1CB3">
              <w:rPr>
                <w:rFonts w:ascii="Arial" w:eastAsia="Arial" w:hAnsi="Arial" w:cs="Arial"/>
                <w:spacing w:val="2"/>
                <w:sz w:val="14"/>
                <w:szCs w:val="14"/>
              </w:rPr>
              <w:t xml:space="preserve"> </w:t>
            </w:r>
            <w:r w:rsidRPr="00EA1CB3">
              <w:rPr>
                <w:rFonts w:ascii="Arial" w:eastAsia="Arial" w:hAnsi="Arial" w:cs="Arial"/>
                <w:sz w:val="14"/>
                <w:szCs w:val="14"/>
              </w:rPr>
              <w:t>y</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d</w:t>
            </w:r>
            <w:r w:rsidRPr="00EA1CB3">
              <w:rPr>
                <w:rFonts w:ascii="Arial" w:eastAsia="Arial" w:hAnsi="Arial" w:cs="Arial"/>
                <w:spacing w:val="-2"/>
                <w:sz w:val="14"/>
                <w:szCs w:val="14"/>
              </w:rPr>
              <w:t>e</w:t>
            </w:r>
            <w:r w:rsidRPr="00EA1CB3">
              <w:rPr>
                <w:rFonts w:ascii="Arial" w:eastAsia="Arial" w:hAnsi="Arial" w:cs="Arial"/>
                <w:sz w:val="14"/>
                <w:szCs w:val="14"/>
              </w:rPr>
              <w:t xml:space="preserve">l </w:t>
            </w:r>
            <w:r w:rsidRPr="00EA1CB3">
              <w:rPr>
                <w:rFonts w:ascii="Arial" w:eastAsia="Arial" w:hAnsi="Arial" w:cs="Arial"/>
                <w:spacing w:val="1"/>
                <w:sz w:val="14"/>
                <w:szCs w:val="14"/>
              </w:rPr>
              <w:t>sec</w:t>
            </w:r>
            <w:r w:rsidRPr="00EA1CB3">
              <w:rPr>
                <w:rFonts w:ascii="Arial" w:eastAsia="Arial" w:hAnsi="Arial" w:cs="Arial"/>
                <w:spacing w:val="-2"/>
                <w:sz w:val="14"/>
                <w:szCs w:val="14"/>
              </w:rPr>
              <w:t>t</w:t>
            </w:r>
            <w:r w:rsidRPr="00EA1CB3">
              <w:rPr>
                <w:rFonts w:ascii="Arial" w:eastAsia="Arial" w:hAnsi="Arial" w:cs="Arial"/>
                <w:spacing w:val="1"/>
                <w:sz w:val="14"/>
                <w:szCs w:val="14"/>
              </w:rPr>
              <w:t>o</w:t>
            </w:r>
            <w:r w:rsidRPr="00EA1CB3">
              <w:rPr>
                <w:rFonts w:ascii="Arial" w:eastAsia="Arial" w:hAnsi="Arial" w:cs="Arial"/>
                <w:sz w:val="14"/>
                <w:szCs w:val="14"/>
              </w:rPr>
              <w:t>r</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co</w:t>
            </w:r>
            <w:r w:rsidRPr="00EA1CB3">
              <w:rPr>
                <w:rFonts w:ascii="Arial" w:eastAsia="Arial" w:hAnsi="Arial" w:cs="Arial"/>
                <w:spacing w:val="-2"/>
                <w:sz w:val="14"/>
                <w:szCs w:val="14"/>
              </w:rPr>
              <w:t>o</w:t>
            </w:r>
            <w:r w:rsidRPr="00EA1CB3">
              <w:rPr>
                <w:rFonts w:ascii="Arial" w:eastAsia="Arial" w:hAnsi="Arial" w:cs="Arial"/>
                <w:spacing w:val="1"/>
                <w:sz w:val="14"/>
                <w:szCs w:val="14"/>
              </w:rPr>
              <w:t>pe</w:t>
            </w:r>
            <w:r w:rsidRPr="00EA1CB3">
              <w:rPr>
                <w:rFonts w:ascii="Arial" w:eastAsia="Arial" w:hAnsi="Arial" w:cs="Arial"/>
                <w:sz w:val="14"/>
                <w:szCs w:val="14"/>
              </w:rPr>
              <w:t>r</w:t>
            </w:r>
            <w:r w:rsidRPr="00EA1CB3">
              <w:rPr>
                <w:rFonts w:ascii="Arial" w:eastAsia="Arial" w:hAnsi="Arial" w:cs="Arial"/>
                <w:spacing w:val="1"/>
                <w:sz w:val="14"/>
                <w:szCs w:val="14"/>
              </w:rPr>
              <w:t>a</w:t>
            </w:r>
            <w:r w:rsidRPr="00EA1CB3">
              <w:rPr>
                <w:rFonts w:ascii="Arial" w:eastAsia="Arial" w:hAnsi="Arial" w:cs="Arial"/>
                <w:spacing w:val="-2"/>
                <w:sz w:val="14"/>
                <w:szCs w:val="14"/>
              </w:rPr>
              <w:t>t</w:t>
            </w:r>
            <w:r w:rsidRPr="00EA1CB3">
              <w:rPr>
                <w:rFonts w:ascii="Arial" w:eastAsia="Arial" w:hAnsi="Arial" w:cs="Arial"/>
                <w:spacing w:val="1"/>
                <w:sz w:val="14"/>
                <w:szCs w:val="14"/>
              </w:rPr>
              <w:t>iv</w:t>
            </w:r>
            <w:r w:rsidRPr="00EA1CB3">
              <w:rPr>
                <w:rFonts w:ascii="Arial" w:eastAsia="Arial" w:hAnsi="Arial" w:cs="Arial"/>
                <w:spacing w:val="-2"/>
                <w:sz w:val="14"/>
                <w:szCs w:val="14"/>
              </w:rPr>
              <w:t>o</w:t>
            </w:r>
            <w:r w:rsidRPr="00EA1CB3">
              <w:rPr>
                <w:rFonts w:ascii="Arial" w:eastAsia="Arial" w:hAnsi="Arial" w:cs="Arial"/>
                <w:sz w:val="14"/>
                <w:szCs w:val="14"/>
              </w:rPr>
              <w:t>,</w:t>
            </w:r>
            <w:r w:rsidRPr="00EA1CB3">
              <w:rPr>
                <w:rFonts w:ascii="Arial" w:eastAsia="Arial" w:hAnsi="Arial" w:cs="Arial"/>
                <w:spacing w:val="5"/>
                <w:sz w:val="14"/>
                <w:szCs w:val="14"/>
              </w:rPr>
              <w:t xml:space="preserve"> </w:t>
            </w:r>
            <w:r w:rsidRPr="00EA1CB3">
              <w:rPr>
                <w:rFonts w:ascii="Arial" w:eastAsia="Arial" w:hAnsi="Arial" w:cs="Arial"/>
                <w:spacing w:val="-2"/>
                <w:sz w:val="14"/>
                <w:szCs w:val="14"/>
              </w:rPr>
              <w:t>l</w:t>
            </w:r>
            <w:r w:rsidRPr="00EA1CB3">
              <w:rPr>
                <w:rFonts w:ascii="Arial" w:eastAsia="Arial" w:hAnsi="Arial" w:cs="Arial"/>
                <w:spacing w:val="1"/>
                <w:sz w:val="14"/>
                <w:szCs w:val="14"/>
              </w:rPr>
              <w:t>a</w:t>
            </w:r>
            <w:r w:rsidRPr="00EA1CB3">
              <w:rPr>
                <w:rFonts w:ascii="Arial" w:eastAsia="Arial" w:hAnsi="Arial" w:cs="Arial"/>
                <w:sz w:val="14"/>
                <w:szCs w:val="14"/>
              </w:rPr>
              <w:t>s</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e</w:t>
            </w:r>
            <w:r w:rsidRPr="00EA1CB3">
              <w:rPr>
                <w:rFonts w:ascii="Arial" w:eastAsia="Arial" w:hAnsi="Arial" w:cs="Arial"/>
                <w:spacing w:val="1"/>
                <w:sz w:val="14"/>
                <w:szCs w:val="14"/>
              </w:rPr>
              <w:t>mp</w:t>
            </w:r>
            <w:r w:rsidRPr="00EA1CB3">
              <w:rPr>
                <w:rFonts w:ascii="Arial" w:eastAsia="Arial" w:hAnsi="Arial" w:cs="Arial"/>
                <w:sz w:val="14"/>
                <w:szCs w:val="14"/>
              </w:rPr>
              <w:t>r</w:t>
            </w:r>
            <w:r w:rsidRPr="00EA1CB3">
              <w:rPr>
                <w:rFonts w:ascii="Arial" w:eastAsia="Arial" w:hAnsi="Arial" w:cs="Arial"/>
                <w:spacing w:val="-2"/>
                <w:sz w:val="14"/>
                <w:szCs w:val="14"/>
              </w:rPr>
              <w:t>e</w:t>
            </w:r>
            <w:r w:rsidRPr="00EA1CB3">
              <w:rPr>
                <w:rFonts w:ascii="Arial" w:eastAsia="Arial" w:hAnsi="Arial" w:cs="Arial"/>
                <w:spacing w:val="1"/>
                <w:sz w:val="14"/>
                <w:szCs w:val="14"/>
              </w:rPr>
              <w:t>sa</w:t>
            </w:r>
            <w:r w:rsidRPr="00EA1CB3">
              <w:rPr>
                <w:rFonts w:ascii="Arial" w:eastAsia="Arial" w:hAnsi="Arial" w:cs="Arial"/>
                <w:sz w:val="14"/>
                <w:szCs w:val="14"/>
              </w:rPr>
              <w:t>s</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d</w:t>
            </w:r>
            <w:r w:rsidRPr="00EA1CB3">
              <w:rPr>
                <w:rFonts w:ascii="Arial" w:eastAsia="Arial" w:hAnsi="Arial" w:cs="Arial"/>
                <w:sz w:val="14"/>
                <w:szCs w:val="14"/>
              </w:rPr>
              <w:t>e</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s</w:t>
            </w:r>
            <w:r w:rsidRPr="00EA1CB3">
              <w:rPr>
                <w:rFonts w:ascii="Arial" w:eastAsia="Arial" w:hAnsi="Arial" w:cs="Arial"/>
                <w:spacing w:val="1"/>
                <w:sz w:val="14"/>
                <w:szCs w:val="14"/>
              </w:rPr>
              <w:t>e</w:t>
            </w:r>
            <w:r w:rsidRPr="00EA1CB3">
              <w:rPr>
                <w:rFonts w:ascii="Arial" w:eastAsia="Arial" w:hAnsi="Arial" w:cs="Arial"/>
                <w:sz w:val="14"/>
                <w:szCs w:val="14"/>
              </w:rPr>
              <w:t>r</w:t>
            </w:r>
            <w:r w:rsidRPr="00EA1CB3">
              <w:rPr>
                <w:rFonts w:ascii="Arial" w:eastAsia="Arial" w:hAnsi="Arial" w:cs="Arial"/>
                <w:spacing w:val="1"/>
                <w:sz w:val="14"/>
                <w:szCs w:val="14"/>
              </w:rPr>
              <w:t>v</w:t>
            </w:r>
            <w:r w:rsidRPr="00EA1CB3">
              <w:rPr>
                <w:rFonts w:ascii="Arial" w:eastAsia="Arial" w:hAnsi="Arial" w:cs="Arial"/>
                <w:spacing w:val="-2"/>
                <w:sz w:val="14"/>
                <w:szCs w:val="14"/>
              </w:rPr>
              <w:t>i</w:t>
            </w:r>
            <w:r w:rsidRPr="00EA1CB3">
              <w:rPr>
                <w:rFonts w:ascii="Arial" w:eastAsia="Arial" w:hAnsi="Arial" w:cs="Arial"/>
                <w:spacing w:val="1"/>
                <w:sz w:val="14"/>
                <w:szCs w:val="14"/>
              </w:rPr>
              <w:t>c</w:t>
            </w:r>
            <w:r w:rsidRPr="00EA1CB3">
              <w:rPr>
                <w:rFonts w:ascii="Arial" w:eastAsia="Arial" w:hAnsi="Arial" w:cs="Arial"/>
                <w:spacing w:val="-2"/>
                <w:sz w:val="14"/>
                <w:szCs w:val="14"/>
              </w:rPr>
              <w:t>i</w:t>
            </w:r>
            <w:r w:rsidRPr="00EA1CB3">
              <w:rPr>
                <w:rFonts w:ascii="Arial" w:eastAsia="Arial" w:hAnsi="Arial" w:cs="Arial"/>
                <w:spacing w:val="1"/>
                <w:sz w:val="14"/>
                <w:szCs w:val="14"/>
              </w:rPr>
              <w:t>o</w:t>
            </w:r>
            <w:r w:rsidRPr="00EA1CB3">
              <w:rPr>
                <w:rFonts w:ascii="Arial" w:eastAsia="Arial" w:hAnsi="Arial" w:cs="Arial"/>
                <w:sz w:val="14"/>
                <w:szCs w:val="14"/>
              </w:rPr>
              <w:t>s</w:t>
            </w:r>
            <w:r w:rsidRPr="00EA1CB3">
              <w:rPr>
                <w:rFonts w:ascii="Arial" w:eastAsia="Arial" w:hAnsi="Arial" w:cs="Arial"/>
                <w:spacing w:val="3"/>
                <w:sz w:val="14"/>
                <w:szCs w:val="14"/>
              </w:rPr>
              <w:t xml:space="preserve"> </w:t>
            </w:r>
            <w:r w:rsidRPr="00EA1CB3">
              <w:rPr>
                <w:rFonts w:ascii="Arial" w:eastAsia="Arial" w:hAnsi="Arial" w:cs="Arial"/>
                <w:sz w:val="14"/>
                <w:szCs w:val="14"/>
              </w:rPr>
              <w:t>t</w:t>
            </w:r>
            <w:r w:rsidRPr="00EA1CB3">
              <w:rPr>
                <w:rFonts w:ascii="Arial" w:eastAsia="Arial" w:hAnsi="Arial" w:cs="Arial"/>
                <w:spacing w:val="-1"/>
                <w:sz w:val="14"/>
                <w:szCs w:val="14"/>
              </w:rPr>
              <w:t>e</w:t>
            </w:r>
            <w:r w:rsidRPr="00EA1CB3">
              <w:rPr>
                <w:rFonts w:ascii="Arial" w:eastAsia="Arial" w:hAnsi="Arial" w:cs="Arial"/>
                <w:spacing w:val="1"/>
                <w:sz w:val="14"/>
                <w:szCs w:val="14"/>
              </w:rPr>
              <w:t>mpo</w:t>
            </w:r>
            <w:r w:rsidRPr="00EA1CB3">
              <w:rPr>
                <w:rFonts w:ascii="Arial" w:eastAsia="Arial" w:hAnsi="Arial" w:cs="Arial"/>
                <w:sz w:val="14"/>
                <w:szCs w:val="14"/>
              </w:rPr>
              <w:t>r</w:t>
            </w:r>
            <w:r w:rsidRPr="00EA1CB3">
              <w:rPr>
                <w:rFonts w:ascii="Arial" w:eastAsia="Arial" w:hAnsi="Arial" w:cs="Arial"/>
                <w:spacing w:val="-2"/>
                <w:sz w:val="14"/>
                <w:szCs w:val="14"/>
              </w:rPr>
              <w:t>a</w:t>
            </w:r>
            <w:r w:rsidRPr="00EA1CB3">
              <w:rPr>
                <w:rFonts w:ascii="Arial" w:eastAsia="Arial" w:hAnsi="Arial" w:cs="Arial"/>
                <w:spacing w:val="1"/>
                <w:sz w:val="14"/>
                <w:szCs w:val="14"/>
              </w:rPr>
              <w:t>l</w:t>
            </w:r>
            <w:r w:rsidRPr="00EA1CB3">
              <w:rPr>
                <w:rFonts w:ascii="Arial" w:eastAsia="Arial" w:hAnsi="Arial" w:cs="Arial"/>
                <w:spacing w:val="-2"/>
                <w:sz w:val="14"/>
                <w:szCs w:val="14"/>
              </w:rPr>
              <w:t>e</w:t>
            </w:r>
            <w:r w:rsidRPr="00EA1CB3">
              <w:rPr>
                <w:rFonts w:ascii="Arial" w:eastAsia="Arial" w:hAnsi="Arial" w:cs="Arial"/>
                <w:sz w:val="14"/>
                <w:szCs w:val="14"/>
              </w:rPr>
              <w:t>s</w:t>
            </w:r>
            <w:r w:rsidRPr="00EA1CB3">
              <w:rPr>
                <w:rFonts w:ascii="Arial" w:eastAsia="Arial" w:hAnsi="Arial" w:cs="Arial"/>
                <w:spacing w:val="5"/>
                <w:sz w:val="14"/>
                <w:szCs w:val="14"/>
              </w:rPr>
              <w:t xml:space="preserve"> </w:t>
            </w:r>
            <w:r w:rsidRPr="00EA1CB3">
              <w:rPr>
                <w:rFonts w:ascii="Arial" w:eastAsia="Arial" w:hAnsi="Arial" w:cs="Arial"/>
                <w:sz w:val="14"/>
                <w:szCs w:val="14"/>
              </w:rPr>
              <w:t>y t</w:t>
            </w:r>
            <w:r w:rsidRPr="00EA1CB3">
              <w:rPr>
                <w:rFonts w:ascii="Arial" w:eastAsia="Arial" w:hAnsi="Arial" w:cs="Arial"/>
                <w:spacing w:val="1"/>
                <w:sz w:val="14"/>
                <w:szCs w:val="14"/>
              </w:rPr>
              <w:t>ene</w:t>
            </w:r>
            <w:r w:rsidRPr="00EA1CB3">
              <w:rPr>
                <w:rFonts w:ascii="Arial" w:eastAsia="Arial" w:hAnsi="Arial" w:cs="Arial"/>
                <w:sz w:val="14"/>
                <w:szCs w:val="14"/>
              </w:rPr>
              <w:t>r</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c</w:t>
            </w:r>
            <w:r w:rsidRPr="00EA1CB3">
              <w:rPr>
                <w:rFonts w:ascii="Arial" w:eastAsia="Arial" w:hAnsi="Arial" w:cs="Arial"/>
                <w:spacing w:val="-2"/>
                <w:sz w:val="14"/>
                <w:szCs w:val="14"/>
              </w:rPr>
              <w:t>o</w:t>
            </w:r>
            <w:r w:rsidRPr="00EA1CB3">
              <w:rPr>
                <w:rFonts w:ascii="Arial" w:eastAsia="Arial" w:hAnsi="Arial" w:cs="Arial"/>
                <w:spacing w:val="1"/>
                <w:sz w:val="14"/>
                <w:szCs w:val="14"/>
              </w:rPr>
              <w:t>be</w:t>
            </w:r>
            <w:r w:rsidRPr="00EA1CB3">
              <w:rPr>
                <w:rFonts w:ascii="Arial" w:eastAsia="Arial" w:hAnsi="Arial" w:cs="Arial"/>
                <w:sz w:val="14"/>
                <w:szCs w:val="14"/>
              </w:rPr>
              <w:t>rt</w:t>
            </w:r>
            <w:r w:rsidRPr="00EA1CB3">
              <w:rPr>
                <w:rFonts w:ascii="Arial" w:eastAsia="Arial" w:hAnsi="Arial" w:cs="Arial"/>
                <w:spacing w:val="1"/>
                <w:sz w:val="14"/>
                <w:szCs w:val="14"/>
              </w:rPr>
              <w:t>u</w:t>
            </w:r>
            <w:r w:rsidRPr="00EA1CB3">
              <w:rPr>
                <w:rFonts w:ascii="Arial" w:eastAsia="Arial" w:hAnsi="Arial" w:cs="Arial"/>
                <w:spacing w:val="-2"/>
                <w:sz w:val="14"/>
                <w:szCs w:val="14"/>
              </w:rPr>
              <w:t>r</w:t>
            </w:r>
            <w:r w:rsidRPr="00EA1CB3">
              <w:rPr>
                <w:rFonts w:ascii="Arial" w:eastAsia="Arial" w:hAnsi="Arial" w:cs="Arial"/>
                <w:sz w:val="14"/>
                <w:szCs w:val="14"/>
              </w:rPr>
              <w:t xml:space="preserve">a </w:t>
            </w:r>
            <w:r w:rsidRPr="00EA1CB3">
              <w:rPr>
                <w:rFonts w:ascii="Arial" w:eastAsia="Arial" w:hAnsi="Arial" w:cs="Arial"/>
                <w:spacing w:val="1"/>
                <w:sz w:val="14"/>
                <w:szCs w:val="14"/>
              </w:rPr>
              <w:t>sob</w:t>
            </w:r>
            <w:r w:rsidRPr="00EA1CB3">
              <w:rPr>
                <w:rFonts w:ascii="Arial" w:eastAsia="Arial" w:hAnsi="Arial" w:cs="Arial"/>
                <w:sz w:val="14"/>
                <w:szCs w:val="14"/>
              </w:rPr>
              <w:t>re</w:t>
            </w:r>
            <w:r w:rsidRPr="00EA1CB3">
              <w:rPr>
                <w:rFonts w:ascii="Arial" w:eastAsia="Arial" w:hAnsi="Arial" w:cs="Arial"/>
                <w:spacing w:val="-1"/>
                <w:sz w:val="14"/>
                <w:szCs w:val="14"/>
              </w:rPr>
              <w:t xml:space="preserve"> </w:t>
            </w:r>
            <w:r w:rsidRPr="00EA1CB3">
              <w:rPr>
                <w:rFonts w:ascii="Arial" w:eastAsia="Arial" w:hAnsi="Arial" w:cs="Arial"/>
                <w:spacing w:val="1"/>
                <w:sz w:val="14"/>
                <w:szCs w:val="14"/>
              </w:rPr>
              <w:t>lo</w:t>
            </w:r>
            <w:r w:rsidRPr="00EA1CB3">
              <w:rPr>
                <w:rFonts w:ascii="Arial" w:eastAsia="Arial" w:hAnsi="Arial" w:cs="Arial"/>
                <w:sz w:val="14"/>
                <w:szCs w:val="14"/>
              </w:rPr>
              <w:t>s</w:t>
            </w:r>
            <w:r w:rsidRPr="00EA1CB3">
              <w:rPr>
                <w:rFonts w:ascii="Arial" w:eastAsia="Arial" w:hAnsi="Arial" w:cs="Arial"/>
                <w:spacing w:val="1"/>
                <w:sz w:val="14"/>
                <w:szCs w:val="14"/>
              </w:rPr>
              <w:t xml:space="preserve"> t</w:t>
            </w:r>
            <w:r w:rsidRPr="00EA1CB3">
              <w:rPr>
                <w:rFonts w:ascii="Arial" w:eastAsia="Arial" w:hAnsi="Arial" w:cs="Arial"/>
                <w:spacing w:val="-2"/>
                <w:sz w:val="14"/>
                <w:szCs w:val="14"/>
              </w:rPr>
              <w:t>r</w:t>
            </w:r>
            <w:r w:rsidRPr="00EA1CB3">
              <w:rPr>
                <w:rFonts w:ascii="Arial" w:eastAsia="Arial" w:hAnsi="Arial" w:cs="Arial"/>
                <w:spacing w:val="1"/>
                <w:sz w:val="14"/>
                <w:szCs w:val="14"/>
              </w:rPr>
              <w:t>aba</w:t>
            </w:r>
            <w:r w:rsidRPr="00EA1CB3">
              <w:rPr>
                <w:rFonts w:ascii="Arial" w:eastAsia="Arial" w:hAnsi="Arial" w:cs="Arial"/>
                <w:spacing w:val="-2"/>
                <w:sz w:val="14"/>
                <w:szCs w:val="14"/>
              </w:rPr>
              <w:t>j</w:t>
            </w:r>
            <w:r w:rsidRPr="00EA1CB3">
              <w:rPr>
                <w:rFonts w:ascii="Arial" w:eastAsia="Arial" w:hAnsi="Arial" w:cs="Arial"/>
                <w:spacing w:val="1"/>
                <w:sz w:val="14"/>
                <w:szCs w:val="14"/>
              </w:rPr>
              <w:t>ado</w:t>
            </w:r>
            <w:r w:rsidRPr="00EA1CB3">
              <w:rPr>
                <w:rFonts w:ascii="Arial" w:eastAsia="Arial" w:hAnsi="Arial" w:cs="Arial"/>
                <w:spacing w:val="-2"/>
                <w:sz w:val="14"/>
                <w:szCs w:val="14"/>
              </w:rPr>
              <w:t>r</w:t>
            </w:r>
            <w:r w:rsidRPr="00EA1CB3">
              <w:rPr>
                <w:rFonts w:ascii="Arial" w:eastAsia="Arial" w:hAnsi="Arial" w:cs="Arial"/>
                <w:spacing w:val="1"/>
                <w:sz w:val="14"/>
                <w:szCs w:val="14"/>
              </w:rPr>
              <w:t>e</w:t>
            </w:r>
            <w:r w:rsidRPr="00EA1CB3">
              <w:rPr>
                <w:rFonts w:ascii="Arial" w:eastAsia="Arial" w:hAnsi="Arial" w:cs="Arial"/>
                <w:sz w:val="14"/>
                <w:szCs w:val="14"/>
              </w:rPr>
              <w:t>s</w:t>
            </w:r>
            <w:r w:rsidRPr="00EA1CB3">
              <w:rPr>
                <w:rFonts w:ascii="Arial" w:eastAsia="Arial" w:hAnsi="Arial" w:cs="Arial"/>
                <w:spacing w:val="1"/>
                <w:sz w:val="14"/>
                <w:szCs w:val="14"/>
              </w:rPr>
              <w:t xml:space="preserve"> d</w:t>
            </w:r>
            <w:r w:rsidRPr="00EA1CB3">
              <w:rPr>
                <w:rFonts w:ascii="Arial" w:eastAsia="Arial" w:hAnsi="Arial" w:cs="Arial"/>
                <w:spacing w:val="-2"/>
                <w:sz w:val="14"/>
                <w:szCs w:val="14"/>
              </w:rPr>
              <w:t>e</w:t>
            </w:r>
            <w:r w:rsidRPr="00EA1CB3">
              <w:rPr>
                <w:rFonts w:ascii="Arial" w:eastAsia="Arial" w:hAnsi="Arial" w:cs="Arial"/>
                <w:spacing w:val="1"/>
                <w:sz w:val="14"/>
                <w:szCs w:val="14"/>
              </w:rPr>
              <w:t>pe</w:t>
            </w:r>
            <w:r w:rsidRPr="00EA1CB3">
              <w:rPr>
                <w:rFonts w:ascii="Arial" w:eastAsia="Arial" w:hAnsi="Arial" w:cs="Arial"/>
                <w:spacing w:val="-2"/>
                <w:sz w:val="14"/>
                <w:szCs w:val="14"/>
              </w:rPr>
              <w:t>nd</w:t>
            </w:r>
            <w:r w:rsidRPr="00EA1CB3">
              <w:rPr>
                <w:rFonts w:ascii="Arial" w:eastAsia="Arial" w:hAnsi="Arial" w:cs="Arial"/>
                <w:spacing w:val="1"/>
                <w:sz w:val="14"/>
                <w:szCs w:val="14"/>
              </w:rPr>
              <w:t>ien</w:t>
            </w:r>
            <w:r w:rsidRPr="00EA1CB3">
              <w:rPr>
                <w:rFonts w:ascii="Arial" w:eastAsia="Arial" w:hAnsi="Arial" w:cs="Arial"/>
                <w:sz w:val="14"/>
                <w:szCs w:val="14"/>
              </w:rPr>
              <w:t>t</w:t>
            </w:r>
            <w:r w:rsidRPr="00EA1CB3">
              <w:rPr>
                <w:rFonts w:ascii="Arial" w:eastAsia="Arial" w:hAnsi="Arial" w:cs="Arial"/>
                <w:spacing w:val="-1"/>
                <w:sz w:val="14"/>
                <w:szCs w:val="14"/>
              </w:rPr>
              <w:t>e</w:t>
            </w:r>
            <w:r w:rsidRPr="00EA1CB3">
              <w:rPr>
                <w:rFonts w:ascii="Arial" w:eastAsia="Arial" w:hAnsi="Arial" w:cs="Arial"/>
                <w:spacing w:val="1"/>
                <w:sz w:val="14"/>
                <w:szCs w:val="14"/>
              </w:rPr>
              <w:t>s</w:t>
            </w:r>
            <w:r w:rsidRPr="00EA1CB3">
              <w:rPr>
                <w:rFonts w:ascii="Arial" w:eastAsia="Arial" w:hAnsi="Arial" w:cs="Arial"/>
                <w:sz w:val="14"/>
                <w:szCs w:val="14"/>
              </w:rPr>
              <w:t>,</w:t>
            </w:r>
            <w:r w:rsidRPr="00EA1CB3">
              <w:rPr>
                <w:rFonts w:ascii="Arial" w:eastAsia="Arial" w:hAnsi="Arial" w:cs="Arial"/>
                <w:spacing w:val="1"/>
                <w:sz w:val="14"/>
                <w:szCs w:val="14"/>
              </w:rPr>
              <w:t xml:space="preserve"> </w:t>
            </w:r>
            <w:r w:rsidRPr="00EA1CB3">
              <w:rPr>
                <w:rFonts w:ascii="Arial" w:eastAsia="Arial" w:hAnsi="Arial" w:cs="Arial"/>
                <w:spacing w:val="-1"/>
                <w:sz w:val="14"/>
                <w:szCs w:val="14"/>
              </w:rPr>
              <w:t>c</w:t>
            </w:r>
            <w:r w:rsidRPr="00EA1CB3">
              <w:rPr>
                <w:rFonts w:ascii="Arial" w:eastAsia="Arial" w:hAnsi="Arial" w:cs="Arial"/>
                <w:spacing w:val="1"/>
                <w:sz w:val="14"/>
                <w:szCs w:val="14"/>
              </w:rPr>
              <w:t>on</w:t>
            </w:r>
            <w:r w:rsidRPr="00EA1CB3">
              <w:rPr>
                <w:rFonts w:ascii="Arial" w:eastAsia="Arial" w:hAnsi="Arial" w:cs="Arial"/>
                <w:sz w:val="14"/>
                <w:szCs w:val="14"/>
              </w:rPr>
              <w:t>tr</w:t>
            </w:r>
            <w:r w:rsidRPr="00EA1CB3">
              <w:rPr>
                <w:rFonts w:ascii="Arial" w:eastAsia="Arial" w:hAnsi="Arial" w:cs="Arial"/>
                <w:spacing w:val="-1"/>
                <w:sz w:val="14"/>
                <w:szCs w:val="14"/>
              </w:rPr>
              <w:t>a</w:t>
            </w:r>
            <w:r w:rsidRPr="00EA1CB3">
              <w:rPr>
                <w:rFonts w:ascii="Arial" w:eastAsia="Arial" w:hAnsi="Arial" w:cs="Arial"/>
                <w:sz w:val="14"/>
                <w:szCs w:val="14"/>
              </w:rPr>
              <w:t>t</w:t>
            </w:r>
            <w:r w:rsidRPr="00EA1CB3">
              <w:rPr>
                <w:rFonts w:ascii="Arial" w:eastAsia="Arial" w:hAnsi="Arial" w:cs="Arial"/>
                <w:spacing w:val="1"/>
                <w:sz w:val="14"/>
                <w:szCs w:val="14"/>
              </w:rPr>
              <w:t>is</w:t>
            </w:r>
            <w:r w:rsidRPr="00EA1CB3">
              <w:rPr>
                <w:rFonts w:ascii="Arial" w:eastAsia="Arial" w:hAnsi="Arial" w:cs="Arial"/>
                <w:spacing w:val="-2"/>
                <w:sz w:val="14"/>
                <w:szCs w:val="14"/>
              </w:rPr>
              <w:t>t</w:t>
            </w:r>
            <w:r w:rsidRPr="00EA1CB3">
              <w:rPr>
                <w:rFonts w:ascii="Arial" w:eastAsia="Arial" w:hAnsi="Arial" w:cs="Arial"/>
                <w:spacing w:val="1"/>
                <w:sz w:val="14"/>
                <w:szCs w:val="14"/>
              </w:rPr>
              <w:t>as</w:t>
            </w:r>
            <w:r w:rsidRPr="00EA1CB3">
              <w:rPr>
                <w:rFonts w:ascii="Arial" w:eastAsia="Arial" w:hAnsi="Arial" w:cs="Arial"/>
                <w:sz w:val="14"/>
                <w:szCs w:val="14"/>
              </w:rPr>
              <w:t>,</w:t>
            </w:r>
            <w:r w:rsidRPr="00EA1CB3">
              <w:rPr>
                <w:rFonts w:ascii="Arial" w:eastAsia="Arial" w:hAnsi="Arial" w:cs="Arial"/>
                <w:spacing w:val="1"/>
                <w:sz w:val="14"/>
                <w:szCs w:val="14"/>
              </w:rPr>
              <w:t xml:space="preserve"> </w:t>
            </w:r>
            <w:r w:rsidRPr="00EA1CB3">
              <w:rPr>
                <w:rFonts w:ascii="Arial" w:eastAsia="Arial" w:hAnsi="Arial" w:cs="Arial"/>
                <w:sz w:val="14"/>
                <w:szCs w:val="14"/>
              </w:rPr>
              <w:t>t</w:t>
            </w:r>
            <w:r w:rsidRPr="00EA1CB3">
              <w:rPr>
                <w:rFonts w:ascii="Arial" w:eastAsia="Arial" w:hAnsi="Arial" w:cs="Arial"/>
                <w:spacing w:val="-2"/>
                <w:sz w:val="14"/>
                <w:szCs w:val="14"/>
              </w:rPr>
              <w:t>r</w:t>
            </w:r>
            <w:r w:rsidRPr="00EA1CB3">
              <w:rPr>
                <w:rFonts w:ascii="Arial" w:eastAsia="Arial" w:hAnsi="Arial" w:cs="Arial"/>
                <w:spacing w:val="1"/>
                <w:sz w:val="14"/>
                <w:szCs w:val="14"/>
              </w:rPr>
              <w:t>ab</w:t>
            </w:r>
            <w:r w:rsidRPr="00EA1CB3">
              <w:rPr>
                <w:rFonts w:ascii="Arial" w:eastAsia="Arial" w:hAnsi="Arial" w:cs="Arial"/>
                <w:spacing w:val="-2"/>
                <w:sz w:val="14"/>
                <w:szCs w:val="14"/>
              </w:rPr>
              <w:t>a</w:t>
            </w:r>
            <w:r w:rsidRPr="00EA1CB3">
              <w:rPr>
                <w:rFonts w:ascii="Arial" w:eastAsia="Arial" w:hAnsi="Arial" w:cs="Arial"/>
                <w:spacing w:val="1"/>
                <w:sz w:val="14"/>
                <w:szCs w:val="14"/>
              </w:rPr>
              <w:t>jado</w:t>
            </w:r>
            <w:r w:rsidRPr="00EA1CB3">
              <w:rPr>
                <w:rFonts w:ascii="Arial" w:eastAsia="Arial" w:hAnsi="Arial" w:cs="Arial"/>
                <w:spacing w:val="-2"/>
                <w:sz w:val="14"/>
                <w:szCs w:val="14"/>
              </w:rPr>
              <w:t>r</w:t>
            </w:r>
            <w:r w:rsidRPr="00EA1CB3">
              <w:rPr>
                <w:rFonts w:ascii="Arial" w:eastAsia="Arial" w:hAnsi="Arial" w:cs="Arial"/>
                <w:spacing w:val="1"/>
                <w:sz w:val="14"/>
                <w:szCs w:val="14"/>
              </w:rPr>
              <w:t>e</w:t>
            </w:r>
            <w:r w:rsidRPr="00EA1CB3">
              <w:rPr>
                <w:rFonts w:ascii="Arial" w:eastAsia="Arial" w:hAnsi="Arial" w:cs="Arial"/>
                <w:sz w:val="14"/>
                <w:szCs w:val="14"/>
              </w:rPr>
              <w:t>s</w:t>
            </w:r>
            <w:r w:rsidRPr="00EA1CB3">
              <w:rPr>
                <w:rFonts w:ascii="Arial" w:eastAsia="Arial" w:hAnsi="Arial" w:cs="Arial"/>
                <w:spacing w:val="1"/>
                <w:sz w:val="14"/>
                <w:szCs w:val="14"/>
              </w:rPr>
              <w:t xml:space="preserve"> c</w:t>
            </w:r>
            <w:r w:rsidRPr="00EA1CB3">
              <w:rPr>
                <w:rFonts w:ascii="Arial" w:eastAsia="Arial" w:hAnsi="Arial" w:cs="Arial"/>
                <w:spacing w:val="-2"/>
                <w:sz w:val="14"/>
                <w:szCs w:val="14"/>
              </w:rPr>
              <w:t>o</w:t>
            </w:r>
            <w:r w:rsidRPr="00EA1CB3">
              <w:rPr>
                <w:rFonts w:ascii="Arial" w:eastAsia="Arial" w:hAnsi="Arial" w:cs="Arial"/>
                <w:spacing w:val="1"/>
                <w:sz w:val="14"/>
                <w:szCs w:val="14"/>
              </w:rPr>
              <w:t>ope</w:t>
            </w:r>
            <w:r w:rsidRPr="00EA1CB3">
              <w:rPr>
                <w:rFonts w:ascii="Arial" w:eastAsia="Arial" w:hAnsi="Arial" w:cs="Arial"/>
                <w:spacing w:val="-2"/>
                <w:sz w:val="14"/>
                <w:szCs w:val="14"/>
              </w:rPr>
              <w:t>r</w:t>
            </w:r>
            <w:r w:rsidRPr="00EA1CB3">
              <w:rPr>
                <w:rFonts w:ascii="Arial" w:eastAsia="Arial" w:hAnsi="Arial" w:cs="Arial"/>
                <w:spacing w:val="1"/>
                <w:sz w:val="14"/>
                <w:szCs w:val="14"/>
              </w:rPr>
              <w:t>ad</w:t>
            </w:r>
            <w:r w:rsidRPr="00EA1CB3">
              <w:rPr>
                <w:rFonts w:ascii="Arial" w:eastAsia="Arial" w:hAnsi="Arial" w:cs="Arial"/>
                <w:spacing w:val="-2"/>
                <w:sz w:val="14"/>
                <w:szCs w:val="14"/>
              </w:rPr>
              <w:t>o</w:t>
            </w:r>
            <w:r w:rsidRPr="00EA1CB3">
              <w:rPr>
                <w:rFonts w:ascii="Arial" w:eastAsia="Arial" w:hAnsi="Arial" w:cs="Arial"/>
                <w:sz w:val="14"/>
                <w:szCs w:val="14"/>
              </w:rPr>
              <w:t>s y</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l</w:t>
            </w:r>
            <w:r w:rsidRPr="00EA1CB3">
              <w:rPr>
                <w:rFonts w:ascii="Arial" w:eastAsia="Arial" w:hAnsi="Arial" w:cs="Arial"/>
                <w:spacing w:val="-2"/>
                <w:sz w:val="14"/>
                <w:szCs w:val="14"/>
              </w:rPr>
              <w:t>o</w:t>
            </w:r>
            <w:r w:rsidRPr="00EA1CB3">
              <w:rPr>
                <w:rFonts w:ascii="Arial" w:eastAsia="Arial" w:hAnsi="Arial" w:cs="Arial"/>
                <w:sz w:val="14"/>
                <w:szCs w:val="14"/>
              </w:rPr>
              <w:t>s</w:t>
            </w:r>
            <w:r w:rsidRPr="00EA1CB3">
              <w:rPr>
                <w:rFonts w:ascii="Arial" w:eastAsia="Arial" w:hAnsi="Arial" w:cs="Arial"/>
                <w:spacing w:val="3"/>
                <w:sz w:val="14"/>
                <w:szCs w:val="14"/>
              </w:rPr>
              <w:t xml:space="preserve"> </w:t>
            </w:r>
            <w:r w:rsidRPr="00EA1CB3">
              <w:rPr>
                <w:rFonts w:ascii="Arial" w:eastAsia="Arial" w:hAnsi="Arial" w:cs="Arial"/>
                <w:sz w:val="14"/>
                <w:szCs w:val="14"/>
              </w:rPr>
              <w:t>t</w:t>
            </w:r>
            <w:r w:rsidRPr="00EA1CB3">
              <w:rPr>
                <w:rFonts w:ascii="Arial" w:eastAsia="Arial" w:hAnsi="Arial" w:cs="Arial"/>
                <w:spacing w:val="-2"/>
                <w:sz w:val="14"/>
                <w:szCs w:val="14"/>
              </w:rPr>
              <w:t>r</w:t>
            </w:r>
            <w:r w:rsidRPr="00EA1CB3">
              <w:rPr>
                <w:rFonts w:ascii="Arial" w:eastAsia="Arial" w:hAnsi="Arial" w:cs="Arial"/>
                <w:spacing w:val="1"/>
                <w:sz w:val="14"/>
                <w:szCs w:val="14"/>
              </w:rPr>
              <w:t>ab</w:t>
            </w:r>
            <w:r w:rsidRPr="00EA1CB3">
              <w:rPr>
                <w:rFonts w:ascii="Arial" w:eastAsia="Arial" w:hAnsi="Arial" w:cs="Arial"/>
                <w:spacing w:val="-2"/>
                <w:sz w:val="14"/>
                <w:szCs w:val="14"/>
              </w:rPr>
              <w:t>a</w:t>
            </w:r>
            <w:r w:rsidRPr="00EA1CB3">
              <w:rPr>
                <w:rFonts w:ascii="Arial" w:eastAsia="Arial" w:hAnsi="Arial" w:cs="Arial"/>
                <w:spacing w:val="1"/>
                <w:sz w:val="14"/>
                <w:szCs w:val="14"/>
              </w:rPr>
              <w:t>jado</w:t>
            </w:r>
            <w:r w:rsidRPr="00EA1CB3">
              <w:rPr>
                <w:rFonts w:ascii="Arial" w:eastAsia="Arial" w:hAnsi="Arial" w:cs="Arial"/>
                <w:spacing w:val="-2"/>
                <w:sz w:val="14"/>
                <w:szCs w:val="14"/>
              </w:rPr>
              <w:t>r</w:t>
            </w:r>
            <w:r w:rsidRPr="00EA1CB3">
              <w:rPr>
                <w:rFonts w:ascii="Arial" w:eastAsia="Arial" w:hAnsi="Arial" w:cs="Arial"/>
                <w:spacing w:val="1"/>
                <w:sz w:val="14"/>
                <w:szCs w:val="14"/>
              </w:rPr>
              <w:t>e</w:t>
            </w:r>
            <w:r w:rsidRPr="00EA1CB3">
              <w:rPr>
                <w:rFonts w:ascii="Arial" w:eastAsia="Arial" w:hAnsi="Arial" w:cs="Arial"/>
                <w:sz w:val="14"/>
                <w:szCs w:val="14"/>
              </w:rPr>
              <w:t>s</w:t>
            </w:r>
            <w:r w:rsidRPr="00EA1CB3">
              <w:rPr>
                <w:rFonts w:ascii="Arial" w:eastAsia="Arial" w:hAnsi="Arial" w:cs="Arial"/>
                <w:spacing w:val="1"/>
                <w:sz w:val="14"/>
                <w:szCs w:val="14"/>
              </w:rPr>
              <w:t xml:space="preserve"> e</w:t>
            </w:r>
            <w:r w:rsidRPr="00EA1CB3">
              <w:rPr>
                <w:rFonts w:ascii="Arial" w:eastAsia="Arial" w:hAnsi="Arial" w:cs="Arial"/>
                <w:sz w:val="14"/>
                <w:szCs w:val="14"/>
              </w:rPr>
              <w:t xml:space="preserve">n </w:t>
            </w:r>
            <w:r w:rsidRPr="00EA1CB3">
              <w:rPr>
                <w:rFonts w:ascii="Arial" w:eastAsia="Arial" w:hAnsi="Arial" w:cs="Arial"/>
                <w:spacing w:val="1"/>
                <w:sz w:val="14"/>
                <w:szCs w:val="14"/>
              </w:rPr>
              <w:t>m</w:t>
            </w:r>
            <w:r w:rsidRPr="00EA1CB3">
              <w:rPr>
                <w:rFonts w:ascii="Arial" w:eastAsia="Arial" w:hAnsi="Arial" w:cs="Arial"/>
                <w:spacing w:val="-2"/>
                <w:sz w:val="14"/>
                <w:szCs w:val="14"/>
              </w:rPr>
              <w:t>i</w:t>
            </w:r>
            <w:r w:rsidRPr="00EA1CB3">
              <w:rPr>
                <w:rFonts w:ascii="Arial" w:eastAsia="Arial" w:hAnsi="Arial" w:cs="Arial"/>
                <w:spacing w:val="1"/>
                <w:sz w:val="14"/>
                <w:szCs w:val="14"/>
              </w:rPr>
              <w:t>si</w:t>
            </w:r>
            <w:r w:rsidRPr="00EA1CB3">
              <w:rPr>
                <w:rFonts w:ascii="Arial" w:eastAsia="Arial" w:hAnsi="Arial" w:cs="Arial"/>
                <w:spacing w:val="-2"/>
                <w:sz w:val="14"/>
                <w:szCs w:val="14"/>
              </w:rPr>
              <w:t>ó</w:t>
            </w:r>
            <w:r w:rsidRPr="00EA1CB3">
              <w:rPr>
                <w:rFonts w:ascii="Arial" w:eastAsia="Arial" w:hAnsi="Arial" w:cs="Arial"/>
                <w:sz w:val="14"/>
                <w:szCs w:val="14"/>
              </w:rPr>
              <w:t>n</w:t>
            </w:r>
            <w:r w:rsidRPr="00EA1CB3">
              <w:rPr>
                <w:rFonts w:ascii="Arial" w:eastAsia="Arial" w:hAnsi="Arial" w:cs="Arial"/>
                <w:spacing w:val="1"/>
                <w:sz w:val="14"/>
                <w:szCs w:val="14"/>
              </w:rPr>
              <w:t xml:space="preserve"> </w:t>
            </w:r>
            <w:r w:rsidRPr="00EA1CB3">
              <w:rPr>
                <w:rFonts w:ascii="Arial" w:eastAsia="Arial" w:hAnsi="Arial" w:cs="Arial"/>
                <w:sz w:val="14"/>
                <w:szCs w:val="14"/>
              </w:rPr>
              <w:t>y</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l</w:t>
            </w:r>
            <w:r w:rsidRPr="00EA1CB3">
              <w:rPr>
                <w:rFonts w:ascii="Arial" w:eastAsia="Arial" w:hAnsi="Arial" w:cs="Arial"/>
                <w:sz w:val="14"/>
                <w:szCs w:val="14"/>
              </w:rPr>
              <w:t>a</w:t>
            </w:r>
            <w:r w:rsidRPr="00EA1CB3">
              <w:rPr>
                <w:rFonts w:ascii="Arial" w:eastAsia="Arial" w:hAnsi="Arial" w:cs="Arial"/>
                <w:spacing w:val="3"/>
                <w:sz w:val="14"/>
                <w:szCs w:val="14"/>
              </w:rPr>
              <w:t xml:space="preserve"> </w:t>
            </w:r>
            <w:r w:rsidRPr="00EA1CB3">
              <w:rPr>
                <w:rFonts w:ascii="Arial" w:eastAsia="Arial" w:hAnsi="Arial" w:cs="Arial"/>
                <w:sz w:val="14"/>
                <w:szCs w:val="14"/>
              </w:rPr>
              <w:t>R</w:t>
            </w:r>
            <w:r w:rsidRPr="00EA1CB3">
              <w:rPr>
                <w:rFonts w:ascii="Arial" w:eastAsia="Arial" w:hAnsi="Arial" w:cs="Arial"/>
                <w:spacing w:val="-2"/>
                <w:sz w:val="14"/>
                <w:szCs w:val="14"/>
              </w:rPr>
              <w:t>e</w:t>
            </w:r>
            <w:r w:rsidRPr="00EA1CB3">
              <w:rPr>
                <w:rFonts w:ascii="Arial" w:eastAsia="Arial" w:hAnsi="Arial" w:cs="Arial"/>
                <w:spacing w:val="1"/>
                <w:sz w:val="14"/>
                <w:szCs w:val="14"/>
              </w:rPr>
              <w:t>so</w:t>
            </w:r>
            <w:r w:rsidRPr="00EA1CB3">
              <w:rPr>
                <w:rFonts w:ascii="Arial" w:eastAsia="Arial" w:hAnsi="Arial" w:cs="Arial"/>
                <w:spacing w:val="-2"/>
                <w:sz w:val="14"/>
                <w:szCs w:val="14"/>
              </w:rPr>
              <w:t>l</w:t>
            </w:r>
            <w:r w:rsidRPr="00EA1CB3">
              <w:rPr>
                <w:rFonts w:ascii="Arial" w:eastAsia="Arial" w:hAnsi="Arial" w:cs="Arial"/>
                <w:spacing w:val="1"/>
                <w:sz w:val="14"/>
                <w:szCs w:val="14"/>
              </w:rPr>
              <w:t>uc</w:t>
            </w:r>
            <w:r w:rsidRPr="00EA1CB3">
              <w:rPr>
                <w:rFonts w:ascii="Arial" w:eastAsia="Arial" w:hAnsi="Arial" w:cs="Arial"/>
                <w:spacing w:val="-2"/>
                <w:sz w:val="14"/>
                <w:szCs w:val="14"/>
              </w:rPr>
              <w:t>i</w:t>
            </w:r>
            <w:r w:rsidRPr="00EA1CB3">
              <w:rPr>
                <w:rFonts w:ascii="Arial" w:eastAsia="Arial" w:hAnsi="Arial" w:cs="Arial"/>
                <w:spacing w:val="1"/>
                <w:sz w:val="14"/>
                <w:szCs w:val="14"/>
              </w:rPr>
              <w:t>ó</w:t>
            </w:r>
            <w:r w:rsidRPr="00EA1CB3">
              <w:rPr>
                <w:rFonts w:ascii="Arial" w:eastAsia="Arial" w:hAnsi="Arial" w:cs="Arial"/>
                <w:sz w:val="14"/>
                <w:szCs w:val="14"/>
              </w:rPr>
              <w:t xml:space="preserve">n </w:t>
            </w:r>
            <w:r w:rsidRPr="00EA1CB3">
              <w:rPr>
                <w:rFonts w:ascii="Arial" w:eastAsia="Arial" w:hAnsi="Arial" w:cs="Arial"/>
                <w:spacing w:val="1"/>
                <w:sz w:val="14"/>
                <w:szCs w:val="14"/>
              </w:rPr>
              <w:t>031</w:t>
            </w:r>
            <w:r w:rsidRPr="00EA1CB3">
              <w:rPr>
                <w:rFonts w:ascii="Arial" w:eastAsia="Arial" w:hAnsi="Arial" w:cs="Arial"/>
                <w:sz w:val="14"/>
                <w:szCs w:val="14"/>
              </w:rPr>
              <w:t>2</w:t>
            </w:r>
            <w:r w:rsidRPr="00EA1CB3">
              <w:rPr>
                <w:rFonts w:ascii="Arial" w:eastAsia="Arial" w:hAnsi="Arial" w:cs="Arial"/>
                <w:spacing w:val="1"/>
                <w:sz w:val="14"/>
                <w:szCs w:val="14"/>
              </w:rPr>
              <w:t xml:space="preserve"> d</w:t>
            </w:r>
            <w:r w:rsidRPr="00EA1CB3">
              <w:rPr>
                <w:rFonts w:ascii="Arial" w:eastAsia="Arial" w:hAnsi="Arial" w:cs="Arial"/>
                <w:spacing w:val="-2"/>
                <w:sz w:val="14"/>
                <w:szCs w:val="14"/>
              </w:rPr>
              <w:t>e</w:t>
            </w:r>
            <w:r w:rsidRPr="00EA1CB3">
              <w:rPr>
                <w:rFonts w:ascii="Arial" w:eastAsia="Arial" w:hAnsi="Arial" w:cs="Arial"/>
                <w:sz w:val="14"/>
                <w:szCs w:val="14"/>
              </w:rPr>
              <w:t>l</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2</w:t>
            </w:r>
            <w:r w:rsidRPr="00EA1CB3">
              <w:rPr>
                <w:rFonts w:ascii="Arial" w:eastAsia="Arial" w:hAnsi="Arial" w:cs="Arial"/>
                <w:spacing w:val="1"/>
                <w:sz w:val="14"/>
                <w:szCs w:val="14"/>
              </w:rPr>
              <w:t>01</w:t>
            </w:r>
            <w:r w:rsidRPr="00EA1CB3">
              <w:rPr>
                <w:rFonts w:ascii="Arial" w:eastAsia="Arial" w:hAnsi="Arial" w:cs="Arial"/>
                <w:sz w:val="14"/>
                <w:szCs w:val="14"/>
              </w:rPr>
              <w:t>9</w:t>
            </w:r>
            <w:r w:rsidRPr="00EA1CB3">
              <w:rPr>
                <w:rFonts w:ascii="Arial" w:eastAsia="Arial" w:hAnsi="Arial" w:cs="Arial"/>
                <w:spacing w:val="3"/>
                <w:sz w:val="14"/>
                <w:szCs w:val="14"/>
              </w:rPr>
              <w:t xml:space="preserve"> </w:t>
            </w:r>
            <w:r w:rsidRPr="00EA1CB3">
              <w:rPr>
                <w:rFonts w:ascii="Arial" w:eastAsia="Arial" w:hAnsi="Arial" w:cs="Arial"/>
                <w:spacing w:val="-3"/>
                <w:sz w:val="14"/>
                <w:szCs w:val="14"/>
              </w:rPr>
              <w:t>E</w:t>
            </w:r>
            <w:r w:rsidRPr="00EA1CB3">
              <w:rPr>
                <w:rFonts w:ascii="Arial" w:eastAsia="Arial" w:hAnsi="Arial" w:cs="Arial"/>
                <w:spacing w:val="1"/>
                <w:sz w:val="14"/>
                <w:szCs w:val="14"/>
              </w:rPr>
              <w:t>s</w:t>
            </w:r>
            <w:r w:rsidRPr="00EA1CB3">
              <w:rPr>
                <w:rFonts w:ascii="Arial" w:eastAsia="Arial" w:hAnsi="Arial" w:cs="Arial"/>
                <w:sz w:val="14"/>
                <w:szCs w:val="14"/>
              </w:rPr>
              <w:t>t</w:t>
            </w:r>
            <w:r w:rsidRPr="00EA1CB3">
              <w:rPr>
                <w:rFonts w:ascii="Arial" w:eastAsia="Arial" w:hAnsi="Arial" w:cs="Arial"/>
                <w:spacing w:val="1"/>
                <w:sz w:val="14"/>
                <w:szCs w:val="14"/>
              </w:rPr>
              <w:t>á</w:t>
            </w:r>
            <w:r w:rsidRPr="00EA1CB3">
              <w:rPr>
                <w:rFonts w:ascii="Arial" w:eastAsia="Arial" w:hAnsi="Arial" w:cs="Arial"/>
                <w:spacing w:val="-2"/>
                <w:sz w:val="14"/>
                <w:szCs w:val="14"/>
              </w:rPr>
              <w:t>n</w:t>
            </w:r>
            <w:r w:rsidRPr="00EA1CB3">
              <w:rPr>
                <w:rFonts w:ascii="Arial" w:eastAsia="Arial" w:hAnsi="Arial" w:cs="Arial"/>
                <w:spacing w:val="1"/>
                <w:sz w:val="14"/>
                <w:szCs w:val="14"/>
              </w:rPr>
              <w:t>da</w:t>
            </w:r>
            <w:r w:rsidRPr="00EA1CB3">
              <w:rPr>
                <w:rFonts w:ascii="Arial" w:eastAsia="Arial" w:hAnsi="Arial" w:cs="Arial"/>
                <w:sz w:val="14"/>
                <w:szCs w:val="14"/>
              </w:rPr>
              <w:t>r</w:t>
            </w:r>
            <w:r w:rsidRPr="00EA1CB3">
              <w:rPr>
                <w:rFonts w:ascii="Arial" w:eastAsia="Arial" w:hAnsi="Arial" w:cs="Arial"/>
                <w:spacing w:val="-2"/>
                <w:sz w:val="14"/>
                <w:szCs w:val="14"/>
              </w:rPr>
              <w:t>e</w:t>
            </w:r>
            <w:r w:rsidRPr="00EA1CB3">
              <w:rPr>
                <w:rFonts w:ascii="Arial" w:eastAsia="Arial" w:hAnsi="Arial" w:cs="Arial"/>
                <w:sz w:val="14"/>
                <w:szCs w:val="14"/>
              </w:rPr>
              <w:t xml:space="preserve">s </w:t>
            </w:r>
            <w:r w:rsidRPr="00EA1CB3">
              <w:rPr>
                <w:rFonts w:ascii="Arial" w:eastAsia="Arial" w:hAnsi="Arial" w:cs="Arial"/>
                <w:spacing w:val="1"/>
                <w:sz w:val="14"/>
                <w:szCs w:val="14"/>
              </w:rPr>
              <w:t>M</w:t>
            </w:r>
            <w:r w:rsidRPr="00EA1CB3">
              <w:rPr>
                <w:rFonts w:ascii="Arial" w:eastAsia="Arial" w:hAnsi="Arial" w:cs="Arial"/>
                <w:sz w:val="14"/>
                <w:szCs w:val="14"/>
              </w:rPr>
              <w:t>í</w:t>
            </w:r>
            <w:r w:rsidRPr="00EA1CB3">
              <w:rPr>
                <w:rFonts w:ascii="Arial" w:eastAsia="Arial" w:hAnsi="Arial" w:cs="Arial"/>
                <w:spacing w:val="1"/>
                <w:sz w:val="14"/>
                <w:szCs w:val="14"/>
              </w:rPr>
              <w:t>n</w:t>
            </w:r>
            <w:r w:rsidRPr="00EA1CB3">
              <w:rPr>
                <w:rFonts w:ascii="Arial" w:eastAsia="Arial" w:hAnsi="Arial" w:cs="Arial"/>
                <w:spacing w:val="-2"/>
                <w:sz w:val="14"/>
                <w:szCs w:val="14"/>
              </w:rPr>
              <w:t>i</w:t>
            </w:r>
            <w:r w:rsidRPr="00EA1CB3">
              <w:rPr>
                <w:rFonts w:ascii="Arial" w:eastAsia="Arial" w:hAnsi="Arial" w:cs="Arial"/>
                <w:spacing w:val="1"/>
                <w:sz w:val="14"/>
                <w:szCs w:val="14"/>
              </w:rPr>
              <w:t>m</w:t>
            </w:r>
            <w:r w:rsidRPr="00EA1CB3">
              <w:rPr>
                <w:rFonts w:ascii="Arial" w:eastAsia="Arial" w:hAnsi="Arial" w:cs="Arial"/>
                <w:spacing w:val="-2"/>
                <w:sz w:val="14"/>
                <w:szCs w:val="14"/>
              </w:rPr>
              <w:t>o</w:t>
            </w:r>
            <w:r w:rsidRPr="00EA1CB3">
              <w:rPr>
                <w:rFonts w:ascii="Arial" w:eastAsia="Arial" w:hAnsi="Arial" w:cs="Arial"/>
                <w:sz w:val="14"/>
                <w:szCs w:val="14"/>
              </w:rPr>
              <w:t>s</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d</w:t>
            </w:r>
            <w:r w:rsidRPr="00EA1CB3">
              <w:rPr>
                <w:rFonts w:ascii="Arial" w:eastAsia="Arial" w:hAnsi="Arial" w:cs="Arial"/>
                <w:spacing w:val="-2"/>
                <w:sz w:val="14"/>
                <w:szCs w:val="14"/>
              </w:rPr>
              <w:t>e</w:t>
            </w:r>
            <w:r w:rsidRPr="00EA1CB3">
              <w:rPr>
                <w:rFonts w:ascii="Arial" w:eastAsia="Arial" w:hAnsi="Arial" w:cs="Arial"/>
                <w:sz w:val="14"/>
                <w:szCs w:val="14"/>
              </w:rPr>
              <w:t>l</w:t>
            </w:r>
            <w:r w:rsidRPr="00EA1CB3">
              <w:rPr>
                <w:rFonts w:ascii="Arial" w:eastAsia="Arial" w:hAnsi="Arial" w:cs="Arial"/>
                <w:spacing w:val="2"/>
                <w:sz w:val="14"/>
                <w:szCs w:val="14"/>
              </w:rPr>
              <w:t xml:space="preserve"> </w:t>
            </w:r>
            <w:r w:rsidRPr="00EA1CB3">
              <w:rPr>
                <w:rFonts w:ascii="Arial" w:eastAsia="Arial" w:hAnsi="Arial" w:cs="Arial"/>
                <w:sz w:val="14"/>
                <w:szCs w:val="14"/>
              </w:rPr>
              <w:t>S</w:t>
            </w:r>
            <w:r w:rsidRPr="00EA1CB3">
              <w:rPr>
                <w:rFonts w:ascii="Arial" w:eastAsia="Arial" w:hAnsi="Arial" w:cs="Arial"/>
                <w:spacing w:val="-1"/>
                <w:sz w:val="14"/>
                <w:szCs w:val="14"/>
              </w:rPr>
              <w:t>G</w:t>
            </w:r>
            <w:r w:rsidRPr="00EA1CB3">
              <w:rPr>
                <w:rFonts w:ascii="Arial" w:eastAsia="Arial" w:hAnsi="Arial" w:cs="Arial"/>
                <w:sz w:val="14"/>
                <w:szCs w:val="14"/>
              </w:rPr>
              <w:t>SST,</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e</w:t>
            </w:r>
            <w:r w:rsidRPr="00EA1CB3">
              <w:rPr>
                <w:rFonts w:ascii="Arial" w:eastAsia="Arial" w:hAnsi="Arial" w:cs="Arial"/>
                <w:sz w:val="14"/>
                <w:szCs w:val="14"/>
              </w:rPr>
              <w:t xml:space="preserve">n </w:t>
            </w:r>
            <w:r w:rsidRPr="00EA1CB3">
              <w:rPr>
                <w:rFonts w:ascii="Arial" w:eastAsia="Arial" w:hAnsi="Arial" w:cs="Arial"/>
                <w:spacing w:val="1"/>
                <w:sz w:val="14"/>
                <w:szCs w:val="14"/>
              </w:rPr>
              <w:t>s</w:t>
            </w:r>
            <w:r w:rsidRPr="00EA1CB3">
              <w:rPr>
                <w:rFonts w:ascii="Arial" w:eastAsia="Arial" w:hAnsi="Arial" w:cs="Arial"/>
                <w:spacing w:val="-2"/>
                <w:sz w:val="14"/>
                <w:szCs w:val="14"/>
              </w:rPr>
              <w:t>u</w:t>
            </w:r>
            <w:r w:rsidRPr="00EA1CB3">
              <w:rPr>
                <w:rFonts w:ascii="Arial" w:eastAsia="Arial" w:hAnsi="Arial" w:cs="Arial"/>
                <w:sz w:val="14"/>
                <w:szCs w:val="14"/>
              </w:rPr>
              <w:t>s</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c</w:t>
            </w:r>
            <w:r w:rsidRPr="00EA1CB3">
              <w:rPr>
                <w:rFonts w:ascii="Arial" w:eastAsia="Arial" w:hAnsi="Arial" w:cs="Arial"/>
                <w:spacing w:val="1"/>
                <w:sz w:val="14"/>
                <w:szCs w:val="14"/>
              </w:rPr>
              <w:t>ap</w:t>
            </w:r>
            <w:r w:rsidRPr="00EA1CB3">
              <w:rPr>
                <w:rFonts w:ascii="Arial" w:eastAsia="Arial" w:hAnsi="Arial" w:cs="Arial"/>
                <w:sz w:val="14"/>
                <w:szCs w:val="14"/>
              </w:rPr>
              <w:t>í</w:t>
            </w:r>
            <w:r w:rsidRPr="00EA1CB3">
              <w:rPr>
                <w:rFonts w:ascii="Arial" w:eastAsia="Arial" w:hAnsi="Arial" w:cs="Arial"/>
                <w:spacing w:val="1"/>
                <w:sz w:val="14"/>
                <w:szCs w:val="14"/>
              </w:rPr>
              <w:t>t</w:t>
            </w:r>
            <w:r w:rsidRPr="00EA1CB3">
              <w:rPr>
                <w:rFonts w:ascii="Arial" w:eastAsia="Arial" w:hAnsi="Arial" w:cs="Arial"/>
                <w:spacing w:val="-2"/>
                <w:sz w:val="14"/>
                <w:szCs w:val="14"/>
              </w:rPr>
              <w:t>u</w:t>
            </w:r>
            <w:r w:rsidRPr="00EA1CB3">
              <w:rPr>
                <w:rFonts w:ascii="Arial" w:eastAsia="Arial" w:hAnsi="Arial" w:cs="Arial"/>
                <w:spacing w:val="1"/>
                <w:sz w:val="14"/>
                <w:szCs w:val="14"/>
              </w:rPr>
              <w:t>lo</w:t>
            </w:r>
            <w:r w:rsidRPr="00EA1CB3">
              <w:rPr>
                <w:rFonts w:ascii="Arial" w:eastAsia="Arial" w:hAnsi="Arial" w:cs="Arial"/>
                <w:sz w:val="14"/>
                <w:szCs w:val="14"/>
              </w:rPr>
              <w:t>s I,</w:t>
            </w:r>
            <w:r w:rsidRPr="00EA1CB3">
              <w:rPr>
                <w:rFonts w:ascii="Arial" w:eastAsia="Arial" w:hAnsi="Arial" w:cs="Arial"/>
                <w:spacing w:val="2"/>
                <w:sz w:val="14"/>
                <w:szCs w:val="14"/>
              </w:rPr>
              <w:t xml:space="preserve"> </w:t>
            </w:r>
            <w:r w:rsidRPr="00EA1CB3">
              <w:rPr>
                <w:rFonts w:ascii="Arial" w:eastAsia="Arial" w:hAnsi="Arial" w:cs="Arial"/>
                <w:sz w:val="14"/>
                <w:szCs w:val="14"/>
              </w:rPr>
              <w:t>II y</w:t>
            </w:r>
            <w:r w:rsidRPr="00EA1CB3">
              <w:rPr>
                <w:rFonts w:ascii="Arial" w:eastAsia="Arial" w:hAnsi="Arial" w:cs="Arial"/>
                <w:spacing w:val="3"/>
                <w:sz w:val="14"/>
                <w:szCs w:val="14"/>
              </w:rPr>
              <w:t xml:space="preserve"> </w:t>
            </w:r>
            <w:r w:rsidRPr="00EA1CB3">
              <w:rPr>
                <w:rFonts w:ascii="Arial" w:eastAsia="Arial" w:hAnsi="Arial" w:cs="Arial"/>
                <w:sz w:val="14"/>
                <w:szCs w:val="14"/>
              </w:rPr>
              <w:t>I</w:t>
            </w:r>
            <w:r w:rsidRPr="00EA1CB3">
              <w:rPr>
                <w:rFonts w:ascii="Arial" w:eastAsia="Arial" w:hAnsi="Arial" w:cs="Arial"/>
                <w:spacing w:val="1"/>
                <w:sz w:val="14"/>
                <w:szCs w:val="14"/>
              </w:rPr>
              <w:t>I</w:t>
            </w:r>
            <w:r w:rsidRPr="00EA1CB3">
              <w:rPr>
                <w:rFonts w:ascii="Arial" w:eastAsia="Arial" w:hAnsi="Arial" w:cs="Arial"/>
                <w:sz w:val="14"/>
                <w:szCs w:val="14"/>
              </w:rPr>
              <w:t xml:space="preserve">I </w:t>
            </w:r>
            <w:r w:rsidRPr="00EA1CB3">
              <w:rPr>
                <w:rFonts w:ascii="Arial" w:eastAsia="Arial" w:hAnsi="Arial" w:cs="Arial"/>
                <w:spacing w:val="1"/>
                <w:sz w:val="14"/>
                <w:szCs w:val="14"/>
              </w:rPr>
              <w:t>de</w:t>
            </w:r>
            <w:r w:rsidRPr="00EA1CB3">
              <w:rPr>
                <w:rFonts w:ascii="Arial" w:eastAsia="Arial" w:hAnsi="Arial" w:cs="Arial"/>
                <w:spacing w:val="-2"/>
                <w:sz w:val="14"/>
                <w:szCs w:val="14"/>
              </w:rPr>
              <w:t>p</w:t>
            </w:r>
            <w:r w:rsidRPr="00EA1CB3">
              <w:rPr>
                <w:rFonts w:ascii="Arial" w:eastAsia="Arial" w:hAnsi="Arial" w:cs="Arial"/>
                <w:spacing w:val="1"/>
                <w:sz w:val="14"/>
                <w:szCs w:val="14"/>
              </w:rPr>
              <w:t>end</w:t>
            </w:r>
            <w:r w:rsidRPr="00EA1CB3">
              <w:rPr>
                <w:rFonts w:ascii="Arial" w:eastAsia="Arial" w:hAnsi="Arial" w:cs="Arial"/>
                <w:spacing w:val="-2"/>
                <w:sz w:val="14"/>
                <w:szCs w:val="14"/>
              </w:rPr>
              <w:t>i</w:t>
            </w:r>
            <w:r w:rsidRPr="00EA1CB3">
              <w:rPr>
                <w:rFonts w:ascii="Arial" w:eastAsia="Arial" w:hAnsi="Arial" w:cs="Arial"/>
                <w:spacing w:val="1"/>
                <w:sz w:val="14"/>
                <w:szCs w:val="14"/>
              </w:rPr>
              <w:t>en</w:t>
            </w:r>
            <w:r w:rsidRPr="00EA1CB3">
              <w:rPr>
                <w:rFonts w:ascii="Arial" w:eastAsia="Arial" w:hAnsi="Arial" w:cs="Arial"/>
                <w:spacing w:val="-2"/>
                <w:sz w:val="14"/>
                <w:szCs w:val="14"/>
              </w:rPr>
              <w:t>d</w:t>
            </w:r>
            <w:r w:rsidRPr="00EA1CB3">
              <w:rPr>
                <w:rFonts w:ascii="Arial" w:eastAsia="Arial" w:hAnsi="Arial" w:cs="Arial"/>
                <w:sz w:val="14"/>
                <w:szCs w:val="14"/>
              </w:rPr>
              <w:t xml:space="preserve">o </w:t>
            </w:r>
            <w:r w:rsidRPr="00EA1CB3">
              <w:rPr>
                <w:rFonts w:ascii="Arial" w:eastAsia="Arial" w:hAnsi="Arial" w:cs="Arial"/>
                <w:spacing w:val="1"/>
                <w:sz w:val="14"/>
                <w:szCs w:val="14"/>
              </w:rPr>
              <w:t>l</w:t>
            </w:r>
            <w:r w:rsidRPr="00EA1CB3">
              <w:rPr>
                <w:rFonts w:ascii="Arial" w:eastAsia="Arial" w:hAnsi="Arial" w:cs="Arial"/>
                <w:sz w:val="14"/>
                <w:szCs w:val="14"/>
              </w:rPr>
              <w:t>a</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c</w:t>
            </w:r>
            <w:r w:rsidRPr="00EA1CB3">
              <w:rPr>
                <w:rFonts w:ascii="Arial" w:eastAsia="Arial" w:hAnsi="Arial" w:cs="Arial"/>
                <w:spacing w:val="-2"/>
                <w:sz w:val="14"/>
                <w:szCs w:val="14"/>
              </w:rPr>
              <w:t>a</w:t>
            </w:r>
            <w:r w:rsidRPr="00EA1CB3">
              <w:rPr>
                <w:rFonts w:ascii="Arial" w:eastAsia="Arial" w:hAnsi="Arial" w:cs="Arial"/>
                <w:spacing w:val="1"/>
                <w:sz w:val="14"/>
                <w:szCs w:val="14"/>
              </w:rPr>
              <w:t>n</w:t>
            </w:r>
            <w:r w:rsidRPr="00EA1CB3">
              <w:rPr>
                <w:rFonts w:ascii="Arial" w:eastAsia="Arial" w:hAnsi="Arial" w:cs="Arial"/>
                <w:sz w:val="14"/>
                <w:szCs w:val="14"/>
              </w:rPr>
              <w:t>t</w:t>
            </w:r>
            <w:r w:rsidRPr="00EA1CB3">
              <w:rPr>
                <w:rFonts w:ascii="Arial" w:eastAsia="Arial" w:hAnsi="Arial" w:cs="Arial"/>
                <w:spacing w:val="-1"/>
                <w:sz w:val="14"/>
                <w:szCs w:val="14"/>
              </w:rPr>
              <w:t>i</w:t>
            </w:r>
            <w:r w:rsidRPr="00EA1CB3">
              <w:rPr>
                <w:rFonts w:ascii="Arial" w:eastAsia="Arial" w:hAnsi="Arial" w:cs="Arial"/>
                <w:spacing w:val="1"/>
                <w:sz w:val="14"/>
                <w:szCs w:val="14"/>
              </w:rPr>
              <w:t>da</w:t>
            </w:r>
            <w:r w:rsidRPr="00EA1CB3">
              <w:rPr>
                <w:rFonts w:ascii="Arial" w:eastAsia="Arial" w:hAnsi="Arial" w:cs="Arial"/>
                <w:sz w:val="14"/>
                <w:szCs w:val="14"/>
              </w:rPr>
              <w:t xml:space="preserve">d </w:t>
            </w:r>
            <w:r w:rsidRPr="00EA1CB3">
              <w:rPr>
                <w:rFonts w:ascii="Arial" w:eastAsia="Arial" w:hAnsi="Arial" w:cs="Arial"/>
                <w:spacing w:val="1"/>
                <w:sz w:val="14"/>
                <w:szCs w:val="14"/>
              </w:rPr>
              <w:t>d</w:t>
            </w:r>
            <w:r w:rsidRPr="00EA1CB3">
              <w:rPr>
                <w:rFonts w:ascii="Arial" w:eastAsia="Arial" w:hAnsi="Arial" w:cs="Arial"/>
                <w:sz w:val="14"/>
                <w:szCs w:val="14"/>
              </w:rPr>
              <w:t>e tr</w:t>
            </w:r>
            <w:r w:rsidRPr="00EA1CB3">
              <w:rPr>
                <w:rFonts w:ascii="Arial" w:eastAsia="Arial" w:hAnsi="Arial" w:cs="Arial"/>
                <w:spacing w:val="1"/>
                <w:sz w:val="14"/>
                <w:szCs w:val="14"/>
              </w:rPr>
              <w:t>aba</w:t>
            </w:r>
            <w:r w:rsidRPr="00EA1CB3">
              <w:rPr>
                <w:rFonts w:ascii="Arial" w:eastAsia="Arial" w:hAnsi="Arial" w:cs="Arial"/>
                <w:spacing w:val="-2"/>
                <w:sz w:val="14"/>
                <w:szCs w:val="14"/>
              </w:rPr>
              <w:t>j</w:t>
            </w:r>
            <w:r w:rsidRPr="00EA1CB3">
              <w:rPr>
                <w:rFonts w:ascii="Arial" w:eastAsia="Arial" w:hAnsi="Arial" w:cs="Arial"/>
                <w:spacing w:val="1"/>
                <w:sz w:val="14"/>
                <w:szCs w:val="14"/>
              </w:rPr>
              <w:t>ado</w:t>
            </w:r>
            <w:r w:rsidRPr="00EA1CB3">
              <w:rPr>
                <w:rFonts w:ascii="Arial" w:eastAsia="Arial" w:hAnsi="Arial" w:cs="Arial"/>
                <w:spacing w:val="-2"/>
                <w:sz w:val="14"/>
                <w:szCs w:val="14"/>
              </w:rPr>
              <w:t>r</w:t>
            </w:r>
            <w:r w:rsidRPr="00EA1CB3">
              <w:rPr>
                <w:rFonts w:ascii="Arial" w:eastAsia="Arial" w:hAnsi="Arial" w:cs="Arial"/>
                <w:spacing w:val="1"/>
                <w:sz w:val="14"/>
                <w:szCs w:val="14"/>
              </w:rPr>
              <w:t>es</w:t>
            </w:r>
            <w:r w:rsidRPr="00EA1CB3">
              <w:rPr>
                <w:rFonts w:ascii="Arial" w:eastAsia="Arial" w:hAnsi="Arial" w:cs="Arial"/>
                <w:sz w:val="14"/>
                <w:szCs w:val="14"/>
              </w:rPr>
              <w:t>,</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n</w:t>
            </w:r>
            <w:r w:rsidRPr="00EA1CB3">
              <w:rPr>
                <w:rFonts w:ascii="Arial" w:eastAsia="Arial" w:hAnsi="Arial" w:cs="Arial"/>
                <w:spacing w:val="1"/>
                <w:sz w:val="14"/>
                <w:szCs w:val="14"/>
              </w:rPr>
              <w:t>iv</w:t>
            </w:r>
            <w:r w:rsidRPr="00EA1CB3">
              <w:rPr>
                <w:rFonts w:ascii="Arial" w:eastAsia="Arial" w:hAnsi="Arial" w:cs="Arial"/>
                <w:spacing w:val="-2"/>
                <w:sz w:val="14"/>
                <w:szCs w:val="14"/>
              </w:rPr>
              <w:t>e</w:t>
            </w:r>
            <w:r w:rsidRPr="00EA1CB3">
              <w:rPr>
                <w:rFonts w:ascii="Arial" w:eastAsia="Arial" w:hAnsi="Arial" w:cs="Arial"/>
                <w:sz w:val="14"/>
                <w:szCs w:val="14"/>
              </w:rPr>
              <w:t>l</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d</w:t>
            </w:r>
            <w:r w:rsidRPr="00EA1CB3">
              <w:rPr>
                <w:rFonts w:ascii="Arial" w:eastAsia="Arial" w:hAnsi="Arial" w:cs="Arial"/>
                <w:sz w:val="14"/>
                <w:szCs w:val="14"/>
              </w:rPr>
              <w:t>e</w:t>
            </w:r>
            <w:r w:rsidRPr="00EA1CB3">
              <w:rPr>
                <w:rFonts w:ascii="Arial" w:eastAsia="Arial" w:hAnsi="Arial" w:cs="Arial"/>
                <w:spacing w:val="3"/>
                <w:sz w:val="14"/>
                <w:szCs w:val="14"/>
              </w:rPr>
              <w:t xml:space="preserve"> </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pacing w:val="-2"/>
                <w:sz w:val="14"/>
                <w:szCs w:val="14"/>
              </w:rPr>
              <w:t>e</w:t>
            </w:r>
            <w:r w:rsidRPr="00EA1CB3">
              <w:rPr>
                <w:rFonts w:ascii="Arial" w:eastAsia="Arial" w:hAnsi="Arial" w:cs="Arial"/>
                <w:spacing w:val="1"/>
                <w:sz w:val="14"/>
                <w:szCs w:val="14"/>
              </w:rPr>
              <w:t>sg</w:t>
            </w:r>
            <w:r w:rsidRPr="00EA1CB3">
              <w:rPr>
                <w:rFonts w:ascii="Arial" w:eastAsia="Arial" w:hAnsi="Arial" w:cs="Arial"/>
                <w:sz w:val="14"/>
                <w:szCs w:val="14"/>
              </w:rPr>
              <w:t xml:space="preserve">o </w:t>
            </w:r>
            <w:r w:rsidRPr="00EA1CB3">
              <w:rPr>
                <w:rFonts w:ascii="Arial" w:eastAsia="Arial" w:hAnsi="Arial" w:cs="Arial"/>
                <w:spacing w:val="1"/>
                <w:sz w:val="14"/>
                <w:szCs w:val="14"/>
              </w:rPr>
              <w:t>e</w:t>
            </w:r>
            <w:r w:rsidRPr="00EA1CB3">
              <w:rPr>
                <w:rFonts w:ascii="Arial" w:eastAsia="Arial" w:hAnsi="Arial" w:cs="Arial"/>
                <w:sz w:val="14"/>
                <w:szCs w:val="14"/>
              </w:rPr>
              <w:t>n</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s</w:t>
            </w:r>
            <w:r w:rsidRPr="00EA1CB3">
              <w:rPr>
                <w:rFonts w:ascii="Arial" w:eastAsia="Arial" w:hAnsi="Arial" w:cs="Arial"/>
                <w:sz w:val="14"/>
                <w:szCs w:val="14"/>
              </w:rPr>
              <w:t>e</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e</w:t>
            </w:r>
            <w:r w:rsidRPr="00EA1CB3">
              <w:rPr>
                <w:rFonts w:ascii="Arial" w:eastAsia="Arial" w:hAnsi="Arial" w:cs="Arial"/>
                <w:spacing w:val="-2"/>
                <w:sz w:val="14"/>
                <w:szCs w:val="14"/>
              </w:rPr>
              <w:t>n</w:t>
            </w:r>
            <w:r w:rsidRPr="00EA1CB3">
              <w:rPr>
                <w:rFonts w:ascii="Arial" w:eastAsia="Arial" w:hAnsi="Arial" w:cs="Arial"/>
                <w:spacing w:val="1"/>
                <w:sz w:val="14"/>
                <w:szCs w:val="14"/>
              </w:rPr>
              <w:t>cu</w:t>
            </w:r>
            <w:r w:rsidRPr="00EA1CB3">
              <w:rPr>
                <w:rFonts w:ascii="Arial" w:eastAsia="Arial" w:hAnsi="Arial" w:cs="Arial"/>
                <w:spacing w:val="-2"/>
                <w:sz w:val="14"/>
                <w:szCs w:val="14"/>
              </w:rPr>
              <w:t>e</w:t>
            </w:r>
            <w:r w:rsidRPr="00EA1CB3">
              <w:rPr>
                <w:rFonts w:ascii="Arial" w:eastAsia="Arial" w:hAnsi="Arial" w:cs="Arial"/>
                <w:spacing w:val="1"/>
                <w:sz w:val="14"/>
                <w:szCs w:val="14"/>
              </w:rPr>
              <w:t>n</w:t>
            </w:r>
            <w:r w:rsidRPr="00EA1CB3">
              <w:rPr>
                <w:rFonts w:ascii="Arial" w:eastAsia="Arial" w:hAnsi="Arial" w:cs="Arial"/>
                <w:sz w:val="14"/>
                <w:szCs w:val="14"/>
              </w:rPr>
              <w:t>tre</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l</w:t>
            </w:r>
            <w:r w:rsidRPr="00EA1CB3">
              <w:rPr>
                <w:rFonts w:ascii="Arial" w:eastAsia="Arial" w:hAnsi="Arial" w:cs="Arial"/>
                <w:sz w:val="14"/>
                <w:szCs w:val="14"/>
              </w:rPr>
              <w:t>a</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e</w:t>
            </w:r>
            <w:r w:rsidRPr="00EA1CB3">
              <w:rPr>
                <w:rFonts w:ascii="Arial" w:eastAsia="Arial" w:hAnsi="Arial" w:cs="Arial"/>
                <w:spacing w:val="1"/>
                <w:sz w:val="14"/>
                <w:szCs w:val="14"/>
              </w:rPr>
              <w:t>mp</w:t>
            </w:r>
            <w:r w:rsidRPr="00EA1CB3">
              <w:rPr>
                <w:rFonts w:ascii="Arial" w:eastAsia="Arial" w:hAnsi="Arial" w:cs="Arial"/>
                <w:spacing w:val="-2"/>
                <w:sz w:val="14"/>
                <w:szCs w:val="14"/>
              </w:rPr>
              <w:t>re</w:t>
            </w:r>
            <w:r w:rsidRPr="00EA1CB3">
              <w:rPr>
                <w:rFonts w:ascii="Arial" w:eastAsia="Arial" w:hAnsi="Arial" w:cs="Arial"/>
                <w:spacing w:val="1"/>
                <w:sz w:val="14"/>
                <w:szCs w:val="14"/>
              </w:rPr>
              <w:t>s</w:t>
            </w:r>
            <w:r w:rsidRPr="00EA1CB3">
              <w:rPr>
                <w:rFonts w:ascii="Arial" w:eastAsia="Arial" w:hAnsi="Arial" w:cs="Arial"/>
                <w:sz w:val="14"/>
                <w:szCs w:val="14"/>
              </w:rPr>
              <w:t>a</w:t>
            </w:r>
            <w:r w:rsidRPr="00EA1CB3">
              <w:rPr>
                <w:rFonts w:ascii="Arial" w:eastAsia="Arial" w:hAnsi="Arial" w:cs="Arial"/>
                <w:spacing w:val="3"/>
                <w:sz w:val="14"/>
                <w:szCs w:val="14"/>
              </w:rPr>
              <w:t xml:space="preserve"> </w:t>
            </w:r>
            <w:r w:rsidRPr="00EA1CB3">
              <w:rPr>
                <w:rFonts w:ascii="Arial" w:eastAsia="Arial" w:hAnsi="Arial" w:cs="Arial"/>
                <w:sz w:val="14"/>
                <w:szCs w:val="14"/>
              </w:rPr>
              <w:t>y</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a</w:t>
            </w:r>
            <w:r w:rsidRPr="00EA1CB3">
              <w:rPr>
                <w:rFonts w:ascii="Arial" w:eastAsia="Arial" w:hAnsi="Arial" w:cs="Arial"/>
                <w:spacing w:val="1"/>
                <w:sz w:val="14"/>
                <w:szCs w:val="14"/>
              </w:rPr>
              <w:t>c</w:t>
            </w:r>
            <w:r w:rsidRPr="00EA1CB3">
              <w:rPr>
                <w:rFonts w:ascii="Arial" w:eastAsia="Arial" w:hAnsi="Arial" w:cs="Arial"/>
                <w:sz w:val="14"/>
                <w:szCs w:val="14"/>
              </w:rPr>
              <w:t>t</w:t>
            </w:r>
            <w:r w:rsidRPr="00EA1CB3">
              <w:rPr>
                <w:rFonts w:ascii="Arial" w:eastAsia="Arial" w:hAnsi="Arial" w:cs="Arial"/>
                <w:spacing w:val="-1"/>
                <w:sz w:val="14"/>
                <w:szCs w:val="14"/>
              </w:rPr>
              <w:t>i</w:t>
            </w:r>
            <w:r w:rsidRPr="00EA1CB3">
              <w:rPr>
                <w:rFonts w:ascii="Arial" w:eastAsia="Arial" w:hAnsi="Arial" w:cs="Arial"/>
                <w:spacing w:val="1"/>
                <w:sz w:val="14"/>
                <w:szCs w:val="14"/>
              </w:rPr>
              <w:t>vid</w:t>
            </w:r>
            <w:r w:rsidRPr="00EA1CB3">
              <w:rPr>
                <w:rFonts w:ascii="Arial" w:eastAsia="Arial" w:hAnsi="Arial" w:cs="Arial"/>
                <w:spacing w:val="-2"/>
                <w:sz w:val="14"/>
                <w:szCs w:val="14"/>
              </w:rPr>
              <w:t>a</w:t>
            </w:r>
            <w:r w:rsidRPr="00EA1CB3">
              <w:rPr>
                <w:rFonts w:ascii="Arial" w:eastAsia="Arial" w:hAnsi="Arial" w:cs="Arial"/>
                <w:sz w:val="14"/>
                <w:szCs w:val="14"/>
              </w:rPr>
              <w:t xml:space="preserve">d </w:t>
            </w:r>
            <w:r w:rsidRPr="00EA1CB3">
              <w:rPr>
                <w:rFonts w:ascii="Arial" w:eastAsia="Arial" w:hAnsi="Arial" w:cs="Arial"/>
                <w:spacing w:val="1"/>
                <w:sz w:val="14"/>
                <w:szCs w:val="14"/>
              </w:rPr>
              <w:t>eco</w:t>
            </w:r>
            <w:r w:rsidRPr="00EA1CB3">
              <w:rPr>
                <w:rFonts w:ascii="Arial" w:eastAsia="Arial" w:hAnsi="Arial" w:cs="Arial"/>
                <w:spacing w:val="-2"/>
                <w:sz w:val="14"/>
                <w:szCs w:val="14"/>
              </w:rPr>
              <w:t>n</w:t>
            </w:r>
            <w:r w:rsidRPr="00EA1CB3">
              <w:rPr>
                <w:rFonts w:ascii="Arial" w:eastAsia="Arial" w:hAnsi="Arial" w:cs="Arial"/>
                <w:spacing w:val="1"/>
                <w:sz w:val="14"/>
                <w:szCs w:val="14"/>
              </w:rPr>
              <w:t>óm</w:t>
            </w:r>
            <w:r w:rsidRPr="00EA1CB3">
              <w:rPr>
                <w:rFonts w:ascii="Arial" w:eastAsia="Arial" w:hAnsi="Arial" w:cs="Arial"/>
                <w:spacing w:val="-2"/>
                <w:sz w:val="14"/>
                <w:szCs w:val="14"/>
              </w:rPr>
              <w:t>i</w:t>
            </w:r>
            <w:r w:rsidRPr="00EA1CB3">
              <w:rPr>
                <w:rFonts w:ascii="Arial" w:eastAsia="Arial" w:hAnsi="Arial" w:cs="Arial"/>
                <w:spacing w:val="1"/>
                <w:sz w:val="14"/>
                <w:szCs w:val="14"/>
              </w:rPr>
              <w:t>ca</w:t>
            </w:r>
            <w:r w:rsidRPr="00EA1CB3">
              <w:rPr>
                <w:rFonts w:ascii="Arial" w:eastAsia="Arial" w:hAnsi="Arial" w:cs="Arial"/>
                <w:sz w:val="14"/>
                <w:szCs w:val="14"/>
              </w:rPr>
              <w:t>.</w:t>
            </w:r>
          </w:p>
          <w:p w14:paraId="39C6BEBE" w14:textId="77777777" w:rsidR="00057646" w:rsidRDefault="00057646" w:rsidP="00CD6616">
            <w:pPr>
              <w:spacing w:after="0" w:line="240" w:lineRule="auto"/>
              <w:ind w:right="77"/>
              <w:jc w:val="both"/>
              <w:rPr>
                <w:rFonts w:ascii="Arial" w:eastAsia="Arial" w:hAnsi="Arial" w:cs="Arial"/>
                <w:sz w:val="14"/>
                <w:szCs w:val="14"/>
              </w:rPr>
            </w:pPr>
          </w:p>
          <w:p w14:paraId="18905724" w14:textId="77777777" w:rsidR="00057646" w:rsidRDefault="00057646" w:rsidP="00CD6616">
            <w:pPr>
              <w:spacing w:after="0" w:line="240" w:lineRule="auto"/>
              <w:ind w:right="77"/>
              <w:jc w:val="both"/>
              <w:rPr>
                <w:rFonts w:ascii="Arial" w:eastAsia="Arial" w:hAnsi="Arial" w:cs="Arial"/>
                <w:sz w:val="14"/>
                <w:szCs w:val="14"/>
              </w:rPr>
            </w:pPr>
            <w:r w:rsidRPr="00EA1CB3">
              <w:rPr>
                <w:rFonts w:ascii="Arial" w:eastAsia="Arial" w:hAnsi="Arial" w:cs="Arial"/>
                <w:sz w:val="14"/>
                <w:szCs w:val="14"/>
              </w:rPr>
              <w:t>T</w:t>
            </w:r>
            <w:r w:rsidRPr="00EA1CB3">
              <w:rPr>
                <w:rFonts w:ascii="Arial" w:eastAsia="Arial" w:hAnsi="Arial" w:cs="Arial"/>
                <w:spacing w:val="1"/>
                <w:sz w:val="14"/>
                <w:szCs w:val="14"/>
              </w:rPr>
              <w:t>om</w:t>
            </w:r>
            <w:r w:rsidRPr="00EA1CB3">
              <w:rPr>
                <w:rFonts w:ascii="Arial" w:eastAsia="Arial" w:hAnsi="Arial" w:cs="Arial"/>
                <w:spacing w:val="-2"/>
                <w:sz w:val="14"/>
                <w:szCs w:val="14"/>
              </w:rPr>
              <w:t>a</w:t>
            </w:r>
            <w:r w:rsidRPr="00EA1CB3">
              <w:rPr>
                <w:rFonts w:ascii="Arial" w:eastAsia="Arial" w:hAnsi="Arial" w:cs="Arial"/>
                <w:spacing w:val="1"/>
                <w:sz w:val="14"/>
                <w:szCs w:val="14"/>
              </w:rPr>
              <w:t>nd</w:t>
            </w:r>
            <w:r w:rsidRPr="00EA1CB3">
              <w:rPr>
                <w:rFonts w:ascii="Arial" w:eastAsia="Arial" w:hAnsi="Arial" w:cs="Arial"/>
                <w:sz w:val="14"/>
                <w:szCs w:val="14"/>
              </w:rPr>
              <w:t xml:space="preserve">o </w:t>
            </w:r>
            <w:r w:rsidRPr="00EA1CB3">
              <w:rPr>
                <w:rFonts w:ascii="Arial" w:eastAsia="Arial" w:hAnsi="Arial" w:cs="Arial"/>
                <w:spacing w:val="1"/>
                <w:sz w:val="14"/>
                <w:szCs w:val="14"/>
              </w:rPr>
              <w:t>co</w:t>
            </w:r>
            <w:r w:rsidRPr="00EA1CB3">
              <w:rPr>
                <w:rFonts w:ascii="Arial" w:eastAsia="Arial" w:hAnsi="Arial" w:cs="Arial"/>
                <w:spacing w:val="-1"/>
                <w:sz w:val="14"/>
                <w:szCs w:val="14"/>
              </w:rPr>
              <w:t>m</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c</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pacing w:val="-2"/>
                <w:sz w:val="14"/>
                <w:szCs w:val="14"/>
              </w:rPr>
              <w:t>t</w:t>
            </w:r>
            <w:r w:rsidRPr="00EA1CB3">
              <w:rPr>
                <w:rFonts w:ascii="Arial" w:eastAsia="Arial" w:hAnsi="Arial" w:cs="Arial"/>
                <w:spacing w:val="1"/>
                <w:sz w:val="14"/>
                <w:szCs w:val="14"/>
              </w:rPr>
              <w:t>e</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z w:val="14"/>
                <w:szCs w:val="14"/>
              </w:rPr>
              <w:t xml:space="preserve">o </w:t>
            </w:r>
            <w:r w:rsidRPr="00EA1CB3">
              <w:rPr>
                <w:rFonts w:ascii="Arial" w:eastAsia="Arial" w:hAnsi="Arial" w:cs="Arial"/>
                <w:spacing w:val="1"/>
                <w:sz w:val="14"/>
                <w:szCs w:val="14"/>
              </w:rPr>
              <w:t>o</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pacing w:val="-2"/>
                <w:sz w:val="14"/>
                <w:szCs w:val="14"/>
              </w:rPr>
              <w:t>e</w:t>
            </w:r>
            <w:r w:rsidRPr="00EA1CB3">
              <w:rPr>
                <w:rFonts w:ascii="Arial" w:eastAsia="Arial" w:hAnsi="Arial" w:cs="Arial"/>
                <w:spacing w:val="1"/>
                <w:sz w:val="14"/>
                <w:szCs w:val="14"/>
              </w:rPr>
              <w:t>n</w:t>
            </w:r>
            <w:r w:rsidRPr="00EA1CB3">
              <w:rPr>
                <w:rFonts w:ascii="Arial" w:eastAsia="Arial" w:hAnsi="Arial" w:cs="Arial"/>
                <w:sz w:val="14"/>
                <w:szCs w:val="14"/>
              </w:rPr>
              <w:t>t</w:t>
            </w:r>
            <w:r w:rsidRPr="00EA1CB3">
              <w:rPr>
                <w:rFonts w:ascii="Arial" w:eastAsia="Arial" w:hAnsi="Arial" w:cs="Arial"/>
                <w:spacing w:val="1"/>
                <w:sz w:val="14"/>
                <w:szCs w:val="14"/>
              </w:rPr>
              <w:t>ado</w:t>
            </w:r>
            <w:r w:rsidRPr="00EA1CB3">
              <w:rPr>
                <w:rFonts w:ascii="Arial" w:eastAsia="Arial" w:hAnsi="Arial" w:cs="Arial"/>
                <w:sz w:val="14"/>
                <w:szCs w:val="14"/>
              </w:rPr>
              <w:t>r</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e</w:t>
            </w:r>
            <w:r w:rsidRPr="00EA1CB3">
              <w:rPr>
                <w:rFonts w:ascii="Arial" w:eastAsia="Arial" w:hAnsi="Arial" w:cs="Arial"/>
                <w:sz w:val="14"/>
                <w:szCs w:val="14"/>
              </w:rPr>
              <w:t>l</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p</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pacing w:val="1"/>
                <w:sz w:val="14"/>
                <w:szCs w:val="14"/>
              </w:rPr>
              <w:t>nc</w:t>
            </w:r>
            <w:r w:rsidRPr="00EA1CB3">
              <w:rPr>
                <w:rFonts w:ascii="Arial" w:eastAsia="Arial" w:hAnsi="Arial" w:cs="Arial"/>
                <w:spacing w:val="-2"/>
                <w:sz w:val="14"/>
                <w:szCs w:val="14"/>
              </w:rPr>
              <w:t>i</w:t>
            </w:r>
            <w:r w:rsidRPr="00EA1CB3">
              <w:rPr>
                <w:rFonts w:ascii="Arial" w:eastAsia="Arial" w:hAnsi="Arial" w:cs="Arial"/>
                <w:spacing w:val="1"/>
                <w:sz w:val="14"/>
                <w:szCs w:val="14"/>
              </w:rPr>
              <w:t>pi</w:t>
            </w:r>
            <w:r w:rsidRPr="00EA1CB3">
              <w:rPr>
                <w:rFonts w:ascii="Arial" w:eastAsia="Arial" w:hAnsi="Arial" w:cs="Arial"/>
                <w:sz w:val="14"/>
                <w:szCs w:val="14"/>
              </w:rPr>
              <w:t xml:space="preserve">o </w:t>
            </w:r>
            <w:r w:rsidRPr="00EA1CB3">
              <w:rPr>
                <w:rFonts w:ascii="Arial" w:eastAsia="Arial" w:hAnsi="Arial" w:cs="Arial"/>
                <w:spacing w:val="1"/>
                <w:sz w:val="14"/>
                <w:szCs w:val="14"/>
              </w:rPr>
              <w:t>d</w:t>
            </w:r>
            <w:r w:rsidRPr="00EA1CB3">
              <w:rPr>
                <w:rFonts w:ascii="Arial" w:eastAsia="Arial" w:hAnsi="Arial" w:cs="Arial"/>
                <w:sz w:val="14"/>
                <w:szCs w:val="14"/>
              </w:rPr>
              <w:t>e</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s</w:t>
            </w:r>
            <w:r w:rsidRPr="00EA1CB3">
              <w:rPr>
                <w:rFonts w:ascii="Arial" w:eastAsia="Arial" w:hAnsi="Arial" w:cs="Arial"/>
                <w:spacing w:val="-2"/>
                <w:sz w:val="14"/>
                <w:szCs w:val="14"/>
              </w:rPr>
              <w:t>o</w:t>
            </w:r>
            <w:r w:rsidRPr="00EA1CB3">
              <w:rPr>
                <w:rFonts w:ascii="Arial" w:eastAsia="Arial" w:hAnsi="Arial" w:cs="Arial"/>
                <w:spacing w:val="1"/>
                <w:sz w:val="14"/>
                <w:szCs w:val="14"/>
              </w:rPr>
              <w:t>l</w:t>
            </w:r>
            <w:r w:rsidRPr="00EA1CB3">
              <w:rPr>
                <w:rFonts w:ascii="Arial" w:eastAsia="Arial" w:hAnsi="Arial" w:cs="Arial"/>
                <w:spacing w:val="-2"/>
                <w:sz w:val="14"/>
                <w:szCs w:val="14"/>
              </w:rPr>
              <w:t>u</w:t>
            </w:r>
            <w:r w:rsidRPr="00EA1CB3">
              <w:rPr>
                <w:rFonts w:ascii="Arial" w:eastAsia="Arial" w:hAnsi="Arial" w:cs="Arial"/>
                <w:spacing w:val="1"/>
                <w:sz w:val="14"/>
                <w:szCs w:val="14"/>
              </w:rPr>
              <w:t>c</w:t>
            </w:r>
            <w:r w:rsidRPr="00EA1CB3">
              <w:rPr>
                <w:rFonts w:ascii="Arial" w:eastAsia="Arial" w:hAnsi="Arial" w:cs="Arial"/>
                <w:spacing w:val="-2"/>
                <w:sz w:val="14"/>
                <w:szCs w:val="14"/>
              </w:rPr>
              <w:t>i</w:t>
            </w:r>
            <w:r w:rsidRPr="00EA1CB3">
              <w:rPr>
                <w:rFonts w:ascii="Arial" w:eastAsia="Arial" w:hAnsi="Arial" w:cs="Arial"/>
                <w:spacing w:val="1"/>
                <w:sz w:val="14"/>
                <w:szCs w:val="14"/>
              </w:rPr>
              <w:t>ó</w:t>
            </w:r>
            <w:r w:rsidRPr="00EA1CB3">
              <w:rPr>
                <w:rFonts w:ascii="Arial" w:eastAsia="Arial" w:hAnsi="Arial" w:cs="Arial"/>
                <w:sz w:val="14"/>
                <w:szCs w:val="14"/>
              </w:rPr>
              <w:t>n</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ob</w:t>
            </w:r>
            <w:r w:rsidRPr="00EA1CB3">
              <w:rPr>
                <w:rFonts w:ascii="Arial" w:eastAsia="Arial" w:hAnsi="Arial" w:cs="Arial"/>
                <w:spacing w:val="-2"/>
                <w:sz w:val="14"/>
                <w:szCs w:val="14"/>
              </w:rPr>
              <w:t>j</w:t>
            </w:r>
            <w:r w:rsidRPr="00EA1CB3">
              <w:rPr>
                <w:rFonts w:ascii="Arial" w:eastAsia="Arial" w:hAnsi="Arial" w:cs="Arial"/>
                <w:spacing w:val="1"/>
                <w:sz w:val="14"/>
                <w:szCs w:val="14"/>
              </w:rPr>
              <w:t>e</w:t>
            </w:r>
            <w:r w:rsidRPr="00EA1CB3">
              <w:rPr>
                <w:rFonts w:ascii="Arial" w:eastAsia="Arial" w:hAnsi="Arial" w:cs="Arial"/>
                <w:sz w:val="14"/>
                <w:szCs w:val="14"/>
              </w:rPr>
              <w:t>t</w:t>
            </w:r>
            <w:r w:rsidRPr="00EA1CB3">
              <w:rPr>
                <w:rFonts w:ascii="Arial" w:eastAsia="Arial" w:hAnsi="Arial" w:cs="Arial"/>
                <w:spacing w:val="-1"/>
                <w:sz w:val="14"/>
                <w:szCs w:val="14"/>
              </w:rPr>
              <w:t>i</w:t>
            </w:r>
            <w:r w:rsidRPr="00EA1CB3">
              <w:rPr>
                <w:rFonts w:ascii="Arial" w:eastAsia="Arial" w:hAnsi="Arial" w:cs="Arial"/>
                <w:spacing w:val="1"/>
                <w:sz w:val="14"/>
                <w:szCs w:val="14"/>
              </w:rPr>
              <w:t>va</w:t>
            </w:r>
            <w:r w:rsidRPr="00EA1CB3">
              <w:rPr>
                <w:rFonts w:ascii="Arial" w:eastAsia="Arial" w:hAnsi="Arial" w:cs="Arial"/>
                <w:sz w:val="14"/>
                <w:szCs w:val="14"/>
              </w:rPr>
              <w:t>,</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e</w:t>
            </w:r>
            <w:r w:rsidRPr="00EA1CB3">
              <w:rPr>
                <w:rFonts w:ascii="Arial" w:eastAsia="Arial" w:hAnsi="Arial" w:cs="Arial"/>
                <w:sz w:val="14"/>
                <w:szCs w:val="14"/>
              </w:rPr>
              <w:t xml:space="preserve">l </w:t>
            </w:r>
            <w:r w:rsidRPr="00EA1CB3">
              <w:rPr>
                <w:rFonts w:ascii="Arial" w:eastAsia="Arial" w:hAnsi="Arial" w:cs="Arial"/>
                <w:spacing w:val="1"/>
                <w:sz w:val="14"/>
                <w:szCs w:val="14"/>
              </w:rPr>
              <w:t>o</w:t>
            </w:r>
            <w:r w:rsidRPr="00EA1CB3">
              <w:rPr>
                <w:rFonts w:ascii="Arial" w:eastAsia="Arial" w:hAnsi="Arial" w:cs="Arial"/>
                <w:sz w:val="14"/>
                <w:szCs w:val="14"/>
              </w:rPr>
              <w:t>f</w:t>
            </w:r>
            <w:r w:rsidRPr="00EA1CB3">
              <w:rPr>
                <w:rFonts w:ascii="Arial" w:eastAsia="Arial" w:hAnsi="Arial" w:cs="Arial"/>
                <w:spacing w:val="1"/>
                <w:sz w:val="14"/>
                <w:szCs w:val="14"/>
              </w:rPr>
              <w:t>e</w:t>
            </w:r>
            <w:r w:rsidRPr="00EA1CB3">
              <w:rPr>
                <w:rFonts w:ascii="Arial" w:eastAsia="Arial" w:hAnsi="Arial" w:cs="Arial"/>
                <w:sz w:val="14"/>
                <w:szCs w:val="14"/>
              </w:rPr>
              <w:t>r</w:t>
            </w:r>
            <w:r w:rsidRPr="00EA1CB3">
              <w:rPr>
                <w:rFonts w:ascii="Arial" w:eastAsia="Arial" w:hAnsi="Arial" w:cs="Arial"/>
                <w:spacing w:val="1"/>
                <w:sz w:val="14"/>
                <w:szCs w:val="14"/>
              </w:rPr>
              <w:t>en</w:t>
            </w:r>
            <w:r w:rsidRPr="00EA1CB3">
              <w:rPr>
                <w:rFonts w:ascii="Arial" w:eastAsia="Arial" w:hAnsi="Arial" w:cs="Arial"/>
                <w:spacing w:val="-2"/>
                <w:sz w:val="14"/>
                <w:szCs w:val="14"/>
              </w:rPr>
              <w:t>t</w:t>
            </w:r>
            <w:r w:rsidRPr="00EA1CB3">
              <w:rPr>
                <w:rFonts w:ascii="Arial" w:eastAsia="Arial" w:hAnsi="Arial" w:cs="Arial"/>
                <w:sz w:val="14"/>
                <w:szCs w:val="14"/>
              </w:rPr>
              <w:t>e</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p</w:t>
            </w:r>
            <w:r w:rsidRPr="00EA1CB3">
              <w:rPr>
                <w:rFonts w:ascii="Arial" w:eastAsia="Arial" w:hAnsi="Arial" w:cs="Arial"/>
                <w:spacing w:val="-2"/>
                <w:sz w:val="14"/>
                <w:szCs w:val="14"/>
              </w:rPr>
              <w:t>r</w:t>
            </w:r>
            <w:r w:rsidRPr="00EA1CB3">
              <w:rPr>
                <w:rFonts w:ascii="Arial" w:eastAsia="Arial" w:hAnsi="Arial" w:cs="Arial"/>
                <w:spacing w:val="1"/>
                <w:sz w:val="14"/>
                <w:szCs w:val="14"/>
              </w:rPr>
              <w:t>es</w:t>
            </w:r>
            <w:r w:rsidRPr="00EA1CB3">
              <w:rPr>
                <w:rFonts w:ascii="Arial" w:eastAsia="Arial" w:hAnsi="Arial" w:cs="Arial"/>
                <w:spacing w:val="-2"/>
                <w:sz w:val="14"/>
                <w:szCs w:val="14"/>
              </w:rPr>
              <w:t>e</w:t>
            </w:r>
            <w:r w:rsidRPr="00EA1CB3">
              <w:rPr>
                <w:rFonts w:ascii="Arial" w:eastAsia="Arial" w:hAnsi="Arial" w:cs="Arial"/>
                <w:spacing w:val="1"/>
                <w:sz w:val="14"/>
                <w:szCs w:val="14"/>
              </w:rPr>
              <w:t>n</w:t>
            </w:r>
            <w:r w:rsidRPr="00EA1CB3">
              <w:rPr>
                <w:rFonts w:ascii="Arial" w:eastAsia="Arial" w:hAnsi="Arial" w:cs="Arial"/>
                <w:sz w:val="14"/>
                <w:szCs w:val="14"/>
              </w:rPr>
              <w:t>t</w:t>
            </w:r>
            <w:r w:rsidRPr="00EA1CB3">
              <w:rPr>
                <w:rFonts w:ascii="Arial" w:eastAsia="Arial" w:hAnsi="Arial" w:cs="Arial"/>
                <w:spacing w:val="1"/>
                <w:sz w:val="14"/>
                <w:szCs w:val="14"/>
              </w:rPr>
              <w:t>a</w:t>
            </w:r>
            <w:r w:rsidRPr="00EA1CB3">
              <w:rPr>
                <w:rFonts w:ascii="Arial" w:eastAsia="Arial" w:hAnsi="Arial" w:cs="Arial"/>
                <w:sz w:val="14"/>
                <w:szCs w:val="14"/>
              </w:rPr>
              <w:t xml:space="preserve">ra </w:t>
            </w:r>
            <w:r w:rsidRPr="00EA1CB3">
              <w:rPr>
                <w:rFonts w:ascii="Arial" w:eastAsia="Arial" w:hAnsi="Arial" w:cs="Arial"/>
                <w:spacing w:val="1"/>
                <w:sz w:val="14"/>
                <w:szCs w:val="14"/>
              </w:rPr>
              <w:t>d</w:t>
            </w:r>
            <w:r w:rsidRPr="00EA1CB3">
              <w:rPr>
                <w:rFonts w:ascii="Arial" w:eastAsia="Arial" w:hAnsi="Arial" w:cs="Arial"/>
                <w:spacing w:val="-2"/>
                <w:sz w:val="14"/>
                <w:szCs w:val="14"/>
              </w:rPr>
              <w:t>o</w:t>
            </w:r>
            <w:r w:rsidRPr="00EA1CB3">
              <w:rPr>
                <w:rFonts w:ascii="Arial" w:eastAsia="Arial" w:hAnsi="Arial" w:cs="Arial"/>
                <w:spacing w:val="1"/>
                <w:sz w:val="14"/>
                <w:szCs w:val="14"/>
              </w:rPr>
              <w:t>c</w:t>
            </w:r>
            <w:r w:rsidRPr="00EA1CB3">
              <w:rPr>
                <w:rFonts w:ascii="Arial" w:eastAsia="Arial" w:hAnsi="Arial" w:cs="Arial"/>
                <w:spacing w:val="-2"/>
                <w:sz w:val="14"/>
                <w:szCs w:val="14"/>
              </w:rPr>
              <w:t>u</w:t>
            </w:r>
            <w:r w:rsidRPr="00EA1CB3">
              <w:rPr>
                <w:rFonts w:ascii="Arial" w:eastAsia="Arial" w:hAnsi="Arial" w:cs="Arial"/>
                <w:spacing w:val="1"/>
                <w:sz w:val="14"/>
                <w:szCs w:val="14"/>
              </w:rPr>
              <w:t>men</w:t>
            </w:r>
            <w:r w:rsidRPr="00EA1CB3">
              <w:rPr>
                <w:rFonts w:ascii="Arial" w:eastAsia="Arial" w:hAnsi="Arial" w:cs="Arial"/>
                <w:spacing w:val="-2"/>
                <w:sz w:val="14"/>
                <w:szCs w:val="14"/>
              </w:rPr>
              <w:t>t</w:t>
            </w:r>
            <w:r w:rsidRPr="00EA1CB3">
              <w:rPr>
                <w:rFonts w:ascii="Arial" w:eastAsia="Arial" w:hAnsi="Arial" w:cs="Arial"/>
                <w:spacing w:val="1"/>
                <w:sz w:val="14"/>
                <w:szCs w:val="14"/>
              </w:rPr>
              <w:t>o</w:t>
            </w:r>
            <w:r w:rsidRPr="00EA1CB3">
              <w:rPr>
                <w:rFonts w:ascii="Arial" w:eastAsia="Arial" w:hAnsi="Arial" w:cs="Arial"/>
                <w:sz w:val="14"/>
                <w:szCs w:val="14"/>
              </w:rPr>
              <w:t>s</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e</w:t>
            </w:r>
            <w:r w:rsidRPr="00EA1CB3">
              <w:rPr>
                <w:rFonts w:ascii="Arial" w:eastAsia="Arial" w:hAnsi="Arial" w:cs="Arial"/>
                <w:sz w:val="14"/>
                <w:szCs w:val="14"/>
              </w:rPr>
              <w:t>n</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e</w:t>
            </w:r>
            <w:r w:rsidRPr="00EA1CB3">
              <w:rPr>
                <w:rFonts w:ascii="Arial" w:eastAsia="Arial" w:hAnsi="Arial" w:cs="Arial"/>
                <w:sz w:val="14"/>
                <w:szCs w:val="14"/>
              </w:rPr>
              <w:t>l</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q</w:t>
            </w:r>
            <w:r w:rsidRPr="00EA1CB3">
              <w:rPr>
                <w:rFonts w:ascii="Arial" w:eastAsia="Arial" w:hAnsi="Arial" w:cs="Arial"/>
                <w:spacing w:val="-2"/>
                <w:sz w:val="14"/>
                <w:szCs w:val="14"/>
              </w:rPr>
              <w:t>u</w:t>
            </w:r>
            <w:r w:rsidRPr="00EA1CB3">
              <w:rPr>
                <w:rFonts w:ascii="Arial" w:eastAsia="Arial" w:hAnsi="Arial" w:cs="Arial"/>
                <w:sz w:val="14"/>
                <w:szCs w:val="14"/>
              </w:rPr>
              <w:t>e</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i</w:t>
            </w:r>
            <w:r w:rsidRPr="00EA1CB3">
              <w:rPr>
                <w:rFonts w:ascii="Arial" w:eastAsia="Arial" w:hAnsi="Arial" w:cs="Arial"/>
                <w:spacing w:val="1"/>
                <w:sz w:val="14"/>
                <w:szCs w:val="14"/>
              </w:rPr>
              <w:t>ndi</w:t>
            </w:r>
            <w:r w:rsidRPr="00EA1CB3">
              <w:rPr>
                <w:rFonts w:ascii="Arial" w:eastAsia="Arial" w:hAnsi="Arial" w:cs="Arial"/>
                <w:spacing w:val="-2"/>
                <w:sz w:val="14"/>
                <w:szCs w:val="14"/>
              </w:rPr>
              <w:t>q</w:t>
            </w:r>
            <w:r w:rsidRPr="00EA1CB3">
              <w:rPr>
                <w:rFonts w:ascii="Arial" w:eastAsia="Arial" w:hAnsi="Arial" w:cs="Arial"/>
                <w:spacing w:val="1"/>
                <w:sz w:val="14"/>
                <w:szCs w:val="14"/>
              </w:rPr>
              <w:t>u</w:t>
            </w:r>
            <w:r w:rsidRPr="00EA1CB3">
              <w:rPr>
                <w:rFonts w:ascii="Arial" w:eastAsia="Arial" w:hAnsi="Arial" w:cs="Arial"/>
                <w:sz w:val="14"/>
                <w:szCs w:val="14"/>
              </w:rPr>
              <w:t xml:space="preserve">e </w:t>
            </w:r>
            <w:r w:rsidRPr="00EA1CB3">
              <w:rPr>
                <w:rFonts w:ascii="Arial" w:eastAsia="Arial" w:hAnsi="Arial" w:cs="Arial"/>
                <w:spacing w:val="1"/>
                <w:sz w:val="14"/>
                <w:szCs w:val="14"/>
              </w:rPr>
              <w:t>d</w:t>
            </w:r>
            <w:r w:rsidRPr="00EA1CB3">
              <w:rPr>
                <w:rFonts w:ascii="Arial" w:eastAsia="Arial" w:hAnsi="Arial" w:cs="Arial"/>
                <w:sz w:val="14"/>
                <w:szCs w:val="14"/>
              </w:rPr>
              <w:t xml:space="preserve">e </w:t>
            </w:r>
            <w:r w:rsidRPr="00EA1CB3">
              <w:rPr>
                <w:rFonts w:ascii="Arial" w:eastAsia="Arial" w:hAnsi="Arial" w:cs="Arial"/>
                <w:spacing w:val="1"/>
                <w:sz w:val="14"/>
                <w:szCs w:val="14"/>
              </w:rPr>
              <w:t>ma</w:t>
            </w:r>
            <w:r w:rsidRPr="00EA1CB3">
              <w:rPr>
                <w:rFonts w:ascii="Arial" w:eastAsia="Arial" w:hAnsi="Arial" w:cs="Arial"/>
                <w:spacing w:val="-2"/>
                <w:sz w:val="14"/>
                <w:szCs w:val="14"/>
              </w:rPr>
              <w:t>n</w:t>
            </w:r>
            <w:r w:rsidRPr="00EA1CB3">
              <w:rPr>
                <w:rFonts w:ascii="Arial" w:eastAsia="Arial" w:hAnsi="Arial" w:cs="Arial"/>
                <w:spacing w:val="1"/>
                <w:sz w:val="14"/>
                <w:szCs w:val="14"/>
              </w:rPr>
              <w:t>e</w:t>
            </w:r>
            <w:r w:rsidRPr="00EA1CB3">
              <w:rPr>
                <w:rFonts w:ascii="Arial" w:eastAsia="Arial" w:hAnsi="Arial" w:cs="Arial"/>
                <w:sz w:val="14"/>
                <w:szCs w:val="14"/>
              </w:rPr>
              <w:t>ra</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e</w:t>
            </w:r>
            <w:r w:rsidRPr="00EA1CB3">
              <w:rPr>
                <w:rFonts w:ascii="Arial" w:eastAsia="Arial" w:hAnsi="Arial" w:cs="Arial"/>
                <w:spacing w:val="1"/>
                <w:sz w:val="14"/>
                <w:szCs w:val="14"/>
              </w:rPr>
              <w:t>xp</w:t>
            </w:r>
            <w:r w:rsidRPr="00EA1CB3">
              <w:rPr>
                <w:rFonts w:ascii="Arial" w:eastAsia="Arial" w:hAnsi="Arial" w:cs="Arial"/>
                <w:sz w:val="14"/>
                <w:szCs w:val="14"/>
              </w:rPr>
              <w:t>r</w:t>
            </w:r>
            <w:r w:rsidRPr="00EA1CB3">
              <w:rPr>
                <w:rFonts w:ascii="Arial" w:eastAsia="Arial" w:hAnsi="Arial" w:cs="Arial"/>
                <w:spacing w:val="-2"/>
                <w:sz w:val="14"/>
                <w:szCs w:val="14"/>
              </w:rPr>
              <w:t>e</w:t>
            </w:r>
            <w:r w:rsidRPr="00EA1CB3">
              <w:rPr>
                <w:rFonts w:ascii="Arial" w:eastAsia="Arial" w:hAnsi="Arial" w:cs="Arial"/>
                <w:spacing w:val="1"/>
                <w:sz w:val="14"/>
                <w:szCs w:val="14"/>
              </w:rPr>
              <w:t>sa</w:t>
            </w:r>
            <w:r w:rsidRPr="00EA1CB3">
              <w:rPr>
                <w:rFonts w:ascii="Arial" w:eastAsia="Arial" w:hAnsi="Arial" w:cs="Arial"/>
                <w:sz w:val="14"/>
                <w:szCs w:val="14"/>
              </w:rPr>
              <w:t xml:space="preserve">, </w:t>
            </w:r>
            <w:r w:rsidRPr="00EA1CB3">
              <w:rPr>
                <w:rFonts w:ascii="Arial" w:eastAsia="Arial" w:hAnsi="Arial" w:cs="Arial"/>
                <w:spacing w:val="-2"/>
                <w:sz w:val="14"/>
                <w:szCs w:val="14"/>
              </w:rPr>
              <w:t>e</w:t>
            </w:r>
            <w:r w:rsidRPr="00EA1CB3">
              <w:rPr>
                <w:rFonts w:ascii="Arial" w:eastAsia="Arial" w:hAnsi="Arial" w:cs="Arial"/>
                <w:sz w:val="14"/>
                <w:szCs w:val="14"/>
              </w:rPr>
              <w:t xml:space="preserve">l </w:t>
            </w:r>
            <w:r w:rsidRPr="00EA1CB3">
              <w:rPr>
                <w:rFonts w:ascii="Arial" w:eastAsia="Arial" w:hAnsi="Arial" w:cs="Arial"/>
                <w:spacing w:val="1"/>
                <w:sz w:val="14"/>
                <w:szCs w:val="14"/>
              </w:rPr>
              <w:t>cu</w:t>
            </w:r>
            <w:r w:rsidRPr="00EA1CB3">
              <w:rPr>
                <w:rFonts w:ascii="Arial" w:eastAsia="Arial" w:hAnsi="Arial" w:cs="Arial"/>
                <w:spacing w:val="-1"/>
                <w:sz w:val="14"/>
                <w:szCs w:val="14"/>
              </w:rPr>
              <w:t>m</w:t>
            </w:r>
            <w:r w:rsidRPr="00EA1CB3">
              <w:rPr>
                <w:rFonts w:ascii="Arial" w:eastAsia="Arial" w:hAnsi="Arial" w:cs="Arial"/>
                <w:spacing w:val="1"/>
                <w:sz w:val="14"/>
                <w:szCs w:val="14"/>
              </w:rPr>
              <w:t>pl</w:t>
            </w:r>
            <w:r w:rsidRPr="00EA1CB3">
              <w:rPr>
                <w:rFonts w:ascii="Arial" w:eastAsia="Arial" w:hAnsi="Arial" w:cs="Arial"/>
                <w:spacing w:val="-2"/>
                <w:sz w:val="14"/>
                <w:szCs w:val="14"/>
              </w:rPr>
              <w:t>i</w:t>
            </w:r>
            <w:r w:rsidRPr="00EA1CB3">
              <w:rPr>
                <w:rFonts w:ascii="Arial" w:eastAsia="Arial" w:hAnsi="Arial" w:cs="Arial"/>
                <w:spacing w:val="1"/>
                <w:sz w:val="14"/>
                <w:szCs w:val="14"/>
              </w:rPr>
              <w:t>mi</w:t>
            </w:r>
            <w:r w:rsidRPr="00EA1CB3">
              <w:rPr>
                <w:rFonts w:ascii="Arial" w:eastAsia="Arial" w:hAnsi="Arial" w:cs="Arial"/>
                <w:spacing w:val="-2"/>
                <w:sz w:val="14"/>
                <w:szCs w:val="14"/>
              </w:rPr>
              <w:t>e</w:t>
            </w:r>
            <w:r w:rsidRPr="00EA1CB3">
              <w:rPr>
                <w:rFonts w:ascii="Arial" w:eastAsia="Arial" w:hAnsi="Arial" w:cs="Arial"/>
                <w:spacing w:val="1"/>
                <w:sz w:val="14"/>
                <w:szCs w:val="14"/>
              </w:rPr>
              <w:t>n</w:t>
            </w:r>
            <w:r w:rsidRPr="00EA1CB3">
              <w:rPr>
                <w:rFonts w:ascii="Arial" w:eastAsia="Arial" w:hAnsi="Arial" w:cs="Arial"/>
                <w:sz w:val="14"/>
                <w:szCs w:val="14"/>
              </w:rPr>
              <w:t xml:space="preserve">to </w:t>
            </w:r>
            <w:r w:rsidRPr="00EA1CB3">
              <w:rPr>
                <w:rFonts w:ascii="Arial" w:eastAsia="Arial" w:hAnsi="Arial" w:cs="Arial"/>
                <w:spacing w:val="-2"/>
                <w:sz w:val="14"/>
                <w:szCs w:val="14"/>
              </w:rPr>
              <w:t>d</w:t>
            </w:r>
            <w:r w:rsidRPr="00EA1CB3">
              <w:rPr>
                <w:rFonts w:ascii="Arial" w:eastAsia="Arial" w:hAnsi="Arial" w:cs="Arial"/>
                <w:sz w:val="14"/>
                <w:szCs w:val="14"/>
              </w:rPr>
              <w:t xml:space="preserve">e </w:t>
            </w:r>
            <w:r w:rsidRPr="00EA1CB3">
              <w:rPr>
                <w:rFonts w:ascii="Arial" w:eastAsia="Arial" w:hAnsi="Arial" w:cs="Arial"/>
                <w:spacing w:val="1"/>
                <w:sz w:val="14"/>
                <w:szCs w:val="14"/>
              </w:rPr>
              <w:t>l</w:t>
            </w:r>
            <w:r w:rsidRPr="00EA1CB3">
              <w:rPr>
                <w:rFonts w:ascii="Arial" w:eastAsia="Arial" w:hAnsi="Arial" w:cs="Arial"/>
                <w:sz w:val="14"/>
                <w:szCs w:val="14"/>
              </w:rPr>
              <w:t xml:space="preserve">a </w:t>
            </w:r>
            <w:r w:rsidRPr="00EA1CB3">
              <w:rPr>
                <w:rFonts w:ascii="Arial" w:eastAsia="Arial" w:hAnsi="Arial" w:cs="Arial"/>
                <w:spacing w:val="-2"/>
                <w:sz w:val="14"/>
                <w:szCs w:val="14"/>
              </w:rPr>
              <w:t>i</w:t>
            </w:r>
            <w:r w:rsidRPr="00EA1CB3">
              <w:rPr>
                <w:rFonts w:ascii="Arial" w:eastAsia="Arial" w:hAnsi="Arial" w:cs="Arial"/>
                <w:spacing w:val="1"/>
                <w:sz w:val="14"/>
                <w:szCs w:val="14"/>
              </w:rPr>
              <w:t>m</w:t>
            </w:r>
            <w:r w:rsidRPr="00EA1CB3">
              <w:rPr>
                <w:rFonts w:ascii="Arial" w:eastAsia="Arial" w:hAnsi="Arial" w:cs="Arial"/>
                <w:spacing w:val="-2"/>
                <w:sz w:val="14"/>
                <w:szCs w:val="14"/>
              </w:rPr>
              <w:t>p</w:t>
            </w:r>
            <w:r w:rsidRPr="00EA1CB3">
              <w:rPr>
                <w:rFonts w:ascii="Arial" w:eastAsia="Arial" w:hAnsi="Arial" w:cs="Arial"/>
                <w:spacing w:val="1"/>
                <w:sz w:val="14"/>
                <w:szCs w:val="14"/>
              </w:rPr>
              <w:t>le</w:t>
            </w:r>
            <w:r w:rsidRPr="00EA1CB3">
              <w:rPr>
                <w:rFonts w:ascii="Arial" w:eastAsia="Arial" w:hAnsi="Arial" w:cs="Arial"/>
                <w:spacing w:val="-1"/>
                <w:sz w:val="14"/>
                <w:szCs w:val="14"/>
              </w:rPr>
              <w:t>m</w:t>
            </w:r>
            <w:r w:rsidRPr="00EA1CB3">
              <w:rPr>
                <w:rFonts w:ascii="Arial" w:eastAsia="Arial" w:hAnsi="Arial" w:cs="Arial"/>
                <w:spacing w:val="1"/>
                <w:sz w:val="14"/>
                <w:szCs w:val="14"/>
              </w:rPr>
              <w:t>en</w:t>
            </w:r>
            <w:r w:rsidRPr="00EA1CB3">
              <w:rPr>
                <w:rFonts w:ascii="Arial" w:eastAsia="Arial" w:hAnsi="Arial" w:cs="Arial"/>
                <w:spacing w:val="-2"/>
                <w:sz w:val="14"/>
                <w:szCs w:val="14"/>
              </w:rPr>
              <w:t>t</w:t>
            </w:r>
            <w:r w:rsidRPr="00EA1CB3">
              <w:rPr>
                <w:rFonts w:ascii="Arial" w:eastAsia="Arial" w:hAnsi="Arial" w:cs="Arial"/>
                <w:spacing w:val="1"/>
                <w:sz w:val="14"/>
                <w:szCs w:val="14"/>
              </w:rPr>
              <w:t>aci</w:t>
            </w:r>
            <w:r w:rsidRPr="00EA1CB3">
              <w:rPr>
                <w:rFonts w:ascii="Arial" w:eastAsia="Arial" w:hAnsi="Arial" w:cs="Arial"/>
                <w:spacing w:val="-2"/>
                <w:sz w:val="14"/>
                <w:szCs w:val="14"/>
              </w:rPr>
              <w:t>ó</w:t>
            </w:r>
            <w:r w:rsidRPr="00EA1CB3">
              <w:rPr>
                <w:rFonts w:ascii="Arial" w:eastAsia="Arial" w:hAnsi="Arial" w:cs="Arial"/>
                <w:sz w:val="14"/>
                <w:szCs w:val="14"/>
              </w:rPr>
              <w:t>n y</w:t>
            </w:r>
            <w:r w:rsidRPr="00EA1CB3">
              <w:rPr>
                <w:rFonts w:ascii="Arial" w:eastAsia="Arial" w:hAnsi="Arial" w:cs="Arial"/>
                <w:spacing w:val="1"/>
                <w:sz w:val="14"/>
                <w:szCs w:val="14"/>
              </w:rPr>
              <w:t xml:space="preserve"> </w:t>
            </w:r>
            <w:r w:rsidRPr="00EA1CB3">
              <w:rPr>
                <w:rFonts w:ascii="Arial" w:eastAsia="Arial" w:hAnsi="Arial" w:cs="Arial"/>
                <w:spacing w:val="-2"/>
                <w:sz w:val="14"/>
                <w:szCs w:val="14"/>
              </w:rPr>
              <w:t>l</w:t>
            </w:r>
            <w:r w:rsidRPr="00EA1CB3">
              <w:rPr>
                <w:rFonts w:ascii="Arial" w:eastAsia="Arial" w:hAnsi="Arial" w:cs="Arial"/>
                <w:sz w:val="14"/>
                <w:szCs w:val="14"/>
              </w:rPr>
              <w:t xml:space="preserve">a </w:t>
            </w:r>
            <w:r w:rsidRPr="00EA1CB3">
              <w:rPr>
                <w:rFonts w:ascii="Arial" w:eastAsia="Arial" w:hAnsi="Arial" w:cs="Arial"/>
                <w:spacing w:val="1"/>
                <w:sz w:val="14"/>
                <w:szCs w:val="14"/>
              </w:rPr>
              <w:t>ap</w:t>
            </w:r>
            <w:r w:rsidRPr="00EA1CB3">
              <w:rPr>
                <w:rFonts w:ascii="Arial" w:eastAsia="Arial" w:hAnsi="Arial" w:cs="Arial"/>
                <w:spacing w:val="-2"/>
                <w:sz w:val="14"/>
                <w:szCs w:val="14"/>
              </w:rPr>
              <w:t>l</w:t>
            </w:r>
            <w:r w:rsidRPr="00EA1CB3">
              <w:rPr>
                <w:rFonts w:ascii="Arial" w:eastAsia="Arial" w:hAnsi="Arial" w:cs="Arial"/>
                <w:spacing w:val="1"/>
                <w:sz w:val="14"/>
                <w:szCs w:val="14"/>
              </w:rPr>
              <w:t>i</w:t>
            </w:r>
            <w:r w:rsidRPr="00EA1CB3">
              <w:rPr>
                <w:rFonts w:ascii="Arial" w:eastAsia="Arial" w:hAnsi="Arial" w:cs="Arial"/>
                <w:spacing w:val="-1"/>
                <w:sz w:val="14"/>
                <w:szCs w:val="14"/>
              </w:rPr>
              <w:t>c</w:t>
            </w:r>
            <w:r w:rsidRPr="00EA1CB3">
              <w:rPr>
                <w:rFonts w:ascii="Arial" w:eastAsia="Arial" w:hAnsi="Arial" w:cs="Arial"/>
                <w:spacing w:val="1"/>
                <w:sz w:val="14"/>
                <w:szCs w:val="14"/>
              </w:rPr>
              <w:t>ac</w:t>
            </w:r>
            <w:r w:rsidRPr="00EA1CB3">
              <w:rPr>
                <w:rFonts w:ascii="Arial" w:eastAsia="Arial" w:hAnsi="Arial" w:cs="Arial"/>
                <w:spacing w:val="-2"/>
                <w:sz w:val="14"/>
                <w:szCs w:val="14"/>
              </w:rPr>
              <w:t>i</w:t>
            </w:r>
            <w:r w:rsidRPr="00EA1CB3">
              <w:rPr>
                <w:rFonts w:ascii="Arial" w:eastAsia="Arial" w:hAnsi="Arial" w:cs="Arial"/>
                <w:spacing w:val="1"/>
                <w:sz w:val="14"/>
                <w:szCs w:val="14"/>
              </w:rPr>
              <w:t>ó</w:t>
            </w:r>
            <w:r w:rsidRPr="00EA1CB3">
              <w:rPr>
                <w:rFonts w:ascii="Arial" w:eastAsia="Arial" w:hAnsi="Arial" w:cs="Arial"/>
                <w:sz w:val="14"/>
                <w:szCs w:val="14"/>
              </w:rPr>
              <w:t xml:space="preserve">n </w:t>
            </w:r>
            <w:r w:rsidRPr="00EA1CB3">
              <w:rPr>
                <w:rFonts w:ascii="Arial" w:eastAsia="Arial" w:hAnsi="Arial" w:cs="Arial"/>
                <w:spacing w:val="1"/>
                <w:sz w:val="14"/>
                <w:szCs w:val="14"/>
              </w:rPr>
              <w:t>d</w:t>
            </w:r>
            <w:r w:rsidRPr="00EA1CB3">
              <w:rPr>
                <w:rFonts w:ascii="Arial" w:eastAsia="Arial" w:hAnsi="Arial" w:cs="Arial"/>
                <w:spacing w:val="-2"/>
                <w:sz w:val="14"/>
                <w:szCs w:val="14"/>
              </w:rPr>
              <w:t>e</w:t>
            </w:r>
            <w:r w:rsidRPr="00EA1CB3">
              <w:rPr>
                <w:rFonts w:ascii="Arial" w:eastAsia="Arial" w:hAnsi="Arial" w:cs="Arial"/>
                <w:sz w:val="14"/>
                <w:szCs w:val="14"/>
              </w:rPr>
              <w:t>l S</w:t>
            </w:r>
            <w:r w:rsidRPr="00EA1CB3">
              <w:rPr>
                <w:rFonts w:ascii="Arial" w:eastAsia="Arial" w:hAnsi="Arial" w:cs="Arial"/>
                <w:spacing w:val="-2"/>
                <w:sz w:val="14"/>
                <w:szCs w:val="14"/>
              </w:rPr>
              <w:t>i</w:t>
            </w:r>
            <w:r w:rsidRPr="00EA1CB3">
              <w:rPr>
                <w:rFonts w:ascii="Arial" w:eastAsia="Arial" w:hAnsi="Arial" w:cs="Arial"/>
                <w:spacing w:val="1"/>
                <w:sz w:val="14"/>
                <w:szCs w:val="14"/>
              </w:rPr>
              <w:t>s</w:t>
            </w:r>
            <w:r w:rsidRPr="00EA1CB3">
              <w:rPr>
                <w:rFonts w:ascii="Arial" w:eastAsia="Arial" w:hAnsi="Arial" w:cs="Arial"/>
                <w:sz w:val="14"/>
                <w:szCs w:val="14"/>
              </w:rPr>
              <w:t>t</w:t>
            </w:r>
            <w:r w:rsidRPr="00EA1CB3">
              <w:rPr>
                <w:rFonts w:ascii="Arial" w:eastAsia="Arial" w:hAnsi="Arial" w:cs="Arial"/>
                <w:spacing w:val="-1"/>
                <w:sz w:val="14"/>
                <w:szCs w:val="14"/>
              </w:rPr>
              <w:t>e</w:t>
            </w:r>
            <w:r w:rsidRPr="00EA1CB3">
              <w:rPr>
                <w:rFonts w:ascii="Arial" w:eastAsia="Arial" w:hAnsi="Arial" w:cs="Arial"/>
                <w:spacing w:val="1"/>
                <w:sz w:val="14"/>
                <w:szCs w:val="14"/>
              </w:rPr>
              <w:t>m</w:t>
            </w:r>
            <w:r w:rsidRPr="00EA1CB3">
              <w:rPr>
                <w:rFonts w:ascii="Arial" w:eastAsia="Arial" w:hAnsi="Arial" w:cs="Arial"/>
                <w:sz w:val="14"/>
                <w:szCs w:val="14"/>
              </w:rPr>
              <w:t xml:space="preserve">a </w:t>
            </w:r>
            <w:r w:rsidRPr="00EA1CB3">
              <w:rPr>
                <w:rFonts w:ascii="Arial" w:eastAsia="Arial" w:hAnsi="Arial" w:cs="Arial"/>
                <w:spacing w:val="1"/>
                <w:sz w:val="14"/>
                <w:szCs w:val="14"/>
              </w:rPr>
              <w:t>d</w:t>
            </w:r>
            <w:r w:rsidRPr="00EA1CB3">
              <w:rPr>
                <w:rFonts w:ascii="Arial" w:eastAsia="Arial" w:hAnsi="Arial" w:cs="Arial"/>
                <w:sz w:val="14"/>
                <w:szCs w:val="14"/>
              </w:rPr>
              <w:t xml:space="preserve">e </w:t>
            </w:r>
            <w:r w:rsidRPr="00EA1CB3">
              <w:rPr>
                <w:rFonts w:ascii="Arial" w:eastAsia="Arial" w:hAnsi="Arial" w:cs="Arial"/>
                <w:spacing w:val="-1"/>
                <w:sz w:val="14"/>
                <w:szCs w:val="14"/>
              </w:rPr>
              <w:t>G</w:t>
            </w:r>
            <w:r w:rsidRPr="00EA1CB3">
              <w:rPr>
                <w:rFonts w:ascii="Arial" w:eastAsia="Arial" w:hAnsi="Arial" w:cs="Arial"/>
                <w:spacing w:val="-2"/>
                <w:sz w:val="14"/>
                <w:szCs w:val="14"/>
              </w:rPr>
              <w:t>e</w:t>
            </w:r>
            <w:r w:rsidRPr="00EA1CB3">
              <w:rPr>
                <w:rFonts w:ascii="Arial" w:eastAsia="Arial" w:hAnsi="Arial" w:cs="Arial"/>
                <w:spacing w:val="1"/>
                <w:sz w:val="14"/>
                <w:szCs w:val="14"/>
              </w:rPr>
              <w:t>s</w:t>
            </w:r>
            <w:r w:rsidRPr="00EA1CB3">
              <w:rPr>
                <w:rFonts w:ascii="Arial" w:eastAsia="Arial" w:hAnsi="Arial" w:cs="Arial"/>
                <w:sz w:val="14"/>
                <w:szCs w:val="14"/>
              </w:rPr>
              <w:t>t</w:t>
            </w:r>
            <w:r w:rsidRPr="00EA1CB3">
              <w:rPr>
                <w:rFonts w:ascii="Arial" w:eastAsia="Arial" w:hAnsi="Arial" w:cs="Arial"/>
                <w:spacing w:val="1"/>
                <w:sz w:val="14"/>
                <w:szCs w:val="14"/>
              </w:rPr>
              <w:t>i</w:t>
            </w:r>
            <w:r w:rsidRPr="00EA1CB3">
              <w:rPr>
                <w:rFonts w:ascii="Arial" w:eastAsia="Arial" w:hAnsi="Arial" w:cs="Arial"/>
                <w:spacing w:val="-2"/>
                <w:sz w:val="14"/>
                <w:szCs w:val="14"/>
              </w:rPr>
              <w:t>ó</w:t>
            </w:r>
            <w:r w:rsidRPr="00EA1CB3">
              <w:rPr>
                <w:rFonts w:ascii="Arial" w:eastAsia="Arial" w:hAnsi="Arial" w:cs="Arial"/>
                <w:sz w:val="14"/>
                <w:szCs w:val="14"/>
              </w:rPr>
              <w:t xml:space="preserve">n </w:t>
            </w:r>
            <w:r w:rsidRPr="00EA1CB3">
              <w:rPr>
                <w:rFonts w:ascii="Arial" w:eastAsia="Arial" w:hAnsi="Arial" w:cs="Arial"/>
                <w:spacing w:val="1"/>
                <w:sz w:val="14"/>
                <w:szCs w:val="14"/>
              </w:rPr>
              <w:t>d</w:t>
            </w:r>
            <w:r w:rsidRPr="00EA1CB3">
              <w:rPr>
                <w:rFonts w:ascii="Arial" w:eastAsia="Arial" w:hAnsi="Arial" w:cs="Arial"/>
                <w:sz w:val="14"/>
                <w:szCs w:val="14"/>
              </w:rPr>
              <w:t>e</w:t>
            </w:r>
            <w:r w:rsidRPr="00EA1CB3">
              <w:rPr>
                <w:rFonts w:ascii="Arial" w:eastAsia="Arial" w:hAnsi="Arial" w:cs="Arial"/>
                <w:spacing w:val="2"/>
                <w:sz w:val="14"/>
                <w:szCs w:val="14"/>
              </w:rPr>
              <w:t xml:space="preserve"> </w:t>
            </w:r>
            <w:r w:rsidRPr="00EA1CB3">
              <w:rPr>
                <w:rFonts w:ascii="Arial" w:eastAsia="Arial" w:hAnsi="Arial" w:cs="Arial"/>
                <w:sz w:val="14"/>
                <w:szCs w:val="14"/>
              </w:rPr>
              <w:t>S</w:t>
            </w:r>
            <w:r w:rsidRPr="00EA1CB3">
              <w:rPr>
                <w:rFonts w:ascii="Arial" w:eastAsia="Arial" w:hAnsi="Arial" w:cs="Arial"/>
                <w:spacing w:val="1"/>
                <w:sz w:val="14"/>
                <w:szCs w:val="14"/>
              </w:rPr>
              <w:t>egu</w:t>
            </w:r>
            <w:r w:rsidRPr="00EA1CB3">
              <w:rPr>
                <w:rFonts w:ascii="Arial" w:eastAsia="Arial" w:hAnsi="Arial" w:cs="Arial"/>
                <w:spacing w:val="-2"/>
                <w:sz w:val="14"/>
                <w:szCs w:val="14"/>
              </w:rPr>
              <w:t>r</w:t>
            </w:r>
            <w:r w:rsidRPr="00EA1CB3">
              <w:rPr>
                <w:rFonts w:ascii="Arial" w:eastAsia="Arial" w:hAnsi="Arial" w:cs="Arial"/>
                <w:spacing w:val="1"/>
                <w:sz w:val="14"/>
                <w:szCs w:val="14"/>
              </w:rPr>
              <w:t>id</w:t>
            </w:r>
            <w:r w:rsidRPr="00EA1CB3">
              <w:rPr>
                <w:rFonts w:ascii="Arial" w:eastAsia="Arial" w:hAnsi="Arial" w:cs="Arial"/>
                <w:spacing w:val="-2"/>
                <w:sz w:val="14"/>
                <w:szCs w:val="14"/>
              </w:rPr>
              <w:t>a</w:t>
            </w:r>
            <w:r w:rsidRPr="00EA1CB3">
              <w:rPr>
                <w:rFonts w:ascii="Arial" w:eastAsia="Arial" w:hAnsi="Arial" w:cs="Arial"/>
                <w:sz w:val="14"/>
                <w:szCs w:val="14"/>
              </w:rPr>
              <w:t>d</w:t>
            </w:r>
            <w:r w:rsidRPr="00EA1CB3">
              <w:rPr>
                <w:rFonts w:ascii="Arial" w:eastAsia="Arial" w:hAnsi="Arial" w:cs="Arial"/>
                <w:spacing w:val="2"/>
                <w:sz w:val="14"/>
                <w:szCs w:val="14"/>
              </w:rPr>
              <w:t xml:space="preserve"> </w:t>
            </w:r>
            <w:r w:rsidRPr="00EA1CB3">
              <w:rPr>
                <w:rFonts w:ascii="Arial" w:eastAsia="Arial" w:hAnsi="Arial" w:cs="Arial"/>
                <w:sz w:val="14"/>
                <w:szCs w:val="14"/>
              </w:rPr>
              <w:t>y</w:t>
            </w:r>
            <w:r w:rsidRPr="00EA1CB3">
              <w:rPr>
                <w:rFonts w:ascii="Arial" w:eastAsia="Arial" w:hAnsi="Arial" w:cs="Arial"/>
                <w:spacing w:val="3"/>
                <w:sz w:val="14"/>
                <w:szCs w:val="14"/>
              </w:rPr>
              <w:t xml:space="preserve"> </w:t>
            </w:r>
            <w:r w:rsidRPr="00EA1CB3">
              <w:rPr>
                <w:rFonts w:ascii="Arial" w:eastAsia="Arial" w:hAnsi="Arial" w:cs="Arial"/>
                <w:sz w:val="14"/>
                <w:szCs w:val="14"/>
              </w:rPr>
              <w:t>S</w:t>
            </w:r>
            <w:r w:rsidRPr="00EA1CB3">
              <w:rPr>
                <w:rFonts w:ascii="Arial" w:eastAsia="Arial" w:hAnsi="Arial" w:cs="Arial"/>
                <w:spacing w:val="1"/>
                <w:sz w:val="14"/>
                <w:szCs w:val="14"/>
              </w:rPr>
              <w:t>a</w:t>
            </w:r>
            <w:r w:rsidRPr="00EA1CB3">
              <w:rPr>
                <w:rFonts w:ascii="Arial" w:eastAsia="Arial" w:hAnsi="Arial" w:cs="Arial"/>
                <w:spacing w:val="-2"/>
                <w:sz w:val="14"/>
                <w:szCs w:val="14"/>
              </w:rPr>
              <w:t>l</w:t>
            </w:r>
            <w:r w:rsidRPr="00EA1CB3">
              <w:rPr>
                <w:rFonts w:ascii="Arial" w:eastAsia="Arial" w:hAnsi="Arial" w:cs="Arial"/>
                <w:spacing w:val="1"/>
                <w:sz w:val="14"/>
                <w:szCs w:val="14"/>
              </w:rPr>
              <w:t>u</w:t>
            </w:r>
            <w:r w:rsidRPr="00EA1CB3">
              <w:rPr>
                <w:rFonts w:ascii="Arial" w:eastAsia="Arial" w:hAnsi="Arial" w:cs="Arial"/>
                <w:sz w:val="14"/>
                <w:szCs w:val="14"/>
              </w:rPr>
              <w:t>d</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e</w:t>
            </w:r>
            <w:r w:rsidRPr="00EA1CB3">
              <w:rPr>
                <w:rFonts w:ascii="Arial" w:eastAsia="Arial" w:hAnsi="Arial" w:cs="Arial"/>
                <w:sz w:val="14"/>
                <w:szCs w:val="14"/>
              </w:rPr>
              <w:t>n</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e</w:t>
            </w:r>
            <w:r w:rsidRPr="00EA1CB3">
              <w:rPr>
                <w:rFonts w:ascii="Arial" w:eastAsia="Arial" w:hAnsi="Arial" w:cs="Arial"/>
                <w:sz w:val="14"/>
                <w:szCs w:val="14"/>
              </w:rPr>
              <w:t>l Tr</w:t>
            </w:r>
            <w:r w:rsidRPr="00EA1CB3">
              <w:rPr>
                <w:rFonts w:ascii="Arial" w:eastAsia="Arial" w:hAnsi="Arial" w:cs="Arial"/>
                <w:spacing w:val="1"/>
                <w:sz w:val="14"/>
                <w:szCs w:val="14"/>
              </w:rPr>
              <w:t>aba</w:t>
            </w:r>
            <w:r w:rsidRPr="00EA1CB3">
              <w:rPr>
                <w:rFonts w:ascii="Arial" w:eastAsia="Arial" w:hAnsi="Arial" w:cs="Arial"/>
                <w:spacing w:val="-2"/>
                <w:sz w:val="14"/>
                <w:szCs w:val="14"/>
              </w:rPr>
              <w:t>j</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a</w:t>
            </w:r>
            <w:r w:rsidRPr="00EA1CB3">
              <w:rPr>
                <w:rFonts w:ascii="Arial" w:eastAsia="Arial" w:hAnsi="Arial" w:cs="Arial"/>
                <w:spacing w:val="-2"/>
                <w:sz w:val="14"/>
                <w:szCs w:val="14"/>
              </w:rPr>
              <w:t>p</w:t>
            </w:r>
            <w:r w:rsidRPr="00EA1CB3">
              <w:rPr>
                <w:rFonts w:ascii="Arial" w:eastAsia="Arial" w:hAnsi="Arial" w:cs="Arial"/>
                <w:spacing w:val="1"/>
                <w:sz w:val="14"/>
                <w:szCs w:val="14"/>
              </w:rPr>
              <w:t>li</w:t>
            </w:r>
            <w:r w:rsidRPr="00EA1CB3">
              <w:rPr>
                <w:rFonts w:ascii="Arial" w:eastAsia="Arial" w:hAnsi="Arial" w:cs="Arial"/>
                <w:spacing w:val="-1"/>
                <w:sz w:val="14"/>
                <w:szCs w:val="14"/>
              </w:rPr>
              <w:t>c</w:t>
            </w:r>
            <w:r w:rsidRPr="00EA1CB3">
              <w:rPr>
                <w:rFonts w:ascii="Arial" w:eastAsia="Arial" w:hAnsi="Arial" w:cs="Arial"/>
                <w:spacing w:val="1"/>
                <w:sz w:val="14"/>
                <w:szCs w:val="14"/>
              </w:rPr>
              <w:t>ad</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a</w:t>
            </w:r>
            <w:r w:rsidRPr="00EA1CB3">
              <w:rPr>
                <w:rFonts w:ascii="Arial" w:eastAsia="Arial" w:hAnsi="Arial" w:cs="Arial"/>
                <w:sz w:val="14"/>
                <w:szCs w:val="14"/>
              </w:rPr>
              <w:t>l</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o</w:t>
            </w:r>
            <w:r w:rsidRPr="00EA1CB3">
              <w:rPr>
                <w:rFonts w:ascii="Arial" w:eastAsia="Arial" w:hAnsi="Arial" w:cs="Arial"/>
                <w:sz w:val="14"/>
                <w:szCs w:val="14"/>
              </w:rPr>
              <w:t>f</w:t>
            </w:r>
            <w:r w:rsidRPr="00EA1CB3">
              <w:rPr>
                <w:rFonts w:ascii="Arial" w:eastAsia="Arial" w:hAnsi="Arial" w:cs="Arial"/>
                <w:spacing w:val="1"/>
                <w:sz w:val="14"/>
                <w:szCs w:val="14"/>
              </w:rPr>
              <w:t>e</w:t>
            </w:r>
            <w:r w:rsidRPr="00EA1CB3">
              <w:rPr>
                <w:rFonts w:ascii="Arial" w:eastAsia="Arial" w:hAnsi="Arial" w:cs="Arial"/>
                <w:spacing w:val="-2"/>
                <w:sz w:val="14"/>
                <w:szCs w:val="14"/>
              </w:rPr>
              <w:t>r</w:t>
            </w:r>
            <w:r w:rsidRPr="00EA1CB3">
              <w:rPr>
                <w:rFonts w:ascii="Arial" w:eastAsia="Arial" w:hAnsi="Arial" w:cs="Arial"/>
                <w:spacing w:val="1"/>
                <w:sz w:val="14"/>
                <w:szCs w:val="14"/>
              </w:rPr>
              <w:t>en</w:t>
            </w:r>
            <w:r w:rsidRPr="00EA1CB3">
              <w:rPr>
                <w:rFonts w:ascii="Arial" w:eastAsia="Arial" w:hAnsi="Arial" w:cs="Arial"/>
                <w:sz w:val="14"/>
                <w:szCs w:val="14"/>
              </w:rPr>
              <w:t xml:space="preserve">te </w:t>
            </w:r>
            <w:r w:rsidRPr="00EA1CB3">
              <w:rPr>
                <w:rFonts w:ascii="Arial" w:eastAsia="Arial" w:hAnsi="Arial" w:cs="Arial"/>
                <w:spacing w:val="1"/>
                <w:sz w:val="14"/>
                <w:szCs w:val="14"/>
              </w:rPr>
              <w:t>qu</w:t>
            </w:r>
            <w:r w:rsidRPr="00EA1CB3">
              <w:rPr>
                <w:rFonts w:ascii="Arial" w:eastAsia="Arial" w:hAnsi="Arial" w:cs="Arial"/>
                <w:sz w:val="14"/>
                <w:szCs w:val="14"/>
              </w:rPr>
              <w:t>e</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p</w:t>
            </w:r>
            <w:r w:rsidRPr="00EA1CB3">
              <w:rPr>
                <w:rFonts w:ascii="Arial" w:eastAsia="Arial" w:hAnsi="Arial" w:cs="Arial"/>
                <w:sz w:val="14"/>
                <w:szCs w:val="14"/>
              </w:rPr>
              <w:t>r</w:t>
            </w:r>
            <w:r w:rsidRPr="00EA1CB3">
              <w:rPr>
                <w:rFonts w:ascii="Arial" w:eastAsia="Arial" w:hAnsi="Arial" w:cs="Arial"/>
                <w:spacing w:val="-2"/>
                <w:sz w:val="14"/>
                <w:szCs w:val="14"/>
              </w:rPr>
              <w:t>e</w:t>
            </w:r>
            <w:r w:rsidRPr="00EA1CB3">
              <w:rPr>
                <w:rFonts w:ascii="Arial" w:eastAsia="Arial" w:hAnsi="Arial" w:cs="Arial"/>
                <w:spacing w:val="1"/>
                <w:sz w:val="14"/>
                <w:szCs w:val="14"/>
              </w:rPr>
              <w:t>se</w:t>
            </w:r>
            <w:r w:rsidRPr="00EA1CB3">
              <w:rPr>
                <w:rFonts w:ascii="Arial" w:eastAsia="Arial" w:hAnsi="Arial" w:cs="Arial"/>
                <w:spacing w:val="-2"/>
                <w:sz w:val="14"/>
                <w:szCs w:val="14"/>
              </w:rPr>
              <w:t>n</w:t>
            </w:r>
            <w:r w:rsidRPr="00EA1CB3">
              <w:rPr>
                <w:rFonts w:ascii="Arial" w:eastAsia="Arial" w:hAnsi="Arial" w:cs="Arial"/>
                <w:sz w:val="14"/>
                <w:szCs w:val="14"/>
              </w:rPr>
              <w:t>ta</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l</w:t>
            </w:r>
            <w:r w:rsidRPr="00EA1CB3">
              <w:rPr>
                <w:rFonts w:ascii="Arial" w:eastAsia="Arial" w:hAnsi="Arial" w:cs="Arial"/>
                <w:sz w:val="14"/>
                <w:szCs w:val="14"/>
              </w:rPr>
              <w:t xml:space="preserve">a </w:t>
            </w:r>
            <w:r w:rsidRPr="00EA1CB3">
              <w:rPr>
                <w:rFonts w:ascii="Arial" w:eastAsia="Arial" w:hAnsi="Arial" w:cs="Arial"/>
                <w:spacing w:val="1"/>
                <w:sz w:val="14"/>
                <w:szCs w:val="14"/>
              </w:rPr>
              <w:t>o</w:t>
            </w:r>
            <w:r w:rsidRPr="00EA1CB3">
              <w:rPr>
                <w:rFonts w:ascii="Arial" w:eastAsia="Arial" w:hAnsi="Arial" w:cs="Arial"/>
                <w:sz w:val="14"/>
                <w:szCs w:val="14"/>
              </w:rPr>
              <w:t>f</w:t>
            </w:r>
            <w:r w:rsidRPr="00EA1CB3">
              <w:rPr>
                <w:rFonts w:ascii="Arial" w:eastAsia="Arial" w:hAnsi="Arial" w:cs="Arial"/>
                <w:spacing w:val="1"/>
                <w:sz w:val="14"/>
                <w:szCs w:val="14"/>
              </w:rPr>
              <w:t>e</w:t>
            </w:r>
            <w:r w:rsidRPr="00EA1CB3">
              <w:rPr>
                <w:rFonts w:ascii="Arial" w:eastAsia="Arial" w:hAnsi="Arial" w:cs="Arial"/>
                <w:sz w:val="14"/>
                <w:szCs w:val="14"/>
              </w:rPr>
              <w:t>rt</w:t>
            </w:r>
            <w:r w:rsidRPr="00EA1CB3">
              <w:rPr>
                <w:rFonts w:ascii="Arial" w:eastAsia="Arial" w:hAnsi="Arial" w:cs="Arial"/>
                <w:spacing w:val="1"/>
                <w:sz w:val="14"/>
                <w:szCs w:val="14"/>
              </w:rPr>
              <w:t>a</w:t>
            </w:r>
            <w:r w:rsidRPr="00EA1CB3">
              <w:rPr>
                <w:rFonts w:ascii="Arial" w:eastAsia="Arial" w:hAnsi="Arial" w:cs="Arial"/>
                <w:sz w:val="14"/>
                <w:szCs w:val="14"/>
              </w:rPr>
              <w:t xml:space="preserve">, </w:t>
            </w:r>
            <w:r w:rsidRPr="00EA1CB3">
              <w:rPr>
                <w:rFonts w:ascii="Arial" w:eastAsia="Arial" w:hAnsi="Arial" w:cs="Arial"/>
                <w:spacing w:val="1"/>
                <w:sz w:val="14"/>
                <w:szCs w:val="14"/>
              </w:rPr>
              <w:t>d</w:t>
            </w:r>
            <w:r w:rsidRPr="00EA1CB3">
              <w:rPr>
                <w:rFonts w:ascii="Arial" w:eastAsia="Arial" w:hAnsi="Arial" w:cs="Arial"/>
                <w:sz w:val="14"/>
                <w:szCs w:val="14"/>
              </w:rPr>
              <w:t>e</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a</w:t>
            </w:r>
            <w:r w:rsidRPr="00EA1CB3">
              <w:rPr>
                <w:rFonts w:ascii="Arial" w:eastAsia="Arial" w:hAnsi="Arial" w:cs="Arial"/>
                <w:spacing w:val="1"/>
                <w:sz w:val="14"/>
                <w:szCs w:val="14"/>
              </w:rPr>
              <w:t>cue</w:t>
            </w:r>
            <w:r w:rsidRPr="00EA1CB3">
              <w:rPr>
                <w:rFonts w:ascii="Arial" w:eastAsia="Arial" w:hAnsi="Arial" w:cs="Arial"/>
                <w:spacing w:val="-2"/>
                <w:sz w:val="14"/>
                <w:szCs w:val="14"/>
              </w:rPr>
              <w:t>r</w:t>
            </w:r>
            <w:r w:rsidRPr="00EA1CB3">
              <w:rPr>
                <w:rFonts w:ascii="Arial" w:eastAsia="Arial" w:hAnsi="Arial" w:cs="Arial"/>
                <w:spacing w:val="1"/>
                <w:sz w:val="14"/>
                <w:szCs w:val="14"/>
              </w:rPr>
              <w:t>d</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z w:val="14"/>
                <w:szCs w:val="14"/>
              </w:rPr>
              <w:t>a</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l</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es</w:t>
            </w:r>
            <w:r w:rsidRPr="00EA1CB3">
              <w:rPr>
                <w:rFonts w:ascii="Arial" w:eastAsia="Arial" w:hAnsi="Arial" w:cs="Arial"/>
                <w:spacing w:val="-2"/>
                <w:sz w:val="14"/>
                <w:szCs w:val="14"/>
              </w:rPr>
              <w:t>t</w:t>
            </w:r>
            <w:r w:rsidRPr="00EA1CB3">
              <w:rPr>
                <w:rFonts w:ascii="Arial" w:eastAsia="Arial" w:hAnsi="Arial" w:cs="Arial"/>
                <w:spacing w:val="1"/>
                <w:sz w:val="14"/>
                <w:szCs w:val="14"/>
              </w:rPr>
              <w:t>ab</w:t>
            </w:r>
            <w:r w:rsidRPr="00EA1CB3">
              <w:rPr>
                <w:rFonts w:ascii="Arial" w:eastAsia="Arial" w:hAnsi="Arial" w:cs="Arial"/>
                <w:spacing w:val="-2"/>
                <w:sz w:val="14"/>
                <w:szCs w:val="14"/>
              </w:rPr>
              <w:t>l</w:t>
            </w:r>
            <w:r w:rsidRPr="00EA1CB3">
              <w:rPr>
                <w:rFonts w:ascii="Arial" w:eastAsia="Arial" w:hAnsi="Arial" w:cs="Arial"/>
                <w:spacing w:val="1"/>
                <w:sz w:val="14"/>
                <w:szCs w:val="14"/>
              </w:rPr>
              <w:t>eci</w:t>
            </w:r>
            <w:r w:rsidRPr="00EA1CB3">
              <w:rPr>
                <w:rFonts w:ascii="Arial" w:eastAsia="Arial" w:hAnsi="Arial" w:cs="Arial"/>
                <w:spacing w:val="-2"/>
                <w:sz w:val="14"/>
                <w:szCs w:val="14"/>
              </w:rPr>
              <w:t>d</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e</w:t>
            </w:r>
            <w:r w:rsidRPr="00EA1CB3">
              <w:rPr>
                <w:rFonts w:ascii="Arial" w:eastAsia="Arial" w:hAnsi="Arial" w:cs="Arial"/>
                <w:sz w:val="14"/>
                <w:szCs w:val="14"/>
              </w:rPr>
              <w:t>n</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e</w:t>
            </w:r>
            <w:r w:rsidRPr="00EA1CB3">
              <w:rPr>
                <w:rFonts w:ascii="Arial" w:eastAsia="Arial" w:hAnsi="Arial" w:cs="Arial"/>
                <w:sz w:val="14"/>
                <w:szCs w:val="14"/>
              </w:rPr>
              <w:t>l</w:t>
            </w:r>
            <w:r w:rsidRPr="00EA1CB3">
              <w:rPr>
                <w:rFonts w:ascii="Arial" w:eastAsia="Arial" w:hAnsi="Arial" w:cs="Arial"/>
                <w:spacing w:val="3"/>
                <w:sz w:val="14"/>
                <w:szCs w:val="14"/>
              </w:rPr>
              <w:t xml:space="preserve"> </w:t>
            </w:r>
            <w:r w:rsidRPr="00EA1CB3">
              <w:rPr>
                <w:rFonts w:ascii="Arial" w:eastAsia="Arial" w:hAnsi="Arial" w:cs="Arial"/>
                <w:sz w:val="14"/>
                <w:szCs w:val="14"/>
              </w:rPr>
              <w:t>De</w:t>
            </w:r>
            <w:r w:rsidRPr="00EA1CB3">
              <w:rPr>
                <w:rFonts w:ascii="Arial" w:eastAsia="Arial" w:hAnsi="Arial" w:cs="Arial"/>
                <w:spacing w:val="1"/>
                <w:sz w:val="14"/>
                <w:szCs w:val="14"/>
              </w:rPr>
              <w:t>c</w:t>
            </w:r>
            <w:r w:rsidRPr="00EA1CB3">
              <w:rPr>
                <w:rFonts w:ascii="Arial" w:eastAsia="Arial" w:hAnsi="Arial" w:cs="Arial"/>
                <w:spacing w:val="-2"/>
                <w:sz w:val="14"/>
                <w:szCs w:val="14"/>
              </w:rPr>
              <w:t>r</w:t>
            </w:r>
            <w:r w:rsidRPr="00EA1CB3">
              <w:rPr>
                <w:rFonts w:ascii="Arial" w:eastAsia="Arial" w:hAnsi="Arial" w:cs="Arial"/>
                <w:spacing w:val="1"/>
                <w:sz w:val="14"/>
                <w:szCs w:val="14"/>
              </w:rPr>
              <w:t>e</w:t>
            </w:r>
            <w:r w:rsidRPr="00EA1CB3">
              <w:rPr>
                <w:rFonts w:ascii="Arial" w:eastAsia="Arial" w:hAnsi="Arial" w:cs="Arial"/>
                <w:sz w:val="14"/>
                <w:szCs w:val="14"/>
              </w:rPr>
              <w:t>to</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1</w:t>
            </w:r>
            <w:r w:rsidRPr="00EA1CB3">
              <w:rPr>
                <w:rFonts w:ascii="Arial" w:eastAsia="Arial" w:hAnsi="Arial" w:cs="Arial"/>
                <w:spacing w:val="1"/>
                <w:sz w:val="14"/>
                <w:szCs w:val="14"/>
              </w:rPr>
              <w:t>07</w:t>
            </w:r>
            <w:r w:rsidRPr="00EA1CB3">
              <w:rPr>
                <w:rFonts w:ascii="Arial" w:eastAsia="Arial" w:hAnsi="Arial" w:cs="Arial"/>
                <w:sz w:val="14"/>
                <w:szCs w:val="14"/>
              </w:rPr>
              <w:t>2</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d</w:t>
            </w:r>
            <w:r w:rsidRPr="00EA1CB3">
              <w:rPr>
                <w:rFonts w:ascii="Arial" w:eastAsia="Arial" w:hAnsi="Arial" w:cs="Arial"/>
                <w:sz w:val="14"/>
                <w:szCs w:val="14"/>
              </w:rPr>
              <w:t xml:space="preserve">e </w:t>
            </w:r>
            <w:r w:rsidRPr="00EA1CB3">
              <w:rPr>
                <w:rFonts w:ascii="Arial" w:eastAsia="Arial" w:hAnsi="Arial" w:cs="Arial"/>
                <w:spacing w:val="1"/>
                <w:sz w:val="14"/>
                <w:szCs w:val="14"/>
              </w:rPr>
              <w:t>2015</w:t>
            </w:r>
            <w:r w:rsidRPr="00EA1CB3">
              <w:rPr>
                <w:rFonts w:ascii="Arial" w:eastAsia="Arial" w:hAnsi="Arial" w:cs="Arial"/>
                <w:sz w:val="14"/>
                <w:szCs w:val="14"/>
              </w:rPr>
              <w:t>,</w:t>
            </w:r>
            <w:r w:rsidRPr="00EA1CB3">
              <w:rPr>
                <w:rFonts w:ascii="Arial" w:eastAsia="Arial" w:hAnsi="Arial" w:cs="Arial"/>
                <w:spacing w:val="2"/>
                <w:sz w:val="14"/>
                <w:szCs w:val="14"/>
              </w:rPr>
              <w:t xml:space="preserve"> </w:t>
            </w:r>
            <w:r w:rsidRPr="00EA1CB3">
              <w:rPr>
                <w:rFonts w:ascii="Arial" w:eastAsia="Arial" w:hAnsi="Arial" w:cs="Arial"/>
                <w:sz w:val="14"/>
                <w:szCs w:val="14"/>
              </w:rPr>
              <w:t>D</w:t>
            </w:r>
            <w:r w:rsidRPr="00EA1CB3">
              <w:rPr>
                <w:rFonts w:ascii="Arial" w:eastAsia="Arial" w:hAnsi="Arial" w:cs="Arial"/>
                <w:spacing w:val="-2"/>
                <w:sz w:val="14"/>
                <w:szCs w:val="14"/>
              </w:rPr>
              <w:t>e</w:t>
            </w:r>
            <w:r w:rsidRPr="00EA1CB3">
              <w:rPr>
                <w:rFonts w:ascii="Arial" w:eastAsia="Arial" w:hAnsi="Arial" w:cs="Arial"/>
                <w:spacing w:val="1"/>
                <w:sz w:val="14"/>
                <w:szCs w:val="14"/>
              </w:rPr>
              <w:t>c</w:t>
            </w:r>
            <w:r w:rsidRPr="00EA1CB3">
              <w:rPr>
                <w:rFonts w:ascii="Arial" w:eastAsia="Arial" w:hAnsi="Arial" w:cs="Arial"/>
                <w:sz w:val="14"/>
                <w:szCs w:val="14"/>
              </w:rPr>
              <w:t>r</w:t>
            </w:r>
            <w:r w:rsidRPr="00EA1CB3">
              <w:rPr>
                <w:rFonts w:ascii="Arial" w:eastAsia="Arial" w:hAnsi="Arial" w:cs="Arial"/>
                <w:spacing w:val="1"/>
                <w:sz w:val="14"/>
                <w:szCs w:val="14"/>
              </w:rPr>
              <w:t>e</w:t>
            </w:r>
            <w:r w:rsidRPr="00EA1CB3">
              <w:rPr>
                <w:rFonts w:ascii="Arial" w:eastAsia="Arial" w:hAnsi="Arial" w:cs="Arial"/>
                <w:spacing w:val="-2"/>
                <w:sz w:val="14"/>
                <w:szCs w:val="14"/>
              </w:rPr>
              <w:t>t</w:t>
            </w:r>
            <w:r w:rsidRPr="00EA1CB3">
              <w:rPr>
                <w:rFonts w:ascii="Arial" w:eastAsia="Arial" w:hAnsi="Arial" w:cs="Arial"/>
                <w:sz w:val="14"/>
                <w:szCs w:val="14"/>
              </w:rPr>
              <w:t xml:space="preserve">o </w:t>
            </w:r>
            <w:r w:rsidRPr="00EA1CB3">
              <w:rPr>
                <w:rFonts w:ascii="Arial" w:eastAsia="Arial" w:hAnsi="Arial" w:cs="Arial"/>
                <w:spacing w:val="1"/>
                <w:sz w:val="14"/>
                <w:szCs w:val="14"/>
              </w:rPr>
              <w:t>úni</w:t>
            </w:r>
            <w:r w:rsidRPr="00EA1CB3">
              <w:rPr>
                <w:rFonts w:ascii="Arial" w:eastAsia="Arial" w:hAnsi="Arial" w:cs="Arial"/>
                <w:spacing w:val="-1"/>
                <w:sz w:val="14"/>
                <w:szCs w:val="14"/>
              </w:rPr>
              <w:t>c</w:t>
            </w:r>
            <w:r w:rsidRPr="00EA1CB3">
              <w:rPr>
                <w:rFonts w:ascii="Arial" w:eastAsia="Arial" w:hAnsi="Arial" w:cs="Arial"/>
                <w:sz w:val="14"/>
                <w:szCs w:val="14"/>
              </w:rPr>
              <w:t>o</w:t>
            </w:r>
            <w:r w:rsidRPr="00EA1CB3">
              <w:rPr>
                <w:rFonts w:ascii="Arial" w:eastAsia="Arial" w:hAnsi="Arial" w:cs="Arial"/>
                <w:spacing w:val="2"/>
                <w:sz w:val="14"/>
                <w:szCs w:val="14"/>
              </w:rPr>
              <w:t xml:space="preserve"> </w:t>
            </w:r>
            <w:r w:rsidRPr="00EA1CB3">
              <w:rPr>
                <w:rFonts w:ascii="Arial" w:eastAsia="Arial" w:hAnsi="Arial" w:cs="Arial"/>
                <w:sz w:val="14"/>
                <w:szCs w:val="14"/>
              </w:rPr>
              <w:t>Re</w:t>
            </w:r>
            <w:r w:rsidRPr="00EA1CB3">
              <w:rPr>
                <w:rFonts w:ascii="Arial" w:eastAsia="Arial" w:hAnsi="Arial" w:cs="Arial"/>
                <w:spacing w:val="-1"/>
                <w:sz w:val="14"/>
                <w:szCs w:val="14"/>
              </w:rPr>
              <w:t>g</w:t>
            </w:r>
            <w:r w:rsidRPr="00EA1CB3">
              <w:rPr>
                <w:rFonts w:ascii="Arial" w:eastAsia="Arial" w:hAnsi="Arial" w:cs="Arial"/>
                <w:spacing w:val="1"/>
                <w:sz w:val="14"/>
                <w:szCs w:val="14"/>
              </w:rPr>
              <w:t>l</w:t>
            </w:r>
            <w:r w:rsidRPr="00EA1CB3">
              <w:rPr>
                <w:rFonts w:ascii="Arial" w:eastAsia="Arial" w:hAnsi="Arial" w:cs="Arial"/>
                <w:spacing w:val="-2"/>
                <w:sz w:val="14"/>
                <w:szCs w:val="14"/>
              </w:rPr>
              <w:t>a</w:t>
            </w:r>
            <w:r w:rsidRPr="00EA1CB3">
              <w:rPr>
                <w:rFonts w:ascii="Arial" w:eastAsia="Arial" w:hAnsi="Arial" w:cs="Arial"/>
                <w:spacing w:val="1"/>
                <w:sz w:val="14"/>
                <w:szCs w:val="14"/>
              </w:rPr>
              <w:t>men</w:t>
            </w:r>
            <w:r w:rsidRPr="00EA1CB3">
              <w:rPr>
                <w:rFonts w:ascii="Arial" w:eastAsia="Arial" w:hAnsi="Arial" w:cs="Arial"/>
                <w:spacing w:val="-2"/>
                <w:sz w:val="14"/>
                <w:szCs w:val="14"/>
              </w:rPr>
              <w:t>t</w:t>
            </w:r>
            <w:r w:rsidRPr="00EA1CB3">
              <w:rPr>
                <w:rFonts w:ascii="Arial" w:eastAsia="Arial" w:hAnsi="Arial" w:cs="Arial"/>
                <w:spacing w:val="1"/>
                <w:sz w:val="14"/>
                <w:szCs w:val="14"/>
              </w:rPr>
              <w:t>a</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z w:val="14"/>
                <w:szCs w:val="14"/>
              </w:rPr>
              <w:t xml:space="preserve">o </w:t>
            </w:r>
            <w:r w:rsidRPr="00EA1CB3">
              <w:rPr>
                <w:rFonts w:ascii="Arial" w:eastAsia="Arial" w:hAnsi="Arial" w:cs="Arial"/>
                <w:spacing w:val="1"/>
                <w:sz w:val="14"/>
                <w:szCs w:val="14"/>
              </w:rPr>
              <w:t>de</w:t>
            </w:r>
            <w:r w:rsidRPr="00EA1CB3">
              <w:rPr>
                <w:rFonts w:ascii="Arial" w:eastAsia="Arial" w:hAnsi="Arial" w:cs="Arial"/>
                <w:sz w:val="14"/>
                <w:szCs w:val="14"/>
              </w:rPr>
              <w:t>l S</w:t>
            </w:r>
            <w:r w:rsidRPr="00EA1CB3">
              <w:rPr>
                <w:rFonts w:ascii="Arial" w:eastAsia="Arial" w:hAnsi="Arial" w:cs="Arial"/>
                <w:spacing w:val="1"/>
                <w:sz w:val="14"/>
                <w:szCs w:val="14"/>
              </w:rPr>
              <w:t>e</w:t>
            </w:r>
            <w:r w:rsidRPr="00EA1CB3">
              <w:rPr>
                <w:rFonts w:ascii="Arial" w:eastAsia="Arial" w:hAnsi="Arial" w:cs="Arial"/>
                <w:spacing w:val="-1"/>
                <w:sz w:val="14"/>
                <w:szCs w:val="14"/>
              </w:rPr>
              <w:t>c</w:t>
            </w:r>
            <w:r w:rsidRPr="00EA1CB3">
              <w:rPr>
                <w:rFonts w:ascii="Arial" w:eastAsia="Arial" w:hAnsi="Arial" w:cs="Arial"/>
                <w:spacing w:val="-2"/>
                <w:sz w:val="14"/>
                <w:szCs w:val="14"/>
              </w:rPr>
              <w:t>t</w:t>
            </w:r>
            <w:r w:rsidRPr="00EA1CB3">
              <w:rPr>
                <w:rFonts w:ascii="Arial" w:eastAsia="Arial" w:hAnsi="Arial" w:cs="Arial"/>
                <w:spacing w:val="1"/>
                <w:sz w:val="14"/>
                <w:szCs w:val="14"/>
              </w:rPr>
              <w:t>o</w:t>
            </w:r>
            <w:r w:rsidRPr="00EA1CB3">
              <w:rPr>
                <w:rFonts w:ascii="Arial" w:eastAsia="Arial" w:hAnsi="Arial" w:cs="Arial"/>
                <w:sz w:val="14"/>
                <w:szCs w:val="14"/>
              </w:rPr>
              <w:t>r</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de</w:t>
            </w:r>
            <w:r w:rsidRPr="00EA1CB3">
              <w:rPr>
                <w:rFonts w:ascii="Arial" w:eastAsia="Arial" w:hAnsi="Arial" w:cs="Arial"/>
                <w:sz w:val="14"/>
                <w:szCs w:val="14"/>
              </w:rPr>
              <w:t>l Tr</w:t>
            </w:r>
            <w:r w:rsidRPr="00EA1CB3">
              <w:rPr>
                <w:rFonts w:ascii="Arial" w:eastAsia="Arial" w:hAnsi="Arial" w:cs="Arial"/>
                <w:spacing w:val="-1"/>
                <w:sz w:val="14"/>
                <w:szCs w:val="14"/>
              </w:rPr>
              <w:t>a</w:t>
            </w:r>
            <w:r w:rsidRPr="00EA1CB3">
              <w:rPr>
                <w:rFonts w:ascii="Arial" w:eastAsia="Arial" w:hAnsi="Arial" w:cs="Arial"/>
                <w:spacing w:val="1"/>
                <w:sz w:val="14"/>
                <w:szCs w:val="14"/>
              </w:rPr>
              <w:t>baj</w:t>
            </w:r>
            <w:r w:rsidRPr="00EA1CB3">
              <w:rPr>
                <w:rFonts w:ascii="Arial" w:eastAsia="Arial" w:hAnsi="Arial" w:cs="Arial"/>
                <w:sz w:val="14"/>
                <w:szCs w:val="14"/>
              </w:rPr>
              <w:t xml:space="preserve">o y </w:t>
            </w:r>
            <w:r w:rsidRPr="00EA1CB3">
              <w:rPr>
                <w:rFonts w:ascii="Arial" w:eastAsia="Arial" w:hAnsi="Arial" w:cs="Arial"/>
                <w:spacing w:val="1"/>
                <w:sz w:val="14"/>
                <w:szCs w:val="14"/>
              </w:rPr>
              <w:t>l</w:t>
            </w:r>
            <w:r w:rsidRPr="00EA1CB3">
              <w:rPr>
                <w:rFonts w:ascii="Arial" w:eastAsia="Arial" w:hAnsi="Arial" w:cs="Arial"/>
                <w:sz w:val="14"/>
                <w:szCs w:val="14"/>
              </w:rPr>
              <w:t>a</w:t>
            </w:r>
            <w:r w:rsidRPr="00EA1CB3">
              <w:rPr>
                <w:rFonts w:ascii="Arial" w:eastAsia="Arial" w:hAnsi="Arial" w:cs="Arial"/>
                <w:spacing w:val="2"/>
                <w:sz w:val="14"/>
                <w:szCs w:val="14"/>
              </w:rPr>
              <w:t xml:space="preserve"> </w:t>
            </w:r>
            <w:r w:rsidRPr="00EA1CB3">
              <w:rPr>
                <w:rFonts w:ascii="Arial" w:eastAsia="Arial" w:hAnsi="Arial" w:cs="Arial"/>
                <w:spacing w:val="-2"/>
                <w:sz w:val="14"/>
                <w:szCs w:val="14"/>
              </w:rPr>
              <w:t>r</w:t>
            </w:r>
            <w:r w:rsidRPr="00EA1CB3">
              <w:rPr>
                <w:rFonts w:ascii="Arial" w:eastAsia="Arial" w:hAnsi="Arial" w:cs="Arial"/>
                <w:spacing w:val="1"/>
                <w:sz w:val="14"/>
                <w:szCs w:val="14"/>
              </w:rPr>
              <w:t>e</w:t>
            </w:r>
            <w:r w:rsidRPr="00EA1CB3">
              <w:rPr>
                <w:rFonts w:ascii="Arial" w:eastAsia="Arial" w:hAnsi="Arial" w:cs="Arial"/>
                <w:spacing w:val="-1"/>
                <w:sz w:val="14"/>
                <w:szCs w:val="14"/>
              </w:rPr>
              <w:t>s</w:t>
            </w:r>
            <w:r w:rsidRPr="00EA1CB3">
              <w:rPr>
                <w:rFonts w:ascii="Arial" w:eastAsia="Arial" w:hAnsi="Arial" w:cs="Arial"/>
                <w:spacing w:val="1"/>
                <w:sz w:val="14"/>
                <w:szCs w:val="14"/>
              </w:rPr>
              <w:t>ol</w:t>
            </w:r>
            <w:r w:rsidRPr="00EA1CB3">
              <w:rPr>
                <w:rFonts w:ascii="Arial" w:eastAsia="Arial" w:hAnsi="Arial" w:cs="Arial"/>
                <w:spacing w:val="-2"/>
                <w:sz w:val="14"/>
                <w:szCs w:val="14"/>
              </w:rPr>
              <w:t>u</w:t>
            </w:r>
            <w:r w:rsidRPr="00EA1CB3">
              <w:rPr>
                <w:rFonts w:ascii="Arial" w:eastAsia="Arial" w:hAnsi="Arial" w:cs="Arial"/>
                <w:spacing w:val="1"/>
                <w:sz w:val="14"/>
                <w:szCs w:val="14"/>
              </w:rPr>
              <w:t>ci</w:t>
            </w:r>
            <w:r w:rsidRPr="00EA1CB3">
              <w:rPr>
                <w:rFonts w:ascii="Arial" w:eastAsia="Arial" w:hAnsi="Arial" w:cs="Arial"/>
                <w:spacing w:val="-2"/>
                <w:sz w:val="14"/>
                <w:szCs w:val="14"/>
              </w:rPr>
              <w:t>ó</w:t>
            </w:r>
            <w:r w:rsidRPr="00EA1CB3">
              <w:rPr>
                <w:rFonts w:ascii="Arial" w:eastAsia="Arial" w:hAnsi="Arial" w:cs="Arial"/>
                <w:sz w:val="14"/>
                <w:szCs w:val="14"/>
              </w:rPr>
              <w:t xml:space="preserve">n </w:t>
            </w:r>
            <w:r w:rsidRPr="00EA1CB3">
              <w:rPr>
                <w:rFonts w:ascii="Arial" w:eastAsia="Arial" w:hAnsi="Arial" w:cs="Arial"/>
                <w:spacing w:val="1"/>
                <w:sz w:val="14"/>
                <w:szCs w:val="14"/>
              </w:rPr>
              <w:t>0195</w:t>
            </w:r>
            <w:r w:rsidRPr="00EA1CB3">
              <w:rPr>
                <w:rFonts w:ascii="Arial" w:eastAsia="Arial" w:hAnsi="Arial" w:cs="Arial"/>
                <w:sz w:val="14"/>
                <w:szCs w:val="14"/>
              </w:rPr>
              <w:t xml:space="preserve">6 </w:t>
            </w:r>
            <w:r w:rsidRPr="00EA1CB3">
              <w:rPr>
                <w:rFonts w:ascii="Arial" w:eastAsia="Arial" w:hAnsi="Arial" w:cs="Arial"/>
                <w:spacing w:val="1"/>
                <w:sz w:val="14"/>
                <w:szCs w:val="14"/>
              </w:rPr>
              <w:t>d</w:t>
            </w:r>
            <w:r w:rsidRPr="00EA1CB3">
              <w:rPr>
                <w:rFonts w:ascii="Arial" w:eastAsia="Arial" w:hAnsi="Arial" w:cs="Arial"/>
                <w:spacing w:val="-2"/>
                <w:sz w:val="14"/>
                <w:szCs w:val="14"/>
              </w:rPr>
              <w:t>e</w:t>
            </w:r>
            <w:r w:rsidRPr="00EA1CB3">
              <w:rPr>
                <w:rFonts w:ascii="Arial" w:eastAsia="Arial" w:hAnsi="Arial" w:cs="Arial"/>
                <w:sz w:val="14"/>
                <w:szCs w:val="14"/>
              </w:rPr>
              <w:t>l</w:t>
            </w:r>
            <w:r w:rsidRPr="00EA1CB3">
              <w:rPr>
                <w:rFonts w:ascii="Arial" w:eastAsia="Arial" w:hAnsi="Arial" w:cs="Arial"/>
                <w:spacing w:val="2"/>
                <w:sz w:val="14"/>
                <w:szCs w:val="14"/>
              </w:rPr>
              <w:t xml:space="preserve"> </w:t>
            </w:r>
            <w:r w:rsidRPr="00EA1CB3">
              <w:rPr>
                <w:rFonts w:ascii="Arial" w:eastAsia="Arial" w:hAnsi="Arial" w:cs="Arial"/>
                <w:spacing w:val="1"/>
                <w:sz w:val="14"/>
                <w:szCs w:val="14"/>
              </w:rPr>
              <w:t>2</w:t>
            </w:r>
            <w:r w:rsidRPr="00EA1CB3">
              <w:rPr>
                <w:rFonts w:ascii="Arial" w:eastAsia="Arial" w:hAnsi="Arial" w:cs="Arial"/>
                <w:sz w:val="14"/>
                <w:szCs w:val="14"/>
              </w:rPr>
              <w:t xml:space="preserve">5 </w:t>
            </w:r>
            <w:r w:rsidRPr="00EA1CB3">
              <w:rPr>
                <w:rFonts w:ascii="Arial" w:eastAsia="Arial" w:hAnsi="Arial" w:cs="Arial"/>
                <w:spacing w:val="1"/>
                <w:sz w:val="14"/>
                <w:szCs w:val="14"/>
              </w:rPr>
              <w:t>d</w:t>
            </w:r>
            <w:r w:rsidRPr="00EA1CB3">
              <w:rPr>
                <w:rFonts w:ascii="Arial" w:eastAsia="Arial" w:hAnsi="Arial" w:cs="Arial"/>
                <w:sz w:val="14"/>
                <w:szCs w:val="14"/>
              </w:rPr>
              <w:t xml:space="preserve">e </w:t>
            </w:r>
            <w:r w:rsidRPr="00EA1CB3">
              <w:rPr>
                <w:rFonts w:ascii="Arial" w:eastAsia="Arial" w:hAnsi="Arial" w:cs="Arial"/>
                <w:spacing w:val="1"/>
                <w:sz w:val="14"/>
                <w:szCs w:val="14"/>
              </w:rPr>
              <w:t>ab</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z w:val="14"/>
                <w:szCs w:val="14"/>
              </w:rPr>
              <w:t xml:space="preserve">l </w:t>
            </w:r>
            <w:r w:rsidRPr="00EA1CB3">
              <w:rPr>
                <w:rFonts w:ascii="Arial" w:eastAsia="Arial" w:hAnsi="Arial" w:cs="Arial"/>
                <w:spacing w:val="1"/>
                <w:sz w:val="14"/>
                <w:szCs w:val="14"/>
              </w:rPr>
              <w:t>de</w:t>
            </w:r>
            <w:r w:rsidRPr="00EA1CB3">
              <w:rPr>
                <w:rFonts w:ascii="Arial" w:eastAsia="Arial" w:hAnsi="Arial" w:cs="Arial"/>
                <w:sz w:val="14"/>
                <w:szCs w:val="14"/>
              </w:rPr>
              <w:t xml:space="preserve">l </w:t>
            </w:r>
            <w:r w:rsidRPr="00EA1CB3">
              <w:rPr>
                <w:rFonts w:ascii="Arial" w:eastAsia="Arial" w:hAnsi="Arial" w:cs="Arial"/>
                <w:spacing w:val="1"/>
                <w:sz w:val="14"/>
                <w:szCs w:val="14"/>
              </w:rPr>
              <w:t>añ</w:t>
            </w:r>
            <w:r w:rsidRPr="00EA1CB3">
              <w:rPr>
                <w:rFonts w:ascii="Arial" w:eastAsia="Arial" w:hAnsi="Arial" w:cs="Arial"/>
                <w:sz w:val="14"/>
                <w:szCs w:val="14"/>
              </w:rPr>
              <w:t xml:space="preserve">o </w:t>
            </w:r>
            <w:r w:rsidRPr="00EA1CB3">
              <w:rPr>
                <w:rFonts w:ascii="Arial" w:eastAsia="Arial" w:hAnsi="Arial" w:cs="Arial"/>
                <w:spacing w:val="1"/>
                <w:sz w:val="14"/>
                <w:szCs w:val="14"/>
              </w:rPr>
              <w:t>201</w:t>
            </w:r>
            <w:r w:rsidRPr="00EA1CB3">
              <w:rPr>
                <w:rFonts w:ascii="Arial" w:eastAsia="Arial" w:hAnsi="Arial" w:cs="Arial"/>
                <w:sz w:val="14"/>
                <w:szCs w:val="14"/>
              </w:rPr>
              <w:t>8 y</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d</w:t>
            </w:r>
            <w:r w:rsidRPr="00EA1CB3">
              <w:rPr>
                <w:rFonts w:ascii="Arial" w:eastAsia="Arial" w:hAnsi="Arial" w:cs="Arial"/>
                <w:spacing w:val="1"/>
                <w:sz w:val="14"/>
                <w:szCs w:val="14"/>
              </w:rPr>
              <w:t>em</w:t>
            </w:r>
            <w:r w:rsidRPr="00EA1CB3">
              <w:rPr>
                <w:rFonts w:ascii="Arial" w:eastAsia="Arial" w:hAnsi="Arial" w:cs="Arial"/>
                <w:spacing w:val="-2"/>
                <w:sz w:val="14"/>
                <w:szCs w:val="14"/>
              </w:rPr>
              <w:t>á</w:t>
            </w:r>
            <w:r w:rsidRPr="00EA1CB3">
              <w:rPr>
                <w:rFonts w:ascii="Arial" w:eastAsia="Arial" w:hAnsi="Arial" w:cs="Arial"/>
                <w:sz w:val="14"/>
                <w:szCs w:val="14"/>
              </w:rPr>
              <w:t>s</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no</w:t>
            </w:r>
            <w:r w:rsidRPr="00EA1CB3">
              <w:rPr>
                <w:rFonts w:ascii="Arial" w:eastAsia="Arial" w:hAnsi="Arial" w:cs="Arial"/>
                <w:sz w:val="14"/>
                <w:szCs w:val="14"/>
              </w:rPr>
              <w:t>r</w:t>
            </w:r>
            <w:r w:rsidRPr="00EA1CB3">
              <w:rPr>
                <w:rFonts w:ascii="Arial" w:eastAsia="Arial" w:hAnsi="Arial" w:cs="Arial"/>
                <w:spacing w:val="1"/>
                <w:sz w:val="14"/>
                <w:szCs w:val="14"/>
              </w:rPr>
              <w:t>ma</w:t>
            </w:r>
            <w:r w:rsidRPr="00EA1CB3">
              <w:rPr>
                <w:rFonts w:ascii="Arial" w:eastAsia="Arial" w:hAnsi="Arial" w:cs="Arial"/>
                <w:sz w:val="14"/>
                <w:szCs w:val="14"/>
              </w:rPr>
              <w:t>s</w:t>
            </w:r>
            <w:r w:rsidRPr="00EA1CB3">
              <w:rPr>
                <w:rFonts w:ascii="Arial" w:eastAsia="Arial" w:hAnsi="Arial" w:cs="Arial"/>
                <w:spacing w:val="1"/>
                <w:sz w:val="14"/>
                <w:szCs w:val="14"/>
              </w:rPr>
              <w:t xml:space="preserve"> qu</w:t>
            </w:r>
            <w:r w:rsidRPr="00EA1CB3">
              <w:rPr>
                <w:rFonts w:ascii="Arial" w:eastAsia="Arial" w:hAnsi="Arial" w:cs="Arial"/>
                <w:sz w:val="14"/>
                <w:szCs w:val="14"/>
              </w:rPr>
              <w:t xml:space="preserve">e </w:t>
            </w:r>
            <w:r w:rsidRPr="00EA1CB3">
              <w:rPr>
                <w:rFonts w:ascii="Arial" w:eastAsia="Arial" w:hAnsi="Arial" w:cs="Arial"/>
                <w:spacing w:val="1"/>
                <w:sz w:val="14"/>
                <w:szCs w:val="14"/>
              </w:rPr>
              <w:t>l</w:t>
            </w:r>
            <w:r w:rsidRPr="00EA1CB3">
              <w:rPr>
                <w:rFonts w:ascii="Arial" w:eastAsia="Arial" w:hAnsi="Arial" w:cs="Arial"/>
                <w:sz w:val="14"/>
                <w:szCs w:val="14"/>
              </w:rPr>
              <w:t>o</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c</w:t>
            </w:r>
            <w:r w:rsidRPr="00EA1CB3">
              <w:rPr>
                <w:rFonts w:ascii="Arial" w:eastAsia="Arial" w:hAnsi="Arial" w:cs="Arial"/>
                <w:spacing w:val="1"/>
                <w:sz w:val="14"/>
                <w:szCs w:val="14"/>
              </w:rPr>
              <w:t>o</w:t>
            </w:r>
            <w:r w:rsidRPr="00EA1CB3">
              <w:rPr>
                <w:rFonts w:ascii="Arial" w:eastAsia="Arial" w:hAnsi="Arial" w:cs="Arial"/>
                <w:spacing w:val="-1"/>
                <w:sz w:val="14"/>
                <w:szCs w:val="14"/>
              </w:rPr>
              <w:t>m</w:t>
            </w:r>
            <w:r w:rsidRPr="00EA1CB3">
              <w:rPr>
                <w:rFonts w:ascii="Arial" w:eastAsia="Arial" w:hAnsi="Arial" w:cs="Arial"/>
                <w:spacing w:val="1"/>
                <w:sz w:val="14"/>
                <w:szCs w:val="14"/>
              </w:rPr>
              <w:t>ple</w:t>
            </w:r>
            <w:r w:rsidRPr="00EA1CB3">
              <w:rPr>
                <w:rFonts w:ascii="Arial" w:eastAsia="Arial" w:hAnsi="Arial" w:cs="Arial"/>
                <w:spacing w:val="-2"/>
                <w:sz w:val="14"/>
                <w:szCs w:val="14"/>
              </w:rPr>
              <w:t>t</w:t>
            </w:r>
            <w:r w:rsidRPr="00EA1CB3">
              <w:rPr>
                <w:rFonts w:ascii="Arial" w:eastAsia="Arial" w:hAnsi="Arial" w:cs="Arial"/>
                <w:spacing w:val="1"/>
                <w:sz w:val="14"/>
                <w:szCs w:val="14"/>
              </w:rPr>
              <w:t>e</w:t>
            </w:r>
            <w:r w:rsidRPr="00EA1CB3">
              <w:rPr>
                <w:rFonts w:ascii="Arial" w:eastAsia="Arial" w:hAnsi="Arial" w:cs="Arial"/>
                <w:sz w:val="14"/>
                <w:szCs w:val="14"/>
              </w:rPr>
              <w:t xml:space="preserve">n </w:t>
            </w:r>
            <w:r w:rsidRPr="00EA1CB3">
              <w:rPr>
                <w:rFonts w:ascii="Arial" w:eastAsia="Arial" w:hAnsi="Arial" w:cs="Arial"/>
                <w:spacing w:val="1"/>
                <w:sz w:val="14"/>
                <w:szCs w:val="14"/>
              </w:rPr>
              <w:t>y</w:t>
            </w:r>
            <w:r w:rsidRPr="00EA1CB3">
              <w:rPr>
                <w:rFonts w:ascii="Arial" w:eastAsia="Arial" w:hAnsi="Arial" w:cs="Arial"/>
                <w:sz w:val="14"/>
                <w:szCs w:val="14"/>
              </w:rPr>
              <w:t>/o</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a</w:t>
            </w:r>
            <w:r w:rsidRPr="00EA1CB3">
              <w:rPr>
                <w:rFonts w:ascii="Arial" w:eastAsia="Arial" w:hAnsi="Arial" w:cs="Arial"/>
                <w:spacing w:val="1"/>
                <w:sz w:val="14"/>
                <w:szCs w:val="14"/>
              </w:rPr>
              <w:t>d</w:t>
            </w:r>
            <w:r w:rsidRPr="00EA1CB3">
              <w:rPr>
                <w:rFonts w:ascii="Arial" w:eastAsia="Arial" w:hAnsi="Arial" w:cs="Arial"/>
                <w:spacing w:val="-2"/>
                <w:sz w:val="14"/>
                <w:szCs w:val="14"/>
              </w:rPr>
              <w:t>i</w:t>
            </w:r>
            <w:r w:rsidRPr="00EA1CB3">
              <w:rPr>
                <w:rFonts w:ascii="Arial" w:eastAsia="Arial" w:hAnsi="Arial" w:cs="Arial"/>
                <w:spacing w:val="1"/>
                <w:sz w:val="14"/>
                <w:szCs w:val="14"/>
              </w:rPr>
              <w:t>cio</w:t>
            </w:r>
            <w:r w:rsidRPr="00EA1CB3">
              <w:rPr>
                <w:rFonts w:ascii="Arial" w:eastAsia="Arial" w:hAnsi="Arial" w:cs="Arial"/>
                <w:spacing w:val="-2"/>
                <w:sz w:val="14"/>
                <w:szCs w:val="14"/>
              </w:rPr>
              <w:t>n</w:t>
            </w:r>
            <w:r w:rsidRPr="00EA1CB3">
              <w:rPr>
                <w:rFonts w:ascii="Arial" w:eastAsia="Arial" w:hAnsi="Arial" w:cs="Arial"/>
                <w:spacing w:val="1"/>
                <w:sz w:val="14"/>
                <w:szCs w:val="14"/>
              </w:rPr>
              <w:t>en</w:t>
            </w:r>
            <w:r w:rsidRPr="00EA1CB3">
              <w:rPr>
                <w:rFonts w:ascii="Arial" w:eastAsia="Arial" w:hAnsi="Arial" w:cs="Arial"/>
                <w:sz w:val="14"/>
                <w:szCs w:val="14"/>
              </w:rPr>
              <w:t>,</w:t>
            </w:r>
            <w:r w:rsidRPr="00EA1CB3">
              <w:rPr>
                <w:rFonts w:ascii="Arial" w:eastAsia="Arial" w:hAnsi="Arial" w:cs="Arial"/>
                <w:spacing w:val="3"/>
                <w:sz w:val="14"/>
                <w:szCs w:val="14"/>
              </w:rPr>
              <w:t xml:space="preserve"> </w:t>
            </w:r>
            <w:r w:rsidRPr="00EA1CB3">
              <w:rPr>
                <w:rFonts w:ascii="Arial" w:eastAsia="Arial" w:hAnsi="Arial" w:cs="Arial"/>
                <w:spacing w:val="-2"/>
                <w:sz w:val="14"/>
                <w:szCs w:val="14"/>
              </w:rPr>
              <w:t>e</w:t>
            </w:r>
            <w:r w:rsidRPr="00EA1CB3">
              <w:rPr>
                <w:rFonts w:ascii="Arial" w:eastAsia="Arial" w:hAnsi="Arial" w:cs="Arial"/>
                <w:sz w:val="14"/>
                <w:szCs w:val="14"/>
              </w:rPr>
              <w:t>l</w:t>
            </w:r>
            <w:r w:rsidRPr="00EA1CB3">
              <w:rPr>
                <w:rFonts w:ascii="Arial" w:eastAsia="Arial" w:hAnsi="Arial" w:cs="Arial"/>
                <w:spacing w:val="3"/>
                <w:sz w:val="14"/>
                <w:szCs w:val="14"/>
              </w:rPr>
              <w:t xml:space="preserve"> </w:t>
            </w:r>
            <w:r w:rsidRPr="00EA1CB3">
              <w:rPr>
                <w:rFonts w:ascii="Arial" w:eastAsia="Arial" w:hAnsi="Arial" w:cs="Arial"/>
                <w:spacing w:val="-1"/>
                <w:sz w:val="14"/>
                <w:szCs w:val="14"/>
              </w:rPr>
              <w:t>c</w:t>
            </w:r>
            <w:r w:rsidRPr="00EA1CB3">
              <w:rPr>
                <w:rFonts w:ascii="Arial" w:eastAsia="Arial" w:hAnsi="Arial" w:cs="Arial"/>
                <w:spacing w:val="1"/>
                <w:sz w:val="14"/>
                <w:szCs w:val="14"/>
              </w:rPr>
              <w:t>ua</w:t>
            </w:r>
            <w:r w:rsidRPr="00EA1CB3">
              <w:rPr>
                <w:rFonts w:ascii="Arial" w:eastAsia="Arial" w:hAnsi="Arial" w:cs="Arial"/>
                <w:sz w:val="14"/>
                <w:szCs w:val="14"/>
              </w:rPr>
              <w:t xml:space="preserve">l </w:t>
            </w:r>
            <w:r w:rsidRPr="00EA1CB3">
              <w:rPr>
                <w:rFonts w:ascii="Arial" w:eastAsia="Arial" w:hAnsi="Arial" w:cs="Arial"/>
                <w:spacing w:val="1"/>
                <w:sz w:val="14"/>
                <w:szCs w:val="14"/>
              </w:rPr>
              <w:t>deb</w:t>
            </w:r>
            <w:r w:rsidRPr="00EA1CB3">
              <w:rPr>
                <w:rFonts w:ascii="Arial" w:eastAsia="Arial" w:hAnsi="Arial" w:cs="Arial"/>
                <w:sz w:val="14"/>
                <w:szCs w:val="14"/>
              </w:rPr>
              <w:t>e</w:t>
            </w:r>
            <w:r w:rsidRPr="00EA1CB3">
              <w:rPr>
                <w:rFonts w:ascii="Arial" w:eastAsia="Arial" w:hAnsi="Arial" w:cs="Arial"/>
                <w:spacing w:val="18"/>
                <w:sz w:val="14"/>
                <w:szCs w:val="14"/>
              </w:rPr>
              <w:t xml:space="preserve"> </w:t>
            </w:r>
            <w:r w:rsidRPr="00EA1CB3">
              <w:rPr>
                <w:rFonts w:ascii="Arial" w:eastAsia="Arial" w:hAnsi="Arial" w:cs="Arial"/>
                <w:spacing w:val="1"/>
                <w:sz w:val="14"/>
                <w:szCs w:val="14"/>
              </w:rPr>
              <w:t>se</w:t>
            </w:r>
            <w:r w:rsidRPr="00EA1CB3">
              <w:rPr>
                <w:rFonts w:ascii="Arial" w:eastAsia="Arial" w:hAnsi="Arial" w:cs="Arial"/>
                <w:sz w:val="14"/>
                <w:szCs w:val="14"/>
              </w:rPr>
              <w:t>r</w:t>
            </w:r>
            <w:r w:rsidRPr="00EA1CB3">
              <w:rPr>
                <w:rFonts w:ascii="Arial" w:eastAsia="Arial" w:hAnsi="Arial" w:cs="Arial"/>
                <w:spacing w:val="17"/>
                <w:sz w:val="14"/>
                <w:szCs w:val="14"/>
              </w:rPr>
              <w:t xml:space="preserve"> </w:t>
            </w:r>
            <w:r w:rsidRPr="00EA1CB3">
              <w:rPr>
                <w:rFonts w:ascii="Arial" w:eastAsia="Arial" w:hAnsi="Arial" w:cs="Arial"/>
                <w:spacing w:val="-1"/>
                <w:sz w:val="14"/>
                <w:szCs w:val="14"/>
              </w:rPr>
              <w:t>v</w:t>
            </w:r>
            <w:r w:rsidRPr="00EA1CB3">
              <w:rPr>
                <w:rFonts w:ascii="Arial" w:eastAsia="Arial" w:hAnsi="Arial" w:cs="Arial"/>
                <w:spacing w:val="1"/>
                <w:sz w:val="14"/>
                <w:szCs w:val="14"/>
              </w:rPr>
              <w:t>e</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z w:val="14"/>
                <w:szCs w:val="14"/>
              </w:rPr>
              <w:t>f</w:t>
            </w:r>
            <w:r w:rsidRPr="00EA1CB3">
              <w:rPr>
                <w:rFonts w:ascii="Arial" w:eastAsia="Arial" w:hAnsi="Arial" w:cs="Arial"/>
                <w:spacing w:val="-1"/>
                <w:sz w:val="14"/>
                <w:szCs w:val="14"/>
              </w:rPr>
              <w:t>i</w:t>
            </w:r>
            <w:r w:rsidRPr="00EA1CB3">
              <w:rPr>
                <w:rFonts w:ascii="Arial" w:eastAsia="Arial" w:hAnsi="Arial" w:cs="Arial"/>
                <w:spacing w:val="1"/>
                <w:sz w:val="14"/>
                <w:szCs w:val="14"/>
              </w:rPr>
              <w:t>c</w:t>
            </w:r>
            <w:r w:rsidRPr="00EA1CB3">
              <w:rPr>
                <w:rFonts w:ascii="Arial" w:eastAsia="Arial" w:hAnsi="Arial" w:cs="Arial"/>
                <w:spacing w:val="-2"/>
                <w:sz w:val="14"/>
                <w:szCs w:val="14"/>
              </w:rPr>
              <w:t>a</w:t>
            </w:r>
            <w:r w:rsidRPr="00EA1CB3">
              <w:rPr>
                <w:rFonts w:ascii="Arial" w:eastAsia="Arial" w:hAnsi="Arial" w:cs="Arial"/>
                <w:spacing w:val="1"/>
                <w:sz w:val="14"/>
                <w:szCs w:val="14"/>
              </w:rPr>
              <w:t>d</w:t>
            </w:r>
            <w:r w:rsidRPr="00EA1CB3">
              <w:rPr>
                <w:rFonts w:ascii="Arial" w:eastAsia="Arial" w:hAnsi="Arial" w:cs="Arial"/>
                <w:sz w:val="14"/>
                <w:szCs w:val="14"/>
              </w:rPr>
              <w:t>o</w:t>
            </w:r>
            <w:r w:rsidRPr="00EA1CB3">
              <w:rPr>
                <w:rFonts w:ascii="Arial" w:eastAsia="Arial" w:hAnsi="Arial" w:cs="Arial"/>
                <w:spacing w:val="18"/>
                <w:sz w:val="14"/>
                <w:szCs w:val="14"/>
              </w:rPr>
              <w:t xml:space="preserve"> </w:t>
            </w:r>
            <w:r w:rsidRPr="00EA1CB3">
              <w:rPr>
                <w:rFonts w:ascii="Arial" w:eastAsia="Arial" w:hAnsi="Arial" w:cs="Arial"/>
                <w:spacing w:val="1"/>
                <w:sz w:val="14"/>
                <w:szCs w:val="14"/>
              </w:rPr>
              <w:t>an</w:t>
            </w:r>
            <w:r w:rsidRPr="00EA1CB3">
              <w:rPr>
                <w:rFonts w:ascii="Arial" w:eastAsia="Arial" w:hAnsi="Arial" w:cs="Arial"/>
                <w:sz w:val="14"/>
                <w:szCs w:val="14"/>
              </w:rPr>
              <w:t>t</w:t>
            </w:r>
            <w:r w:rsidRPr="00EA1CB3">
              <w:rPr>
                <w:rFonts w:ascii="Arial" w:eastAsia="Arial" w:hAnsi="Arial" w:cs="Arial"/>
                <w:spacing w:val="-1"/>
                <w:sz w:val="14"/>
                <w:szCs w:val="14"/>
              </w:rPr>
              <w:t>e</w:t>
            </w:r>
            <w:r w:rsidRPr="00EA1CB3">
              <w:rPr>
                <w:rFonts w:ascii="Arial" w:eastAsia="Arial" w:hAnsi="Arial" w:cs="Arial"/>
                <w:sz w:val="14"/>
                <w:szCs w:val="14"/>
              </w:rPr>
              <w:t>s</w:t>
            </w:r>
            <w:r w:rsidRPr="00EA1CB3">
              <w:rPr>
                <w:rFonts w:ascii="Arial" w:eastAsia="Arial" w:hAnsi="Arial" w:cs="Arial"/>
                <w:spacing w:val="18"/>
                <w:sz w:val="14"/>
                <w:szCs w:val="14"/>
              </w:rPr>
              <w:t xml:space="preserve"> </w:t>
            </w:r>
            <w:r w:rsidRPr="00EA1CB3">
              <w:rPr>
                <w:rFonts w:ascii="Arial" w:eastAsia="Arial" w:hAnsi="Arial" w:cs="Arial"/>
                <w:sz w:val="14"/>
                <w:szCs w:val="14"/>
              </w:rPr>
              <w:t>y</w:t>
            </w:r>
            <w:r w:rsidRPr="00EA1CB3">
              <w:rPr>
                <w:rFonts w:ascii="Arial" w:eastAsia="Arial" w:hAnsi="Arial" w:cs="Arial"/>
                <w:spacing w:val="21"/>
                <w:sz w:val="14"/>
                <w:szCs w:val="14"/>
              </w:rPr>
              <w:t xml:space="preserve"> </w:t>
            </w:r>
            <w:r w:rsidRPr="00EA1CB3">
              <w:rPr>
                <w:rFonts w:ascii="Arial" w:eastAsia="Arial" w:hAnsi="Arial" w:cs="Arial"/>
                <w:spacing w:val="-2"/>
                <w:sz w:val="14"/>
                <w:szCs w:val="14"/>
              </w:rPr>
              <w:t>d</w:t>
            </w:r>
            <w:r w:rsidRPr="00EA1CB3">
              <w:rPr>
                <w:rFonts w:ascii="Arial" w:eastAsia="Arial" w:hAnsi="Arial" w:cs="Arial"/>
                <w:spacing w:val="1"/>
                <w:sz w:val="14"/>
                <w:szCs w:val="14"/>
              </w:rPr>
              <w:t>u</w:t>
            </w:r>
            <w:r w:rsidRPr="00EA1CB3">
              <w:rPr>
                <w:rFonts w:ascii="Arial" w:eastAsia="Arial" w:hAnsi="Arial" w:cs="Arial"/>
                <w:sz w:val="14"/>
                <w:szCs w:val="14"/>
              </w:rPr>
              <w:t>r</w:t>
            </w:r>
            <w:r w:rsidRPr="00EA1CB3">
              <w:rPr>
                <w:rFonts w:ascii="Arial" w:eastAsia="Arial" w:hAnsi="Arial" w:cs="Arial"/>
                <w:spacing w:val="1"/>
                <w:sz w:val="14"/>
                <w:szCs w:val="14"/>
              </w:rPr>
              <w:t>an</w:t>
            </w:r>
            <w:r w:rsidRPr="00EA1CB3">
              <w:rPr>
                <w:rFonts w:ascii="Arial" w:eastAsia="Arial" w:hAnsi="Arial" w:cs="Arial"/>
                <w:sz w:val="14"/>
                <w:szCs w:val="14"/>
              </w:rPr>
              <w:t>te</w:t>
            </w:r>
            <w:r w:rsidRPr="00EA1CB3">
              <w:rPr>
                <w:rFonts w:ascii="Arial" w:eastAsia="Arial" w:hAnsi="Arial" w:cs="Arial"/>
                <w:spacing w:val="18"/>
                <w:sz w:val="14"/>
                <w:szCs w:val="14"/>
              </w:rPr>
              <w:t xml:space="preserve"> </w:t>
            </w:r>
            <w:r w:rsidRPr="00EA1CB3">
              <w:rPr>
                <w:rFonts w:ascii="Arial" w:eastAsia="Arial" w:hAnsi="Arial" w:cs="Arial"/>
                <w:spacing w:val="1"/>
                <w:sz w:val="14"/>
                <w:szCs w:val="14"/>
              </w:rPr>
              <w:t>l</w:t>
            </w:r>
            <w:r w:rsidRPr="00EA1CB3">
              <w:rPr>
                <w:rFonts w:ascii="Arial" w:eastAsia="Arial" w:hAnsi="Arial" w:cs="Arial"/>
                <w:sz w:val="14"/>
                <w:szCs w:val="14"/>
              </w:rPr>
              <w:t>a</w:t>
            </w:r>
            <w:r w:rsidRPr="00EA1CB3">
              <w:rPr>
                <w:rFonts w:ascii="Arial" w:eastAsia="Arial" w:hAnsi="Arial" w:cs="Arial"/>
                <w:spacing w:val="18"/>
                <w:sz w:val="14"/>
                <w:szCs w:val="14"/>
              </w:rPr>
              <w:t xml:space="preserve"> </w:t>
            </w:r>
            <w:r w:rsidRPr="00EA1CB3">
              <w:rPr>
                <w:rFonts w:ascii="Arial" w:eastAsia="Arial" w:hAnsi="Arial" w:cs="Arial"/>
                <w:spacing w:val="1"/>
                <w:sz w:val="14"/>
                <w:szCs w:val="14"/>
              </w:rPr>
              <w:t>e</w:t>
            </w:r>
            <w:r w:rsidRPr="00EA1CB3">
              <w:rPr>
                <w:rFonts w:ascii="Arial" w:eastAsia="Arial" w:hAnsi="Arial" w:cs="Arial"/>
                <w:spacing w:val="-2"/>
                <w:sz w:val="14"/>
                <w:szCs w:val="14"/>
              </w:rPr>
              <w:t>j</w:t>
            </w:r>
            <w:r w:rsidRPr="00EA1CB3">
              <w:rPr>
                <w:rFonts w:ascii="Arial" w:eastAsia="Arial" w:hAnsi="Arial" w:cs="Arial"/>
                <w:spacing w:val="1"/>
                <w:sz w:val="14"/>
                <w:szCs w:val="14"/>
              </w:rPr>
              <w:t>e</w:t>
            </w:r>
            <w:r w:rsidRPr="00EA1CB3">
              <w:rPr>
                <w:rFonts w:ascii="Arial" w:eastAsia="Arial" w:hAnsi="Arial" w:cs="Arial"/>
                <w:spacing w:val="-1"/>
                <w:sz w:val="14"/>
                <w:szCs w:val="14"/>
              </w:rPr>
              <w:t>c</w:t>
            </w:r>
            <w:r w:rsidRPr="00EA1CB3">
              <w:rPr>
                <w:rFonts w:ascii="Arial" w:eastAsia="Arial" w:hAnsi="Arial" w:cs="Arial"/>
                <w:spacing w:val="1"/>
                <w:sz w:val="14"/>
                <w:szCs w:val="14"/>
              </w:rPr>
              <w:t>uc</w:t>
            </w:r>
            <w:r w:rsidRPr="00EA1CB3">
              <w:rPr>
                <w:rFonts w:ascii="Arial" w:eastAsia="Arial" w:hAnsi="Arial" w:cs="Arial"/>
                <w:spacing w:val="-2"/>
                <w:sz w:val="14"/>
                <w:szCs w:val="14"/>
              </w:rPr>
              <w:t>i</w:t>
            </w:r>
            <w:r w:rsidRPr="00EA1CB3">
              <w:rPr>
                <w:rFonts w:ascii="Arial" w:eastAsia="Arial" w:hAnsi="Arial" w:cs="Arial"/>
                <w:spacing w:val="1"/>
                <w:sz w:val="14"/>
                <w:szCs w:val="14"/>
              </w:rPr>
              <w:t>ó</w:t>
            </w:r>
            <w:r w:rsidRPr="00EA1CB3">
              <w:rPr>
                <w:rFonts w:ascii="Arial" w:eastAsia="Arial" w:hAnsi="Arial" w:cs="Arial"/>
                <w:sz w:val="14"/>
                <w:szCs w:val="14"/>
              </w:rPr>
              <w:t>n</w:t>
            </w:r>
            <w:r w:rsidRPr="00EA1CB3">
              <w:rPr>
                <w:rFonts w:ascii="Arial" w:eastAsia="Arial" w:hAnsi="Arial" w:cs="Arial"/>
                <w:spacing w:val="18"/>
                <w:sz w:val="14"/>
                <w:szCs w:val="14"/>
              </w:rPr>
              <w:t xml:space="preserve"> </w:t>
            </w:r>
            <w:r w:rsidRPr="00EA1CB3">
              <w:rPr>
                <w:rFonts w:ascii="Arial" w:eastAsia="Arial" w:hAnsi="Arial" w:cs="Arial"/>
                <w:spacing w:val="1"/>
                <w:sz w:val="14"/>
                <w:szCs w:val="14"/>
              </w:rPr>
              <w:t>de</w:t>
            </w:r>
            <w:r w:rsidRPr="00EA1CB3">
              <w:rPr>
                <w:rFonts w:ascii="Arial" w:eastAsia="Arial" w:hAnsi="Arial" w:cs="Arial"/>
                <w:sz w:val="14"/>
                <w:szCs w:val="14"/>
              </w:rPr>
              <w:t>l</w:t>
            </w:r>
            <w:r w:rsidRPr="00EA1CB3">
              <w:rPr>
                <w:rFonts w:ascii="Arial" w:eastAsia="Arial" w:hAnsi="Arial" w:cs="Arial"/>
                <w:spacing w:val="18"/>
                <w:sz w:val="14"/>
                <w:szCs w:val="14"/>
              </w:rPr>
              <w:t xml:space="preserve"> </w:t>
            </w:r>
            <w:r w:rsidRPr="00EA1CB3">
              <w:rPr>
                <w:rFonts w:ascii="Arial" w:eastAsia="Arial" w:hAnsi="Arial" w:cs="Arial"/>
                <w:spacing w:val="1"/>
                <w:sz w:val="14"/>
                <w:szCs w:val="14"/>
              </w:rPr>
              <w:t>c</w:t>
            </w:r>
            <w:r w:rsidRPr="00EA1CB3">
              <w:rPr>
                <w:rFonts w:ascii="Arial" w:eastAsia="Arial" w:hAnsi="Arial" w:cs="Arial"/>
                <w:spacing w:val="-2"/>
                <w:sz w:val="14"/>
                <w:szCs w:val="14"/>
              </w:rPr>
              <w:t>o</w:t>
            </w:r>
            <w:r w:rsidRPr="00EA1CB3">
              <w:rPr>
                <w:rFonts w:ascii="Arial" w:eastAsia="Arial" w:hAnsi="Arial" w:cs="Arial"/>
                <w:spacing w:val="1"/>
                <w:sz w:val="14"/>
                <w:szCs w:val="14"/>
              </w:rPr>
              <w:t>n</w:t>
            </w:r>
            <w:r w:rsidRPr="00EA1CB3">
              <w:rPr>
                <w:rFonts w:ascii="Arial" w:eastAsia="Arial" w:hAnsi="Arial" w:cs="Arial"/>
                <w:sz w:val="14"/>
                <w:szCs w:val="14"/>
              </w:rPr>
              <w:t>tr</w:t>
            </w:r>
            <w:r w:rsidRPr="00EA1CB3">
              <w:rPr>
                <w:rFonts w:ascii="Arial" w:eastAsia="Arial" w:hAnsi="Arial" w:cs="Arial"/>
                <w:spacing w:val="-1"/>
                <w:sz w:val="14"/>
                <w:szCs w:val="14"/>
              </w:rPr>
              <w:t>a</w:t>
            </w:r>
            <w:r w:rsidRPr="00EA1CB3">
              <w:rPr>
                <w:rFonts w:ascii="Arial" w:eastAsia="Arial" w:hAnsi="Arial" w:cs="Arial"/>
                <w:sz w:val="14"/>
                <w:szCs w:val="14"/>
              </w:rPr>
              <w:t>t</w:t>
            </w:r>
            <w:r w:rsidRPr="00EA1CB3">
              <w:rPr>
                <w:rFonts w:ascii="Arial" w:eastAsia="Arial" w:hAnsi="Arial" w:cs="Arial"/>
                <w:spacing w:val="1"/>
                <w:sz w:val="14"/>
                <w:szCs w:val="14"/>
              </w:rPr>
              <w:t>o</w:t>
            </w:r>
            <w:r w:rsidRPr="00EA1CB3">
              <w:rPr>
                <w:rFonts w:ascii="Arial" w:eastAsia="Arial" w:hAnsi="Arial" w:cs="Arial"/>
                <w:sz w:val="14"/>
                <w:szCs w:val="14"/>
              </w:rPr>
              <w:t>.</w:t>
            </w:r>
            <w:r w:rsidRPr="00EA1CB3">
              <w:rPr>
                <w:rFonts w:ascii="Arial" w:eastAsia="Arial" w:hAnsi="Arial" w:cs="Arial"/>
                <w:spacing w:val="20"/>
                <w:sz w:val="14"/>
                <w:szCs w:val="14"/>
              </w:rPr>
              <w:t xml:space="preserve"> </w:t>
            </w:r>
            <w:r w:rsidRPr="00EA1CB3">
              <w:rPr>
                <w:rFonts w:ascii="Arial" w:eastAsia="Arial" w:hAnsi="Arial" w:cs="Arial"/>
                <w:sz w:val="14"/>
                <w:szCs w:val="14"/>
              </w:rPr>
              <w:t>I</w:t>
            </w:r>
            <w:r w:rsidRPr="00EA1CB3">
              <w:rPr>
                <w:rFonts w:ascii="Arial" w:eastAsia="Arial" w:hAnsi="Arial" w:cs="Arial"/>
                <w:spacing w:val="-1"/>
                <w:sz w:val="14"/>
                <w:szCs w:val="14"/>
              </w:rPr>
              <w:t>g</w:t>
            </w:r>
            <w:r w:rsidRPr="00EA1CB3">
              <w:rPr>
                <w:rFonts w:ascii="Arial" w:eastAsia="Arial" w:hAnsi="Arial" w:cs="Arial"/>
                <w:spacing w:val="1"/>
                <w:sz w:val="14"/>
                <w:szCs w:val="14"/>
              </w:rPr>
              <w:t>ua</w:t>
            </w:r>
            <w:r w:rsidRPr="00EA1CB3">
              <w:rPr>
                <w:rFonts w:ascii="Arial" w:eastAsia="Arial" w:hAnsi="Arial" w:cs="Arial"/>
                <w:spacing w:val="-2"/>
                <w:sz w:val="14"/>
                <w:szCs w:val="14"/>
              </w:rPr>
              <w:t>l</w:t>
            </w:r>
            <w:r w:rsidRPr="00EA1CB3">
              <w:rPr>
                <w:rFonts w:ascii="Arial" w:eastAsia="Arial" w:hAnsi="Arial" w:cs="Arial"/>
                <w:spacing w:val="1"/>
                <w:sz w:val="14"/>
                <w:szCs w:val="14"/>
              </w:rPr>
              <w:t>me</w:t>
            </w:r>
            <w:r w:rsidRPr="00EA1CB3">
              <w:rPr>
                <w:rFonts w:ascii="Arial" w:eastAsia="Arial" w:hAnsi="Arial" w:cs="Arial"/>
                <w:spacing w:val="-2"/>
                <w:sz w:val="14"/>
                <w:szCs w:val="14"/>
              </w:rPr>
              <w:t>n</w:t>
            </w:r>
            <w:r w:rsidRPr="00EA1CB3">
              <w:rPr>
                <w:rFonts w:ascii="Arial" w:eastAsia="Arial" w:hAnsi="Arial" w:cs="Arial"/>
                <w:sz w:val="14"/>
                <w:szCs w:val="14"/>
              </w:rPr>
              <w:t>t</w:t>
            </w:r>
            <w:r w:rsidRPr="00EA1CB3">
              <w:rPr>
                <w:rFonts w:ascii="Arial" w:eastAsia="Arial" w:hAnsi="Arial" w:cs="Arial"/>
                <w:spacing w:val="-1"/>
                <w:sz w:val="14"/>
                <w:szCs w:val="14"/>
              </w:rPr>
              <w:t>e</w:t>
            </w:r>
            <w:r w:rsidRPr="00EA1CB3">
              <w:rPr>
                <w:rFonts w:ascii="Arial" w:eastAsia="Arial" w:hAnsi="Arial" w:cs="Arial"/>
                <w:sz w:val="14"/>
                <w:szCs w:val="14"/>
              </w:rPr>
              <w:t xml:space="preserve">, </w:t>
            </w:r>
            <w:r w:rsidRPr="00EA1CB3">
              <w:rPr>
                <w:rFonts w:ascii="Arial" w:eastAsia="Arial" w:hAnsi="Arial" w:cs="Arial"/>
                <w:spacing w:val="1"/>
                <w:sz w:val="14"/>
                <w:szCs w:val="14"/>
              </w:rPr>
              <w:t>l</w:t>
            </w:r>
            <w:r w:rsidRPr="00EA1CB3">
              <w:rPr>
                <w:rFonts w:ascii="Arial" w:eastAsia="Arial" w:hAnsi="Arial" w:cs="Arial"/>
                <w:sz w:val="14"/>
                <w:szCs w:val="14"/>
              </w:rPr>
              <w:t>a</w:t>
            </w:r>
            <w:r w:rsidRPr="00EA1CB3">
              <w:rPr>
                <w:rFonts w:ascii="Arial" w:eastAsia="Arial" w:hAnsi="Arial" w:cs="Arial"/>
                <w:spacing w:val="1"/>
                <w:sz w:val="14"/>
                <w:szCs w:val="14"/>
              </w:rPr>
              <w:t xml:space="preserve"> </w:t>
            </w:r>
            <w:r w:rsidRPr="00EA1CB3">
              <w:rPr>
                <w:rFonts w:ascii="Arial" w:eastAsia="Arial" w:hAnsi="Arial" w:cs="Arial"/>
                <w:spacing w:val="-1"/>
                <w:sz w:val="14"/>
                <w:szCs w:val="14"/>
              </w:rPr>
              <w:t>i</w:t>
            </w:r>
            <w:r w:rsidRPr="00EA1CB3">
              <w:rPr>
                <w:rFonts w:ascii="Arial" w:eastAsia="Arial" w:hAnsi="Arial" w:cs="Arial"/>
                <w:spacing w:val="1"/>
                <w:sz w:val="14"/>
                <w:szCs w:val="14"/>
              </w:rPr>
              <w:t>mp</w:t>
            </w:r>
            <w:r w:rsidRPr="00EA1CB3">
              <w:rPr>
                <w:rFonts w:ascii="Arial" w:eastAsia="Arial" w:hAnsi="Arial" w:cs="Arial"/>
                <w:spacing w:val="-2"/>
                <w:sz w:val="14"/>
                <w:szCs w:val="14"/>
              </w:rPr>
              <w:t>l</w:t>
            </w:r>
            <w:r w:rsidRPr="00EA1CB3">
              <w:rPr>
                <w:rFonts w:ascii="Arial" w:eastAsia="Arial" w:hAnsi="Arial" w:cs="Arial"/>
                <w:spacing w:val="1"/>
                <w:sz w:val="14"/>
                <w:szCs w:val="14"/>
              </w:rPr>
              <w:t>em</w:t>
            </w:r>
            <w:r w:rsidRPr="00EA1CB3">
              <w:rPr>
                <w:rFonts w:ascii="Arial" w:eastAsia="Arial" w:hAnsi="Arial" w:cs="Arial"/>
                <w:spacing w:val="-2"/>
                <w:sz w:val="14"/>
                <w:szCs w:val="14"/>
              </w:rPr>
              <w:t>e</w:t>
            </w:r>
            <w:r w:rsidRPr="00EA1CB3">
              <w:rPr>
                <w:rFonts w:ascii="Arial" w:eastAsia="Arial" w:hAnsi="Arial" w:cs="Arial"/>
                <w:spacing w:val="1"/>
                <w:sz w:val="14"/>
                <w:szCs w:val="14"/>
              </w:rPr>
              <w:t>n</w:t>
            </w:r>
            <w:r w:rsidRPr="00EA1CB3">
              <w:rPr>
                <w:rFonts w:ascii="Arial" w:eastAsia="Arial" w:hAnsi="Arial" w:cs="Arial"/>
                <w:sz w:val="14"/>
                <w:szCs w:val="14"/>
              </w:rPr>
              <w:t>t</w:t>
            </w:r>
            <w:r w:rsidRPr="00EA1CB3">
              <w:rPr>
                <w:rFonts w:ascii="Arial" w:eastAsia="Arial" w:hAnsi="Arial" w:cs="Arial"/>
                <w:spacing w:val="-1"/>
                <w:sz w:val="14"/>
                <w:szCs w:val="14"/>
              </w:rPr>
              <w:t>a</w:t>
            </w:r>
            <w:r w:rsidRPr="00EA1CB3">
              <w:rPr>
                <w:rFonts w:ascii="Arial" w:eastAsia="Arial" w:hAnsi="Arial" w:cs="Arial"/>
                <w:spacing w:val="1"/>
                <w:sz w:val="14"/>
                <w:szCs w:val="14"/>
              </w:rPr>
              <w:t>ció</w:t>
            </w:r>
            <w:r w:rsidRPr="00EA1CB3">
              <w:rPr>
                <w:rFonts w:ascii="Arial" w:eastAsia="Arial" w:hAnsi="Arial" w:cs="Arial"/>
                <w:sz w:val="14"/>
                <w:szCs w:val="14"/>
              </w:rPr>
              <w:t>n</w:t>
            </w:r>
            <w:r w:rsidRPr="00EA1CB3">
              <w:rPr>
                <w:rFonts w:ascii="Arial" w:eastAsia="Arial" w:hAnsi="Arial" w:cs="Arial"/>
                <w:spacing w:val="-1"/>
                <w:sz w:val="14"/>
                <w:szCs w:val="14"/>
              </w:rPr>
              <w:t xml:space="preserve"> </w:t>
            </w:r>
            <w:r w:rsidRPr="00EA1CB3">
              <w:rPr>
                <w:rFonts w:ascii="Arial" w:eastAsia="Arial" w:hAnsi="Arial" w:cs="Arial"/>
                <w:spacing w:val="1"/>
                <w:sz w:val="14"/>
                <w:szCs w:val="14"/>
              </w:rPr>
              <w:t>d</w:t>
            </w:r>
            <w:r w:rsidRPr="00EA1CB3">
              <w:rPr>
                <w:rFonts w:ascii="Arial" w:eastAsia="Arial" w:hAnsi="Arial" w:cs="Arial"/>
                <w:spacing w:val="-2"/>
                <w:sz w:val="14"/>
                <w:szCs w:val="14"/>
              </w:rPr>
              <w:t>e</w:t>
            </w:r>
            <w:r w:rsidRPr="00EA1CB3">
              <w:rPr>
                <w:rFonts w:ascii="Arial" w:eastAsia="Arial" w:hAnsi="Arial" w:cs="Arial"/>
                <w:spacing w:val="1"/>
                <w:sz w:val="14"/>
                <w:szCs w:val="14"/>
              </w:rPr>
              <w:t>be</w:t>
            </w:r>
            <w:r w:rsidRPr="00EA1CB3">
              <w:rPr>
                <w:rFonts w:ascii="Arial" w:eastAsia="Arial" w:hAnsi="Arial" w:cs="Arial"/>
                <w:sz w:val="14"/>
                <w:szCs w:val="14"/>
              </w:rPr>
              <w:t>rá</w:t>
            </w:r>
            <w:r w:rsidRPr="00EA1CB3">
              <w:rPr>
                <w:rFonts w:ascii="Arial" w:eastAsia="Arial" w:hAnsi="Arial" w:cs="Arial"/>
                <w:spacing w:val="-1"/>
                <w:sz w:val="14"/>
                <w:szCs w:val="14"/>
              </w:rPr>
              <w:t xml:space="preserve"> </w:t>
            </w:r>
            <w:r w:rsidRPr="00EA1CB3">
              <w:rPr>
                <w:rFonts w:ascii="Arial" w:eastAsia="Arial" w:hAnsi="Arial" w:cs="Arial"/>
                <w:spacing w:val="1"/>
                <w:sz w:val="14"/>
                <w:szCs w:val="14"/>
              </w:rPr>
              <w:t>con</w:t>
            </w:r>
            <w:r w:rsidRPr="00EA1CB3">
              <w:rPr>
                <w:rFonts w:ascii="Arial" w:eastAsia="Arial" w:hAnsi="Arial" w:cs="Arial"/>
                <w:spacing w:val="-2"/>
                <w:sz w:val="14"/>
                <w:szCs w:val="14"/>
              </w:rPr>
              <w:t>t</w:t>
            </w:r>
            <w:r w:rsidRPr="00EA1CB3">
              <w:rPr>
                <w:rFonts w:ascii="Arial" w:eastAsia="Arial" w:hAnsi="Arial" w:cs="Arial"/>
                <w:spacing w:val="1"/>
                <w:sz w:val="14"/>
                <w:szCs w:val="14"/>
              </w:rPr>
              <w:t>a</w:t>
            </w:r>
            <w:r w:rsidRPr="00EA1CB3">
              <w:rPr>
                <w:rFonts w:ascii="Arial" w:eastAsia="Arial" w:hAnsi="Arial" w:cs="Arial"/>
                <w:sz w:val="14"/>
                <w:szCs w:val="14"/>
              </w:rPr>
              <w:t xml:space="preserve">r </w:t>
            </w:r>
            <w:r w:rsidRPr="00EA1CB3">
              <w:rPr>
                <w:rFonts w:ascii="Arial" w:eastAsia="Arial" w:hAnsi="Arial" w:cs="Arial"/>
                <w:spacing w:val="1"/>
                <w:sz w:val="14"/>
                <w:szCs w:val="14"/>
              </w:rPr>
              <w:t>c</w:t>
            </w:r>
            <w:r w:rsidRPr="00EA1CB3">
              <w:rPr>
                <w:rFonts w:ascii="Arial" w:eastAsia="Arial" w:hAnsi="Arial" w:cs="Arial"/>
                <w:spacing w:val="-2"/>
                <w:sz w:val="14"/>
                <w:szCs w:val="14"/>
              </w:rPr>
              <w:t>o</w:t>
            </w:r>
            <w:r w:rsidRPr="00EA1CB3">
              <w:rPr>
                <w:rFonts w:ascii="Arial" w:eastAsia="Arial" w:hAnsi="Arial" w:cs="Arial"/>
                <w:sz w:val="14"/>
                <w:szCs w:val="14"/>
              </w:rPr>
              <w:t>n</w:t>
            </w:r>
            <w:r w:rsidRPr="00EA1CB3">
              <w:rPr>
                <w:rFonts w:ascii="Arial" w:eastAsia="Arial" w:hAnsi="Arial" w:cs="Arial"/>
                <w:spacing w:val="1"/>
                <w:sz w:val="14"/>
                <w:szCs w:val="14"/>
              </w:rPr>
              <w:t xml:space="preserve"> l</w:t>
            </w:r>
            <w:r w:rsidRPr="00EA1CB3">
              <w:rPr>
                <w:rFonts w:ascii="Arial" w:eastAsia="Arial" w:hAnsi="Arial" w:cs="Arial"/>
                <w:sz w:val="14"/>
                <w:szCs w:val="14"/>
              </w:rPr>
              <w:t>o</w:t>
            </w:r>
            <w:r w:rsidRPr="00EA1CB3">
              <w:rPr>
                <w:rFonts w:ascii="Arial" w:eastAsia="Arial" w:hAnsi="Arial" w:cs="Arial"/>
                <w:spacing w:val="-1"/>
                <w:sz w:val="14"/>
                <w:szCs w:val="14"/>
              </w:rPr>
              <w:t xml:space="preserve"> </w:t>
            </w:r>
            <w:r w:rsidRPr="00EA1CB3">
              <w:rPr>
                <w:rFonts w:ascii="Arial" w:eastAsia="Arial" w:hAnsi="Arial" w:cs="Arial"/>
                <w:spacing w:val="1"/>
                <w:sz w:val="14"/>
                <w:szCs w:val="14"/>
              </w:rPr>
              <w:t>s</w:t>
            </w:r>
            <w:r w:rsidRPr="00EA1CB3">
              <w:rPr>
                <w:rFonts w:ascii="Arial" w:eastAsia="Arial" w:hAnsi="Arial" w:cs="Arial"/>
                <w:spacing w:val="-2"/>
                <w:sz w:val="14"/>
                <w:szCs w:val="14"/>
              </w:rPr>
              <w:t>i</w:t>
            </w:r>
            <w:r w:rsidRPr="00EA1CB3">
              <w:rPr>
                <w:rFonts w:ascii="Arial" w:eastAsia="Arial" w:hAnsi="Arial" w:cs="Arial"/>
                <w:spacing w:val="1"/>
                <w:sz w:val="14"/>
                <w:szCs w:val="14"/>
              </w:rPr>
              <w:t>gu</w:t>
            </w:r>
            <w:r w:rsidRPr="00EA1CB3">
              <w:rPr>
                <w:rFonts w:ascii="Arial" w:eastAsia="Arial" w:hAnsi="Arial" w:cs="Arial"/>
                <w:spacing w:val="-2"/>
                <w:sz w:val="14"/>
                <w:szCs w:val="14"/>
              </w:rPr>
              <w:t>i</w:t>
            </w:r>
            <w:r w:rsidRPr="00EA1CB3">
              <w:rPr>
                <w:rFonts w:ascii="Arial" w:eastAsia="Arial" w:hAnsi="Arial" w:cs="Arial"/>
                <w:spacing w:val="1"/>
                <w:sz w:val="14"/>
                <w:szCs w:val="14"/>
              </w:rPr>
              <w:t>en</w:t>
            </w:r>
            <w:r w:rsidRPr="00EA1CB3">
              <w:rPr>
                <w:rFonts w:ascii="Arial" w:eastAsia="Arial" w:hAnsi="Arial" w:cs="Arial"/>
                <w:sz w:val="14"/>
                <w:szCs w:val="14"/>
              </w:rPr>
              <w:t>t</w:t>
            </w:r>
            <w:r w:rsidRPr="00EA1CB3">
              <w:rPr>
                <w:rFonts w:ascii="Arial" w:eastAsia="Arial" w:hAnsi="Arial" w:cs="Arial"/>
                <w:spacing w:val="1"/>
                <w:sz w:val="14"/>
                <w:szCs w:val="14"/>
              </w:rPr>
              <w:t>e</w:t>
            </w:r>
            <w:r w:rsidRPr="00EA1CB3">
              <w:rPr>
                <w:rFonts w:ascii="Arial" w:eastAsia="Arial" w:hAnsi="Arial" w:cs="Arial"/>
                <w:sz w:val="14"/>
                <w:szCs w:val="14"/>
              </w:rPr>
              <w:t>:</w:t>
            </w:r>
          </w:p>
          <w:p w14:paraId="746BCAEE" w14:textId="77777777" w:rsidR="00057646" w:rsidRPr="001E7F53" w:rsidRDefault="00057646" w:rsidP="00CD6616">
            <w:pPr>
              <w:spacing w:after="0" w:line="240" w:lineRule="auto"/>
              <w:ind w:right="77"/>
              <w:jc w:val="both"/>
              <w:rPr>
                <w:rFonts w:ascii="Arial" w:eastAsia="Arial" w:hAnsi="Arial" w:cs="Arial"/>
                <w:sz w:val="14"/>
                <w:szCs w:val="14"/>
              </w:rPr>
            </w:pPr>
          </w:p>
          <w:p w14:paraId="6654F7E8" w14:textId="77777777" w:rsidR="00057646" w:rsidRPr="001E7F53" w:rsidRDefault="00057646">
            <w:pPr>
              <w:pStyle w:val="Prrafodelista"/>
              <w:numPr>
                <w:ilvl w:val="0"/>
                <w:numId w:val="41"/>
              </w:numPr>
              <w:ind w:right="523"/>
              <w:jc w:val="both"/>
              <w:rPr>
                <w:rFonts w:ascii="Arial" w:eastAsia="Arial" w:hAnsi="Arial" w:cs="Arial"/>
                <w:sz w:val="14"/>
                <w:szCs w:val="14"/>
              </w:rPr>
            </w:pPr>
            <w:r w:rsidRPr="001E7F53">
              <w:rPr>
                <w:rFonts w:ascii="Arial" w:eastAsia="Arial" w:hAnsi="Arial" w:cs="Arial"/>
                <w:spacing w:val="1"/>
                <w:sz w:val="14"/>
                <w:szCs w:val="14"/>
              </w:rPr>
              <w:t>M</w:t>
            </w:r>
            <w:r w:rsidRPr="001E7F53">
              <w:rPr>
                <w:rFonts w:ascii="Arial" w:eastAsia="Arial" w:hAnsi="Arial" w:cs="Arial"/>
                <w:spacing w:val="-2"/>
                <w:sz w:val="14"/>
                <w:szCs w:val="14"/>
              </w:rPr>
              <w:t>a</w:t>
            </w:r>
            <w:r w:rsidRPr="001E7F53">
              <w:rPr>
                <w:rFonts w:ascii="Arial" w:eastAsia="Arial" w:hAnsi="Arial" w:cs="Arial"/>
                <w:spacing w:val="1"/>
                <w:sz w:val="14"/>
                <w:szCs w:val="14"/>
              </w:rPr>
              <w:t>nu</w:t>
            </w:r>
            <w:r w:rsidRPr="001E7F53">
              <w:rPr>
                <w:rFonts w:ascii="Arial" w:eastAsia="Arial" w:hAnsi="Arial" w:cs="Arial"/>
                <w:spacing w:val="-2"/>
                <w:sz w:val="14"/>
                <w:szCs w:val="14"/>
              </w:rPr>
              <w:t>a</w:t>
            </w:r>
            <w:r w:rsidRPr="001E7F53">
              <w:rPr>
                <w:rFonts w:ascii="Arial" w:eastAsia="Arial" w:hAnsi="Arial" w:cs="Arial"/>
                <w:sz w:val="14"/>
                <w:szCs w:val="14"/>
              </w:rPr>
              <w:t>l</w:t>
            </w:r>
            <w:r w:rsidRPr="001E7F53">
              <w:rPr>
                <w:rFonts w:ascii="Arial" w:eastAsia="Arial" w:hAnsi="Arial" w:cs="Arial"/>
                <w:spacing w:val="1"/>
                <w:sz w:val="14"/>
                <w:szCs w:val="14"/>
              </w:rPr>
              <w:t xml:space="preserve"> d</w:t>
            </w:r>
            <w:r w:rsidRPr="001E7F53">
              <w:rPr>
                <w:rFonts w:ascii="Arial" w:eastAsia="Arial" w:hAnsi="Arial" w:cs="Arial"/>
                <w:sz w:val="14"/>
                <w:szCs w:val="14"/>
              </w:rPr>
              <w:t>e</w:t>
            </w:r>
            <w:r w:rsidRPr="001E7F53">
              <w:rPr>
                <w:rFonts w:ascii="Arial" w:eastAsia="Arial" w:hAnsi="Arial" w:cs="Arial"/>
                <w:spacing w:val="1"/>
                <w:sz w:val="14"/>
                <w:szCs w:val="14"/>
              </w:rPr>
              <w:t xml:space="preserve"> </w:t>
            </w:r>
            <w:r w:rsidRPr="001E7F53">
              <w:rPr>
                <w:rFonts w:ascii="Arial" w:eastAsia="Arial" w:hAnsi="Arial" w:cs="Arial"/>
                <w:spacing w:val="-2"/>
                <w:sz w:val="14"/>
                <w:szCs w:val="14"/>
              </w:rPr>
              <w:t>S</w:t>
            </w:r>
            <w:r w:rsidRPr="001E7F53">
              <w:rPr>
                <w:rFonts w:ascii="Arial" w:eastAsia="Arial" w:hAnsi="Arial" w:cs="Arial"/>
                <w:spacing w:val="1"/>
                <w:sz w:val="14"/>
                <w:szCs w:val="14"/>
              </w:rPr>
              <w:t>is</w:t>
            </w:r>
            <w:r w:rsidRPr="001E7F53">
              <w:rPr>
                <w:rFonts w:ascii="Arial" w:eastAsia="Arial" w:hAnsi="Arial" w:cs="Arial"/>
                <w:spacing w:val="-2"/>
                <w:sz w:val="14"/>
                <w:szCs w:val="14"/>
              </w:rPr>
              <w:t>t</w:t>
            </w:r>
            <w:r w:rsidRPr="001E7F53">
              <w:rPr>
                <w:rFonts w:ascii="Arial" w:eastAsia="Arial" w:hAnsi="Arial" w:cs="Arial"/>
                <w:spacing w:val="1"/>
                <w:sz w:val="14"/>
                <w:szCs w:val="14"/>
              </w:rPr>
              <w:t>e</w:t>
            </w:r>
            <w:r w:rsidRPr="001E7F53">
              <w:rPr>
                <w:rFonts w:ascii="Arial" w:eastAsia="Arial" w:hAnsi="Arial" w:cs="Arial"/>
                <w:spacing w:val="-1"/>
                <w:sz w:val="14"/>
                <w:szCs w:val="14"/>
              </w:rPr>
              <w:t>m</w:t>
            </w:r>
            <w:r w:rsidRPr="001E7F53">
              <w:rPr>
                <w:rFonts w:ascii="Arial" w:eastAsia="Arial" w:hAnsi="Arial" w:cs="Arial"/>
                <w:sz w:val="14"/>
                <w:szCs w:val="14"/>
              </w:rPr>
              <w:t>a</w:t>
            </w:r>
            <w:r w:rsidRPr="001E7F53">
              <w:rPr>
                <w:rFonts w:ascii="Arial" w:eastAsia="Arial" w:hAnsi="Arial" w:cs="Arial"/>
                <w:spacing w:val="1"/>
                <w:sz w:val="14"/>
                <w:szCs w:val="14"/>
              </w:rPr>
              <w:t xml:space="preserve"> d</w:t>
            </w:r>
            <w:r w:rsidRPr="001E7F53">
              <w:rPr>
                <w:rFonts w:ascii="Arial" w:eastAsia="Arial" w:hAnsi="Arial" w:cs="Arial"/>
                <w:sz w:val="14"/>
                <w:szCs w:val="14"/>
              </w:rPr>
              <w:t>e</w:t>
            </w:r>
            <w:r w:rsidRPr="001E7F53">
              <w:rPr>
                <w:rFonts w:ascii="Arial" w:eastAsia="Arial" w:hAnsi="Arial" w:cs="Arial"/>
                <w:spacing w:val="1"/>
                <w:sz w:val="14"/>
                <w:szCs w:val="14"/>
              </w:rPr>
              <w:t xml:space="preserve"> </w:t>
            </w:r>
            <w:r w:rsidRPr="001E7F53">
              <w:rPr>
                <w:rFonts w:ascii="Arial" w:eastAsia="Arial" w:hAnsi="Arial" w:cs="Arial"/>
                <w:sz w:val="14"/>
                <w:szCs w:val="14"/>
              </w:rPr>
              <w:t>G</w:t>
            </w:r>
            <w:r w:rsidRPr="001E7F53">
              <w:rPr>
                <w:rFonts w:ascii="Arial" w:eastAsia="Arial" w:hAnsi="Arial" w:cs="Arial"/>
                <w:spacing w:val="-2"/>
                <w:sz w:val="14"/>
                <w:szCs w:val="14"/>
              </w:rPr>
              <w:t>e</w:t>
            </w:r>
            <w:r w:rsidRPr="001E7F53">
              <w:rPr>
                <w:rFonts w:ascii="Arial" w:eastAsia="Arial" w:hAnsi="Arial" w:cs="Arial"/>
                <w:spacing w:val="1"/>
                <w:sz w:val="14"/>
                <w:szCs w:val="14"/>
              </w:rPr>
              <w:t>s</w:t>
            </w:r>
            <w:r w:rsidRPr="001E7F53">
              <w:rPr>
                <w:rFonts w:ascii="Arial" w:eastAsia="Arial" w:hAnsi="Arial" w:cs="Arial"/>
                <w:spacing w:val="-2"/>
                <w:sz w:val="14"/>
                <w:szCs w:val="14"/>
              </w:rPr>
              <w:t>t</w:t>
            </w:r>
            <w:r w:rsidRPr="001E7F53">
              <w:rPr>
                <w:rFonts w:ascii="Arial" w:eastAsia="Arial" w:hAnsi="Arial" w:cs="Arial"/>
                <w:spacing w:val="1"/>
                <w:sz w:val="14"/>
                <w:szCs w:val="14"/>
              </w:rPr>
              <w:t>ió</w:t>
            </w:r>
            <w:r w:rsidRPr="001E7F53">
              <w:rPr>
                <w:rFonts w:ascii="Arial" w:eastAsia="Arial" w:hAnsi="Arial" w:cs="Arial"/>
                <w:sz w:val="14"/>
                <w:szCs w:val="14"/>
              </w:rPr>
              <w:t>n</w:t>
            </w:r>
            <w:r w:rsidRPr="001E7F53">
              <w:rPr>
                <w:rFonts w:ascii="Arial" w:eastAsia="Arial" w:hAnsi="Arial" w:cs="Arial"/>
                <w:spacing w:val="1"/>
                <w:sz w:val="14"/>
                <w:szCs w:val="14"/>
              </w:rPr>
              <w:t xml:space="preserve"> </w:t>
            </w:r>
            <w:r w:rsidRPr="001E7F53">
              <w:rPr>
                <w:rFonts w:ascii="Arial" w:eastAsia="Arial" w:hAnsi="Arial" w:cs="Arial"/>
                <w:spacing w:val="-1"/>
                <w:sz w:val="14"/>
                <w:szCs w:val="14"/>
              </w:rPr>
              <w:t>d</w:t>
            </w:r>
            <w:r w:rsidRPr="001E7F53">
              <w:rPr>
                <w:rFonts w:ascii="Arial" w:eastAsia="Arial" w:hAnsi="Arial" w:cs="Arial"/>
                <w:sz w:val="14"/>
                <w:szCs w:val="14"/>
              </w:rPr>
              <w:t>e</w:t>
            </w:r>
            <w:r w:rsidRPr="001E7F53">
              <w:rPr>
                <w:rFonts w:ascii="Arial" w:eastAsia="Arial" w:hAnsi="Arial" w:cs="Arial"/>
                <w:spacing w:val="1"/>
                <w:sz w:val="14"/>
                <w:szCs w:val="14"/>
              </w:rPr>
              <w:t xml:space="preserve"> </w:t>
            </w:r>
            <w:r w:rsidRPr="001E7F53">
              <w:rPr>
                <w:rFonts w:ascii="Arial" w:eastAsia="Arial" w:hAnsi="Arial" w:cs="Arial"/>
                <w:sz w:val="14"/>
                <w:szCs w:val="14"/>
              </w:rPr>
              <w:t>S</w:t>
            </w:r>
            <w:r w:rsidRPr="001E7F53">
              <w:rPr>
                <w:rFonts w:ascii="Arial" w:eastAsia="Arial" w:hAnsi="Arial" w:cs="Arial"/>
                <w:spacing w:val="1"/>
                <w:sz w:val="14"/>
                <w:szCs w:val="14"/>
              </w:rPr>
              <w:t>e</w:t>
            </w:r>
            <w:r w:rsidRPr="001E7F53">
              <w:rPr>
                <w:rFonts w:ascii="Arial" w:eastAsia="Arial" w:hAnsi="Arial" w:cs="Arial"/>
                <w:spacing w:val="-2"/>
                <w:sz w:val="14"/>
                <w:szCs w:val="14"/>
              </w:rPr>
              <w:t>g</w:t>
            </w:r>
            <w:r w:rsidRPr="001E7F53">
              <w:rPr>
                <w:rFonts w:ascii="Arial" w:eastAsia="Arial" w:hAnsi="Arial" w:cs="Arial"/>
                <w:spacing w:val="1"/>
                <w:sz w:val="14"/>
                <w:szCs w:val="14"/>
              </w:rPr>
              <w:t>u</w:t>
            </w:r>
            <w:r w:rsidRPr="001E7F53">
              <w:rPr>
                <w:rFonts w:ascii="Arial" w:eastAsia="Arial" w:hAnsi="Arial" w:cs="Arial"/>
                <w:sz w:val="14"/>
                <w:szCs w:val="14"/>
              </w:rPr>
              <w:t>r</w:t>
            </w:r>
            <w:r w:rsidRPr="001E7F53">
              <w:rPr>
                <w:rFonts w:ascii="Arial" w:eastAsia="Arial" w:hAnsi="Arial" w:cs="Arial"/>
                <w:spacing w:val="1"/>
                <w:sz w:val="14"/>
                <w:szCs w:val="14"/>
              </w:rPr>
              <w:t>i</w:t>
            </w:r>
            <w:r w:rsidRPr="001E7F53">
              <w:rPr>
                <w:rFonts w:ascii="Arial" w:eastAsia="Arial" w:hAnsi="Arial" w:cs="Arial"/>
                <w:spacing w:val="-2"/>
                <w:sz w:val="14"/>
                <w:szCs w:val="14"/>
              </w:rPr>
              <w:t>d</w:t>
            </w:r>
            <w:r w:rsidRPr="001E7F53">
              <w:rPr>
                <w:rFonts w:ascii="Arial" w:eastAsia="Arial" w:hAnsi="Arial" w:cs="Arial"/>
                <w:spacing w:val="1"/>
                <w:sz w:val="14"/>
                <w:szCs w:val="14"/>
              </w:rPr>
              <w:t>a</w:t>
            </w:r>
            <w:r w:rsidRPr="001E7F53">
              <w:rPr>
                <w:rFonts w:ascii="Arial" w:eastAsia="Arial" w:hAnsi="Arial" w:cs="Arial"/>
                <w:sz w:val="14"/>
                <w:szCs w:val="14"/>
              </w:rPr>
              <w:t>d</w:t>
            </w:r>
            <w:r w:rsidRPr="001E7F53">
              <w:rPr>
                <w:rFonts w:ascii="Arial" w:eastAsia="Arial" w:hAnsi="Arial" w:cs="Arial"/>
                <w:spacing w:val="1"/>
                <w:sz w:val="14"/>
                <w:szCs w:val="14"/>
              </w:rPr>
              <w:t xml:space="preserve"> </w:t>
            </w:r>
            <w:r w:rsidRPr="001E7F53">
              <w:rPr>
                <w:rFonts w:ascii="Arial" w:eastAsia="Arial" w:hAnsi="Arial" w:cs="Arial"/>
                <w:sz w:val="14"/>
                <w:szCs w:val="14"/>
              </w:rPr>
              <w:t>y</w:t>
            </w:r>
            <w:r w:rsidRPr="001E7F53">
              <w:rPr>
                <w:rFonts w:ascii="Arial" w:eastAsia="Arial" w:hAnsi="Arial" w:cs="Arial"/>
                <w:spacing w:val="-1"/>
                <w:sz w:val="14"/>
                <w:szCs w:val="14"/>
              </w:rPr>
              <w:t xml:space="preserve"> </w:t>
            </w:r>
            <w:r w:rsidRPr="001E7F53">
              <w:rPr>
                <w:rFonts w:ascii="Arial" w:eastAsia="Arial" w:hAnsi="Arial" w:cs="Arial"/>
                <w:sz w:val="14"/>
                <w:szCs w:val="14"/>
              </w:rPr>
              <w:t>S</w:t>
            </w:r>
            <w:r w:rsidRPr="001E7F53">
              <w:rPr>
                <w:rFonts w:ascii="Arial" w:eastAsia="Arial" w:hAnsi="Arial" w:cs="Arial"/>
                <w:spacing w:val="1"/>
                <w:sz w:val="14"/>
                <w:szCs w:val="14"/>
              </w:rPr>
              <w:t>a</w:t>
            </w:r>
            <w:r w:rsidRPr="001E7F53">
              <w:rPr>
                <w:rFonts w:ascii="Arial" w:eastAsia="Arial" w:hAnsi="Arial" w:cs="Arial"/>
                <w:spacing w:val="-2"/>
                <w:sz w:val="14"/>
                <w:szCs w:val="14"/>
              </w:rPr>
              <w:t>l</w:t>
            </w:r>
            <w:r w:rsidRPr="001E7F53">
              <w:rPr>
                <w:rFonts w:ascii="Arial" w:eastAsia="Arial" w:hAnsi="Arial" w:cs="Arial"/>
                <w:spacing w:val="1"/>
                <w:sz w:val="14"/>
                <w:szCs w:val="14"/>
              </w:rPr>
              <w:t>u</w:t>
            </w:r>
            <w:r w:rsidRPr="001E7F53">
              <w:rPr>
                <w:rFonts w:ascii="Arial" w:eastAsia="Arial" w:hAnsi="Arial" w:cs="Arial"/>
                <w:sz w:val="14"/>
                <w:szCs w:val="14"/>
              </w:rPr>
              <w:t>d</w:t>
            </w:r>
            <w:r w:rsidRPr="001E7F53">
              <w:rPr>
                <w:rFonts w:ascii="Arial" w:eastAsia="Arial" w:hAnsi="Arial" w:cs="Arial"/>
                <w:spacing w:val="1"/>
                <w:sz w:val="14"/>
                <w:szCs w:val="14"/>
              </w:rPr>
              <w:t xml:space="preserve"> </w:t>
            </w:r>
            <w:r w:rsidRPr="001E7F53">
              <w:rPr>
                <w:rFonts w:ascii="Arial" w:eastAsia="Arial" w:hAnsi="Arial" w:cs="Arial"/>
                <w:spacing w:val="-1"/>
                <w:sz w:val="14"/>
                <w:szCs w:val="14"/>
              </w:rPr>
              <w:t>e</w:t>
            </w:r>
            <w:r w:rsidRPr="001E7F53">
              <w:rPr>
                <w:rFonts w:ascii="Arial" w:eastAsia="Arial" w:hAnsi="Arial" w:cs="Arial"/>
                <w:sz w:val="14"/>
                <w:szCs w:val="14"/>
              </w:rPr>
              <w:t>n</w:t>
            </w:r>
            <w:r w:rsidRPr="001E7F53">
              <w:rPr>
                <w:rFonts w:ascii="Arial" w:eastAsia="Arial" w:hAnsi="Arial" w:cs="Arial"/>
                <w:spacing w:val="1"/>
                <w:sz w:val="14"/>
                <w:szCs w:val="14"/>
              </w:rPr>
              <w:t xml:space="preserve"> e</w:t>
            </w:r>
            <w:r w:rsidRPr="001E7F53">
              <w:rPr>
                <w:rFonts w:ascii="Arial" w:eastAsia="Arial" w:hAnsi="Arial" w:cs="Arial"/>
                <w:sz w:val="14"/>
                <w:szCs w:val="14"/>
              </w:rPr>
              <w:t>l</w:t>
            </w:r>
            <w:r w:rsidRPr="001E7F53">
              <w:rPr>
                <w:rFonts w:ascii="Arial" w:eastAsia="Arial" w:hAnsi="Arial" w:cs="Arial"/>
                <w:spacing w:val="-1"/>
                <w:sz w:val="14"/>
                <w:szCs w:val="14"/>
              </w:rPr>
              <w:t xml:space="preserve"> </w:t>
            </w:r>
            <w:r w:rsidRPr="001E7F53">
              <w:rPr>
                <w:rFonts w:ascii="Arial" w:eastAsia="Arial" w:hAnsi="Arial" w:cs="Arial"/>
                <w:spacing w:val="1"/>
                <w:sz w:val="14"/>
                <w:szCs w:val="14"/>
              </w:rPr>
              <w:t>T</w:t>
            </w:r>
            <w:r w:rsidRPr="001E7F53">
              <w:rPr>
                <w:rFonts w:ascii="Arial" w:eastAsia="Arial" w:hAnsi="Arial" w:cs="Arial"/>
                <w:sz w:val="14"/>
                <w:szCs w:val="14"/>
              </w:rPr>
              <w:t>r</w:t>
            </w:r>
            <w:r w:rsidRPr="001E7F53">
              <w:rPr>
                <w:rFonts w:ascii="Arial" w:eastAsia="Arial" w:hAnsi="Arial" w:cs="Arial"/>
                <w:spacing w:val="1"/>
                <w:sz w:val="14"/>
                <w:szCs w:val="14"/>
              </w:rPr>
              <w:t>ab</w:t>
            </w:r>
            <w:r w:rsidRPr="001E7F53">
              <w:rPr>
                <w:rFonts w:ascii="Arial" w:eastAsia="Arial" w:hAnsi="Arial" w:cs="Arial"/>
                <w:spacing w:val="-2"/>
                <w:sz w:val="14"/>
                <w:szCs w:val="14"/>
              </w:rPr>
              <w:t>a</w:t>
            </w:r>
            <w:r w:rsidRPr="001E7F53">
              <w:rPr>
                <w:rFonts w:ascii="Arial" w:eastAsia="Arial" w:hAnsi="Arial" w:cs="Arial"/>
                <w:spacing w:val="1"/>
                <w:sz w:val="14"/>
                <w:szCs w:val="14"/>
              </w:rPr>
              <w:t>jo</w:t>
            </w:r>
            <w:r w:rsidRPr="001E7F53">
              <w:rPr>
                <w:rFonts w:ascii="Arial" w:eastAsia="Arial" w:hAnsi="Arial" w:cs="Arial"/>
                <w:sz w:val="14"/>
                <w:szCs w:val="14"/>
              </w:rPr>
              <w:t>.</w:t>
            </w:r>
          </w:p>
          <w:p w14:paraId="64B76B67" w14:textId="77777777" w:rsidR="00057646" w:rsidRPr="001E7F53" w:rsidRDefault="00057646">
            <w:pPr>
              <w:pStyle w:val="Prrafodelista"/>
              <w:numPr>
                <w:ilvl w:val="0"/>
                <w:numId w:val="41"/>
              </w:numPr>
              <w:ind w:right="77"/>
              <w:jc w:val="both"/>
              <w:rPr>
                <w:rFonts w:ascii="Arial" w:eastAsia="Arial" w:hAnsi="Arial" w:cs="Arial"/>
                <w:sz w:val="14"/>
                <w:szCs w:val="14"/>
              </w:rPr>
            </w:pPr>
            <w:r w:rsidRPr="001E7F53">
              <w:rPr>
                <w:rFonts w:ascii="Arial" w:eastAsia="Arial" w:hAnsi="Arial" w:cs="Arial"/>
                <w:sz w:val="14"/>
                <w:szCs w:val="14"/>
              </w:rPr>
              <w:t>S</w:t>
            </w:r>
            <w:r w:rsidRPr="001E7F53">
              <w:rPr>
                <w:rFonts w:ascii="Arial" w:eastAsia="Arial" w:hAnsi="Arial" w:cs="Arial"/>
                <w:spacing w:val="-2"/>
                <w:sz w:val="14"/>
                <w:szCs w:val="14"/>
              </w:rPr>
              <w:t>o</w:t>
            </w:r>
            <w:r w:rsidRPr="001E7F53">
              <w:rPr>
                <w:rFonts w:ascii="Arial" w:eastAsia="Arial" w:hAnsi="Arial" w:cs="Arial"/>
                <w:spacing w:val="1"/>
                <w:sz w:val="14"/>
                <w:szCs w:val="14"/>
              </w:rPr>
              <w:t>l</w:t>
            </w:r>
            <w:r w:rsidRPr="001E7F53">
              <w:rPr>
                <w:rFonts w:ascii="Arial" w:eastAsia="Arial" w:hAnsi="Arial" w:cs="Arial"/>
                <w:spacing w:val="-2"/>
                <w:sz w:val="14"/>
                <w:szCs w:val="14"/>
              </w:rPr>
              <w:t>i</w:t>
            </w:r>
            <w:r w:rsidRPr="001E7F53">
              <w:rPr>
                <w:rFonts w:ascii="Arial" w:eastAsia="Arial" w:hAnsi="Arial" w:cs="Arial"/>
                <w:spacing w:val="1"/>
                <w:sz w:val="14"/>
                <w:szCs w:val="14"/>
              </w:rPr>
              <w:t>ci</w:t>
            </w:r>
            <w:r w:rsidRPr="001E7F53">
              <w:rPr>
                <w:rFonts w:ascii="Arial" w:eastAsia="Arial" w:hAnsi="Arial" w:cs="Arial"/>
                <w:sz w:val="14"/>
                <w:szCs w:val="14"/>
              </w:rPr>
              <w:t>t</w:t>
            </w:r>
            <w:r w:rsidRPr="001E7F53">
              <w:rPr>
                <w:rFonts w:ascii="Arial" w:eastAsia="Arial" w:hAnsi="Arial" w:cs="Arial"/>
                <w:spacing w:val="1"/>
                <w:sz w:val="14"/>
                <w:szCs w:val="14"/>
              </w:rPr>
              <w:t>a</w:t>
            </w:r>
            <w:r w:rsidRPr="001E7F53">
              <w:rPr>
                <w:rFonts w:ascii="Arial" w:eastAsia="Arial" w:hAnsi="Arial" w:cs="Arial"/>
                <w:sz w:val="14"/>
                <w:szCs w:val="14"/>
              </w:rPr>
              <w:t>r</w:t>
            </w:r>
            <w:r w:rsidRPr="001E7F53">
              <w:rPr>
                <w:rFonts w:ascii="Arial" w:eastAsia="Arial" w:hAnsi="Arial" w:cs="Arial"/>
                <w:spacing w:val="1"/>
                <w:sz w:val="14"/>
                <w:szCs w:val="14"/>
              </w:rPr>
              <w:t xml:space="preserve"> </w:t>
            </w:r>
            <w:r w:rsidRPr="001E7F53">
              <w:rPr>
                <w:rFonts w:ascii="Arial" w:eastAsia="Arial" w:hAnsi="Arial" w:cs="Arial"/>
                <w:spacing w:val="-2"/>
                <w:sz w:val="14"/>
                <w:szCs w:val="14"/>
              </w:rPr>
              <w:t>d</w:t>
            </w:r>
            <w:r w:rsidRPr="001E7F53">
              <w:rPr>
                <w:rFonts w:ascii="Arial" w:eastAsia="Arial" w:hAnsi="Arial" w:cs="Arial"/>
                <w:spacing w:val="1"/>
                <w:sz w:val="14"/>
                <w:szCs w:val="14"/>
              </w:rPr>
              <w:t>oc</w:t>
            </w:r>
            <w:r w:rsidRPr="001E7F53">
              <w:rPr>
                <w:rFonts w:ascii="Arial" w:eastAsia="Arial" w:hAnsi="Arial" w:cs="Arial"/>
                <w:spacing w:val="-2"/>
                <w:sz w:val="14"/>
                <w:szCs w:val="14"/>
              </w:rPr>
              <w:t>u</w:t>
            </w:r>
            <w:r w:rsidRPr="001E7F53">
              <w:rPr>
                <w:rFonts w:ascii="Arial" w:eastAsia="Arial" w:hAnsi="Arial" w:cs="Arial"/>
                <w:spacing w:val="1"/>
                <w:sz w:val="14"/>
                <w:szCs w:val="14"/>
              </w:rPr>
              <w:t>me</w:t>
            </w:r>
            <w:r w:rsidRPr="001E7F53">
              <w:rPr>
                <w:rFonts w:ascii="Arial" w:eastAsia="Arial" w:hAnsi="Arial" w:cs="Arial"/>
                <w:spacing w:val="-2"/>
                <w:sz w:val="14"/>
                <w:szCs w:val="14"/>
              </w:rPr>
              <w:t>n</w:t>
            </w:r>
            <w:r w:rsidRPr="001E7F53">
              <w:rPr>
                <w:rFonts w:ascii="Arial" w:eastAsia="Arial" w:hAnsi="Arial" w:cs="Arial"/>
                <w:sz w:val="14"/>
                <w:szCs w:val="14"/>
              </w:rPr>
              <w:t>to</w:t>
            </w:r>
            <w:r w:rsidRPr="001E7F53">
              <w:rPr>
                <w:rFonts w:ascii="Arial" w:eastAsia="Arial" w:hAnsi="Arial" w:cs="Arial"/>
                <w:spacing w:val="2"/>
                <w:sz w:val="14"/>
                <w:szCs w:val="14"/>
              </w:rPr>
              <w:t xml:space="preserve"> </w:t>
            </w:r>
            <w:r w:rsidRPr="001E7F53">
              <w:rPr>
                <w:rFonts w:ascii="Arial" w:eastAsia="Arial" w:hAnsi="Arial" w:cs="Arial"/>
                <w:spacing w:val="1"/>
                <w:sz w:val="14"/>
                <w:szCs w:val="14"/>
              </w:rPr>
              <w:t>do</w:t>
            </w:r>
            <w:r w:rsidRPr="001E7F53">
              <w:rPr>
                <w:rFonts w:ascii="Arial" w:eastAsia="Arial" w:hAnsi="Arial" w:cs="Arial"/>
                <w:spacing w:val="-2"/>
                <w:sz w:val="14"/>
                <w:szCs w:val="14"/>
              </w:rPr>
              <w:t>n</w:t>
            </w:r>
            <w:r w:rsidRPr="001E7F53">
              <w:rPr>
                <w:rFonts w:ascii="Arial" w:eastAsia="Arial" w:hAnsi="Arial" w:cs="Arial"/>
                <w:spacing w:val="1"/>
                <w:sz w:val="14"/>
                <w:szCs w:val="14"/>
              </w:rPr>
              <w:t>d</w:t>
            </w:r>
            <w:r w:rsidRPr="001E7F53">
              <w:rPr>
                <w:rFonts w:ascii="Arial" w:eastAsia="Arial" w:hAnsi="Arial" w:cs="Arial"/>
                <w:sz w:val="14"/>
                <w:szCs w:val="14"/>
              </w:rPr>
              <w:t>e</w:t>
            </w:r>
            <w:r w:rsidRPr="001E7F53">
              <w:rPr>
                <w:rFonts w:ascii="Arial" w:eastAsia="Arial" w:hAnsi="Arial" w:cs="Arial"/>
                <w:spacing w:val="2"/>
                <w:sz w:val="14"/>
                <w:szCs w:val="14"/>
              </w:rPr>
              <w:t xml:space="preserve"> </w:t>
            </w:r>
            <w:r w:rsidRPr="001E7F53">
              <w:rPr>
                <w:rFonts w:ascii="Arial" w:eastAsia="Arial" w:hAnsi="Arial" w:cs="Arial"/>
                <w:spacing w:val="1"/>
                <w:sz w:val="14"/>
                <w:szCs w:val="14"/>
              </w:rPr>
              <w:t>s</w:t>
            </w:r>
            <w:r w:rsidRPr="001E7F53">
              <w:rPr>
                <w:rFonts w:ascii="Arial" w:eastAsia="Arial" w:hAnsi="Arial" w:cs="Arial"/>
                <w:sz w:val="14"/>
                <w:szCs w:val="14"/>
              </w:rPr>
              <w:t>e</w:t>
            </w:r>
            <w:r w:rsidRPr="001E7F53">
              <w:rPr>
                <w:rFonts w:ascii="Arial" w:eastAsia="Arial" w:hAnsi="Arial" w:cs="Arial"/>
                <w:spacing w:val="2"/>
                <w:sz w:val="14"/>
                <w:szCs w:val="14"/>
              </w:rPr>
              <w:t xml:space="preserve"> </w:t>
            </w:r>
            <w:r w:rsidRPr="001E7F53">
              <w:rPr>
                <w:rFonts w:ascii="Arial" w:eastAsia="Arial" w:hAnsi="Arial" w:cs="Arial"/>
                <w:spacing w:val="-2"/>
                <w:sz w:val="14"/>
                <w:szCs w:val="14"/>
              </w:rPr>
              <w:t>e</w:t>
            </w:r>
            <w:r w:rsidRPr="001E7F53">
              <w:rPr>
                <w:rFonts w:ascii="Arial" w:eastAsia="Arial" w:hAnsi="Arial" w:cs="Arial"/>
                <w:spacing w:val="1"/>
                <w:sz w:val="14"/>
                <w:szCs w:val="14"/>
              </w:rPr>
              <w:t>nc</w:t>
            </w:r>
            <w:r w:rsidRPr="001E7F53">
              <w:rPr>
                <w:rFonts w:ascii="Arial" w:eastAsia="Arial" w:hAnsi="Arial" w:cs="Arial"/>
                <w:spacing w:val="-2"/>
                <w:sz w:val="14"/>
                <w:szCs w:val="14"/>
              </w:rPr>
              <w:t>u</w:t>
            </w:r>
            <w:r w:rsidRPr="001E7F53">
              <w:rPr>
                <w:rFonts w:ascii="Arial" w:eastAsia="Arial" w:hAnsi="Arial" w:cs="Arial"/>
                <w:spacing w:val="1"/>
                <w:sz w:val="14"/>
                <w:szCs w:val="14"/>
              </w:rPr>
              <w:t>en</w:t>
            </w:r>
            <w:r w:rsidRPr="001E7F53">
              <w:rPr>
                <w:rFonts w:ascii="Arial" w:eastAsia="Arial" w:hAnsi="Arial" w:cs="Arial"/>
                <w:sz w:val="14"/>
                <w:szCs w:val="14"/>
              </w:rPr>
              <w:t>tre</w:t>
            </w:r>
            <w:r w:rsidRPr="001E7F53">
              <w:rPr>
                <w:rFonts w:ascii="Arial" w:eastAsia="Arial" w:hAnsi="Arial" w:cs="Arial"/>
                <w:spacing w:val="3"/>
                <w:sz w:val="14"/>
                <w:szCs w:val="14"/>
              </w:rPr>
              <w:t xml:space="preserve"> </w:t>
            </w:r>
            <w:r w:rsidRPr="001E7F53">
              <w:rPr>
                <w:rFonts w:ascii="Arial" w:eastAsia="Arial" w:hAnsi="Arial" w:cs="Arial"/>
                <w:spacing w:val="-2"/>
                <w:sz w:val="14"/>
                <w:szCs w:val="14"/>
              </w:rPr>
              <w:t>l</w:t>
            </w:r>
            <w:r w:rsidRPr="001E7F53">
              <w:rPr>
                <w:rFonts w:ascii="Arial" w:eastAsia="Arial" w:hAnsi="Arial" w:cs="Arial"/>
                <w:sz w:val="14"/>
                <w:szCs w:val="14"/>
              </w:rPr>
              <w:t>a</w:t>
            </w:r>
            <w:r w:rsidRPr="001E7F53">
              <w:rPr>
                <w:rFonts w:ascii="Arial" w:eastAsia="Arial" w:hAnsi="Arial" w:cs="Arial"/>
                <w:spacing w:val="2"/>
                <w:sz w:val="14"/>
                <w:szCs w:val="14"/>
              </w:rPr>
              <w:t xml:space="preserve"> </w:t>
            </w:r>
            <w:r w:rsidRPr="001E7F53">
              <w:rPr>
                <w:rFonts w:ascii="Arial" w:eastAsia="Arial" w:hAnsi="Arial" w:cs="Arial"/>
                <w:spacing w:val="1"/>
                <w:sz w:val="14"/>
                <w:szCs w:val="14"/>
              </w:rPr>
              <w:t>id</w:t>
            </w:r>
            <w:r w:rsidRPr="001E7F53">
              <w:rPr>
                <w:rFonts w:ascii="Arial" w:eastAsia="Arial" w:hAnsi="Arial" w:cs="Arial"/>
                <w:spacing w:val="-2"/>
                <w:sz w:val="14"/>
                <w:szCs w:val="14"/>
              </w:rPr>
              <w:t>e</w:t>
            </w:r>
            <w:r w:rsidRPr="001E7F53">
              <w:rPr>
                <w:rFonts w:ascii="Arial" w:eastAsia="Arial" w:hAnsi="Arial" w:cs="Arial"/>
                <w:spacing w:val="1"/>
                <w:sz w:val="14"/>
                <w:szCs w:val="14"/>
              </w:rPr>
              <w:t>n</w:t>
            </w:r>
            <w:r w:rsidRPr="001E7F53">
              <w:rPr>
                <w:rFonts w:ascii="Arial" w:eastAsia="Arial" w:hAnsi="Arial" w:cs="Arial"/>
                <w:sz w:val="14"/>
                <w:szCs w:val="14"/>
              </w:rPr>
              <w:t>t</w:t>
            </w:r>
            <w:r w:rsidRPr="001E7F53">
              <w:rPr>
                <w:rFonts w:ascii="Arial" w:eastAsia="Arial" w:hAnsi="Arial" w:cs="Arial"/>
                <w:spacing w:val="1"/>
                <w:sz w:val="14"/>
                <w:szCs w:val="14"/>
              </w:rPr>
              <w:t>i</w:t>
            </w:r>
            <w:r w:rsidRPr="001E7F53">
              <w:rPr>
                <w:rFonts w:ascii="Arial" w:eastAsia="Arial" w:hAnsi="Arial" w:cs="Arial"/>
                <w:spacing w:val="-2"/>
                <w:sz w:val="14"/>
                <w:szCs w:val="14"/>
              </w:rPr>
              <w:t>f</w:t>
            </w:r>
            <w:r w:rsidRPr="001E7F53">
              <w:rPr>
                <w:rFonts w:ascii="Arial" w:eastAsia="Arial" w:hAnsi="Arial" w:cs="Arial"/>
                <w:spacing w:val="1"/>
                <w:sz w:val="14"/>
                <w:szCs w:val="14"/>
              </w:rPr>
              <w:t>ic</w:t>
            </w:r>
            <w:r w:rsidRPr="001E7F53">
              <w:rPr>
                <w:rFonts w:ascii="Arial" w:eastAsia="Arial" w:hAnsi="Arial" w:cs="Arial"/>
                <w:spacing w:val="-2"/>
                <w:sz w:val="14"/>
                <w:szCs w:val="14"/>
              </w:rPr>
              <w:t>a</w:t>
            </w:r>
            <w:r w:rsidRPr="001E7F53">
              <w:rPr>
                <w:rFonts w:ascii="Arial" w:eastAsia="Arial" w:hAnsi="Arial" w:cs="Arial"/>
                <w:spacing w:val="1"/>
                <w:sz w:val="14"/>
                <w:szCs w:val="14"/>
              </w:rPr>
              <w:t>ci</w:t>
            </w:r>
            <w:r w:rsidRPr="001E7F53">
              <w:rPr>
                <w:rFonts w:ascii="Arial" w:eastAsia="Arial" w:hAnsi="Arial" w:cs="Arial"/>
                <w:spacing w:val="-2"/>
                <w:sz w:val="14"/>
                <w:szCs w:val="14"/>
              </w:rPr>
              <w:t>ó</w:t>
            </w:r>
            <w:r w:rsidRPr="001E7F53">
              <w:rPr>
                <w:rFonts w:ascii="Arial" w:eastAsia="Arial" w:hAnsi="Arial" w:cs="Arial"/>
                <w:sz w:val="14"/>
                <w:szCs w:val="14"/>
              </w:rPr>
              <w:t>n</w:t>
            </w:r>
            <w:r w:rsidRPr="001E7F53">
              <w:rPr>
                <w:rFonts w:ascii="Arial" w:eastAsia="Arial" w:hAnsi="Arial" w:cs="Arial"/>
                <w:spacing w:val="4"/>
                <w:sz w:val="14"/>
                <w:szCs w:val="14"/>
              </w:rPr>
              <w:t xml:space="preserve"> </w:t>
            </w:r>
            <w:r w:rsidRPr="001E7F53">
              <w:rPr>
                <w:rFonts w:ascii="Arial" w:eastAsia="Arial" w:hAnsi="Arial" w:cs="Arial"/>
                <w:spacing w:val="1"/>
                <w:sz w:val="14"/>
                <w:szCs w:val="14"/>
              </w:rPr>
              <w:t>d</w:t>
            </w:r>
            <w:r w:rsidRPr="001E7F53">
              <w:rPr>
                <w:rFonts w:ascii="Arial" w:eastAsia="Arial" w:hAnsi="Arial" w:cs="Arial"/>
                <w:sz w:val="14"/>
                <w:szCs w:val="14"/>
              </w:rPr>
              <w:t>e</w:t>
            </w:r>
            <w:r w:rsidRPr="001E7F53">
              <w:rPr>
                <w:rFonts w:ascii="Arial" w:eastAsia="Arial" w:hAnsi="Arial" w:cs="Arial"/>
                <w:spacing w:val="2"/>
                <w:sz w:val="14"/>
                <w:szCs w:val="14"/>
              </w:rPr>
              <w:t xml:space="preserve"> </w:t>
            </w:r>
            <w:r w:rsidRPr="001E7F53">
              <w:rPr>
                <w:rFonts w:ascii="Arial" w:eastAsia="Arial" w:hAnsi="Arial" w:cs="Arial"/>
                <w:spacing w:val="-2"/>
                <w:sz w:val="14"/>
                <w:szCs w:val="14"/>
              </w:rPr>
              <w:t>p</w:t>
            </w:r>
            <w:r w:rsidRPr="001E7F53">
              <w:rPr>
                <w:rFonts w:ascii="Arial" w:eastAsia="Arial" w:hAnsi="Arial" w:cs="Arial"/>
                <w:spacing w:val="1"/>
                <w:sz w:val="14"/>
                <w:szCs w:val="14"/>
              </w:rPr>
              <w:t>el</w:t>
            </w:r>
            <w:r w:rsidRPr="001E7F53">
              <w:rPr>
                <w:rFonts w:ascii="Arial" w:eastAsia="Arial" w:hAnsi="Arial" w:cs="Arial"/>
                <w:spacing w:val="-2"/>
                <w:sz w:val="14"/>
                <w:szCs w:val="14"/>
              </w:rPr>
              <w:t>i</w:t>
            </w:r>
            <w:r w:rsidRPr="001E7F53">
              <w:rPr>
                <w:rFonts w:ascii="Arial" w:eastAsia="Arial" w:hAnsi="Arial" w:cs="Arial"/>
                <w:spacing w:val="1"/>
                <w:sz w:val="14"/>
                <w:szCs w:val="14"/>
              </w:rPr>
              <w:t>g</w:t>
            </w:r>
            <w:r w:rsidRPr="001E7F53">
              <w:rPr>
                <w:rFonts w:ascii="Arial" w:eastAsia="Arial" w:hAnsi="Arial" w:cs="Arial"/>
                <w:sz w:val="14"/>
                <w:szCs w:val="14"/>
              </w:rPr>
              <w:t>r</w:t>
            </w:r>
            <w:r w:rsidRPr="001E7F53">
              <w:rPr>
                <w:rFonts w:ascii="Arial" w:eastAsia="Arial" w:hAnsi="Arial" w:cs="Arial"/>
                <w:spacing w:val="1"/>
                <w:sz w:val="14"/>
                <w:szCs w:val="14"/>
              </w:rPr>
              <w:t>o</w:t>
            </w:r>
            <w:r w:rsidRPr="001E7F53">
              <w:rPr>
                <w:rFonts w:ascii="Arial" w:eastAsia="Arial" w:hAnsi="Arial" w:cs="Arial"/>
                <w:sz w:val="14"/>
                <w:szCs w:val="14"/>
              </w:rPr>
              <w:t xml:space="preserve">s y </w:t>
            </w:r>
            <w:r w:rsidRPr="001E7F53">
              <w:rPr>
                <w:rFonts w:ascii="Arial" w:eastAsia="Arial" w:hAnsi="Arial" w:cs="Arial"/>
                <w:spacing w:val="1"/>
                <w:sz w:val="14"/>
                <w:szCs w:val="14"/>
              </w:rPr>
              <w:t>valo</w:t>
            </w:r>
            <w:r w:rsidRPr="001E7F53">
              <w:rPr>
                <w:rFonts w:ascii="Arial" w:eastAsia="Arial" w:hAnsi="Arial" w:cs="Arial"/>
                <w:spacing w:val="-2"/>
                <w:sz w:val="14"/>
                <w:szCs w:val="14"/>
              </w:rPr>
              <w:t>r</w:t>
            </w:r>
            <w:r w:rsidRPr="001E7F53">
              <w:rPr>
                <w:rFonts w:ascii="Arial" w:eastAsia="Arial" w:hAnsi="Arial" w:cs="Arial"/>
                <w:spacing w:val="1"/>
                <w:sz w:val="14"/>
                <w:szCs w:val="14"/>
              </w:rPr>
              <w:t>a</w:t>
            </w:r>
            <w:r w:rsidRPr="001E7F53">
              <w:rPr>
                <w:rFonts w:ascii="Arial" w:eastAsia="Arial" w:hAnsi="Arial" w:cs="Arial"/>
                <w:spacing w:val="-1"/>
                <w:sz w:val="14"/>
                <w:szCs w:val="14"/>
              </w:rPr>
              <w:t>c</w:t>
            </w:r>
            <w:r w:rsidRPr="001E7F53">
              <w:rPr>
                <w:rFonts w:ascii="Arial" w:eastAsia="Arial" w:hAnsi="Arial" w:cs="Arial"/>
                <w:spacing w:val="1"/>
                <w:sz w:val="14"/>
                <w:szCs w:val="14"/>
              </w:rPr>
              <w:t>ió</w:t>
            </w:r>
            <w:r w:rsidRPr="001E7F53">
              <w:rPr>
                <w:rFonts w:ascii="Arial" w:eastAsia="Arial" w:hAnsi="Arial" w:cs="Arial"/>
                <w:sz w:val="14"/>
                <w:szCs w:val="14"/>
              </w:rPr>
              <w:t xml:space="preserve">n </w:t>
            </w:r>
            <w:r w:rsidRPr="001E7F53">
              <w:rPr>
                <w:rFonts w:ascii="Arial" w:eastAsia="Arial" w:hAnsi="Arial" w:cs="Arial"/>
                <w:spacing w:val="1"/>
                <w:sz w:val="14"/>
                <w:szCs w:val="14"/>
              </w:rPr>
              <w:t>d</w:t>
            </w:r>
            <w:r w:rsidRPr="001E7F53">
              <w:rPr>
                <w:rFonts w:ascii="Arial" w:eastAsia="Arial" w:hAnsi="Arial" w:cs="Arial"/>
                <w:sz w:val="14"/>
                <w:szCs w:val="14"/>
              </w:rPr>
              <w:t xml:space="preserve">e </w:t>
            </w:r>
            <w:r w:rsidRPr="001E7F53">
              <w:rPr>
                <w:rFonts w:ascii="Arial" w:eastAsia="Arial" w:hAnsi="Arial" w:cs="Arial"/>
                <w:spacing w:val="-2"/>
                <w:sz w:val="14"/>
                <w:szCs w:val="14"/>
              </w:rPr>
              <w:t>r</w:t>
            </w:r>
            <w:r w:rsidRPr="001E7F53">
              <w:rPr>
                <w:rFonts w:ascii="Arial" w:eastAsia="Arial" w:hAnsi="Arial" w:cs="Arial"/>
                <w:spacing w:val="1"/>
                <w:sz w:val="14"/>
                <w:szCs w:val="14"/>
              </w:rPr>
              <w:t>ie</w:t>
            </w:r>
            <w:r w:rsidRPr="001E7F53">
              <w:rPr>
                <w:rFonts w:ascii="Arial" w:eastAsia="Arial" w:hAnsi="Arial" w:cs="Arial"/>
                <w:spacing w:val="-1"/>
                <w:sz w:val="14"/>
                <w:szCs w:val="14"/>
              </w:rPr>
              <w:t>s</w:t>
            </w:r>
            <w:r w:rsidRPr="001E7F53">
              <w:rPr>
                <w:rFonts w:ascii="Arial" w:eastAsia="Arial" w:hAnsi="Arial" w:cs="Arial"/>
                <w:spacing w:val="1"/>
                <w:sz w:val="14"/>
                <w:szCs w:val="14"/>
              </w:rPr>
              <w:t>go</w:t>
            </w:r>
            <w:r w:rsidRPr="001E7F53">
              <w:rPr>
                <w:rFonts w:ascii="Arial" w:eastAsia="Arial" w:hAnsi="Arial" w:cs="Arial"/>
                <w:spacing w:val="-1"/>
                <w:sz w:val="14"/>
                <w:szCs w:val="14"/>
              </w:rPr>
              <w:t>s</w:t>
            </w:r>
            <w:r w:rsidRPr="001E7F53">
              <w:rPr>
                <w:rFonts w:ascii="Arial" w:eastAsia="Arial" w:hAnsi="Arial" w:cs="Arial"/>
                <w:sz w:val="14"/>
                <w:szCs w:val="14"/>
              </w:rPr>
              <w:t xml:space="preserve">, </w:t>
            </w:r>
            <w:r w:rsidRPr="001E7F53">
              <w:rPr>
                <w:rFonts w:ascii="Arial" w:eastAsia="Arial" w:hAnsi="Arial" w:cs="Arial"/>
                <w:spacing w:val="1"/>
                <w:sz w:val="14"/>
                <w:szCs w:val="14"/>
              </w:rPr>
              <w:t>so</w:t>
            </w:r>
            <w:r w:rsidRPr="001E7F53">
              <w:rPr>
                <w:rFonts w:ascii="Arial" w:eastAsia="Arial" w:hAnsi="Arial" w:cs="Arial"/>
                <w:spacing w:val="-2"/>
                <w:sz w:val="14"/>
                <w:szCs w:val="14"/>
              </w:rPr>
              <w:t>l</w:t>
            </w:r>
            <w:r w:rsidRPr="001E7F53">
              <w:rPr>
                <w:rFonts w:ascii="Arial" w:eastAsia="Arial" w:hAnsi="Arial" w:cs="Arial"/>
                <w:spacing w:val="1"/>
                <w:sz w:val="14"/>
                <w:szCs w:val="14"/>
              </w:rPr>
              <w:t>i</w:t>
            </w:r>
            <w:r w:rsidRPr="001E7F53">
              <w:rPr>
                <w:rFonts w:ascii="Arial" w:eastAsia="Arial" w:hAnsi="Arial" w:cs="Arial"/>
                <w:spacing w:val="-1"/>
                <w:sz w:val="14"/>
                <w:szCs w:val="14"/>
              </w:rPr>
              <w:t>c</w:t>
            </w:r>
            <w:r w:rsidRPr="001E7F53">
              <w:rPr>
                <w:rFonts w:ascii="Arial" w:eastAsia="Arial" w:hAnsi="Arial" w:cs="Arial"/>
                <w:spacing w:val="1"/>
                <w:sz w:val="14"/>
                <w:szCs w:val="14"/>
              </w:rPr>
              <w:t>i</w:t>
            </w:r>
            <w:r w:rsidRPr="001E7F53">
              <w:rPr>
                <w:rFonts w:ascii="Arial" w:eastAsia="Arial" w:hAnsi="Arial" w:cs="Arial"/>
                <w:spacing w:val="-2"/>
                <w:sz w:val="14"/>
                <w:szCs w:val="14"/>
              </w:rPr>
              <w:t>t</w:t>
            </w:r>
            <w:r w:rsidRPr="001E7F53">
              <w:rPr>
                <w:rFonts w:ascii="Arial" w:eastAsia="Arial" w:hAnsi="Arial" w:cs="Arial"/>
                <w:spacing w:val="1"/>
                <w:sz w:val="14"/>
                <w:szCs w:val="14"/>
              </w:rPr>
              <w:t>a</w:t>
            </w:r>
            <w:r w:rsidRPr="001E7F53">
              <w:rPr>
                <w:rFonts w:ascii="Arial" w:eastAsia="Arial" w:hAnsi="Arial" w:cs="Arial"/>
                <w:sz w:val="14"/>
                <w:szCs w:val="14"/>
              </w:rPr>
              <w:t xml:space="preserve">r </w:t>
            </w:r>
            <w:r w:rsidRPr="001E7F53">
              <w:rPr>
                <w:rFonts w:ascii="Arial" w:eastAsia="Arial" w:hAnsi="Arial" w:cs="Arial"/>
                <w:spacing w:val="1"/>
                <w:sz w:val="14"/>
                <w:szCs w:val="14"/>
              </w:rPr>
              <w:t>evi</w:t>
            </w:r>
            <w:r w:rsidRPr="001E7F53">
              <w:rPr>
                <w:rFonts w:ascii="Arial" w:eastAsia="Arial" w:hAnsi="Arial" w:cs="Arial"/>
                <w:spacing w:val="-2"/>
                <w:sz w:val="14"/>
                <w:szCs w:val="14"/>
              </w:rPr>
              <w:t>d</w:t>
            </w:r>
            <w:r w:rsidRPr="001E7F53">
              <w:rPr>
                <w:rFonts w:ascii="Arial" w:eastAsia="Arial" w:hAnsi="Arial" w:cs="Arial"/>
                <w:spacing w:val="1"/>
                <w:sz w:val="14"/>
                <w:szCs w:val="14"/>
              </w:rPr>
              <w:t>e</w:t>
            </w:r>
            <w:r w:rsidRPr="001E7F53">
              <w:rPr>
                <w:rFonts w:ascii="Arial" w:eastAsia="Arial" w:hAnsi="Arial" w:cs="Arial"/>
                <w:spacing w:val="-2"/>
                <w:sz w:val="14"/>
                <w:szCs w:val="14"/>
              </w:rPr>
              <w:t>n</w:t>
            </w:r>
            <w:r w:rsidRPr="001E7F53">
              <w:rPr>
                <w:rFonts w:ascii="Arial" w:eastAsia="Arial" w:hAnsi="Arial" w:cs="Arial"/>
                <w:spacing w:val="1"/>
                <w:sz w:val="14"/>
                <w:szCs w:val="14"/>
              </w:rPr>
              <w:t>ci</w:t>
            </w:r>
            <w:r w:rsidRPr="001E7F53">
              <w:rPr>
                <w:rFonts w:ascii="Arial" w:eastAsia="Arial" w:hAnsi="Arial" w:cs="Arial"/>
                <w:spacing w:val="-2"/>
                <w:sz w:val="14"/>
                <w:szCs w:val="14"/>
              </w:rPr>
              <w:t>a</w:t>
            </w:r>
            <w:r w:rsidRPr="001E7F53">
              <w:rPr>
                <w:rFonts w:ascii="Arial" w:eastAsia="Arial" w:hAnsi="Arial" w:cs="Arial"/>
                <w:sz w:val="14"/>
                <w:szCs w:val="14"/>
              </w:rPr>
              <w:t>s</w:t>
            </w:r>
            <w:r w:rsidRPr="001E7F53">
              <w:rPr>
                <w:rFonts w:ascii="Arial" w:eastAsia="Arial" w:hAnsi="Arial" w:cs="Arial"/>
                <w:spacing w:val="1"/>
                <w:sz w:val="14"/>
                <w:szCs w:val="14"/>
              </w:rPr>
              <w:t xml:space="preserve"> d</w:t>
            </w:r>
            <w:r w:rsidRPr="001E7F53">
              <w:rPr>
                <w:rFonts w:ascii="Arial" w:eastAsia="Arial" w:hAnsi="Arial" w:cs="Arial"/>
                <w:sz w:val="14"/>
                <w:szCs w:val="14"/>
              </w:rPr>
              <w:t xml:space="preserve">e </w:t>
            </w:r>
            <w:r w:rsidRPr="001E7F53">
              <w:rPr>
                <w:rFonts w:ascii="Arial" w:eastAsia="Arial" w:hAnsi="Arial" w:cs="Arial"/>
                <w:spacing w:val="1"/>
                <w:sz w:val="14"/>
                <w:szCs w:val="14"/>
              </w:rPr>
              <w:t>l</w:t>
            </w:r>
            <w:r w:rsidRPr="001E7F53">
              <w:rPr>
                <w:rFonts w:ascii="Arial" w:eastAsia="Arial" w:hAnsi="Arial" w:cs="Arial"/>
                <w:spacing w:val="-2"/>
                <w:sz w:val="14"/>
                <w:szCs w:val="14"/>
              </w:rPr>
              <w:t>a</w:t>
            </w:r>
            <w:r w:rsidRPr="001E7F53">
              <w:rPr>
                <w:rFonts w:ascii="Arial" w:eastAsia="Arial" w:hAnsi="Arial" w:cs="Arial"/>
                <w:sz w:val="14"/>
                <w:szCs w:val="14"/>
              </w:rPr>
              <w:t>s</w:t>
            </w:r>
            <w:r w:rsidRPr="001E7F53">
              <w:rPr>
                <w:rFonts w:ascii="Arial" w:eastAsia="Arial" w:hAnsi="Arial" w:cs="Arial"/>
                <w:spacing w:val="1"/>
                <w:sz w:val="14"/>
                <w:szCs w:val="14"/>
              </w:rPr>
              <w:t xml:space="preserve"> m</w:t>
            </w:r>
            <w:r w:rsidRPr="001E7F53">
              <w:rPr>
                <w:rFonts w:ascii="Arial" w:eastAsia="Arial" w:hAnsi="Arial" w:cs="Arial"/>
                <w:spacing w:val="-2"/>
                <w:sz w:val="14"/>
                <w:szCs w:val="14"/>
              </w:rPr>
              <w:t>e</w:t>
            </w:r>
            <w:r w:rsidRPr="001E7F53">
              <w:rPr>
                <w:rFonts w:ascii="Arial" w:eastAsia="Arial" w:hAnsi="Arial" w:cs="Arial"/>
                <w:spacing w:val="1"/>
                <w:sz w:val="14"/>
                <w:szCs w:val="14"/>
              </w:rPr>
              <w:t>di</w:t>
            </w:r>
            <w:r w:rsidRPr="001E7F53">
              <w:rPr>
                <w:rFonts w:ascii="Arial" w:eastAsia="Arial" w:hAnsi="Arial" w:cs="Arial"/>
                <w:spacing w:val="-2"/>
                <w:sz w:val="14"/>
                <w:szCs w:val="14"/>
              </w:rPr>
              <w:t>d</w:t>
            </w:r>
            <w:r w:rsidRPr="001E7F53">
              <w:rPr>
                <w:rFonts w:ascii="Arial" w:eastAsia="Arial" w:hAnsi="Arial" w:cs="Arial"/>
                <w:spacing w:val="1"/>
                <w:sz w:val="14"/>
                <w:szCs w:val="14"/>
              </w:rPr>
              <w:t>a</w:t>
            </w:r>
            <w:r w:rsidRPr="001E7F53">
              <w:rPr>
                <w:rFonts w:ascii="Arial" w:eastAsia="Arial" w:hAnsi="Arial" w:cs="Arial"/>
                <w:sz w:val="14"/>
                <w:szCs w:val="14"/>
              </w:rPr>
              <w:t>s</w:t>
            </w:r>
            <w:r w:rsidRPr="001E7F53">
              <w:rPr>
                <w:rFonts w:ascii="Arial" w:eastAsia="Arial" w:hAnsi="Arial" w:cs="Arial"/>
                <w:spacing w:val="1"/>
                <w:sz w:val="14"/>
                <w:szCs w:val="14"/>
              </w:rPr>
              <w:t xml:space="preserve"> d</w:t>
            </w:r>
            <w:r w:rsidRPr="001E7F53">
              <w:rPr>
                <w:rFonts w:ascii="Arial" w:eastAsia="Arial" w:hAnsi="Arial" w:cs="Arial"/>
                <w:sz w:val="14"/>
                <w:szCs w:val="14"/>
              </w:rPr>
              <w:t xml:space="preserve">e </w:t>
            </w:r>
            <w:r w:rsidRPr="001E7F53">
              <w:rPr>
                <w:rFonts w:ascii="Arial" w:eastAsia="Arial" w:hAnsi="Arial" w:cs="Arial"/>
                <w:spacing w:val="-1"/>
                <w:sz w:val="14"/>
                <w:szCs w:val="14"/>
              </w:rPr>
              <w:t>c</w:t>
            </w:r>
            <w:r w:rsidRPr="001E7F53">
              <w:rPr>
                <w:rFonts w:ascii="Arial" w:eastAsia="Arial" w:hAnsi="Arial" w:cs="Arial"/>
                <w:spacing w:val="1"/>
                <w:sz w:val="14"/>
                <w:szCs w:val="14"/>
              </w:rPr>
              <w:t>on</w:t>
            </w:r>
            <w:r w:rsidRPr="001E7F53">
              <w:rPr>
                <w:rFonts w:ascii="Arial" w:eastAsia="Arial" w:hAnsi="Arial" w:cs="Arial"/>
                <w:sz w:val="14"/>
                <w:szCs w:val="14"/>
              </w:rPr>
              <w:t>tr</w:t>
            </w:r>
            <w:r w:rsidRPr="001E7F53">
              <w:rPr>
                <w:rFonts w:ascii="Arial" w:eastAsia="Arial" w:hAnsi="Arial" w:cs="Arial"/>
                <w:spacing w:val="-1"/>
                <w:sz w:val="14"/>
                <w:szCs w:val="14"/>
              </w:rPr>
              <w:t>o</w:t>
            </w:r>
            <w:r w:rsidRPr="001E7F53">
              <w:rPr>
                <w:rFonts w:ascii="Arial" w:eastAsia="Arial" w:hAnsi="Arial" w:cs="Arial"/>
                <w:sz w:val="14"/>
                <w:szCs w:val="14"/>
              </w:rPr>
              <w:t xml:space="preserve">l </w:t>
            </w:r>
            <w:r w:rsidRPr="001E7F53">
              <w:rPr>
                <w:rFonts w:ascii="Arial" w:eastAsia="Arial" w:hAnsi="Arial" w:cs="Arial"/>
                <w:spacing w:val="1"/>
                <w:sz w:val="14"/>
                <w:szCs w:val="14"/>
              </w:rPr>
              <w:t>imp</w:t>
            </w:r>
            <w:r w:rsidRPr="001E7F53">
              <w:rPr>
                <w:rFonts w:ascii="Arial" w:eastAsia="Arial" w:hAnsi="Arial" w:cs="Arial"/>
                <w:spacing w:val="-2"/>
                <w:sz w:val="14"/>
                <w:szCs w:val="14"/>
              </w:rPr>
              <w:t>l</w:t>
            </w:r>
            <w:r w:rsidRPr="001E7F53">
              <w:rPr>
                <w:rFonts w:ascii="Arial" w:eastAsia="Arial" w:hAnsi="Arial" w:cs="Arial"/>
                <w:spacing w:val="1"/>
                <w:sz w:val="14"/>
                <w:szCs w:val="14"/>
              </w:rPr>
              <w:t>e</w:t>
            </w:r>
            <w:r w:rsidRPr="001E7F53">
              <w:rPr>
                <w:rFonts w:ascii="Arial" w:eastAsia="Arial" w:hAnsi="Arial" w:cs="Arial"/>
                <w:spacing w:val="-1"/>
                <w:sz w:val="14"/>
                <w:szCs w:val="14"/>
              </w:rPr>
              <w:t>m</w:t>
            </w:r>
            <w:r w:rsidRPr="001E7F53">
              <w:rPr>
                <w:rFonts w:ascii="Arial" w:eastAsia="Arial" w:hAnsi="Arial" w:cs="Arial"/>
                <w:spacing w:val="1"/>
                <w:sz w:val="14"/>
                <w:szCs w:val="14"/>
              </w:rPr>
              <w:t>en</w:t>
            </w:r>
            <w:r w:rsidRPr="001E7F53">
              <w:rPr>
                <w:rFonts w:ascii="Arial" w:eastAsia="Arial" w:hAnsi="Arial" w:cs="Arial"/>
                <w:sz w:val="14"/>
                <w:szCs w:val="14"/>
              </w:rPr>
              <w:t>t</w:t>
            </w:r>
            <w:r w:rsidRPr="001E7F53">
              <w:rPr>
                <w:rFonts w:ascii="Arial" w:eastAsia="Arial" w:hAnsi="Arial" w:cs="Arial"/>
                <w:spacing w:val="-1"/>
                <w:sz w:val="14"/>
                <w:szCs w:val="14"/>
              </w:rPr>
              <w:t>a</w:t>
            </w:r>
            <w:r w:rsidRPr="001E7F53">
              <w:rPr>
                <w:rFonts w:ascii="Arial" w:eastAsia="Arial" w:hAnsi="Arial" w:cs="Arial"/>
                <w:spacing w:val="1"/>
                <w:sz w:val="14"/>
                <w:szCs w:val="14"/>
              </w:rPr>
              <w:t>da</w:t>
            </w:r>
            <w:r w:rsidRPr="001E7F53">
              <w:rPr>
                <w:rFonts w:ascii="Arial" w:eastAsia="Arial" w:hAnsi="Arial" w:cs="Arial"/>
                <w:spacing w:val="-1"/>
                <w:sz w:val="14"/>
                <w:szCs w:val="14"/>
              </w:rPr>
              <w:t>s</w:t>
            </w:r>
            <w:r w:rsidRPr="001E7F53">
              <w:rPr>
                <w:rFonts w:ascii="Arial" w:eastAsia="Arial" w:hAnsi="Arial" w:cs="Arial"/>
                <w:sz w:val="14"/>
                <w:szCs w:val="14"/>
              </w:rPr>
              <w:t>.</w:t>
            </w:r>
          </w:p>
          <w:p w14:paraId="6BA02C60" w14:textId="77777777" w:rsidR="00057646" w:rsidRPr="001E7F53" w:rsidRDefault="00057646">
            <w:pPr>
              <w:pStyle w:val="Prrafodelista"/>
              <w:numPr>
                <w:ilvl w:val="0"/>
                <w:numId w:val="41"/>
              </w:numPr>
              <w:ind w:right="74"/>
              <w:jc w:val="both"/>
              <w:rPr>
                <w:rFonts w:ascii="Arial" w:eastAsia="Arial" w:hAnsi="Arial" w:cs="Arial"/>
                <w:sz w:val="14"/>
                <w:szCs w:val="14"/>
              </w:rPr>
            </w:pPr>
            <w:r w:rsidRPr="001E7F53">
              <w:rPr>
                <w:rFonts w:ascii="Arial" w:eastAsia="Arial" w:hAnsi="Arial" w:cs="Arial"/>
                <w:sz w:val="14"/>
                <w:szCs w:val="14"/>
              </w:rPr>
              <w:t>P</w:t>
            </w:r>
            <w:r w:rsidRPr="001E7F53">
              <w:rPr>
                <w:rFonts w:ascii="Arial" w:eastAsia="Arial" w:hAnsi="Arial" w:cs="Arial"/>
                <w:spacing w:val="1"/>
                <w:sz w:val="14"/>
                <w:szCs w:val="14"/>
              </w:rPr>
              <w:t>la</w:t>
            </w:r>
            <w:r w:rsidRPr="001E7F53">
              <w:rPr>
                <w:rFonts w:ascii="Arial" w:eastAsia="Arial" w:hAnsi="Arial" w:cs="Arial"/>
                <w:sz w:val="14"/>
                <w:szCs w:val="14"/>
              </w:rPr>
              <w:t>n</w:t>
            </w:r>
            <w:r w:rsidRPr="001E7F53">
              <w:rPr>
                <w:rFonts w:ascii="Arial" w:eastAsia="Arial" w:hAnsi="Arial" w:cs="Arial"/>
                <w:spacing w:val="1"/>
                <w:sz w:val="14"/>
                <w:szCs w:val="14"/>
              </w:rPr>
              <w:t xml:space="preserve"> </w:t>
            </w:r>
            <w:r w:rsidRPr="001E7F53">
              <w:rPr>
                <w:rFonts w:ascii="Arial" w:eastAsia="Arial" w:hAnsi="Arial" w:cs="Arial"/>
                <w:sz w:val="14"/>
                <w:szCs w:val="14"/>
              </w:rPr>
              <w:t>A</w:t>
            </w:r>
            <w:r w:rsidRPr="001E7F53">
              <w:rPr>
                <w:rFonts w:ascii="Arial" w:eastAsia="Arial" w:hAnsi="Arial" w:cs="Arial"/>
                <w:spacing w:val="1"/>
                <w:sz w:val="14"/>
                <w:szCs w:val="14"/>
              </w:rPr>
              <w:t>nu</w:t>
            </w:r>
            <w:r w:rsidRPr="001E7F53">
              <w:rPr>
                <w:rFonts w:ascii="Arial" w:eastAsia="Arial" w:hAnsi="Arial" w:cs="Arial"/>
                <w:spacing w:val="-2"/>
                <w:sz w:val="14"/>
                <w:szCs w:val="14"/>
              </w:rPr>
              <w:t>a</w:t>
            </w:r>
            <w:r w:rsidRPr="001E7F53">
              <w:rPr>
                <w:rFonts w:ascii="Arial" w:eastAsia="Arial" w:hAnsi="Arial" w:cs="Arial"/>
                <w:sz w:val="14"/>
                <w:szCs w:val="14"/>
              </w:rPr>
              <w:t>l</w:t>
            </w:r>
            <w:r w:rsidRPr="001E7F53">
              <w:rPr>
                <w:rFonts w:ascii="Arial" w:eastAsia="Arial" w:hAnsi="Arial" w:cs="Arial"/>
                <w:spacing w:val="1"/>
                <w:sz w:val="14"/>
                <w:szCs w:val="14"/>
              </w:rPr>
              <w:t xml:space="preserve"> d</w:t>
            </w:r>
            <w:r w:rsidRPr="001E7F53">
              <w:rPr>
                <w:rFonts w:ascii="Arial" w:eastAsia="Arial" w:hAnsi="Arial" w:cs="Arial"/>
                <w:sz w:val="14"/>
                <w:szCs w:val="14"/>
              </w:rPr>
              <w:t>e</w:t>
            </w:r>
            <w:r w:rsidRPr="001E7F53">
              <w:rPr>
                <w:rFonts w:ascii="Arial" w:eastAsia="Arial" w:hAnsi="Arial" w:cs="Arial"/>
                <w:spacing w:val="1"/>
                <w:sz w:val="14"/>
                <w:szCs w:val="14"/>
              </w:rPr>
              <w:t xml:space="preserve"> T</w:t>
            </w:r>
            <w:r w:rsidRPr="001E7F53">
              <w:rPr>
                <w:rFonts w:ascii="Arial" w:eastAsia="Arial" w:hAnsi="Arial" w:cs="Arial"/>
                <w:sz w:val="14"/>
                <w:szCs w:val="14"/>
              </w:rPr>
              <w:t>r</w:t>
            </w:r>
            <w:r w:rsidRPr="001E7F53">
              <w:rPr>
                <w:rFonts w:ascii="Arial" w:eastAsia="Arial" w:hAnsi="Arial" w:cs="Arial"/>
                <w:spacing w:val="-2"/>
                <w:sz w:val="14"/>
                <w:szCs w:val="14"/>
              </w:rPr>
              <w:t>a</w:t>
            </w:r>
            <w:r w:rsidRPr="001E7F53">
              <w:rPr>
                <w:rFonts w:ascii="Arial" w:eastAsia="Arial" w:hAnsi="Arial" w:cs="Arial"/>
                <w:spacing w:val="1"/>
                <w:sz w:val="14"/>
                <w:szCs w:val="14"/>
              </w:rPr>
              <w:t>baj</w:t>
            </w:r>
            <w:r w:rsidRPr="001E7F53">
              <w:rPr>
                <w:rFonts w:ascii="Arial" w:eastAsia="Arial" w:hAnsi="Arial" w:cs="Arial"/>
                <w:sz w:val="14"/>
                <w:szCs w:val="14"/>
              </w:rPr>
              <w:t>o</w:t>
            </w:r>
            <w:r w:rsidRPr="001E7F53">
              <w:rPr>
                <w:rFonts w:ascii="Arial" w:eastAsia="Arial" w:hAnsi="Arial" w:cs="Arial"/>
                <w:spacing w:val="1"/>
                <w:sz w:val="14"/>
                <w:szCs w:val="14"/>
              </w:rPr>
              <w:t xml:space="preserve"> </w:t>
            </w:r>
            <w:r w:rsidRPr="001E7F53">
              <w:rPr>
                <w:rFonts w:ascii="Arial" w:eastAsia="Arial" w:hAnsi="Arial" w:cs="Arial"/>
                <w:spacing w:val="-2"/>
                <w:sz w:val="14"/>
                <w:szCs w:val="14"/>
              </w:rPr>
              <w:t>f</w:t>
            </w:r>
            <w:r w:rsidRPr="001E7F53">
              <w:rPr>
                <w:rFonts w:ascii="Arial" w:eastAsia="Arial" w:hAnsi="Arial" w:cs="Arial"/>
                <w:spacing w:val="1"/>
                <w:sz w:val="14"/>
                <w:szCs w:val="14"/>
              </w:rPr>
              <w:t>i</w:t>
            </w:r>
            <w:r w:rsidRPr="001E7F53">
              <w:rPr>
                <w:rFonts w:ascii="Arial" w:eastAsia="Arial" w:hAnsi="Arial" w:cs="Arial"/>
                <w:sz w:val="14"/>
                <w:szCs w:val="14"/>
              </w:rPr>
              <w:t>r</w:t>
            </w:r>
            <w:r w:rsidRPr="001E7F53">
              <w:rPr>
                <w:rFonts w:ascii="Arial" w:eastAsia="Arial" w:hAnsi="Arial" w:cs="Arial"/>
                <w:spacing w:val="-1"/>
                <w:sz w:val="14"/>
                <w:szCs w:val="14"/>
              </w:rPr>
              <w:t>m</w:t>
            </w:r>
            <w:r w:rsidRPr="001E7F53">
              <w:rPr>
                <w:rFonts w:ascii="Arial" w:eastAsia="Arial" w:hAnsi="Arial" w:cs="Arial"/>
                <w:spacing w:val="1"/>
                <w:sz w:val="14"/>
                <w:szCs w:val="14"/>
              </w:rPr>
              <w:t>ad</w:t>
            </w:r>
            <w:r w:rsidRPr="001E7F53">
              <w:rPr>
                <w:rFonts w:ascii="Arial" w:eastAsia="Arial" w:hAnsi="Arial" w:cs="Arial"/>
                <w:sz w:val="14"/>
                <w:szCs w:val="14"/>
              </w:rPr>
              <w:t>o</w:t>
            </w:r>
            <w:r w:rsidRPr="001E7F53">
              <w:rPr>
                <w:rFonts w:ascii="Arial" w:eastAsia="Arial" w:hAnsi="Arial" w:cs="Arial"/>
                <w:spacing w:val="-1"/>
                <w:sz w:val="14"/>
                <w:szCs w:val="14"/>
              </w:rPr>
              <w:t xml:space="preserve"> </w:t>
            </w:r>
            <w:r w:rsidRPr="001E7F53">
              <w:rPr>
                <w:rFonts w:ascii="Arial" w:eastAsia="Arial" w:hAnsi="Arial" w:cs="Arial"/>
                <w:spacing w:val="1"/>
                <w:sz w:val="14"/>
                <w:szCs w:val="14"/>
              </w:rPr>
              <w:t>po</w:t>
            </w:r>
            <w:r w:rsidRPr="001E7F53">
              <w:rPr>
                <w:rFonts w:ascii="Arial" w:eastAsia="Arial" w:hAnsi="Arial" w:cs="Arial"/>
                <w:sz w:val="14"/>
                <w:szCs w:val="14"/>
              </w:rPr>
              <w:t xml:space="preserve">r </w:t>
            </w:r>
            <w:r w:rsidRPr="001E7F53">
              <w:rPr>
                <w:rFonts w:ascii="Arial" w:eastAsia="Arial" w:hAnsi="Arial" w:cs="Arial"/>
                <w:spacing w:val="1"/>
                <w:sz w:val="14"/>
                <w:szCs w:val="14"/>
              </w:rPr>
              <w:t>e</w:t>
            </w:r>
            <w:r w:rsidRPr="001E7F53">
              <w:rPr>
                <w:rFonts w:ascii="Arial" w:eastAsia="Arial" w:hAnsi="Arial" w:cs="Arial"/>
                <w:sz w:val="14"/>
                <w:szCs w:val="14"/>
              </w:rPr>
              <w:t>l</w:t>
            </w:r>
            <w:r w:rsidRPr="001E7F53">
              <w:rPr>
                <w:rFonts w:ascii="Arial" w:eastAsia="Arial" w:hAnsi="Arial" w:cs="Arial"/>
                <w:spacing w:val="1"/>
                <w:sz w:val="14"/>
                <w:szCs w:val="14"/>
              </w:rPr>
              <w:t xml:space="preserve"> em</w:t>
            </w:r>
            <w:r w:rsidRPr="001E7F53">
              <w:rPr>
                <w:rFonts w:ascii="Arial" w:eastAsia="Arial" w:hAnsi="Arial" w:cs="Arial"/>
                <w:spacing w:val="-2"/>
                <w:sz w:val="14"/>
                <w:szCs w:val="14"/>
              </w:rPr>
              <w:t>p</w:t>
            </w:r>
            <w:r w:rsidRPr="001E7F53">
              <w:rPr>
                <w:rFonts w:ascii="Arial" w:eastAsia="Arial" w:hAnsi="Arial" w:cs="Arial"/>
                <w:spacing w:val="1"/>
                <w:sz w:val="14"/>
                <w:szCs w:val="14"/>
              </w:rPr>
              <w:t>le</w:t>
            </w:r>
            <w:r w:rsidRPr="001E7F53">
              <w:rPr>
                <w:rFonts w:ascii="Arial" w:eastAsia="Arial" w:hAnsi="Arial" w:cs="Arial"/>
                <w:spacing w:val="-2"/>
                <w:sz w:val="14"/>
                <w:szCs w:val="14"/>
              </w:rPr>
              <w:t>a</w:t>
            </w:r>
            <w:r w:rsidRPr="001E7F53">
              <w:rPr>
                <w:rFonts w:ascii="Arial" w:eastAsia="Arial" w:hAnsi="Arial" w:cs="Arial"/>
                <w:spacing w:val="1"/>
                <w:sz w:val="14"/>
                <w:szCs w:val="14"/>
              </w:rPr>
              <w:t>do</w:t>
            </w:r>
            <w:r w:rsidRPr="001E7F53">
              <w:rPr>
                <w:rFonts w:ascii="Arial" w:eastAsia="Arial" w:hAnsi="Arial" w:cs="Arial"/>
                <w:sz w:val="14"/>
                <w:szCs w:val="14"/>
              </w:rPr>
              <w:t>r o</w:t>
            </w:r>
            <w:r w:rsidRPr="001E7F53">
              <w:rPr>
                <w:rFonts w:ascii="Arial" w:eastAsia="Arial" w:hAnsi="Arial" w:cs="Arial"/>
                <w:spacing w:val="1"/>
                <w:sz w:val="14"/>
                <w:szCs w:val="14"/>
              </w:rPr>
              <w:t xml:space="preserve"> </w:t>
            </w:r>
            <w:r w:rsidRPr="001E7F53">
              <w:rPr>
                <w:rFonts w:ascii="Arial" w:eastAsia="Arial" w:hAnsi="Arial" w:cs="Arial"/>
                <w:spacing w:val="-1"/>
                <w:sz w:val="14"/>
                <w:szCs w:val="14"/>
              </w:rPr>
              <w:t>c</w:t>
            </w:r>
            <w:r w:rsidRPr="001E7F53">
              <w:rPr>
                <w:rFonts w:ascii="Arial" w:eastAsia="Arial" w:hAnsi="Arial" w:cs="Arial"/>
                <w:spacing w:val="1"/>
                <w:sz w:val="14"/>
                <w:szCs w:val="14"/>
              </w:rPr>
              <w:t>on</w:t>
            </w:r>
            <w:r w:rsidRPr="001E7F53">
              <w:rPr>
                <w:rFonts w:ascii="Arial" w:eastAsia="Arial" w:hAnsi="Arial" w:cs="Arial"/>
                <w:sz w:val="14"/>
                <w:szCs w:val="14"/>
              </w:rPr>
              <w:t>tr</w:t>
            </w:r>
            <w:r w:rsidRPr="001E7F53">
              <w:rPr>
                <w:rFonts w:ascii="Arial" w:eastAsia="Arial" w:hAnsi="Arial" w:cs="Arial"/>
                <w:spacing w:val="1"/>
                <w:sz w:val="14"/>
                <w:szCs w:val="14"/>
              </w:rPr>
              <w:t>a</w:t>
            </w:r>
            <w:r w:rsidRPr="001E7F53">
              <w:rPr>
                <w:rFonts w:ascii="Arial" w:eastAsia="Arial" w:hAnsi="Arial" w:cs="Arial"/>
                <w:spacing w:val="-2"/>
                <w:sz w:val="14"/>
                <w:szCs w:val="14"/>
              </w:rPr>
              <w:t>t</w:t>
            </w:r>
            <w:r w:rsidRPr="001E7F53">
              <w:rPr>
                <w:rFonts w:ascii="Arial" w:eastAsia="Arial" w:hAnsi="Arial" w:cs="Arial"/>
                <w:spacing w:val="1"/>
                <w:sz w:val="14"/>
                <w:szCs w:val="14"/>
              </w:rPr>
              <w:t>an</w:t>
            </w:r>
            <w:r w:rsidRPr="001E7F53">
              <w:rPr>
                <w:rFonts w:ascii="Arial" w:eastAsia="Arial" w:hAnsi="Arial" w:cs="Arial"/>
                <w:spacing w:val="-2"/>
                <w:sz w:val="14"/>
                <w:szCs w:val="14"/>
              </w:rPr>
              <w:t>t</w:t>
            </w:r>
            <w:r w:rsidRPr="001E7F53">
              <w:rPr>
                <w:rFonts w:ascii="Arial" w:eastAsia="Arial" w:hAnsi="Arial" w:cs="Arial"/>
                <w:spacing w:val="1"/>
                <w:sz w:val="14"/>
                <w:szCs w:val="14"/>
              </w:rPr>
              <w:t>e</w:t>
            </w:r>
            <w:r w:rsidRPr="001E7F53">
              <w:rPr>
                <w:rFonts w:ascii="Arial" w:eastAsia="Arial" w:hAnsi="Arial" w:cs="Arial"/>
                <w:sz w:val="14"/>
                <w:szCs w:val="14"/>
              </w:rPr>
              <w:t>,</w:t>
            </w:r>
            <w:r w:rsidRPr="001E7F53">
              <w:rPr>
                <w:rFonts w:ascii="Arial" w:eastAsia="Arial" w:hAnsi="Arial" w:cs="Arial"/>
                <w:spacing w:val="1"/>
                <w:sz w:val="14"/>
                <w:szCs w:val="14"/>
              </w:rPr>
              <w:t xml:space="preserve"> e</w:t>
            </w:r>
            <w:r w:rsidRPr="001E7F53">
              <w:rPr>
                <w:rFonts w:ascii="Arial" w:eastAsia="Arial" w:hAnsi="Arial" w:cs="Arial"/>
                <w:sz w:val="14"/>
                <w:szCs w:val="14"/>
              </w:rPr>
              <w:t>n</w:t>
            </w:r>
            <w:r w:rsidRPr="001E7F53">
              <w:rPr>
                <w:rFonts w:ascii="Arial" w:eastAsia="Arial" w:hAnsi="Arial" w:cs="Arial"/>
                <w:spacing w:val="1"/>
                <w:sz w:val="14"/>
                <w:szCs w:val="14"/>
              </w:rPr>
              <w:t xml:space="preserve"> e</w:t>
            </w:r>
            <w:r w:rsidRPr="001E7F53">
              <w:rPr>
                <w:rFonts w:ascii="Arial" w:eastAsia="Arial" w:hAnsi="Arial" w:cs="Arial"/>
                <w:sz w:val="14"/>
                <w:szCs w:val="14"/>
              </w:rPr>
              <w:t>l</w:t>
            </w:r>
            <w:r w:rsidRPr="001E7F53">
              <w:rPr>
                <w:rFonts w:ascii="Arial" w:eastAsia="Arial" w:hAnsi="Arial" w:cs="Arial"/>
                <w:spacing w:val="1"/>
                <w:sz w:val="14"/>
                <w:szCs w:val="14"/>
              </w:rPr>
              <w:t xml:space="preserve"> q</w:t>
            </w:r>
            <w:r w:rsidRPr="001E7F53">
              <w:rPr>
                <w:rFonts w:ascii="Arial" w:eastAsia="Arial" w:hAnsi="Arial" w:cs="Arial"/>
                <w:spacing w:val="-2"/>
                <w:sz w:val="14"/>
                <w:szCs w:val="14"/>
              </w:rPr>
              <w:t>u</w:t>
            </w:r>
            <w:r w:rsidRPr="001E7F53">
              <w:rPr>
                <w:rFonts w:ascii="Arial" w:eastAsia="Arial" w:hAnsi="Arial" w:cs="Arial"/>
                <w:sz w:val="14"/>
                <w:szCs w:val="14"/>
              </w:rPr>
              <w:t xml:space="preserve">e </w:t>
            </w:r>
            <w:r w:rsidRPr="001E7F53">
              <w:rPr>
                <w:rFonts w:ascii="Arial" w:eastAsia="Arial" w:hAnsi="Arial" w:cs="Arial"/>
                <w:spacing w:val="1"/>
                <w:sz w:val="14"/>
                <w:szCs w:val="14"/>
              </w:rPr>
              <w:t>s</w:t>
            </w:r>
            <w:r w:rsidRPr="001E7F53">
              <w:rPr>
                <w:rFonts w:ascii="Arial" w:eastAsia="Arial" w:hAnsi="Arial" w:cs="Arial"/>
                <w:sz w:val="14"/>
                <w:szCs w:val="14"/>
              </w:rPr>
              <w:t>e</w:t>
            </w:r>
            <w:r w:rsidRPr="001E7F53">
              <w:rPr>
                <w:rFonts w:ascii="Arial" w:eastAsia="Arial" w:hAnsi="Arial" w:cs="Arial"/>
                <w:spacing w:val="3"/>
                <w:sz w:val="14"/>
                <w:szCs w:val="14"/>
              </w:rPr>
              <w:t xml:space="preserve"> </w:t>
            </w:r>
            <w:r w:rsidRPr="001E7F53">
              <w:rPr>
                <w:rFonts w:ascii="Arial" w:eastAsia="Arial" w:hAnsi="Arial" w:cs="Arial"/>
                <w:spacing w:val="-2"/>
                <w:sz w:val="14"/>
                <w:szCs w:val="14"/>
              </w:rPr>
              <w:t>i</w:t>
            </w:r>
            <w:r w:rsidRPr="001E7F53">
              <w:rPr>
                <w:rFonts w:ascii="Arial" w:eastAsia="Arial" w:hAnsi="Arial" w:cs="Arial"/>
                <w:spacing w:val="1"/>
                <w:sz w:val="14"/>
                <w:szCs w:val="14"/>
              </w:rPr>
              <w:t>den</w:t>
            </w:r>
            <w:r w:rsidRPr="001E7F53">
              <w:rPr>
                <w:rFonts w:ascii="Arial" w:eastAsia="Arial" w:hAnsi="Arial" w:cs="Arial"/>
                <w:spacing w:val="-2"/>
                <w:sz w:val="14"/>
                <w:szCs w:val="14"/>
              </w:rPr>
              <w:t>t</w:t>
            </w:r>
            <w:r w:rsidRPr="001E7F53">
              <w:rPr>
                <w:rFonts w:ascii="Arial" w:eastAsia="Arial" w:hAnsi="Arial" w:cs="Arial"/>
                <w:spacing w:val="1"/>
                <w:sz w:val="14"/>
                <w:szCs w:val="14"/>
              </w:rPr>
              <w:t>i</w:t>
            </w:r>
            <w:r w:rsidRPr="001E7F53">
              <w:rPr>
                <w:rFonts w:ascii="Arial" w:eastAsia="Arial" w:hAnsi="Arial" w:cs="Arial"/>
                <w:sz w:val="14"/>
                <w:szCs w:val="14"/>
              </w:rPr>
              <w:t>f</w:t>
            </w:r>
            <w:r w:rsidRPr="001E7F53">
              <w:rPr>
                <w:rFonts w:ascii="Arial" w:eastAsia="Arial" w:hAnsi="Arial" w:cs="Arial"/>
                <w:spacing w:val="1"/>
                <w:sz w:val="14"/>
                <w:szCs w:val="14"/>
              </w:rPr>
              <w:t>i</w:t>
            </w:r>
            <w:r w:rsidRPr="001E7F53">
              <w:rPr>
                <w:rFonts w:ascii="Arial" w:eastAsia="Arial" w:hAnsi="Arial" w:cs="Arial"/>
                <w:spacing w:val="-2"/>
                <w:sz w:val="14"/>
                <w:szCs w:val="14"/>
              </w:rPr>
              <w:t>q</w:t>
            </w:r>
            <w:r w:rsidRPr="001E7F53">
              <w:rPr>
                <w:rFonts w:ascii="Arial" w:eastAsia="Arial" w:hAnsi="Arial" w:cs="Arial"/>
                <w:spacing w:val="1"/>
                <w:sz w:val="14"/>
                <w:szCs w:val="14"/>
              </w:rPr>
              <w:t>ue</w:t>
            </w:r>
            <w:r w:rsidRPr="001E7F53">
              <w:rPr>
                <w:rFonts w:ascii="Arial" w:eastAsia="Arial" w:hAnsi="Arial" w:cs="Arial"/>
                <w:sz w:val="14"/>
                <w:szCs w:val="14"/>
              </w:rPr>
              <w:t xml:space="preserve">n </w:t>
            </w:r>
            <w:r w:rsidRPr="001E7F53">
              <w:rPr>
                <w:rFonts w:ascii="Arial" w:eastAsia="Arial" w:hAnsi="Arial" w:cs="Arial"/>
                <w:spacing w:val="1"/>
                <w:sz w:val="14"/>
                <w:szCs w:val="14"/>
              </w:rPr>
              <w:t>c</w:t>
            </w:r>
            <w:r w:rsidRPr="001E7F53">
              <w:rPr>
                <w:rFonts w:ascii="Arial" w:eastAsia="Arial" w:hAnsi="Arial" w:cs="Arial"/>
                <w:spacing w:val="-2"/>
                <w:sz w:val="14"/>
                <w:szCs w:val="14"/>
              </w:rPr>
              <w:t>o</w:t>
            </w:r>
            <w:r w:rsidRPr="001E7F53">
              <w:rPr>
                <w:rFonts w:ascii="Arial" w:eastAsia="Arial" w:hAnsi="Arial" w:cs="Arial"/>
                <w:spacing w:val="1"/>
                <w:sz w:val="14"/>
                <w:szCs w:val="14"/>
              </w:rPr>
              <w:t>m</w:t>
            </w:r>
            <w:r w:rsidRPr="001E7F53">
              <w:rPr>
                <w:rFonts w:ascii="Arial" w:eastAsia="Arial" w:hAnsi="Arial" w:cs="Arial"/>
                <w:sz w:val="14"/>
                <w:szCs w:val="14"/>
              </w:rPr>
              <w:t xml:space="preserve">o </w:t>
            </w:r>
            <w:r w:rsidRPr="001E7F53">
              <w:rPr>
                <w:rFonts w:ascii="Arial" w:eastAsia="Arial" w:hAnsi="Arial" w:cs="Arial"/>
                <w:spacing w:val="1"/>
                <w:sz w:val="14"/>
                <w:szCs w:val="14"/>
              </w:rPr>
              <w:t>m</w:t>
            </w:r>
            <w:r w:rsidRPr="001E7F53">
              <w:rPr>
                <w:rFonts w:ascii="Arial" w:eastAsia="Arial" w:hAnsi="Arial" w:cs="Arial"/>
                <w:sz w:val="14"/>
                <w:szCs w:val="14"/>
              </w:rPr>
              <w:t>í</w:t>
            </w:r>
            <w:r w:rsidRPr="001E7F53">
              <w:rPr>
                <w:rFonts w:ascii="Arial" w:eastAsia="Arial" w:hAnsi="Arial" w:cs="Arial"/>
                <w:spacing w:val="-1"/>
                <w:sz w:val="14"/>
                <w:szCs w:val="14"/>
              </w:rPr>
              <w:t>n</w:t>
            </w:r>
            <w:r w:rsidRPr="001E7F53">
              <w:rPr>
                <w:rFonts w:ascii="Arial" w:eastAsia="Arial" w:hAnsi="Arial" w:cs="Arial"/>
                <w:spacing w:val="1"/>
                <w:sz w:val="14"/>
                <w:szCs w:val="14"/>
              </w:rPr>
              <w:t>i</w:t>
            </w:r>
            <w:r w:rsidRPr="001E7F53">
              <w:rPr>
                <w:rFonts w:ascii="Arial" w:eastAsia="Arial" w:hAnsi="Arial" w:cs="Arial"/>
                <w:spacing w:val="-1"/>
                <w:sz w:val="14"/>
                <w:szCs w:val="14"/>
              </w:rPr>
              <w:t>m</w:t>
            </w:r>
            <w:r w:rsidRPr="001E7F53">
              <w:rPr>
                <w:rFonts w:ascii="Arial" w:eastAsia="Arial" w:hAnsi="Arial" w:cs="Arial"/>
                <w:spacing w:val="1"/>
                <w:sz w:val="14"/>
                <w:szCs w:val="14"/>
              </w:rPr>
              <w:t>o</w:t>
            </w:r>
            <w:r w:rsidRPr="001E7F53">
              <w:rPr>
                <w:rFonts w:ascii="Arial" w:eastAsia="Arial" w:hAnsi="Arial" w:cs="Arial"/>
                <w:sz w:val="14"/>
                <w:szCs w:val="14"/>
              </w:rPr>
              <w:t>:</w:t>
            </w:r>
            <w:r w:rsidRPr="001E7F53">
              <w:rPr>
                <w:rFonts w:ascii="Arial" w:eastAsia="Arial" w:hAnsi="Arial" w:cs="Arial"/>
                <w:spacing w:val="2"/>
                <w:sz w:val="14"/>
                <w:szCs w:val="14"/>
              </w:rPr>
              <w:t xml:space="preserve"> </w:t>
            </w:r>
            <w:r w:rsidRPr="001E7F53">
              <w:rPr>
                <w:rFonts w:ascii="Arial" w:eastAsia="Arial" w:hAnsi="Arial" w:cs="Arial"/>
                <w:spacing w:val="1"/>
                <w:sz w:val="14"/>
                <w:szCs w:val="14"/>
              </w:rPr>
              <w:t>o</w:t>
            </w:r>
            <w:r w:rsidRPr="001E7F53">
              <w:rPr>
                <w:rFonts w:ascii="Arial" w:eastAsia="Arial" w:hAnsi="Arial" w:cs="Arial"/>
                <w:spacing w:val="-2"/>
                <w:sz w:val="14"/>
                <w:szCs w:val="14"/>
              </w:rPr>
              <w:t>b</w:t>
            </w:r>
            <w:r w:rsidRPr="001E7F53">
              <w:rPr>
                <w:rFonts w:ascii="Arial" w:eastAsia="Arial" w:hAnsi="Arial" w:cs="Arial"/>
                <w:spacing w:val="1"/>
                <w:sz w:val="14"/>
                <w:szCs w:val="14"/>
              </w:rPr>
              <w:t>je</w:t>
            </w:r>
            <w:r w:rsidRPr="001E7F53">
              <w:rPr>
                <w:rFonts w:ascii="Arial" w:eastAsia="Arial" w:hAnsi="Arial" w:cs="Arial"/>
                <w:sz w:val="14"/>
                <w:szCs w:val="14"/>
              </w:rPr>
              <w:t>t</w:t>
            </w:r>
            <w:r w:rsidRPr="001E7F53">
              <w:rPr>
                <w:rFonts w:ascii="Arial" w:eastAsia="Arial" w:hAnsi="Arial" w:cs="Arial"/>
                <w:spacing w:val="-1"/>
                <w:sz w:val="14"/>
                <w:szCs w:val="14"/>
              </w:rPr>
              <w:t>i</w:t>
            </w:r>
            <w:r w:rsidRPr="001E7F53">
              <w:rPr>
                <w:rFonts w:ascii="Arial" w:eastAsia="Arial" w:hAnsi="Arial" w:cs="Arial"/>
                <w:spacing w:val="1"/>
                <w:sz w:val="14"/>
                <w:szCs w:val="14"/>
              </w:rPr>
              <w:t>v</w:t>
            </w:r>
            <w:r w:rsidRPr="001E7F53">
              <w:rPr>
                <w:rFonts w:ascii="Arial" w:eastAsia="Arial" w:hAnsi="Arial" w:cs="Arial"/>
                <w:spacing w:val="-2"/>
                <w:sz w:val="14"/>
                <w:szCs w:val="14"/>
              </w:rPr>
              <w:t>o</w:t>
            </w:r>
            <w:r w:rsidRPr="001E7F53">
              <w:rPr>
                <w:rFonts w:ascii="Arial" w:eastAsia="Arial" w:hAnsi="Arial" w:cs="Arial"/>
                <w:spacing w:val="1"/>
                <w:sz w:val="14"/>
                <w:szCs w:val="14"/>
              </w:rPr>
              <w:t>s</w:t>
            </w:r>
            <w:r w:rsidRPr="001E7F53">
              <w:rPr>
                <w:rFonts w:ascii="Arial" w:eastAsia="Arial" w:hAnsi="Arial" w:cs="Arial"/>
                <w:sz w:val="14"/>
                <w:szCs w:val="14"/>
              </w:rPr>
              <w:t xml:space="preserve">, </w:t>
            </w:r>
            <w:r w:rsidRPr="001E7F53">
              <w:rPr>
                <w:rFonts w:ascii="Arial" w:eastAsia="Arial" w:hAnsi="Arial" w:cs="Arial"/>
                <w:spacing w:val="1"/>
                <w:sz w:val="14"/>
                <w:szCs w:val="14"/>
              </w:rPr>
              <w:t>me</w:t>
            </w:r>
            <w:r w:rsidRPr="001E7F53">
              <w:rPr>
                <w:rFonts w:ascii="Arial" w:eastAsia="Arial" w:hAnsi="Arial" w:cs="Arial"/>
                <w:sz w:val="14"/>
                <w:szCs w:val="14"/>
              </w:rPr>
              <w:t>t</w:t>
            </w:r>
            <w:r w:rsidRPr="001E7F53">
              <w:rPr>
                <w:rFonts w:ascii="Arial" w:eastAsia="Arial" w:hAnsi="Arial" w:cs="Arial"/>
                <w:spacing w:val="-1"/>
                <w:sz w:val="14"/>
                <w:szCs w:val="14"/>
              </w:rPr>
              <w:t>a</w:t>
            </w:r>
            <w:r w:rsidRPr="001E7F53">
              <w:rPr>
                <w:rFonts w:ascii="Arial" w:eastAsia="Arial" w:hAnsi="Arial" w:cs="Arial"/>
                <w:spacing w:val="1"/>
                <w:sz w:val="14"/>
                <w:szCs w:val="14"/>
              </w:rPr>
              <w:t>s</w:t>
            </w:r>
            <w:r w:rsidRPr="001E7F53">
              <w:rPr>
                <w:rFonts w:ascii="Arial" w:eastAsia="Arial" w:hAnsi="Arial" w:cs="Arial"/>
                <w:sz w:val="14"/>
                <w:szCs w:val="14"/>
              </w:rPr>
              <w:t>,</w:t>
            </w:r>
            <w:r w:rsidRPr="001E7F53">
              <w:rPr>
                <w:rFonts w:ascii="Arial" w:eastAsia="Arial" w:hAnsi="Arial" w:cs="Arial"/>
                <w:spacing w:val="2"/>
                <w:sz w:val="14"/>
                <w:szCs w:val="14"/>
              </w:rPr>
              <w:t xml:space="preserve"> </w:t>
            </w:r>
            <w:r w:rsidRPr="001E7F53">
              <w:rPr>
                <w:rFonts w:ascii="Arial" w:eastAsia="Arial" w:hAnsi="Arial" w:cs="Arial"/>
                <w:spacing w:val="-2"/>
                <w:sz w:val="14"/>
                <w:szCs w:val="14"/>
              </w:rPr>
              <w:t>r</w:t>
            </w:r>
            <w:r w:rsidRPr="001E7F53">
              <w:rPr>
                <w:rFonts w:ascii="Arial" w:eastAsia="Arial" w:hAnsi="Arial" w:cs="Arial"/>
                <w:spacing w:val="1"/>
                <w:sz w:val="14"/>
                <w:szCs w:val="14"/>
              </w:rPr>
              <w:t>es</w:t>
            </w:r>
            <w:r w:rsidRPr="001E7F53">
              <w:rPr>
                <w:rFonts w:ascii="Arial" w:eastAsia="Arial" w:hAnsi="Arial" w:cs="Arial"/>
                <w:spacing w:val="-2"/>
                <w:sz w:val="14"/>
                <w:szCs w:val="14"/>
              </w:rPr>
              <w:t>p</w:t>
            </w:r>
            <w:r w:rsidRPr="001E7F53">
              <w:rPr>
                <w:rFonts w:ascii="Arial" w:eastAsia="Arial" w:hAnsi="Arial" w:cs="Arial"/>
                <w:spacing w:val="1"/>
                <w:sz w:val="14"/>
                <w:szCs w:val="14"/>
              </w:rPr>
              <w:t>on</w:t>
            </w:r>
            <w:r w:rsidRPr="001E7F53">
              <w:rPr>
                <w:rFonts w:ascii="Arial" w:eastAsia="Arial" w:hAnsi="Arial" w:cs="Arial"/>
                <w:spacing w:val="-1"/>
                <w:sz w:val="14"/>
                <w:szCs w:val="14"/>
              </w:rPr>
              <w:t>s</w:t>
            </w:r>
            <w:r w:rsidRPr="001E7F53">
              <w:rPr>
                <w:rFonts w:ascii="Arial" w:eastAsia="Arial" w:hAnsi="Arial" w:cs="Arial"/>
                <w:spacing w:val="1"/>
                <w:sz w:val="14"/>
                <w:szCs w:val="14"/>
              </w:rPr>
              <w:t>abi</w:t>
            </w:r>
            <w:r w:rsidRPr="001E7F53">
              <w:rPr>
                <w:rFonts w:ascii="Arial" w:eastAsia="Arial" w:hAnsi="Arial" w:cs="Arial"/>
                <w:spacing w:val="-2"/>
                <w:sz w:val="14"/>
                <w:szCs w:val="14"/>
              </w:rPr>
              <w:t>l</w:t>
            </w:r>
            <w:r w:rsidRPr="001E7F53">
              <w:rPr>
                <w:rFonts w:ascii="Arial" w:eastAsia="Arial" w:hAnsi="Arial" w:cs="Arial"/>
                <w:spacing w:val="1"/>
                <w:sz w:val="14"/>
                <w:szCs w:val="14"/>
              </w:rPr>
              <w:t>ida</w:t>
            </w:r>
            <w:r w:rsidRPr="001E7F53">
              <w:rPr>
                <w:rFonts w:ascii="Arial" w:eastAsia="Arial" w:hAnsi="Arial" w:cs="Arial"/>
                <w:spacing w:val="-2"/>
                <w:sz w:val="14"/>
                <w:szCs w:val="14"/>
              </w:rPr>
              <w:t>d</w:t>
            </w:r>
            <w:r w:rsidRPr="001E7F53">
              <w:rPr>
                <w:rFonts w:ascii="Arial" w:eastAsia="Arial" w:hAnsi="Arial" w:cs="Arial"/>
                <w:spacing w:val="1"/>
                <w:sz w:val="14"/>
                <w:szCs w:val="14"/>
              </w:rPr>
              <w:t>es</w:t>
            </w:r>
            <w:r w:rsidRPr="001E7F53">
              <w:rPr>
                <w:rFonts w:ascii="Arial" w:eastAsia="Arial" w:hAnsi="Arial" w:cs="Arial"/>
                <w:sz w:val="14"/>
                <w:szCs w:val="14"/>
              </w:rPr>
              <w:t>, r</w:t>
            </w:r>
            <w:r w:rsidRPr="001E7F53">
              <w:rPr>
                <w:rFonts w:ascii="Arial" w:eastAsia="Arial" w:hAnsi="Arial" w:cs="Arial"/>
                <w:spacing w:val="1"/>
                <w:sz w:val="14"/>
                <w:szCs w:val="14"/>
              </w:rPr>
              <w:t>ecu</w:t>
            </w:r>
            <w:r w:rsidRPr="001E7F53">
              <w:rPr>
                <w:rFonts w:ascii="Arial" w:eastAsia="Arial" w:hAnsi="Arial" w:cs="Arial"/>
                <w:spacing w:val="-2"/>
                <w:sz w:val="14"/>
                <w:szCs w:val="14"/>
              </w:rPr>
              <w:t>r</w:t>
            </w:r>
            <w:r w:rsidRPr="001E7F53">
              <w:rPr>
                <w:rFonts w:ascii="Arial" w:eastAsia="Arial" w:hAnsi="Arial" w:cs="Arial"/>
                <w:spacing w:val="1"/>
                <w:sz w:val="14"/>
                <w:szCs w:val="14"/>
              </w:rPr>
              <w:t>so</w:t>
            </w:r>
            <w:r w:rsidRPr="001E7F53">
              <w:rPr>
                <w:rFonts w:ascii="Arial" w:eastAsia="Arial" w:hAnsi="Arial" w:cs="Arial"/>
                <w:sz w:val="14"/>
                <w:szCs w:val="14"/>
              </w:rPr>
              <w:t>s</w:t>
            </w:r>
            <w:r w:rsidRPr="001E7F53">
              <w:rPr>
                <w:rFonts w:ascii="Arial" w:eastAsia="Arial" w:hAnsi="Arial" w:cs="Arial"/>
                <w:spacing w:val="-1"/>
                <w:sz w:val="14"/>
                <w:szCs w:val="14"/>
              </w:rPr>
              <w:t xml:space="preserve"> </w:t>
            </w:r>
            <w:r w:rsidRPr="001E7F53">
              <w:rPr>
                <w:rFonts w:ascii="Arial" w:eastAsia="Arial" w:hAnsi="Arial" w:cs="Arial"/>
                <w:sz w:val="14"/>
                <w:szCs w:val="14"/>
              </w:rPr>
              <w:t xml:space="preserve">y </w:t>
            </w:r>
            <w:r w:rsidRPr="001E7F53">
              <w:rPr>
                <w:rFonts w:ascii="Arial" w:eastAsia="Arial" w:hAnsi="Arial" w:cs="Arial"/>
                <w:spacing w:val="1"/>
                <w:sz w:val="14"/>
                <w:szCs w:val="14"/>
              </w:rPr>
              <w:t>c</w:t>
            </w:r>
            <w:r w:rsidRPr="001E7F53">
              <w:rPr>
                <w:rFonts w:ascii="Arial" w:eastAsia="Arial" w:hAnsi="Arial" w:cs="Arial"/>
                <w:sz w:val="14"/>
                <w:szCs w:val="14"/>
              </w:rPr>
              <w:t>r</w:t>
            </w:r>
            <w:r w:rsidRPr="001E7F53">
              <w:rPr>
                <w:rFonts w:ascii="Arial" w:eastAsia="Arial" w:hAnsi="Arial" w:cs="Arial"/>
                <w:spacing w:val="1"/>
                <w:sz w:val="14"/>
                <w:szCs w:val="14"/>
              </w:rPr>
              <w:t>o</w:t>
            </w:r>
            <w:r w:rsidRPr="001E7F53">
              <w:rPr>
                <w:rFonts w:ascii="Arial" w:eastAsia="Arial" w:hAnsi="Arial" w:cs="Arial"/>
                <w:spacing w:val="-2"/>
                <w:sz w:val="14"/>
                <w:szCs w:val="14"/>
              </w:rPr>
              <w:t>n</w:t>
            </w:r>
            <w:r w:rsidRPr="001E7F53">
              <w:rPr>
                <w:rFonts w:ascii="Arial" w:eastAsia="Arial" w:hAnsi="Arial" w:cs="Arial"/>
                <w:spacing w:val="1"/>
                <w:sz w:val="14"/>
                <w:szCs w:val="14"/>
              </w:rPr>
              <w:t>og</w:t>
            </w:r>
            <w:r w:rsidRPr="001E7F53">
              <w:rPr>
                <w:rFonts w:ascii="Arial" w:eastAsia="Arial" w:hAnsi="Arial" w:cs="Arial"/>
                <w:sz w:val="14"/>
                <w:szCs w:val="14"/>
              </w:rPr>
              <w:t>r</w:t>
            </w:r>
            <w:r w:rsidRPr="001E7F53">
              <w:rPr>
                <w:rFonts w:ascii="Arial" w:eastAsia="Arial" w:hAnsi="Arial" w:cs="Arial"/>
                <w:spacing w:val="-2"/>
                <w:sz w:val="14"/>
                <w:szCs w:val="14"/>
              </w:rPr>
              <w:t>a</w:t>
            </w:r>
            <w:r w:rsidRPr="001E7F53">
              <w:rPr>
                <w:rFonts w:ascii="Arial" w:eastAsia="Arial" w:hAnsi="Arial" w:cs="Arial"/>
                <w:spacing w:val="1"/>
                <w:sz w:val="14"/>
                <w:szCs w:val="14"/>
              </w:rPr>
              <w:t>m</w:t>
            </w:r>
            <w:r w:rsidRPr="001E7F53">
              <w:rPr>
                <w:rFonts w:ascii="Arial" w:eastAsia="Arial" w:hAnsi="Arial" w:cs="Arial"/>
                <w:sz w:val="14"/>
                <w:szCs w:val="14"/>
              </w:rPr>
              <w:t>a</w:t>
            </w:r>
            <w:r w:rsidRPr="001E7F53">
              <w:rPr>
                <w:rFonts w:ascii="Arial" w:eastAsia="Arial" w:hAnsi="Arial" w:cs="Arial"/>
                <w:spacing w:val="1"/>
                <w:sz w:val="14"/>
                <w:szCs w:val="14"/>
              </w:rPr>
              <w:t xml:space="preserve"> </w:t>
            </w:r>
            <w:r w:rsidRPr="001E7F53">
              <w:rPr>
                <w:rFonts w:ascii="Arial" w:eastAsia="Arial" w:hAnsi="Arial" w:cs="Arial"/>
                <w:spacing w:val="-1"/>
                <w:sz w:val="14"/>
                <w:szCs w:val="14"/>
              </w:rPr>
              <w:t>a</w:t>
            </w:r>
            <w:r w:rsidRPr="001E7F53">
              <w:rPr>
                <w:rFonts w:ascii="Arial" w:eastAsia="Arial" w:hAnsi="Arial" w:cs="Arial"/>
                <w:spacing w:val="1"/>
                <w:sz w:val="14"/>
                <w:szCs w:val="14"/>
              </w:rPr>
              <w:t>nu</w:t>
            </w:r>
            <w:r w:rsidRPr="001E7F53">
              <w:rPr>
                <w:rFonts w:ascii="Arial" w:eastAsia="Arial" w:hAnsi="Arial" w:cs="Arial"/>
                <w:spacing w:val="-2"/>
                <w:sz w:val="14"/>
                <w:szCs w:val="14"/>
              </w:rPr>
              <w:t>a</w:t>
            </w:r>
            <w:r w:rsidRPr="001E7F53">
              <w:rPr>
                <w:rFonts w:ascii="Arial" w:eastAsia="Arial" w:hAnsi="Arial" w:cs="Arial"/>
                <w:spacing w:val="1"/>
                <w:sz w:val="14"/>
                <w:szCs w:val="14"/>
              </w:rPr>
              <w:t>l</w:t>
            </w:r>
            <w:r w:rsidRPr="001E7F53">
              <w:rPr>
                <w:rFonts w:ascii="Arial" w:eastAsia="Arial" w:hAnsi="Arial" w:cs="Arial"/>
                <w:sz w:val="14"/>
                <w:szCs w:val="14"/>
              </w:rPr>
              <w:t>.</w:t>
            </w:r>
          </w:p>
          <w:p w14:paraId="7AD35688" w14:textId="77777777" w:rsidR="00057646" w:rsidRPr="001E7F53" w:rsidRDefault="00057646">
            <w:pPr>
              <w:pStyle w:val="Prrafodelista"/>
              <w:numPr>
                <w:ilvl w:val="0"/>
                <w:numId w:val="41"/>
              </w:numPr>
              <w:ind w:right="77"/>
              <w:jc w:val="both"/>
              <w:rPr>
                <w:rFonts w:ascii="Arial" w:eastAsia="Arial" w:hAnsi="Arial" w:cs="Arial"/>
                <w:sz w:val="14"/>
                <w:szCs w:val="14"/>
              </w:rPr>
            </w:pPr>
            <w:r w:rsidRPr="001E7F53">
              <w:rPr>
                <w:rFonts w:ascii="Arial" w:eastAsia="Arial" w:hAnsi="Arial" w:cs="Arial"/>
                <w:sz w:val="14"/>
                <w:szCs w:val="14"/>
              </w:rPr>
              <w:t>S</w:t>
            </w:r>
            <w:r w:rsidRPr="001E7F53">
              <w:rPr>
                <w:rFonts w:ascii="Arial" w:eastAsia="Arial" w:hAnsi="Arial" w:cs="Arial"/>
                <w:spacing w:val="1"/>
                <w:sz w:val="14"/>
                <w:szCs w:val="14"/>
              </w:rPr>
              <w:t>oli</w:t>
            </w:r>
            <w:r w:rsidRPr="001E7F53">
              <w:rPr>
                <w:rFonts w:ascii="Arial" w:eastAsia="Arial" w:hAnsi="Arial" w:cs="Arial"/>
                <w:spacing w:val="-1"/>
                <w:sz w:val="14"/>
                <w:szCs w:val="14"/>
              </w:rPr>
              <w:t>c</w:t>
            </w:r>
            <w:r w:rsidRPr="001E7F53">
              <w:rPr>
                <w:rFonts w:ascii="Arial" w:eastAsia="Arial" w:hAnsi="Arial" w:cs="Arial"/>
                <w:spacing w:val="1"/>
                <w:sz w:val="14"/>
                <w:szCs w:val="14"/>
              </w:rPr>
              <w:t>i</w:t>
            </w:r>
            <w:r w:rsidRPr="001E7F53">
              <w:rPr>
                <w:rFonts w:ascii="Arial" w:eastAsia="Arial" w:hAnsi="Arial" w:cs="Arial"/>
                <w:sz w:val="14"/>
                <w:szCs w:val="14"/>
              </w:rPr>
              <w:t>t</w:t>
            </w:r>
            <w:r w:rsidRPr="001E7F53">
              <w:rPr>
                <w:rFonts w:ascii="Arial" w:eastAsia="Arial" w:hAnsi="Arial" w:cs="Arial"/>
                <w:spacing w:val="1"/>
                <w:sz w:val="14"/>
                <w:szCs w:val="14"/>
              </w:rPr>
              <w:t>a</w:t>
            </w:r>
            <w:r w:rsidRPr="001E7F53">
              <w:rPr>
                <w:rFonts w:ascii="Arial" w:eastAsia="Arial" w:hAnsi="Arial" w:cs="Arial"/>
                <w:sz w:val="14"/>
                <w:szCs w:val="14"/>
              </w:rPr>
              <w:t xml:space="preserve">r </w:t>
            </w:r>
            <w:r w:rsidRPr="001E7F53">
              <w:rPr>
                <w:rFonts w:ascii="Arial" w:eastAsia="Arial" w:hAnsi="Arial" w:cs="Arial"/>
                <w:spacing w:val="1"/>
                <w:sz w:val="14"/>
                <w:szCs w:val="14"/>
              </w:rPr>
              <w:t>e</w:t>
            </w:r>
            <w:r w:rsidRPr="001E7F53">
              <w:rPr>
                <w:rFonts w:ascii="Arial" w:eastAsia="Arial" w:hAnsi="Arial" w:cs="Arial"/>
                <w:sz w:val="14"/>
                <w:szCs w:val="14"/>
              </w:rPr>
              <w:t>l</w:t>
            </w:r>
            <w:r w:rsidRPr="001E7F53">
              <w:rPr>
                <w:rFonts w:ascii="Arial" w:eastAsia="Arial" w:hAnsi="Arial" w:cs="Arial"/>
                <w:spacing w:val="3"/>
                <w:sz w:val="14"/>
                <w:szCs w:val="14"/>
              </w:rPr>
              <w:t xml:space="preserve"> </w:t>
            </w:r>
            <w:r w:rsidRPr="001E7F53">
              <w:rPr>
                <w:rFonts w:ascii="Arial" w:eastAsia="Arial" w:hAnsi="Arial" w:cs="Arial"/>
                <w:spacing w:val="1"/>
                <w:sz w:val="14"/>
                <w:szCs w:val="14"/>
              </w:rPr>
              <w:t>p</w:t>
            </w:r>
            <w:r w:rsidRPr="001E7F53">
              <w:rPr>
                <w:rFonts w:ascii="Arial" w:eastAsia="Arial" w:hAnsi="Arial" w:cs="Arial"/>
                <w:spacing w:val="-2"/>
                <w:sz w:val="14"/>
                <w:szCs w:val="14"/>
              </w:rPr>
              <w:t>r</w:t>
            </w:r>
            <w:r w:rsidRPr="001E7F53">
              <w:rPr>
                <w:rFonts w:ascii="Arial" w:eastAsia="Arial" w:hAnsi="Arial" w:cs="Arial"/>
                <w:spacing w:val="1"/>
                <w:sz w:val="14"/>
                <w:szCs w:val="14"/>
              </w:rPr>
              <w:t>og</w:t>
            </w:r>
            <w:r w:rsidRPr="001E7F53">
              <w:rPr>
                <w:rFonts w:ascii="Arial" w:eastAsia="Arial" w:hAnsi="Arial" w:cs="Arial"/>
                <w:sz w:val="14"/>
                <w:szCs w:val="14"/>
              </w:rPr>
              <w:t>r</w:t>
            </w:r>
            <w:r w:rsidRPr="001E7F53">
              <w:rPr>
                <w:rFonts w:ascii="Arial" w:eastAsia="Arial" w:hAnsi="Arial" w:cs="Arial"/>
                <w:spacing w:val="-2"/>
                <w:sz w:val="14"/>
                <w:szCs w:val="14"/>
              </w:rPr>
              <w:t>a</w:t>
            </w:r>
            <w:r w:rsidRPr="001E7F53">
              <w:rPr>
                <w:rFonts w:ascii="Arial" w:eastAsia="Arial" w:hAnsi="Arial" w:cs="Arial"/>
                <w:spacing w:val="1"/>
                <w:sz w:val="14"/>
                <w:szCs w:val="14"/>
              </w:rPr>
              <w:t>m</w:t>
            </w:r>
            <w:r w:rsidRPr="001E7F53">
              <w:rPr>
                <w:rFonts w:ascii="Arial" w:eastAsia="Arial" w:hAnsi="Arial" w:cs="Arial"/>
                <w:sz w:val="14"/>
                <w:szCs w:val="14"/>
              </w:rPr>
              <w:t xml:space="preserve">a </w:t>
            </w:r>
            <w:r w:rsidRPr="001E7F53">
              <w:rPr>
                <w:rFonts w:ascii="Arial" w:eastAsia="Arial" w:hAnsi="Arial" w:cs="Arial"/>
                <w:spacing w:val="1"/>
                <w:sz w:val="14"/>
                <w:szCs w:val="14"/>
              </w:rPr>
              <w:t>d</w:t>
            </w:r>
            <w:r w:rsidRPr="001E7F53">
              <w:rPr>
                <w:rFonts w:ascii="Arial" w:eastAsia="Arial" w:hAnsi="Arial" w:cs="Arial"/>
                <w:sz w:val="14"/>
                <w:szCs w:val="14"/>
              </w:rPr>
              <w:t>e</w:t>
            </w:r>
            <w:r w:rsidRPr="001E7F53">
              <w:rPr>
                <w:rFonts w:ascii="Arial" w:eastAsia="Arial" w:hAnsi="Arial" w:cs="Arial"/>
                <w:spacing w:val="3"/>
                <w:sz w:val="14"/>
                <w:szCs w:val="14"/>
              </w:rPr>
              <w:t xml:space="preserve"> </w:t>
            </w:r>
            <w:r w:rsidRPr="001E7F53">
              <w:rPr>
                <w:rFonts w:ascii="Arial" w:eastAsia="Arial" w:hAnsi="Arial" w:cs="Arial"/>
                <w:spacing w:val="-1"/>
                <w:sz w:val="14"/>
                <w:szCs w:val="14"/>
              </w:rPr>
              <w:t>c</w:t>
            </w:r>
            <w:r w:rsidRPr="001E7F53">
              <w:rPr>
                <w:rFonts w:ascii="Arial" w:eastAsia="Arial" w:hAnsi="Arial" w:cs="Arial"/>
                <w:spacing w:val="1"/>
                <w:sz w:val="14"/>
                <w:szCs w:val="14"/>
              </w:rPr>
              <w:t>ap</w:t>
            </w:r>
            <w:r w:rsidRPr="001E7F53">
              <w:rPr>
                <w:rFonts w:ascii="Arial" w:eastAsia="Arial" w:hAnsi="Arial" w:cs="Arial"/>
                <w:spacing w:val="-2"/>
                <w:sz w:val="14"/>
                <w:szCs w:val="14"/>
              </w:rPr>
              <w:t>a</w:t>
            </w:r>
            <w:r w:rsidRPr="001E7F53">
              <w:rPr>
                <w:rFonts w:ascii="Arial" w:eastAsia="Arial" w:hAnsi="Arial" w:cs="Arial"/>
                <w:spacing w:val="1"/>
                <w:sz w:val="14"/>
                <w:szCs w:val="14"/>
              </w:rPr>
              <w:t>ci</w:t>
            </w:r>
            <w:r w:rsidRPr="001E7F53">
              <w:rPr>
                <w:rFonts w:ascii="Arial" w:eastAsia="Arial" w:hAnsi="Arial" w:cs="Arial"/>
                <w:sz w:val="14"/>
                <w:szCs w:val="14"/>
              </w:rPr>
              <w:t>t</w:t>
            </w:r>
            <w:r w:rsidRPr="001E7F53">
              <w:rPr>
                <w:rFonts w:ascii="Arial" w:eastAsia="Arial" w:hAnsi="Arial" w:cs="Arial"/>
                <w:spacing w:val="-1"/>
                <w:sz w:val="14"/>
                <w:szCs w:val="14"/>
              </w:rPr>
              <w:t>a</w:t>
            </w:r>
            <w:r w:rsidRPr="001E7F53">
              <w:rPr>
                <w:rFonts w:ascii="Arial" w:eastAsia="Arial" w:hAnsi="Arial" w:cs="Arial"/>
                <w:spacing w:val="1"/>
                <w:sz w:val="14"/>
                <w:szCs w:val="14"/>
              </w:rPr>
              <w:t>ci</w:t>
            </w:r>
            <w:r w:rsidRPr="001E7F53">
              <w:rPr>
                <w:rFonts w:ascii="Arial" w:eastAsia="Arial" w:hAnsi="Arial" w:cs="Arial"/>
                <w:spacing w:val="-2"/>
                <w:sz w:val="14"/>
                <w:szCs w:val="14"/>
              </w:rPr>
              <w:t>ó</w:t>
            </w:r>
            <w:r w:rsidRPr="001E7F53">
              <w:rPr>
                <w:rFonts w:ascii="Arial" w:eastAsia="Arial" w:hAnsi="Arial" w:cs="Arial"/>
                <w:sz w:val="14"/>
                <w:szCs w:val="14"/>
              </w:rPr>
              <w:t>n</w:t>
            </w:r>
            <w:r w:rsidRPr="001E7F53">
              <w:rPr>
                <w:rFonts w:ascii="Arial" w:eastAsia="Arial" w:hAnsi="Arial" w:cs="Arial"/>
                <w:spacing w:val="3"/>
                <w:sz w:val="14"/>
                <w:szCs w:val="14"/>
              </w:rPr>
              <w:t xml:space="preserve"> </w:t>
            </w:r>
            <w:r w:rsidRPr="001E7F53">
              <w:rPr>
                <w:rFonts w:ascii="Arial" w:eastAsia="Arial" w:hAnsi="Arial" w:cs="Arial"/>
                <w:sz w:val="14"/>
                <w:szCs w:val="14"/>
              </w:rPr>
              <w:t>y</w:t>
            </w:r>
            <w:r w:rsidRPr="001E7F53">
              <w:rPr>
                <w:rFonts w:ascii="Arial" w:eastAsia="Arial" w:hAnsi="Arial" w:cs="Arial"/>
                <w:spacing w:val="1"/>
                <w:sz w:val="14"/>
                <w:szCs w:val="14"/>
              </w:rPr>
              <w:t xml:space="preserve"> l</w:t>
            </w:r>
            <w:r w:rsidRPr="001E7F53">
              <w:rPr>
                <w:rFonts w:ascii="Arial" w:eastAsia="Arial" w:hAnsi="Arial" w:cs="Arial"/>
                <w:spacing w:val="-2"/>
                <w:sz w:val="14"/>
                <w:szCs w:val="14"/>
              </w:rPr>
              <w:t>o</w:t>
            </w:r>
            <w:r w:rsidRPr="001E7F53">
              <w:rPr>
                <w:rFonts w:ascii="Arial" w:eastAsia="Arial" w:hAnsi="Arial" w:cs="Arial"/>
                <w:sz w:val="14"/>
                <w:szCs w:val="14"/>
              </w:rPr>
              <w:t>s</w:t>
            </w:r>
            <w:r w:rsidRPr="001E7F53">
              <w:rPr>
                <w:rFonts w:ascii="Arial" w:eastAsia="Arial" w:hAnsi="Arial" w:cs="Arial"/>
                <w:spacing w:val="4"/>
                <w:sz w:val="14"/>
                <w:szCs w:val="14"/>
              </w:rPr>
              <w:t xml:space="preserve"> </w:t>
            </w:r>
            <w:r w:rsidRPr="001E7F53">
              <w:rPr>
                <w:rFonts w:ascii="Arial" w:eastAsia="Arial" w:hAnsi="Arial" w:cs="Arial"/>
                <w:spacing w:val="1"/>
                <w:sz w:val="14"/>
                <w:szCs w:val="14"/>
              </w:rPr>
              <w:t>s</w:t>
            </w:r>
            <w:r w:rsidRPr="001E7F53">
              <w:rPr>
                <w:rFonts w:ascii="Arial" w:eastAsia="Arial" w:hAnsi="Arial" w:cs="Arial"/>
                <w:spacing w:val="-2"/>
                <w:sz w:val="14"/>
                <w:szCs w:val="14"/>
              </w:rPr>
              <w:t>o</w:t>
            </w:r>
            <w:r w:rsidRPr="001E7F53">
              <w:rPr>
                <w:rFonts w:ascii="Arial" w:eastAsia="Arial" w:hAnsi="Arial" w:cs="Arial"/>
                <w:spacing w:val="1"/>
                <w:sz w:val="14"/>
                <w:szCs w:val="14"/>
              </w:rPr>
              <w:t>po</w:t>
            </w:r>
            <w:r w:rsidRPr="001E7F53">
              <w:rPr>
                <w:rFonts w:ascii="Arial" w:eastAsia="Arial" w:hAnsi="Arial" w:cs="Arial"/>
                <w:sz w:val="14"/>
                <w:szCs w:val="14"/>
              </w:rPr>
              <w:t>r</w:t>
            </w:r>
            <w:r w:rsidRPr="001E7F53">
              <w:rPr>
                <w:rFonts w:ascii="Arial" w:eastAsia="Arial" w:hAnsi="Arial" w:cs="Arial"/>
                <w:spacing w:val="-2"/>
                <w:sz w:val="14"/>
                <w:szCs w:val="14"/>
              </w:rPr>
              <w:t>t</w:t>
            </w:r>
            <w:r w:rsidRPr="001E7F53">
              <w:rPr>
                <w:rFonts w:ascii="Arial" w:eastAsia="Arial" w:hAnsi="Arial" w:cs="Arial"/>
                <w:spacing w:val="1"/>
                <w:sz w:val="14"/>
                <w:szCs w:val="14"/>
              </w:rPr>
              <w:t>e</w:t>
            </w:r>
            <w:r w:rsidRPr="001E7F53">
              <w:rPr>
                <w:rFonts w:ascii="Arial" w:eastAsia="Arial" w:hAnsi="Arial" w:cs="Arial"/>
                <w:sz w:val="14"/>
                <w:szCs w:val="14"/>
              </w:rPr>
              <w:t>s</w:t>
            </w:r>
            <w:r w:rsidRPr="001E7F53">
              <w:rPr>
                <w:rFonts w:ascii="Arial" w:eastAsia="Arial" w:hAnsi="Arial" w:cs="Arial"/>
                <w:spacing w:val="4"/>
                <w:sz w:val="14"/>
                <w:szCs w:val="14"/>
              </w:rPr>
              <w:t xml:space="preserve"> </w:t>
            </w:r>
            <w:r w:rsidRPr="001E7F53">
              <w:rPr>
                <w:rFonts w:ascii="Arial" w:eastAsia="Arial" w:hAnsi="Arial" w:cs="Arial"/>
                <w:spacing w:val="-2"/>
                <w:sz w:val="14"/>
                <w:szCs w:val="14"/>
              </w:rPr>
              <w:t>d</w:t>
            </w:r>
            <w:r w:rsidRPr="001E7F53">
              <w:rPr>
                <w:rFonts w:ascii="Arial" w:eastAsia="Arial" w:hAnsi="Arial" w:cs="Arial"/>
                <w:sz w:val="14"/>
                <w:szCs w:val="14"/>
              </w:rPr>
              <w:t>e</w:t>
            </w:r>
            <w:r w:rsidRPr="001E7F53">
              <w:rPr>
                <w:rFonts w:ascii="Arial" w:eastAsia="Arial" w:hAnsi="Arial" w:cs="Arial"/>
                <w:spacing w:val="3"/>
                <w:sz w:val="14"/>
                <w:szCs w:val="14"/>
              </w:rPr>
              <w:t xml:space="preserve"> </w:t>
            </w:r>
            <w:r w:rsidRPr="001E7F53">
              <w:rPr>
                <w:rFonts w:ascii="Arial" w:eastAsia="Arial" w:hAnsi="Arial" w:cs="Arial"/>
                <w:spacing w:val="1"/>
                <w:sz w:val="14"/>
                <w:szCs w:val="14"/>
              </w:rPr>
              <w:t>l</w:t>
            </w:r>
            <w:r w:rsidRPr="001E7F53">
              <w:rPr>
                <w:rFonts w:ascii="Arial" w:eastAsia="Arial" w:hAnsi="Arial" w:cs="Arial"/>
                <w:sz w:val="14"/>
                <w:szCs w:val="14"/>
              </w:rPr>
              <w:t>a</w:t>
            </w:r>
            <w:r w:rsidRPr="001E7F53">
              <w:rPr>
                <w:rFonts w:ascii="Arial" w:eastAsia="Arial" w:hAnsi="Arial" w:cs="Arial"/>
                <w:spacing w:val="1"/>
                <w:sz w:val="14"/>
                <w:szCs w:val="14"/>
              </w:rPr>
              <w:t xml:space="preserve"> </w:t>
            </w:r>
            <w:r w:rsidRPr="001E7F53">
              <w:rPr>
                <w:rFonts w:ascii="Arial" w:eastAsia="Arial" w:hAnsi="Arial" w:cs="Arial"/>
                <w:spacing w:val="-2"/>
                <w:sz w:val="14"/>
                <w:szCs w:val="14"/>
              </w:rPr>
              <w:t>e</w:t>
            </w:r>
            <w:r w:rsidRPr="001E7F53">
              <w:rPr>
                <w:rFonts w:ascii="Arial" w:eastAsia="Arial" w:hAnsi="Arial" w:cs="Arial"/>
                <w:spacing w:val="1"/>
                <w:sz w:val="14"/>
                <w:szCs w:val="14"/>
              </w:rPr>
              <w:t>jec</w:t>
            </w:r>
            <w:r w:rsidRPr="001E7F53">
              <w:rPr>
                <w:rFonts w:ascii="Arial" w:eastAsia="Arial" w:hAnsi="Arial" w:cs="Arial"/>
                <w:spacing w:val="-2"/>
                <w:sz w:val="14"/>
                <w:szCs w:val="14"/>
              </w:rPr>
              <w:t>u</w:t>
            </w:r>
            <w:r w:rsidRPr="001E7F53">
              <w:rPr>
                <w:rFonts w:ascii="Arial" w:eastAsia="Arial" w:hAnsi="Arial" w:cs="Arial"/>
                <w:spacing w:val="1"/>
                <w:sz w:val="14"/>
                <w:szCs w:val="14"/>
              </w:rPr>
              <w:t>c</w:t>
            </w:r>
            <w:r w:rsidRPr="001E7F53">
              <w:rPr>
                <w:rFonts w:ascii="Arial" w:eastAsia="Arial" w:hAnsi="Arial" w:cs="Arial"/>
                <w:spacing w:val="-2"/>
                <w:sz w:val="14"/>
                <w:szCs w:val="14"/>
              </w:rPr>
              <w:t>i</w:t>
            </w:r>
            <w:r w:rsidRPr="001E7F53">
              <w:rPr>
                <w:rFonts w:ascii="Arial" w:eastAsia="Arial" w:hAnsi="Arial" w:cs="Arial"/>
                <w:spacing w:val="1"/>
                <w:sz w:val="14"/>
                <w:szCs w:val="14"/>
              </w:rPr>
              <w:t>ó</w:t>
            </w:r>
            <w:r w:rsidRPr="001E7F53">
              <w:rPr>
                <w:rFonts w:ascii="Arial" w:eastAsia="Arial" w:hAnsi="Arial" w:cs="Arial"/>
                <w:sz w:val="14"/>
                <w:szCs w:val="14"/>
              </w:rPr>
              <w:t>n</w:t>
            </w:r>
            <w:r w:rsidRPr="001E7F53">
              <w:rPr>
                <w:rFonts w:ascii="Arial" w:eastAsia="Arial" w:hAnsi="Arial" w:cs="Arial"/>
                <w:spacing w:val="3"/>
                <w:sz w:val="14"/>
                <w:szCs w:val="14"/>
              </w:rPr>
              <w:t xml:space="preserve"> </w:t>
            </w:r>
            <w:r w:rsidRPr="001E7F53">
              <w:rPr>
                <w:rFonts w:ascii="Arial" w:eastAsia="Arial" w:hAnsi="Arial" w:cs="Arial"/>
                <w:spacing w:val="-2"/>
                <w:sz w:val="14"/>
                <w:szCs w:val="14"/>
              </w:rPr>
              <w:t>d</w:t>
            </w:r>
            <w:r w:rsidRPr="001E7F53">
              <w:rPr>
                <w:rFonts w:ascii="Arial" w:eastAsia="Arial" w:hAnsi="Arial" w:cs="Arial"/>
                <w:spacing w:val="1"/>
                <w:sz w:val="14"/>
                <w:szCs w:val="14"/>
              </w:rPr>
              <w:t>e</w:t>
            </w:r>
            <w:r w:rsidRPr="001E7F53">
              <w:rPr>
                <w:rFonts w:ascii="Arial" w:eastAsia="Arial" w:hAnsi="Arial" w:cs="Arial"/>
                <w:sz w:val="14"/>
                <w:szCs w:val="14"/>
              </w:rPr>
              <w:t xml:space="preserve">l </w:t>
            </w:r>
            <w:r w:rsidRPr="001E7F53">
              <w:rPr>
                <w:rFonts w:ascii="Arial" w:eastAsia="Arial" w:hAnsi="Arial" w:cs="Arial"/>
                <w:spacing w:val="1"/>
                <w:sz w:val="14"/>
                <w:szCs w:val="14"/>
              </w:rPr>
              <w:t>mi</w:t>
            </w:r>
            <w:r w:rsidRPr="001E7F53">
              <w:rPr>
                <w:rFonts w:ascii="Arial" w:eastAsia="Arial" w:hAnsi="Arial" w:cs="Arial"/>
                <w:spacing w:val="-1"/>
                <w:sz w:val="14"/>
                <w:szCs w:val="14"/>
              </w:rPr>
              <w:t>s</w:t>
            </w:r>
            <w:r w:rsidRPr="001E7F53">
              <w:rPr>
                <w:rFonts w:ascii="Arial" w:eastAsia="Arial" w:hAnsi="Arial" w:cs="Arial"/>
                <w:spacing w:val="1"/>
                <w:sz w:val="14"/>
                <w:szCs w:val="14"/>
              </w:rPr>
              <w:t>m</w:t>
            </w:r>
            <w:r w:rsidRPr="001E7F53">
              <w:rPr>
                <w:rFonts w:ascii="Arial" w:eastAsia="Arial" w:hAnsi="Arial" w:cs="Arial"/>
                <w:sz w:val="14"/>
                <w:szCs w:val="14"/>
              </w:rPr>
              <w:t xml:space="preserve">o / </w:t>
            </w:r>
            <w:r w:rsidRPr="001E7F53">
              <w:rPr>
                <w:rFonts w:ascii="Arial" w:eastAsia="Arial" w:hAnsi="Arial" w:cs="Arial"/>
                <w:spacing w:val="1"/>
                <w:sz w:val="14"/>
                <w:szCs w:val="14"/>
              </w:rPr>
              <w:t>p</w:t>
            </w:r>
            <w:r w:rsidRPr="001E7F53">
              <w:rPr>
                <w:rFonts w:ascii="Arial" w:eastAsia="Arial" w:hAnsi="Arial" w:cs="Arial"/>
                <w:spacing w:val="-2"/>
                <w:sz w:val="14"/>
                <w:szCs w:val="14"/>
              </w:rPr>
              <w:t>l</w:t>
            </w:r>
            <w:r w:rsidRPr="001E7F53">
              <w:rPr>
                <w:rFonts w:ascii="Arial" w:eastAsia="Arial" w:hAnsi="Arial" w:cs="Arial"/>
                <w:spacing w:val="1"/>
                <w:sz w:val="14"/>
                <w:szCs w:val="14"/>
              </w:rPr>
              <w:t>an</w:t>
            </w:r>
            <w:r w:rsidRPr="001E7F53">
              <w:rPr>
                <w:rFonts w:ascii="Arial" w:eastAsia="Arial" w:hAnsi="Arial" w:cs="Arial"/>
                <w:spacing w:val="-2"/>
                <w:sz w:val="14"/>
                <w:szCs w:val="14"/>
              </w:rPr>
              <w:t>i</w:t>
            </w:r>
            <w:r w:rsidRPr="001E7F53">
              <w:rPr>
                <w:rFonts w:ascii="Arial" w:eastAsia="Arial" w:hAnsi="Arial" w:cs="Arial"/>
                <w:spacing w:val="1"/>
                <w:sz w:val="14"/>
                <w:szCs w:val="14"/>
              </w:rPr>
              <w:t>ll</w:t>
            </w:r>
            <w:r w:rsidRPr="001E7F53">
              <w:rPr>
                <w:rFonts w:ascii="Arial" w:eastAsia="Arial" w:hAnsi="Arial" w:cs="Arial"/>
                <w:spacing w:val="-2"/>
                <w:sz w:val="14"/>
                <w:szCs w:val="14"/>
              </w:rPr>
              <w:t>a</w:t>
            </w:r>
            <w:r w:rsidRPr="001E7F53">
              <w:rPr>
                <w:rFonts w:ascii="Arial" w:eastAsia="Arial" w:hAnsi="Arial" w:cs="Arial"/>
                <w:sz w:val="14"/>
                <w:szCs w:val="14"/>
              </w:rPr>
              <w:t>s</w:t>
            </w:r>
            <w:r w:rsidRPr="001E7F53">
              <w:rPr>
                <w:rFonts w:ascii="Arial" w:eastAsia="Arial" w:hAnsi="Arial" w:cs="Arial"/>
                <w:spacing w:val="1"/>
                <w:sz w:val="14"/>
                <w:szCs w:val="14"/>
              </w:rPr>
              <w:t xml:space="preserve"> do</w:t>
            </w:r>
            <w:r w:rsidRPr="001E7F53">
              <w:rPr>
                <w:rFonts w:ascii="Arial" w:eastAsia="Arial" w:hAnsi="Arial" w:cs="Arial"/>
                <w:spacing w:val="-2"/>
                <w:sz w:val="14"/>
                <w:szCs w:val="14"/>
              </w:rPr>
              <w:t>n</w:t>
            </w:r>
            <w:r w:rsidRPr="001E7F53">
              <w:rPr>
                <w:rFonts w:ascii="Arial" w:eastAsia="Arial" w:hAnsi="Arial" w:cs="Arial"/>
                <w:spacing w:val="1"/>
                <w:sz w:val="14"/>
                <w:szCs w:val="14"/>
              </w:rPr>
              <w:t>d</w:t>
            </w:r>
            <w:r w:rsidRPr="001E7F53">
              <w:rPr>
                <w:rFonts w:ascii="Arial" w:eastAsia="Arial" w:hAnsi="Arial" w:cs="Arial"/>
                <w:sz w:val="14"/>
                <w:szCs w:val="14"/>
              </w:rPr>
              <w:t xml:space="preserve">e </w:t>
            </w:r>
            <w:r w:rsidRPr="001E7F53">
              <w:rPr>
                <w:rFonts w:ascii="Arial" w:eastAsia="Arial" w:hAnsi="Arial" w:cs="Arial"/>
                <w:spacing w:val="-1"/>
                <w:sz w:val="14"/>
                <w:szCs w:val="14"/>
              </w:rPr>
              <w:t>s</w:t>
            </w:r>
            <w:r w:rsidRPr="001E7F53">
              <w:rPr>
                <w:rFonts w:ascii="Arial" w:eastAsia="Arial" w:hAnsi="Arial" w:cs="Arial"/>
                <w:sz w:val="14"/>
                <w:szCs w:val="14"/>
              </w:rPr>
              <w:t xml:space="preserve">e </w:t>
            </w:r>
            <w:r w:rsidRPr="001E7F53">
              <w:rPr>
                <w:rFonts w:ascii="Arial" w:eastAsia="Arial" w:hAnsi="Arial" w:cs="Arial"/>
                <w:spacing w:val="1"/>
                <w:sz w:val="14"/>
                <w:szCs w:val="14"/>
              </w:rPr>
              <w:t>evi</w:t>
            </w:r>
            <w:r w:rsidRPr="001E7F53">
              <w:rPr>
                <w:rFonts w:ascii="Arial" w:eastAsia="Arial" w:hAnsi="Arial" w:cs="Arial"/>
                <w:spacing w:val="-2"/>
                <w:sz w:val="14"/>
                <w:szCs w:val="14"/>
              </w:rPr>
              <w:t>d</w:t>
            </w:r>
            <w:r w:rsidRPr="001E7F53">
              <w:rPr>
                <w:rFonts w:ascii="Arial" w:eastAsia="Arial" w:hAnsi="Arial" w:cs="Arial"/>
                <w:spacing w:val="1"/>
                <w:sz w:val="14"/>
                <w:szCs w:val="14"/>
              </w:rPr>
              <w:t>en</w:t>
            </w:r>
            <w:r w:rsidRPr="001E7F53">
              <w:rPr>
                <w:rFonts w:ascii="Arial" w:eastAsia="Arial" w:hAnsi="Arial" w:cs="Arial"/>
                <w:spacing w:val="-1"/>
                <w:sz w:val="14"/>
                <w:szCs w:val="14"/>
              </w:rPr>
              <w:t>c</w:t>
            </w:r>
            <w:r w:rsidRPr="001E7F53">
              <w:rPr>
                <w:rFonts w:ascii="Arial" w:eastAsia="Arial" w:hAnsi="Arial" w:cs="Arial"/>
                <w:spacing w:val="1"/>
                <w:sz w:val="14"/>
                <w:szCs w:val="14"/>
              </w:rPr>
              <w:t>i</w:t>
            </w:r>
            <w:r w:rsidRPr="001E7F53">
              <w:rPr>
                <w:rFonts w:ascii="Arial" w:eastAsia="Arial" w:hAnsi="Arial" w:cs="Arial"/>
                <w:sz w:val="14"/>
                <w:szCs w:val="14"/>
              </w:rPr>
              <w:t xml:space="preserve">e </w:t>
            </w:r>
            <w:r w:rsidRPr="001E7F53">
              <w:rPr>
                <w:rFonts w:ascii="Arial" w:eastAsia="Arial" w:hAnsi="Arial" w:cs="Arial"/>
                <w:spacing w:val="1"/>
                <w:sz w:val="14"/>
                <w:szCs w:val="14"/>
              </w:rPr>
              <w:t>l</w:t>
            </w:r>
            <w:r w:rsidRPr="001E7F53">
              <w:rPr>
                <w:rFonts w:ascii="Arial" w:eastAsia="Arial" w:hAnsi="Arial" w:cs="Arial"/>
                <w:sz w:val="14"/>
                <w:szCs w:val="14"/>
              </w:rPr>
              <w:t xml:space="preserve">a </w:t>
            </w:r>
            <w:r w:rsidRPr="001E7F53">
              <w:rPr>
                <w:rFonts w:ascii="Arial" w:eastAsia="Arial" w:hAnsi="Arial" w:cs="Arial"/>
                <w:spacing w:val="-2"/>
                <w:sz w:val="14"/>
                <w:szCs w:val="14"/>
              </w:rPr>
              <w:t>f</w:t>
            </w:r>
            <w:r w:rsidRPr="001E7F53">
              <w:rPr>
                <w:rFonts w:ascii="Arial" w:eastAsia="Arial" w:hAnsi="Arial" w:cs="Arial"/>
                <w:spacing w:val="1"/>
                <w:sz w:val="14"/>
                <w:szCs w:val="14"/>
              </w:rPr>
              <w:t>i</w:t>
            </w:r>
            <w:r w:rsidRPr="001E7F53">
              <w:rPr>
                <w:rFonts w:ascii="Arial" w:eastAsia="Arial" w:hAnsi="Arial" w:cs="Arial"/>
                <w:sz w:val="14"/>
                <w:szCs w:val="14"/>
              </w:rPr>
              <w:t>r</w:t>
            </w:r>
            <w:r w:rsidRPr="001E7F53">
              <w:rPr>
                <w:rFonts w:ascii="Arial" w:eastAsia="Arial" w:hAnsi="Arial" w:cs="Arial"/>
                <w:spacing w:val="-1"/>
                <w:sz w:val="14"/>
                <w:szCs w:val="14"/>
              </w:rPr>
              <w:t>m</w:t>
            </w:r>
            <w:r w:rsidRPr="001E7F53">
              <w:rPr>
                <w:rFonts w:ascii="Arial" w:eastAsia="Arial" w:hAnsi="Arial" w:cs="Arial"/>
                <w:sz w:val="14"/>
                <w:szCs w:val="14"/>
              </w:rPr>
              <w:t xml:space="preserve">a </w:t>
            </w:r>
            <w:r w:rsidRPr="001E7F53">
              <w:rPr>
                <w:rFonts w:ascii="Arial" w:eastAsia="Arial" w:hAnsi="Arial" w:cs="Arial"/>
                <w:spacing w:val="1"/>
                <w:sz w:val="14"/>
                <w:szCs w:val="14"/>
              </w:rPr>
              <w:t>d</w:t>
            </w:r>
            <w:r w:rsidRPr="001E7F53">
              <w:rPr>
                <w:rFonts w:ascii="Arial" w:eastAsia="Arial" w:hAnsi="Arial" w:cs="Arial"/>
                <w:sz w:val="14"/>
                <w:szCs w:val="14"/>
              </w:rPr>
              <w:t xml:space="preserve">e </w:t>
            </w:r>
            <w:r w:rsidRPr="001E7F53">
              <w:rPr>
                <w:rFonts w:ascii="Arial" w:eastAsia="Arial" w:hAnsi="Arial" w:cs="Arial"/>
                <w:spacing w:val="1"/>
                <w:sz w:val="14"/>
                <w:szCs w:val="14"/>
              </w:rPr>
              <w:t>l</w:t>
            </w:r>
            <w:r w:rsidRPr="001E7F53">
              <w:rPr>
                <w:rFonts w:ascii="Arial" w:eastAsia="Arial" w:hAnsi="Arial" w:cs="Arial"/>
                <w:spacing w:val="-2"/>
                <w:sz w:val="14"/>
                <w:szCs w:val="14"/>
              </w:rPr>
              <w:t>o</w:t>
            </w:r>
            <w:r w:rsidRPr="001E7F53">
              <w:rPr>
                <w:rFonts w:ascii="Arial" w:eastAsia="Arial" w:hAnsi="Arial" w:cs="Arial"/>
                <w:sz w:val="14"/>
                <w:szCs w:val="14"/>
              </w:rPr>
              <w:t>s</w:t>
            </w:r>
            <w:r w:rsidRPr="001E7F53">
              <w:rPr>
                <w:rFonts w:ascii="Arial" w:eastAsia="Arial" w:hAnsi="Arial" w:cs="Arial"/>
                <w:spacing w:val="1"/>
                <w:sz w:val="14"/>
                <w:szCs w:val="14"/>
              </w:rPr>
              <w:t xml:space="preserve"> </w:t>
            </w:r>
            <w:r w:rsidRPr="001E7F53">
              <w:rPr>
                <w:rFonts w:ascii="Arial" w:eastAsia="Arial" w:hAnsi="Arial" w:cs="Arial"/>
                <w:sz w:val="14"/>
                <w:szCs w:val="14"/>
              </w:rPr>
              <w:t>tr</w:t>
            </w:r>
            <w:r w:rsidRPr="001E7F53">
              <w:rPr>
                <w:rFonts w:ascii="Arial" w:eastAsia="Arial" w:hAnsi="Arial" w:cs="Arial"/>
                <w:spacing w:val="-1"/>
                <w:sz w:val="14"/>
                <w:szCs w:val="14"/>
              </w:rPr>
              <w:t>a</w:t>
            </w:r>
            <w:r w:rsidRPr="001E7F53">
              <w:rPr>
                <w:rFonts w:ascii="Arial" w:eastAsia="Arial" w:hAnsi="Arial" w:cs="Arial"/>
                <w:spacing w:val="1"/>
                <w:sz w:val="14"/>
                <w:szCs w:val="14"/>
              </w:rPr>
              <w:t>baja</w:t>
            </w:r>
            <w:r w:rsidRPr="001E7F53">
              <w:rPr>
                <w:rFonts w:ascii="Arial" w:eastAsia="Arial" w:hAnsi="Arial" w:cs="Arial"/>
                <w:spacing w:val="-2"/>
                <w:sz w:val="14"/>
                <w:szCs w:val="14"/>
              </w:rPr>
              <w:t>d</w:t>
            </w:r>
            <w:r w:rsidRPr="001E7F53">
              <w:rPr>
                <w:rFonts w:ascii="Arial" w:eastAsia="Arial" w:hAnsi="Arial" w:cs="Arial"/>
                <w:spacing w:val="1"/>
                <w:sz w:val="14"/>
                <w:szCs w:val="14"/>
              </w:rPr>
              <w:t>o</w:t>
            </w:r>
            <w:r w:rsidRPr="001E7F53">
              <w:rPr>
                <w:rFonts w:ascii="Arial" w:eastAsia="Arial" w:hAnsi="Arial" w:cs="Arial"/>
                <w:sz w:val="14"/>
                <w:szCs w:val="14"/>
              </w:rPr>
              <w:t>r</w:t>
            </w:r>
            <w:r w:rsidRPr="001E7F53">
              <w:rPr>
                <w:rFonts w:ascii="Arial" w:eastAsia="Arial" w:hAnsi="Arial" w:cs="Arial"/>
                <w:spacing w:val="-2"/>
                <w:sz w:val="14"/>
                <w:szCs w:val="14"/>
              </w:rPr>
              <w:t>e</w:t>
            </w:r>
            <w:r w:rsidRPr="001E7F53">
              <w:rPr>
                <w:rFonts w:ascii="Arial" w:eastAsia="Arial" w:hAnsi="Arial" w:cs="Arial"/>
                <w:sz w:val="14"/>
                <w:szCs w:val="14"/>
              </w:rPr>
              <w:t xml:space="preserve">s </w:t>
            </w:r>
            <w:r w:rsidRPr="001E7F53">
              <w:rPr>
                <w:rFonts w:ascii="Arial" w:eastAsia="Arial" w:hAnsi="Arial" w:cs="Arial"/>
                <w:spacing w:val="1"/>
                <w:sz w:val="14"/>
                <w:szCs w:val="14"/>
              </w:rPr>
              <w:t>pa</w:t>
            </w:r>
            <w:r w:rsidRPr="001E7F53">
              <w:rPr>
                <w:rFonts w:ascii="Arial" w:eastAsia="Arial" w:hAnsi="Arial" w:cs="Arial"/>
                <w:sz w:val="14"/>
                <w:szCs w:val="14"/>
              </w:rPr>
              <w:t>rt</w:t>
            </w:r>
            <w:r w:rsidRPr="001E7F53">
              <w:rPr>
                <w:rFonts w:ascii="Arial" w:eastAsia="Arial" w:hAnsi="Arial" w:cs="Arial"/>
                <w:spacing w:val="-1"/>
                <w:sz w:val="14"/>
                <w:szCs w:val="14"/>
              </w:rPr>
              <w:t>i</w:t>
            </w:r>
            <w:r w:rsidRPr="001E7F53">
              <w:rPr>
                <w:rFonts w:ascii="Arial" w:eastAsia="Arial" w:hAnsi="Arial" w:cs="Arial"/>
                <w:spacing w:val="1"/>
                <w:sz w:val="14"/>
                <w:szCs w:val="14"/>
              </w:rPr>
              <w:t>cip</w:t>
            </w:r>
            <w:r w:rsidRPr="001E7F53">
              <w:rPr>
                <w:rFonts w:ascii="Arial" w:eastAsia="Arial" w:hAnsi="Arial" w:cs="Arial"/>
                <w:spacing w:val="-2"/>
                <w:sz w:val="14"/>
                <w:szCs w:val="14"/>
              </w:rPr>
              <w:t>a</w:t>
            </w:r>
            <w:r w:rsidRPr="001E7F53">
              <w:rPr>
                <w:rFonts w:ascii="Arial" w:eastAsia="Arial" w:hAnsi="Arial" w:cs="Arial"/>
                <w:spacing w:val="1"/>
                <w:sz w:val="14"/>
                <w:szCs w:val="14"/>
              </w:rPr>
              <w:t>n</w:t>
            </w:r>
            <w:r w:rsidRPr="001E7F53">
              <w:rPr>
                <w:rFonts w:ascii="Arial" w:eastAsia="Arial" w:hAnsi="Arial" w:cs="Arial"/>
                <w:sz w:val="14"/>
                <w:szCs w:val="14"/>
              </w:rPr>
              <w:t>t</w:t>
            </w:r>
            <w:r w:rsidRPr="001E7F53">
              <w:rPr>
                <w:rFonts w:ascii="Arial" w:eastAsia="Arial" w:hAnsi="Arial" w:cs="Arial"/>
                <w:spacing w:val="-1"/>
                <w:sz w:val="14"/>
                <w:szCs w:val="14"/>
              </w:rPr>
              <w:t>e</w:t>
            </w:r>
            <w:r w:rsidRPr="001E7F53">
              <w:rPr>
                <w:rFonts w:ascii="Arial" w:eastAsia="Arial" w:hAnsi="Arial" w:cs="Arial"/>
                <w:spacing w:val="1"/>
                <w:sz w:val="14"/>
                <w:szCs w:val="14"/>
              </w:rPr>
              <w:t>s</w:t>
            </w:r>
            <w:r w:rsidRPr="001E7F53">
              <w:rPr>
                <w:rFonts w:ascii="Arial" w:eastAsia="Arial" w:hAnsi="Arial" w:cs="Arial"/>
                <w:sz w:val="14"/>
                <w:szCs w:val="14"/>
              </w:rPr>
              <w:t>.</w:t>
            </w:r>
          </w:p>
          <w:p w14:paraId="18ABA2C2" w14:textId="77777777" w:rsidR="00057646" w:rsidRPr="001E7F53" w:rsidRDefault="00057646">
            <w:pPr>
              <w:pStyle w:val="Prrafodelista"/>
              <w:numPr>
                <w:ilvl w:val="0"/>
                <w:numId w:val="41"/>
              </w:numPr>
              <w:ind w:right="1041"/>
              <w:jc w:val="both"/>
              <w:rPr>
                <w:rFonts w:ascii="Arial" w:eastAsia="Arial" w:hAnsi="Arial" w:cs="Arial"/>
                <w:sz w:val="14"/>
                <w:szCs w:val="14"/>
              </w:rPr>
            </w:pPr>
            <w:r w:rsidRPr="001E7F53">
              <w:rPr>
                <w:rFonts w:ascii="Arial" w:eastAsia="Arial" w:hAnsi="Arial" w:cs="Arial"/>
                <w:sz w:val="14"/>
                <w:szCs w:val="14"/>
              </w:rPr>
              <w:t>Cer</w:t>
            </w:r>
            <w:r w:rsidRPr="001E7F53">
              <w:rPr>
                <w:rFonts w:ascii="Arial" w:eastAsia="Arial" w:hAnsi="Arial" w:cs="Arial"/>
                <w:spacing w:val="1"/>
                <w:sz w:val="14"/>
                <w:szCs w:val="14"/>
              </w:rPr>
              <w:t>ti</w:t>
            </w:r>
            <w:r w:rsidRPr="001E7F53">
              <w:rPr>
                <w:rFonts w:ascii="Arial" w:eastAsia="Arial" w:hAnsi="Arial" w:cs="Arial"/>
                <w:sz w:val="14"/>
                <w:szCs w:val="14"/>
              </w:rPr>
              <w:t>f</w:t>
            </w:r>
            <w:r w:rsidRPr="001E7F53">
              <w:rPr>
                <w:rFonts w:ascii="Arial" w:eastAsia="Arial" w:hAnsi="Arial" w:cs="Arial"/>
                <w:spacing w:val="-1"/>
                <w:sz w:val="14"/>
                <w:szCs w:val="14"/>
              </w:rPr>
              <w:t>i</w:t>
            </w:r>
            <w:r w:rsidRPr="001E7F53">
              <w:rPr>
                <w:rFonts w:ascii="Arial" w:eastAsia="Arial" w:hAnsi="Arial" w:cs="Arial"/>
                <w:spacing w:val="1"/>
                <w:sz w:val="14"/>
                <w:szCs w:val="14"/>
              </w:rPr>
              <w:t>ca</w:t>
            </w:r>
            <w:r w:rsidRPr="001E7F53">
              <w:rPr>
                <w:rFonts w:ascii="Arial" w:eastAsia="Arial" w:hAnsi="Arial" w:cs="Arial"/>
                <w:spacing w:val="-1"/>
                <w:sz w:val="14"/>
                <w:szCs w:val="14"/>
              </w:rPr>
              <w:t>c</w:t>
            </w:r>
            <w:r w:rsidRPr="001E7F53">
              <w:rPr>
                <w:rFonts w:ascii="Arial" w:eastAsia="Arial" w:hAnsi="Arial" w:cs="Arial"/>
                <w:spacing w:val="1"/>
                <w:sz w:val="14"/>
                <w:szCs w:val="14"/>
              </w:rPr>
              <w:t>ió</w:t>
            </w:r>
            <w:r w:rsidRPr="001E7F53">
              <w:rPr>
                <w:rFonts w:ascii="Arial" w:eastAsia="Arial" w:hAnsi="Arial" w:cs="Arial"/>
                <w:sz w:val="14"/>
                <w:szCs w:val="14"/>
              </w:rPr>
              <w:t>n</w:t>
            </w:r>
            <w:r w:rsidRPr="001E7F53">
              <w:rPr>
                <w:rFonts w:ascii="Arial" w:eastAsia="Arial" w:hAnsi="Arial" w:cs="Arial"/>
                <w:spacing w:val="-1"/>
                <w:sz w:val="14"/>
                <w:szCs w:val="14"/>
              </w:rPr>
              <w:t xml:space="preserve"> </w:t>
            </w:r>
            <w:r w:rsidRPr="001E7F53">
              <w:rPr>
                <w:rFonts w:ascii="Arial" w:eastAsia="Arial" w:hAnsi="Arial" w:cs="Arial"/>
                <w:spacing w:val="1"/>
                <w:sz w:val="14"/>
                <w:szCs w:val="14"/>
              </w:rPr>
              <w:t>d</w:t>
            </w:r>
            <w:r w:rsidRPr="001E7F53">
              <w:rPr>
                <w:rFonts w:ascii="Arial" w:eastAsia="Arial" w:hAnsi="Arial" w:cs="Arial"/>
                <w:sz w:val="14"/>
                <w:szCs w:val="14"/>
              </w:rPr>
              <w:t>e</w:t>
            </w:r>
            <w:r w:rsidRPr="001E7F53">
              <w:rPr>
                <w:rFonts w:ascii="Arial" w:eastAsia="Arial" w:hAnsi="Arial" w:cs="Arial"/>
                <w:spacing w:val="1"/>
                <w:sz w:val="14"/>
                <w:szCs w:val="14"/>
              </w:rPr>
              <w:t xml:space="preserve"> </w:t>
            </w:r>
            <w:r w:rsidRPr="001E7F53">
              <w:rPr>
                <w:rFonts w:ascii="Arial" w:eastAsia="Arial" w:hAnsi="Arial" w:cs="Arial"/>
                <w:spacing w:val="-1"/>
                <w:sz w:val="14"/>
                <w:szCs w:val="14"/>
              </w:rPr>
              <w:t>a</w:t>
            </w:r>
            <w:r w:rsidRPr="001E7F53">
              <w:rPr>
                <w:rFonts w:ascii="Arial" w:eastAsia="Arial" w:hAnsi="Arial" w:cs="Arial"/>
                <w:sz w:val="14"/>
                <w:szCs w:val="14"/>
              </w:rPr>
              <w:t>f</w:t>
            </w:r>
            <w:r w:rsidRPr="001E7F53">
              <w:rPr>
                <w:rFonts w:ascii="Arial" w:eastAsia="Arial" w:hAnsi="Arial" w:cs="Arial"/>
                <w:spacing w:val="1"/>
                <w:sz w:val="14"/>
                <w:szCs w:val="14"/>
              </w:rPr>
              <w:t>i</w:t>
            </w:r>
            <w:r w:rsidRPr="001E7F53">
              <w:rPr>
                <w:rFonts w:ascii="Arial" w:eastAsia="Arial" w:hAnsi="Arial" w:cs="Arial"/>
                <w:spacing w:val="-2"/>
                <w:sz w:val="14"/>
                <w:szCs w:val="14"/>
              </w:rPr>
              <w:t>l</w:t>
            </w:r>
            <w:r w:rsidRPr="001E7F53">
              <w:rPr>
                <w:rFonts w:ascii="Arial" w:eastAsia="Arial" w:hAnsi="Arial" w:cs="Arial"/>
                <w:spacing w:val="1"/>
                <w:sz w:val="14"/>
                <w:szCs w:val="14"/>
              </w:rPr>
              <w:t>ia</w:t>
            </w:r>
            <w:r w:rsidRPr="001E7F53">
              <w:rPr>
                <w:rFonts w:ascii="Arial" w:eastAsia="Arial" w:hAnsi="Arial" w:cs="Arial"/>
                <w:spacing w:val="-1"/>
                <w:sz w:val="14"/>
                <w:szCs w:val="14"/>
              </w:rPr>
              <w:t>c</w:t>
            </w:r>
            <w:r w:rsidRPr="001E7F53">
              <w:rPr>
                <w:rFonts w:ascii="Arial" w:eastAsia="Arial" w:hAnsi="Arial" w:cs="Arial"/>
                <w:spacing w:val="1"/>
                <w:sz w:val="14"/>
                <w:szCs w:val="14"/>
              </w:rPr>
              <w:t>ió</w:t>
            </w:r>
            <w:r w:rsidRPr="001E7F53">
              <w:rPr>
                <w:rFonts w:ascii="Arial" w:eastAsia="Arial" w:hAnsi="Arial" w:cs="Arial"/>
                <w:sz w:val="14"/>
                <w:szCs w:val="14"/>
              </w:rPr>
              <w:t>n</w:t>
            </w:r>
            <w:r w:rsidRPr="001E7F53">
              <w:rPr>
                <w:rFonts w:ascii="Arial" w:eastAsia="Arial" w:hAnsi="Arial" w:cs="Arial"/>
                <w:spacing w:val="-1"/>
                <w:sz w:val="14"/>
                <w:szCs w:val="14"/>
              </w:rPr>
              <w:t xml:space="preserve"> </w:t>
            </w:r>
            <w:r w:rsidRPr="001E7F53">
              <w:rPr>
                <w:rFonts w:ascii="Arial" w:eastAsia="Arial" w:hAnsi="Arial" w:cs="Arial"/>
                <w:spacing w:val="1"/>
                <w:sz w:val="14"/>
                <w:szCs w:val="14"/>
              </w:rPr>
              <w:t>d</w:t>
            </w:r>
            <w:r w:rsidRPr="001E7F53">
              <w:rPr>
                <w:rFonts w:ascii="Arial" w:eastAsia="Arial" w:hAnsi="Arial" w:cs="Arial"/>
                <w:sz w:val="14"/>
                <w:szCs w:val="14"/>
              </w:rPr>
              <w:t>e</w:t>
            </w:r>
            <w:r w:rsidRPr="001E7F53">
              <w:rPr>
                <w:rFonts w:ascii="Arial" w:eastAsia="Arial" w:hAnsi="Arial" w:cs="Arial"/>
                <w:spacing w:val="1"/>
                <w:sz w:val="14"/>
                <w:szCs w:val="14"/>
              </w:rPr>
              <w:t xml:space="preserve"> </w:t>
            </w:r>
            <w:r w:rsidRPr="001E7F53">
              <w:rPr>
                <w:rFonts w:ascii="Arial" w:eastAsia="Arial" w:hAnsi="Arial" w:cs="Arial"/>
                <w:spacing w:val="-2"/>
                <w:sz w:val="14"/>
                <w:szCs w:val="14"/>
              </w:rPr>
              <w:t>A</w:t>
            </w:r>
            <w:r w:rsidRPr="001E7F53">
              <w:rPr>
                <w:rFonts w:ascii="Arial" w:eastAsia="Arial" w:hAnsi="Arial" w:cs="Arial"/>
                <w:sz w:val="14"/>
                <w:szCs w:val="14"/>
              </w:rPr>
              <w:t>RL</w:t>
            </w:r>
            <w:r w:rsidRPr="001E7F53">
              <w:rPr>
                <w:rFonts w:ascii="Arial" w:eastAsia="Arial" w:hAnsi="Arial" w:cs="Arial"/>
                <w:spacing w:val="1"/>
                <w:sz w:val="14"/>
                <w:szCs w:val="14"/>
              </w:rPr>
              <w:t xml:space="preserve"> </w:t>
            </w:r>
            <w:r w:rsidRPr="001E7F53">
              <w:rPr>
                <w:rFonts w:ascii="Arial" w:eastAsia="Arial" w:hAnsi="Arial" w:cs="Arial"/>
                <w:sz w:val="14"/>
                <w:szCs w:val="14"/>
              </w:rPr>
              <w:t>y</w:t>
            </w:r>
            <w:r w:rsidRPr="001E7F53">
              <w:rPr>
                <w:rFonts w:ascii="Arial" w:eastAsia="Arial" w:hAnsi="Arial" w:cs="Arial"/>
                <w:spacing w:val="1"/>
                <w:sz w:val="14"/>
                <w:szCs w:val="14"/>
              </w:rPr>
              <w:t xml:space="preserve"> </w:t>
            </w:r>
            <w:r w:rsidRPr="001E7F53">
              <w:rPr>
                <w:rFonts w:ascii="Arial" w:eastAsia="Arial" w:hAnsi="Arial" w:cs="Arial"/>
                <w:sz w:val="14"/>
                <w:szCs w:val="14"/>
              </w:rPr>
              <w:t>EPS</w:t>
            </w:r>
            <w:r w:rsidRPr="001E7F53">
              <w:rPr>
                <w:rFonts w:ascii="Arial" w:eastAsia="Arial" w:hAnsi="Arial" w:cs="Arial"/>
                <w:spacing w:val="1"/>
                <w:sz w:val="14"/>
                <w:szCs w:val="14"/>
              </w:rPr>
              <w:t xml:space="preserve"> </w:t>
            </w:r>
            <w:r w:rsidRPr="001E7F53">
              <w:rPr>
                <w:rFonts w:ascii="Arial" w:eastAsia="Arial" w:hAnsi="Arial" w:cs="Arial"/>
                <w:spacing w:val="-2"/>
                <w:sz w:val="14"/>
                <w:szCs w:val="14"/>
              </w:rPr>
              <w:t>d</w:t>
            </w:r>
            <w:r w:rsidRPr="001E7F53">
              <w:rPr>
                <w:rFonts w:ascii="Arial" w:eastAsia="Arial" w:hAnsi="Arial" w:cs="Arial"/>
                <w:sz w:val="14"/>
                <w:szCs w:val="14"/>
              </w:rPr>
              <w:t>e</w:t>
            </w:r>
            <w:r w:rsidRPr="001E7F53">
              <w:rPr>
                <w:rFonts w:ascii="Arial" w:eastAsia="Arial" w:hAnsi="Arial" w:cs="Arial"/>
                <w:spacing w:val="1"/>
                <w:sz w:val="14"/>
                <w:szCs w:val="14"/>
              </w:rPr>
              <w:t xml:space="preserve"> l</w:t>
            </w:r>
            <w:r w:rsidRPr="001E7F53">
              <w:rPr>
                <w:rFonts w:ascii="Arial" w:eastAsia="Arial" w:hAnsi="Arial" w:cs="Arial"/>
                <w:spacing w:val="-2"/>
                <w:sz w:val="14"/>
                <w:szCs w:val="14"/>
              </w:rPr>
              <w:t>o</w:t>
            </w:r>
            <w:r w:rsidRPr="001E7F53">
              <w:rPr>
                <w:rFonts w:ascii="Arial" w:eastAsia="Arial" w:hAnsi="Arial" w:cs="Arial"/>
                <w:sz w:val="14"/>
                <w:szCs w:val="14"/>
              </w:rPr>
              <w:t>s</w:t>
            </w:r>
            <w:r w:rsidRPr="001E7F53">
              <w:rPr>
                <w:rFonts w:ascii="Arial" w:eastAsia="Arial" w:hAnsi="Arial" w:cs="Arial"/>
                <w:spacing w:val="1"/>
                <w:sz w:val="14"/>
                <w:szCs w:val="14"/>
              </w:rPr>
              <w:t xml:space="preserve">   t</w:t>
            </w:r>
            <w:r w:rsidRPr="001E7F53">
              <w:rPr>
                <w:rFonts w:ascii="Arial" w:eastAsia="Arial" w:hAnsi="Arial" w:cs="Arial"/>
                <w:sz w:val="14"/>
                <w:szCs w:val="14"/>
              </w:rPr>
              <w:t>r</w:t>
            </w:r>
            <w:r w:rsidRPr="001E7F53">
              <w:rPr>
                <w:rFonts w:ascii="Arial" w:eastAsia="Arial" w:hAnsi="Arial" w:cs="Arial"/>
                <w:spacing w:val="-2"/>
                <w:sz w:val="14"/>
                <w:szCs w:val="14"/>
              </w:rPr>
              <w:t>a</w:t>
            </w:r>
            <w:r w:rsidRPr="001E7F53">
              <w:rPr>
                <w:rFonts w:ascii="Arial" w:eastAsia="Arial" w:hAnsi="Arial" w:cs="Arial"/>
                <w:spacing w:val="1"/>
                <w:sz w:val="14"/>
                <w:szCs w:val="14"/>
              </w:rPr>
              <w:t>ba</w:t>
            </w:r>
            <w:r w:rsidRPr="001E7F53">
              <w:rPr>
                <w:rFonts w:ascii="Arial" w:eastAsia="Arial" w:hAnsi="Arial" w:cs="Arial"/>
                <w:spacing w:val="-2"/>
                <w:sz w:val="14"/>
                <w:szCs w:val="14"/>
              </w:rPr>
              <w:t>j</w:t>
            </w:r>
            <w:r w:rsidRPr="001E7F53">
              <w:rPr>
                <w:rFonts w:ascii="Arial" w:eastAsia="Arial" w:hAnsi="Arial" w:cs="Arial"/>
                <w:spacing w:val="1"/>
                <w:sz w:val="14"/>
                <w:szCs w:val="14"/>
              </w:rPr>
              <w:t>ado</w:t>
            </w:r>
            <w:r w:rsidRPr="001E7F53">
              <w:rPr>
                <w:rFonts w:ascii="Arial" w:eastAsia="Arial" w:hAnsi="Arial" w:cs="Arial"/>
                <w:spacing w:val="-2"/>
                <w:sz w:val="14"/>
                <w:szCs w:val="14"/>
              </w:rPr>
              <w:t>r</w:t>
            </w:r>
            <w:r w:rsidRPr="001E7F53">
              <w:rPr>
                <w:rFonts w:ascii="Arial" w:eastAsia="Arial" w:hAnsi="Arial" w:cs="Arial"/>
                <w:spacing w:val="1"/>
                <w:sz w:val="14"/>
                <w:szCs w:val="14"/>
              </w:rPr>
              <w:t>es</w:t>
            </w:r>
            <w:r w:rsidRPr="001E7F53">
              <w:rPr>
                <w:rFonts w:ascii="Arial" w:eastAsia="Arial" w:hAnsi="Arial" w:cs="Arial"/>
                <w:sz w:val="14"/>
                <w:szCs w:val="14"/>
              </w:rPr>
              <w:t>.</w:t>
            </w:r>
          </w:p>
          <w:p w14:paraId="0B8FAFFE" w14:textId="77777777" w:rsidR="00057646" w:rsidRPr="001E7F53" w:rsidRDefault="00057646">
            <w:pPr>
              <w:pStyle w:val="Prrafodelista"/>
              <w:numPr>
                <w:ilvl w:val="0"/>
                <w:numId w:val="41"/>
              </w:numPr>
              <w:ind w:right="77"/>
              <w:jc w:val="both"/>
              <w:rPr>
                <w:rFonts w:ascii="Arial" w:eastAsia="Arial" w:hAnsi="Arial" w:cs="Arial"/>
                <w:sz w:val="14"/>
                <w:szCs w:val="14"/>
              </w:rPr>
            </w:pPr>
            <w:r w:rsidRPr="001E7F53">
              <w:rPr>
                <w:rFonts w:ascii="Arial" w:eastAsia="Arial" w:hAnsi="Arial" w:cs="Arial"/>
                <w:sz w:val="14"/>
                <w:szCs w:val="14"/>
              </w:rPr>
              <w:t>Cer</w:t>
            </w:r>
            <w:r w:rsidRPr="001E7F53">
              <w:rPr>
                <w:rFonts w:ascii="Arial" w:eastAsia="Arial" w:hAnsi="Arial" w:cs="Arial"/>
                <w:spacing w:val="1"/>
                <w:sz w:val="14"/>
                <w:szCs w:val="14"/>
              </w:rPr>
              <w:t>ti</w:t>
            </w:r>
            <w:r w:rsidRPr="001E7F53">
              <w:rPr>
                <w:rFonts w:ascii="Arial" w:eastAsia="Arial" w:hAnsi="Arial" w:cs="Arial"/>
                <w:sz w:val="14"/>
                <w:szCs w:val="14"/>
              </w:rPr>
              <w:t>f</w:t>
            </w:r>
            <w:r w:rsidRPr="001E7F53">
              <w:rPr>
                <w:rFonts w:ascii="Arial" w:eastAsia="Arial" w:hAnsi="Arial" w:cs="Arial"/>
                <w:spacing w:val="-1"/>
                <w:sz w:val="14"/>
                <w:szCs w:val="14"/>
              </w:rPr>
              <w:t>i</w:t>
            </w:r>
            <w:r w:rsidRPr="001E7F53">
              <w:rPr>
                <w:rFonts w:ascii="Arial" w:eastAsia="Arial" w:hAnsi="Arial" w:cs="Arial"/>
                <w:spacing w:val="1"/>
                <w:sz w:val="14"/>
                <w:szCs w:val="14"/>
              </w:rPr>
              <w:t>ca</w:t>
            </w:r>
            <w:r w:rsidRPr="001E7F53">
              <w:rPr>
                <w:rFonts w:ascii="Arial" w:eastAsia="Arial" w:hAnsi="Arial" w:cs="Arial"/>
                <w:spacing w:val="-1"/>
                <w:sz w:val="14"/>
                <w:szCs w:val="14"/>
              </w:rPr>
              <w:t>c</w:t>
            </w:r>
            <w:r w:rsidRPr="001E7F53">
              <w:rPr>
                <w:rFonts w:ascii="Arial" w:eastAsia="Arial" w:hAnsi="Arial" w:cs="Arial"/>
                <w:spacing w:val="1"/>
                <w:sz w:val="14"/>
                <w:szCs w:val="14"/>
              </w:rPr>
              <w:t>ió</w:t>
            </w:r>
            <w:r w:rsidRPr="001E7F53">
              <w:rPr>
                <w:rFonts w:ascii="Arial" w:eastAsia="Arial" w:hAnsi="Arial" w:cs="Arial"/>
                <w:sz w:val="14"/>
                <w:szCs w:val="14"/>
              </w:rPr>
              <w:t xml:space="preserve">n </w:t>
            </w:r>
            <w:r w:rsidRPr="001E7F53">
              <w:rPr>
                <w:rFonts w:ascii="Arial" w:eastAsia="Arial" w:hAnsi="Arial" w:cs="Arial"/>
                <w:spacing w:val="1"/>
                <w:sz w:val="14"/>
                <w:szCs w:val="14"/>
              </w:rPr>
              <w:t>d</w:t>
            </w:r>
            <w:r w:rsidRPr="001E7F53">
              <w:rPr>
                <w:rFonts w:ascii="Arial" w:eastAsia="Arial" w:hAnsi="Arial" w:cs="Arial"/>
                <w:sz w:val="14"/>
                <w:szCs w:val="14"/>
              </w:rPr>
              <w:t xml:space="preserve">e </w:t>
            </w:r>
            <w:r w:rsidRPr="001E7F53">
              <w:rPr>
                <w:rFonts w:ascii="Arial" w:eastAsia="Arial" w:hAnsi="Arial" w:cs="Arial"/>
                <w:spacing w:val="-2"/>
                <w:sz w:val="14"/>
                <w:szCs w:val="14"/>
              </w:rPr>
              <w:t>l</w:t>
            </w:r>
            <w:r w:rsidRPr="001E7F53">
              <w:rPr>
                <w:rFonts w:ascii="Arial" w:eastAsia="Arial" w:hAnsi="Arial" w:cs="Arial"/>
                <w:sz w:val="14"/>
                <w:szCs w:val="14"/>
              </w:rPr>
              <w:t xml:space="preserve">a </w:t>
            </w:r>
            <w:r w:rsidRPr="001E7F53">
              <w:rPr>
                <w:rFonts w:ascii="Arial" w:eastAsia="Arial" w:hAnsi="Arial" w:cs="Arial"/>
                <w:spacing w:val="1"/>
                <w:sz w:val="14"/>
                <w:szCs w:val="14"/>
              </w:rPr>
              <w:t>im</w:t>
            </w:r>
            <w:r w:rsidRPr="001E7F53">
              <w:rPr>
                <w:rFonts w:ascii="Arial" w:eastAsia="Arial" w:hAnsi="Arial" w:cs="Arial"/>
                <w:spacing w:val="-2"/>
                <w:sz w:val="14"/>
                <w:szCs w:val="14"/>
              </w:rPr>
              <w:t>p</w:t>
            </w:r>
            <w:r w:rsidRPr="001E7F53">
              <w:rPr>
                <w:rFonts w:ascii="Arial" w:eastAsia="Arial" w:hAnsi="Arial" w:cs="Arial"/>
                <w:spacing w:val="1"/>
                <w:sz w:val="14"/>
                <w:szCs w:val="14"/>
              </w:rPr>
              <w:t>le</w:t>
            </w:r>
            <w:r w:rsidRPr="001E7F53">
              <w:rPr>
                <w:rFonts w:ascii="Arial" w:eastAsia="Arial" w:hAnsi="Arial" w:cs="Arial"/>
                <w:spacing w:val="-1"/>
                <w:sz w:val="14"/>
                <w:szCs w:val="14"/>
              </w:rPr>
              <w:t>m</w:t>
            </w:r>
            <w:r w:rsidRPr="001E7F53">
              <w:rPr>
                <w:rFonts w:ascii="Arial" w:eastAsia="Arial" w:hAnsi="Arial" w:cs="Arial"/>
                <w:spacing w:val="1"/>
                <w:sz w:val="14"/>
                <w:szCs w:val="14"/>
              </w:rPr>
              <w:t>en</w:t>
            </w:r>
            <w:r w:rsidRPr="001E7F53">
              <w:rPr>
                <w:rFonts w:ascii="Arial" w:eastAsia="Arial" w:hAnsi="Arial" w:cs="Arial"/>
                <w:spacing w:val="-2"/>
                <w:sz w:val="14"/>
                <w:szCs w:val="14"/>
              </w:rPr>
              <w:t>ta</w:t>
            </w:r>
            <w:r w:rsidRPr="001E7F53">
              <w:rPr>
                <w:rFonts w:ascii="Arial" w:eastAsia="Arial" w:hAnsi="Arial" w:cs="Arial"/>
                <w:spacing w:val="1"/>
                <w:sz w:val="14"/>
                <w:szCs w:val="14"/>
              </w:rPr>
              <w:t>ció</w:t>
            </w:r>
            <w:r w:rsidRPr="001E7F53">
              <w:rPr>
                <w:rFonts w:ascii="Arial" w:eastAsia="Arial" w:hAnsi="Arial" w:cs="Arial"/>
                <w:sz w:val="14"/>
                <w:szCs w:val="14"/>
              </w:rPr>
              <w:t xml:space="preserve">n </w:t>
            </w:r>
            <w:r w:rsidRPr="001E7F53">
              <w:rPr>
                <w:rFonts w:ascii="Arial" w:eastAsia="Arial" w:hAnsi="Arial" w:cs="Arial"/>
                <w:spacing w:val="-2"/>
                <w:sz w:val="14"/>
                <w:szCs w:val="14"/>
              </w:rPr>
              <w:t>d</w:t>
            </w:r>
            <w:r w:rsidRPr="001E7F53">
              <w:rPr>
                <w:rFonts w:ascii="Arial" w:eastAsia="Arial" w:hAnsi="Arial" w:cs="Arial"/>
                <w:spacing w:val="1"/>
                <w:sz w:val="14"/>
                <w:szCs w:val="14"/>
              </w:rPr>
              <w:t>e</w:t>
            </w:r>
            <w:r w:rsidRPr="001E7F53">
              <w:rPr>
                <w:rFonts w:ascii="Arial" w:eastAsia="Arial" w:hAnsi="Arial" w:cs="Arial"/>
                <w:sz w:val="14"/>
                <w:szCs w:val="14"/>
              </w:rPr>
              <w:t>l</w:t>
            </w:r>
            <w:r w:rsidRPr="001E7F53">
              <w:rPr>
                <w:rFonts w:ascii="Arial" w:eastAsia="Arial" w:hAnsi="Arial" w:cs="Arial"/>
                <w:spacing w:val="2"/>
                <w:sz w:val="14"/>
                <w:szCs w:val="14"/>
              </w:rPr>
              <w:t xml:space="preserve"> </w:t>
            </w:r>
            <w:r w:rsidRPr="001E7F53">
              <w:rPr>
                <w:rFonts w:ascii="Arial" w:eastAsia="Arial" w:hAnsi="Arial" w:cs="Arial"/>
                <w:spacing w:val="-3"/>
                <w:sz w:val="14"/>
                <w:szCs w:val="14"/>
              </w:rPr>
              <w:t>S</w:t>
            </w:r>
            <w:r w:rsidRPr="001E7F53">
              <w:rPr>
                <w:rFonts w:ascii="Arial" w:eastAsia="Arial" w:hAnsi="Arial" w:cs="Arial"/>
                <w:spacing w:val="1"/>
                <w:sz w:val="14"/>
                <w:szCs w:val="14"/>
              </w:rPr>
              <w:t>is</w:t>
            </w:r>
            <w:r w:rsidRPr="001E7F53">
              <w:rPr>
                <w:rFonts w:ascii="Arial" w:eastAsia="Arial" w:hAnsi="Arial" w:cs="Arial"/>
                <w:spacing w:val="-2"/>
                <w:sz w:val="14"/>
                <w:szCs w:val="14"/>
              </w:rPr>
              <w:t>t</w:t>
            </w:r>
            <w:r w:rsidRPr="001E7F53">
              <w:rPr>
                <w:rFonts w:ascii="Arial" w:eastAsia="Arial" w:hAnsi="Arial" w:cs="Arial"/>
                <w:spacing w:val="1"/>
                <w:sz w:val="14"/>
                <w:szCs w:val="14"/>
              </w:rPr>
              <w:t>e</w:t>
            </w:r>
            <w:r w:rsidRPr="001E7F53">
              <w:rPr>
                <w:rFonts w:ascii="Arial" w:eastAsia="Arial" w:hAnsi="Arial" w:cs="Arial"/>
                <w:spacing w:val="-1"/>
                <w:sz w:val="14"/>
                <w:szCs w:val="14"/>
              </w:rPr>
              <w:t>m</w:t>
            </w:r>
            <w:r w:rsidRPr="001E7F53">
              <w:rPr>
                <w:rFonts w:ascii="Arial" w:eastAsia="Arial" w:hAnsi="Arial" w:cs="Arial"/>
                <w:sz w:val="14"/>
                <w:szCs w:val="14"/>
              </w:rPr>
              <w:t>a</w:t>
            </w:r>
            <w:r w:rsidRPr="001E7F53">
              <w:rPr>
                <w:rFonts w:ascii="Arial" w:eastAsia="Arial" w:hAnsi="Arial" w:cs="Arial"/>
                <w:spacing w:val="2"/>
                <w:sz w:val="14"/>
                <w:szCs w:val="14"/>
              </w:rPr>
              <w:t xml:space="preserve"> </w:t>
            </w:r>
            <w:r w:rsidRPr="001E7F53">
              <w:rPr>
                <w:rFonts w:ascii="Arial" w:eastAsia="Arial" w:hAnsi="Arial" w:cs="Arial"/>
                <w:spacing w:val="-2"/>
                <w:sz w:val="14"/>
                <w:szCs w:val="14"/>
              </w:rPr>
              <w:t>d</w:t>
            </w:r>
            <w:r w:rsidRPr="001E7F53">
              <w:rPr>
                <w:rFonts w:ascii="Arial" w:eastAsia="Arial" w:hAnsi="Arial" w:cs="Arial"/>
                <w:sz w:val="14"/>
                <w:szCs w:val="14"/>
              </w:rPr>
              <w:t>e</w:t>
            </w:r>
            <w:r w:rsidRPr="001E7F53">
              <w:rPr>
                <w:rFonts w:ascii="Arial" w:eastAsia="Arial" w:hAnsi="Arial" w:cs="Arial"/>
                <w:spacing w:val="2"/>
                <w:sz w:val="14"/>
                <w:szCs w:val="14"/>
              </w:rPr>
              <w:t xml:space="preserve"> </w:t>
            </w:r>
            <w:r w:rsidRPr="001E7F53">
              <w:rPr>
                <w:rFonts w:ascii="Arial" w:eastAsia="Arial" w:hAnsi="Arial" w:cs="Arial"/>
                <w:spacing w:val="-1"/>
                <w:sz w:val="14"/>
                <w:szCs w:val="14"/>
              </w:rPr>
              <w:t>G</w:t>
            </w:r>
            <w:r w:rsidRPr="001E7F53">
              <w:rPr>
                <w:rFonts w:ascii="Arial" w:eastAsia="Arial" w:hAnsi="Arial" w:cs="Arial"/>
                <w:spacing w:val="-2"/>
                <w:sz w:val="14"/>
                <w:szCs w:val="14"/>
              </w:rPr>
              <w:t>e</w:t>
            </w:r>
            <w:r w:rsidRPr="001E7F53">
              <w:rPr>
                <w:rFonts w:ascii="Arial" w:eastAsia="Arial" w:hAnsi="Arial" w:cs="Arial"/>
                <w:spacing w:val="1"/>
                <w:sz w:val="14"/>
                <w:szCs w:val="14"/>
              </w:rPr>
              <w:t>s</w:t>
            </w:r>
            <w:r w:rsidRPr="001E7F53">
              <w:rPr>
                <w:rFonts w:ascii="Arial" w:eastAsia="Arial" w:hAnsi="Arial" w:cs="Arial"/>
                <w:sz w:val="14"/>
                <w:szCs w:val="14"/>
              </w:rPr>
              <w:t>t</w:t>
            </w:r>
            <w:r w:rsidRPr="001E7F53">
              <w:rPr>
                <w:rFonts w:ascii="Arial" w:eastAsia="Arial" w:hAnsi="Arial" w:cs="Arial"/>
                <w:spacing w:val="1"/>
                <w:sz w:val="14"/>
                <w:szCs w:val="14"/>
              </w:rPr>
              <w:t>i</w:t>
            </w:r>
            <w:r w:rsidRPr="001E7F53">
              <w:rPr>
                <w:rFonts w:ascii="Arial" w:eastAsia="Arial" w:hAnsi="Arial" w:cs="Arial"/>
                <w:spacing w:val="-2"/>
                <w:sz w:val="14"/>
                <w:szCs w:val="14"/>
              </w:rPr>
              <w:t>ó</w:t>
            </w:r>
            <w:r w:rsidRPr="001E7F53">
              <w:rPr>
                <w:rFonts w:ascii="Arial" w:eastAsia="Arial" w:hAnsi="Arial" w:cs="Arial"/>
                <w:sz w:val="14"/>
                <w:szCs w:val="14"/>
              </w:rPr>
              <w:t xml:space="preserve">n </w:t>
            </w:r>
            <w:r w:rsidRPr="001E7F53">
              <w:rPr>
                <w:rFonts w:ascii="Arial" w:eastAsia="Arial" w:hAnsi="Arial" w:cs="Arial"/>
                <w:spacing w:val="-1"/>
                <w:sz w:val="14"/>
                <w:szCs w:val="14"/>
              </w:rPr>
              <w:t>d</w:t>
            </w:r>
            <w:r w:rsidRPr="001E7F53">
              <w:rPr>
                <w:rFonts w:ascii="Arial" w:eastAsia="Arial" w:hAnsi="Arial" w:cs="Arial"/>
                <w:sz w:val="14"/>
                <w:szCs w:val="14"/>
              </w:rPr>
              <w:t>e</w:t>
            </w:r>
            <w:r w:rsidRPr="001E7F53">
              <w:rPr>
                <w:rFonts w:ascii="Arial" w:eastAsia="Arial" w:hAnsi="Arial" w:cs="Arial"/>
                <w:spacing w:val="2"/>
                <w:sz w:val="14"/>
                <w:szCs w:val="14"/>
              </w:rPr>
              <w:t xml:space="preserve"> </w:t>
            </w:r>
            <w:r w:rsidRPr="001E7F53">
              <w:rPr>
                <w:rFonts w:ascii="Arial" w:eastAsia="Arial" w:hAnsi="Arial" w:cs="Arial"/>
                <w:sz w:val="14"/>
                <w:szCs w:val="14"/>
              </w:rPr>
              <w:t>S</w:t>
            </w:r>
            <w:r w:rsidRPr="001E7F53">
              <w:rPr>
                <w:rFonts w:ascii="Arial" w:eastAsia="Arial" w:hAnsi="Arial" w:cs="Arial"/>
                <w:spacing w:val="1"/>
                <w:sz w:val="14"/>
                <w:szCs w:val="14"/>
              </w:rPr>
              <w:t>e</w:t>
            </w:r>
            <w:r w:rsidRPr="001E7F53">
              <w:rPr>
                <w:rFonts w:ascii="Arial" w:eastAsia="Arial" w:hAnsi="Arial" w:cs="Arial"/>
                <w:spacing w:val="-2"/>
                <w:sz w:val="14"/>
                <w:szCs w:val="14"/>
              </w:rPr>
              <w:t>g</w:t>
            </w:r>
            <w:r w:rsidRPr="001E7F53">
              <w:rPr>
                <w:rFonts w:ascii="Arial" w:eastAsia="Arial" w:hAnsi="Arial" w:cs="Arial"/>
                <w:spacing w:val="1"/>
                <w:sz w:val="14"/>
                <w:szCs w:val="14"/>
              </w:rPr>
              <w:t>u</w:t>
            </w:r>
            <w:r w:rsidRPr="001E7F53">
              <w:rPr>
                <w:rFonts w:ascii="Arial" w:eastAsia="Arial" w:hAnsi="Arial" w:cs="Arial"/>
                <w:sz w:val="14"/>
                <w:szCs w:val="14"/>
              </w:rPr>
              <w:t>r</w:t>
            </w:r>
            <w:r w:rsidRPr="001E7F53">
              <w:rPr>
                <w:rFonts w:ascii="Arial" w:eastAsia="Arial" w:hAnsi="Arial" w:cs="Arial"/>
                <w:spacing w:val="1"/>
                <w:sz w:val="14"/>
                <w:szCs w:val="14"/>
              </w:rPr>
              <w:t>i</w:t>
            </w:r>
            <w:r w:rsidRPr="001E7F53">
              <w:rPr>
                <w:rFonts w:ascii="Arial" w:eastAsia="Arial" w:hAnsi="Arial" w:cs="Arial"/>
                <w:spacing w:val="-2"/>
                <w:sz w:val="14"/>
                <w:szCs w:val="14"/>
              </w:rPr>
              <w:t>d</w:t>
            </w:r>
            <w:r w:rsidRPr="001E7F53">
              <w:rPr>
                <w:rFonts w:ascii="Arial" w:eastAsia="Arial" w:hAnsi="Arial" w:cs="Arial"/>
                <w:spacing w:val="1"/>
                <w:sz w:val="14"/>
                <w:szCs w:val="14"/>
              </w:rPr>
              <w:t>a</w:t>
            </w:r>
            <w:r w:rsidRPr="001E7F53">
              <w:rPr>
                <w:rFonts w:ascii="Arial" w:eastAsia="Arial" w:hAnsi="Arial" w:cs="Arial"/>
                <w:sz w:val="14"/>
                <w:szCs w:val="14"/>
              </w:rPr>
              <w:t>d y</w:t>
            </w:r>
            <w:r w:rsidRPr="001E7F53">
              <w:rPr>
                <w:rFonts w:ascii="Arial" w:eastAsia="Arial" w:hAnsi="Arial" w:cs="Arial"/>
                <w:spacing w:val="3"/>
                <w:sz w:val="14"/>
                <w:szCs w:val="14"/>
              </w:rPr>
              <w:t xml:space="preserve"> </w:t>
            </w:r>
            <w:r w:rsidRPr="001E7F53">
              <w:rPr>
                <w:rFonts w:ascii="Arial" w:eastAsia="Arial" w:hAnsi="Arial" w:cs="Arial"/>
                <w:sz w:val="14"/>
                <w:szCs w:val="14"/>
              </w:rPr>
              <w:t>S</w:t>
            </w:r>
            <w:r w:rsidRPr="001E7F53">
              <w:rPr>
                <w:rFonts w:ascii="Arial" w:eastAsia="Arial" w:hAnsi="Arial" w:cs="Arial"/>
                <w:spacing w:val="1"/>
                <w:sz w:val="14"/>
                <w:szCs w:val="14"/>
              </w:rPr>
              <w:t>a</w:t>
            </w:r>
            <w:r w:rsidRPr="001E7F53">
              <w:rPr>
                <w:rFonts w:ascii="Arial" w:eastAsia="Arial" w:hAnsi="Arial" w:cs="Arial"/>
                <w:spacing w:val="-2"/>
                <w:sz w:val="14"/>
                <w:szCs w:val="14"/>
              </w:rPr>
              <w:t>l</w:t>
            </w:r>
            <w:r w:rsidRPr="001E7F53">
              <w:rPr>
                <w:rFonts w:ascii="Arial" w:eastAsia="Arial" w:hAnsi="Arial" w:cs="Arial"/>
                <w:spacing w:val="1"/>
                <w:sz w:val="14"/>
                <w:szCs w:val="14"/>
              </w:rPr>
              <w:t>u</w:t>
            </w:r>
            <w:r w:rsidRPr="001E7F53">
              <w:rPr>
                <w:rFonts w:ascii="Arial" w:eastAsia="Arial" w:hAnsi="Arial" w:cs="Arial"/>
                <w:sz w:val="14"/>
                <w:szCs w:val="14"/>
              </w:rPr>
              <w:t>d</w:t>
            </w:r>
            <w:r w:rsidRPr="001E7F53">
              <w:rPr>
                <w:rFonts w:ascii="Arial" w:eastAsia="Arial" w:hAnsi="Arial" w:cs="Arial"/>
                <w:spacing w:val="2"/>
                <w:sz w:val="14"/>
                <w:szCs w:val="14"/>
              </w:rPr>
              <w:t xml:space="preserve"> </w:t>
            </w:r>
            <w:r w:rsidRPr="001E7F53">
              <w:rPr>
                <w:rFonts w:ascii="Arial" w:eastAsia="Arial" w:hAnsi="Arial" w:cs="Arial"/>
                <w:spacing w:val="1"/>
                <w:sz w:val="14"/>
                <w:szCs w:val="14"/>
              </w:rPr>
              <w:t>e</w:t>
            </w:r>
            <w:r w:rsidRPr="001E7F53">
              <w:rPr>
                <w:rFonts w:ascii="Arial" w:eastAsia="Arial" w:hAnsi="Arial" w:cs="Arial"/>
                <w:sz w:val="14"/>
                <w:szCs w:val="14"/>
              </w:rPr>
              <w:t xml:space="preserve">n </w:t>
            </w:r>
            <w:r w:rsidRPr="001E7F53">
              <w:rPr>
                <w:rFonts w:ascii="Arial" w:eastAsia="Arial" w:hAnsi="Arial" w:cs="Arial"/>
                <w:spacing w:val="1"/>
                <w:sz w:val="14"/>
                <w:szCs w:val="14"/>
              </w:rPr>
              <w:t>e</w:t>
            </w:r>
            <w:r w:rsidRPr="001E7F53">
              <w:rPr>
                <w:rFonts w:ascii="Arial" w:eastAsia="Arial" w:hAnsi="Arial" w:cs="Arial"/>
                <w:sz w:val="14"/>
                <w:szCs w:val="14"/>
              </w:rPr>
              <w:t>l Tr</w:t>
            </w:r>
            <w:r w:rsidRPr="001E7F53">
              <w:rPr>
                <w:rFonts w:ascii="Arial" w:eastAsia="Arial" w:hAnsi="Arial" w:cs="Arial"/>
                <w:spacing w:val="1"/>
                <w:sz w:val="14"/>
                <w:szCs w:val="14"/>
              </w:rPr>
              <w:t>ab</w:t>
            </w:r>
            <w:r w:rsidRPr="001E7F53">
              <w:rPr>
                <w:rFonts w:ascii="Arial" w:eastAsia="Arial" w:hAnsi="Arial" w:cs="Arial"/>
                <w:spacing w:val="-2"/>
                <w:sz w:val="14"/>
                <w:szCs w:val="14"/>
              </w:rPr>
              <w:t>a</w:t>
            </w:r>
            <w:r w:rsidRPr="001E7F53">
              <w:rPr>
                <w:rFonts w:ascii="Arial" w:eastAsia="Arial" w:hAnsi="Arial" w:cs="Arial"/>
                <w:spacing w:val="1"/>
                <w:sz w:val="14"/>
                <w:szCs w:val="14"/>
              </w:rPr>
              <w:t>j</w:t>
            </w:r>
            <w:r w:rsidRPr="001E7F53">
              <w:rPr>
                <w:rFonts w:ascii="Arial" w:eastAsia="Arial" w:hAnsi="Arial" w:cs="Arial"/>
                <w:sz w:val="14"/>
                <w:szCs w:val="14"/>
              </w:rPr>
              <w:t>o</w:t>
            </w:r>
            <w:r w:rsidRPr="001E7F53">
              <w:rPr>
                <w:rFonts w:ascii="Arial" w:eastAsia="Arial" w:hAnsi="Arial" w:cs="Arial"/>
                <w:spacing w:val="2"/>
                <w:sz w:val="14"/>
                <w:szCs w:val="14"/>
              </w:rPr>
              <w:t xml:space="preserve"> </w:t>
            </w:r>
            <w:r w:rsidRPr="001E7F53">
              <w:rPr>
                <w:rFonts w:ascii="Arial" w:eastAsia="Arial" w:hAnsi="Arial" w:cs="Arial"/>
                <w:spacing w:val="-2"/>
                <w:sz w:val="14"/>
                <w:szCs w:val="14"/>
              </w:rPr>
              <w:t>f</w:t>
            </w:r>
            <w:r w:rsidRPr="001E7F53">
              <w:rPr>
                <w:rFonts w:ascii="Arial" w:eastAsia="Arial" w:hAnsi="Arial" w:cs="Arial"/>
                <w:spacing w:val="1"/>
                <w:sz w:val="14"/>
                <w:szCs w:val="14"/>
              </w:rPr>
              <w:t>i</w:t>
            </w:r>
            <w:r w:rsidRPr="001E7F53">
              <w:rPr>
                <w:rFonts w:ascii="Arial" w:eastAsia="Arial" w:hAnsi="Arial" w:cs="Arial"/>
                <w:sz w:val="14"/>
                <w:szCs w:val="14"/>
              </w:rPr>
              <w:t>r</w:t>
            </w:r>
            <w:r w:rsidRPr="001E7F53">
              <w:rPr>
                <w:rFonts w:ascii="Arial" w:eastAsia="Arial" w:hAnsi="Arial" w:cs="Arial"/>
                <w:spacing w:val="1"/>
                <w:sz w:val="14"/>
                <w:szCs w:val="14"/>
              </w:rPr>
              <w:t>m</w:t>
            </w:r>
            <w:r w:rsidRPr="001E7F53">
              <w:rPr>
                <w:rFonts w:ascii="Arial" w:eastAsia="Arial" w:hAnsi="Arial" w:cs="Arial"/>
                <w:spacing w:val="-2"/>
                <w:sz w:val="14"/>
                <w:szCs w:val="14"/>
              </w:rPr>
              <w:t>a</w:t>
            </w:r>
            <w:r w:rsidRPr="001E7F53">
              <w:rPr>
                <w:rFonts w:ascii="Arial" w:eastAsia="Arial" w:hAnsi="Arial" w:cs="Arial"/>
                <w:spacing w:val="1"/>
                <w:sz w:val="14"/>
                <w:szCs w:val="14"/>
              </w:rPr>
              <w:t>d</w:t>
            </w:r>
            <w:r w:rsidRPr="001E7F53">
              <w:rPr>
                <w:rFonts w:ascii="Arial" w:eastAsia="Arial" w:hAnsi="Arial" w:cs="Arial"/>
                <w:sz w:val="14"/>
                <w:szCs w:val="14"/>
              </w:rPr>
              <w:t xml:space="preserve">a </w:t>
            </w:r>
            <w:r w:rsidRPr="001E7F53">
              <w:rPr>
                <w:rFonts w:ascii="Arial" w:eastAsia="Arial" w:hAnsi="Arial" w:cs="Arial"/>
                <w:spacing w:val="1"/>
                <w:sz w:val="14"/>
                <w:szCs w:val="14"/>
              </w:rPr>
              <w:t>po</w:t>
            </w:r>
            <w:r w:rsidRPr="001E7F53">
              <w:rPr>
                <w:rFonts w:ascii="Arial" w:eastAsia="Arial" w:hAnsi="Arial" w:cs="Arial"/>
                <w:sz w:val="14"/>
                <w:szCs w:val="14"/>
              </w:rPr>
              <w:t>r</w:t>
            </w:r>
            <w:r w:rsidRPr="001E7F53">
              <w:rPr>
                <w:rFonts w:ascii="Arial" w:eastAsia="Arial" w:hAnsi="Arial" w:cs="Arial"/>
                <w:spacing w:val="1"/>
                <w:sz w:val="14"/>
                <w:szCs w:val="14"/>
              </w:rPr>
              <w:t xml:space="preserve"> u</w:t>
            </w:r>
            <w:r w:rsidRPr="001E7F53">
              <w:rPr>
                <w:rFonts w:ascii="Arial" w:eastAsia="Arial" w:hAnsi="Arial" w:cs="Arial"/>
                <w:sz w:val="14"/>
                <w:szCs w:val="14"/>
              </w:rPr>
              <w:t xml:space="preserve">n </w:t>
            </w:r>
            <w:r w:rsidRPr="001E7F53">
              <w:rPr>
                <w:rFonts w:ascii="Arial" w:eastAsia="Arial" w:hAnsi="Arial" w:cs="Arial"/>
                <w:spacing w:val="1"/>
                <w:sz w:val="14"/>
                <w:szCs w:val="14"/>
              </w:rPr>
              <w:t>p</w:t>
            </w:r>
            <w:r w:rsidRPr="001E7F53">
              <w:rPr>
                <w:rFonts w:ascii="Arial" w:eastAsia="Arial" w:hAnsi="Arial" w:cs="Arial"/>
                <w:sz w:val="14"/>
                <w:szCs w:val="14"/>
              </w:rPr>
              <w:t>r</w:t>
            </w:r>
            <w:r w:rsidRPr="001E7F53">
              <w:rPr>
                <w:rFonts w:ascii="Arial" w:eastAsia="Arial" w:hAnsi="Arial" w:cs="Arial"/>
                <w:spacing w:val="1"/>
                <w:sz w:val="14"/>
                <w:szCs w:val="14"/>
              </w:rPr>
              <w:t>o</w:t>
            </w:r>
            <w:r w:rsidRPr="001E7F53">
              <w:rPr>
                <w:rFonts w:ascii="Arial" w:eastAsia="Arial" w:hAnsi="Arial" w:cs="Arial"/>
                <w:spacing w:val="-2"/>
                <w:sz w:val="14"/>
                <w:szCs w:val="14"/>
              </w:rPr>
              <w:t>f</w:t>
            </w:r>
            <w:r w:rsidRPr="001E7F53">
              <w:rPr>
                <w:rFonts w:ascii="Arial" w:eastAsia="Arial" w:hAnsi="Arial" w:cs="Arial"/>
                <w:spacing w:val="1"/>
                <w:sz w:val="14"/>
                <w:szCs w:val="14"/>
              </w:rPr>
              <w:t>es</w:t>
            </w:r>
            <w:r w:rsidRPr="001E7F53">
              <w:rPr>
                <w:rFonts w:ascii="Arial" w:eastAsia="Arial" w:hAnsi="Arial" w:cs="Arial"/>
                <w:spacing w:val="-2"/>
                <w:sz w:val="14"/>
                <w:szCs w:val="14"/>
              </w:rPr>
              <w:t>i</w:t>
            </w:r>
            <w:r w:rsidRPr="001E7F53">
              <w:rPr>
                <w:rFonts w:ascii="Arial" w:eastAsia="Arial" w:hAnsi="Arial" w:cs="Arial"/>
                <w:spacing w:val="1"/>
                <w:sz w:val="14"/>
                <w:szCs w:val="14"/>
              </w:rPr>
              <w:t>on</w:t>
            </w:r>
            <w:r w:rsidRPr="001E7F53">
              <w:rPr>
                <w:rFonts w:ascii="Arial" w:eastAsia="Arial" w:hAnsi="Arial" w:cs="Arial"/>
                <w:spacing w:val="-2"/>
                <w:sz w:val="14"/>
                <w:szCs w:val="14"/>
              </w:rPr>
              <w:t>a</w:t>
            </w:r>
            <w:r w:rsidRPr="001E7F53">
              <w:rPr>
                <w:rFonts w:ascii="Arial" w:eastAsia="Arial" w:hAnsi="Arial" w:cs="Arial"/>
                <w:sz w:val="14"/>
                <w:szCs w:val="14"/>
              </w:rPr>
              <w:t>l</w:t>
            </w:r>
            <w:r w:rsidRPr="001E7F53">
              <w:rPr>
                <w:rFonts w:ascii="Arial" w:eastAsia="Arial" w:hAnsi="Arial" w:cs="Arial"/>
                <w:spacing w:val="2"/>
                <w:sz w:val="14"/>
                <w:szCs w:val="14"/>
              </w:rPr>
              <w:t xml:space="preserve"> </w:t>
            </w:r>
            <w:r w:rsidRPr="001E7F53">
              <w:rPr>
                <w:rFonts w:ascii="Arial" w:eastAsia="Arial" w:hAnsi="Arial" w:cs="Arial"/>
                <w:spacing w:val="1"/>
                <w:sz w:val="14"/>
                <w:szCs w:val="14"/>
              </w:rPr>
              <w:t>e</w:t>
            </w:r>
            <w:r w:rsidRPr="001E7F53">
              <w:rPr>
                <w:rFonts w:ascii="Arial" w:eastAsia="Arial" w:hAnsi="Arial" w:cs="Arial"/>
                <w:sz w:val="14"/>
                <w:szCs w:val="14"/>
              </w:rPr>
              <w:t>n</w:t>
            </w:r>
            <w:r w:rsidRPr="001E7F53">
              <w:rPr>
                <w:rFonts w:ascii="Arial" w:eastAsia="Arial" w:hAnsi="Arial" w:cs="Arial"/>
                <w:spacing w:val="2"/>
                <w:sz w:val="14"/>
                <w:szCs w:val="14"/>
              </w:rPr>
              <w:t xml:space="preserve"> </w:t>
            </w:r>
            <w:r w:rsidRPr="001E7F53">
              <w:rPr>
                <w:rFonts w:ascii="Arial" w:eastAsia="Arial" w:hAnsi="Arial" w:cs="Arial"/>
                <w:sz w:val="14"/>
                <w:szCs w:val="14"/>
              </w:rPr>
              <w:t>S</w:t>
            </w:r>
            <w:r w:rsidRPr="001E7F53">
              <w:rPr>
                <w:rFonts w:ascii="Arial" w:eastAsia="Arial" w:hAnsi="Arial" w:cs="Arial"/>
                <w:spacing w:val="-3"/>
                <w:sz w:val="14"/>
                <w:szCs w:val="14"/>
              </w:rPr>
              <w:t>S</w:t>
            </w:r>
            <w:r w:rsidRPr="001E7F53">
              <w:rPr>
                <w:rFonts w:ascii="Arial" w:eastAsia="Arial" w:hAnsi="Arial" w:cs="Arial"/>
                <w:sz w:val="14"/>
                <w:szCs w:val="14"/>
              </w:rPr>
              <w:t>T,</w:t>
            </w:r>
            <w:r w:rsidRPr="001E7F53">
              <w:rPr>
                <w:rFonts w:ascii="Arial" w:eastAsia="Arial" w:hAnsi="Arial" w:cs="Arial"/>
                <w:spacing w:val="2"/>
                <w:sz w:val="14"/>
                <w:szCs w:val="14"/>
              </w:rPr>
              <w:t xml:space="preserve"> </w:t>
            </w:r>
            <w:r w:rsidRPr="001E7F53">
              <w:rPr>
                <w:rFonts w:ascii="Arial" w:eastAsia="Arial" w:hAnsi="Arial" w:cs="Arial"/>
                <w:spacing w:val="-2"/>
                <w:sz w:val="14"/>
                <w:szCs w:val="14"/>
              </w:rPr>
              <w:t>e</w:t>
            </w:r>
            <w:r w:rsidRPr="001E7F53">
              <w:rPr>
                <w:rFonts w:ascii="Arial" w:eastAsia="Arial" w:hAnsi="Arial" w:cs="Arial"/>
                <w:spacing w:val="1"/>
                <w:sz w:val="14"/>
                <w:szCs w:val="14"/>
              </w:rPr>
              <w:t>sp</w:t>
            </w:r>
            <w:r w:rsidRPr="001E7F53">
              <w:rPr>
                <w:rFonts w:ascii="Arial" w:eastAsia="Arial" w:hAnsi="Arial" w:cs="Arial"/>
                <w:spacing w:val="-2"/>
                <w:sz w:val="14"/>
                <w:szCs w:val="14"/>
              </w:rPr>
              <w:t>e</w:t>
            </w:r>
            <w:r w:rsidRPr="001E7F53">
              <w:rPr>
                <w:rFonts w:ascii="Arial" w:eastAsia="Arial" w:hAnsi="Arial" w:cs="Arial"/>
                <w:spacing w:val="1"/>
                <w:sz w:val="14"/>
                <w:szCs w:val="14"/>
              </w:rPr>
              <w:t>ci</w:t>
            </w:r>
            <w:r w:rsidRPr="001E7F53">
              <w:rPr>
                <w:rFonts w:ascii="Arial" w:eastAsia="Arial" w:hAnsi="Arial" w:cs="Arial"/>
                <w:spacing w:val="-2"/>
                <w:sz w:val="14"/>
                <w:szCs w:val="14"/>
              </w:rPr>
              <w:t>a</w:t>
            </w:r>
            <w:r w:rsidRPr="001E7F53">
              <w:rPr>
                <w:rFonts w:ascii="Arial" w:eastAsia="Arial" w:hAnsi="Arial" w:cs="Arial"/>
                <w:spacing w:val="1"/>
                <w:sz w:val="14"/>
                <w:szCs w:val="14"/>
              </w:rPr>
              <w:t>li</w:t>
            </w:r>
            <w:r w:rsidRPr="001E7F53">
              <w:rPr>
                <w:rFonts w:ascii="Arial" w:eastAsia="Arial" w:hAnsi="Arial" w:cs="Arial"/>
                <w:spacing w:val="-1"/>
                <w:sz w:val="14"/>
                <w:szCs w:val="14"/>
              </w:rPr>
              <w:t>s</w:t>
            </w:r>
            <w:r w:rsidRPr="001E7F53">
              <w:rPr>
                <w:rFonts w:ascii="Arial" w:eastAsia="Arial" w:hAnsi="Arial" w:cs="Arial"/>
                <w:sz w:val="14"/>
                <w:szCs w:val="14"/>
              </w:rPr>
              <w:t xml:space="preserve">ta </w:t>
            </w:r>
            <w:r w:rsidRPr="001E7F53">
              <w:rPr>
                <w:rFonts w:ascii="Arial" w:eastAsia="Arial" w:hAnsi="Arial" w:cs="Arial"/>
                <w:spacing w:val="1"/>
                <w:sz w:val="14"/>
                <w:szCs w:val="14"/>
              </w:rPr>
              <w:t>e</w:t>
            </w:r>
            <w:r w:rsidRPr="001E7F53">
              <w:rPr>
                <w:rFonts w:ascii="Arial" w:eastAsia="Arial" w:hAnsi="Arial" w:cs="Arial"/>
                <w:sz w:val="14"/>
                <w:szCs w:val="14"/>
              </w:rPr>
              <w:t>n</w:t>
            </w:r>
            <w:r w:rsidRPr="001E7F53">
              <w:rPr>
                <w:rFonts w:ascii="Arial" w:eastAsia="Arial" w:hAnsi="Arial" w:cs="Arial"/>
                <w:spacing w:val="3"/>
                <w:sz w:val="14"/>
                <w:szCs w:val="14"/>
              </w:rPr>
              <w:t xml:space="preserve"> </w:t>
            </w:r>
            <w:r w:rsidRPr="001E7F53">
              <w:rPr>
                <w:rFonts w:ascii="Arial" w:eastAsia="Arial" w:hAnsi="Arial" w:cs="Arial"/>
                <w:sz w:val="14"/>
                <w:szCs w:val="14"/>
              </w:rPr>
              <w:t>S</w:t>
            </w:r>
            <w:r w:rsidRPr="001E7F53">
              <w:rPr>
                <w:rFonts w:ascii="Arial" w:eastAsia="Arial" w:hAnsi="Arial" w:cs="Arial"/>
                <w:spacing w:val="1"/>
                <w:sz w:val="14"/>
                <w:szCs w:val="14"/>
              </w:rPr>
              <w:t>e</w:t>
            </w:r>
            <w:r w:rsidRPr="001E7F53">
              <w:rPr>
                <w:rFonts w:ascii="Arial" w:eastAsia="Arial" w:hAnsi="Arial" w:cs="Arial"/>
                <w:spacing w:val="-2"/>
                <w:sz w:val="14"/>
                <w:szCs w:val="14"/>
              </w:rPr>
              <w:t>g</w:t>
            </w:r>
            <w:r w:rsidRPr="001E7F53">
              <w:rPr>
                <w:rFonts w:ascii="Arial" w:eastAsia="Arial" w:hAnsi="Arial" w:cs="Arial"/>
                <w:spacing w:val="1"/>
                <w:sz w:val="14"/>
                <w:szCs w:val="14"/>
              </w:rPr>
              <w:t>u</w:t>
            </w:r>
            <w:r w:rsidRPr="001E7F53">
              <w:rPr>
                <w:rFonts w:ascii="Arial" w:eastAsia="Arial" w:hAnsi="Arial" w:cs="Arial"/>
                <w:sz w:val="14"/>
                <w:szCs w:val="14"/>
              </w:rPr>
              <w:t>r</w:t>
            </w:r>
            <w:r w:rsidRPr="001E7F53">
              <w:rPr>
                <w:rFonts w:ascii="Arial" w:eastAsia="Arial" w:hAnsi="Arial" w:cs="Arial"/>
                <w:spacing w:val="1"/>
                <w:sz w:val="14"/>
                <w:szCs w:val="14"/>
              </w:rPr>
              <w:t>i</w:t>
            </w:r>
            <w:r w:rsidRPr="001E7F53">
              <w:rPr>
                <w:rFonts w:ascii="Arial" w:eastAsia="Arial" w:hAnsi="Arial" w:cs="Arial"/>
                <w:spacing w:val="-2"/>
                <w:sz w:val="14"/>
                <w:szCs w:val="14"/>
              </w:rPr>
              <w:t>d</w:t>
            </w:r>
            <w:r w:rsidRPr="001E7F53">
              <w:rPr>
                <w:rFonts w:ascii="Arial" w:eastAsia="Arial" w:hAnsi="Arial" w:cs="Arial"/>
                <w:spacing w:val="1"/>
                <w:sz w:val="14"/>
                <w:szCs w:val="14"/>
              </w:rPr>
              <w:t>a</w:t>
            </w:r>
            <w:r w:rsidRPr="001E7F53">
              <w:rPr>
                <w:rFonts w:ascii="Arial" w:eastAsia="Arial" w:hAnsi="Arial" w:cs="Arial"/>
                <w:sz w:val="14"/>
                <w:szCs w:val="14"/>
              </w:rPr>
              <w:t>d</w:t>
            </w:r>
            <w:r w:rsidRPr="001E7F53">
              <w:rPr>
                <w:rFonts w:ascii="Arial" w:eastAsia="Arial" w:hAnsi="Arial" w:cs="Arial"/>
                <w:spacing w:val="3"/>
                <w:sz w:val="14"/>
                <w:szCs w:val="14"/>
              </w:rPr>
              <w:t xml:space="preserve"> </w:t>
            </w:r>
            <w:r w:rsidRPr="001E7F53">
              <w:rPr>
                <w:rFonts w:ascii="Arial" w:eastAsia="Arial" w:hAnsi="Arial" w:cs="Arial"/>
                <w:sz w:val="14"/>
                <w:szCs w:val="14"/>
              </w:rPr>
              <w:t>y</w:t>
            </w:r>
            <w:r w:rsidRPr="001E7F53">
              <w:rPr>
                <w:rFonts w:ascii="Arial" w:eastAsia="Arial" w:hAnsi="Arial" w:cs="Arial"/>
                <w:spacing w:val="1"/>
                <w:sz w:val="14"/>
                <w:szCs w:val="14"/>
              </w:rPr>
              <w:t xml:space="preserve"> </w:t>
            </w:r>
            <w:r w:rsidRPr="001E7F53">
              <w:rPr>
                <w:rFonts w:ascii="Arial" w:eastAsia="Arial" w:hAnsi="Arial" w:cs="Arial"/>
                <w:sz w:val="14"/>
                <w:szCs w:val="14"/>
              </w:rPr>
              <w:t>S</w:t>
            </w:r>
            <w:r w:rsidRPr="001E7F53">
              <w:rPr>
                <w:rFonts w:ascii="Arial" w:eastAsia="Arial" w:hAnsi="Arial" w:cs="Arial"/>
                <w:spacing w:val="1"/>
                <w:sz w:val="14"/>
                <w:szCs w:val="14"/>
              </w:rPr>
              <w:t>a</w:t>
            </w:r>
            <w:r w:rsidRPr="001E7F53">
              <w:rPr>
                <w:rFonts w:ascii="Arial" w:eastAsia="Arial" w:hAnsi="Arial" w:cs="Arial"/>
                <w:spacing w:val="-2"/>
                <w:sz w:val="14"/>
                <w:szCs w:val="14"/>
              </w:rPr>
              <w:t>l</w:t>
            </w:r>
            <w:r w:rsidRPr="001E7F53">
              <w:rPr>
                <w:rFonts w:ascii="Arial" w:eastAsia="Arial" w:hAnsi="Arial" w:cs="Arial"/>
                <w:spacing w:val="1"/>
                <w:sz w:val="14"/>
                <w:szCs w:val="14"/>
              </w:rPr>
              <w:t>u</w:t>
            </w:r>
            <w:r w:rsidRPr="001E7F53">
              <w:rPr>
                <w:rFonts w:ascii="Arial" w:eastAsia="Arial" w:hAnsi="Arial" w:cs="Arial"/>
                <w:sz w:val="14"/>
                <w:szCs w:val="14"/>
              </w:rPr>
              <w:t>d</w:t>
            </w:r>
            <w:r w:rsidRPr="001E7F53">
              <w:rPr>
                <w:rFonts w:ascii="Arial" w:eastAsia="Arial" w:hAnsi="Arial" w:cs="Arial"/>
                <w:spacing w:val="3"/>
                <w:sz w:val="14"/>
                <w:szCs w:val="14"/>
              </w:rPr>
              <w:t xml:space="preserve"> </w:t>
            </w:r>
            <w:r w:rsidRPr="001E7F53">
              <w:rPr>
                <w:rFonts w:ascii="Arial" w:eastAsia="Arial" w:hAnsi="Arial" w:cs="Arial"/>
                <w:spacing w:val="-2"/>
                <w:sz w:val="14"/>
                <w:szCs w:val="14"/>
              </w:rPr>
              <w:t>e</w:t>
            </w:r>
            <w:r w:rsidRPr="001E7F53">
              <w:rPr>
                <w:rFonts w:ascii="Arial" w:eastAsia="Arial" w:hAnsi="Arial" w:cs="Arial"/>
                <w:sz w:val="14"/>
                <w:szCs w:val="14"/>
              </w:rPr>
              <w:t>n</w:t>
            </w:r>
            <w:r w:rsidRPr="001E7F53">
              <w:rPr>
                <w:rFonts w:ascii="Arial" w:eastAsia="Arial" w:hAnsi="Arial" w:cs="Arial"/>
                <w:spacing w:val="3"/>
                <w:sz w:val="14"/>
                <w:szCs w:val="14"/>
              </w:rPr>
              <w:t xml:space="preserve"> </w:t>
            </w:r>
            <w:r w:rsidRPr="001E7F53">
              <w:rPr>
                <w:rFonts w:ascii="Arial" w:eastAsia="Arial" w:hAnsi="Arial" w:cs="Arial"/>
                <w:spacing w:val="1"/>
                <w:sz w:val="14"/>
                <w:szCs w:val="14"/>
              </w:rPr>
              <w:t>e</w:t>
            </w:r>
            <w:r w:rsidRPr="001E7F53">
              <w:rPr>
                <w:rFonts w:ascii="Arial" w:eastAsia="Arial" w:hAnsi="Arial" w:cs="Arial"/>
                <w:sz w:val="14"/>
                <w:szCs w:val="14"/>
              </w:rPr>
              <w:t>l</w:t>
            </w:r>
            <w:r w:rsidRPr="001E7F53">
              <w:rPr>
                <w:rFonts w:ascii="Arial" w:eastAsia="Arial" w:hAnsi="Arial" w:cs="Arial"/>
                <w:spacing w:val="1"/>
                <w:sz w:val="14"/>
                <w:szCs w:val="14"/>
              </w:rPr>
              <w:t xml:space="preserve"> </w:t>
            </w:r>
            <w:r w:rsidRPr="001E7F53">
              <w:rPr>
                <w:rFonts w:ascii="Arial" w:eastAsia="Arial" w:hAnsi="Arial" w:cs="Arial"/>
                <w:sz w:val="14"/>
                <w:szCs w:val="14"/>
              </w:rPr>
              <w:t>Tr</w:t>
            </w:r>
            <w:r w:rsidRPr="001E7F53">
              <w:rPr>
                <w:rFonts w:ascii="Arial" w:eastAsia="Arial" w:hAnsi="Arial" w:cs="Arial"/>
                <w:spacing w:val="1"/>
                <w:sz w:val="14"/>
                <w:szCs w:val="14"/>
              </w:rPr>
              <w:t>ab</w:t>
            </w:r>
            <w:r w:rsidRPr="001E7F53">
              <w:rPr>
                <w:rFonts w:ascii="Arial" w:eastAsia="Arial" w:hAnsi="Arial" w:cs="Arial"/>
                <w:spacing w:val="-2"/>
                <w:sz w:val="14"/>
                <w:szCs w:val="14"/>
              </w:rPr>
              <w:t>a</w:t>
            </w:r>
            <w:r w:rsidRPr="001E7F53">
              <w:rPr>
                <w:rFonts w:ascii="Arial" w:eastAsia="Arial" w:hAnsi="Arial" w:cs="Arial"/>
                <w:spacing w:val="1"/>
                <w:sz w:val="14"/>
                <w:szCs w:val="14"/>
              </w:rPr>
              <w:t>j</w:t>
            </w:r>
            <w:r w:rsidRPr="001E7F53">
              <w:rPr>
                <w:rFonts w:ascii="Arial" w:eastAsia="Arial" w:hAnsi="Arial" w:cs="Arial"/>
                <w:sz w:val="14"/>
                <w:szCs w:val="14"/>
              </w:rPr>
              <w:t>o</w:t>
            </w:r>
            <w:r w:rsidRPr="001E7F53">
              <w:rPr>
                <w:rFonts w:ascii="Arial" w:eastAsia="Arial" w:hAnsi="Arial" w:cs="Arial"/>
                <w:spacing w:val="3"/>
                <w:sz w:val="14"/>
                <w:szCs w:val="14"/>
              </w:rPr>
              <w:t xml:space="preserve"> </w:t>
            </w:r>
            <w:r w:rsidRPr="001E7F53">
              <w:rPr>
                <w:rFonts w:ascii="Arial" w:eastAsia="Arial" w:hAnsi="Arial" w:cs="Arial"/>
                <w:sz w:val="14"/>
                <w:szCs w:val="14"/>
              </w:rPr>
              <w:t>o</w:t>
            </w:r>
            <w:r w:rsidRPr="001E7F53">
              <w:rPr>
                <w:rFonts w:ascii="Arial" w:eastAsia="Arial" w:hAnsi="Arial" w:cs="Arial"/>
                <w:spacing w:val="1"/>
                <w:sz w:val="14"/>
                <w:szCs w:val="14"/>
              </w:rPr>
              <w:t xml:space="preserve"> po</w:t>
            </w:r>
            <w:r w:rsidRPr="001E7F53">
              <w:rPr>
                <w:rFonts w:ascii="Arial" w:eastAsia="Arial" w:hAnsi="Arial" w:cs="Arial"/>
                <w:sz w:val="14"/>
                <w:szCs w:val="14"/>
              </w:rPr>
              <w:t xml:space="preserve">r </w:t>
            </w:r>
            <w:r w:rsidRPr="001E7F53">
              <w:rPr>
                <w:rFonts w:ascii="Arial" w:eastAsia="Arial" w:hAnsi="Arial" w:cs="Arial"/>
                <w:spacing w:val="1"/>
                <w:sz w:val="14"/>
                <w:szCs w:val="14"/>
              </w:rPr>
              <w:t>l</w:t>
            </w:r>
            <w:r w:rsidRPr="001E7F53">
              <w:rPr>
                <w:rFonts w:ascii="Arial" w:eastAsia="Arial" w:hAnsi="Arial" w:cs="Arial"/>
                <w:sz w:val="14"/>
                <w:szCs w:val="14"/>
              </w:rPr>
              <w:t>a</w:t>
            </w:r>
            <w:r w:rsidRPr="001E7F53">
              <w:rPr>
                <w:rFonts w:ascii="Arial" w:eastAsia="Arial" w:hAnsi="Arial" w:cs="Arial"/>
                <w:spacing w:val="3"/>
                <w:sz w:val="14"/>
                <w:szCs w:val="14"/>
              </w:rPr>
              <w:t xml:space="preserve"> </w:t>
            </w:r>
            <w:r w:rsidRPr="001E7F53">
              <w:rPr>
                <w:rFonts w:ascii="Arial" w:eastAsia="Arial" w:hAnsi="Arial" w:cs="Arial"/>
                <w:sz w:val="14"/>
                <w:szCs w:val="14"/>
              </w:rPr>
              <w:t xml:space="preserve">ARL </w:t>
            </w:r>
            <w:r w:rsidRPr="001E7F53">
              <w:rPr>
                <w:rFonts w:ascii="Arial" w:eastAsia="Arial" w:hAnsi="Arial" w:cs="Arial"/>
                <w:spacing w:val="1"/>
                <w:sz w:val="14"/>
                <w:szCs w:val="14"/>
              </w:rPr>
              <w:t>p</w:t>
            </w:r>
            <w:r w:rsidRPr="001E7F53">
              <w:rPr>
                <w:rFonts w:ascii="Arial" w:eastAsia="Arial" w:hAnsi="Arial" w:cs="Arial"/>
                <w:sz w:val="14"/>
                <w:szCs w:val="14"/>
              </w:rPr>
              <w:t>r</w:t>
            </w:r>
            <w:r w:rsidRPr="001E7F53">
              <w:rPr>
                <w:rFonts w:ascii="Arial" w:eastAsia="Arial" w:hAnsi="Arial" w:cs="Arial"/>
                <w:spacing w:val="1"/>
                <w:sz w:val="14"/>
                <w:szCs w:val="14"/>
              </w:rPr>
              <w:t>e</w:t>
            </w:r>
            <w:r w:rsidRPr="001E7F53">
              <w:rPr>
                <w:rFonts w:ascii="Arial" w:eastAsia="Arial" w:hAnsi="Arial" w:cs="Arial"/>
                <w:spacing w:val="-1"/>
                <w:sz w:val="14"/>
                <w:szCs w:val="14"/>
              </w:rPr>
              <w:t>s</w:t>
            </w:r>
            <w:r w:rsidRPr="001E7F53">
              <w:rPr>
                <w:rFonts w:ascii="Arial" w:eastAsia="Arial" w:hAnsi="Arial" w:cs="Arial"/>
                <w:sz w:val="14"/>
                <w:szCs w:val="14"/>
              </w:rPr>
              <w:t>t</w:t>
            </w:r>
            <w:r w:rsidRPr="001E7F53">
              <w:rPr>
                <w:rFonts w:ascii="Arial" w:eastAsia="Arial" w:hAnsi="Arial" w:cs="Arial"/>
                <w:spacing w:val="1"/>
                <w:sz w:val="14"/>
                <w:szCs w:val="14"/>
              </w:rPr>
              <w:t>ado</w:t>
            </w:r>
            <w:r w:rsidRPr="001E7F53">
              <w:rPr>
                <w:rFonts w:ascii="Arial" w:eastAsia="Arial" w:hAnsi="Arial" w:cs="Arial"/>
                <w:sz w:val="14"/>
                <w:szCs w:val="14"/>
              </w:rPr>
              <w:t>ra</w:t>
            </w:r>
            <w:r w:rsidRPr="001E7F53">
              <w:rPr>
                <w:rFonts w:ascii="Arial" w:eastAsia="Arial" w:hAnsi="Arial" w:cs="Arial"/>
                <w:spacing w:val="1"/>
                <w:sz w:val="14"/>
                <w:szCs w:val="14"/>
              </w:rPr>
              <w:t xml:space="preserve"> </w:t>
            </w:r>
            <w:r w:rsidRPr="001E7F53">
              <w:rPr>
                <w:rFonts w:ascii="Arial" w:eastAsia="Arial" w:hAnsi="Arial" w:cs="Arial"/>
                <w:spacing w:val="-2"/>
                <w:sz w:val="14"/>
                <w:szCs w:val="14"/>
              </w:rPr>
              <w:t>d</w:t>
            </w:r>
            <w:r w:rsidRPr="001E7F53">
              <w:rPr>
                <w:rFonts w:ascii="Arial" w:eastAsia="Arial" w:hAnsi="Arial" w:cs="Arial"/>
                <w:sz w:val="14"/>
                <w:szCs w:val="14"/>
              </w:rPr>
              <w:t xml:space="preserve">e </w:t>
            </w:r>
            <w:r w:rsidRPr="001E7F53">
              <w:rPr>
                <w:rFonts w:ascii="Arial" w:eastAsia="Arial" w:hAnsi="Arial" w:cs="Arial"/>
                <w:spacing w:val="1"/>
                <w:sz w:val="14"/>
                <w:szCs w:val="14"/>
              </w:rPr>
              <w:t>se</w:t>
            </w:r>
            <w:r w:rsidRPr="001E7F53">
              <w:rPr>
                <w:rFonts w:ascii="Arial" w:eastAsia="Arial" w:hAnsi="Arial" w:cs="Arial"/>
                <w:sz w:val="14"/>
                <w:szCs w:val="14"/>
              </w:rPr>
              <w:t>r</w:t>
            </w:r>
            <w:r w:rsidRPr="001E7F53">
              <w:rPr>
                <w:rFonts w:ascii="Arial" w:eastAsia="Arial" w:hAnsi="Arial" w:cs="Arial"/>
                <w:spacing w:val="-1"/>
                <w:sz w:val="14"/>
                <w:szCs w:val="14"/>
              </w:rPr>
              <w:t>v</w:t>
            </w:r>
            <w:r w:rsidRPr="001E7F53">
              <w:rPr>
                <w:rFonts w:ascii="Arial" w:eastAsia="Arial" w:hAnsi="Arial" w:cs="Arial"/>
                <w:spacing w:val="1"/>
                <w:sz w:val="14"/>
                <w:szCs w:val="14"/>
              </w:rPr>
              <w:t>ic</w:t>
            </w:r>
            <w:r w:rsidRPr="001E7F53">
              <w:rPr>
                <w:rFonts w:ascii="Arial" w:eastAsia="Arial" w:hAnsi="Arial" w:cs="Arial"/>
                <w:spacing w:val="-2"/>
                <w:sz w:val="14"/>
                <w:szCs w:val="14"/>
              </w:rPr>
              <w:t>i</w:t>
            </w:r>
            <w:r w:rsidRPr="001E7F53">
              <w:rPr>
                <w:rFonts w:ascii="Arial" w:eastAsia="Arial" w:hAnsi="Arial" w:cs="Arial"/>
                <w:spacing w:val="1"/>
                <w:sz w:val="14"/>
                <w:szCs w:val="14"/>
              </w:rPr>
              <w:t>os</w:t>
            </w:r>
            <w:r w:rsidRPr="001E7F53">
              <w:rPr>
                <w:rFonts w:ascii="Arial" w:eastAsia="Arial" w:hAnsi="Arial" w:cs="Arial"/>
                <w:sz w:val="14"/>
                <w:szCs w:val="14"/>
              </w:rPr>
              <w:t xml:space="preserve">. </w:t>
            </w:r>
          </w:p>
          <w:p w14:paraId="225F49A4" w14:textId="77777777" w:rsidR="00057646" w:rsidRPr="00EA1CB3" w:rsidRDefault="00057646">
            <w:pPr>
              <w:pStyle w:val="Prrafodelista"/>
              <w:numPr>
                <w:ilvl w:val="0"/>
                <w:numId w:val="41"/>
              </w:numPr>
              <w:tabs>
                <w:tab w:val="left" w:pos="240"/>
              </w:tabs>
              <w:jc w:val="both"/>
              <w:rPr>
                <w:rFonts w:ascii="Arial" w:hAnsi="Arial" w:cs="Arial"/>
                <w:sz w:val="14"/>
                <w:szCs w:val="14"/>
              </w:rPr>
            </w:pPr>
            <w:r w:rsidRPr="00EA1CB3">
              <w:rPr>
                <w:rFonts w:ascii="Arial" w:eastAsia="Arial" w:hAnsi="Arial" w:cs="Arial"/>
                <w:spacing w:val="1"/>
                <w:sz w:val="14"/>
                <w:szCs w:val="14"/>
              </w:rPr>
              <w:t>Cop</w:t>
            </w:r>
            <w:r w:rsidRPr="00EA1CB3">
              <w:rPr>
                <w:rFonts w:ascii="Arial" w:eastAsia="Arial" w:hAnsi="Arial" w:cs="Arial"/>
                <w:spacing w:val="-2"/>
                <w:sz w:val="14"/>
                <w:szCs w:val="14"/>
              </w:rPr>
              <w:t>i</w:t>
            </w:r>
            <w:r w:rsidRPr="00EA1CB3">
              <w:rPr>
                <w:rFonts w:ascii="Arial" w:eastAsia="Arial" w:hAnsi="Arial" w:cs="Arial"/>
                <w:sz w:val="14"/>
                <w:szCs w:val="14"/>
              </w:rPr>
              <w:t xml:space="preserve">a </w:t>
            </w:r>
            <w:r w:rsidRPr="00EA1CB3">
              <w:rPr>
                <w:rFonts w:ascii="Arial" w:eastAsia="Arial" w:hAnsi="Arial" w:cs="Arial"/>
                <w:spacing w:val="1"/>
                <w:sz w:val="14"/>
                <w:szCs w:val="14"/>
              </w:rPr>
              <w:t>de</w:t>
            </w:r>
            <w:r w:rsidRPr="00EA1CB3">
              <w:rPr>
                <w:rFonts w:ascii="Arial" w:eastAsia="Arial" w:hAnsi="Arial" w:cs="Arial"/>
                <w:sz w:val="14"/>
                <w:szCs w:val="14"/>
              </w:rPr>
              <w:t xml:space="preserve"> </w:t>
            </w:r>
            <w:r w:rsidRPr="00EA1CB3">
              <w:rPr>
                <w:rFonts w:ascii="Arial" w:eastAsia="Arial" w:hAnsi="Arial" w:cs="Arial"/>
                <w:spacing w:val="1"/>
                <w:sz w:val="14"/>
                <w:szCs w:val="14"/>
              </w:rPr>
              <w:t>licencia</w:t>
            </w:r>
            <w:r w:rsidRPr="00EA1CB3">
              <w:rPr>
                <w:rFonts w:ascii="Arial" w:eastAsia="Arial" w:hAnsi="Arial" w:cs="Arial"/>
                <w:sz w:val="14"/>
                <w:szCs w:val="14"/>
              </w:rPr>
              <w:t xml:space="preserve"> </w:t>
            </w:r>
            <w:r w:rsidRPr="00EA1CB3">
              <w:rPr>
                <w:rFonts w:ascii="Arial" w:eastAsia="Arial" w:hAnsi="Arial" w:cs="Arial"/>
                <w:spacing w:val="2"/>
                <w:sz w:val="14"/>
                <w:szCs w:val="14"/>
              </w:rPr>
              <w:t>vigente</w:t>
            </w:r>
            <w:r w:rsidRPr="00EA1CB3">
              <w:rPr>
                <w:rFonts w:ascii="Arial" w:eastAsia="Arial" w:hAnsi="Arial" w:cs="Arial"/>
                <w:sz w:val="14"/>
                <w:szCs w:val="14"/>
              </w:rPr>
              <w:t xml:space="preserve"> </w:t>
            </w:r>
            <w:r w:rsidRPr="00EA1CB3">
              <w:rPr>
                <w:rFonts w:ascii="Arial" w:eastAsia="Arial" w:hAnsi="Arial" w:cs="Arial"/>
                <w:spacing w:val="2"/>
                <w:sz w:val="14"/>
                <w:szCs w:val="14"/>
              </w:rPr>
              <w:t>en</w:t>
            </w:r>
            <w:r w:rsidRPr="00EA1CB3">
              <w:rPr>
                <w:rFonts w:ascii="Arial" w:eastAsia="Arial" w:hAnsi="Arial" w:cs="Arial"/>
                <w:sz w:val="14"/>
                <w:szCs w:val="14"/>
              </w:rPr>
              <w:t xml:space="preserve"> </w:t>
            </w:r>
            <w:r w:rsidRPr="00EA1CB3">
              <w:rPr>
                <w:rFonts w:ascii="Arial" w:eastAsia="Arial" w:hAnsi="Arial" w:cs="Arial"/>
                <w:spacing w:val="2"/>
                <w:sz w:val="14"/>
                <w:szCs w:val="14"/>
              </w:rPr>
              <w:t>Seguridad</w:t>
            </w:r>
            <w:r w:rsidRPr="00EA1CB3">
              <w:rPr>
                <w:rFonts w:ascii="Arial" w:eastAsia="Arial" w:hAnsi="Arial" w:cs="Arial"/>
                <w:sz w:val="14"/>
                <w:szCs w:val="14"/>
              </w:rPr>
              <w:t xml:space="preserve"> </w:t>
            </w:r>
            <w:r w:rsidRPr="00EA1CB3">
              <w:rPr>
                <w:rFonts w:ascii="Arial" w:eastAsia="Arial" w:hAnsi="Arial" w:cs="Arial"/>
                <w:spacing w:val="1"/>
                <w:sz w:val="14"/>
                <w:szCs w:val="14"/>
              </w:rPr>
              <w:t>y</w:t>
            </w:r>
            <w:r w:rsidRPr="00EA1CB3">
              <w:rPr>
                <w:rFonts w:ascii="Arial" w:eastAsia="Arial" w:hAnsi="Arial" w:cs="Arial"/>
                <w:sz w:val="14"/>
                <w:szCs w:val="14"/>
              </w:rPr>
              <w:t xml:space="preserve"> </w:t>
            </w:r>
            <w:r w:rsidRPr="00EA1CB3">
              <w:rPr>
                <w:rFonts w:ascii="Arial" w:eastAsia="Arial" w:hAnsi="Arial" w:cs="Arial"/>
                <w:spacing w:val="4"/>
                <w:sz w:val="14"/>
                <w:szCs w:val="14"/>
              </w:rPr>
              <w:t>Salud</w:t>
            </w:r>
            <w:r w:rsidRPr="00EA1CB3">
              <w:rPr>
                <w:rFonts w:ascii="Arial" w:eastAsia="Arial" w:hAnsi="Arial" w:cs="Arial"/>
                <w:sz w:val="14"/>
                <w:szCs w:val="14"/>
              </w:rPr>
              <w:t xml:space="preserve"> </w:t>
            </w:r>
            <w:r w:rsidRPr="00EA1CB3">
              <w:rPr>
                <w:rFonts w:ascii="Arial" w:eastAsia="Arial" w:hAnsi="Arial" w:cs="Arial"/>
                <w:spacing w:val="2"/>
                <w:sz w:val="14"/>
                <w:szCs w:val="14"/>
              </w:rPr>
              <w:t>en</w:t>
            </w:r>
            <w:r w:rsidRPr="00EA1CB3">
              <w:rPr>
                <w:rFonts w:ascii="Arial" w:eastAsia="Arial" w:hAnsi="Arial" w:cs="Arial"/>
                <w:sz w:val="14"/>
                <w:szCs w:val="14"/>
              </w:rPr>
              <w:t xml:space="preserve"> </w:t>
            </w:r>
            <w:r w:rsidRPr="00EA1CB3">
              <w:rPr>
                <w:rFonts w:ascii="Arial" w:eastAsia="Arial" w:hAnsi="Arial" w:cs="Arial"/>
                <w:spacing w:val="2"/>
                <w:sz w:val="14"/>
                <w:szCs w:val="14"/>
              </w:rPr>
              <w:t>el</w:t>
            </w:r>
            <w:r w:rsidRPr="00EA1CB3">
              <w:rPr>
                <w:rFonts w:ascii="Arial" w:eastAsia="Arial" w:hAnsi="Arial" w:cs="Arial"/>
                <w:sz w:val="14"/>
                <w:szCs w:val="14"/>
              </w:rPr>
              <w:t xml:space="preserve"> </w:t>
            </w:r>
            <w:r w:rsidRPr="00EA1CB3">
              <w:rPr>
                <w:rFonts w:ascii="Arial" w:eastAsia="Arial" w:hAnsi="Arial" w:cs="Arial"/>
                <w:spacing w:val="4"/>
                <w:sz w:val="14"/>
                <w:szCs w:val="14"/>
              </w:rPr>
              <w:t>Trabajo</w:t>
            </w:r>
            <w:r w:rsidRPr="00EA1CB3">
              <w:rPr>
                <w:rFonts w:ascii="Arial" w:eastAsia="Arial" w:hAnsi="Arial" w:cs="Arial"/>
                <w:spacing w:val="49"/>
                <w:sz w:val="14"/>
                <w:szCs w:val="14"/>
              </w:rPr>
              <w:t xml:space="preserve"> </w:t>
            </w:r>
            <w:r w:rsidRPr="00EA1CB3">
              <w:rPr>
                <w:rFonts w:ascii="Arial" w:eastAsia="Arial" w:hAnsi="Arial" w:cs="Arial"/>
                <w:sz w:val="14"/>
                <w:szCs w:val="14"/>
              </w:rPr>
              <w:t xml:space="preserve">y </w:t>
            </w:r>
            <w:r w:rsidRPr="00EA1CB3">
              <w:rPr>
                <w:rFonts w:ascii="Arial" w:eastAsia="Arial" w:hAnsi="Arial" w:cs="Arial"/>
                <w:spacing w:val="4"/>
                <w:sz w:val="14"/>
                <w:szCs w:val="14"/>
              </w:rPr>
              <w:t>el</w:t>
            </w:r>
            <w:r w:rsidRPr="00EA1CB3">
              <w:rPr>
                <w:rFonts w:ascii="Arial" w:eastAsia="Arial" w:hAnsi="Arial" w:cs="Arial"/>
                <w:sz w:val="14"/>
                <w:szCs w:val="14"/>
              </w:rPr>
              <w:t xml:space="preserve"> r</w:t>
            </w:r>
            <w:r w:rsidRPr="00EA1CB3">
              <w:rPr>
                <w:rFonts w:ascii="Arial" w:eastAsia="Arial" w:hAnsi="Arial" w:cs="Arial"/>
                <w:spacing w:val="1"/>
                <w:sz w:val="14"/>
                <w:szCs w:val="14"/>
              </w:rPr>
              <w:t>e</w:t>
            </w:r>
            <w:r w:rsidRPr="00EA1CB3">
              <w:rPr>
                <w:rFonts w:ascii="Arial" w:eastAsia="Arial" w:hAnsi="Arial" w:cs="Arial"/>
                <w:sz w:val="14"/>
                <w:szCs w:val="14"/>
              </w:rPr>
              <w:t>f</w:t>
            </w:r>
            <w:r w:rsidRPr="00EA1CB3">
              <w:rPr>
                <w:rFonts w:ascii="Arial" w:eastAsia="Arial" w:hAnsi="Arial" w:cs="Arial"/>
                <w:spacing w:val="1"/>
                <w:sz w:val="14"/>
                <w:szCs w:val="14"/>
              </w:rPr>
              <w:t>e</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pacing w:val="-2"/>
                <w:sz w:val="14"/>
                <w:szCs w:val="14"/>
              </w:rPr>
              <w:t>d</w:t>
            </w:r>
            <w:r w:rsidRPr="00EA1CB3">
              <w:rPr>
                <w:rFonts w:ascii="Arial" w:eastAsia="Arial" w:hAnsi="Arial" w:cs="Arial"/>
                <w:sz w:val="14"/>
                <w:szCs w:val="14"/>
              </w:rPr>
              <w:t xml:space="preserve">o </w:t>
            </w:r>
            <w:r w:rsidRPr="00EA1CB3">
              <w:rPr>
                <w:rFonts w:ascii="Arial" w:eastAsia="Arial" w:hAnsi="Arial" w:cs="Arial"/>
                <w:spacing w:val="11"/>
                <w:sz w:val="14"/>
                <w:szCs w:val="14"/>
              </w:rPr>
              <w:t>curso</w:t>
            </w:r>
            <w:r w:rsidRPr="00EA1CB3">
              <w:rPr>
                <w:rFonts w:ascii="Arial" w:eastAsia="Arial" w:hAnsi="Arial" w:cs="Arial"/>
                <w:sz w:val="14"/>
                <w:szCs w:val="14"/>
              </w:rPr>
              <w:t xml:space="preserve"> </w:t>
            </w:r>
            <w:r w:rsidRPr="00EA1CB3">
              <w:rPr>
                <w:rFonts w:ascii="Arial" w:eastAsia="Arial" w:hAnsi="Arial" w:cs="Arial"/>
                <w:spacing w:val="9"/>
                <w:sz w:val="14"/>
                <w:szCs w:val="14"/>
              </w:rPr>
              <w:t>de</w:t>
            </w:r>
            <w:r w:rsidRPr="00EA1CB3">
              <w:rPr>
                <w:rFonts w:ascii="Arial" w:eastAsia="Arial" w:hAnsi="Arial" w:cs="Arial"/>
                <w:sz w:val="14"/>
                <w:szCs w:val="14"/>
              </w:rPr>
              <w:t xml:space="preserve"> </w:t>
            </w:r>
            <w:r w:rsidRPr="00EA1CB3">
              <w:rPr>
                <w:rFonts w:ascii="Arial" w:eastAsia="Arial" w:hAnsi="Arial" w:cs="Arial"/>
                <w:spacing w:val="11"/>
                <w:sz w:val="14"/>
                <w:szCs w:val="14"/>
              </w:rPr>
              <w:t>capacitación</w:t>
            </w:r>
            <w:r w:rsidRPr="00EA1CB3">
              <w:rPr>
                <w:rFonts w:ascii="Arial" w:eastAsia="Arial" w:hAnsi="Arial" w:cs="Arial"/>
                <w:sz w:val="14"/>
                <w:szCs w:val="14"/>
              </w:rPr>
              <w:t xml:space="preserve"> </w:t>
            </w:r>
            <w:r w:rsidRPr="00EA1CB3">
              <w:rPr>
                <w:rFonts w:ascii="Arial" w:eastAsia="Arial" w:hAnsi="Arial" w:cs="Arial"/>
                <w:spacing w:val="11"/>
                <w:sz w:val="14"/>
                <w:szCs w:val="14"/>
              </w:rPr>
              <w:t>virtual</w:t>
            </w:r>
            <w:r w:rsidRPr="00EA1CB3">
              <w:rPr>
                <w:rFonts w:ascii="Arial" w:eastAsia="Arial" w:hAnsi="Arial" w:cs="Arial"/>
                <w:sz w:val="14"/>
                <w:szCs w:val="14"/>
              </w:rPr>
              <w:t xml:space="preserve"> </w:t>
            </w:r>
            <w:r w:rsidRPr="00EA1CB3">
              <w:rPr>
                <w:rFonts w:ascii="Arial" w:eastAsia="Arial" w:hAnsi="Arial" w:cs="Arial"/>
                <w:spacing w:val="11"/>
                <w:sz w:val="14"/>
                <w:szCs w:val="14"/>
              </w:rPr>
              <w:t>de</w:t>
            </w:r>
            <w:r w:rsidRPr="00EA1CB3">
              <w:rPr>
                <w:rFonts w:ascii="Arial" w:eastAsia="Arial" w:hAnsi="Arial" w:cs="Arial"/>
                <w:sz w:val="14"/>
                <w:szCs w:val="14"/>
              </w:rPr>
              <w:t xml:space="preserve"> </w:t>
            </w:r>
            <w:r w:rsidRPr="00EA1CB3">
              <w:rPr>
                <w:rFonts w:ascii="Arial" w:eastAsia="Arial" w:hAnsi="Arial" w:cs="Arial"/>
                <w:spacing w:val="9"/>
                <w:sz w:val="14"/>
                <w:szCs w:val="14"/>
              </w:rPr>
              <w:t>cincuenta</w:t>
            </w:r>
            <w:r w:rsidRPr="00EA1CB3">
              <w:rPr>
                <w:rFonts w:ascii="Arial" w:eastAsia="Arial" w:hAnsi="Arial" w:cs="Arial"/>
                <w:sz w:val="14"/>
                <w:szCs w:val="14"/>
              </w:rPr>
              <w:t xml:space="preserve"> </w:t>
            </w:r>
            <w:r w:rsidRPr="00EA1CB3">
              <w:rPr>
                <w:rFonts w:ascii="Arial" w:eastAsia="Arial" w:hAnsi="Arial" w:cs="Arial"/>
                <w:spacing w:val="11"/>
                <w:sz w:val="14"/>
                <w:szCs w:val="14"/>
              </w:rPr>
              <w:t>(</w:t>
            </w:r>
            <w:r w:rsidRPr="00EA1CB3">
              <w:rPr>
                <w:rFonts w:ascii="Arial" w:eastAsia="Arial" w:hAnsi="Arial" w:cs="Arial"/>
                <w:spacing w:val="-2"/>
                <w:sz w:val="14"/>
                <w:szCs w:val="14"/>
              </w:rPr>
              <w:t>5</w:t>
            </w:r>
            <w:r w:rsidRPr="00EA1CB3">
              <w:rPr>
                <w:rFonts w:ascii="Arial" w:eastAsia="Arial" w:hAnsi="Arial" w:cs="Arial"/>
                <w:spacing w:val="1"/>
                <w:sz w:val="14"/>
                <w:szCs w:val="14"/>
              </w:rPr>
              <w:t>0</w:t>
            </w:r>
            <w:r w:rsidRPr="00EA1CB3">
              <w:rPr>
                <w:rFonts w:ascii="Arial" w:eastAsia="Arial" w:hAnsi="Arial" w:cs="Arial"/>
                <w:sz w:val="14"/>
                <w:szCs w:val="14"/>
              </w:rPr>
              <w:t xml:space="preserve">) </w:t>
            </w:r>
            <w:r w:rsidRPr="00EA1CB3">
              <w:rPr>
                <w:rFonts w:ascii="Arial" w:eastAsia="Arial" w:hAnsi="Arial" w:cs="Arial"/>
                <w:spacing w:val="8"/>
                <w:sz w:val="14"/>
                <w:szCs w:val="14"/>
              </w:rPr>
              <w:t>horas</w:t>
            </w:r>
            <w:r w:rsidRPr="00EA1CB3">
              <w:rPr>
                <w:rFonts w:ascii="Arial" w:eastAsia="Arial" w:hAnsi="Arial" w:cs="Arial"/>
                <w:sz w:val="14"/>
                <w:szCs w:val="14"/>
              </w:rPr>
              <w:t xml:space="preserve"> </w:t>
            </w:r>
            <w:r w:rsidRPr="00EA1CB3">
              <w:rPr>
                <w:rFonts w:ascii="Arial" w:eastAsia="Arial" w:hAnsi="Arial" w:cs="Arial"/>
                <w:spacing w:val="9"/>
                <w:sz w:val="14"/>
                <w:szCs w:val="14"/>
              </w:rPr>
              <w:t>de</w:t>
            </w:r>
            <w:r w:rsidRPr="00EA1CB3">
              <w:rPr>
                <w:rFonts w:ascii="Arial" w:eastAsia="Arial" w:hAnsi="Arial" w:cs="Arial"/>
                <w:sz w:val="14"/>
                <w:szCs w:val="14"/>
              </w:rPr>
              <w:t xml:space="preserve"> </w:t>
            </w:r>
            <w:r w:rsidRPr="00EA1CB3">
              <w:rPr>
                <w:rFonts w:ascii="Arial" w:eastAsia="Arial" w:hAnsi="Arial" w:cs="Arial"/>
                <w:spacing w:val="1"/>
                <w:sz w:val="14"/>
                <w:szCs w:val="14"/>
              </w:rPr>
              <w:t>acue</w:t>
            </w:r>
            <w:r w:rsidRPr="00EA1CB3">
              <w:rPr>
                <w:rFonts w:ascii="Arial" w:eastAsia="Arial" w:hAnsi="Arial" w:cs="Arial"/>
                <w:spacing w:val="-2"/>
                <w:sz w:val="14"/>
                <w:szCs w:val="14"/>
              </w:rPr>
              <w:t>r</w:t>
            </w:r>
            <w:r w:rsidRPr="00EA1CB3">
              <w:rPr>
                <w:rFonts w:ascii="Arial" w:eastAsia="Arial" w:hAnsi="Arial" w:cs="Arial"/>
                <w:spacing w:val="1"/>
                <w:sz w:val="14"/>
                <w:szCs w:val="14"/>
              </w:rPr>
              <w:t>d</w:t>
            </w:r>
            <w:r w:rsidRPr="00EA1CB3">
              <w:rPr>
                <w:rFonts w:ascii="Arial" w:eastAsia="Arial" w:hAnsi="Arial" w:cs="Arial"/>
                <w:sz w:val="14"/>
                <w:szCs w:val="14"/>
              </w:rPr>
              <w:t>o</w:t>
            </w:r>
            <w:r w:rsidRPr="00EA1CB3">
              <w:rPr>
                <w:rFonts w:ascii="Arial" w:eastAsia="Arial" w:hAnsi="Arial" w:cs="Arial"/>
                <w:spacing w:val="1"/>
                <w:sz w:val="14"/>
                <w:szCs w:val="14"/>
              </w:rPr>
              <w:t xml:space="preserve"> </w:t>
            </w:r>
            <w:r w:rsidRPr="00EA1CB3">
              <w:rPr>
                <w:rFonts w:ascii="Arial" w:eastAsia="Arial" w:hAnsi="Arial" w:cs="Arial"/>
                <w:spacing w:val="-1"/>
                <w:sz w:val="14"/>
                <w:szCs w:val="14"/>
              </w:rPr>
              <w:t>a</w:t>
            </w:r>
            <w:r w:rsidRPr="00EA1CB3">
              <w:rPr>
                <w:rFonts w:ascii="Arial" w:eastAsia="Arial" w:hAnsi="Arial" w:cs="Arial"/>
                <w:sz w:val="14"/>
                <w:szCs w:val="14"/>
              </w:rPr>
              <w:t>l</w:t>
            </w:r>
            <w:r w:rsidRPr="00EA1CB3">
              <w:rPr>
                <w:rFonts w:ascii="Arial" w:eastAsia="Arial" w:hAnsi="Arial" w:cs="Arial"/>
                <w:spacing w:val="1"/>
                <w:sz w:val="14"/>
                <w:szCs w:val="14"/>
              </w:rPr>
              <w:t xml:space="preserve"> </w:t>
            </w:r>
            <w:r w:rsidRPr="00EA1CB3">
              <w:rPr>
                <w:rFonts w:ascii="Arial" w:eastAsia="Arial" w:hAnsi="Arial" w:cs="Arial"/>
                <w:spacing w:val="-1"/>
                <w:sz w:val="14"/>
                <w:szCs w:val="14"/>
              </w:rPr>
              <w:t>n</w:t>
            </w:r>
            <w:r w:rsidRPr="00EA1CB3">
              <w:rPr>
                <w:rFonts w:ascii="Arial" w:eastAsia="Arial" w:hAnsi="Arial" w:cs="Arial"/>
                <w:spacing w:val="1"/>
                <w:sz w:val="14"/>
                <w:szCs w:val="14"/>
              </w:rPr>
              <w:t>iv</w:t>
            </w:r>
            <w:r w:rsidRPr="00EA1CB3">
              <w:rPr>
                <w:rFonts w:ascii="Arial" w:eastAsia="Arial" w:hAnsi="Arial" w:cs="Arial"/>
                <w:spacing w:val="-2"/>
                <w:sz w:val="14"/>
                <w:szCs w:val="14"/>
              </w:rPr>
              <w:t>e</w:t>
            </w:r>
            <w:r w:rsidRPr="00EA1CB3">
              <w:rPr>
                <w:rFonts w:ascii="Arial" w:eastAsia="Arial" w:hAnsi="Arial" w:cs="Arial"/>
                <w:sz w:val="14"/>
                <w:szCs w:val="14"/>
              </w:rPr>
              <w:t>l</w:t>
            </w:r>
            <w:r w:rsidRPr="00EA1CB3">
              <w:rPr>
                <w:rFonts w:ascii="Arial" w:eastAsia="Arial" w:hAnsi="Arial" w:cs="Arial"/>
                <w:spacing w:val="1"/>
                <w:sz w:val="14"/>
                <w:szCs w:val="14"/>
              </w:rPr>
              <w:t xml:space="preserve"> d</w:t>
            </w:r>
            <w:r w:rsidRPr="00EA1CB3">
              <w:rPr>
                <w:rFonts w:ascii="Arial" w:eastAsia="Arial" w:hAnsi="Arial" w:cs="Arial"/>
                <w:spacing w:val="-2"/>
                <w:sz w:val="14"/>
                <w:szCs w:val="14"/>
              </w:rPr>
              <w:t>e</w:t>
            </w:r>
            <w:r w:rsidRPr="00EA1CB3">
              <w:rPr>
                <w:rFonts w:ascii="Arial" w:eastAsia="Arial" w:hAnsi="Arial" w:cs="Arial"/>
                <w:sz w:val="14"/>
                <w:szCs w:val="14"/>
              </w:rPr>
              <w:t>l</w:t>
            </w:r>
            <w:r w:rsidRPr="00EA1CB3">
              <w:rPr>
                <w:rFonts w:ascii="Arial" w:eastAsia="Arial" w:hAnsi="Arial" w:cs="Arial"/>
                <w:spacing w:val="1"/>
                <w:sz w:val="14"/>
                <w:szCs w:val="14"/>
              </w:rPr>
              <w:t xml:space="preserve"> </w:t>
            </w:r>
            <w:r w:rsidRPr="00EA1CB3">
              <w:rPr>
                <w:rFonts w:ascii="Arial" w:eastAsia="Arial" w:hAnsi="Arial" w:cs="Arial"/>
                <w:sz w:val="14"/>
                <w:szCs w:val="14"/>
              </w:rPr>
              <w:t>r</w:t>
            </w:r>
            <w:r w:rsidRPr="00EA1CB3">
              <w:rPr>
                <w:rFonts w:ascii="Arial" w:eastAsia="Arial" w:hAnsi="Arial" w:cs="Arial"/>
                <w:spacing w:val="-1"/>
                <w:sz w:val="14"/>
                <w:szCs w:val="14"/>
              </w:rPr>
              <w:t>i</w:t>
            </w:r>
            <w:r w:rsidRPr="00EA1CB3">
              <w:rPr>
                <w:rFonts w:ascii="Arial" w:eastAsia="Arial" w:hAnsi="Arial" w:cs="Arial"/>
                <w:spacing w:val="1"/>
                <w:sz w:val="14"/>
                <w:szCs w:val="14"/>
              </w:rPr>
              <w:t>es</w:t>
            </w:r>
            <w:r w:rsidRPr="00EA1CB3">
              <w:rPr>
                <w:rFonts w:ascii="Arial" w:eastAsia="Arial" w:hAnsi="Arial" w:cs="Arial"/>
                <w:spacing w:val="-2"/>
                <w:sz w:val="14"/>
                <w:szCs w:val="14"/>
              </w:rPr>
              <w:t>g</w:t>
            </w:r>
            <w:r w:rsidRPr="00EA1CB3">
              <w:rPr>
                <w:rFonts w:ascii="Arial" w:eastAsia="Arial" w:hAnsi="Arial" w:cs="Arial"/>
                <w:spacing w:val="1"/>
                <w:sz w:val="14"/>
                <w:szCs w:val="14"/>
              </w:rPr>
              <w:t>o</w:t>
            </w:r>
            <w:r w:rsidRPr="00EA1CB3">
              <w:rPr>
                <w:rFonts w:ascii="Arial" w:eastAsia="Arial" w:hAnsi="Arial" w:cs="Arial"/>
                <w:sz w:val="14"/>
                <w:szCs w:val="14"/>
              </w:rPr>
              <w:t>.</w:t>
            </w:r>
          </w:p>
        </w:tc>
        <w:tc>
          <w:tcPr>
            <w:tcW w:w="892" w:type="dxa"/>
            <w:vAlign w:val="center"/>
          </w:tcPr>
          <w:p w14:paraId="3C98CC0E" w14:textId="77777777" w:rsidR="00057646" w:rsidRPr="00B420A6" w:rsidRDefault="00057646" w:rsidP="00CD6616">
            <w:pPr>
              <w:pStyle w:val="Prrafodelista"/>
              <w:tabs>
                <w:tab w:val="left" w:pos="240"/>
              </w:tabs>
              <w:ind w:left="0"/>
              <w:jc w:val="center"/>
              <w:rPr>
                <w:rFonts w:ascii="Arial" w:hAnsi="Arial" w:cs="Arial"/>
                <w:b/>
                <w:sz w:val="16"/>
                <w:szCs w:val="16"/>
              </w:rPr>
            </w:pPr>
          </w:p>
        </w:tc>
        <w:tc>
          <w:tcPr>
            <w:tcW w:w="988" w:type="dxa"/>
            <w:vAlign w:val="center"/>
          </w:tcPr>
          <w:p w14:paraId="4CD906C2" w14:textId="77777777" w:rsidR="00057646" w:rsidRPr="00B420A6" w:rsidRDefault="00057646" w:rsidP="00CD6616">
            <w:pPr>
              <w:pStyle w:val="Prrafodelista"/>
              <w:tabs>
                <w:tab w:val="left" w:pos="240"/>
              </w:tabs>
              <w:ind w:left="0"/>
              <w:jc w:val="center"/>
              <w:rPr>
                <w:rFonts w:ascii="Arial" w:hAnsi="Arial" w:cs="Arial"/>
                <w:b/>
                <w:sz w:val="16"/>
                <w:szCs w:val="16"/>
              </w:rPr>
            </w:pPr>
          </w:p>
        </w:tc>
      </w:tr>
    </w:tbl>
    <w:p w14:paraId="3C1E27E0" w14:textId="77777777" w:rsidR="00057646" w:rsidRDefault="00057646" w:rsidP="00057646">
      <w:pPr>
        <w:rPr>
          <w:rFonts w:ascii="Arial" w:hAnsi="Arial" w:cs="Arial"/>
          <w:color w:val="EE0000"/>
        </w:rPr>
      </w:pPr>
    </w:p>
    <w:p w14:paraId="6BEC8820" w14:textId="77777777" w:rsidR="00057646" w:rsidRDefault="00057646" w:rsidP="00057646">
      <w:pPr>
        <w:rPr>
          <w:rFonts w:ascii="Arial" w:hAnsi="Arial" w:cs="Arial"/>
          <w:color w:val="EE0000"/>
        </w:rPr>
      </w:pPr>
    </w:p>
    <w:p w14:paraId="3CCB1AEA" w14:textId="77777777" w:rsidR="00A774B1" w:rsidRPr="00604593" w:rsidRDefault="00A774B1" w:rsidP="00A774B1">
      <w:pPr>
        <w:rPr>
          <w:rFonts w:ascii="Arial" w:hAnsi="Arial" w:cs="Arial"/>
          <w:color w:val="808080" w:themeColor="background1" w:themeShade="80"/>
        </w:rPr>
      </w:pPr>
    </w:p>
    <w:p w14:paraId="2A7F5394" w14:textId="77777777" w:rsidR="00A774B1" w:rsidRPr="001249A4" w:rsidRDefault="00A774B1" w:rsidP="00A774B1">
      <w:pPr>
        <w:spacing w:line="240" w:lineRule="auto"/>
        <w:rPr>
          <w:rFonts w:ascii="Arial" w:hAnsi="Arial" w:cs="Arial"/>
          <w:color w:val="000000" w:themeColor="text1"/>
          <w:sz w:val="20"/>
          <w:szCs w:val="20"/>
        </w:rPr>
      </w:pPr>
    </w:p>
    <w:p w14:paraId="71B60EAF" w14:textId="77777777" w:rsidR="00A774B1" w:rsidRPr="002E1118" w:rsidRDefault="00A774B1" w:rsidP="00A774B1">
      <w:pPr>
        <w:spacing w:after="0" w:line="240" w:lineRule="auto"/>
        <w:jc w:val="center"/>
        <w:rPr>
          <w:rFonts w:ascii="Arial" w:hAnsi="Arial" w:cs="Arial"/>
          <w:color w:val="000000"/>
          <w:sz w:val="20"/>
          <w:szCs w:val="20"/>
          <w:u w:val="single"/>
        </w:rPr>
      </w:pPr>
      <w:r>
        <w:rPr>
          <w:rFonts w:ascii="Arial" w:hAnsi="Arial" w:cs="Arial"/>
          <w:color w:val="000000"/>
          <w:sz w:val="20"/>
          <w:szCs w:val="20"/>
          <w:u w:val="single"/>
        </w:rPr>
        <w:t>_____________________________________</w:t>
      </w:r>
    </w:p>
    <w:p w14:paraId="705E3912" w14:textId="77777777" w:rsidR="00A774B1" w:rsidRPr="000D0FED" w:rsidRDefault="00A774B1" w:rsidP="00A774B1">
      <w:pPr>
        <w:spacing w:after="0"/>
        <w:jc w:val="center"/>
        <w:rPr>
          <w:rFonts w:ascii="Arial" w:hAnsi="Arial" w:cs="Arial"/>
          <w:color w:val="000000" w:themeColor="text1"/>
          <w:sz w:val="20"/>
          <w:szCs w:val="20"/>
        </w:rPr>
      </w:pPr>
      <w:r w:rsidRPr="000D0FED">
        <w:rPr>
          <w:rFonts w:ascii="Arial" w:hAnsi="Arial" w:cs="Arial"/>
          <w:color w:val="000000" w:themeColor="text1"/>
          <w:sz w:val="20"/>
          <w:szCs w:val="20"/>
        </w:rPr>
        <w:t xml:space="preserve">Teniente </w:t>
      </w:r>
      <w:r w:rsidRPr="000D0FED">
        <w:rPr>
          <w:rFonts w:ascii="Arial" w:hAnsi="Arial" w:cs="Arial"/>
          <w:b/>
          <w:bCs/>
          <w:color w:val="000000" w:themeColor="text1"/>
          <w:sz w:val="20"/>
          <w:szCs w:val="20"/>
        </w:rPr>
        <w:t xml:space="preserve">EDUAR </w:t>
      </w:r>
      <w:r>
        <w:rPr>
          <w:rFonts w:ascii="Arial" w:hAnsi="Arial" w:cs="Arial"/>
          <w:b/>
          <w:bCs/>
          <w:color w:val="000000" w:themeColor="text1"/>
          <w:sz w:val="20"/>
          <w:szCs w:val="20"/>
        </w:rPr>
        <w:t>Y</w:t>
      </w:r>
      <w:r w:rsidRPr="000D0FED">
        <w:rPr>
          <w:rFonts w:ascii="Arial" w:hAnsi="Arial" w:cs="Arial"/>
          <w:b/>
          <w:bCs/>
          <w:color w:val="000000" w:themeColor="text1"/>
          <w:sz w:val="20"/>
          <w:szCs w:val="20"/>
        </w:rPr>
        <w:t>AN TAPIAS ROMERO</w:t>
      </w:r>
    </w:p>
    <w:p w14:paraId="69C05E26" w14:textId="77777777" w:rsidR="00A774B1" w:rsidRPr="000D0FED" w:rsidRDefault="00A774B1" w:rsidP="00A774B1">
      <w:pPr>
        <w:spacing w:after="0"/>
        <w:jc w:val="center"/>
        <w:rPr>
          <w:rFonts w:ascii="Arial" w:hAnsi="Arial" w:cs="Arial"/>
          <w:color w:val="000000" w:themeColor="text1"/>
          <w:sz w:val="20"/>
          <w:szCs w:val="20"/>
        </w:rPr>
      </w:pPr>
      <w:r w:rsidRPr="000D0FED">
        <w:rPr>
          <w:rFonts w:ascii="Arial" w:hAnsi="Arial" w:cs="Arial"/>
          <w:color w:val="000000" w:themeColor="text1"/>
          <w:sz w:val="20"/>
          <w:szCs w:val="20"/>
        </w:rPr>
        <w:t xml:space="preserve">Jefe Grupo Logístico Policía Metropolitana de Barranquilla </w:t>
      </w:r>
    </w:p>
    <w:p w14:paraId="776979DD" w14:textId="13E8C654" w:rsidR="002E1118" w:rsidRPr="00191847" w:rsidRDefault="00A774B1" w:rsidP="00A774B1">
      <w:pPr>
        <w:pStyle w:val="NormalWeb"/>
        <w:spacing w:before="0" w:beforeAutospacing="0" w:after="0" w:afterAutospacing="0"/>
        <w:jc w:val="center"/>
        <w:rPr>
          <w:rFonts w:ascii="Arial" w:hAnsi="Arial" w:cs="Arial"/>
          <w:color w:val="000000" w:themeColor="text1"/>
          <w:sz w:val="20"/>
          <w:szCs w:val="20"/>
          <w:lang w:eastAsia="es-ES"/>
        </w:rPr>
      </w:pPr>
      <w:r w:rsidRPr="000D0FED">
        <w:rPr>
          <w:rFonts w:ascii="Arial" w:hAnsi="Arial" w:cs="Arial"/>
          <w:color w:val="000000" w:themeColor="text1"/>
          <w:sz w:val="20"/>
          <w:szCs w:val="20"/>
          <w:lang w:eastAsia="es-ES"/>
        </w:rPr>
        <w:t>Dueño de la necesidad</w:t>
      </w:r>
    </w:p>
    <w:p w14:paraId="2474FA77" w14:textId="77777777" w:rsidR="002E1118" w:rsidRDefault="002E1118" w:rsidP="002E1118">
      <w:pPr>
        <w:pStyle w:val="NormalWeb"/>
        <w:spacing w:before="0" w:beforeAutospacing="0" w:after="0" w:afterAutospacing="0"/>
        <w:jc w:val="center"/>
        <w:rPr>
          <w:rFonts w:ascii="Arial" w:hAnsi="Arial" w:cs="Arial"/>
          <w:color w:val="000000" w:themeColor="text1"/>
          <w:sz w:val="20"/>
          <w:szCs w:val="20"/>
          <w:lang w:val="es-ES" w:eastAsia="es-ES"/>
        </w:rPr>
      </w:pPr>
    </w:p>
    <w:p w14:paraId="00D3A68F" w14:textId="77777777" w:rsidR="002E1118" w:rsidRDefault="002E1118" w:rsidP="002E1118">
      <w:pPr>
        <w:pStyle w:val="NormalWeb"/>
        <w:spacing w:before="0" w:beforeAutospacing="0" w:after="0" w:afterAutospacing="0"/>
        <w:jc w:val="center"/>
        <w:rPr>
          <w:rFonts w:ascii="Arial" w:hAnsi="Arial" w:cs="Arial"/>
          <w:color w:val="000000" w:themeColor="text1"/>
          <w:sz w:val="20"/>
          <w:szCs w:val="20"/>
          <w:lang w:val="es-ES" w:eastAsia="es-ES"/>
        </w:rPr>
      </w:pPr>
    </w:p>
    <w:p w14:paraId="4ADF265B" w14:textId="77777777" w:rsidR="002E1118" w:rsidRPr="001249A4" w:rsidRDefault="002E1118" w:rsidP="002E1118">
      <w:pPr>
        <w:pStyle w:val="NormalWeb"/>
        <w:spacing w:before="0" w:beforeAutospacing="0" w:after="0" w:afterAutospacing="0"/>
        <w:jc w:val="center"/>
        <w:rPr>
          <w:rFonts w:ascii="Arial" w:hAnsi="Arial" w:cs="Arial"/>
          <w:color w:val="000000" w:themeColor="text1"/>
          <w:sz w:val="20"/>
          <w:szCs w:val="20"/>
          <w:lang w:val="es-ES" w:eastAsia="es-ES"/>
        </w:rPr>
      </w:pPr>
    </w:p>
    <w:p w14:paraId="36B95F5A" w14:textId="77777777" w:rsidR="002E1118" w:rsidRPr="001249A4" w:rsidRDefault="002E1118" w:rsidP="002E1118">
      <w:pPr>
        <w:pStyle w:val="NormalWeb"/>
        <w:spacing w:before="0" w:beforeAutospacing="0" w:after="0" w:afterAutospacing="0"/>
        <w:rPr>
          <w:rFonts w:ascii="Arial" w:hAnsi="Arial" w:cs="Arial"/>
          <w:color w:val="000000" w:themeColor="text1"/>
          <w:sz w:val="20"/>
          <w:szCs w:val="20"/>
          <w:lang w:val="es-ES" w:eastAsia="es-ES"/>
        </w:rPr>
      </w:pPr>
    </w:p>
    <w:p w14:paraId="008BDB69" w14:textId="77777777" w:rsidR="002E1118" w:rsidRPr="001249A4" w:rsidRDefault="002E1118" w:rsidP="002E1118">
      <w:pPr>
        <w:pStyle w:val="NormalWeb"/>
        <w:spacing w:before="0" w:beforeAutospacing="0" w:after="0" w:afterAutospacing="0"/>
        <w:rPr>
          <w:rFonts w:ascii="Arial" w:hAnsi="Arial" w:cs="Arial"/>
          <w:color w:val="000000" w:themeColor="text1"/>
          <w:sz w:val="20"/>
          <w:szCs w:val="20"/>
          <w:lang w:val="es-ES" w:eastAsia="es-ES"/>
        </w:rPr>
      </w:pPr>
    </w:p>
    <w:p w14:paraId="106D0B36" w14:textId="77777777" w:rsidR="002E1118" w:rsidRPr="001249A4" w:rsidRDefault="002E1118" w:rsidP="002E1118">
      <w:pPr>
        <w:pStyle w:val="NormalWeb"/>
        <w:spacing w:before="0" w:beforeAutospacing="0" w:after="0" w:afterAutospacing="0"/>
        <w:jc w:val="center"/>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___________________________________________</w:t>
      </w:r>
    </w:p>
    <w:p w14:paraId="4253D5B5" w14:textId="77777777" w:rsidR="002E1118" w:rsidRPr="001249A4" w:rsidRDefault="002E1118" w:rsidP="002E1118">
      <w:pPr>
        <w:pStyle w:val="NormalWeb"/>
        <w:spacing w:before="0" w:beforeAutospacing="0" w:after="0" w:afterAutospacing="0"/>
        <w:jc w:val="center"/>
        <w:rPr>
          <w:rFonts w:ascii="Arial" w:hAnsi="Arial" w:cs="Arial"/>
          <w:b/>
          <w:color w:val="000000" w:themeColor="text1"/>
          <w:sz w:val="20"/>
          <w:szCs w:val="20"/>
        </w:rPr>
      </w:pPr>
      <w:r w:rsidRPr="001249A4">
        <w:rPr>
          <w:rFonts w:ascii="Arial" w:hAnsi="Arial" w:cs="Arial"/>
          <w:color w:val="000000" w:themeColor="text1"/>
          <w:sz w:val="20"/>
          <w:szCs w:val="20"/>
        </w:rPr>
        <w:t xml:space="preserve">Intendente </w:t>
      </w:r>
      <w:r w:rsidRPr="001249A4">
        <w:rPr>
          <w:rFonts w:ascii="Arial" w:hAnsi="Arial" w:cs="Arial"/>
          <w:b/>
          <w:color w:val="000000" w:themeColor="text1"/>
          <w:sz w:val="20"/>
          <w:szCs w:val="20"/>
        </w:rPr>
        <w:t>EDUARDO JUNIOR MUNIVE NAVARRO</w:t>
      </w:r>
    </w:p>
    <w:p w14:paraId="253A63D9" w14:textId="77777777" w:rsidR="002E1118" w:rsidRPr="001249A4" w:rsidRDefault="002E1118" w:rsidP="002E1118">
      <w:pPr>
        <w:pStyle w:val="NormalWeb"/>
        <w:spacing w:before="0" w:beforeAutospacing="0" w:after="0" w:afterAutospacing="0"/>
        <w:jc w:val="center"/>
        <w:rPr>
          <w:rFonts w:ascii="Arial" w:hAnsi="Arial" w:cs="Arial"/>
          <w:color w:val="000000" w:themeColor="text1"/>
          <w:sz w:val="20"/>
          <w:szCs w:val="20"/>
        </w:rPr>
      </w:pPr>
      <w:r w:rsidRPr="001249A4">
        <w:rPr>
          <w:rFonts w:ascii="Arial" w:hAnsi="Arial" w:cs="Arial"/>
          <w:color w:val="000000" w:themeColor="text1"/>
          <w:sz w:val="20"/>
          <w:szCs w:val="20"/>
        </w:rPr>
        <w:t>Técnico de las tecnologías de la información y las comunicaciones MEBAR</w:t>
      </w:r>
    </w:p>
    <w:p w14:paraId="7AF4BDFE" w14:textId="40D6FCBA" w:rsidR="00057646" w:rsidRPr="00D915F0" w:rsidRDefault="002E1118" w:rsidP="00D915F0">
      <w:pPr>
        <w:pStyle w:val="NormalWeb"/>
        <w:spacing w:before="0" w:beforeAutospacing="0" w:after="0" w:afterAutospacing="0"/>
        <w:jc w:val="center"/>
        <w:rPr>
          <w:rFonts w:ascii="Arial" w:hAnsi="Arial" w:cs="Arial"/>
          <w:color w:val="000000" w:themeColor="text1"/>
          <w:sz w:val="20"/>
          <w:szCs w:val="20"/>
          <w:lang w:val="es-ES"/>
        </w:rPr>
      </w:pPr>
      <w:r w:rsidRPr="001249A4">
        <w:rPr>
          <w:rFonts w:ascii="Arial" w:hAnsi="Arial" w:cs="Arial"/>
          <w:color w:val="000000" w:themeColor="text1"/>
          <w:sz w:val="20"/>
          <w:szCs w:val="20"/>
        </w:rPr>
        <w:t>Estructurador Estudio Previo</w:t>
      </w:r>
    </w:p>
    <w:p w14:paraId="4D5E7369" w14:textId="77777777" w:rsidR="00057646" w:rsidRDefault="00057646" w:rsidP="00AD79C8">
      <w:pPr>
        <w:pStyle w:val="NormalWeb"/>
        <w:spacing w:before="0" w:beforeAutospacing="0" w:after="0" w:afterAutospacing="0"/>
        <w:jc w:val="both"/>
        <w:rPr>
          <w:rFonts w:ascii="Arial" w:hAnsi="Arial" w:cs="Arial"/>
          <w:color w:val="808080" w:themeColor="background1" w:themeShade="80"/>
          <w:sz w:val="22"/>
          <w:szCs w:val="22"/>
        </w:rPr>
      </w:pPr>
    </w:p>
    <w:p w14:paraId="7D769462" w14:textId="7340FA3E" w:rsidR="00AC3378" w:rsidRPr="00057646" w:rsidRDefault="00AC3378" w:rsidP="00057646">
      <w:pPr>
        <w:pStyle w:val="NormalWeb"/>
        <w:spacing w:before="0" w:beforeAutospacing="0" w:after="0" w:afterAutospacing="0"/>
        <w:jc w:val="both"/>
        <w:rPr>
          <w:rFonts w:ascii="Arial" w:hAnsi="Arial" w:cs="Arial"/>
          <w:color w:val="808080" w:themeColor="background1" w:themeShade="80"/>
          <w:sz w:val="22"/>
          <w:szCs w:val="22"/>
        </w:rPr>
        <w:sectPr w:rsidR="00AC3378" w:rsidRPr="00057646" w:rsidSect="004E4429">
          <w:headerReference w:type="default" r:id="rId2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F4D128B" w14:textId="77777777" w:rsidR="00057646" w:rsidRPr="00F473F6" w:rsidRDefault="00003E6B" w:rsidP="00057646">
      <w:pPr>
        <w:pStyle w:val="Sinespaciado1"/>
        <w:jc w:val="center"/>
        <w:rPr>
          <w:rFonts w:ascii="Arial" w:hAnsi="Arial" w:cs="Arial"/>
          <w:b/>
          <w:color w:val="000000" w:themeColor="text1"/>
          <w:sz w:val="20"/>
          <w:szCs w:val="20"/>
        </w:rPr>
      </w:pPr>
      <w:r w:rsidRPr="00811EEB">
        <w:rPr>
          <w:rFonts w:ascii="Arial" w:hAnsi="Arial" w:cs="Arial"/>
          <w:sz w:val="22"/>
          <w:szCs w:val="22"/>
        </w:rPr>
        <w:lastRenderedPageBreak/>
        <w:tab/>
      </w:r>
      <w:r w:rsidR="00057646" w:rsidRPr="00F473F6">
        <w:rPr>
          <w:rFonts w:ascii="Arial" w:hAnsi="Arial" w:cs="Arial"/>
          <w:b/>
          <w:color w:val="000000" w:themeColor="text1"/>
          <w:sz w:val="20"/>
          <w:szCs w:val="20"/>
        </w:rPr>
        <w:t>GARANTÍAS DEL PROCESO</w:t>
      </w:r>
    </w:p>
    <w:p w14:paraId="6ACD32A3" w14:textId="77777777" w:rsidR="00057646" w:rsidRPr="00F473F6" w:rsidRDefault="00057646" w:rsidP="00057646">
      <w:pPr>
        <w:tabs>
          <w:tab w:val="left" w:pos="-1080"/>
          <w:tab w:val="left" w:pos="0"/>
        </w:tabs>
        <w:spacing w:after="0"/>
        <w:jc w:val="center"/>
        <w:rPr>
          <w:rFonts w:ascii="Arial" w:hAnsi="Arial" w:cs="Arial"/>
          <w:b/>
          <w:color w:val="000000" w:themeColor="text1"/>
          <w:sz w:val="20"/>
          <w:szCs w:val="20"/>
        </w:rPr>
      </w:pPr>
    </w:p>
    <w:p w14:paraId="5D1C96BE" w14:textId="77777777" w:rsidR="00057646" w:rsidRPr="00F473F6" w:rsidRDefault="00057646" w:rsidP="00057646">
      <w:pPr>
        <w:spacing w:after="0"/>
        <w:jc w:val="both"/>
        <w:rPr>
          <w:rFonts w:ascii="Arial" w:hAnsi="Arial" w:cs="Arial"/>
          <w:b/>
          <w:color w:val="000000" w:themeColor="text1"/>
          <w:sz w:val="20"/>
          <w:szCs w:val="20"/>
        </w:rPr>
      </w:pPr>
      <w:r w:rsidRPr="00F473F6">
        <w:rPr>
          <w:rFonts w:ascii="Arial" w:hAnsi="Arial" w:cs="Arial"/>
          <w:b/>
          <w:color w:val="000000" w:themeColor="text1"/>
          <w:sz w:val="20"/>
          <w:szCs w:val="20"/>
        </w:rPr>
        <w:t>ETAPA PRECONTRACTUAL</w:t>
      </w:r>
    </w:p>
    <w:p w14:paraId="2CCFD6DC" w14:textId="77777777" w:rsidR="00057646" w:rsidRPr="00F473F6" w:rsidRDefault="00057646" w:rsidP="00057646">
      <w:pPr>
        <w:spacing w:after="0"/>
        <w:jc w:val="both"/>
        <w:rPr>
          <w:rFonts w:ascii="Arial" w:hAnsi="Arial" w:cs="Arial"/>
          <w:color w:val="000000" w:themeColor="text1"/>
          <w:sz w:val="20"/>
          <w:szCs w:val="20"/>
        </w:rPr>
      </w:pPr>
    </w:p>
    <w:p w14:paraId="3C72759D" w14:textId="77777777" w:rsidR="00057646" w:rsidRDefault="00057646" w:rsidP="00057646">
      <w:pPr>
        <w:spacing w:after="0"/>
        <w:jc w:val="both"/>
        <w:rPr>
          <w:rFonts w:ascii="Arial" w:hAnsi="Arial" w:cs="Arial"/>
          <w:color w:val="000000" w:themeColor="text1"/>
          <w:sz w:val="20"/>
          <w:szCs w:val="20"/>
        </w:rPr>
      </w:pPr>
      <w:r w:rsidRPr="00F473F6">
        <w:rPr>
          <w:rFonts w:ascii="Arial" w:hAnsi="Arial" w:cs="Arial"/>
          <w:color w:val="000000" w:themeColor="text1"/>
          <w:sz w:val="20"/>
          <w:szCs w:val="20"/>
        </w:rPr>
        <w:t>La Policía Nacional prescinde de la exigencia de la póliza de garantía de seriedad de acuerdo al Decreto Número 1082 de 2015 Artículo 2.2.1.2.1.4.5. “(…) No obligatoriedad de garantías. En la contratación directa la exigencia de garantías establecidas en la Sección 3, que comprende los artículos 2.2.1.2.3.1.1 al 2.2.1.2.3.5.1.(…)”</w:t>
      </w:r>
    </w:p>
    <w:p w14:paraId="2B980E4D" w14:textId="77777777" w:rsidR="00FB3D13" w:rsidRDefault="00FB3D13" w:rsidP="00FB3D13">
      <w:pPr>
        <w:rPr>
          <w:color w:val="FF0000"/>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057646" w:rsidRPr="009804D8" w14:paraId="0B2C62DE" w14:textId="77777777" w:rsidTr="00CD6616">
        <w:trPr>
          <w:jc w:val="center"/>
        </w:trPr>
        <w:tc>
          <w:tcPr>
            <w:tcW w:w="1305" w:type="dxa"/>
            <w:shd w:val="clear" w:color="auto" w:fill="DDD9C3"/>
            <w:vAlign w:val="center"/>
          </w:tcPr>
          <w:p w14:paraId="105846CA"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MECANISMO DE COBERTURA</w:t>
            </w:r>
          </w:p>
        </w:tc>
        <w:tc>
          <w:tcPr>
            <w:tcW w:w="1134" w:type="dxa"/>
            <w:shd w:val="clear" w:color="auto" w:fill="DDD9C3"/>
            <w:vAlign w:val="center"/>
          </w:tcPr>
          <w:p w14:paraId="25A07DCA"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CLASE DE RIESGO</w:t>
            </w:r>
          </w:p>
        </w:tc>
        <w:tc>
          <w:tcPr>
            <w:tcW w:w="1417" w:type="dxa"/>
            <w:shd w:val="clear" w:color="auto" w:fill="DDD9C3"/>
            <w:vAlign w:val="center"/>
          </w:tcPr>
          <w:p w14:paraId="19067006"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TIPIFICACIÓN DE LOS RIESGOS</w:t>
            </w:r>
          </w:p>
        </w:tc>
        <w:tc>
          <w:tcPr>
            <w:tcW w:w="1276" w:type="dxa"/>
            <w:shd w:val="clear" w:color="auto" w:fill="DDD9C3"/>
            <w:vAlign w:val="center"/>
          </w:tcPr>
          <w:p w14:paraId="27044E27"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ESTIMACIÓN DEL RIESGO</w:t>
            </w:r>
          </w:p>
        </w:tc>
        <w:tc>
          <w:tcPr>
            <w:tcW w:w="1134" w:type="dxa"/>
            <w:shd w:val="clear" w:color="auto" w:fill="DDD9C3"/>
            <w:vAlign w:val="center"/>
          </w:tcPr>
          <w:p w14:paraId="6B36FBF1"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ASIGNACIÓN DEL RIESGO</w:t>
            </w:r>
          </w:p>
        </w:tc>
        <w:tc>
          <w:tcPr>
            <w:tcW w:w="1531" w:type="dxa"/>
            <w:shd w:val="clear" w:color="auto" w:fill="DDD9C3"/>
            <w:vAlign w:val="center"/>
          </w:tcPr>
          <w:p w14:paraId="376C3B39"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VIGENCIA</w:t>
            </w:r>
          </w:p>
        </w:tc>
        <w:tc>
          <w:tcPr>
            <w:tcW w:w="2409" w:type="dxa"/>
            <w:shd w:val="clear" w:color="auto" w:fill="DDD9C3"/>
            <w:vAlign w:val="center"/>
          </w:tcPr>
          <w:p w14:paraId="4E28B81F"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JUSTIFICACIÓN COBERTURA / VIGENCIA</w:t>
            </w:r>
          </w:p>
        </w:tc>
      </w:tr>
      <w:tr w:rsidR="00057646" w:rsidRPr="009804D8" w14:paraId="44122146" w14:textId="77777777" w:rsidTr="00CD6616">
        <w:trPr>
          <w:trHeight w:val="1045"/>
          <w:jc w:val="center"/>
        </w:trPr>
        <w:tc>
          <w:tcPr>
            <w:tcW w:w="1305" w:type="dxa"/>
            <w:vAlign w:val="center"/>
          </w:tcPr>
          <w:p w14:paraId="40D99DD0"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Garantía única</w:t>
            </w:r>
          </w:p>
        </w:tc>
        <w:tc>
          <w:tcPr>
            <w:tcW w:w="1134" w:type="dxa"/>
            <w:vAlign w:val="center"/>
          </w:tcPr>
          <w:p w14:paraId="7788131E"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Riesgo jurídico</w:t>
            </w:r>
          </w:p>
        </w:tc>
        <w:tc>
          <w:tcPr>
            <w:tcW w:w="1417" w:type="dxa"/>
            <w:vAlign w:val="center"/>
          </w:tcPr>
          <w:p w14:paraId="3A526EF1"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Incumplimiento del contrato.</w:t>
            </w:r>
          </w:p>
        </w:tc>
        <w:tc>
          <w:tcPr>
            <w:tcW w:w="1276" w:type="dxa"/>
            <w:vAlign w:val="center"/>
          </w:tcPr>
          <w:p w14:paraId="0776F5EF"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Veinte por ciento (20%) del valor del contrato</w:t>
            </w:r>
          </w:p>
        </w:tc>
        <w:tc>
          <w:tcPr>
            <w:tcW w:w="1134" w:type="dxa"/>
            <w:vAlign w:val="center"/>
          </w:tcPr>
          <w:p w14:paraId="79C59841"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Contratista</w:t>
            </w:r>
          </w:p>
        </w:tc>
        <w:tc>
          <w:tcPr>
            <w:tcW w:w="1531" w:type="dxa"/>
            <w:vAlign w:val="center"/>
          </w:tcPr>
          <w:p w14:paraId="2C6EEBED" w14:textId="77777777" w:rsidR="00057646" w:rsidRPr="001E7F53" w:rsidRDefault="00057646" w:rsidP="00CD6616">
            <w:pPr>
              <w:jc w:val="both"/>
              <w:rPr>
                <w:rFonts w:ascii="Arial" w:hAnsi="Arial" w:cs="Arial"/>
                <w:color w:val="FF0000"/>
                <w:sz w:val="12"/>
                <w:szCs w:val="12"/>
              </w:rPr>
            </w:pPr>
            <w:r w:rsidRPr="008A3FC2">
              <w:rPr>
                <w:rFonts w:ascii="Arial" w:hAnsi="Arial" w:cs="Arial"/>
                <w:sz w:val="12"/>
                <w:szCs w:val="12"/>
              </w:rPr>
              <w:t>Vigente por un término igual a la vigencia del contrato y sesenta (60) días calendario mas</w:t>
            </w:r>
          </w:p>
        </w:tc>
        <w:tc>
          <w:tcPr>
            <w:tcW w:w="2409" w:type="dxa"/>
          </w:tcPr>
          <w:p w14:paraId="365DB5BF" w14:textId="77777777" w:rsidR="00057646" w:rsidRPr="008A3FC2" w:rsidRDefault="00057646" w:rsidP="00CD6616">
            <w:pPr>
              <w:jc w:val="both"/>
              <w:rPr>
                <w:rFonts w:ascii="Arial" w:hAnsi="Arial" w:cs="Arial"/>
                <w:sz w:val="12"/>
                <w:szCs w:val="12"/>
              </w:rPr>
            </w:pPr>
            <w:r w:rsidRPr="008A3FC2">
              <w:rPr>
                <w:rFonts w:ascii="Arial" w:hAnsi="Arial" w:cs="Arial"/>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r w:rsidRPr="001E7F53">
              <w:rPr>
                <w:rFonts w:ascii="Arial" w:hAnsi="Arial" w:cs="Arial"/>
                <w:sz w:val="12"/>
                <w:szCs w:val="12"/>
              </w:rPr>
              <w:t>.</w:t>
            </w:r>
          </w:p>
        </w:tc>
      </w:tr>
      <w:tr w:rsidR="00057646" w:rsidRPr="009804D8" w14:paraId="2EAF188E" w14:textId="77777777" w:rsidTr="00CD6616">
        <w:trPr>
          <w:trHeight w:val="1518"/>
          <w:jc w:val="center"/>
        </w:trPr>
        <w:tc>
          <w:tcPr>
            <w:tcW w:w="1305" w:type="dxa"/>
            <w:vAlign w:val="center"/>
          </w:tcPr>
          <w:p w14:paraId="06935FD0"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Garantía única</w:t>
            </w:r>
          </w:p>
        </w:tc>
        <w:tc>
          <w:tcPr>
            <w:tcW w:w="1134" w:type="dxa"/>
            <w:vAlign w:val="center"/>
          </w:tcPr>
          <w:p w14:paraId="5ECF58D2"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Riesgo operativo</w:t>
            </w:r>
          </w:p>
        </w:tc>
        <w:tc>
          <w:tcPr>
            <w:tcW w:w="1417" w:type="dxa"/>
            <w:vAlign w:val="center"/>
          </w:tcPr>
          <w:p w14:paraId="538F5B36"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Calidad del bien y/o servicios.</w:t>
            </w:r>
          </w:p>
        </w:tc>
        <w:tc>
          <w:tcPr>
            <w:tcW w:w="1276" w:type="dxa"/>
            <w:vAlign w:val="center"/>
          </w:tcPr>
          <w:p w14:paraId="3DAB082D"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Cincuenta por ciento (50%) del valor de contrato</w:t>
            </w:r>
          </w:p>
        </w:tc>
        <w:tc>
          <w:tcPr>
            <w:tcW w:w="1134" w:type="dxa"/>
            <w:vAlign w:val="center"/>
          </w:tcPr>
          <w:p w14:paraId="65656CDA"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Contratista</w:t>
            </w:r>
          </w:p>
        </w:tc>
        <w:tc>
          <w:tcPr>
            <w:tcW w:w="1531" w:type="dxa"/>
            <w:vAlign w:val="center"/>
          </w:tcPr>
          <w:p w14:paraId="7F0DE479" w14:textId="77777777" w:rsidR="00057646" w:rsidRPr="001E7F53" w:rsidRDefault="00057646" w:rsidP="00CD6616">
            <w:pPr>
              <w:jc w:val="both"/>
              <w:rPr>
                <w:rFonts w:ascii="Arial" w:hAnsi="Arial" w:cs="Arial"/>
                <w:color w:val="FF0000"/>
                <w:sz w:val="12"/>
                <w:szCs w:val="12"/>
              </w:rPr>
            </w:pPr>
            <w:r w:rsidRPr="001E7F53">
              <w:rPr>
                <w:rFonts w:ascii="Arial" w:hAnsi="Arial" w:cs="Arial"/>
                <w:sz w:val="12"/>
                <w:szCs w:val="12"/>
              </w:rPr>
              <w:t>Vigente por un término igual a la vigencia del contrato y un (01) año más.</w:t>
            </w:r>
          </w:p>
        </w:tc>
        <w:tc>
          <w:tcPr>
            <w:tcW w:w="2409" w:type="dxa"/>
          </w:tcPr>
          <w:p w14:paraId="5302EAC5" w14:textId="77777777" w:rsidR="00057646" w:rsidRPr="001E7F53" w:rsidRDefault="00057646" w:rsidP="00CD6616">
            <w:pPr>
              <w:jc w:val="both"/>
              <w:rPr>
                <w:rFonts w:ascii="Arial" w:hAnsi="Arial" w:cs="Arial"/>
                <w:sz w:val="12"/>
                <w:szCs w:val="12"/>
              </w:rPr>
            </w:pPr>
          </w:p>
          <w:p w14:paraId="31F5684D" w14:textId="77777777" w:rsidR="00057646" w:rsidRPr="001E7F53" w:rsidRDefault="00057646" w:rsidP="00CD6616">
            <w:pPr>
              <w:jc w:val="both"/>
              <w:rPr>
                <w:rFonts w:ascii="Arial" w:hAnsi="Arial" w:cs="Arial"/>
                <w:color w:val="FF0000"/>
                <w:sz w:val="12"/>
                <w:szCs w:val="12"/>
              </w:rPr>
            </w:pPr>
            <w:r w:rsidRPr="001E7F53">
              <w:rPr>
                <w:rFonts w:ascii="Arial" w:hAnsi="Arial" w:cs="Arial"/>
                <w:sz w:val="12"/>
                <w:szCs w:val="12"/>
              </w:rPr>
              <w:t>Ampara el riesgo de mala calidad del servicio durante el plazo de ejecución y el tiempo que cubre la garantía técnica. La estimación del riesgo cubre el cincuenta por ciento (50%) del valor del servicio prestado y el perjuicio administrativo por la posible pérdida de los recursos, los gastos ocasionados por el proceso y la deficiente prestación del servicio requerido.</w:t>
            </w:r>
          </w:p>
        </w:tc>
      </w:tr>
      <w:tr w:rsidR="00057646" w:rsidRPr="009804D8" w14:paraId="7B808A16" w14:textId="77777777" w:rsidTr="00CD6616">
        <w:trPr>
          <w:trHeight w:val="965"/>
          <w:jc w:val="center"/>
        </w:trPr>
        <w:tc>
          <w:tcPr>
            <w:tcW w:w="1305" w:type="dxa"/>
            <w:vAlign w:val="center"/>
          </w:tcPr>
          <w:p w14:paraId="0E4DDD79"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Garantía única</w:t>
            </w:r>
          </w:p>
        </w:tc>
        <w:tc>
          <w:tcPr>
            <w:tcW w:w="1134" w:type="dxa"/>
            <w:vAlign w:val="center"/>
          </w:tcPr>
          <w:p w14:paraId="5C363549"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Riesgo jurídico</w:t>
            </w:r>
          </w:p>
        </w:tc>
        <w:tc>
          <w:tcPr>
            <w:tcW w:w="1417" w:type="dxa"/>
            <w:vAlign w:val="center"/>
          </w:tcPr>
          <w:p w14:paraId="26A7128E"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No pago de salarios prestaciones e indemnizaciones laborales.</w:t>
            </w:r>
          </w:p>
        </w:tc>
        <w:tc>
          <w:tcPr>
            <w:tcW w:w="1276" w:type="dxa"/>
            <w:vAlign w:val="center"/>
          </w:tcPr>
          <w:p w14:paraId="727F8DAD"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Cinco por ciento (5%) del valor del contrato.</w:t>
            </w:r>
          </w:p>
        </w:tc>
        <w:tc>
          <w:tcPr>
            <w:tcW w:w="1134" w:type="dxa"/>
            <w:vAlign w:val="center"/>
          </w:tcPr>
          <w:p w14:paraId="226B199D"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Contratista</w:t>
            </w:r>
          </w:p>
        </w:tc>
        <w:tc>
          <w:tcPr>
            <w:tcW w:w="1531" w:type="dxa"/>
            <w:vAlign w:val="center"/>
          </w:tcPr>
          <w:p w14:paraId="01C267F1" w14:textId="77777777" w:rsidR="00057646" w:rsidRPr="001E7F53" w:rsidRDefault="00057646" w:rsidP="00CD6616">
            <w:pPr>
              <w:jc w:val="both"/>
              <w:rPr>
                <w:rFonts w:ascii="Arial" w:hAnsi="Arial" w:cs="Arial"/>
                <w:color w:val="FF0000"/>
                <w:sz w:val="12"/>
                <w:szCs w:val="12"/>
              </w:rPr>
            </w:pPr>
            <w:r w:rsidRPr="001E7F53">
              <w:rPr>
                <w:rFonts w:ascii="Arial" w:hAnsi="Arial" w:cs="Arial"/>
                <w:sz w:val="12"/>
                <w:szCs w:val="12"/>
              </w:rPr>
              <w:t>Vigente por un término igual a la vigencia del contrato y tres (3) años mas</w:t>
            </w:r>
          </w:p>
        </w:tc>
        <w:tc>
          <w:tcPr>
            <w:tcW w:w="2409" w:type="dxa"/>
          </w:tcPr>
          <w:p w14:paraId="1A1A3C1B" w14:textId="77777777" w:rsidR="00057646" w:rsidRPr="001E7F53" w:rsidRDefault="00057646" w:rsidP="00CD6616">
            <w:pPr>
              <w:jc w:val="both"/>
              <w:rPr>
                <w:rFonts w:ascii="Arial" w:hAnsi="Arial" w:cs="Arial"/>
                <w:color w:val="FF0000"/>
                <w:sz w:val="12"/>
                <w:szCs w:val="12"/>
              </w:rPr>
            </w:pPr>
            <w:r w:rsidRPr="001E7F53">
              <w:rPr>
                <w:rFonts w:ascii="Arial" w:hAnsi="Arial" w:cs="Arial"/>
                <w:sz w:val="12"/>
                <w:szCs w:val="12"/>
                <w:lang w:eastAsia="es-CO"/>
              </w:rPr>
              <w:t>Ampara a la entidad de los perjuicios que se le ocasione como consecuencia del incumplimiento de las obligaciones laborales a que este obligado el contratista derivado de la contratación del personal utilizados para la ejecución del contrato.</w:t>
            </w:r>
          </w:p>
        </w:tc>
      </w:tr>
      <w:tr w:rsidR="00057646" w:rsidRPr="009804D8" w14:paraId="4F280852" w14:textId="77777777" w:rsidTr="00CD6616">
        <w:trPr>
          <w:trHeight w:val="756"/>
          <w:jc w:val="center"/>
        </w:trPr>
        <w:tc>
          <w:tcPr>
            <w:tcW w:w="1305" w:type="dxa"/>
            <w:vAlign w:val="center"/>
          </w:tcPr>
          <w:p w14:paraId="0D3E5A44"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Garantía única</w:t>
            </w:r>
          </w:p>
        </w:tc>
        <w:tc>
          <w:tcPr>
            <w:tcW w:w="1134" w:type="dxa"/>
            <w:vAlign w:val="center"/>
          </w:tcPr>
          <w:p w14:paraId="2C19A850"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Riesgo financiero</w:t>
            </w:r>
          </w:p>
        </w:tc>
        <w:tc>
          <w:tcPr>
            <w:tcW w:w="1417" w:type="dxa"/>
            <w:vAlign w:val="center"/>
          </w:tcPr>
          <w:p w14:paraId="6F5AD515"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Daños a terceros por responsabilidad civil extracontractual.</w:t>
            </w:r>
          </w:p>
        </w:tc>
        <w:tc>
          <w:tcPr>
            <w:tcW w:w="1276" w:type="dxa"/>
            <w:vAlign w:val="center"/>
          </w:tcPr>
          <w:p w14:paraId="0AAD8689"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200 SMMLV</w:t>
            </w:r>
          </w:p>
        </w:tc>
        <w:tc>
          <w:tcPr>
            <w:tcW w:w="1134" w:type="dxa"/>
            <w:vAlign w:val="center"/>
          </w:tcPr>
          <w:p w14:paraId="3E0EEBA5" w14:textId="77777777" w:rsidR="00057646" w:rsidRPr="001E7F53" w:rsidRDefault="00057646" w:rsidP="00CD6616">
            <w:pPr>
              <w:jc w:val="center"/>
              <w:rPr>
                <w:rFonts w:ascii="Arial" w:hAnsi="Arial" w:cs="Arial"/>
                <w:color w:val="FF0000"/>
                <w:sz w:val="12"/>
                <w:szCs w:val="12"/>
              </w:rPr>
            </w:pPr>
            <w:r w:rsidRPr="001E7F53">
              <w:rPr>
                <w:rFonts w:ascii="Arial" w:hAnsi="Arial" w:cs="Arial"/>
                <w:sz w:val="12"/>
                <w:szCs w:val="12"/>
              </w:rPr>
              <w:t>Contratista</w:t>
            </w:r>
          </w:p>
        </w:tc>
        <w:tc>
          <w:tcPr>
            <w:tcW w:w="1531" w:type="dxa"/>
            <w:vAlign w:val="center"/>
          </w:tcPr>
          <w:p w14:paraId="5D72E36B" w14:textId="77777777" w:rsidR="00057646" w:rsidRPr="001E7F53" w:rsidRDefault="00057646" w:rsidP="00CD6616">
            <w:pPr>
              <w:jc w:val="both"/>
              <w:rPr>
                <w:rFonts w:ascii="Arial" w:hAnsi="Arial" w:cs="Arial"/>
                <w:color w:val="FF0000"/>
                <w:sz w:val="12"/>
                <w:szCs w:val="12"/>
              </w:rPr>
            </w:pPr>
            <w:r w:rsidRPr="001E7F53">
              <w:rPr>
                <w:rFonts w:ascii="Arial" w:hAnsi="Arial" w:cs="Arial"/>
                <w:sz w:val="12"/>
                <w:szCs w:val="12"/>
              </w:rPr>
              <w:t xml:space="preserve">Vigente por el término de la vigencia del contrato </w:t>
            </w:r>
          </w:p>
        </w:tc>
        <w:tc>
          <w:tcPr>
            <w:tcW w:w="2409" w:type="dxa"/>
          </w:tcPr>
          <w:p w14:paraId="1B8B6ED8" w14:textId="77777777" w:rsidR="00057646" w:rsidRPr="001E7F53" w:rsidRDefault="00057646" w:rsidP="00CD6616">
            <w:pPr>
              <w:jc w:val="both"/>
              <w:rPr>
                <w:rFonts w:ascii="Arial" w:hAnsi="Arial" w:cs="Arial"/>
                <w:color w:val="FF0000"/>
                <w:sz w:val="12"/>
                <w:szCs w:val="12"/>
              </w:rPr>
            </w:pPr>
            <w:r w:rsidRPr="001E7F53">
              <w:rPr>
                <w:rFonts w:ascii="Arial" w:hAnsi="Arial" w:cs="Arial"/>
                <w:sz w:val="12"/>
                <w:szCs w:val="12"/>
              </w:rPr>
              <w:t>Ampara los daños producidos por el contratista con ocasión de la ejecución del contrato amparado, y serán beneficiarios tanto la entidad contratante como los terceros que puedan resultar afectados por la responsabilidad extracontractual contratista.</w:t>
            </w:r>
          </w:p>
        </w:tc>
      </w:tr>
    </w:tbl>
    <w:p w14:paraId="15EBC103" w14:textId="77777777" w:rsidR="00057646" w:rsidRPr="00AB43A1" w:rsidRDefault="00057646" w:rsidP="00FB3D13">
      <w:pPr>
        <w:rPr>
          <w:color w:val="FF0000"/>
          <w:sz w:val="2"/>
          <w:szCs w:val="2"/>
        </w:rPr>
      </w:pPr>
    </w:p>
    <w:p w14:paraId="6A2A114C" w14:textId="77777777" w:rsidR="008645F9" w:rsidRDefault="008645F9" w:rsidP="008645F9">
      <w:pPr>
        <w:tabs>
          <w:tab w:val="center" w:pos="4991"/>
        </w:tabs>
        <w:jc w:val="center"/>
        <w:rPr>
          <w:rFonts w:ascii="Arial" w:hAnsi="Arial" w:cs="Arial"/>
          <w:b/>
          <w:color w:val="000000" w:themeColor="text1"/>
          <w:sz w:val="20"/>
        </w:rPr>
      </w:pPr>
    </w:p>
    <w:p w14:paraId="27770DF5" w14:textId="77777777" w:rsidR="008645F9" w:rsidRDefault="008645F9" w:rsidP="008645F9">
      <w:pPr>
        <w:tabs>
          <w:tab w:val="center" w:pos="4991"/>
        </w:tabs>
        <w:jc w:val="center"/>
        <w:rPr>
          <w:rFonts w:ascii="Arial" w:hAnsi="Arial" w:cs="Arial"/>
          <w:b/>
          <w:color w:val="000000" w:themeColor="text1"/>
          <w:sz w:val="20"/>
        </w:rPr>
      </w:pPr>
    </w:p>
    <w:p w14:paraId="7752CDA0" w14:textId="77777777" w:rsidR="00057646" w:rsidRDefault="00057646" w:rsidP="008645F9">
      <w:pPr>
        <w:tabs>
          <w:tab w:val="center" w:pos="4991"/>
        </w:tabs>
        <w:jc w:val="center"/>
        <w:rPr>
          <w:rFonts w:ascii="Arial" w:hAnsi="Arial" w:cs="Arial"/>
          <w:b/>
          <w:color w:val="000000" w:themeColor="text1"/>
          <w:sz w:val="20"/>
        </w:rPr>
      </w:pPr>
    </w:p>
    <w:p w14:paraId="39C96636" w14:textId="77777777" w:rsidR="00057646" w:rsidRDefault="00057646" w:rsidP="008645F9">
      <w:pPr>
        <w:tabs>
          <w:tab w:val="center" w:pos="4991"/>
        </w:tabs>
        <w:jc w:val="center"/>
        <w:rPr>
          <w:rFonts w:ascii="Arial" w:hAnsi="Arial" w:cs="Arial"/>
          <w:b/>
          <w:color w:val="000000" w:themeColor="text1"/>
          <w:sz w:val="20"/>
        </w:rPr>
      </w:pPr>
    </w:p>
    <w:p w14:paraId="34EC7453" w14:textId="77777777" w:rsidR="00057646" w:rsidRDefault="00057646" w:rsidP="008645F9">
      <w:pPr>
        <w:tabs>
          <w:tab w:val="center" w:pos="4991"/>
        </w:tabs>
        <w:jc w:val="center"/>
        <w:rPr>
          <w:rFonts w:ascii="Arial" w:hAnsi="Arial" w:cs="Arial"/>
          <w:b/>
          <w:color w:val="000000" w:themeColor="text1"/>
          <w:sz w:val="20"/>
        </w:rPr>
      </w:pPr>
    </w:p>
    <w:p w14:paraId="60C56C76" w14:textId="77777777" w:rsidR="00057646" w:rsidRDefault="00057646" w:rsidP="008645F9">
      <w:pPr>
        <w:tabs>
          <w:tab w:val="center" w:pos="4991"/>
        </w:tabs>
        <w:jc w:val="center"/>
        <w:rPr>
          <w:rFonts w:ascii="Arial" w:hAnsi="Arial" w:cs="Arial"/>
          <w:b/>
          <w:color w:val="000000" w:themeColor="text1"/>
          <w:sz w:val="20"/>
        </w:rPr>
      </w:pPr>
    </w:p>
    <w:p w14:paraId="4CF3A803" w14:textId="77777777" w:rsidR="00057646" w:rsidRDefault="00057646" w:rsidP="008645F9">
      <w:pPr>
        <w:tabs>
          <w:tab w:val="center" w:pos="4991"/>
        </w:tabs>
        <w:jc w:val="center"/>
        <w:rPr>
          <w:rFonts w:ascii="Arial" w:hAnsi="Arial" w:cs="Arial"/>
          <w:b/>
          <w:color w:val="000000" w:themeColor="text1"/>
          <w:sz w:val="20"/>
        </w:rPr>
      </w:pPr>
    </w:p>
    <w:p w14:paraId="1415C272" w14:textId="77777777" w:rsidR="00057646" w:rsidRDefault="00057646" w:rsidP="008645F9">
      <w:pPr>
        <w:tabs>
          <w:tab w:val="center" w:pos="4991"/>
        </w:tabs>
        <w:jc w:val="center"/>
        <w:rPr>
          <w:rFonts w:ascii="Arial" w:hAnsi="Arial" w:cs="Arial"/>
          <w:b/>
          <w:color w:val="000000" w:themeColor="text1"/>
          <w:sz w:val="20"/>
        </w:rPr>
      </w:pPr>
    </w:p>
    <w:p w14:paraId="3DF91F60" w14:textId="6AE67DDA" w:rsidR="00BA1AF0" w:rsidRDefault="008645F9" w:rsidP="007B5A04">
      <w:pPr>
        <w:tabs>
          <w:tab w:val="center" w:pos="4991"/>
        </w:tabs>
        <w:spacing w:after="0"/>
        <w:jc w:val="center"/>
        <w:rPr>
          <w:rFonts w:ascii="Arial" w:hAnsi="Arial" w:cs="Arial"/>
          <w:b/>
          <w:color w:val="000000" w:themeColor="text1"/>
          <w:sz w:val="20"/>
        </w:rPr>
      </w:pPr>
      <w:r w:rsidRPr="007B5A04">
        <w:rPr>
          <w:rFonts w:ascii="Arial" w:hAnsi="Arial" w:cs="Arial"/>
          <w:b/>
          <w:color w:val="000000" w:themeColor="text1"/>
          <w:sz w:val="20"/>
        </w:rPr>
        <w:lastRenderedPageBreak/>
        <w:t>C</w:t>
      </w:r>
      <w:r w:rsidR="002C1530" w:rsidRPr="007B5A04">
        <w:rPr>
          <w:rFonts w:ascii="Arial" w:hAnsi="Arial" w:cs="Arial"/>
          <w:b/>
          <w:color w:val="000000" w:themeColor="text1"/>
          <w:sz w:val="20"/>
        </w:rPr>
        <w:t>LAUSULAS SANCIONATORIAS</w:t>
      </w:r>
    </w:p>
    <w:p w14:paraId="1AC0A15F" w14:textId="77777777" w:rsidR="007B5A04" w:rsidRPr="007B5A04" w:rsidRDefault="007B5A04" w:rsidP="007B5A04">
      <w:pPr>
        <w:tabs>
          <w:tab w:val="center" w:pos="4991"/>
        </w:tabs>
        <w:spacing w:after="0"/>
        <w:jc w:val="center"/>
        <w:rPr>
          <w:rFonts w:ascii="Arial" w:hAnsi="Arial" w:cs="Arial"/>
          <w:b/>
          <w:color w:val="000000" w:themeColor="text1"/>
          <w:sz w:val="20"/>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057646" w:rsidRPr="009804D8" w14:paraId="2D2F106D" w14:textId="77777777" w:rsidTr="00CD6616">
        <w:trPr>
          <w:jc w:val="center"/>
        </w:trPr>
        <w:tc>
          <w:tcPr>
            <w:tcW w:w="1305" w:type="dxa"/>
            <w:shd w:val="clear" w:color="auto" w:fill="DDD9C3"/>
            <w:vAlign w:val="center"/>
          </w:tcPr>
          <w:p w14:paraId="3306DB01"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MECANISMO DE COBERTURA</w:t>
            </w:r>
          </w:p>
        </w:tc>
        <w:tc>
          <w:tcPr>
            <w:tcW w:w="1134" w:type="dxa"/>
            <w:shd w:val="clear" w:color="auto" w:fill="DDD9C3"/>
            <w:vAlign w:val="center"/>
          </w:tcPr>
          <w:p w14:paraId="290C7607"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CLASE DE RIESGO</w:t>
            </w:r>
          </w:p>
        </w:tc>
        <w:tc>
          <w:tcPr>
            <w:tcW w:w="1417" w:type="dxa"/>
            <w:shd w:val="clear" w:color="auto" w:fill="DDD9C3"/>
            <w:vAlign w:val="center"/>
          </w:tcPr>
          <w:p w14:paraId="5E18BB04"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TIPIFICACIÓN DE LOS RIESGOS</w:t>
            </w:r>
          </w:p>
        </w:tc>
        <w:tc>
          <w:tcPr>
            <w:tcW w:w="1276" w:type="dxa"/>
            <w:shd w:val="clear" w:color="auto" w:fill="DDD9C3"/>
            <w:vAlign w:val="center"/>
          </w:tcPr>
          <w:p w14:paraId="75CB6570"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ESTIMACIÓN DEL RIESGO</w:t>
            </w:r>
          </w:p>
        </w:tc>
        <w:tc>
          <w:tcPr>
            <w:tcW w:w="1134" w:type="dxa"/>
            <w:shd w:val="clear" w:color="auto" w:fill="DDD9C3"/>
            <w:vAlign w:val="center"/>
          </w:tcPr>
          <w:p w14:paraId="16FF637D"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ASIGNACIÓN DEL RIESGO</w:t>
            </w:r>
          </w:p>
        </w:tc>
        <w:tc>
          <w:tcPr>
            <w:tcW w:w="1531" w:type="dxa"/>
            <w:shd w:val="clear" w:color="auto" w:fill="DDD9C3"/>
            <w:vAlign w:val="center"/>
          </w:tcPr>
          <w:p w14:paraId="5E98782B"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VIGENCIA</w:t>
            </w:r>
          </w:p>
        </w:tc>
        <w:tc>
          <w:tcPr>
            <w:tcW w:w="2409" w:type="dxa"/>
            <w:shd w:val="clear" w:color="auto" w:fill="DDD9C3"/>
            <w:vAlign w:val="center"/>
          </w:tcPr>
          <w:p w14:paraId="1A46E795" w14:textId="77777777" w:rsidR="00057646" w:rsidRPr="00BA1AF0" w:rsidRDefault="00057646" w:rsidP="00CD6616">
            <w:pPr>
              <w:jc w:val="center"/>
              <w:rPr>
                <w:rFonts w:ascii="Arial" w:hAnsi="Arial" w:cs="Arial"/>
                <w:b/>
                <w:color w:val="000000" w:themeColor="text1"/>
                <w:sz w:val="14"/>
                <w:szCs w:val="14"/>
              </w:rPr>
            </w:pPr>
            <w:r w:rsidRPr="00BA1AF0">
              <w:rPr>
                <w:rFonts w:ascii="Arial" w:hAnsi="Arial" w:cs="Arial"/>
                <w:b/>
                <w:color w:val="000000" w:themeColor="text1"/>
                <w:sz w:val="14"/>
                <w:szCs w:val="14"/>
              </w:rPr>
              <w:t>JUSTIFICACIÓN COBERTURA / VIGENCIA</w:t>
            </w:r>
          </w:p>
        </w:tc>
      </w:tr>
      <w:tr w:rsidR="00057646" w:rsidRPr="009804D8" w14:paraId="3D8540ED" w14:textId="77777777" w:rsidTr="00CD6616">
        <w:trPr>
          <w:trHeight w:val="1065"/>
          <w:jc w:val="center"/>
        </w:trPr>
        <w:tc>
          <w:tcPr>
            <w:tcW w:w="1305" w:type="dxa"/>
            <w:vAlign w:val="center"/>
          </w:tcPr>
          <w:p w14:paraId="01960283"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Multa</w:t>
            </w:r>
          </w:p>
        </w:tc>
        <w:tc>
          <w:tcPr>
            <w:tcW w:w="1134" w:type="dxa"/>
            <w:vAlign w:val="center"/>
          </w:tcPr>
          <w:p w14:paraId="72EB180E"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Riesgo jurídico</w:t>
            </w:r>
          </w:p>
        </w:tc>
        <w:tc>
          <w:tcPr>
            <w:tcW w:w="1417" w:type="dxa"/>
            <w:vAlign w:val="center"/>
          </w:tcPr>
          <w:p w14:paraId="4006C154" w14:textId="77777777" w:rsidR="00057646" w:rsidRDefault="00057646" w:rsidP="00CD6616">
            <w:pPr>
              <w:jc w:val="center"/>
              <w:rPr>
                <w:rFonts w:ascii="Arial" w:hAnsi="Arial" w:cs="Arial"/>
                <w:sz w:val="12"/>
                <w:szCs w:val="12"/>
              </w:rPr>
            </w:pPr>
          </w:p>
          <w:p w14:paraId="5E339CA3"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La no constitución dentro del término y en la forma prevista en el contrato o en alguno de sus modificatorios la póliza de garantía única</w:t>
            </w:r>
          </w:p>
        </w:tc>
        <w:tc>
          <w:tcPr>
            <w:tcW w:w="1276" w:type="dxa"/>
            <w:vAlign w:val="center"/>
          </w:tcPr>
          <w:p w14:paraId="7D0D1358"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Multa cuyo valor se liquidará con base en un cero punto dos (0.2%) del valor del contrato</w:t>
            </w:r>
          </w:p>
        </w:tc>
        <w:tc>
          <w:tcPr>
            <w:tcW w:w="1134" w:type="dxa"/>
            <w:vAlign w:val="center"/>
          </w:tcPr>
          <w:p w14:paraId="79AC1A04"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Contratista</w:t>
            </w:r>
          </w:p>
        </w:tc>
        <w:tc>
          <w:tcPr>
            <w:tcW w:w="1531" w:type="dxa"/>
            <w:vAlign w:val="center"/>
          </w:tcPr>
          <w:p w14:paraId="5A6EFFD1" w14:textId="77777777" w:rsidR="00057646" w:rsidRPr="00085075" w:rsidRDefault="00057646" w:rsidP="00CD6616">
            <w:pPr>
              <w:jc w:val="both"/>
              <w:rPr>
                <w:rFonts w:ascii="Arial" w:hAnsi="Arial" w:cs="Arial"/>
                <w:sz w:val="12"/>
                <w:szCs w:val="12"/>
              </w:rPr>
            </w:pPr>
            <w:r w:rsidRPr="00085075">
              <w:rPr>
                <w:rFonts w:ascii="Arial" w:hAnsi="Arial" w:cs="Arial"/>
                <w:sz w:val="12"/>
                <w:szCs w:val="12"/>
              </w:rPr>
              <w:t>La multa se aplicará por cada día de retardo y hasta por diez</w:t>
            </w:r>
            <w:r>
              <w:rPr>
                <w:rFonts w:ascii="Arial" w:hAnsi="Arial" w:cs="Arial"/>
                <w:sz w:val="12"/>
                <w:szCs w:val="12"/>
              </w:rPr>
              <w:t xml:space="preserve"> </w:t>
            </w:r>
            <w:r w:rsidRPr="00085075">
              <w:rPr>
                <w:rFonts w:ascii="Arial" w:hAnsi="Arial" w:cs="Arial"/>
                <w:sz w:val="12"/>
                <w:szCs w:val="12"/>
              </w:rPr>
              <w:t>(10) días</w:t>
            </w:r>
          </w:p>
        </w:tc>
        <w:tc>
          <w:tcPr>
            <w:tcW w:w="2409" w:type="dxa"/>
            <w:vAlign w:val="center"/>
          </w:tcPr>
          <w:p w14:paraId="6F58D235" w14:textId="77777777" w:rsidR="00057646" w:rsidRPr="00085075" w:rsidRDefault="00057646" w:rsidP="00CD6616">
            <w:pPr>
              <w:jc w:val="both"/>
              <w:rPr>
                <w:rFonts w:ascii="Arial" w:hAnsi="Arial" w:cs="Arial"/>
                <w:sz w:val="12"/>
                <w:szCs w:val="12"/>
              </w:rPr>
            </w:pPr>
            <w:r w:rsidRPr="00085075">
              <w:rPr>
                <w:rFonts w:ascii="Arial" w:hAnsi="Arial" w:cs="Arial"/>
                <w:sz w:val="12"/>
                <w:szCs w:val="12"/>
              </w:rPr>
              <w:t>Cuando el contratista no constituya dentro del término y en la forma prevista en el contrato o en alguno de sus modificatorios, a póliza de garantía única</w:t>
            </w:r>
          </w:p>
        </w:tc>
      </w:tr>
      <w:tr w:rsidR="00057646" w:rsidRPr="009804D8" w14:paraId="3180DD9B" w14:textId="77777777" w:rsidTr="00CD6616">
        <w:trPr>
          <w:trHeight w:val="432"/>
          <w:jc w:val="center"/>
        </w:trPr>
        <w:tc>
          <w:tcPr>
            <w:tcW w:w="1305" w:type="dxa"/>
            <w:vAlign w:val="center"/>
          </w:tcPr>
          <w:p w14:paraId="3C189FBC"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Multa</w:t>
            </w:r>
          </w:p>
        </w:tc>
        <w:tc>
          <w:tcPr>
            <w:tcW w:w="1134" w:type="dxa"/>
            <w:vAlign w:val="center"/>
          </w:tcPr>
          <w:p w14:paraId="17B4CEC2"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Riesgo jurídico</w:t>
            </w:r>
          </w:p>
        </w:tc>
        <w:tc>
          <w:tcPr>
            <w:tcW w:w="1417" w:type="dxa"/>
            <w:vAlign w:val="center"/>
          </w:tcPr>
          <w:p w14:paraId="0E6CABB1"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Incumplimiento parcial</w:t>
            </w:r>
          </w:p>
        </w:tc>
        <w:tc>
          <w:tcPr>
            <w:tcW w:w="1276" w:type="dxa"/>
            <w:vAlign w:val="center"/>
          </w:tcPr>
          <w:p w14:paraId="7A035627"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 xml:space="preserve">Multas cuyo valor se liquidará con base en </w:t>
            </w:r>
            <w:proofErr w:type="gramStart"/>
            <w:r w:rsidRPr="00085075">
              <w:rPr>
                <w:rFonts w:ascii="Arial" w:hAnsi="Arial" w:cs="Arial"/>
                <w:sz w:val="12"/>
                <w:szCs w:val="12"/>
              </w:rPr>
              <w:t>un cero punto</w:t>
            </w:r>
            <w:proofErr w:type="gramEnd"/>
            <w:r w:rsidRPr="00085075">
              <w:rPr>
                <w:rFonts w:ascii="Arial" w:hAnsi="Arial" w:cs="Arial"/>
                <w:sz w:val="12"/>
                <w:szCs w:val="12"/>
              </w:rPr>
              <w:t xml:space="preserve"> cinco (0.5%) del valor dejado de cumplir o entregar</w:t>
            </w:r>
          </w:p>
        </w:tc>
        <w:tc>
          <w:tcPr>
            <w:tcW w:w="1134" w:type="dxa"/>
            <w:vAlign w:val="center"/>
          </w:tcPr>
          <w:p w14:paraId="6D0D007D"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Contratista</w:t>
            </w:r>
          </w:p>
        </w:tc>
        <w:tc>
          <w:tcPr>
            <w:tcW w:w="1531" w:type="dxa"/>
            <w:vAlign w:val="center"/>
          </w:tcPr>
          <w:p w14:paraId="26D8B206" w14:textId="77777777" w:rsidR="00057646" w:rsidRDefault="00057646" w:rsidP="00CD6616">
            <w:pPr>
              <w:jc w:val="both"/>
              <w:rPr>
                <w:rFonts w:ascii="Arial" w:hAnsi="Arial" w:cs="Arial"/>
                <w:sz w:val="12"/>
                <w:szCs w:val="12"/>
              </w:rPr>
            </w:pPr>
          </w:p>
          <w:p w14:paraId="62325855" w14:textId="77777777" w:rsidR="00057646" w:rsidRPr="00085075" w:rsidRDefault="00057646" w:rsidP="00CD6616">
            <w:pPr>
              <w:jc w:val="both"/>
              <w:rPr>
                <w:rFonts w:ascii="Arial" w:hAnsi="Arial" w:cs="Arial"/>
                <w:sz w:val="12"/>
                <w:szCs w:val="12"/>
              </w:rPr>
            </w:pPr>
            <w:r w:rsidRPr="00085075">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r>
              <w:rPr>
                <w:rFonts w:ascii="Arial" w:hAnsi="Arial" w:cs="Arial"/>
                <w:sz w:val="12"/>
                <w:szCs w:val="12"/>
              </w:rPr>
              <w:t>.</w:t>
            </w:r>
          </w:p>
        </w:tc>
        <w:tc>
          <w:tcPr>
            <w:tcW w:w="2409" w:type="dxa"/>
            <w:vAlign w:val="center"/>
          </w:tcPr>
          <w:p w14:paraId="4073B202" w14:textId="77777777" w:rsidR="00057646" w:rsidRPr="00085075" w:rsidRDefault="00057646" w:rsidP="00CD6616">
            <w:pPr>
              <w:jc w:val="both"/>
              <w:rPr>
                <w:rFonts w:ascii="Arial" w:hAnsi="Arial" w:cs="Arial"/>
                <w:sz w:val="12"/>
                <w:szCs w:val="12"/>
              </w:rPr>
            </w:pPr>
            <w:r w:rsidRPr="00085075">
              <w:rPr>
                <w:rFonts w:ascii="Arial" w:hAnsi="Arial" w:cs="Arial"/>
                <w:sz w:val="12"/>
                <w:szCs w:val="12"/>
              </w:rPr>
              <w:t>Ampara la mora o incumplimiento parcial de alguna obligación derivada del contrato por causas imputables al contratista</w:t>
            </w:r>
          </w:p>
        </w:tc>
      </w:tr>
      <w:tr w:rsidR="00057646" w:rsidRPr="009804D8" w14:paraId="613A3E32" w14:textId="77777777" w:rsidTr="00CD6616">
        <w:trPr>
          <w:trHeight w:val="410"/>
          <w:jc w:val="center"/>
        </w:trPr>
        <w:tc>
          <w:tcPr>
            <w:tcW w:w="1305" w:type="dxa"/>
            <w:vAlign w:val="center"/>
          </w:tcPr>
          <w:p w14:paraId="37C245D9"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Clausula penal pecuniario</w:t>
            </w:r>
          </w:p>
        </w:tc>
        <w:tc>
          <w:tcPr>
            <w:tcW w:w="1134" w:type="dxa"/>
            <w:vAlign w:val="center"/>
          </w:tcPr>
          <w:p w14:paraId="32FE54B3"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Riesgo jurídico</w:t>
            </w:r>
          </w:p>
        </w:tc>
        <w:tc>
          <w:tcPr>
            <w:tcW w:w="1417" w:type="dxa"/>
            <w:vAlign w:val="center"/>
          </w:tcPr>
          <w:p w14:paraId="620419B6"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Incumplimiento total declaratoria de caducidad</w:t>
            </w:r>
          </w:p>
        </w:tc>
        <w:tc>
          <w:tcPr>
            <w:tcW w:w="1276" w:type="dxa"/>
            <w:vAlign w:val="center"/>
          </w:tcPr>
          <w:p w14:paraId="525B4E48"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Veinte por ciento (20%) del valor total del contrato</w:t>
            </w:r>
          </w:p>
        </w:tc>
        <w:tc>
          <w:tcPr>
            <w:tcW w:w="1134" w:type="dxa"/>
            <w:vAlign w:val="center"/>
          </w:tcPr>
          <w:p w14:paraId="13D700F7" w14:textId="77777777" w:rsidR="00057646" w:rsidRPr="00085075" w:rsidRDefault="00057646" w:rsidP="00CD6616">
            <w:pPr>
              <w:jc w:val="center"/>
              <w:rPr>
                <w:rFonts w:ascii="Arial" w:hAnsi="Arial" w:cs="Arial"/>
                <w:sz w:val="12"/>
                <w:szCs w:val="12"/>
              </w:rPr>
            </w:pPr>
            <w:r w:rsidRPr="00085075">
              <w:rPr>
                <w:rFonts w:ascii="Arial" w:hAnsi="Arial" w:cs="Arial"/>
                <w:sz w:val="12"/>
                <w:szCs w:val="12"/>
              </w:rPr>
              <w:t>Contratista</w:t>
            </w:r>
          </w:p>
        </w:tc>
        <w:tc>
          <w:tcPr>
            <w:tcW w:w="1531" w:type="dxa"/>
            <w:vAlign w:val="center"/>
          </w:tcPr>
          <w:p w14:paraId="3A4CD148" w14:textId="77777777" w:rsidR="00057646" w:rsidRDefault="00057646" w:rsidP="00CD6616">
            <w:pPr>
              <w:jc w:val="both"/>
              <w:rPr>
                <w:rFonts w:ascii="Arial" w:hAnsi="Arial" w:cs="Arial"/>
                <w:sz w:val="12"/>
                <w:szCs w:val="12"/>
              </w:rPr>
            </w:pPr>
          </w:p>
          <w:p w14:paraId="300590EC" w14:textId="77777777" w:rsidR="00057646" w:rsidRPr="00085075" w:rsidRDefault="00057646" w:rsidP="00CD6616">
            <w:pPr>
              <w:jc w:val="both"/>
              <w:rPr>
                <w:rFonts w:ascii="Arial" w:hAnsi="Arial" w:cs="Arial"/>
                <w:sz w:val="12"/>
                <w:szCs w:val="12"/>
              </w:rPr>
            </w:pPr>
            <w:r w:rsidRPr="00085075">
              <w:rPr>
                <w:rFonts w:ascii="Arial" w:hAnsi="Arial" w:cs="Arial"/>
                <w:sz w:val="12"/>
                <w:szCs w:val="12"/>
              </w:rPr>
              <w:t>El veinte por ciento (20%) del valor total del contrato cuando se trate de incumplimiento total del contrato y proporcional al incumplimiento parcial del contrato</w:t>
            </w:r>
          </w:p>
        </w:tc>
        <w:tc>
          <w:tcPr>
            <w:tcW w:w="2409" w:type="dxa"/>
            <w:vAlign w:val="center"/>
          </w:tcPr>
          <w:p w14:paraId="60957870" w14:textId="77777777" w:rsidR="00057646" w:rsidRPr="00085075" w:rsidRDefault="00057646" w:rsidP="00CD6616">
            <w:pPr>
              <w:jc w:val="both"/>
              <w:rPr>
                <w:rFonts w:ascii="Arial" w:hAnsi="Arial" w:cs="Arial"/>
                <w:sz w:val="12"/>
                <w:szCs w:val="12"/>
              </w:rPr>
            </w:pPr>
            <w:r w:rsidRPr="00085075">
              <w:rPr>
                <w:rFonts w:ascii="Arial" w:hAnsi="Arial" w:cs="Arial"/>
                <w:sz w:val="12"/>
                <w:szCs w:val="12"/>
              </w:rPr>
              <w:t>Ampara el incumplimiento parcial o definitivo del contrato por parte del</w:t>
            </w:r>
            <w:r>
              <w:rPr>
                <w:rFonts w:ascii="Arial" w:hAnsi="Arial" w:cs="Arial"/>
                <w:sz w:val="12"/>
                <w:szCs w:val="12"/>
              </w:rPr>
              <w:t xml:space="preserve"> c</w:t>
            </w:r>
            <w:r w:rsidRPr="00085075">
              <w:rPr>
                <w:rFonts w:ascii="Arial" w:hAnsi="Arial" w:cs="Arial"/>
                <w:sz w:val="12"/>
                <w:szCs w:val="12"/>
              </w:rPr>
              <w:t>ontratista, se busca el pago parcial y definitivo de los perjuicios que se causen a la entidad</w:t>
            </w:r>
          </w:p>
        </w:tc>
      </w:tr>
    </w:tbl>
    <w:p w14:paraId="7BC39AC8" w14:textId="77777777" w:rsidR="00FB3D13" w:rsidRPr="008645F9" w:rsidRDefault="00FB3D13" w:rsidP="00FB3D13">
      <w:pPr>
        <w:rPr>
          <w:strike/>
          <w:color w:val="FF0000"/>
          <w:sz w:val="10"/>
          <w:szCs w:val="10"/>
        </w:rPr>
      </w:pPr>
    </w:p>
    <w:p w14:paraId="1A15E9BD" w14:textId="01E1900D" w:rsidR="00FB3D13" w:rsidRDefault="00FB3D13" w:rsidP="00FB3D13">
      <w:pPr>
        <w:tabs>
          <w:tab w:val="center" w:pos="4991"/>
        </w:tabs>
        <w:jc w:val="both"/>
        <w:rPr>
          <w:rFonts w:ascii="Arial" w:hAnsi="Arial" w:cs="Arial"/>
          <w:b/>
          <w:strike/>
          <w:color w:val="FF0000"/>
          <w:sz w:val="20"/>
        </w:rPr>
      </w:pPr>
    </w:p>
    <w:p w14:paraId="5C26C499" w14:textId="77777777" w:rsidR="00626BB3" w:rsidRPr="00604593" w:rsidRDefault="00626BB3" w:rsidP="00626BB3">
      <w:pPr>
        <w:rPr>
          <w:rFonts w:ascii="Arial" w:hAnsi="Arial" w:cs="Arial"/>
          <w:color w:val="808080" w:themeColor="background1" w:themeShade="80"/>
        </w:rPr>
      </w:pPr>
    </w:p>
    <w:p w14:paraId="5650FFEA" w14:textId="77777777" w:rsidR="00626BB3" w:rsidRPr="001249A4" w:rsidRDefault="00626BB3" w:rsidP="00626BB3">
      <w:pPr>
        <w:spacing w:line="240" w:lineRule="auto"/>
        <w:rPr>
          <w:rFonts w:ascii="Arial" w:hAnsi="Arial" w:cs="Arial"/>
          <w:color w:val="000000" w:themeColor="text1"/>
          <w:sz w:val="20"/>
          <w:szCs w:val="20"/>
        </w:rPr>
      </w:pPr>
    </w:p>
    <w:p w14:paraId="7C76A825" w14:textId="77777777" w:rsidR="00626BB3" w:rsidRPr="002E1118" w:rsidRDefault="00626BB3" w:rsidP="00626BB3">
      <w:pPr>
        <w:spacing w:after="0" w:line="240" w:lineRule="auto"/>
        <w:jc w:val="center"/>
        <w:rPr>
          <w:rFonts w:ascii="Arial" w:hAnsi="Arial" w:cs="Arial"/>
          <w:color w:val="000000"/>
          <w:sz w:val="20"/>
          <w:szCs w:val="20"/>
          <w:u w:val="single"/>
        </w:rPr>
      </w:pPr>
      <w:r>
        <w:rPr>
          <w:rFonts w:ascii="Arial" w:hAnsi="Arial" w:cs="Arial"/>
          <w:color w:val="000000"/>
          <w:sz w:val="20"/>
          <w:szCs w:val="20"/>
          <w:u w:val="single"/>
        </w:rPr>
        <w:t>_____________________________________</w:t>
      </w:r>
    </w:p>
    <w:p w14:paraId="6F1D821C" w14:textId="77777777" w:rsidR="00626BB3" w:rsidRPr="000D0FED" w:rsidRDefault="00626BB3" w:rsidP="00626BB3">
      <w:pPr>
        <w:spacing w:after="0"/>
        <w:jc w:val="center"/>
        <w:rPr>
          <w:rFonts w:ascii="Arial" w:hAnsi="Arial" w:cs="Arial"/>
          <w:color w:val="000000" w:themeColor="text1"/>
          <w:sz w:val="20"/>
          <w:szCs w:val="20"/>
        </w:rPr>
      </w:pPr>
      <w:r w:rsidRPr="000D0FED">
        <w:rPr>
          <w:rFonts w:ascii="Arial" w:hAnsi="Arial" w:cs="Arial"/>
          <w:color w:val="000000" w:themeColor="text1"/>
          <w:sz w:val="20"/>
          <w:szCs w:val="20"/>
        </w:rPr>
        <w:t xml:space="preserve">Teniente </w:t>
      </w:r>
      <w:r w:rsidRPr="000D0FED">
        <w:rPr>
          <w:rFonts w:ascii="Arial" w:hAnsi="Arial" w:cs="Arial"/>
          <w:b/>
          <w:bCs/>
          <w:color w:val="000000" w:themeColor="text1"/>
          <w:sz w:val="20"/>
          <w:szCs w:val="20"/>
        </w:rPr>
        <w:t xml:space="preserve">EDUAR </w:t>
      </w:r>
      <w:r>
        <w:rPr>
          <w:rFonts w:ascii="Arial" w:hAnsi="Arial" w:cs="Arial"/>
          <w:b/>
          <w:bCs/>
          <w:color w:val="000000" w:themeColor="text1"/>
          <w:sz w:val="20"/>
          <w:szCs w:val="20"/>
        </w:rPr>
        <w:t>Y</w:t>
      </w:r>
      <w:r w:rsidRPr="000D0FED">
        <w:rPr>
          <w:rFonts w:ascii="Arial" w:hAnsi="Arial" w:cs="Arial"/>
          <w:b/>
          <w:bCs/>
          <w:color w:val="000000" w:themeColor="text1"/>
          <w:sz w:val="20"/>
          <w:szCs w:val="20"/>
        </w:rPr>
        <w:t>AN TAPIAS ROMERO</w:t>
      </w:r>
    </w:p>
    <w:p w14:paraId="5A1550F3" w14:textId="77777777" w:rsidR="00626BB3" w:rsidRPr="000D0FED" w:rsidRDefault="00626BB3" w:rsidP="00626BB3">
      <w:pPr>
        <w:spacing w:after="0"/>
        <w:jc w:val="center"/>
        <w:rPr>
          <w:rFonts w:ascii="Arial" w:hAnsi="Arial" w:cs="Arial"/>
          <w:color w:val="000000" w:themeColor="text1"/>
          <w:sz w:val="20"/>
          <w:szCs w:val="20"/>
        </w:rPr>
      </w:pPr>
      <w:r w:rsidRPr="000D0FED">
        <w:rPr>
          <w:rFonts w:ascii="Arial" w:hAnsi="Arial" w:cs="Arial"/>
          <w:color w:val="000000" w:themeColor="text1"/>
          <w:sz w:val="20"/>
          <w:szCs w:val="20"/>
        </w:rPr>
        <w:t xml:space="preserve">Jefe Grupo Logístico Policía Metropolitana de Barranquilla </w:t>
      </w:r>
    </w:p>
    <w:p w14:paraId="7ECF5FF4" w14:textId="77777777" w:rsidR="00626BB3" w:rsidRPr="00191847" w:rsidRDefault="00626BB3" w:rsidP="00626BB3">
      <w:pPr>
        <w:pStyle w:val="NormalWeb"/>
        <w:spacing w:before="0" w:beforeAutospacing="0" w:after="0" w:afterAutospacing="0"/>
        <w:jc w:val="center"/>
        <w:rPr>
          <w:rFonts w:ascii="Arial" w:hAnsi="Arial" w:cs="Arial"/>
          <w:color w:val="000000" w:themeColor="text1"/>
          <w:sz w:val="20"/>
          <w:szCs w:val="20"/>
          <w:lang w:eastAsia="es-ES"/>
        </w:rPr>
      </w:pPr>
      <w:r w:rsidRPr="000D0FED">
        <w:rPr>
          <w:rFonts w:ascii="Arial" w:hAnsi="Arial" w:cs="Arial"/>
          <w:color w:val="000000" w:themeColor="text1"/>
          <w:sz w:val="20"/>
          <w:szCs w:val="20"/>
          <w:lang w:eastAsia="es-ES"/>
        </w:rPr>
        <w:t>Dueño de la necesidad</w:t>
      </w:r>
    </w:p>
    <w:p w14:paraId="74A10022" w14:textId="77777777" w:rsidR="00626BB3" w:rsidRDefault="00626BB3" w:rsidP="00626BB3">
      <w:pPr>
        <w:pStyle w:val="NormalWeb"/>
        <w:spacing w:before="0" w:beforeAutospacing="0" w:after="0" w:afterAutospacing="0"/>
        <w:jc w:val="center"/>
        <w:rPr>
          <w:rFonts w:ascii="Arial" w:hAnsi="Arial" w:cs="Arial"/>
          <w:color w:val="000000" w:themeColor="text1"/>
          <w:sz w:val="20"/>
          <w:szCs w:val="20"/>
          <w:lang w:val="es-ES" w:eastAsia="es-ES"/>
        </w:rPr>
      </w:pPr>
    </w:p>
    <w:p w14:paraId="1D550AC9" w14:textId="77777777" w:rsidR="00504CA2" w:rsidRPr="00191847" w:rsidRDefault="00504CA2" w:rsidP="00504CA2">
      <w:pPr>
        <w:pStyle w:val="NormalWeb"/>
        <w:spacing w:before="0" w:beforeAutospacing="0" w:after="0" w:afterAutospacing="0"/>
        <w:jc w:val="center"/>
        <w:rPr>
          <w:rFonts w:ascii="Arial" w:hAnsi="Arial" w:cs="Arial"/>
          <w:color w:val="000000" w:themeColor="text1"/>
          <w:sz w:val="20"/>
          <w:szCs w:val="20"/>
          <w:lang w:eastAsia="es-ES"/>
        </w:rPr>
      </w:pPr>
    </w:p>
    <w:p w14:paraId="628B84D4" w14:textId="77777777" w:rsidR="00504CA2" w:rsidRPr="001249A4" w:rsidRDefault="00504CA2" w:rsidP="00504CA2">
      <w:pPr>
        <w:pStyle w:val="NormalWeb"/>
        <w:spacing w:before="0" w:beforeAutospacing="0" w:after="0" w:afterAutospacing="0"/>
        <w:jc w:val="center"/>
        <w:rPr>
          <w:rFonts w:ascii="Arial" w:hAnsi="Arial" w:cs="Arial"/>
          <w:color w:val="000000" w:themeColor="text1"/>
          <w:sz w:val="20"/>
          <w:szCs w:val="20"/>
          <w:lang w:val="es-ES" w:eastAsia="es-ES"/>
        </w:rPr>
      </w:pPr>
    </w:p>
    <w:p w14:paraId="1D73A19E" w14:textId="77777777" w:rsidR="00504CA2" w:rsidRPr="001249A4" w:rsidRDefault="00504CA2" w:rsidP="00504CA2">
      <w:pPr>
        <w:pStyle w:val="NormalWeb"/>
        <w:spacing w:before="0" w:beforeAutospacing="0" w:after="0" w:afterAutospacing="0"/>
        <w:rPr>
          <w:rFonts w:ascii="Arial" w:hAnsi="Arial" w:cs="Arial"/>
          <w:color w:val="000000" w:themeColor="text1"/>
          <w:sz w:val="20"/>
          <w:szCs w:val="20"/>
          <w:lang w:val="es-ES" w:eastAsia="es-ES"/>
        </w:rPr>
      </w:pPr>
    </w:p>
    <w:p w14:paraId="780BF3C0" w14:textId="77777777" w:rsidR="00504CA2" w:rsidRPr="001249A4" w:rsidRDefault="00504CA2" w:rsidP="00504CA2">
      <w:pPr>
        <w:pStyle w:val="NormalWeb"/>
        <w:spacing w:before="0" w:beforeAutospacing="0" w:after="0" w:afterAutospacing="0"/>
        <w:rPr>
          <w:rFonts w:ascii="Arial" w:hAnsi="Arial" w:cs="Arial"/>
          <w:color w:val="000000" w:themeColor="text1"/>
          <w:sz w:val="20"/>
          <w:szCs w:val="20"/>
          <w:lang w:val="es-ES" w:eastAsia="es-ES"/>
        </w:rPr>
      </w:pPr>
    </w:p>
    <w:p w14:paraId="7D930648" w14:textId="77777777" w:rsidR="00504CA2" w:rsidRPr="001249A4" w:rsidRDefault="00504CA2" w:rsidP="00504CA2">
      <w:pPr>
        <w:pStyle w:val="NormalWeb"/>
        <w:spacing w:before="0" w:beforeAutospacing="0" w:after="0" w:afterAutospacing="0"/>
        <w:jc w:val="center"/>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___________________________________________</w:t>
      </w:r>
    </w:p>
    <w:p w14:paraId="0C64E9FA" w14:textId="77777777" w:rsidR="00504CA2" w:rsidRPr="001249A4" w:rsidRDefault="00504CA2" w:rsidP="00504CA2">
      <w:pPr>
        <w:pStyle w:val="NormalWeb"/>
        <w:spacing w:before="0" w:beforeAutospacing="0" w:after="0" w:afterAutospacing="0"/>
        <w:jc w:val="center"/>
        <w:rPr>
          <w:rFonts w:ascii="Arial" w:hAnsi="Arial" w:cs="Arial"/>
          <w:b/>
          <w:color w:val="000000" w:themeColor="text1"/>
          <w:sz w:val="20"/>
          <w:szCs w:val="20"/>
        </w:rPr>
      </w:pPr>
      <w:r w:rsidRPr="001249A4">
        <w:rPr>
          <w:rFonts w:ascii="Arial" w:hAnsi="Arial" w:cs="Arial"/>
          <w:color w:val="000000" w:themeColor="text1"/>
          <w:sz w:val="20"/>
          <w:szCs w:val="20"/>
        </w:rPr>
        <w:t xml:space="preserve">Intendente </w:t>
      </w:r>
      <w:r w:rsidRPr="001249A4">
        <w:rPr>
          <w:rFonts w:ascii="Arial" w:hAnsi="Arial" w:cs="Arial"/>
          <w:b/>
          <w:color w:val="000000" w:themeColor="text1"/>
          <w:sz w:val="20"/>
          <w:szCs w:val="20"/>
        </w:rPr>
        <w:t>EDUARDO JUNIOR MUNIVE NAVARRO</w:t>
      </w:r>
    </w:p>
    <w:p w14:paraId="1670CC01" w14:textId="77777777" w:rsidR="00504CA2" w:rsidRPr="001249A4" w:rsidRDefault="00504CA2" w:rsidP="00504CA2">
      <w:pPr>
        <w:pStyle w:val="NormalWeb"/>
        <w:spacing w:before="0" w:beforeAutospacing="0" w:after="0" w:afterAutospacing="0"/>
        <w:jc w:val="center"/>
        <w:rPr>
          <w:rFonts w:ascii="Arial" w:hAnsi="Arial" w:cs="Arial"/>
          <w:color w:val="000000" w:themeColor="text1"/>
          <w:sz w:val="20"/>
          <w:szCs w:val="20"/>
        </w:rPr>
      </w:pPr>
      <w:r w:rsidRPr="001249A4">
        <w:rPr>
          <w:rFonts w:ascii="Arial" w:hAnsi="Arial" w:cs="Arial"/>
          <w:color w:val="000000" w:themeColor="text1"/>
          <w:sz w:val="20"/>
          <w:szCs w:val="20"/>
        </w:rPr>
        <w:t>Técnico de las tecnologías de la información y las comunicaciones MEBAR</w:t>
      </w:r>
    </w:p>
    <w:p w14:paraId="004EEDFA" w14:textId="77777777" w:rsidR="00504CA2" w:rsidRPr="001249A4" w:rsidRDefault="00504CA2" w:rsidP="00504CA2">
      <w:pPr>
        <w:pStyle w:val="NormalWeb"/>
        <w:spacing w:before="0" w:beforeAutospacing="0" w:after="0" w:afterAutospacing="0"/>
        <w:jc w:val="center"/>
        <w:rPr>
          <w:rFonts w:ascii="Arial" w:hAnsi="Arial" w:cs="Arial"/>
          <w:color w:val="000000" w:themeColor="text1"/>
          <w:sz w:val="20"/>
          <w:szCs w:val="20"/>
          <w:lang w:val="es-ES"/>
        </w:rPr>
      </w:pPr>
      <w:r w:rsidRPr="001249A4">
        <w:rPr>
          <w:rFonts w:ascii="Arial" w:hAnsi="Arial" w:cs="Arial"/>
          <w:color w:val="000000" w:themeColor="text1"/>
          <w:sz w:val="20"/>
          <w:szCs w:val="20"/>
        </w:rPr>
        <w:t>Estructurador Estudio Previo</w:t>
      </w:r>
    </w:p>
    <w:p w14:paraId="79E3D95D" w14:textId="060BF678" w:rsidR="00504CA2" w:rsidRPr="00057646" w:rsidRDefault="00504CA2" w:rsidP="00AB43A1">
      <w:pPr>
        <w:pStyle w:val="NormalWeb"/>
        <w:spacing w:before="0" w:beforeAutospacing="0" w:after="0" w:afterAutospacing="0"/>
        <w:jc w:val="center"/>
        <w:rPr>
          <w:color w:val="EE0000"/>
        </w:rPr>
        <w:sectPr w:rsidR="00504CA2" w:rsidRPr="00057646" w:rsidSect="004E4429">
          <w:headerReference w:type="default" r:id="rId2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509"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9"/>
        <w:gridCol w:w="416"/>
        <w:gridCol w:w="286"/>
        <w:gridCol w:w="309"/>
        <w:gridCol w:w="286"/>
        <w:gridCol w:w="1062"/>
        <w:gridCol w:w="810"/>
        <w:gridCol w:w="401"/>
        <w:gridCol w:w="424"/>
        <w:gridCol w:w="421"/>
        <w:gridCol w:w="418"/>
        <w:gridCol w:w="576"/>
        <w:gridCol w:w="1019"/>
        <w:gridCol w:w="424"/>
        <w:gridCol w:w="281"/>
        <w:gridCol w:w="395"/>
        <w:gridCol w:w="432"/>
        <w:gridCol w:w="567"/>
        <w:gridCol w:w="653"/>
        <w:gridCol w:w="767"/>
        <w:gridCol w:w="713"/>
        <w:gridCol w:w="853"/>
        <w:gridCol w:w="1297"/>
        <w:gridCol w:w="1128"/>
      </w:tblGrid>
      <w:tr w:rsidR="00D55BD5" w:rsidRPr="006E6BE9" w14:paraId="3D26E663" w14:textId="77777777" w:rsidTr="00CD6616">
        <w:trPr>
          <w:trHeight w:val="554"/>
        </w:trPr>
        <w:tc>
          <w:tcPr>
            <w:tcW w:w="132" w:type="pct"/>
            <w:vMerge w:val="restart"/>
            <w:shd w:val="clear" w:color="auto" w:fill="3B3838" w:themeFill="background2" w:themeFillShade="40"/>
            <w:noWrap/>
            <w:vAlign w:val="center"/>
            <w:hideMark/>
          </w:tcPr>
          <w:p w14:paraId="0B96E01A"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lastRenderedPageBreak/>
              <w:t>No.</w:t>
            </w:r>
          </w:p>
        </w:tc>
        <w:tc>
          <w:tcPr>
            <w:tcW w:w="145" w:type="pct"/>
            <w:vMerge w:val="restart"/>
            <w:shd w:val="clear" w:color="auto" w:fill="3B3838" w:themeFill="background2" w:themeFillShade="40"/>
            <w:noWrap/>
            <w:textDirection w:val="btLr"/>
            <w:hideMark/>
          </w:tcPr>
          <w:p w14:paraId="361FFD6B"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Clase</w:t>
            </w:r>
          </w:p>
        </w:tc>
        <w:tc>
          <w:tcPr>
            <w:tcW w:w="100" w:type="pct"/>
            <w:vMerge w:val="restart"/>
            <w:shd w:val="clear" w:color="auto" w:fill="3B3838" w:themeFill="background2" w:themeFillShade="40"/>
            <w:noWrap/>
            <w:textDirection w:val="btLr"/>
            <w:hideMark/>
          </w:tcPr>
          <w:p w14:paraId="0449BFA7"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Fuente</w:t>
            </w:r>
          </w:p>
        </w:tc>
        <w:tc>
          <w:tcPr>
            <w:tcW w:w="108" w:type="pct"/>
            <w:vMerge w:val="restart"/>
            <w:shd w:val="clear" w:color="auto" w:fill="3B3838" w:themeFill="background2" w:themeFillShade="40"/>
            <w:noWrap/>
            <w:textDirection w:val="btLr"/>
            <w:hideMark/>
          </w:tcPr>
          <w:p w14:paraId="1C4A0B9D"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Etapa</w:t>
            </w:r>
          </w:p>
        </w:tc>
        <w:tc>
          <w:tcPr>
            <w:tcW w:w="100" w:type="pct"/>
            <w:vMerge w:val="restart"/>
            <w:shd w:val="clear" w:color="auto" w:fill="3B3838" w:themeFill="background2" w:themeFillShade="40"/>
            <w:noWrap/>
            <w:textDirection w:val="btLr"/>
            <w:hideMark/>
          </w:tcPr>
          <w:p w14:paraId="5FAC4460"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Tipo</w:t>
            </w:r>
          </w:p>
        </w:tc>
        <w:tc>
          <w:tcPr>
            <w:tcW w:w="371" w:type="pct"/>
            <w:vMerge w:val="restart"/>
            <w:shd w:val="clear" w:color="auto" w:fill="3B3838" w:themeFill="background2" w:themeFillShade="40"/>
            <w:textDirection w:val="btLr"/>
            <w:vAlign w:val="center"/>
            <w:hideMark/>
          </w:tcPr>
          <w:p w14:paraId="6EC7F582" w14:textId="77777777" w:rsidR="00D55BD5" w:rsidRPr="006E6BE9" w:rsidRDefault="00D55BD5" w:rsidP="00CD6616">
            <w:pPr>
              <w:ind w:left="113" w:right="113"/>
              <w:jc w:val="center"/>
              <w:rPr>
                <w:rFonts w:ascii="Arial" w:hAnsi="Arial" w:cs="Arial"/>
                <w:b/>
                <w:bCs/>
                <w:sz w:val="14"/>
                <w:szCs w:val="14"/>
                <w:lang w:eastAsia="es-CO"/>
              </w:rPr>
            </w:pPr>
            <w:r w:rsidRPr="006E6BE9">
              <w:rPr>
                <w:rFonts w:ascii="Arial" w:hAnsi="Arial" w:cs="Arial"/>
                <w:b/>
                <w:bCs/>
                <w:sz w:val="14"/>
                <w:szCs w:val="14"/>
                <w:lang w:eastAsia="es-CO"/>
              </w:rPr>
              <w:t>Descripción</w:t>
            </w:r>
          </w:p>
        </w:tc>
        <w:tc>
          <w:tcPr>
            <w:tcW w:w="283" w:type="pct"/>
            <w:vMerge w:val="restart"/>
            <w:shd w:val="clear" w:color="auto" w:fill="3B3838" w:themeFill="background2" w:themeFillShade="40"/>
            <w:textDirection w:val="btLr"/>
            <w:vAlign w:val="center"/>
            <w:hideMark/>
          </w:tcPr>
          <w:p w14:paraId="082265E1" w14:textId="77777777" w:rsidR="00D55BD5" w:rsidRPr="006E6BE9" w:rsidRDefault="00D55BD5" w:rsidP="00CD6616">
            <w:pPr>
              <w:ind w:left="113" w:right="113"/>
              <w:jc w:val="center"/>
              <w:rPr>
                <w:rFonts w:ascii="Arial" w:hAnsi="Arial" w:cs="Arial"/>
                <w:b/>
                <w:bCs/>
                <w:sz w:val="14"/>
                <w:szCs w:val="14"/>
                <w:lang w:eastAsia="es-CO"/>
              </w:rPr>
            </w:pPr>
            <w:r w:rsidRPr="006E6BE9">
              <w:rPr>
                <w:rFonts w:ascii="Arial" w:hAnsi="Arial" w:cs="Arial"/>
                <w:b/>
                <w:bCs/>
                <w:sz w:val="14"/>
                <w:szCs w:val="14"/>
                <w:lang w:eastAsia="es-CO"/>
              </w:rPr>
              <w:t>Consecuencia de la Ocurrencia del Evento</w:t>
            </w:r>
          </w:p>
        </w:tc>
        <w:tc>
          <w:tcPr>
            <w:tcW w:w="140" w:type="pct"/>
            <w:vMerge w:val="restart"/>
            <w:shd w:val="clear" w:color="auto" w:fill="3B3838" w:themeFill="background2" w:themeFillShade="40"/>
            <w:textDirection w:val="btLr"/>
            <w:vAlign w:val="bottom"/>
            <w:hideMark/>
          </w:tcPr>
          <w:p w14:paraId="2AAB20B6"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Probabilidad</w:t>
            </w:r>
          </w:p>
        </w:tc>
        <w:tc>
          <w:tcPr>
            <w:tcW w:w="148" w:type="pct"/>
            <w:vMerge w:val="restart"/>
            <w:shd w:val="clear" w:color="auto" w:fill="3B3838" w:themeFill="background2" w:themeFillShade="40"/>
            <w:noWrap/>
            <w:textDirection w:val="btLr"/>
            <w:vAlign w:val="bottom"/>
            <w:hideMark/>
          </w:tcPr>
          <w:p w14:paraId="0212B3E6"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Impacto</w:t>
            </w:r>
          </w:p>
        </w:tc>
        <w:tc>
          <w:tcPr>
            <w:tcW w:w="147" w:type="pct"/>
            <w:vMerge w:val="restart"/>
            <w:shd w:val="clear" w:color="auto" w:fill="3B3838" w:themeFill="background2" w:themeFillShade="40"/>
            <w:textDirection w:val="btLr"/>
            <w:vAlign w:val="bottom"/>
            <w:hideMark/>
          </w:tcPr>
          <w:p w14:paraId="228C2080"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Calificación Total</w:t>
            </w:r>
          </w:p>
        </w:tc>
        <w:tc>
          <w:tcPr>
            <w:tcW w:w="146" w:type="pct"/>
            <w:vMerge w:val="restart"/>
            <w:shd w:val="clear" w:color="auto" w:fill="3B3838" w:themeFill="background2" w:themeFillShade="40"/>
            <w:noWrap/>
            <w:textDirection w:val="btLr"/>
            <w:vAlign w:val="bottom"/>
            <w:hideMark/>
          </w:tcPr>
          <w:p w14:paraId="74C78CD7"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Prioridad</w:t>
            </w:r>
          </w:p>
        </w:tc>
        <w:tc>
          <w:tcPr>
            <w:tcW w:w="201" w:type="pct"/>
            <w:vMerge w:val="restart"/>
            <w:shd w:val="clear" w:color="auto" w:fill="BFBFBF" w:themeFill="background1" w:themeFillShade="BF"/>
            <w:textDirection w:val="btLr"/>
            <w:vAlign w:val="bottom"/>
            <w:hideMark/>
          </w:tcPr>
          <w:p w14:paraId="267309BF"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¿A quién se le asigna el riesgo?</w:t>
            </w:r>
          </w:p>
        </w:tc>
        <w:tc>
          <w:tcPr>
            <w:tcW w:w="356" w:type="pct"/>
            <w:vMerge w:val="restart"/>
            <w:shd w:val="clear" w:color="auto" w:fill="BFBFBF" w:themeFill="background1" w:themeFillShade="BF"/>
            <w:textDirection w:val="btLr"/>
            <w:vAlign w:val="center"/>
            <w:hideMark/>
          </w:tcPr>
          <w:p w14:paraId="26499EC2" w14:textId="77777777" w:rsidR="00D55BD5" w:rsidRPr="006E6BE9" w:rsidRDefault="00D55BD5" w:rsidP="00CD6616">
            <w:pPr>
              <w:ind w:left="113" w:right="113"/>
              <w:jc w:val="center"/>
              <w:rPr>
                <w:rFonts w:ascii="Arial" w:hAnsi="Arial" w:cs="Arial"/>
                <w:b/>
                <w:bCs/>
                <w:sz w:val="14"/>
                <w:szCs w:val="14"/>
                <w:lang w:eastAsia="es-CO"/>
              </w:rPr>
            </w:pPr>
            <w:r w:rsidRPr="006E6BE9">
              <w:rPr>
                <w:rFonts w:ascii="Arial" w:hAnsi="Arial" w:cs="Arial"/>
                <w:b/>
                <w:bCs/>
                <w:sz w:val="14"/>
                <w:szCs w:val="14"/>
                <w:lang w:eastAsia="es-CO"/>
              </w:rPr>
              <w:t>Tratamiento controles a ser implementados</w:t>
            </w:r>
          </w:p>
        </w:tc>
        <w:tc>
          <w:tcPr>
            <w:tcW w:w="535" w:type="pct"/>
            <w:gridSpan w:val="4"/>
            <w:shd w:val="clear" w:color="auto" w:fill="BFBFBF" w:themeFill="background1" w:themeFillShade="BF"/>
            <w:vAlign w:val="center"/>
          </w:tcPr>
          <w:p w14:paraId="715C3F0E"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Impacto después del tratamiento</w:t>
            </w:r>
          </w:p>
        </w:tc>
        <w:tc>
          <w:tcPr>
            <w:tcW w:w="198" w:type="pct"/>
            <w:vMerge w:val="restart"/>
            <w:shd w:val="clear" w:color="auto" w:fill="BFBFBF" w:themeFill="background1" w:themeFillShade="BF"/>
            <w:textDirection w:val="btLr"/>
            <w:vAlign w:val="bottom"/>
            <w:hideMark/>
          </w:tcPr>
          <w:p w14:paraId="7AEC0055"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Afecta la ejecución del contrato</w:t>
            </w:r>
          </w:p>
        </w:tc>
        <w:tc>
          <w:tcPr>
            <w:tcW w:w="228" w:type="pct"/>
            <w:vMerge w:val="restart"/>
            <w:shd w:val="clear" w:color="auto" w:fill="BFBFBF" w:themeFill="background1" w:themeFillShade="BF"/>
            <w:textDirection w:val="btLr"/>
            <w:vAlign w:val="center"/>
            <w:hideMark/>
          </w:tcPr>
          <w:p w14:paraId="4AD5ADA5" w14:textId="77777777" w:rsidR="00D55BD5" w:rsidRPr="006E6BE9" w:rsidRDefault="00D55BD5" w:rsidP="00CD6616">
            <w:pPr>
              <w:ind w:left="113" w:right="113"/>
              <w:jc w:val="center"/>
              <w:rPr>
                <w:rFonts w:ascii="Arial" w:hAnsi="Arial" w:cs="Arial"/>
                <w:b/>
                <w:bCs/>
                <w:sz w:val="14"/>
                <w:szCs w:val="14"/>
                <w:lang w:eastAsia="es-CO"/>
              </w:rPr>
            </w:pPr>
            <w:r w:rsidRPr="006E6BE9">
              <w:rPr>
                <w:rFonts w:ascii="Arial" w:hAnsi="Arial" w:cs="Arial"/>
                <w:b/>
                <w:bCs/>
                <w:sz w:val="14"/>
                <w:szCs w:val="14"/>
                <w:lang w:eastAsia="es-CO"/>
              </w:rPr>
              <w:t>¿Afecta el equilibrio económico del contrato?</w:t>
            </w:r>
          </w:p>
        </w:tc>
        <w:tc>
          <w:tcPr>
            <w:tcW w:w="268" w:type="pct"/>
            <w:vMerge w:val="restart"/>
            <w:shd w:val="clear" w:color="auto" w:fill="BFBFBF" w:themeFill="background1" w:themeFillShade="BF"/>
            <w:textDirection w:val="btLr"/>
            <w:vAlign w:val="center"/>
            <w:hideMark/>
          </w:tcPr>
          <w:p w14:paraId="02737B05" w14:textId="77777777" w:rsidR="00D55BD5" w:rsidRPr="006E6BE9" w:rsidRDefault="00D55BD5" w:rsidP="00CD6616">
            <w:pPr>
              <w:ind w:left="113" w:right="113"/>
              <w:jc w:val="center"/>
              <w:rPr>
                <w:rFonts w:ascii="Arial" w:hAnsi="Arial" w:cs="Arial"/>
                <w:b/>
                <w:bCs/>
                <w:sz w:val="14"/>
                <w:szCs w:val="14"/>
                <w:lang w:eastAsia="es-CO"/>
              </w:rPr>
            </w:pPr>
            <w:r w:rsidRPr="006E6BE9">
              <w:rPr>
                <w:rFonts w:ascii="Arial" w:hAnsi="Arial" w:cs="Arial"/>
                <w:b/>
                <w:bCs/>
                <w:sz w:val="14"/>
                <w:szCs w:val="14"/>
                <w:lang w:eastAsia="es-CO"/>
              </w:rPr>
              <w:t>Persona responsable por implementar el tratamiento</w:t>
            </w:r>
          </w:p>
        </w:tc>
        <w:tc>
          <w:tcPr>
            <w:tcW w:w="249" w:type="pct"/>
            <w:vMerge w:val="restart"/>
            <w:shd w:val="clear" w:color="auto" w:fill="BFBFBF" w:themeFill="background1" w:themeFillShade="BF"/>
            <w:textDirection w:val="btLr"/>
            <w:vAlign w:val="center"/>
            <w:hideMark/>
          </w:tcPr>
          <w:p w14:paraId="23432DC2" w14:textId="77777777" w:rsidR="00D55BD5" w:rsidRPr="006E6BE9" w:rsidRDefault="00D55BD5" w:rsidP="00CD6616">
            <w:pPr>
              <w:ind w:left="113" w:right="113"/>
              <w:jc w:val="center"/>
              <w:rPr>
                <w:rFonts w:ascii="Arial" w:hAnsi="Arial" w:cs="Arial"/>
                <w:b/>
                <w:bCs/>
                <w:sz w:val="14"/>
                <w:szCs w:val="14"/>
                <w:lang w:eastAsia="es-CO"/>
              </w:rPr>
            </w:pPr>
            <w:r w:rsidRPr="006E6BE9">
              <w:rPr>
                <w:rFonts w:ascii="Arial" w:hAnsi="Arial" w:cs="Arial"/>
                <w:b/>
                <w:bCs/>
                <w:sz w:val="14"/>
                <w:szCs w:val="14"/>
                <w:lang w:eastAsia="es-CO"/>
              </w:rPr>
              <w:t>Fecha estimada en que se inicia el tratamiento</w:t>
            </w:r>
          </w:p>
        </w:tc>
        <w:tc>
          <w:tcPr>
            <w:tcW w:w="298" w:type="pct"/>
            <w:vMerge w:val="restart"/>
            <w:shd w:val="clear" w:color="auto" w:fill="BFBFBF" w:themeFill="background1" w:themeFillShade="BF"/>
            <w:textDirection w:val="btLr"/>
            <w:vAlign w:val="center"/>
            <w:hideMark/>
          </w:tcPr>
          <w:p w14:paraId="633F3522" w14:textId="77777777" w:rsidR="00D55BD5" w:rsidRPr="006E6BE9" w:rsidRDefault="00D55BD5" w:rsidP="00CD6616">
            <w:pPr>
              <w:ind w:left="113" w:right="113"/>
              <w:jc w:val="center"/>
              <w:rPr>
                <w:rFonts w:ascii="Arial" w:hAnsi="Arial" w:cs="Arial"/>
                <w:b/>
                <w:bCs/>
                <w:sz w:val="14"/>
                <w:szCs w:val="14"/>
                <w:lang w:eastAsia="es-CO"/>
              </w:rPr>
            </w:pPr>
            <w:r w:rsidRPr="006E6BE9">
              <w:rPr>
                <w:rFonts w:ascii="Arial" w:hAnsi="Arial" w:cs="Arial"/>
                <w:b/>
                <w:bCs/>
                <w:sz w:val="14"/>
                <w:szCs w:val="14"/>
                <w:lang w:eastAsia="es-CO"/>
              </w:rPr>
              <w:t>Fecha estimada en que se complementa el tratamiento</w:t>
            </w:r>
          </w:p>
        </w:tc>
        <w:tc>
          <w:tcPr>
            <w:tcW w:w="849" w:type="pct"/>
            <w:gridSpan w:val="2"/>
            <w:shd w:val="clear" w:color="auto" w:fill="BFBFBF" w:themeFill="background1" w:themeFillShade="BF"/>
            <w:vAlign w:val="center"/>
            <w:hideMark/>
          </w:tcPr>
          <w:p w14:paraId="0AE6390A"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Monitoreo y Revisión</w:t>
            </w:r>
          </w:p>
        </w:tc>
      </w:tr>
      <w:tr w:rsidR="00D55BD5" w:rsidRPr="006E6BE9" w14:paraId="41DEF894" w14:textId="77777777" w:rsidTr="00CD6616">
        <w:trPr>
          <w:trHeight w:val="2086"/>
        </w:trPr>
        <w:tc>
          <w:tcPr>
            <w:tcW w:w="132" w:type="pct"/>
            <w:vMerge/>
            <w:shd w:val="clear" w:color="auto" w:fill="3B3838" w:themeFill="background2" w:themeFillShade="40"/>
            <w:noWrap/>
            <w:textDirection w:val="btLr"/>
            <w:vAlign w:val="bottom"/>
          </w:tcPr>
          <w:p w14:paraId="18612ED2" w14:textId="77777777" w:rsidR="00D55BD5" w:rsidRPr="006E6BE9" w:rsidRDefault="00D55BD5" w:rsidP="00CD6616">
            <w:pPr>
              <w:jc w:val="center"/>
              <w:rPr>
                <w:rFonts w:ascii="Arial" w:hAnsi="Arial" w:cs="Arial"/>
                <w:b/>
                <w:bCs/>
                <w:sz w:val="14"/>
                <w:szCs w:val="14"/>
                <w:lang w:eastAsia="es-CO"/>
              </w:rPr>
            </w:pPr>
          </w:p>
        </w:tc>
        <w:tc>
          <w:tcPr>
            <w:tcW w:w="145" w:type="pct"/>
            <w:vMerge/>
            <w:shd w:val="clear" w:color="auto" w:fill="3B3838" w:themeFill="background2" w:themeFillShade="40"/>
            <w:noWrap/>
            <w:textDirection w:val="btLr"/>
            <w:vAlign w:val="bottom"/>
          </w:tcPr>
          <w:p w14:paraId="634DF35F" w14:textId="77777777" w:rsidR="00D55BD5" w:rsidRPr="006E6BE9" w:rsidRDefault="00D55BD5" w:rsidP="00CD6616">
            <w:pPr>
              <w:jc w:val="center"/>
              <w:rPr>
                <w:rFonts w:ascii="Arial" w:hAnsi="Arial" w:cs="Arial"/>
                <w:b/>
                <w:bCs/>
                <w:sz w:val="14"/>
                <w:szCs w:val="14"/>
                <w:lang w:eastAsia="es-CO"/>
              </w:rPr>
            </w:pPr>
          </w:p>
        </w:tc>
        <w:tc>
          <w:tcPr>
            <w:tcW w:w="100" w:type="pct"/>
            <w:vMerge/>
            <w:shd w:val="clear" w:color="auto" w:fill="3B3838" w:themeFill="background2" w:themeFillShade="40"/>
            <w:noWrap/>
            <w:textDirection w:val="btLr"/>
            <w:vAlign w:val="bottom"/>
          </w:tcPr>
          <w:p w14:paraId="407E6F7C" w14:textId="77777777" w:rsidR="00D55BD5" w:rsidRPr="006E6BE9" w:rsidRDefault="00D55BD5" w:rsidP="00CD6616">
            <w:pPr>
              <w:jc w:val="center"/>
              <w:rPr>
                <w:rFonts w:ascii="Arial" w:hAnsi="Arial" w:cs="Arial"/>
                <w:b/>
                <w:bCs/>
                <w:sz w:val="14"/>
                <w:szCs w:val="14"/>
                <w:lang w:eastAsia="es-CO"/>
              </w:rPr>
            </w:pPr>
          </w:p>
        </w:tc>
        <w:tc>
          <w:tcPr>
            <w:tcW w:w="108" w:type="pct"/>
            <w:vMerge/>
            <w:shd w:val="clear" w:color="auto" w:fill="3B3838" w:themeFill="background2" w:themeFillShade="40"/>
            <w:noWrap/>
            <w:textDirection w:val="btLr"/>
            <w:vAlign w:val="bottom"/>
          </w:tcPr>
          <w:p w14:paraId="4D87B812" w14:textId="77777777" w:rsidR="00D55BD5" w:rsidRPr="006E6BE9" w:rsidRDefault="00D55BD5" w:rsidP="00CD6616">
            <w:pPr>
              <w:jc w:val="center"/>
              <w:rPr>
                <w:rFonts w:ascii="Arial" w:hAnsi="Arial" w:cs="Arial"/>
                <w:b/>
                <w:bCs/>
                <w:sz w:val="14"/>
                <w:szCs w:val="14"/>
                <w:lang w:eastAsia="es-CO"/>
              </w:rPr>
            </w:pPr>
          </w:p>
        </w:tc>
        <w:tc>
          <w:tcPr>
            <w:tcW w:w="100" w:type="pct"/>
            <w:vMerge/>
            <w:shd w:val="clear" w:color="auto" w:fill="3B3838" w:themeFill="background2" w:themeFillShade="40"/>
            <w:noWrap/>
            <w:textDirection w:val="btLr"/>
            <w:vAlign w:val="bottom"/>
          </w:tcPr>
          <w:p w14:paraId="6AAD6413" w14:textId="77777777" w:rsidR="00D55BD5" w:rsidRPr="006E6BE9" w:rsidRDefault="00D55BD5" w:rsidP="00CD6616">
            <w:pPr>
              <w:jc w:val="center"/>
              <w:rPr>
                <w:rFonts w:ascii="Arial" w:hAnsi="Arial" w:cs="Arial"/>
                <w:b/>
                <w:bCs/>
                <w:sz w:val="14"/>
                <w:szCs w:val="14"/>
                <w:lang w:eastAsia="es-CO"/>
              </w:rPr>
            </w:pPr>
          </w:p>
        </w:tc>
        <w:tc>
          <w:tcPr>
            <w:tcW w:w="371" w:type="pct"/>
            <w:vMerge/>
            <w:shd w:val="clear" w:color="auto" w:fill="3B3838" w:themeFill="background2" w:themeFillShade="40"/>
            <w:vAlign w:val="center"/>
          </w:tcPr>
          <w:p w14:paraId="18E52F6E" w14:textId="77777777" w:rsidR="00D55BD5" w:rsidRPr="006E6BE9" w:rsidRDefault="00D55BD5" w:rsidP="00CD6616">
            <w:pPr>
              <w:rPr>
                <w:rFonts w:ascii="Arial" w:hAnsi="Arial" w:cs="Arial"/>
                <w:b/>
                <w:bCs/>
                <w:sz w:val="14"/>
                <w:szCs w:val="14"/>
                <w:lang w:eastAsia="es-CO"/>
              </w:rPr>
            </w:pPr>
          </w:p>
        </w:tc>
        <w:tc>
          <w:tcPr>
            <w:tcW w:w="283" w:type="pct"/>
            <w:vMerge/>
            <w:shd w:val="clear" w:color="auto" w:fill="3B3838" w:themeFill="background2" w:themeFillShade="40"/>
            <w:vAlign w:val="center"/>
          </w:tcPr>
          <w:p w14:paraId="2B595279" w14:textId="77777777" w:rsidR="00D55BD5" w:rsidRPr="006E6BE9" w:rsidRDefault="00D55BD5" w:rsidP="00CD6616">
            <w:pPr>
              <w:jc w:val="center"/>
              <w:rPr>
                <w:rFonts w:ascii="Arial" w:hAnsi="Arial" w:cs="Arial"/>
                <w:b/>
                <w:bCs/>
                <w:sz w:val="14"/>
                <w:szCs w:val="14"/>
                <w:lang w:eastAsia="es-CO"/>
              </w:rPr>
            </w:pPr>
          </w:p>
        </w:tc>
        <w:tc>
          <w:tcPr>
            <w:tcW w:w="140" w:type="pct"/>
            <w:vMerge/>
            <w:shd w:val="clear" w:color="auto" w:fill="3B3838" w:themeFill="background2" w:themeFillShade="40"/>
            <w:textDirection w:val="btLr"/>
            <w:vAlign w:val="bottom"/>
          </w:tcPr>
          <w:p w14:paraId="1CBDB8B0" w14:textId="77777777" w:rsidR="00D55BD5" w:rsidRPr="006E6BE9" w:rsidRDefault="00D55BD5" w:rsidP="00CD6616">
            <w:pPr>
              <w:jc w:val="center"/>
              <w:rPr>
                <w:rFonts w:ascii="Arial" w:hAnsi="Arial" w:cs="Arial"/>
                <w:b/>
                <w:bCs/>
                <w:sz w:val="14"/>
                <w:szCs w:val="14"/>
                <w:lang w:eastAsia="es-CO"/>
              </w:rPr>
            </w:pPr>
          </w:p>
        </w:tc>
        <w:tc>
          <w:tcPr>
            <w:tcW w:w="148" w:type="pct"/>
            <w:vMerge/>
            <w:shd w:val="clear" w:color="auto" w:fill="3B3838" w:themeFill="background2" w:themeFillShade="40"/>
            <w:noWrap/>
            <w:textDirection w:val="btLr"/>
            <w:vAlign w:val="bottom"/>
          </w:tcPr>
          <w:p w14:paraId="3562EB6A" w14:textId="77777777" w:rsidR="00D55BD5" w:rsidRPr="006E6BE9" w:rsidRDefault="00D55BD5" w:rsidP="00CD6616">
            <w:pPr>
              <w:jc w:val="center"/>
              <w:rPr>
                <w:rFonts w:ascii="Arial" w:hAnsi="Arial" w:cs="Arial"/>
                <w:b/>
                <w:bCs/>
                <w:sz w:val="14"/>
                <w:szCs w:val="14"/>
                <w:lang w:eastAsia="es-CO"/>
              </w:rPr>
            </w:pPr>
          </w:p>
        </w:tc>
        <w:tc>
          <w:tcPr>
            <w:tcW w:w="147" w:type="pct"/>
            <w:vMerge/>
            <w:shd w:val="clear" w:color="auto" w:fill="3B3838" w:themeFill="background2" w:themeFillShade="40"/>
            <w:textDirection w:val="btLr"/>
            <w:vAlign w:val="bottom"/>
          </w:tcPr>
          <w:p w14:paraId="2EEE132E" w14:textId="77777777" w:rsidR="00D55BD5" w:rsidRPr="006E6BE9" w:rsidRDefault="00D55BD5" w:rsidP="00CD6616">
            <w:pPr>
              <w:jc w:val="center"/>
              <w:rPr>
                <w:rFonts w:ascii="Arial" w:hAnsi="Arial" w:cs="Arial"/>
                <w:b/>
                <w:bCs/>
                <w:sz w:val="14"/>
                <w:szCs w:val="14"/>
                <w:lang w:eastAsia="es-CO"/>
              </w:rPr>
            </w:pPr>
          </w:p>
        </w:tc>
        <w:tc>
          <w:tcPr>
            <w:tcW w:w="146" w:type="pct"/>
            <w:vMerge/>
            <w:shd w:val="clear" w:color="auto" w:fill="3B3838" w:themeFill="background2" w:themeFillShade="40"/>
            <w:noWrap/>
            <w:textDirection w:val="btLr"/>
            <w:vAlign w:val="bottom"/>
          </w:tcPr>
          <w:p w14:paraId="7E62A519" w14:textId="77777777" w:rsidR="00D55BD5" w:rsidRPr="006E6BE9" w:rsidRDefault="00D55BD5" w:rsidP="00CD6616">
            <w:pPr>
              <w:jc w:val="center"/>
              <w:rPr>
                <w:rFonts w:ascii="Arial" w:hAnsi="Arial" w:cs="Arial"/>
                <w:b/>
                <w:bCs/>
                <w:sz w:val="14"/>
                <w:szCs w:val="14"/>
                <w:lang w:eastAsia="es-CO"/>
              </w:rPr>
            </w:pPr>
          </w:p>
        </w:tc>
        <w:tc>
          <w:tcPr>
            <w:tcW w:w="201" w:type="pct"/>
            <w:vMerge/>
            <w:shd w:val="clear" w:color="auto" w:fill="BFBFBF" w:themeFill="background1" w:themeFillShade="BF"/>
            <w:textDirection w:val="btLr"/>
            <w:vAlign w:val="bottom"/>
          </w:tcPr>
          <w:p w14:paraId="2964A4AC" w14:textId="77777777" w:rsidR="00D55BD5" w:rsidRPr="006E6BE9" w:rsidRDefault="00D55BD5" w:rsidP="00CD6616">
            <w:pPr>
              <w:jc w:val="center"/>
              <w:rPr>
                <w:rFonts w:ascii="Arial" w:hAnsi="Arial" w:cs="Arial"/>
                <w:b/>
                <w:bCs/>
                <w:sz w:val="14"/>
                <w:szCs w:val="14"/>
                <w:lang w:eastAsia="es-CO"/>
              </w:rPr>
            </w:pPr>
          </w:p>
        </w:tc>
        <w:tc>
          <w:tcPr>
            <w:tcW w:w="356" w:type="pct"/>
            <w:vMerge/>
            <w:shd w:val="clear" w:color="auto" w:fill="BFBFBF" w:themeFill="background1" w:themeFillShade="BF"/>
            <w:vAlign w:val="center"/>
          </w:tcPr>
          <w:p w14:paraId="150E263D" w14:textId="77777777" w:rsidR="00D55BD5" w:rsidRPr="006E6BE9" w:rsidRDefault="00D55BD5" w:rsidP="00CD6616">
            <w:pPr>
              <w:jc w:val="center"/>
              <w:rPr>
                <w:rFonts w:ascii="Arial" w:hAnsi="Arial" w:cs="Arial"/>
                <w:b/>
                <w:bCs/>
                <w:sz w:val="14"/>
                <w:szCs w:val="14"/>
                <w:lang w:eastAsia="es-CO"/>
              </w:rPr>
            </w:pPr>
          </w:p>
        </w:tc>
        <w:tc>
          <w:tcPr>
            <w:tcW w:w="148" w:type="pct"/>
            <w:shd w:val="clear" w:color="auto" w:fill="BFBFBF" w:themeFill="background1" w:themeFillShade="BF"/>
            <w:textDirection w:val="btLr"/>
            <w:vAlign w:val="bottom"/>
          </w:tcPr>
          <w:p w14:paraId="5ADDBE23"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Probabilidad</w:t>
            </w:r>
          </w:p>
        </w:tc>
        <w:tc>
          <w:tcPr>
            <w:tcW w:w="98" w:type="pct"/>
            <w:shd w:val="clear" w:color="auto" w:fill="BFBFBF" w:themeFill="background1" w:themeFillShade="BF"/>
            <w:noWrap/>
            <w:textDirection w:val="btLr"/>
            <w:vAlign w:val="bottom"/>
          </w:tcPr>
          <w:p w14:paraId="07D4259A"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Impacto</w:t>
            </w:r>
          </w:p>
        </w:tc>
        <w:tc>
          <w:tcPr>
            <w:tcW w:w="138" w:type="pct"/>
            <w:shd w:val="clear" w:color="auto" w:fill="BFBFBF" w:themeFill="background1" w:themeFillShade="BF"/>
            <w:textDirection w:val="btLr"/>
            <w:vAlign w:val="bottom"/>
          </w:tcPr>
          <w:p w14:paraId="70B33319"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 xml:space="preserve">Calificación </w:t>
            </w:r>
          </w:p>
        </w:tc>
        <w:tc>
          <w:tcPr>
            <w:tcW w:w="150" w:type="pct"/>
            <w:shd w:val="clear" w:color="auto" w:fill="BFBFBF" w:themeFill="background1" w:themeFillShade="BF"/>
            <w:noWrap/>
            <w:textDirection w:val="btLr"/>
            <w:vAlign w:val="bottom"/>
          </w:tcPr>
          <w:p w14:paraId="25BC4217" w14:textId="77777777" w:rsidR="00D55BD5" w:rsidRPr="006E6BE9" w:rsidRDefault="00D55BD5" w:rsidP="00CD6616">
            <w:pPr>
              <w:jc w:val="center"/>
              <w:rPr>
                <w:rFonts w:ascii="Arial" w:hAnsi="Arial" w:cs="Arial"/>
                <w:b/>
                <w:bCs/>
                <w:sz w:val="14"/>
                <w:szCs w:val="14"/>
                <w:lang w:eastAsia="es-CO"/>
              </w:rPr>
            </w:pPr>
            <w:r w:rsidRPr="006E6BE9">
              <w:rPr>
                <w:rFonts w:ascii="Arial" w:hAnsi="Arial" w:cs="Arial"/>
                <w:b/>
                <w:bCs/>
                <w:sz w:val="14"/>
                <w:szCs w:val="14"/>
                <w:lang w:eastAsia="es-CO"/>
              </w:rPr>
              <w:t xml:space="preserve">Calificación total </w:t>
            </w:r>
          </w:p>
        </w:tc>
        <w:tc>
          <w:tcPr>
            <w:tcW w:w="198" w:type="pct"/>
            <w:vMerge/>
            <w:shd w:val="clear" w:color="auto" w:fill="BFBFBF" w:themeFill="background1" w:themeFillShade="BF"/>
            <w:textDirection w:val="btLr"/>
            <w:vAlign w:val="bottom"/>
          </w:tcPr>
          <w:p w14:paraId="42403782" w14:textId="77777777" w:rsidR="00D55BD5" w:rsidRPr="006E6BE9" w:rsidRDefault="00D55BD5" w:rsidP="00CD6616">
            <w:pPr>
              <w:jc w:val="center"/>
              <w:rPr>
                <w:rFonts w:ascii="Arial" w:hAnsi="Arial" w:cs="Arial"/>
                <w:b/>
                <w:bCs/>
                <w:sz w:val="14"/>
                <w:szCs w:val="14"/>
                <w:lang w:eastAsia="es-CO"/>
              </w:rPr>
            </w:pPr>
          </w:p>
        </w:tc>
        <w:tc>
          <w:tcPr>
            <w:tcW w:w="228" w:type="pct"/>
            <w:vMerge/>
            <w:shd w:val="clear" w:color="auto" w:fill="BFBFBF" w:themeFill="background1" w:themeFillShade="BF"/>
            <w:textDirection w:val="btLr"/>
            <w:vAlign w:val="center"/>
          </w:tcPr>
          <w:p w14:paraId="349E572F" w14:textId="77777777" w:rsidR="00D55BD5" w:rsidRPr="006E6BE9" w:rsidRDefault="00D55BD5" w:rsidP="00CD6616">
            <w:pPr>
              <w:ind w:left="113" w:right="113"/>
              <w:jc w:val="center"/>
              <w:rPr>
                <w:rFonts w:ascii="Arial" w:hAnsi="Arial" w:cs="Arial"/>
                <w:b/>
                <w:bCs/>
                <w:sz w:val="14"/>
                <w:szCs w:val="14"/>
                <w:lang w:eastAsia="es-CO"/>
              </w:rPr>
            </w:pPr>
          </w:p>
        </w:tc>
        <w:tc>
          <w:tcPr>
            <w:tcW w:w="268" w:type="pct"/>
            <w:vMerge/>
            <w:shd w:val="clear" w:color="auto" w:fill="BFBFBF" w:themeFill="background1" w:themeFillShade="BF"/>
            <w:textDirection w:val="btLr"/>
            <w:vAlign w:val="center"/>
          </w:tcPr>
          <w:p w14:paraId="39838190" w14:textId="77777777" w:rsidR="00D55BD5" w:rsidRPr="006E6BE9" w:rsidRDefault="00D55BD5" w:rsidP="00CD6616">
            <w:pPr>
              <w:ind w:left="113" w:right="113"/>
              <w:jc w:val="center"/>
              <w:rPr>
                <w:rFonts w:ascii="Arial" w:hAnsi="Arial" w:cs="Arial"/>
                <w:b/>
                <w:bCs/>
                <w:sz w:val="14"/>
                <w:szCs w:val="14"/>
                <w:lang w:eastAsia="es-CO"/>
              </w:rPr>
            </w:pPr>
          </w:p>
        </w:tc>
        <w:tc>
          <w:tcPr>
            <w:tcW w:w="249" w:type="pct"/>
            <w:vMerge/>
            <w:shd w:val="clear" w:color="auto" w:fill="BFBFBF" w:themeFill="background1" w:themeFillShade="BF"/>
            <w:textDirection w:val="btLr"/>
            <w:vAlign w:val="center"/>
          </w:tcPr>
          <w:p w14:paraId="050E42D7" w14:textId="77777777" w:rsidR="00D55BD5" w:rsidRPr="006E6BE9" w:rsidRDefault="00D55BD5" w:rsidP="00CD6616">
            <w:pPr>
              <w:ind w:left="113" w:right="113"/>
              <w:jc w:val="center"/>
              <w:rPr>
                <w:rFonts w:ascii="Arial" w:hAnsi="Arial" w:cs="Arial"/>
                <w:b/>
                <w:bCs/>
                <w:sz w:val="14"/>
                <w:szCs w:val="14"/>
                <w:lang w:eastAsia="es-CO"/>
              </w:rPr>
            </w:pPr>
          </w:p>
        </w:tc>
        <w:tc>
          <w:tcPr>
            <w:tcW w:w="298" w:type="pct"/>
            <w:vMerge/>
            <w:shd w:val="clear" w:color="auto" w:fill="BFBFBF" w:themeFill="background1" w:themeFillShade="BF"/>
            <w:textDirection w:val="btLr"/>
            <w:vAlign w:val="center"/>
          </w:tcPr>
          <w:p w14:paraId="0F26D733" w14:textId="77777777" w:rsidR="00D55BD5" w:rsidRPr="006E6BE9" w:rsidRDefault="00D55BD5" w:rsidP="00CD6616">
            <w:pPr>
              <w:ind w:left="113" w:right="113"/>
              <w:jc w:val="center"/>
              <w:rPr>
                <w:rFonts w:ascii="Arial" w:hAnsi="Arial" w:cs="Arial"/>
                <w:b/>
                <w:bCs/>
                <w:sz w:val="14"/>
                <w:szCs w:val="14"/>
                <w:lang w:eastAsia="es-CO"/>
              </w:rPr>
            </w:pPr>
          </w:p>
        </w:tc>
        <w:tc>
          <w:tcPr>
            <w:tcW w:w="453" w:type="pct"/>
            <w:shd w:val="clear" w:color="auto" w:fill="BFBFBF" w:themeFill="background1" w:themeFillShade="BF"/>
            <w:textDirection w:val="btLr"/>
            <w:vAlign w:val="center"/>
          </w:tcPr>
          <w:p w14:paraId="601A6FA1" w14:textId="77777777" w:rsidR="00D55BD5" w:rsidRPr="006E6BE9" w:rsidRDefault="00D55BD5" w:rsidP="00CD6616">
            <w:pPr>
              <w:ind w:left="113" w:right="113"/>
              <w:jc w:val="center"/>
              <w:rPr>
                <w:rFonts w:ascii="Arial" w:hAnsi="Arial" w:cs="Arial"/>
                <w:b/>
                <w:bCs/>
                <w:sz w:val="14"/>
                <w:szCs w:val="14"/>
                <w:lang w:eastAsia="es-CO"/>
              </w:rPr>
            </w:pPr>
            <w:r w:rsidRPr="006E6BE9">
              <w:rPr>
                <w:rFonts w:ascii="Arial" w:hAnsi="Arial" w:cs="Arial"/>
                <w:b/>
                <w:bCs/>
                <w:sz w:val="14"/>
                <w:szCs w:val="14"/>
                <w:lang w:eastAsia="es-CO"/>
              </w:rPr>
              <w:t>¿Cómo se realiza el monitoreo?</w:t>
            </w:r>
          </w:p>
        </w:tc>
        <w:tc>
          <w:tcPr>
            <w:tcW w:w="396" w:type="pct"/>
            <w:shd w:val="clear" w:color="auto" w:fill="BFBFBF" w:themeFill="background1" w:themeFillShade="BF"/>
            <w:textDirection w:val="btLr"/>
            <w:vAlign w:val="center"/>
          </w:tcPr>
          <w:p w14:paraId="713964DA" w14:textId="77777777" w:rsidR="00D55BD5" w:rsidRPr="006E6BE9" w:rsidRDefault="00D55BD5" w:rsidP="00CD6616">
            <w:pPr>
              <w:ind w:left="113" w:right="113"/>
              <w:jc w:val="center"/>
              <w:rPr>
                <w:rFonts w:ascii="Arial" w:hAnsi="Arial" w:cs="Arial"/>
                <w:b/>
                <w:bCs/>
                <w:sz w:val="14"/>
                <w:szCs w:val="14"/>
                <w:lang w:eastAsia="es-CO"/>
              </w:rPr>
            </w:pPr>
            <w:r w:rsidRPr="006E6BE9">
              <w:rPr>
                <w:rFonts w:ascii="Arial" w:hAnsi="Arial" w:cs="Arial"/>
                <w:b/>
                <w:bCs/>
                <w:sz w:val="14"/>
                <w:szCs w:val="14"/>
                <w:lang w:eastAsia="es-CO"/>
              </w:rPr>
              <w:t>Periodicidad ¿Cuándo?</w:t>
            </w:r>
          </w:p>
        </w:tc>
      </w:tr>
      <w:tr w:rsidR="00D55BD5" w:rsidRPr="006E6BE9" w14:paraId="5060B25A" w14:textId="77777777" w:rsidTr="00CD6616">
        <w:trPr>
          <w:trHeight w:val="267"/>
        </w:trPr>
        <w:tc>
          <w:tcPr>
            <w:tcW w:w="132" w:type="pct"/>
            <w:noWrap/>
            <w:vAlign w:val="center"/>
            <w:hideMark/>
          </w:tcPr>
          <w:p w14:paraId="21F3297F" w14:textId="77777777" w:rsidR="00D55BD5" w:rsidRPr="00A31EAF" w:rsidRDefault="00D55BD5" w:rsidP="00CD6616">
            <w:pPr>
              <w:jc w:val="center"/>
              <w:rPr>
                <w:rFonts w:ascii="Arial" w:hAnsi="Arial" w:cs="Arial"/>
                <w:b/>
                <w:bCs/>
                <w:sz w:val="12"/>
                <w:szCs w:val="12"/>
                <w:lang w:eastAsia="es-CO"/>
              </w:rPr>
            </w:pPr>
            <w:r w:rsidRPr="00A31EAF">
              <w:rPr>
                <w:rFonts w:ascii="Arial" w:hAnsi="Arial" w:cs="Arial"/>
                <w:b/>
                <w:bCs/>
                <w:sz w:val="12"/>
                <w:szCs w:val="12"/>
                <w:lang w:eastAsia="es-CO"/>
              </w:rPr>
              <w:t>1</w:t>
            </w:r>
          </w:p>
        </w:tc>
        <w:tc>
          <w:tcPr>
            <w:tcW w:w="145" w:type="pct"/>
            <w:noWrap/>
            <w:textDirection w:val="btLr"/>
            <w:vAlign w:val="center"/>
          </w:tcPr>
          <w:p w14:paraId="088BBDEA"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CO"/>
              </w:rPr>
              <w:t>ESPECIFICO</w:t>
            </w:r>
          </w:p>
        </w:tc>
        <w:tc>
          <w:tcPr>
            <w:tcW w:w="100" w:type="pct"/>
            <w:noWrap/>
            <w:textDirection w:val="btLr"/>
            <w:vAlign w:val="center"/>
          </w:tcPr>
          <w:p w14:paraId="74016623"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CO"/>
              </w:rPr>
              <w:t>EXTERNO</w:t>
            </w:r>
          </w:p>
        </w:tc>
        <w:tc>
          <w:tcPr>
            <w:tcW w:w="108" w:type="pct"/>
            <w:noWrap/>
            <w:textDirection w:val="btLr"/>
            <w:vAlign w:val="center"/>
          </w:tcPr>
          <w:p w14:paraId="74B84C64" w14:textId="77777777" w:rsidR="00D55BD5" w:rsidRPr="00A31EAF" w:rsidRDefault="00D55BD5" w:rsidP="00CD6616">
            <w:pPr>
              <w:jc w:val="center"/>
              <w:rPr>
                <w:rFonts w:ascii="Arial" w:hAnsi="Arial" w:cs="Arial"/>
                <w:sz w:val="12"/>
                <w:szCs w:val="12"/>
                <w:lang w:eastAsia="es-CO"/>
              </w:rPr>
            </w:pPr>
          </w:p>
        </w:tc>
        <w:tc>
          <w:tcPr>
            <w:tcW w:w="100" w:type="pct"/>
            <w:noWrap/>
            <w:textDirection w:val="btLr"/>
            <w:vAlign w:val="center"/>
          </w:tcPr>
          <w:p w14:paraId="5D5785F2"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CO"/>
              </w:rPr>
              <w:t>FINANCIERO</w:t>
            </w:r>
          </w:p>
        </w:tc>
        <w:tc>
          <w:tcPr>
            <w:tcW w:w="371" w:type="pct"/>
            <w:vAlign w:val="center"/>
          </w:tcPr>
          <w:p w14:paraId="01BA8B3B" w14:textId="77777777" w:rsidR="00D55BD5" w:rsidRPr="0036304B" w:rsidRDefault="00D55BD5" w:rsidP="00CD6616">
            <w:pPr>
              <w:rPr>
                <w:rFonts w:ascii="Arial" w:hAnsi="Arial" w:cs="Arial"/>
                <w:sz w:val="10"/>
                <w:szCs w:val="10"/>
                <w:lang w:eastAsia="es-CO"/>
              </w:rPr>
            </w:pPr>
            <w:r w:rsidRPr="0036304B">
              <w:rPr>
                <w:rFonts w:ascii="Arial" w:eastAsia="Times New Roman" w:hAnsi="Arial" w:cs="Arial"/>
                <w:sz w:val="10"/>
                <w:szCs w:val="10"/>
                <w:lang w:eastAsia="es-CO"/>
              </w:rPr>
              <w:t>FALSEDAD EN LOS DOCUMENTOS QUE CONFORMAN LA OFERTA.</w:t>
            </w:r>
          </w:p>
        </w:tc>
        <w:tc>
          <w:tcPr>
            <w:tcW w:w="283" w:type="pct"/>
            <w:vAlign w:val="center"/>
          </w:tcPr>
          <w:p w14:paraId="6C7C02A4" w14:textId="77777777" w:rsidR="00D55BD5" w:rsidRPr="0036304B" w:rsidRDefault="00D55BD5" w:rsidP="00CD6616">
            <w:pPr>
              <w:rPr>
                <w:rFonts w:ascii="Arial" w:hAnsi="Arial" w:cs="Arial"/>
                <w:sz w:val="10"/>
                <w:szCs w:val="10"/>
                <w:lang w:eastAsia="es-CO"/>
              </w:rPr>
            </w:pPr>
            <w:r w:rsidRPr="0036304B">
              <w:rPr>
                <w:rFonts w:ascii="Arial" w:eastAsia="Times New Roman" w:hAnsi="Arial" w:cs="Arial"/>
                <w:sz w:val="10"/>
                <w:szCs w:val="10"/>
                <w:lang w:eastAsia="es-CO"/>
              </w:rPr>
              <w:t>DECLARATORIA DESIERTO PROCESO DE CONTRATACIÓN</w:t>
            </w:r>
          </w:p>
        </w:tc>
        <w:tc>
          <w:tcPr>
            <w:tcW w:w="140" w:type="pct"/>
            <w:noWrap/>
            <w:vAlign w:val="center"/>
          </w:tcPr>
          <w:p w14:paraId="6C7E2DDC" w14:textId="77777777" w:rsidR="00D55BD5" w:rsidRPr="0036304B" w:rsidRDefault="00D55BD5" w:rsidP="00CD6616">
            <w:pPr>
              <w:jc w:val="center"/>
              <w:rPr>
                <w:rFonts w:ascii="Arial" w:hAnsi="Arial" w:cs="Arial"/>
                <w:sz w:val="10"/>
                <w:szCs w:val="10"/>
                <w:lang w:eastAsia="es-CO"/>
              </w:rPr>
            </w:pPr>
            <w:r w:rsidRPr="0036304B">
              <w:rPr>
                <w:rFonts w:ascii="Arial" w:eastAsia="Times New Roman" w:hAnsi="Arial" w:cs="Arial"/>
                <w:sz w:val="10"/>
                <w:szCs w:val="10"/>
                <w:lang w:eastAsia="es-CO"/>
              </w:rPr>
              <w:t>1</w:t>
            </w:r>
          </w:p>
        </w:tc>
        <w:tc>
          <w:tcPr>
            <w:tcW w:w="148" w:type="pct"/>
            <w:noWrap/>
            <w:vAlign w:val="center"/>
          </w:tcPr>
          <w:p w14:paraId="3FB2516D" w14:textId="77777777" w:rsidR="00D55BD5" w:rsidRPr="0036304B" w:rsidRDefault="00D55BD5" w:rsidP="00CD6616">
            <w:pPr>
              <w:jc w:val="center"/>
              <w:rPr>
                <w:rFonts w:ascii="Arial" w:hAnsi="Arial" w:cs="Arial"/>
                <w:sz w:val="10"/>
                <w:szCs w:val="10"/>
                <w:lang w:eastAsia="es-CO"/>
              </w:rPr>
            </w:pPr>
            <w:r w:rsidRPr="0036304B">
              <w:rPr>
                <w:rFonts w:ascii="Arial" w:eastAsia="Times New Roman" w:hAnsi="Arial" w:cs="Arial"/>
                <w:sz w:val="10"/>
                <w:szCs w:val="10"/>
                <w:lang w:eastAsia="es-CO"/>
              </w:rPr>
              <w:t>4</w:t>
            </w:r>
          </w:p>
        </w:tc>
        <w:tc>
          <w:tcPr>
            <w:tcW w:w="147" w:type="pct"/>
            <w:noWrap/>
            <w:vAlign w:val="center"/>
          </w:tcPr>
          <w:p w14:paraId="36EA89DB" w14:textId="77777777" w:rsidR="00D55BD5" w:rsidRPr="0036304B" w:rsidRDefault="00D55BD5" w:rsidP="00CD6616">
            <w:pPr>
              <w:jc w:val="center"/>
              <w:rPr>
                <w:rFonts w:ascii="Arial" w:hAnsi="Arial" w:cs="Arial"/>
                <w:sz w:val="10"/>
                <w:szCs w:val="10"/>
                <w:lang w:eastAsia="es-CO"/>
              </w:rPr>
            </w:pPr>
          </w:p>
        </w:tc>
        <w:tc>
          <w:tcPr>
            <w:tcW w:w="146" w:type="pct"/>
            <w:noWrap/>
            <w:textDirection w:val="btLr"/>
            <w:vAlign w:val="center"/>
          </w:tcPr>
          <w:p w14:paraId="5EB7666E" w14:textId="77777777" w:rsidR="00D55BD5" w:rsidRPr="0036304B" w:rsidRDefault="00D55BD5" w:rsidP="00CD6616">
            <w:pPr>
              <w:jc w:val="center"/>
              <w:rPr>
                <w:rFonts w:ascii="Arial" w:hAnsi="Arial" w:cs="Arial"/>
                <w:sz w:val="10"/>
                <w:szCs w:val="10"/>
                <w:lang w:eastAsia="es-CO"/>
              </w:rPr>
            </w:pPr>
          </w:p>
        </w:tc>
        <w:tc>
          <w:tcPr>
            <w:tcW w:w="201" w:type="pct"/>
            <w:textDirection w:val="btLr"/>
            <w:vAlign w:val="center"/>
          </w:tcPr>
          <w:p w14:paraId="3CE17BED" w14:textId="77777777" w:rsidR="00D55BD5" w:rsidRPr="0036304B" w:rsidRDefault="00D55BD5" w:rsidP="00CD6616">
            <w:pPr>
              <w:jc w:val="center"/>
              <w:rPr>
                <w:rFonts w:ascii="Arial" w:hAnsi="Arial" w:cs="Arial"/>
                <w:sz w:val="10"/>
                <w:szCs w:val="10"/>
                <w:lang w:eastAsia="es-CO"/>
              </w:rPr>
            </w:pPr>
            <w:r w:rsidRPr="0036304B">
              <w:rPr>
                <w:rFonts w:ascii="Arial" w:eastAsia="Times New Roman" w:hAnsi="Arial" w:cs="Arial"/>
                <w:sz w:val="10"/>
                <w:szCs w:val="10"/>
                <w:lang w:eastAsia="es-CO"/>
              </w:rPr>
              <w:t>ENTIDAD</w:t>
            </w:r>
          </w:p>
        </w:tc>
        <w:tc>
          <w:tcPr>
            <w:tcW w:w="356" w:type="pct"/>
            <w:vAlign w:val="center"/>
          </w:tcPr>
          <w:p w14:paraId="315C1781" w14:textId="77777777" w:rsidR="00D55BD5" w:rsidRPr="0036304B" w:rsidRDefault="00D55BD5" w:rsidP="00CD6616">
            <w:pPr>
              <w:spacing w:after="0" w:line="240" w:lineRule="auto"/>
              <w:jc w:val="center"/>
              <w:rPr>
                <w:rFonts w:ascii="Arial" w:eastAsia="Times New Roman" w:hAnsi="Arial" w:cs="Arial"/>
                <w:sz w:val="10"/>
                <w:szCs w:val="10"/>
                <w:lang w:eastAsia="es-CO"/>
              </w:rPr>
            </w:pPr>
          </w:p>
          <w:p w14:paraId="34FE72A0" w14:textId="77777777" w:rsidR="00D55BD5" w:rsidRPr="0036304B" w:rsidRDefault="00D55BD5" w:rsidP="00CD6616">
            <w:pPr>
              <w:jc w:val="both"/>
              <w:rPr>
                <w:rFonts w:ascii="Arial" w:hAnsi="Arial" w:cs="Arial"/>
                <w:sz w:val="10"/>
                <w:szCs w:val="10"/>
                <w:lang w:eastAsia="es-CO"/>
              </w:rPr>
            </w:pPr>
            <w:r w:rsidRPr="0036304B">
              <w:rPr>
                <w:rFonts w:ascii="Arial" w:eastAsia="Times New Roman" w:hAnsi="Arial" w:cs="Arial"/>
                <w:sz w:val="10"/>
                <w:szCs w:val="10"/>
                <w:lang w:eastAsia="es-CO"/>
              </w:rPr>
              <w:t>EVITAR EL RIESGO/VERIFICACIÓN ESTRICTA DE LOS DOCUMENTOS QUE CONFORMAN LA OFERTA, POR PARTE DEL COMITÉ EVALUADOR</w:t>
            </w:r>
          </w:p>
        </w:tc>
        <w:tc>
          <w:tcPr>
            <w:tcW w:w="148" w:type="pct"/>
            <w:noWrap/>
            <w:textDirection w:val="btLr"/>
            <w:vAlign w:val="center"/>
          </w:tcPr>
          <w:p w14:paraId="208037E6" w14:textId="77777777" w:rsidR="00D55BD5" w:rsidRPr="0036304B" w:rsidRDefault="00D55BD5" w:rsidP="00CD6616">
            <w:pPr>
              <w:jc w:val="center"/>
              <w:rPr>
                <w:rFonts w:ascii="Arial" w:hAnsi="Arial" w:cs="Arial"/>
                <w:sz w:val="10"/>
                <w:szCs w:val="10"/>
                <w:lang w:eastAsia="es-CO"/>
              </w:rPr>
            </w:pPr>
            <w:r w:rsidRPr="0036304B">
              <w:rPr>
                <w:rFonts w:ascii="Arial" w:eastAsia="Times New Roman" w:hAnsi="Arial" w:cs="Arial"/>
                <w:sz w:val="10"/>
                <w:szCs w:val="10"/>
                <w:lang w:eastAsia="es-CO"/>
              </w:rPr>
              <w:t>1</w:t>
            </w:r>
          </w:p>
        </w:tc>
        <w:tc>
          <w:tcPr>
            <w:tcW w:w="98" w:type="pct"/>
            <w:noWrap/>
            <w:textDirection w:val="btLr"/>
            <w:vAlign w:val="center"/>
          </w:tcPr>
          <w:p w14:paraId="71ED28E0" w14:textId="77777777" w:rsidR="00D55BD5" w:rsidRPr="0036304B" w:rsidRDefault="00D55BD5" w:rsidP="00CD6616">
            <w:pPr>
              <w:jc w:val="center"/>
              <w:rPr>
                <w:rFonts w:ascii="Arial" w:hAnsi="Arial" w:cs="Arial"/>
                <w:sz w:val="10"/>
                <w:szCs w:val="10"/>
                <w:lang w:eastAsia="es-CO"/>
              </w:rPr>
            </w:pPr>
            <w:r w:rsidRPr="0036304B">
              <w:rPr>
                <w:rFonts w:ascii="Arial" w:eastAsia="Times New Roman" w:hAnsi="Arial" w:cs="Arial"/>
                <w:sz w:val="10"/>
                <w:szCs w:val="10"/>
                <w:lang w:eastAsia="es-CO"/>
              </w:rPr>
              <w:t>1</w:t>
            </w:r>
          </w:p>
        </w:tc>
        <w:tc>
          <w:tcPr>
            <w:tcW w:w="138" w:type="pct"/>
            <w:noWrap/>
            <w:vAlign w:val="center"/>
          </w:tcPr>
          <w:p w14:paraId="32460DAA" w14:textId="77777777" w:rsidR="00D55BD5" w:rsidRPr="0036304B" w:rsidRDefault="00D55BD5" w:rsidP="00CD6616">
            <w:pPr>
              <w:jc w:val="center"/>
              <w:rPr>
                <w:rFonts w:ascii="Arial" w:hAnsi="Arial" w:cs="Arial"/>
                <w:sz w:val="10"/>
                <w:szCs w:val="10"/>
                <w:lang w:eastAsia="es-CO"/>
              </w:rPr>
            </w:pPr>
          </w:p>
        </w:tc>
        <w:tc>
          <w:tcPr>
            <w:tcW w:w="150" w:type="pct"/>
            <w:noWrap/>
            <w:textDirection w:val="btLr"/>
            <w:vAlign w:val="center"/>
          </w:tcPr>
          <w:p w14:paraId="44870900" w14:textId="77777777" w:rsidR="00D55BD5" w:rsidRPr="0036304B" w:rsidRDefault="00D55BD5" w:rsidP="00CD6616">
            <w:pPr>
              <w:jc w:val="center"/>
              <w:rPr>
                <w:rFonts w:ascii="Arial" w:hAnsi="Arial" w:cs="Arial"/>
                <w:sz w:val="10"/>
                <w:szCs w:val="10"/>
                <w:lang w:eastAsia="es-CO"/>
              </w:rPr>
            </w:pPr>
          </w:p>
        </w:tc>
        <w:tc>
          <w:tcPr>
            <w:tcW w:w="198" w:type="pct"/>
            <w:noWrap/>
            <w:textDirection w:val="btLr"/>
            <w:vAlign w:val="center"/>
          </w:tcPr>
          <w:p w14:paraId="0B712177" w14:textId="77777777" w:rsidR="00D55BD5" w:rsidRPr="0036304B" w:rsidRDefault="00D55BD5" w:rsidP="00CD6616">
            <w:pPr>
              <w:jc w:val="center"/>
              <w:rPr>
                <w:rFonts w:ascii="Arial" w:hAnsi="Arial" w:cs="Arial"/>
                <w:sz w:val="10"/>
                <w:szCs w:val="10"/>
                <w:lang w:eastAsia="es-CO"/>
              </w:rPr>
            </w:pPr>
            <w:r w:rsidRPr="0036304B">
              <w:rPr>
                <w:rFonts w:ascii="Arial" w:eastAsia="Times New Roman" w:hAnsi="Arial" w:cs="Arial"/>
                <w:sz w:val="10"/>
                <w:szCs w:val="10"/>
                <w:lang w:eastAsia="es-CO"/>
              </w:rPr>
              <w:t>NO</w:t>
            </w:r>
          </w:p>
        </w:tc>
        <w:tc>
          <w:tcPr>
            <w:tcW w:w="228" w:type="pct"/>
            <w:vAlign w:val="center"/>
          </w:tcPr>
          <w:p w14:paraId="0E1D8B41" w14:textId="77777777" w:rsidR="00D55BD5" w:rsidRPr="0036304B" w:rsidRDefault="00D55BD5" w:rsidP="00CD6616">
            <w:pPr>
              <w:rPr>
                <w:rFonts w:ascii="Arial" w:hAnsi="Arial" w:cs="Arial"/>
                <w:sz w:val="10"/>
                <w:szCs w:val="10"/>
                <w:lang w:eastAsia="es-CO"/>
              </w:rPr>
            </w:pPr>
          </w:p>
        </w:tc>
        <w:tc>
          <w:tcPr>
            <w:tcW w:w="268" w:type="pct"/>
            <w:vAlign w:val="center"/>
          </w:tcPr>
          <w:p w14:paraId="1E73F8DC" w14:textId="77777777" w:rsidR="00D55BD5" w:rsidRPr="0036304B" w:rsidRDefault="00D55BD5" w:rsidP="00CD6616">
            <w:pPr>
              <w:rPr>
                <w:rFonts w:ascii="Arial" w:hAnsi="Arial" w:cs="Arial"/>
                <w:sz w:val="10"/>
                <w:szCs w:val="10"/>
                <w:lang w:eastAsia="es-CO"/>
              </w:rPr>
            </w:pPr>
            <w:r w:rsidRPr="0036304B">
              <w:rPr>
                <w:rFonts w:ascii="Arial" w:eastAsia="Times New Roman" w:hAnsi="Arial" w:cs="Arial"/>
                <w:sz w:val="10"/>
                <w:szCs w:val="10"/>
                <w:lang w:eastAsia="es-CO"/>
              </w:rPr>
              <w:t>INTEGRANTES DE LOS COMITÉS EVALUADORES (JURÍDICO, ECONÓMICO Y TÉCNICO)</w:t>
            </w:r>
          </w:p>
        </w:tc>
        <w:tc>
          <w:tcPr>
            <w:tcW w:w="249" w:type="pct"/>
            <w:vAlign w:val="center"/>
          </w:tcPr>
          <w:p w14:paraId="621EC4E5" w14:textId="77777777" w:rsidR="00D55BD5" w:rsidRPr="0036304B" w:rsidRDefault="00D55BD5" w:rsidP="00CD6616">
            <w:pPr>
              <w:jc w:val="both"/>
              <w:rPr>
                <w:rFonts w:ascii="Arial" w:hAnsi="Arial" w:cs="Arial"/>
                <w:sz w:val="10"/>
                <w:szCs w:val="10"/>
                <w:lang w:eastAsia="es-CO"/>
              </w:rPr>
            </w:pPr>
            <w:r w:rsidRPr="0036304B">
              <w:rPr>
                <w:rFonts w:ascii="Arial" w:eastAsia="Times New Roman" w:hAnsi="Arial" w:cs="Arial"/>
                <w:sz w:val="10"/>
                <w:szCs w:val="10"/>
                <w:lang w:eastAsia="es-CO"/>
              </w:rPr>
              <w:t>EVALUACIONES DE LOS COMITÉS</w:t>
            </w:r>
          </w:p>
        </w:tc>
        <w:tc>
          <w:tcPr>
            <w:tcW w:w="298" w:type="pct"/>
            <w:vAlign w:val="center"/>
          </w:tcPr>
          <w:p w14:paraId="51746F24" w14:textId="77777777" w:rsidR="00D55BD5" w:rsidRPr="0036304B" w:rsidRDefault="00D55BD5" w:rsidP="00CD6616">
            <w:pPr>
              <w:rPr>
                <w:rFonts w:ascii="Arial" w:hAnsi="Arial" w:cs="Arial"/>
                <w:sz w:val="10"/>
                <w:szCs w:val="10"/>
                <w:lang w:eastAsia="es-CO"/>
              </w:rPr>
            </w:pPr>
            <w:r w:rsidRPr="0036304B">
              <w:rPr>
                <w:rFonts w:ascii="Arial" w:eastAsia="Times New Roman" w:hAnsi="Arial" w:cs="Arial"/>
                <w:sz w:val="10"/>
                <w:szCs w:val="10"/>
                <w:lang w:eastAsia="es-CO"/>
              </w:rPr>
              <w:t>PUBLICACIÓN DE LAS EVALUACIONES</w:t>
            </w:r>
          </w:p>
        </w:tc>
        <w:tc>
          <w:tcPr>
            <w:tcW w:w="453" w:type="pct"/>
            <w:vAlign w:val="center"/>
          </w:tcPr>
          <w:p w14:paraId="7AD88BC5" w14:textId="77777777" w:rsidR="00D55BD5" w:rsidRPr="0036304B" w:rsidRDefault="00D55BD5" w:rsidP="00CD6616">
            <w:pPr>
              <w:ind w:right="-196"/>
              <w:rPr>
                <w:rFonts w:ascii="Arial" w:hAnsi="Arial" w:cs="Arial"/>
                <w:sz w:val="10"/>
                <w:szCs w:val="10"/>
                <w:lang w:eastAsia="es-CO"/>
              </w:rPr>
            </w:pPr>
            <w:r w:rsidRPr="0036304B">
              <w:rPr>
                <w:rFonts w:ascii="Arial" w:eastAsia="Times New Roman" w:hAnsi="Arial" w:cs="Arial"/>
                <w:sz w:val="10"/>
                <w:szCs w:val="10"/>
                <w:lang w:eastAsia="es-CO"/>
              </w:rPr>
              <w:t>VERIFICACIÓN DE LOS DOCUMENTOS QUE INTEGRAN LA OFERTA.</w:t>
            </w:r>
          </w:p>
        </w:tc>
        <w:tc>
          <w:tcPr>
            <w:tcW w:w="396" w:type="pct"/>
            <w:vAlign w:val="center"/>
          </w:tcPr>
          <w:p w14:paraId="607700A5" w14:textId="77777777" w:rsidR="00D55BD5" w:rsidRPr="0036304B" w:rsidRDefault="00D55BD5" w:rsidP="00CD6616">
            <w:pPr>
              <w:ind w:right="-196"/>
              <w:rPr>
                <w:rFonts w:ascii="Arial" w:hAnsi="Arial" w:cs="Arial"/>
                <w:sz w:val="10"/>
                <w:szCs w:val="10"/>
                <w:lang w:eastAsia="es-CO"/>
              </w:rPr>
            </w:pPr>
            <w:r w:rsidRPr="0036304B">
              <w:rPr>
                <w:rFonts w:ascii="Arial" w:eastAsia="Times New Roman" w:hAnsi="Arial" w:cs="Arial"/>
                <w:sz w:val="10"/>
                <w:szCs w:val="10"/>
                <w:lang w:eastAsia="es-CO"/>
              </w:rPr>
              <w:t>DE ACUERDO A LA CRONOLOGÍA DEL PROCESO</w:t>
            </w:r>
          </w:p>
        </w:tc>
      </w:tr>
      <w:tr w:rsidR="00D55BD5" w:rsidRPr="006E6BE9" w14:paraId="51103D73" w14:textId="77777777" w:rsidTr="00CD6616">
        <w:trPr>
          <w:trHeight w:val="193"/>
        </w:trPr>
        <w:tc>
          <w:tcPr>
            <w:tcW w:w="132" w:type="pct"/>
            <w:noWrap/>
            <w:vAlign w:val="center"/>
            <w:hideMark/>
          </w:tcPr>
          <w:p w14:paraId="28A6FC91" w14:textId="77777777" w:rsidR="00D55BD5" w:rsidRPr="00A31EAF" w:rsidRDefault="00D55BD5" w:rsidP="00CD6616">
            <w:pPr>
              <w:jc w:val="center"/>
              <w:rPr>
                <w:rFonts w:ascii="Arial" w:hAnsi="Arial" w:cs="Arial"/>
                <w:b/>
                <w:bCs/>
                <w:sz w:val="12"/>
                <w:szCs w:val="12"/>
                <w:lang w:eastAsia="es-CO"/>
              </w:rPr>
            </w:pPr>
            <w:r w:rsidRPr="00A31EAF">
              <w:rPr>
                <w:rFonts w:ascii="Arial" w:hAnsi="Arial" w:cs="Arial"/>
                <w:b/>
                <w:bCs/>
                <w:sz w:val="12"/>
                <w:szCs w:val="12"/>
                <w:lang w:eastAsia="es-CO"/>
              </w:rPr>
              <w:t>2</w:t>
            </w:r>
          </w:p>
        </w:tc>
        <w:tc>
          <w:tcPr>
            <w:tcW w:w="145" w:type="pct"/>
            <w:noWrap/>
            <w:textDirection w:val="btLr"/>
            <w:vAlign w:val="center"/>
          </w:tcPr>
          <w:p w14:paraId="2934004C"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CO"/>
              </w:rPr>
              <w:t>GENERAL</w:t>
            </w:r>
          </w:p>
        </w:tc>
        <w:tc>
          <w:tcPr>
            <w:tcW w:w="100" w:type="pct"/>
            <w:noWrap/>
            <w:textDirection w:val="btLr"/>
            <w:vAlign w:val="center"/>
          </w:tcPr>
          <w:p w14:paraId="4AFC313C"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CO"/>
              </w:rPr>
              <w:t xml:space="preserve"> EXTERNO </w:t>
            </w:r>
          </w:p>
        </w:tc>
        <w:tc>
          <w:tcPr>
            <w:tcW w:w="108" w:type="pct"/>
            <w:noWrap/>
            <w:textDirection w:val="btLr"/>
            <w:vAlign w:val="center"/>
          </w:tcPr>
          <w:p w14:paraId="47F9AB87"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CO"/>
              </w:rPr>
              <w:t>CONTRATACIÓN</w:t>
            </w:r>
          </w:p>
        </w:tc>
        <w:tc>
          <w:tcPr>
            <w:tcW w:w="100" w:type="pct"/>
            <w:noWrap/>
            <w:textDirection w:val="btLr"/>
            <w:vAlign w:val="center"/>
          </w:tcPr>
          <w:p w14:paraId="503646FD"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CO"/>
              </w:rPr>
              <w:t>OPERACIONAL</w:t>
            </w:r>
          </w:p>
        </w:tc>
        <w:tc>
          <w:tcPr>
            <w:tcW w:w="371" w:type="pct"/>
            <w:vAlign w:val="center"/>
          </w:tcPr>
          <w:p w14:paraId="4D4E35CB" w14:textId="77777777" w:rsidR="00D55BD5" w:rsidRPr="0036304B" w:rsidRDefault="00D55BD5" w:rsidP="00CD6616">
            <w:pPr>
              <w:rPr>
                <w:rFonts w:ascii="Arial" w:hAnsi="Arial" w:cs="Arial"/>
                <w:sz w:val="10"/>
                <w:szCs w:val="10"/>
                <w:lang w:eastAsia="es-CO"/>
              </w:rPr>
            </w:pPr>
            <w:r w:rsidRPr="0036304B">
              <w:rPr>
                <w:rFonts w:ascii="Arial" w:eastAsia="Times New Roman" w:hAnsi="Arial" w:cs="Arial"/>
                <w:sz w:val="10"/>
                <w:szCs w:val="10"/>
                <w:lang w:eastAsia="es-CO"/>
              </w:rPr>
              <w:t xml:space="preserve">RIESGOS ASOCIADOS A LA DEMORA EN EL CONTRATO UNA VEZ NOTIFICADA LA ACEPTACION </w:t>
            </w:r>
            <w:proofErr w:type="gramStart"/>
            <w:r w:rsidRPr="0036304B">
              <w:rPr>
                <w:rFonts w:ascii="Arial" w:eastAsia="Times New Roman" w:hAnsi="Arial" w:cs="Arial"/>
                <w:sz w:val="10"/>
                <w:szCs w:val="10"/>
                <w:lang w:eastAsia="es-CO"/>
              </w:rPr>
              <w:t>DE  LA</w:t>
            </w:r>
            <w:proofErr w:type="gramEnd"/>
            <w:r w:rsidRPr="0036304B">
              <w:rPr>
                <w:rFonts w:ascii="Arial" w:eastAsia="Times New Roman" w:hAnsi="Arial" w:cs="Arial"/>
                <w:sz w:val="10"/>
                <w:szCs w:val="10"/>
                <w:lang w:eastAsia="es-CO"/>
              </w:rPr>
              <w:t xml:space="preserve"> OFERTA</w:t>
            </w:r>
          </w:p>
        </w:tc>
        <w:tc>
          <w:tcPr>
            <w:tcW w:w="283" w:type="pct"/>
            <w:vAlign w:val="center"/>
          </w:tcPr>
          <w:p w14:paraId="4C729D70" w14:textId="77777777" w:rsidR="00D55BD5" w:rsidRPr="0036304B" w:rsidRDefault="00D55BD5" w:rsidP="00CD6616">
            <w:pPr>
              <w:rPr>
                <w:rFonts w:ascii="Arial" w:hAnsi="Arial" w:cs="Arial"/>
                <w:sz w:val="10"/>
                <w:szCs w:val="10"/>
                <w:lang w:eastAsia="es-CO"/>
              </w:rPr>
            </w:pPr>
            <w:r w:rsidRPr="0036304B">
              <w:rPr>
                <w:rFonts w:ascii="Arial" w:eastAsia="Times New Roman" w:hAnsi="Arial" w:cs="Arial"/>
                <w:sz w:val="10"/>
                <w:szCs w:val="10"/>
                <w:lang w:eastAsia="es-CO"/>
              </w:rPr>
              <w:t>NO SUSCRIPCIÓN OPORTUNA DEL CONTRATO, LO CUAL AFECTARÍA EL PLAZO DE EJECUCIÓN ESTABLECIDO EN EL CONTRATO</w:t>
            </w:r>
          </w:p>
        </w:tc>
        <w:tc>
          <w:tcPr>
            <w:tcW w:w="140" w:type="pct"/>
            <w:noWrap/>
            <w:textDirection w:val="btLr"/>
            <w:vAlign w:val="center"/>
          </w:tcPr>
          <w:p w14:paraId="640EB2B8" w14:textId="77777777" w:rsidR="00D55BD5" w:rsidRPr="0036304B" w:rsidRDefault="00D55BD5" w:rsidP="00CD6616">
            <w:pPr>
              <w:jc w:val="center"/>
              <w:rPr>
                <w:rFonts w:ascii="Arial" w:hAnsi="Arial" w:cs="Arial"/>
                <w:sz w:val="10"/>
                <w:szCs w:val="10"/>
                <w:lang w:eastAsia="es-CO"/>
              </w:rPr>
            </w:pPr>
            <w:r w:rsidRPr="0036304B">
              <w:rPr>
                <w:rFonts w:ascii="Arial" w:eastAsia="Times New Roman" w:hAnsi="Arial" w:cs="Arial"/>
                <w:sz w:val="10"/>
                <w:szCs w:val="10"/>
                <w:lang w:eastAsia="es-CO"/>
              </w:rPr>
              <w:t>4</w:t>
            </w:r>
          </w:p>
        </w:tc>
        <w:tc>
          <w:tcPr>
            <w:tcW w:w="148" w:type="pct"/>
            <w:noWrap/>
            <w:textDirection w:val="btLr"/>
            <w:vAlign w:val="center"/>
          </w:tcPr>
          <w:p w14:paraId="22EB1F4D" w14:textId="77777777" w:rsidR="00D55BD5" w:rsidRPr="0036304B" w:rsidRDefault="00D55BD5" w:rsidP="00CD6616">
            <w:pPr>
              <w:jc w:val="center"/>
              <w:rPr>
                <w:rFonts w:ascii="Arial" w:hAnsi="Arial" w:cs="Arial"/>
                <w:sz w:val="10"/>
                <w:szCs w:val="10"/>
                <w:lang w:eastAsia="es-CO"/>
              </w:rPr>
            </w:pPr>
            <w:r w:rsidRPr="0036304B">
              <w:rPr>
                <w:rFonts w:ascii="Arial" w:eastAsia="Times New Roman" w:hAnsi="Arial" w:cs="Arial"/>
                <w:sz w:val="10"/>
                <w:szCs w:val="10"/>
                <w:lang w:eastAsia="es-CO"/>
              </w:rPr>
              <w:t>3</w:t>
            </w:r>
          </w:p>
        </w:tc>
        <w:tc>
          <w:tcPr>
            <w:tcW w:w="147" w:type="pct"/>
            <w:noWrap/>
            <w:vAlign w:val="center"/>
          </w:tcPr>
          <w:p w14:paraId="311C9A60" w14:textId="77777777" w:rsidR="00D55BD5" w:rsidRPr="0036304B" w:rsidRDefault="00D55BD5" w:rsidP="00CD6616">
            <w:pPr>
              <w:jc w:val="center"/>
              <w:rPr>
                <w:rFonts w:ascii="Arial" w:hAnsi="Arial" w:cs="Arial"/>
                <w:sz w:val="10"/>
                <w:szCs w:val="10"/>
                <w:lang w:eastAsia="es-CO"/>
              </w:rPr>
            </w:pPr>
          </w:p>
        </w:tc>
        <w:tc>
          <w:tcPr>
            <w:tcW w:w="146" w:type="pct"/>
            <w:noWrap/>
            <w:textDirection w:val="btLr"/>
            <w:vAlign w:val="center"/>
          </w:tcPr>
          <w:p w14:paraId="315B20B4" w14:textId="77777777" w:rsidR="00D55BD5" w:rsidRPr="0036304B" w:rsidRDefault="00D55BD5" w:rsidP="00CD6616">
            <w:pPr>
              <w:jc w:val="center"/>
              <w:rPr>
                <w:rFonts w:ascii="Arial" w:hAnsi="Arial" w:cs="Arial"/>
                <w:sz w:val="10"/>
                <w:szCs w:val="10"/>
                <w:lang w:eastAsia="es-CO"/>
              </w:rPr>
            </w:pPr>
          </w:p>
        </w:tc>
        <w:tc>
          <w:tcPr>
            <w:tcW w:w="201" w:type="pct"/>
            <w:textDirection w:val="btLr"/>
            <w:vAlign w:val="center"/>
          </w:tcPr>
          <w:p w14:paraId="10026C57" w14:textId="77777777" w:rsidR="00D55BD5" w:rsidRPr="0036304B" w:rsidRDefault="00D55BD5" w:rsidP="00CD6616">
            <w:pPr>
              <w:jc w:val="center"/>
              <w:rPr>
                <w:rFonts w:ascii="Arial" w:hAnsi="Arial" w:cs="Arial"/>
                <w:sz w:val="10"/>
                <w:szCs w:val="10"/>
                <w:lang w:eastAsia="es-CO"/>
              </w:rPr>
            </w:pPr>
            <w:r w:rsidRPr="0036304B">
              <w:rPr>
                <w:rFonts w:ascii="Arial" w:eastAsia="Times New Roman" w:hAnsi="Arial" w:cs="Arial"/>
                <w:sz w:val="10"/>
                <w:szCs w:val="10"/>
                <w:lang w:eastAsia="es-CO"/>
              </w:rPr>
              <w:t>CONTRATISTA</w:t>
            </w:r>
          </w:p>
        </w:tc>
        <w:tc>
          <w:tcPr>
            <w:tcW w:w="356" w:type="pct"/>
            <w:vAlign w:val="center"/>
          </w:tcPr>
          <w:p w14:paraId="4802FC01" w14:textId="77777777" w:rsidR="00D55BD5" w:rsidRPr="0036304B" w:rsidRDefault="00D55BD5" w:rsidP="00CD6616">
            <w:pPr>
              <w:jc w:val="both"/>
              <w:rPr>
                <w:rFonts w:ascii="Arial" w:hAnsi="Arial" w:cs="Arial"/>
                <w:sz w:val="10"/>
                <w:szCs w:val="10"/>
                <w:lang w:eastAsia="es-CO"/>
              </w:rPr>
            </w:pPr>
            <w:r w:rsidRPr="0036304B">
              <w:rPr>
                <w:rFonts w:ascii="Arial" w:eastAsia="Times New Roman" w:hAnsi="Arial" w:cs="Arial"/>
                <w:sz w:val="10"/>
                <w:szCs w:val="10"/>
                <w:lang w:eastAsia="es-CO"/>
              </w:rPr>
              <w:t>REDUCIR LA PROBABILIDAD DE OCURRENCIA/ESTABLECER DESDE EL ESTUDIO PREVIO LA OBLIGATORIEDAD DEL CONTRATISTA DE COMPARECER AL DÍA HÁBIL SIGUIENTE DE LA ACEPTACION DE LA OFERTA.</w:t>
            </w:r>
          </w:p>
        </w:tc>
        <w:tc>
          <w:tcPr>
            <w:tcW w:w="148" w:type="pct"/>
            <w:noWrap/>
            <w:vAlign w:val="center"/>
          </w:tcPr>
          <w:p w14:paraId="358A8742" w14:textId="77777777" w:rsidR="00D55BD5" w:rsidRPr="0036304B" w:rsidRDefault="00D55BD5" w:rsidP="00CD6616">
            <w:pPr>
              <w:jc w:val="center"/>
              <w:rPr>
                <w:rFonts w:ascii="Arial" w:hAnsi="Arial" w:cs="Arial"/>
                <w:sz w:val="10"/>
                <w:szCs w:val="10"/>
                <w:lang w:eastAsia="es-CO"/>
              </w:rPr>
            </w:pPr>
            <w:r w:rsidRPr="0036304B">
              <w:rPr>
                <w:rFonts w:ascii="Arial" w:eastAsia="Times New Roman" w:hAnsi="Arial" w:cs="Arial"/>
                <w:sz w:val="10"/>
                <w:szCs w:val="10"/>
                <w:lang w:eastAsia="es-CO"/>
              </w:rPr>
              <w:t>2</w:t>
            </w:r>
          </w:p>
        </w:tc>
        <w:tc>
          <w:tcPr>
            <w:tcW w:w="98" w:type="pct"/>
            <w:noWrap/>
            <w:vAlign w:val="center"/>
          </w:tcPr>
          <w:p w14:paraId="1E73C11A" w14:textId="77777777" w:rsidR="00D55BD5" w:rsidRPr="0036304B" w:rsidRDefault="00D55BD5" w:rsidP="00CD6616">
            <w:pPr>
              <w:jc w:val="center"/>
              <w:rPr>
                <w:rFonts w:ascii="Arial" w:hAnsi="Arial" w:cs="Arial"/>
                <w:sz w:val="10"/>
                <w:szCs w:val="10"/>
                <w:lang w:eastAsia="es-CO"/>
              </w:rPr>
            </w:pPr>
            <w:r w:rsidRPr="0036304B">
              <w:rPr>
                <w:rFonts w:ascii="Arial" w:eastAsia="Times New Roman" w:hAnsi="Arial" w:cs="Arial"/>
                <w:sz w:val="10"/>
                <w:szCs w:val="10"/>
                <w:lang w:eastAsia="es-CO"/>
              </w:rPr>
              <w:t>2</w:t>
            </w:r>
          </w:p>
        </w:tc>
        <w:tc>
          <w:tcPr>
            <w:tcW w:w="138" w:type="pct"/>
            <w:noWrap/>
            <w:vAlign w:val="center"/>
          </w:tcPr>
          <w:p w14:paraId="59C3B8EB" w14:textId="77777777" w:rsidR="00D55BD5" w:rsidRPr="0036304B" w:rsidRDefault="00D55BD5" w:rsidP="00CD6616">
            <w:pPr>
              <w:jc w:val="center"/>
              <w:rPr>
                <w:rFonts w:ascii="Arial" w:hAnsi="Arial" w:cs="Arial"/>
                <w:sz w:val="10"/>
                <w:szCs w:val="10"/>
                <w:lang w:eastAsia="es-CO"/>
              </w:rPr>
            </w:pPr>
          </w:p>
        </w:tc>
        <w:tc>
          <w:tcPr>
            <w:tcW w:w="150" w:type="pct"/>
            <w:noWrap/>
            <w:textDirection w:val="btLr"/>
            <w:vAlign w:val="center"/>
          </w:tcPr>
          <w:p w14:paraId="4499EB3C" w14:textId="77777777" w:rsidR="00D55BD5" w:rsidRPr="0036304B" w:rsidRDefault="00D55BD5" w:rsidP="00CD6616">
            <w:pPr>
              <w:jc w:val="center"/>
              <w:rPr>
                <w:rFonts w:ascii="Arial" w:hAnsi="Arial" w:cs="Arial"/>
                <w:sz w:val="10"/>
                <w:szCs w:val="10"/>
                <w:lang w:eastAsia="es-CO"/>
              </w:rPr>
            </w:pPr>
          </w:p>
        </w:tc>
        <w:tc>
          <w:tcPr>
            <w:tcW w:w="198" w:type="pct"/>
            <w:noWrap/>
            <w:vAlign w:val="center"/>
          </w:tcPr>
          <w:p w14:paraId="5FE22ACC" w14:textId="77777777" w:rsidR="00D55BD5" w:rsidRPr="0036304B" w:rsidRDefault="00D55BD5" w:rsidP="00CD6616">
            <w:pPr>
              <w:jc w:val="center"/>
              <w:rPr>
                <w:rFonts w:ascii="Arial" w:hAnsi="Arial" w:cs="Arial"/>
                <w:sz w:val="10"/>
                <w:szCs w:val="10"/>
                <w:lang w:eastAsia="es-CO"/>
              </w:rPr>
            </w:pPr>
            <w:r w:rsidRPr="0036304B">
              <w:rPr>
                <w:rFonts w:ascii="Arial" w:eastAsia="Times New Roman" w:hAnsi="Arial" w:cs="Arial"/>
                <w:sz w:val="10"/>
                <w:szCs w:val="10"/>
                <w:lang w:eastAsia="es-CO"/>
              </w:rPr>
              <w:t>SI</w:t>
            </w:r>
          </w:p>
        </w:tc>
        <w:tc>
          <w:tcPr>
            <w:tcW w:w="228" w:type="pct"/>
            <w:vAlign w:val="center"/>
          </w:tcPr>
          <w:p w14:paraId="0290B153" w14:textId="77777777" w:rsidR="00D55BD5" w:rsidRPr="0036304B" w:rsidRDefault="00D55BD5" w:rsidP="00CD6616">
            <w:pPr>
              <w:rPr>
                <w:rFonts w:ascii="Arial" w:hAnsi="Arial" w:cs="Arial"/>
                <w:sz w:val="10"/>
                <w:szCs w:val="10"/>
                <w:lang w:eastAsia="es-CO"/>
              </w:rPr>
            </w:pPr>
          </w:p>
        </w:tc>
        <w:tc>
          <w:tcPr>
            <w:tcW w:w="268" w:type="pct"/>
            <w:vAlign w:val="center"/>
          </w:tcPr>
          <w:p w14:paraId="03EF6F22" w14:textId="77777777" w:rsidR="00D55BD5" w:rsidRPr="0036304B" w:rsidRDefault="00D55BD5" w:rsidP="00CD6616">
            <w:pPr>
              <w:rPr>
                <w:rFonts w:ascii="Arial" w:hAnsi="Arial" w:cs="Arial"/>
                <w:sz w:val="10"/>
                <w:szCs w:val="10"/>
                <w:lang w:eastAsia="es-CO"/>
              </w:rPr>
            </w:pPr>
            <w:r w:rsidRPr="0036304B">
              <w:rPr>
                <w:rFonts w:ascii="Arial" w:eastAsia="Times New Roman" w:hAnsi="Arial" w:cs="Arial"/>
                <w:sz w:val="10"/>
                <w:szCs w:val="10"/>
                <w:lang w:eastAsia="es-CO"/>
              </w:rPr>
              <w:t>ANALISTA DE CONTRATO</w:t>
            </w:r>
          </w:p>
        </w:tc>
        <w:tc>
          <w:tcPr>
            <w:tcW w:w="249" w:type="pct"/>
            <w:vAlign w:val="center"/>
          </w:tcPr>
          <w:p w14:paraId="138724C1" w14:textId="77777777" w:rsidR="00D55BD5" w:rsidRPr="0036304B" w:rsidRDefault="00D55BD5" w:rsidP="00CD6616">
            <w:pPr>
              <w:jc w:val="both"/>
              <w:rPr>
                <w:rFonts w:ascii="Arial" w:hAnsi="Arial" w:cs="Arial"/>
                <w:sz w:val="10"/>
                <w:szCs w:val="10"/>
                <w:lang w:eastAsia="es-CO"/>
              </w:rPr>
            </w:pPr>
            <w:r w:rsidRPr="0036304B">
              <w:rPr>
                <w:rFonts w:ascii="Arial" w:eastAsia="Times New Roman" w:hAnsi="Arial" w:cs="Arial"/>
                <w:sz w:val="10"/>
                <w:szCs w:val="10"/>
                <w:lang w:eastAsia="es-CO"/>
              </w:rPr>
              <w:t>NOTIFICACIÓN DE LA RESOLUCIÓN DE ADJUDICACIÓN</w:t>
            </w:r>
          </w:p>
        </w:tc>
        <w:tc>
          <w:tcPr>
            <w:tcW w:w="298" w:type="pct"/>
            <w:vAlign w:val="center"/>
          </w:tcPr>
          <w:p w14:paraId="4299A977" w14:textId="77777777" w:rsidR="00D55BD5" w:rsidRPr="0036304B" w:rsidRDefault="00D55BD5" w:rsidP="00CD6616">
            <w:pPr>
              <w:rPr>
                <w:rFonts w:ascii="Arial" w:hAnsi="Arial" w:cs="Arial"/>
                <w:sz w:val="10"/>
                <w:szCs w:val="10"/>
                <w:lang w:eastAsia="es-CO"/>
              </w:rPr>
            </w:pPr>
            <w:r w:rsidRPr="0036304B">
              <w:rPr>
                <w:rFonts w:ascii="Arial" w:eastAsia="Times New Roman" w:hAnsi="Arial" w:cs="Arial"/>
                <w:sz w:val="10"/>
                <w:szCs w:val="10"/>
                <w:lang w:eastAsia="es-CO"/>
              </w:rPr>
              <w:t>FIRMA DEL CONTRATO</w:t>
            </w:r>
          </w:p>
        </w:tc>
        <w:tc>
          <w:tcPr>
            <w:tcW w:w="453" w:type="pct"/>
            <w:vAlign w:val="center"/>
          </w:tcPr>
          <w:p w14:paraId="1C070F04" w14:textId="77777777" w:rsidR="00D55BD5" w:rsidRPr="0036304B" w:rsidRDefault="00D55BD5" w:rsidP="00CD6616">
            <w:pPr>
              <w:rPr>
                <w:rFonts w:ascii="Arial" w:hAnsi="Arial" w:cs="Arial"/>
                <w:sz w:val="10"/>
                <w:szCs w:val="10"/>
                <w:lang w:eastAsia="es-CO"/>
              </w:rPr>
            </w:pPr>
            <w:r w:rsidRPr="0036304B">
              <w:rPr>
                <w:rFonts w:ascii="Arial" w:eastAsia="Times New Roman" w:hAnsi="Arial" w:cs="Arial"/>
                <w:sz w:val="10"/>
                <w:szCs w:val="10"/>
                <w:lang w:eastAsia="es-CO"/>
              </w:rPr>
              <w:t>ESTUDIO PREVIO</w:t>
            </w:r>
          </w:p>
        </w:tc>
        <w:tc>
          <w:tcPr>
            <w:tcW w:w="396" w:type="pct"/>
            <w:vAlign w:val="center"/>
          </w:tcPr>
          <w:p w14:paraId="55D7C0E7" w14:textId="77777777" w:rsidR="00D55BD5" w:rsidRPr="0036304B" w:rsidRDefault="00D55BD5" w:rsidP="00CD6616">
            <w:pPr>
              <w:rPr>
                <w:rFonts w:ascii="Arial" w:hAnsi="Arial" w:cs="Arial"/>
                <w:sz w:val="10"/>
                <w:szCs w:val="10"/>
                <w:lang w:eastAsia="es-CO"/>
              </w:rPr>
            </w:pPr>
            <w:r w:rsidRPr="0036304B">
              <w:rPr>
                <w:rFonts w:ascii="Arial" w:eastAsia="Times New Roman" w:hAnsi="Arial" w:cs="Arial"/>
                <w:sz w:val="10"/>
                <w:szCs w:val="10"/>
                <w:lang w:eastAsia="es-CO"/>
              </w:rPr>
              <w:t>UNA VEZ, ESTUDIO PREVIO</w:t>
            </w:r>
          </w:p>
        </w:tc>
      </w:tr>
      <w:tr w:rsidR="00D55BD5" w:rsidRPr="006E6BE9" w14:paraId="72381575" w14:textId="77777777" w:rsidTr="00CD6616">
        <w:trPr>
          <w:trHeight w:val="263"/>
        </w:trPr>
        <w:tc>
          <w:tcPr>
            <w:tcW w:w="132" w:type="pct"/>
            <w:noWrap/>
            <w:vAlign w:val="center"/>
            <w:hideMark/>
          </w:tcPr>
          <w:p w14:paraId="77125551" w14:textId="77777777" w:rsidR="00D55BD5" w:rsidRPr="00A31EAF" w:rsidRDefault="00D55BD5" w:rsidP="00CD6616">
            <w:pPr>
              <w:jc w:val="center"/>
              <w:rPr>
                <w:rFonts w:ascii="Arial" w:hAnsi="Arial" w:cs="Arial"/>
                <w:b/>
                <w:bCs/>
                <w:sz w:val="12"/>
                <w:szCs w:val="12"/>
                <w:lang w:eastAsia="es-CO"/>
              </w:rPr>
            </w:pPr>
            <w:r w:rsidRPr="00A31EAF">
              <w:rPr>
                <w:rFonts w:ascii="Arial" w:hAnsi="Arial" w:cs="Arial"/>
                <w:b/>
                <w:bCs/>
                <w:sz w:val="12"/>
                <w:szCs w:val="12"/>
                <w:lang w:eastAsia="es-CO"/>
              </w:rPr>
              <w:t>3</w:t>
            </w:r>
          </w:p>
        </w:tc>
        <w:tc>
          <w:tcPr>
            <w:tcW w:w="145" w:type="pct"/>
            <w:noWrap/>
            <w:textDirection w:val="btLr"/>
            <w:vAlign w:val="center"/>
          </w:tcPr>
          <w:p w14:paraId="155FFDE3"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CO"/>
              </w:rPr>
              <w:t>ESPECIFICO</w:t>
            </w:r>
          </w:p>
        </w:tc>
        <w:tc>
          <w:tcPr>
            <w:tcW w:w="100" w:type="pct"/>
            <w:noWrap/>
            <w:textDirection w:val="btLr"/>
            <w:vAlign w:val="center"/>
          </w:tcPr>
          <w:p w14:paraId="1E9BB1E0"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CO"/>
              </w:rPr>
              <w:t>EXTERNO</w:t>
            </w:r>
          </w:p>
        </w:tc>
        <w:tc>
          <w:tcPr>
            <w:tcW w:w="108" w:type="pct"/>
            <w:noWrap/>
            <w:textDirection w:val="btLr"/>
            <w:vAlign w:val="center"/>
          </w:tcPr>
          <w:p w14:paraId="5603B1FE"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CO"/>
              </w:rPr>
              <w:t>EJECUCIÓN</w:t>
            </w:r>
          </w:p>
        </w:tc>
        <w:tc>
          <w:tcPr>
            <w:tcW w:w="100" w:type="pct"/>
            <w:noWrap/>
            <w:textDirection w:val="btLr"/>
            <w:vAlign w:val="center"/>
          </w:tcPr>
          <w:p w14:paraId="66D05262"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CO"/>
              </w:rPr>
              <w:t>OPERACIONAL</w:t>
            </w:r>
          </w:p>
        </w:tc>
        <w:tc>
          <w:tcPr>
            <w:tcW w:w="371" w:type="pct"/>
            <w:vAlign w:val="center"/>
          </w:tcPr>
          <w:p w14:paraId="60F57621"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CO"/>
              </w:rPr>
              <w:t>QUE SE PRESENTEN PERDIDAS Y/O DAÑOS DE LOS ELEMENTOS EN EL MOMENTO DE SER TRASLADADOS A LAS UNIDADES DE POLICIA.</w:t>
            </w:r>
          </w:p>
        </w:tc>
        <w:tc>
          <w:tcPr>
            <w:tcW w:w="283" w:type="pct"/>
            <w:vAlign w:val="center"/>
          </w:tcPr>
          <w:p w14:paraId="43C1CBD8"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CO"/>
              </w:rPr>
              <w:t>NO SE DE CUMPLIMIENTO DEL OBJETO DEL CONTRATO</w:t>
            </w:r>
          </w:p>
        </w:tc>
        <w:tc>
          <w:tcPr>
            <w:tcW w:w="140" w:type="pct"/>
            <w:noWrap/>
            <w:textDirection w:val="btLr"/>
            <w:vAlign w:val="center"/>
          </w:tcPr>
          <w:p w14:paraId="7CB600F8"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CO"/>
              </w:rPr>
              <w:t>3</w:t>
            </w:r>
          </w:p>
        </w:tc>
        <w:tc>
          <w:tcPr>
            <w:tcW w:w="148" w:type="pct"/>
            <w:noWrap/>
            <w:textDirection w:val="btLr"/>
            <w:vAlign w:val="center"/>
          </w:tcPr>
          <w:p w14:paraId="6D5032B0"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CO"/>
              </w:rPr>
              <w:t>3</w:t>
            </w:r>
          </w:p>
        </w:tc>
        <w:tc>
          <w:tcPr>
            <w:tcW w:w="147" w:type="pct"/>
            <w:noWrap/>
            <w:vAlign w:val="center"/>
          </w:tcPr>
          <w:p w14:paraId="38B568DF" w14:textId="77777777" w:rsidR="00D55BD5" w:rsidRPr="005A7AFA" w:rsidRDefault="00D55BD5" w:rsidP="00CD6616">
            <w:pPr>
              <w:jc w:val="center"/>
              <w:rPr>
                <w:rFonts w:ascii="Arial" w:hAnsi="Arial" w:cs="Arial"/>
                <w:sz w:val="10"/>
                <w:szCs w:val="10"/>
                <w:lang w:eastAsia="es-CO"/>
              </w:rPr>
            </w:pPr>
          </w:p>
        </w:tc>
        <w:tc>
          <w:tcPr>
            <w:tcW w:w="146" w:type="pct"/>
            <w:noWrap/>
            <w:textDirection w:val="btLr"/>
            <w:vAlign w:val="center"/>
          </w:tcPr>
          <w:p w14:paraId="2285123F" w14:textId="77777777" w:rsidR="00D55BD5" w:rsidRPr="005A7AFA" w:rsidRDefault="00D55BD5" w:rsidP="00CD6616">
            <w:pPr>
              <w:jc w:val="center"/>
              <w:rPr>
                <w:rFonts w:ascii="Arial" w:hAnsi="Arial" w:cs="Arial"/>
                <w:sz w:val="10"/>
                <w:szCs w:val="10"/>
                <w:lang w:eastAsia="es-CO"/>
              </w:rPr>
            </w:pPr>
          </w:p>
        </w:tc>
        <w:tc>
          <w:tcPr>
            <w:tcW w:w="201" w:type="pct"/>
            <w:textDirection w:val="btLr"/>
            <w:vAlign w:val="center"/>
          </w:tcPr>
          <w:p w14:paraId="6619CF8E"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CO"/>
              </w:rPr>
              <w:t>CONTRATISTA</w:t>
            </w:r>
          </w:p>
        </w:tc>
        <w:tc>
          <w:tcPr>
            <w:tcW w:w="356" w:type="pct"/>
            <w:vAlign w:val="center"/>
          </w:tcPr>
          <w:p w14:paraId="073C5E2B" w14:textId="77777777" w:rsidR="00D55BD5" w:rsidRPr="005A7AFA" w:rsidRDefault="00D55BD5" w:rsidP="00CD6616">
            <w:pPr>
              <w:jc w:val="both"/>
              <w:rPr>
                <w:rFonts w:ascii="Arial" w:hAnsi="Arial" w:cs="Arial"/>
                <w:sz w:val="10"/>
                <w:szCs w:val="10"/>
                <w:lang w:eastAsia="es-CO"/>
              </w:rPr>
            </w:pPr>
            <w:r w:rsidRPr="005A7AFA">
              <w:rPr>
                <w:rFonts w:ascii="Arial" w:eastAsia="Times New Roman" w:hAnsi="Arial" w:cs="Arial"/>
                <w:sz w:val="10"/>
                <w:szCs w:val="10"/>
                <w:lang w:eastAsia="es-CO"/>
              </w:rPr>
              <w:t>EL CONTRATISTA DEBERA GARANTIZAR LA ENTREGA DE LOS ELEMENTOS EN LOS LUGARES ESTABLECIDOS Y PLAZO DE EJECUCION REQUERIDO.</w:t>
            </w:r>
          </w:p>
        </w:tc>
        <w:tc>
          <w:tcPr>
            <w:tcW w:w="148" w:type="pct"/>
            <w:noWrap/>
            <w:textDirection w:val="btLr"/>
            <w:vAlign w:val="center"/>
          </w:tcPr>
          <w:p w14:paraId="31F55A75"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CO"/>
              </w:rPr>
              <w:t>1</w:t>
            </w:r>
          </w:p>
        </w:tc>
        <w:tc>
          <w:tcPr>
            <w:tcW w:w="98" w:type="pct"/>
            <w:noWrap/>
            <w:textDirection w:val="btLr"/>
            <w:vAlign w:val="center"/>
          </w:tcPr>
          <w:p w14:paraId="2C9C153E"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CO"/>
              </w:rPr>
              <w:t>2</w:t>
            </w:r>
          </w:p>
        </w:tc>
        <w:tc>
          <w:tcPr>
            <w:tcW w:w="138" w:type="pct"/>
            <w:noWrap/>
            <w:vAlign w:val="center"/>
          </w:tcPr>
          <w:p w14:paraId="7AE7C416" w14:textId="77777777" w:rsidR="00D55BD5" w:rsidRPr="005A7AFA" w:rsidRDefault="00D55BD5" w:rsidP="00CD6616">
            <w:pPr>
              <w:jc w:val="center"/>
              <w:rPr>
                <w:rFonts w:ascii="Arial" w:hAnsi="Arial" w:cs="Arial"/>
                <w:sz w:val="10"/>
                <w:szCs w:val="10"/>
                <w:lang w:eastAsia="es-CO"/>
              </w:rPr>
            </w:pPr>
          </w:p>
        </w:tc>
        <w:tc>
          <w:tcPr>
            <w:tcW w:w="150" w:type="pct"/>
            <w:noWrap/>
            <w:textDirection w:val="btLr"/>
            <w:vAlign w:val="center"/>
          </w:tcPr>
          <w:p w14:paraId="285A74A8" w14:textId="77777777" w:rsidR="00D55BD5" w:rsidRPr="005A7AFA" w:rsidRDefault="00D55BD5" w:rsidP="00CD6616">
            <w:pPr>
              <w:jc w:val="center"/>
              <w:rPr>
                <w:rFonts w:ascii="Arial" w:hAnsi="Arial" w:cs="Arial"/>
                <w:sz w:val="10"/>
                <w:szCs w:val="10"/>
                <w:lang w:eastAsia="es-CO"/>
              </w:rPr>
            </w:pPr>
          </w:p>
        </w:tc>
        <w:tc>
          <w:tcPr>
            <w:tcW w:w="198" w:type="pct"/>
            <w:noWrap/>
            <w:textDirection w:val="btLr"/>
            <w:vAlign w:val="center"/>
          </w:tcPr>
          <w:p w14:paraId="313A23D4"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CO"/>
              </w:rPr>
              <w:t>NO</w:t>
            </w:r>
          </w:p>
        </w:tc>
        <w:tc>
          <w:tcPr>
            <w:tcW w:w="228" w:type="pct"/>
            <w:vAlign w:val="center"/>
          </w:tcPr>
          <w:p w14:paraId="1E7D4AD8" w14:textId="77777777" w:rsidR="00D55BD5" w:rsidRPr="005A7AFA" w:rsidRDefault="00D55BD5" w:rsidP="00CD6616">
            <w:pPr>
              <w:rPr>
                <w:rFonts w:ascii="Arial" w:hAnsi="Arial" w:cs="Arial"/>
                <w:sz w:val="10"/>
                <w:szCs w:val="10"/>
                <w:lang w:eastAsia="es-CO"/>
              </w:rPr>
            </w:pPr>
          </w:p>
        </w:tc>
        <w:tc>
          <w:tcPr>
            <w:tcW w:w="268" w:type="pct"/>
            <w:vAlign w:val="center"/>
          </w:tcPr>
          <w:p w14:paraId="47ACF73E"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SUPERVISOR DEL CONTRATO</w:t>
            </w:r>
          </w:p>
        </w:tc>
        <w:tc>
          <w:tcPr>
            <w:tcW w:w="249" w:type="pct"/>
            <w:vAlign w:val="center"/>
          </w:tcPr>
          <w:p w14:paraId="5195D6E5" w14:textId="77777777" w:rsidR="00D55BD5" w:rsidRPr="005A7AFA" w:rsidRDefault="00D55BD5" w:rsidP="00CD6616">
            <w:pPr>
              <w:jc w:val="both"/>
              <w:rPr>
                <w:rFonts w:ascii="Arial" w:hAnsi="Arial" w:cs="Arial"/>
                <w:sz w:val="10"/>
                <w:szCs w:val="10"/>
                <w:lang w:eastAsia="es-CO"/>
              </w:rPr>
            </w:pPr>
            <w:r w:rsidRPr="005A7AFA">
              <w:rPr>
                <w:rFonts w:ascii="Arial" w:eastAsia="Times New Roman" w:hAnsi="Arial" w:cs="Arial"/>
                <w:sz w:val="10"/>
                <w:szCs w:val="10"/>
                <w:lang w:eastAsia="es-CO"/>
              </w:rPr>
              <w:t>ADJUDICACIÓN DEL CONTRATO</w:t>
            </w:r>
          </w:p>
        </w:tc>
        <w:tc>
          <w:tcPr>
            <w:tcW w:w="298" w:type="pct"/>
            <w:vAlign w:val="center"/>
          </w:tcPr>
          <w:p w14:paraId="7C61F311"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RECIBO A SATISFACCIÓN</w:t>
            </w:r>
          </w:p>
        </w:tc>
        <w:tc>
          <w:tcPr>
            <w:tcW w:w="453" w:type="pct"/>
            <w:vAlign w:val="center"/>
          </w:tcPr>
          <w:p w14:paraId="54B6D83F"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CO"/>
              </w:rPr>
              <w:t>INFORME AL SUPERVISOR</w:t>
            </w:r>
          </w:p>
        </w:tc>
        <w:tc>
          <w:tcPr>
            <w:tcW w:w="396" w:type="pct"/>
            <w:vAlign w:val="center"/>
          </w:tcPr>
          <w:p w14:paraId="0592D982" w14:textId="77777777" w:rsidR="00D55BD5" w:rsidRDefault="00D55BD5" w:rsidP="00CD6616">
            <w:pPr>
              <w:rPr>
                <w:rFonts w:ascii="Arial" w:eastAsia="Times New Roman" w:hAnsi="Arial" w:cs="Arial"/>
                <w:sz w:val="10"/>
                <w:szCs w:val="10"/>
                <w:lang w:eastAsia="es-ES"/>
              </w:rPr>
            </w:pPr>
          </w:p>
          <w:p w14:paraId="6DAF03ED" w14:textId="77777777" w:rsidR="00D55BD5" w:rsidRDefault="00D55BD5" w:rsidP="00CD6616">
            <w:pPr>
              <w:rPr>
                <w:rFonts w:ascii="Arial" w:eastAsia="Times New Roman" w:hAnsi="Arial" w:cs="Arial"/>
                <w:sz w:val="10"/>
                <w:szCs w:val="10"/>
                <w:lang w:eastAsia="es-ES"/>
              </w:rPr>
            </w:pPr>
          </w:p>
          <w:p w14:paraId="6E3681AC" w14:textId="77777777" w:rsidR="00D55BD5" w:rsidRDefault="00D55BD5" w:rsidP="00CD6616">
            <w:pPr>
              <w:rPr>
                <w:rFonts w:ascii="Arial" w:eastAsia="Times New Roman" w:hAnsi="Arial" w:cs="Arial"/>
                <w:sz w:val="10"/>
                <w:szCs w:val="10"/>
                <w:lang w:eastAsia="es-ES"/>
              </w:rPr>
            </w:pPr>
            <w:r w:rsidRPr="005A7AFA">
              <w:rPr>
                <w:rFonts w:ascii="Arial" w:eastAsia="Times New Roman" w:hAnsi="Arial" w:cs="Arial"/>
                <w:sz w:val="10"/>
                <w:szCs w:val="10"/>
                <w:lang w:eastAsia="es-ES"/>
              </w:rPr>
              <w:t>DE ACUERDO A LA NOTIFICACIÓN SUPERVISIÓN</w:t>
            </w:r>
          </w:p>
          <w:p w14:paraId="3C1996F3" w14:textId="77777777" w:rsidR="00D55BD5" w:rsidRDefault="00D55BD5" w:rsidP="00CD6616">
            <w:pPr>
              <w:rPr>
                <w:rFonts w:ascii="Arial" w:eastAsia="Times New Roman" w:hAnsi="Arial" w:cs="Arial"/>
                <w:sz w:val="10"/>
                <w:szCs w:val="10"/>
                <w:lang w:eastAsia="es-ES"/>
              </w:rPr>
            </w:pPr>
          </w:p>
          <w:p w14:paraId="3CC0BEAC" w14:textId="77777777" w:rsidR="00D55BD5" w:rsidRDefault="00D55BD5" w:rsidP="00CD6616">
            <w:pPr>
              <w:rPr>
                <w:rFonts w:ascii="Arial" w:eastAsia="Times New Roman" w:hAnsi="Arial" w:cs="Arial"/>
                <w:sz w:val="10"/>
                <w:szCs w:val="10"/>
                <w:lang w:eastAsia="es-ES"/>
              </w:rPr>
            </w:pPr>
          </w:p>
          <w:p w14:paraId="495F9085" w14:textId="77777777" w:rsidR="00D55BD5" w:rsidRPr="005A7AFA" w:rsidRDefault="00D55BD5" w:rsidP="00CD6616">
            <w:pPr>
              <w:rPr>
                <w:rFonts w:ascii="Arial" w:hAnsi="Arial" w:cs="Arial"/>
                <w:sz w:val="10"/>
                <w:szCs w:val="10"/>
                <w:lang w:eastAsia="es-CO"/>
              </w:rPr>
            </w:pPr>
          </w:p>
        </w:tc>
      </w:tr>
      <w:tr w:rsidR="00D55BD5" w:rsidRPr="006E6BE9" w14:paraId="5EFC7DD7" w14:textId="77777777" w:rsidTr="00CD6616">
        <w:trPr>
          <w:trHeight w:val="263"/>
        </w:trPr>
        <w:tc>
          <w:tcPr>
            <w:tcW w:w="132" w:type="pct"/>
            <w:noWrap/>
            <w:vAlign w:val="center"/>
          </w:tcPr>
          <w:p w14:paraId="6C9C0CDB" w14:textId="77777777" w:rsidR="00D55BD5" w:rsidRPr="00A31EAF" w:rsidRDefault="00D55BD5" w:rsidP="00CD6616">
            <w:pPr>
              <w:jc w:val="center"/>
              <w:rPr>
                <w:rFonts w:ascii="Arial" w:hAnsi="Arial" w:cs="Arial"/>
                <w:b/>
                <w:bCs/>
                <w:sz w:val="12"/>
                <w:szCs w:val="12"/>
                <w:lang w:eastAsia="es-CO"/>
              </w:rPr>
            </w:pPr>
            <w:r w:rsidRPr="00A31EAF">
              <w:rPr>
                <w:rFonts w:ascii="Arial" w:hAnsi="Arial" w:cs="Arial"/>
                <w:b/>
                <w:bCs/>
                <w:sz w:val="12"/>
                <w:szCs w:val="12"/>
                <w:lang w:eastAsia="es-CO"/>
              </w:rPr>
              <w:lastRenderedPageBreak/>
              <w:t>4</w:t>
            </w:r>
          </w:p>
        </w:tc>
        <w:tc>
          <w:tcPr>
            <w:tcW w:w="145" w:type="pct"/>
            <w:noWrap/>
            <w:textDirection w:val="btLr"/>
            <w:vAlign w:val="center"/>
          </w:tcPr>
          <w:p w14:paraId="39A6285E"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ES"/>
              </w:rPr>
              <w:t>ESPECIFICO</w:t>
            </w:r>
          </w:p>
        </w:tc>
        <w:tc>
          <w:tcPr>
            <w:tcW w:w="100" w:type="pct"/>
            <w:noWrap/>
            <w:textDirection w:val="btLr"/>
            <w:vAlign w:val="center"/>
          </w:tcPr>
          <w:p w14:paraId="36676CE6"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ES"/>
              </w:rPr>
              <w:t xml:space="preserve"> EXTERNO </w:t>
            </w:r>
          </w:p>
        </w:tc>
        <w:tc>
          <w:tcPr>
            <w:tcW w:w="108" w:type="pct"/>
            <w:noWrap/>
            <w:textDirection w:val="btLr"/>
            <w:vAlign w:val="center"/>
          </w:tcPr>
          <w:p w14:paraId="38C989B9"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ES"/>
              </w:rPr>
              <w:t>EJECUCIÓN</w:t>
            </w:r>
          </w:p>
        </w:tc>
        <w:tc>
          <w:tcPr>
            <w:tcW w:w="100" w:type="pct"/>
            <w:noWrap/>
            <w:textDirection w:val="btLr"/>
            <w:vAlign w:val="center"/>
          </w:tcPr>
          <w:p w14:paraId="26B553B4"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ES"/>
              </w:rPr>
              <w:t>OPERACIONAL</w:t>
            </w:r>
          </w:p>
        </w:tc>
        <w:tc>
          <w:tcPr>
            <w:tcW w:w="371" w:type="pct"/>
            <w:vAlign w:val="center"/>
          </w:tcPr>
          <w:p w14:paraId="1558DD89"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 xml:space="preserve">QUE NO SE DE CUMPLIMIENTO A LOS TIEMPOS ESTABLECIDOS PARA LA ENTREGA DEL BIEN. </w:t>
            </w:r>
          </w:p>
        </w:tc>
        <w:tc>
          <w:tcPr>
            <w:tcW w:w="283" w:type="pct"/>
            <w:vAlign w:val="center"/>
          </w:tcPr>
          <w:p w14:paraId="0D378CA4"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LAS UNIDADES DISPONIBLES</w:t>
            </w:r>
          </w:p>
        </w:tc>
        <w:tc>
          <w:tcPr>
            <w:tcW w:w="140" w:type="pct"/>
            <w:noWrap/>
            <w:textDirection w:val="btLr"/>
            <w:vAlign w:val="center"/>
          </w:tcPr>
          <w:p w14:paraId="271B2813"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ES"/>
              </w:rPr>
              <w:t>3</w:t>
            </w:r>
          </w:p>
        </w:tc>
        <w:tc>
          <w:tcPr>
            <w:tcW w:w="148" w:type="pct"/>
            <w:noWrap/>
            <w:textDirection w:val="btLr"/>
            <w:vAlign w:val="center"/>
          </w:tcPr>
          <w:p w14:paraId="57DD3918"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ES"/>
              </w:rPr>
              <w:t>3</w:t>
            </w:r>
          </w:p>
        </w:tc>
        <w:tc>
          <w:tcPr>
            <w:tcW w:w="147" w:type="pct"/>
            <w:noWrap/>
            <w:vAlign w:val="center"/>
          </w:tcPr>
          <w:p w14:paraId="5CE41F8A" w14:textId="77777777" w:rsidR="00D55BD5" w:rsidRPr="005A7AFA" w:rsidRDefault="00D55BD5" w:rsidP="00CD6616">
            <w:pPr>
              <w:jc w:val="center"/>
              <w:rPr>
                <w:rFonts w:ascii="Arial" w:hAnsi="Arial" w:cs="Arial"/>
                <w:sz w:val="10"/>
                <w:szCs w:val="10"/>
                <w:lang w:eastAsia="es-CO"/>
              </w:rPr>
            </w:pPr>
          </w:p>
        </w:tc>
        <w:tc>
          <w:tcPr>
            <w:tcW w:w="146" w:type="pct"/>
            <w:noWrap/>
            <w:textDirection w:val="btLr"/>
            <w:vAlign w:val="center"/>
          </w:tcPr>
          <w:p w14:paraId="369AD876" w14:textId="77777777" w:rsidR="00D55BD5" w:rsidRPr="005A7AFA" w:rsidRDefault="00D55BD5" w:rsidP="00CD6616">
            <w:pPr>
              <w:jc w:val="center"/>
              <w:rPr>
                <w:rFonts w:ascii="Arial" w:hAnsi="Arial" w:cs="Arial"/>
                <w:sz w:val="10"/>
                <w:szCs w:val="10"/>
                <w:lang w:eastAsia="es-CO"/>
              </w:rPr>
            </w:pPr>
          </w:p>
        </w:tc>
        <w:tc>
          <w:tcPr>
            <w:tcW w:w="201" w:type="pct"/>
            <w:textDirection w:val="btLr"/>
            <w:vAlign w:val="center"/>
          </w:tcPr>
          <w:p w14:paraId="6D6EECD9"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ES"/>
              </w:rPr>
              <w:t>CONTRATISTA</w:t>
            </w:r>
          </w:p>
        </w:tc>
        <w:tc>
          <w:tcPr>
            <w:tcW w:w="356" w:type="pct"/>
            <w:vAlign w:val="center"/>
          </w:tcPr>
          <w:p w14:paraId="538133B2" w14:textId="77777777" w:rsidR="00D55BD5" w:rsidRPr="005A7AFA" w:rsidRDefault="00D55BD5" w:rsidP="00CD6616">
            <w:pPr>
              <w:spacing w:after="0" w:line="240" w:lineRule="auto"/>
              <w:jc w:val="center"/>
              <w:rPr>
                <w:rFonts w:ascii="Arial" w:eastAsia="Times New Roman" w:hAnsi="Arial" w:cs="Arial"/>
                <w:sz w:val="10"/>
                <w:szCs w:val="10"/>
                <w:lang w:eastAsia="es-ES"/>
              </w:rPr>
            </w:pPr>
          </w:p>
          <w:p w14:paraId="1EA91F0A" w14:textId="77777777" w:rsidR="00D55BD5" w:rsidRPr="005A7AFA" w:rsidRDefault="00D55BD5" w:rsidP="00CD6616">
            <w:pPr>
              <w:jc w:val="both"/>
              <w:rPr>
                <w:rFonts w:ascii="Arial" w:hAnsi="Arial" w:cs="Arial"/>
                <w:sz w:val="10"/>
                <w:szCs w:val="10"/>
                <w:lang w:eastAsia="es-CO"/>
              </w:rPr>
            </w:pPr>
            <w:r w:rsidRPr="005A7AFA">
              <w:rPr>
                <w:rFonts w:ascii="Arial" w:eastAsia="Times New Roman" w:hAnsi="Arial" w:cs="Arial"/>
                <w:sz w:val="10"/>
                <w:szCs w:val="10"/>
                <w:lang w:eastAsia="es-ES"/>
              </w:rPr>
              <w:t>EL SUPERVISOR DEL CONTRATO DEBERA REALIZAR SEGUIMIENTO AL CONTRATISTA PARA QUE REALICE LA ENTREGA DEACUERDO EN LO ESTIPULADO EN EL PLAZO DE EJECUCION DEL CONTRATO.</w:t>
            </w:r>
          </w:p>
        </w:tc>
        <w:tc>
          <w:tcPr>
            <w:tcW w:w="148" w:type="pct"/>
            <w:noWrap/>
            <w:textDirection w:val="btLr"/>
            <w:vAlign w:val="center"/>
          </w:tcPr>
          <w:p w14:paraId="59188146"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ES"/>
              </w:rPr>
              <w:t>1</w:t>
            </w:r>
          </w:p>
        </w:tc>
        <w:tc>
          <w:tcPr>
            <w:tcW w:w="98" w:type="pct"/>
            <w:noWrap/>
            <w:textDirection w:val="btLr"/>
            <w:vAlign w:val="center"/>
          </w:tcPr>
          <w:p w14:paraId="1C242E94"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ES"/>
              </w:rPr>
              <w:t>2</w:t>
            </w:r>
          </w:p>
        </w:tc>
        <w:tc>
          <w:tcPr>
            <w:tcW w:w="138" w:type="pct"/>
            <w:noWrap/>
            <w:vAlign w:val="center"/>
          </w:tcPr>
          <w:p w14:paraId="331B9691" w14:textId="77777777" w:rsidR="00D55BD5" w:rsidRPr="005A7AFA" w:rsidRDefault="00D55BD5" w:rsidP="00CD6616">
            <w:pPr>
              <w:jc w:val="center"/>
              <w:rPr>
                <w:rFonts w:ascii="Arial" w:hAnsi="Arial" w:cs="Arial"/>
                <w:sz w:val="10"/>
                <w:szCs w:val="10"/>
                <w:lang w:eastAsia="es-CO"/>
              </w:rPr>
            </w:pPr>
          </w:p>
        </w:tc>
        <w:tc>
          <w:tcPr>
            <w:tcW w:w="150" w:type="pct"/>
            <w:noWrap/>
            <w:textDirection w:val="btLr"/>
            <w:vAlign w:val="center"/>
          </w:tcPr>
          <w:p w14:paraId="446C185C" w14:textId="77777777" w:rsidR="00D55BD5" w:rsidRPr="005A7AFA" w:rsidRDefault="00D55BD5" w:rsidP="00CD6616">
            <w:pPr>
              <w:jc w:val="center"/>
              <w:rPr>
                <w:rFonts w:ascii="Arial" w:hAnsi="Arial" w:cs="Arial"/>
                <w:sz w:val="10"/>
                <w:szCs w:val="10"/>
                <w:lang w:eastAsia="es-CO"/>
              </w:rPr>
            </w:pPr>
          </w:p>
        </w:tc>
        <w:tc>
          <w:tcPr>
            <w:tcW w:w="198" w:type="pct"/>
            <w:noWrap/>
            <w:textDirection w:val="btLr"/>
            <w:vAlign w:val="center"/>
          </w:tcPr>
          <w:p w14:paraId="01EF598B"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ES"/>
              </w:rPr>
              <w:t>NO</w:t>
            </w:r>
          </w:p>
        </w:tc>
        <w:tc>
          <w:tcPr>
            <w:tcW w:w="228" w:type="pct"/>
            <w:vAlign w:val="center"/>
          </w:tcPr>
          <w:p w14:paraId="564ACDFC" w14:textId="77777777" w:rsidR="00D55BD5" w:rsidRPr="005A7AFA" w:rsidRDefault="00D55BD5" w:rsidP="00CD6616">
            <w:pPr>
              <w:rPr>
                <w:rFonts w:ascii="Arial" w:hAnsi="Arial" w:cs="Arial"/>
                <w:sz w:val="10"/>
                <w:szCs w:val="10"/>
                <w:lang w:eastAsia="es-CO"/>
              </w:rPr>
            </w:pPr>
          </w:p>
        </w:tc>
        <w:tc>
          <w:tcPr>
            <w:tcW w:w="268" w:type="pct"/>
            <w:vAlign w:val="center"/>
          </w:tcPr>
          <w:p w14:paraId="0ECD2800"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SUPERVISOR DEL CONTRATO</w:t>
            </w:r>
          </w:p>
        </w:tc>
        <w:tc>
          <w:tcPr>
            <w:tcW w:w="249" w:type="pct"/>
            <w:vAlign w:val="center"/>
          </w:tcPr>
          <w:p w14:paraId="6F843E3F" w14:textId="77777777" w:rsidR="00D55BD5" w:rsidRPr="005A7AFA" w:rsidRDefault="00D55BD5" w:rsidP="00CD6616">
            <w:pPr>
              <w:jc w:val="both"/>
              <w:rPr>
                <w:rFonts w:ascii="Arial" w:hAnsi="Arial" w:cs="Arial"/>
                <w:sz w:val="10"/>
                <w:szCs w:val="10"/>
                <w:lang w:eastAsia="es-CO"/>
              </w:rPr>
            </w:pPr>
            <w:r w:rsidRPr="005A7AFA">
              <w:rPr>
                <w:rFonts w:ascii="Arial" w:eastAsia="Times New Roman" w:hAnsi="Arial" w:cs="Arial"/>
                <w:sz w:val="10"/>
                <w:szCs w:val="10"/>
                <w:lang w:eastAsia="es-ES"/>
              </w:rPr>
              <w:t>APROBACIÓN GARANTÍA ÚNICA</w:t>
            </w:r>
          </w:p>
        </w:tc>
        <w:tc>
          <w:tcPr>
            <w:tcW w:w="298" w:type="pct"/>
            <w:vAlign w:val="center"/>
          </w:tcPr>
          <w:p w14:paraId="3F54E435"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RECIBO A SATISFACCIÓN</w:t>
            </w:r>
          </w:p>
        </w:tc>
        <w:tc>
          <w:tcPr>
            <w:tcW w:w="453" w:type="pct"/>
            <w:vAlign w:val="center"/>
          </w:tcPr>
          <w:p w14:paraId="36C39FB1"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INFORMES DE SUPERVISIÓN</w:t>
            </w:r>
          </w:p>
        </w:tc>
        <w:tc>
          <w:tcPr>
            <w:tcW w:w="396" w:type="pct"/>
            <w:vAlign w:val="center"/>
          </w:tcPr>
          <w:p w14:paraId="09D22C5C"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DE ACUERDO A LA NOTIFICACIÓN SUPERVISIÓN</w:t>
            </w:r>
          </w:p>
        </w:tc>
      </w:tr>
      <w:tr w:rsidR="00D55BD5" w:rsidRPr="006E6BE9" w14:paraId="460B50B0" w14:textId="77777777" w:rsidTr="00CD6616">
        <w:trPr>
          <w:trHeight w:val="263"/>
        </w:trPr>
        <w:tc>
          <w:tcPr>
            <w:tcW w:w="132" w:type="pct"/>
            <w:noWrap/>
            <w:vAlign w:val="center"/>
          </w:tcPr>
          <w:p w14:paraId="177498B2" w14:textId="77777777" w:rsidR="00D55BD5" w:rsidRPr="00A31EAF" w:rsidRDefault="00D55BD5" w:rsidP="00CD6616">
            <w:pPr>
              <w:ind w:left="-67" w:firstLine="58"/>
              <w:jc w:val="center"/>
              <w:rPr>
                <w:rFonts w:ascii="Arial" w:hAnsi="Arial" w:cs="Arial"/>
                <w:b/>
                <w:bCs/>
                <w:sz w:val="12"/>
                <w:szCs w:val="12"/>
                <w:lang w:eastAsia="es-CO"/>
              </w:rPr>
            </w:pPr>
            <w:r w:rsidRPr="00A31EAF">
              <w:rPr>
                <w:rFonts w:ascii="Arial" w:hAnsi="Arial" w:cs="Arial"/>
                <w:b/>
                <w:bCs/>
                <w:sz w:val="12"/>
                <w:szCs w:val="12"/>
                <w:lang w:eastAsia="es-CO"/>
              </w:rPr>
              <w:t>5</w:t>
            </w:r>
          </w:p>
        </w:tc>
        <w:tc>
          <w:tcPr>
            <w:tcW w:w="145" w:type="pct"/>
            <w:noWrap/>
            <w:textDirection w:val="btLr"/>
            <w:vAlign w:val="center"/>
          </w:tcPr>
          <w:p w14:paraId="6F12943E"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ES"/>
              </w:rPr>
              <w:t>ESPECIFICO</w:t>
            </w:r>
          </w:p>
        </w:tc>
        <w:tc>
          <w:tcPr>
            <w:tcW w:w="100" w:type="pct"/>
            <w:noWrap/>
            <w:textDirection w:val="btLr"/>
            <w:vAlign w:val="center"/>
          </w:tcPr>
          <w:p w14:paraId="36CDF57A"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ES"/>
              </w:rPr>
              <w:t xml:space="preserve"> EXTERNO </w:t>
            </w:r>
          </w:p>
        </w:tc>
        <w:tc>
          <w:tcPr>
            <w:tcW w:w="108" w:type="pct"/>
            <w:noWrap/>
            <w:textDirection w:val="btLr"/>
            <w:vAlign w:val="center"/>
          </w:tcPr>
          <w:p w14:paraId="164F12FA"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ES"/>
              </w:rPr>
              <w:t>EJECUCIÓN</w:t>
            </w:r>
          </w:p>
        </w:tc>
        <w:tc>
          <w:tcPr>
            <w:tcW w:w="100" w:type="pct"/>
            <w:noWrap/>
            <w:textDirection w:val="btLr"/>
            <w:vAlign w:val="center"/>
          </w:tcPr>
          <w:p w14:paraId="7297C97F" w14:textId="77777777" w:rsidR="00D55BD5" w:rsidRPr="00A31EAF" w:rsidRDefault="00D55BD5" w:rsidP="00CD6616">
            <w:pPr>
              <w:jc w:val="center"/>
              <w:rPr>
                <w:rFonts w:ascii="Arial" w:hAnsi="Arial" w:cs="Arial"/>
                <w:sz w:val="12"/>
                <w:szCs w:val="12"/>
                <w:lang w:eastAsia="es-CO"/>
              </w:rPr>
            </w:pPr>
            <w:r w:rsidRPr="00A31EAF">
              <w:rPr>
                <w:rFonts w:ascii="Arial" w:eastAsia="Times New Roman" w:hAnsi="Arial" w:cs="Arial"/>
                <w:sz w:val="12"/>
                <w:szCs w:val="12"/>
                <w:lang w:eastAsia="es-ES"/>
              </w:rPr>
              <w:t>OPERACIONAL</w:t>
            </w:r>
          </w:p>
        </w:tc>
        <w:tc>
          <w:tcPr>
            <w:tcW w:w="371" w:type="pct"/>
            <w:vAlign w:val="center"/>
          </w:tcPr>
          <w:p w14:paraId="441A14AF"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QUE LOS ELEMENTOS DEL PRESENTE PROCESO DE CONTRATACION NO CUMPLA CON LAS CERTIFICACIONES DE CALIDAD REQUERIDA POR LA INSTITUCON.</w:t>
            </w:r>
          </w:p>
        </w:tc>
        <w:tc>
          <w:tcPr>
            <w:tcW w:w="283" w:type="pct"/>
            <w:vAlign w:val="center"/>
          </w:tcPr>
          <w:p w14:paraId="379847AE"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LAS UNIDADES DE POLICIA NO CUENTAN CON EL MATERIAL PARA EL ADECUADO SERVICIO DE POLICIA</w:t>
            </w:r>
          </w:p>
        </w:tc>
        <w:tc>
          <w:tcPr>
            <w:tcW w:w="140" w:type="pct"/>
            <w:noWrap/>
            <w:textDirection w:val="btLr"/>
            <w:vAlign w:val="center"/>
          </w:tcPr>
          <w:p w14:paraId="6802AA56"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ES"/>
              </w:rPr>
              <w:t>3</w:t>
            </w:r>
          </w:p>
        </w:tc>
        <w:tc>
          <w:tcPr>
            <w:tcW w:w="148" w:type="pct"/>
            <w:noWrap/>
            <w:textDirection w:val="btLr"/>
            <w:vAlign w:val="center"/>
          </w:tcPr>
          <w:p w14:paraId="494D9410"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ES"/>
              </w:rPr>
              <w:t>3</w:t>
            </w:r>
          </w:p>
        </w:tc>
        <w:tc>
          <w:tcPr>
            <w:tcW w:w="147" w:type="pct"/>
            <w:noWrap/>
            <w:vAlign w:val="center"/>
          </w:tcPr>
          <w:p w14:paraId="4035F617" w14:textId="77777777" w:rsidR="00D55BD5" w:rsidRPr="005A7AFA" w:rsidRDefault="00D55BD5" w:rsidP="00CD6616">
            <w:pPr>
              <w:jc w:val="center"/>
              <w:rPr>
                <w:rFonts w:ascii="Arial" w:hAnsi="Arial" w:cs="Arial"/>
                <w:sz w:val="10"/>
                <w:szCs w:val="10"/>
                <w:lang w:eastAsia="es-CO"/>
              </w:rPr>
            </w:pPr>
          </w:p>
        </w:tc>
        <w:tc>
          <w:tcPr>
            <w:tcW w:w="146" w:type="pct"/>
            <w:noWrap/>
            <w:textDirection w:val="btLr"/>
            <w:vAlign w:val="center"/>
          </w:tcPr>
          <w:p w14:paraId="712EA6BF" w14:textId="77777777" w:rsidR="00D55BD5" w:rsidRPr="005A7AFA" w:rsidRDefault="00D55BD5" w:rsidP="00CD6616">
            <w:pPr>
              <w:jc w:val="center"/>
              <w:rPr>
                <w:rFonts w:ascii="Arial" w:hAnsi="Arial" w:cs="Arial"/>
                <w:sz w:val="10"/>
                <w:szCs w:val="10"/>
                <w:lang w:eastAsia="es-CO"/>
              </w:rPr>
            </w:pPr>
          </w:p>
        </w:tc>
        <w:tc>
          <w:tcPr>
            <w:tcW w:w="201" w:type="pct"/>
            <w:textDirection w:val="btLr"/>
            <w:vAlign w:val="center"/>
          </w:tcPr>
          <w:p w14:paraId="25BFD7C9"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ES"/>
              </w:rPr>
              <w:t>CONTRATISTA</w:t>
            </w:r>
          </w:p>
        </w:tc>
        <w:tc>
          <w:tcPr>
            <w:tcW w:w="356" w:type="pct"/>
            <w:vAlign w:val="center"/>
          </w:tcPr>
          <w:p w14:paraId="4BC61129" w14:textId="77777777" w:rsidR="00D55BD5" w:rsidRPr="005A7AFA" w:rsidRDefault="00D55BD5" w:rsidP="00CD6616">
            <w:pPr>
              <w:jc w:val="both"/>
              <w:rPr>
                <w:rFonts w:ascii="Arial" w:hAnsi="Arial" w:cs="Arial"/>
                <w:sz w:val="10"/>
                <w:szCs w:val="10"/>
                <w:lang w:eastAsia="es-CO"/>
              </w:rPr>
            </w:pPr>
            <w:r w:rsidRPr="005A7AFA">
              <w:rPr>
                <w:rFonts w:ascii="Arial" w:eastAsia="Times New Roman" w:hAnsi="Arial" w:cs="Arial"/>
                <w:sz w:val="10"/>
                <w:szCs w:val="10"/>
                <w:lang w:eastAsia="es-CO"/>
              </w:rPr>
              <w:t>REDUCIR LA PROBABILIDAD DE OCURRENCIA/EL ESTRUCTURADOR DEL PROCESO DEBERA REQUERIR DENTRO DE LAS ESPECIFICACIONES TECNICAS LA CERTIFICACION DE LA CALIDAD DE LOS ELEMENTOS.</w:t>
            </w:r>
          </w:p>
        </w:tc>
        <w:tc>
          <w:tcPr>
            <w:tcW w:w="148" w:type="pct"/>
            <w:noWrap/>
            <w:textDirection w:val="btLr"/>
            <w:vAlign w:val="center"/>
          </w:tcPr>
          <w:p w14:paraId="088D3541"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ES"/>
              </w:rPr>
              <w:t>1</w:t>
            </w:r>
          </w:p>
        </w:tc>
        <w:tc>
          <w:tcPr>
            <w:tcW w:w="98" w:type="pct"/>
            <w:noWrap/>
            <w:textDirection w:val="btLr"/>
            <w:vAlign w:val="center"/>
          </w:tcPr>
          <w:p w14:paraId="2C40AC8C"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ES"/>
              </w:rPr>
              <w:t>2</w:t>
            </w:r>
          </w:p>
        </w:tc>
        <w:tc>
          <w:tcPr>
            <w:tcW w:w="138" w:type="pct"/>
            <w:noWrap/>
            <w:vAlign w:val="center"/>
          </w:tcPr>
          <w:p w14:paraId="48283799" w14:textId="77777777" w:rsidR="00D55BD5" w:rsidRPr="005A7AFA" w:rsidRDefault="00D55BD5" w:rsidP="00CD6616">
            <w:pPr>
              <w:jc w:val="center"/>
              <w:rPr>
                <w:rFonts w:ascii="Arial" w:hAnsi="Arial" w:cs="Arial"/>
                <w:sz w:val="10"/>
                <w:szCs w:val="10"/>
                <w:lang w:eastAsia="es-CO"/>
              </w:rPr>
            </w:pPr>
          </w:p>
        </w:tc>
        <w:tc>
          <w:tcPr>
            <w:tcW w:w="150" w:type="pct"/>
            <w:noWrap/>
            <w:textDirection w:val="btLr"/>
            <w:vAlign w:val="center"/>
          </w:tcPr>
          <w:p w14:paraId="49E9C006" w14:textId="77777777" w:rsidR="00D55BD5" w:rsidRPr="005A7AFA" w:rsidRDefault="00D55BD5" w:rsidP="00CD6616">
            <w:pPr>
              <w:jc w:val="center"/>
              <w:rPr>
                <w:rFonts w:ascii="Arial" w:hAnsi="Arial" w:cs="Arial"/>
                <w:sz w:val="10"/>
                <w:szCs w:val="10"/>
                <w:lang w:eastAsia="es-CO"/>
              </w:rPr>
            </w:pPr>
          </w:p>
        </w:tc>
        <w:tc>
          <w:tcPr>
            <w:tcW w:w="198" w:type="pct"/>
            <w:noWrap/>
            <w:textDirection w:val="btLr"/>
            <w:vAlign w:val="center"/>
          </w:tcPr>
          <w:p w14:paraId="27787F0C" w14:textId="77777777" w:rsidR="00D55BD5" w:rsidRPr="005A7AFA" w:rsidRDefault="00D55BD5" w:rsidP="00CD6616">
            <w:pPr>
              <w:jc w:val="center"/>
              <w:rPr>
                <w:rFonts w:ascii="Arial" w:hAnsi="Arial" w:cs="Arial"/>
                <w:sz w:val="10"/>
                <w:szCs w:val="10"/>
                <w:lang w:eastAsia="es-CO"/>
              </w:rPr>
            </w:pPr>
            <w:r w:rsidRPr="005A7AFA">
              <w:rPr>
                <w:rFonts w:ascii="Arial" w:eastAsia="Times New Roman" w:hAnsi="Arial" w:cs="Arial"/>
                <w:sz w:val="10"/>
                <w:szCs w:val="10"/>
                <w:lang w:eastAsia="es-ES"/>
              </w:rPr>
              <w:t>NO</w:t>
            </w:r>
          </w:p>
        </w:tc>
        <w:tc>
          <w:tcPr>
            <w:tcW w:w="228" w:type="pct"/>
            <w:vAlign w:val="center"/>
          </w:tcPr>
          <w:p w14:paraId="54AEB32B" w14:textId="77777777" w:rsidR="00D55BD5" w:rsidRPr="005A7AFA" w:rsidRDefault="00D55BD5" w:rsidP="00CD6616">
            <w:pPr>
              <w:rPr>
                <w:rFonts w:ascii="Arial" w:hAnsi="Arial" w:cs="Arial"/>
                <w:sz w:val="10"/>
                <w:szCs w:val="10"/>
                <w:lang w:eastAsia="es-CO"/>
              </w:rPr>
            </w:pPr>
          </w:p>
        </w:tc>
        <w:tc>
          <w:tcPr>
            <w:tcW w:w="268" w:type="pct"/>
            <w:vAlign w:val="center"/>
          </w:tcPr>
          <w:p w14:paraId="4D1C6138"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ESTRUCTURADOR DEL PROCESO</w:t>
            </w:r>
          </w:p>
        </w:tc>
        <w:tc>
          <w:tcPr>
            <w:tcW w:w="249" w:type="pct"/>
            <w:vAlign w:val="center"/>
          </w:tcPr>
          <w:p w14:paraId="54CA9110" w14:textId="77777777" w:rsidR="00D55BD5" w:rsidRPr="005A7AFA" w:rsidRDefault="00D55BD5" w:rsidP="00CD6616">
            <w:pPr>
              <w:jc w:val="both"/>
              <w:rPr>
                <w:rFonts w:ascii="Arial" w:hAnsi="Arial" w:cs="Arial"/>
                <w:sz w:val="10"/>
                <w:szCs w:val="10"/>
                <w:lang w:eastAsia="es-CO"/>
              </w:rPr>
            </w:pPr>
            <w:r w:rsidRPr="005A7AFA">
              <w:rPr>
                <w:rFonts w:ascii="Arial" w:eastAsia="Times New Roman" w:hAnsi="Arial" w:cs="Arial"/>
                <w:sz w:val="10"/>
                <w:szCs w:val="10"/>
                <w:lang w:eastAsia="es-ES"/>
              </w:rPr>
              <w:t>ELABORACION DE ESTUDIOS PREVIOS</w:t>
            </w:r>
          </w:p>
        </w:tc>
        <w:tc>
          <w:tcPr>
            <w:tcW w:w="298" w:type="pct"/>
            <w:vAlign w:val="center"/>
          </w:tcPr>
          <w:p w14:paraId="7A2BE5FB"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 xml:space="preserve">APROBACION ESTUDIOS PREVIOS </w:t>
            </w:r>
          </w:p>
        </w:tc>
        <w:tc>
          <w:tcPr>
            <w:tcW w:w="453" w:type="pct"/>
            <w:vAlign w:val="center"/>
          </w:tcPr>
          <w:p w14:paraId="0122BFDB"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ES"/>
              </w:rPr>
              <w:t>ESPECIFICACIONES TECNICAS /ESTUDIOS PREVIOS.</w:t>
            </w:r>
          </w:p>
        </w:tc>
        <w:tc>
          <w:tcPr>
            <w:tcW w:w="396" w:type="pct"/>
            <w:vAlign w:val="center"/>
          </w:tcPr>
          <w:p w14:paraId="2D26D6CD" w14:textId="77777777" w:rsidR="00D55BD5" w:rsidRPr="005A7AFA" w:rsidRDefault="00D55BD5" w:rsidP="00CD6616">
            <w:pPr>
              <w:rPr>
                <w:rFonts w:ascii="Arial" w:hAnsi="Arial" w:cs="Arial"/>
                <w:sz w:val="10"/>
                <w:szCs w:val="10"/>
                <w:lang w:eastAsia="es-CO"/>
              </w:rPr>
            </w:pPr>
            <w:r w:rsidRPr="005A7AFA">
              <w:rPr>
                <w:rFonts w:ascii="Arial" w:eastAsia="Times New Roman" w:hAnsi="Arial" w:cs="Arial"/>
                <w:sz w:val="10"/>
                <w:szCs w:val="10"/>
                <w:lang w:eastAsia="es-CO"/>
              </w:rPr>
              <w:t>UNA VEZ, APROBADO ESTUDIO PREVIO</w:t>
            </w:r>
          </w:p>
        </w:tc>
      </w:tr>
    </w:tbl>
    <w:p w14:paraId="255E01F7" w14:textId="37CEF93A" w:rsidR="00446593" w:rsidRPr="009804D8" w:rsidRDefault="00446593" w:rsidP="00446593">
      <w:pPr>
        <w:pStyle w:val="Prrafodelista"/>
        <w:ind w:left="0"/>
        <w:jc w:val="both"/>
        <w:rPr>
          <w:color w:val="FF0000"/>
        </w:rPr>
      </w:pPr>
    </w:p>
    <w:p w14:paraId="5F8F1927" w14:textId="77777777" w:rsidR="00626BB3" w:rsidRPr="00604593" w:rsidRDefault="00626BB3" w:rsidP="00626BB3">
      <w:pPr>
        <w:rPr>
          <w:rFonts w:ascii="Arial" w:hAnsi="Arial" w:cs="Arial"/>
          <w:color w:val="808080" w:themeColor="background1" w:themeShade="80"/>
        </w:rPr>
      </w:pPr>
    </w:p>
    <w:p w14:paraId="0FC4D04D" w14:textId="77777777" w:rsidR="00626BB3" w:rsidRPr="001249A4" w:rsidRDefault="00626BB3" w:rsidP="00626BB3">
      <w:pPr>
        <w:spacing w:line="240" w:lineRule="auto"/>
        <w:rPr>
          <w:rFonts w:ascii="Arial" w:hAnsi="Arial" w:cs="Arial"/>
          <w:color w:val="000000" w:themeColor="text1"/>
          <w:sz w:val="20"/>
          <w:szCs w:val="20"/>
        </w:rPr>
      </w:pPr>
    </w:p>
    <w:p w14:paraId="0C77D95E" w14:textId="77777777" w:rsidR="00626BB3" w:rsidRPr="002E1118" w:rsidRDefault="00626BB3" w:rsidP="00626BB3">
      <w:pPr>
        <w:spacing w:after="0" w:line="240" w:lineRule="auto"/>
        <w:jc w:val="center"/>
        <w:rPr>
          <w:rFonts w:ascii="Arial" w:hAnsi="Arial" w:cs="Arial"/>
          <w:color w:val="000000"/>
          <w:sz w:val="20"/>
          <w:szCs w:val="20"/>
          <w:u w:val="single"/>
        </w:rPr>
      </w:pPr>
      <w:r>
        <w:rPr>
          <w:rFonts w:ascii="Arial" w:hAnsi="Arial" w:cs="Arial"/>
          <w:color w:val="000000"/>
          <w:sz w:val="20"/>
          <w:szCs w:val="20"/>
          <w:u w:val="single"/>
        </w:rPr>
        <w:t>_____________________________________</w:t>
      </w:r>
    </w:p>
    <w:p w14:paraId="6CDA91E2" w14:textId="77777777" w:rsidR="00626BB3" w:rsidRPr="000D0FED" w:rsidRDefault="00626BB3" w:rsidP="00626BB3">
      <w:pPr>
        <w:spacing w:after="0"/>
        <w:jc w:val="center"/>
        <w:rPr>
          <w:rFonts w:ascii="Arial" w:hAnsi="Arial" w:cs="Arial"/>
          <w:color w:val="000000" w:themeColor="text1"/>
          <w:sz w:val="20"/>
          <w:szCs w:val="20"/>
        </w:rPr>
      </w:pPr>
      <w:r w:rsidRPr="000D0FED">
        <w:rPr>
          <w:rFonts w:ascii="Arial" w:hAnsi="Arial" w:cs="Arial"/>
          <w:color w:val="000000" w:themeColor="text1"/>
          <w:sz w:val="20"/>
          <w:szCs w:val="20"/>
        </w:rPr>
        <w:t xml:space="preserve">Teniente </w:t>
      </w:r>
      <w:r w:rsidRPr="000D0FED">
        <w:rPr>
          <w:rFonts w:ascii="Arial" w:hAnsi="Arial" w:cs="Arial"/>
          <w:b/>
          <w:bCs/>
          <w:color w:val="000000" w:themeColor="text1"/>
          <w:sz w:val="20"/>
          <w:szCs w:val="20"/>
        </w:rPr>
        <w:t xml:space="preserve">EDUAR </w:t>
      </w:r>
      <w:r>
        <w:rPr>
          <w:rFonts w:ascii="Arial" w:hAnsi="Arial" w:cs="Arial"/>
          <w:b/>
          <w:bCs/>
          <w:color w:val="000000" w:themeColor="text1"/>
          <w:sz w:val="20"/>
          <w:szCs w:val="20"/>
        </w:rPr>
        <w:t>Y</w:t>
      </w:r>
      <w:r w:rsidRPr="000D0FED">
        <w:rPr>
          <w:rFonts w:ascii="Arial" w:hAnsi="Arial" w:cs="Arial"/>
          <w:b/>
          <w:bCs/>
          <w:color w:val="000000" w:themeColor="text1"/>
          <w:sz w:val="20"/>
          <w:szCs w:val="20"/>
        </w:rPr>
        <w:t>AN TAPIAS ROMERO</w:t>
      </w:r>
    </w:p>
    <w:p w14:paraId="181B87C9" w14:textId="77777777" w:rsidR="00626BB3" w:rsidRPr="000D0FED" w:rsidRDefault="00626BB3" w:rsidP="00626BB3">
      <w:pPr>
        <w:spacing w:after="0"/>
        <w:jc w:val="center"/>
        <w:rPr>
          <w:rFonts w:ascii="Arial" w:hAnsi="Arial" w:cs="Arial"/>
          <w:color w:val="000000" w:themeColor="text1"/>
          <w:sz w:val="20"/>
          <w:szCs w:val="20"/>
        </w:rPr>
      </w:pPr>
      <w:r w:rsidRPr="000D0FED">
        <w:rPr>
          <w:rFonts w:ascii="Arial" w:hAnsi="Arial" w:cs="Arial"/>
          <w:color w:val="000000" w:themeColor="text1"/>
          <w:sz w:val="20"/>
          <w:szCs w:val="20"/>
        </w:rPr>
        <w:t xml:space="preserve">Jefe Grupo Logístico Policía Metropolitana de Barranquilla </w:t>
      </w:r>
    </w:p>
    <w:p w14:paraId="7334E715" w14:textId="77777777" w:rsidR="00626BB3" w:rsidRPr="00191847" w:rsidRDefault="00626BB3" w:rsidP="00626BB3">
      <w:pPr>
        <w:pStyle w:val="NormalWeb"/>
        <w:spacing w:before="0" w:beforeAutospacing="0" w:after="0" w:afterAutospacing="0"/>
        <w:jc w:val="center"/>
        <w:rPr>
          <w:rFonts w:ascii="Arial" w:hAnsi="Arial" w:cs="Arial"/>
          <w:color w:val="000000" w:themeColor="text1"/>
          <w:sz w:val="20"/>
          <w:szCs w:val="20"/>
          <w:lang w:eastAsia="es-ES"/>
        </w:rPr>
      </w:pPr>
      <w:r w:rsidRPr="000D0FED">
        <w:rPr>
          <w:rFonts w:ascii="Arial" w:hAnsi="Arial" w:cs="Arial"/>
          <w:color w:val="000000" w:themeColor="text1"/>
          <w:sz w:val="20"/>
          <w:szCs w:val="20"/>
          <w:lang w:eastAsia="es-ES"/>
        </w:rPr>
        <w:t>Dueño de la necesidad</w:t>
      </w:r>
    </w:p>
    <w:p w14:paraId="4F921241" w14:textId="77777777" w:rsidR="00626BB3" w:rsidRDefault="00626BB3" w:rsidP="00626BB3">
      <w:pPr>
        <w:pStyle w:val="NormalWeb"/>
        <w:spacing w:before="0" w:beforeAutospacing="0" w:after="0" w:afterAutospacing="0"/>
        <w:jc w:val="center"/>
        <w:rPr>
          <w:rFonts w:ascii="Arial" w:hAnsi="Arial" w:cs="Arial"/>
          <w:color w:val="000000" w:themeColor="text1"/>
          <w:sz w:val="20"/>
          <w:szCs w:val="20"/>
          <w:lang w:val="es-ES" w:eastAsia="es-ES"/>
        </w:rPr>
      </w:pPr>
    </w:p>
    <w:p w14:paraId="67E8886E" w14:textId="77777777" w:rsidR="009707E4" w:rsidRPr="001249A4" w:rsidRDefault="009707E4" w:rsidP="009707E4">
      <w:pPr>
        <w:pStyle w:val="NormalWeb"/>
        <w:spacing w:before="0" w:beforeAutospacing="0" w:after="0" w:afterAutospacing="0"/>
        <w:rPr>
          <w:rFonts w:ascii="Arial" w:hAnsi="Arial" w:cs="Arial"/>
          <w:color w:val="000000" w:themeColor="text1"/>
          <w:sz w:val="20"/>
          <w:szCs w:val="20"/>
          <w:lang w:val="es-ES" w:eastAsia="es-ES"/>
        </w:rPr>
      </w:pPr>
    </w:p>
    <w:p w14:paraId="5EC6C3DE" w14:textId="77777777" w:rsidR="009707E4" w:rsidRPr="001249A4" w:rsidRDefault="009707E4" w:rsidP="009707E4">
      <w:pPr>
        <w:pStyle w:val="NormalWeb"/>
        <w:spacing w:before="0" w:beforeAutospacing="0" w:after="0" w:afterAutospacing="0"/>
        <w:rPr>
          <w:rFonts w:ascii="Arial" w:hAnsi="Arial" w:cs="Arial"/>
          <w:color w:val="000000" w:themeColor="text1"/>
          <w:sz w:val="20"/>
          <w:szCs w:val="20"/>
          <w:lang w:val="es-ES" w:eastAsia="es-ES"/>
        </w:rPr>
      </w:pPr>
    </w:p>
    <w:p w14:paraId="0A5508AC" w14:textId="05704316" w:rsidR="009707E4" w:rsidRPr="001249A4" w:rsidRDefault="009707E4" w:rsidP="009707E4">
      <w:pPr>
        <w:pStyle w:val="NormalWeb"/>
        <w:spacing w:before="0" w:beforeAutospacing="0" w:after="0" w:afterAutospacing="0"/>
        <w:jc w:val="center"/>
        <w:rPr>
          <w:rFonts w:ascii="Arial" w:hAnsi="Arial" w:cs="Arial"/>
          <w:color w:val="000000" w:themeColor="text1"/>
          <w:sz w:val="20"/>
          <w:szCs w:val="20"/>
          <w:lang w:val="es-ES" w:eastAsia="es-ES"/>
        </w:rPr>
      </w:pPr>
      <w:r>
        <w:rPr>
          <w:rFonts w:ascii="Arial" w:hAnsi="Arial" w:cs="Arial"/>
          <w:color w:val="000000" w:themeColor="text1"/>
          <w:sz w:val="20"/>
          <w:szCs w:val="20"/>
          <w:lang w:val="es-ES" w:eastAsia="es-ES"/>
        </w:rPr>
        <w:t>__________________________________________</w:t>
      </w:r>
    </w:p>
    <w:p w14:paraId="7B3A6CF9" w14:textId="77777777" w:rsidR="009707E4" w:rsidRPr="001249A4" w:rsidRDefault="009707E4" w:rsidP="009707E4">
      <w:pPr>
        <w:pStyle w:val="NormalWeb"/>
        <w:spacing w:before="0" w:beforeAutospacing="0" w:after="0" w:afterAutospacing="0"/>
        <w:jc w:val="center"/>
        <w:rPr>
          <w:rFonts w:ascii="Arial" w:hAnsi="Arial" w:cs="Arial"/>
          <w:b/>
          <w:color w:val="000000" w:themeColor="text1"/>
          <w:sz w:val="20"/>
          <w:szCs w:val="20"/>
        </w:rPr>
      </w:pPr>
      <w:r w:rsidRPr="001249A4">
        <w:rPr>
          <w:rFonts w:ascii="Arial" w:hAnsi="Arial" w:cs="Arial"/>
          <w:color w:val="000000" w:themeColor="text1"/>
          <w:sz w:val="20"/>
          <w:szCs w:val="20"/>
        </w:rPr>
        <w:t xml:space="preserve">Intendente </w:t>
      </w:r>
      <w:r w:rsidRPr="001249A4">
        <w:rPr>
          <w:rFonts w:ascii="Arial" w:hAnsi="Arial" w:cs="Arial"/>
          <w:b/>
          <w:color w:val="000000" w:themeColor="text1"/>
          <w:sz w:val="20"/>
          <w:szCs w:val="20"/>
        </w:rPr>
        <w:t>EDUARDO JUNIOR MUNIVE NAVARRO</w:t>
      </w:r>
    </w:p>
    <w:p w14:paraId="0B737908" w14:textId="77777777" w:rsidR="009707E4" w:rsidRPr="001249A4" w:rsidRDefault="009707E4" w:rsidP="009707E4">
      <w:pPr>
        <w:pStyle w:val="NormalWeb"/>
        <w:spacing w:before="0" w:beforeAutospacing="0" w:after="0" w:afterAutospacing="0"/>
        <w:jc w:val="center"/>
        <w:rPr>
          <w:rFonts w:ascii="Arial" w:hAnsi="Arial" w:cs="Arial"/>
          <w:color w:val="000000" w:themeColor="text1"/>
          <w:sz w:val="20"/>
          <w:szCs w:val="20"/>
        </w:rPr>
      </w:pPr>
      <w:r w:rsidRPr="001249A4">
        <w:rPr>
          <w:rFonts w:ascii="Arial" w:hAnsi="Arial" w:cs="Arial"/>
          <w:color w:val="000000" w:themeColor="text1"/>
          <w:sz w:val="20"/>
          <w:szCs w:val="20"/>
        </w:rPr>
        <w:t>Técnico de las tecnologías de la información y las comunicaciones MEBAR</w:t>
      </w:r>
    </w:p>
    <w:p w14:paraId="67F6E306" w14:textId="77777777" w:rsidR="009707E4" w:rsidRPr="001249A4" w:rsidRDefault="009707E4" w:rsidP="009707E4">
      <w:pPr>
        <w:pStyle w:val="NormalWeb"/>
        <w:spacing w:before="0" w:beforeAutospacing="0" w:after="0" w:afterAutospacing="0"/>
        <w:jc w:val="center"/>
        <w:rPr>
          <w:rFonts w:ascii="Arial" w:hAnsi="Arial" w:cs="Arial"/>
          <w:color w:val="000000" w:themeColor="text1"/>
          <w:sz w:val="20"/>
          <w:szCs w:val="20"/>
          <w:lang w:val="es-ES"/>
        </w:rPr>
      </w:pPr>
      <w:r w:rsidRPr="001249A4">
        <w:rPr>
          <w:rFonts w:ascii="Arial" w:hAnsi="Arial" w:cs="Arial"/>
          <w:color w:val="000000" w:themeColor="text1"/>
          <w:sz w:val="20"/>
          <w:szCs w:val="20"/>
        </w:rPr>
        <w:t>Estructurador Estudio Previo</w:t>
      </w:r>
    </w:p>
    <w:p w14:paraId="388BA5EA" w14:textId="33E02059" w:rsidR="00AB43A1" w:rsidRPr="009707E4" w:rsidRDefault="00AB43A1" w:rsidP="009707E4">
      <w:pPr>
        <w:pStyle w:val="Prrafodelista"/>
        <w:tabs>
          <w:tab w:val="left" w:pos="240"/>
        </w:tabs>
        <w:ind w:left="0"/>
        <w:rPr>
          <w:color w:val="EE0000"/>
        </w:rPr>
      </w:pPr>
    </w:p>
    <w:p w14:paraId="3D359844" w14:textId="23143B07" w:rsidR="00AB43A1" w:rsidRPr="005726AE" w:rsidRDefault="00AB43A1" w:rsidP="00626BB3">
      <w:pPr>
        <w:pStyle w:val="Prrafodelista"/>
        <w:tabs>
          <w:tab w:val="left" w:pos="240"/>
        </w:tabs>
        <w:ind w:left="0"/>
        <w:rPr>
          <w:rFonts w:ascii="Arial" w:hAnsi="Arial" w:cs="Arial"/>
          <w:color w:val="EE0000"/>
          <w:sz w:val="18"/>
          <w:szCs w:val="18"/>
        </w:rPr>
        <w:sectPr w:rsidR="00AB43A1" w:rsidRPr="005726AE" w:rsidSect="004E4429">
          <w:headerReference w:type="default" r:id="rId26"/>
          <w:footerReference w:type="default" r:id="rId27"/>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827C4B" w14:textId="7777777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lastRenderedPageBreak/>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14:paraId="06E7525E" w14:textId="4074481C" w:rsidR="00F7070E" w:rsidRPr="00AA243B" w:rsidRDefault="00C90BF4" w:rsidP="00C90BF4">
      <w:pPr>
        <w:tabs>
          <w:tab w:val="left" w:pos="3529"/>
        </w:tabs>
        <w:spacing w:after="0"/>
        <w:jc w:val="both"/>
        <w:rPr>
          <w:rFonts w:ascii="Arial" w:hAnsi="Arial" w:cs="Arial"/>
        </w:rPr>
      </w:pPr>
      <w:r>
        <w:rPr>
          <w:rFonts w:ascii="Arial" w:hAnsi="Arial" w:cs="Arial"/>
        </w:rPr>
        <w:tab/>
      </w:r>
    </w:p>
    <w:p w14:paraId="734FA335" w14:textId="2450108F" w:rsidR="00F7070E" w:rsidRPr="00AA243B" w:rsidRDefault="00F7070E">
      <w:pPr>
        <w:numPr>
          <w:ilvl w:val="0"/>
          <w:numId w:val="10"/>
        </w:numPr>
        <w:spacing w:after="0" w:line="240" w:lineRule="auto"/>
        <w:jc w:val="both"/>
        <w:rPr>
          <w:rFonts w:ascii="Arial" w:hAnsi="Arial" w:cs="Arial"/>
          <w:b/>
        </w:rPr>
      </w:pPr>
      <w:r w:rsidRPr="00AA243B">
        <w:rPr>
          <w:rFonts w:ascii="Arial" w:hAnsi="Arial" w:cs="Arial"/>
        </w:rPr>
        <w:t xml:space="preserve">Una vez se surta el proceso de contratación estatal, asignar un </w:t>
      </w:r>
      <w:r w:rsidR="005C29BA">
        <w:rPr>
          <w:rFonts w:ascii="Arial" w:hAnsi="Arial" w:cs="Arial"/>
        </w:rPr>
        <w:t>s</w:t>
      </w:r>
      <w:r w:rsidRPr="00AA243B">
        <w:rPr>
          <w:rFonts w:ascii="Arial" w:hAnsi="Arial" w:cs="Arial"/>
        </w:rPr>
        <w:t>upervisor, a través de quien la</w:t>
      </w:r>
      <w:r w:rsidRPr="00AA243B">
        <w:rPr>
          <w:rFonts w:ascii="Arial" w:hAnsi="Arial" w:cs="Arial"/>
          <w:b/>
        </w:rPr>
        <w:t xml:space="preserve"> POLICÍA NACIONAL</w:t>
      </w:r>
      <w:r w:rsidRPr="00AA243B">
        <w:rPr>
          <w:rFonts w:ascii="Arial" w:hAnsi="Arial" w:cs="Arial"/>
        </w:rPr>
        <w:t xml:space="preserve"> 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14:paraId="513517E5" w14:textId="77777777" w:rsidR="00F7070E" w:rsidRPr="00AA243B" w:rsidRDefault="00F7070E" w:rsidP="00F7070E">
      <w:pPr>
        <w:spacing w:after="0"/>
        <w:jc w:val="both"/>
        <w:rPr>
          <w:rFonts w:ascii="Arial" w:hAnsi="Arial" w:cs="Arial"/>
          <w:b/>
        </w:rPr>
      </w:pPr>
    </w:p>
    <w:p w14:paraId="7CE29EE7" w14:textId="17604566"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 xml:space="preserve">Ejercer el control sobre el cumplimiento del contrato a través del </w:t>
      </w:r>
      <w:r w:rsidR="005C29BA">
        <w:rPr>
          <w:rFonts w:ascii="Arial" w:hAnsi="Arial" w:cs="Arial"/>
        </w:rPr>
        <w:t>s</w:t>
      </w:r>
      <w:r w:rsidRPr="00AA243B">
        <w:rPr>
          <w:rFonts w:ascii="Arial" w:hAnsi="Arial" w:cs="Arial"/>
        </w:rPr>
        <w:t xml:space="preserve">upervisor designado para el efecto, exigiéndole la ejecución idónea y oportuna del objeto a contratar.  </w:t>
      </w:r>
    </w:p>
    <w:p w14:paraId="1CF707A5" w14:textId="77777777" w:rsidR="00F7070E" w:rsidRPr="00AA243B" w:rsidRDefault="00F7070E" w:rsidP="00F7070E">
      <w:pPr>
        <w:spacing w:after="0"/>
        <w:jc w:val="both"/>
        <w:rPr>
          <w:rFonts w:ascii="Arial" w:hAnsi="Arial" w:cs="Arial"/>
        </w:rPr>
      </w:pPr>
    </w:p>
    <w:p w14:paraId="4BED0501" w14:textId="7777777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contenidas en el anexo técnico. </w:t>
      </w:r>
    </w:p>
    <w:p w14:paraId="5EE5DCD1" w14:textId="77777777" w:rsidR="00F7070E" w:rsidRPr="00AA243B" w:rsidRDefault="00F7070E" w:rsidP="00F7070E">
      <w:pPr>
        <w:spacing w:after="0"/>
        <w:jc w:val="both"/>
        <w:rPr>
          <w:rFonts w:ascii="Arial" w:hAnsi="Arial" w:cs="Arial"/>
        </w:rPr>
      </w:pPr>
    </w:p>
    <w:p w14:paraId="33551585" w14:textId="07E1220D" w:rsidR="00F7070E" w:rsidRPr="00AA243B" w:rsidRDefault="00F7070E">
      <w:pPr>
        <w:numPr>
          <w:ilvl w:val="0"/>
          <w:numId w:val="10"/>
        </w:numPr>
        <w:spacing w:after="0" w:line="240" w:lineRule="auto"/>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w:t>
      </w:r>
      <w:r w:rsidR="005C29BA">
        <w:rPr>
          <w:rFonts w:ascii="Arial" w:hAnsi="Arial" w:cs="Arial"/>
        </w:rPr>
        <w:t>s</w:t>
      </w:r>
      <w:r w:rsidRPr="00AA243B">
        <w:rPr>
          <w:rFonts w:ascii="Arial" w:hAnsi="Arial" w:cs="Arial"/>
        </w:rPr>
        <w:t>upervisor dará aviso oportuno a la POLICÍA NACIONAL, sobre la ocurrencia de hechos constitutivos de mora o incumplimiento</w:t>
      </w:r>
      <w:r w:rsidRPr="00AA243B">
        <w:rPr>
          <w:rFonts w:ascii="Arial" w:hAnsi="Arial" w:cs="Arial"/>
          <w:b/>
        </w:rPr>
        <w:t xml:space="preserve">. </w:t>
      </w:r>
    </w:p>
    <w:p w14:paraId="62274FC1" w14:textId="77777777" w:rsidR="00F7070E" w:rsidRPr="00AA243B" w:rsidRDefault="00F7070E" w:rsidP="00F7070E">
      <w:pPr>
        <w:spacing w:after="0"/>
        <w:jc w:val="both"/>
        <w:rPr>
          <w:rFonts w:ascii="Arial" w:hAnsi="Arial" w:cs="Arial"/>
          <w:b/>
        </w:rPr>
      </w:pPr>
    </w:p>
    <w:p w14:paraId="192B810C" w14:textId="7777777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14:paraId="35026C59" w14:textId="77777777" w:rsidR="00F7070E" w:rsidRPr="00AA243B" w:rsidRDefault="00F7070E" w:rsidP="00F7070E">
      <w:pPr>
        <w:spacing w:after="0"/>
        <w:jc w:val="both"/>
        <w:rPr>
          <w:rFonts w:ascii="Arial" w:hAnsi="Arial" w:cs="Arial"/>
        </w:rPr>
      </w:pPr>
    </w:p>
    <w:p w14:paraId="390354A5" w14:textId="7777777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14:paraId="4FD30E44" w14:textId="77777777" w:rsidR="00F7070E" w:rsidRPr="00AA243B" w:rsidRDefault="00F7070E" w:rsidP="00F7070E">
      <w:pPr>
        <w:pStyle w:val="Prrafodelista"/>
      </w:pPr>
    </w:p>
    <w:p w14:paraId="6ED715C0" w14:textId="222DE34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Solicitar y recibir informa</w:t>
      </w:r>
      <w:r w:rsidR="00C90BF4">
        <w:rPr>
          <w:rFonts w:ascii="Arial" w:hAnsi="Arial" w:cs="Arial"/>
        </w:rPr>
        <w:t>ción técnica respecto del bien o</w:t>
      </w:r>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14:paraId="4C6A58CA" w14:textId="77777777" w:rsidR="00F7070E" w:rsidRPr="00AA243B" w:rsidRDefault="00F7070E" w:rsidP="00F7070E">
      <w:pPr>
        <w:pStyle w:val="Prrafodelista"/>
      </w:pPr>
    </w:p>
    <w:p w14:paraId="26DD28E8" w14:textId="7777777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Incluir aquellas obligaciones propias de cada proceso que coadyuven al cumplimiento de las obligaciones contractuales.</w:t>
      </w:r>
    </w:p>
    <w:p w14:paraId="0D7718DD" w14:textId="77777777" w:rsidR="00F7070E" w:rsidRPr="00AA243B" w:rsidRDefault="00F7070E" w:rsidP="00F7070E">
      <w:pPr>
        <w:spacing w:after="0"/>
        <w:jc w:val="both"/>
        <w:rPr>
          <w:rFonts w:ascii="Arial" w:hAnsi="Arial" w:cs="Arial"/>
        </w:rPr>
      </w:pPr>
    </w:p>
    <w:p w14:paraId="2D017BD3" w14:textId="77777777" w:rsidR="00F7070E" w:rsidRPr="00AA243B" w:rsidRDefault="00F7070E">
      <w:pPr>
        <w:numPr>
          <w:ilvl w:val="0"/>
          <w:numId w:val="10"/>
        </w:numPr>
        <w:spacing w:after="0" w:line="240" w:lineRule="auto"/>
        <w:jc w:val="both"/>
        <w:rPr>
          <w:rFonts w:ascii="Arial" w:hAnsi="Arial" w:cs="Arial"/>
        </w:rPr>
      </w:pPr>
      <w:r w:rsidRPr="00AA243B">
        <w:rPr>
          <w:rFonts w:ascii="Arial" w:hAnsi="Arial" w:cs="Arial"/>
        </w:rPr>
        <w:t>Rechazar los bienes y/o servicios cuando no cumplan con los requerimientos técnicos exigidos.</w:t>
      </w:r>
    </w:p>
    <w:p w14:paraId="2CF82791" w14:textId="77777777" w:rsidR="00F7070E" w:rsidRPr="00C14F59" w:rsidRDefault="00F7070E" w:rsidP="00F7070E">
      <w:pPr>
        <w:spacing w:line="360" w:lineRule="auto"/>
        <w:jc w:val="both"/>
        <w:rPr>
          <w:rFonts w:ascii="Arial" w:hAnsi="Arial" w:cs="Arial"/>
          <w:color w:val="A6A6A6" w:themeColor="background1" w:themeShade="A6"/>
        </w:rPr>
      </w:pPr>
    </w:p>
    <w:p w14:paraId="73F49309" w14:textId="77777777" w:rsidR="00D1344D" w:rsidRPr="007105B8" w:rsidRDefault="00D1344D" w:rsidP="00341753">
      <w:pPr>
        <w:pStyle w:val="Prrafodelista"/>
        <w:tabs>
          <w:tab w:val="left" w:pos="240"/>
        </w:tabs>
        <w:ind w:left="0"/>
        <w:rPr>
          <w:color w:val="808080" w:themeColor="background1" w:themeShade="80"/>
        </w:rPr>
        <w:sectPr w:rsidR="00D1344D" w:rsidRPr="007105B8" w:rsidSect="004E4429">
          <w:headerReference w:type="default" r:id="rId2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D4D47FD"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lastRenderedPageBreak/>
        <w:t>Cumplir con el objeto contractual.</w:t>
      </w:r>
    </w:p>
    <w:p w14:paraId="78CF9FFB" w14:textId="77777777" w:rsidR="00AB17BB" w:rsidRPr="00211AD6" w:rsidRDefault="00AB17BB" w:rsidP="00AB17BB">
      <w:pPr>
        <w:spacing w:after="0"/>
        <w:jc w:val="both"/>
        <w:rPr>
          <w:rFonts w:ascii="Arial" w:hAnsi="Arial" w:cs="Arial"/>
          <w:sz w:val="18"/>
          <w:szCs w:val="18"/>
        </w:rPr>
      </w:pPr>
    </w:p>
    <w:p w14:paraId="50394FAD"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Obrar con lealtad y buena fe en las distintas etapas contractuales, evitando dilaciones y trabas. </w:t>
      </w:r>
    </w:p>
    <w:p w14:paraId="41B2847A" w14:textId="77777777" w:rsidR="00AB17BB" w:rsidRPr="00211AD6" w:rsidRDefault="00AB17BB" w:rsidP="00AB17BB">
      <w:pPr>
        <w:spacing w:after="0"/>
        <w:jc w:val="both"/>
        <w:rPr>
          <w:rFonts w:ascii="Arial" w:hAnsi="Arial" w:cs="Arial"/>
          <w:sz w:val="16"/>
          <w:szCs w:val="16"/>
        </w:rPr>
      </w:pPr>
    </w:p>
    <w:p w14:paraId="789113FC"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Responder en los plazos que </w:t>
      </w:r>
      <w:smartTag w:uri="urn:schemas-microsoft-com:office:smarttags" w:element="PersonName">
        <w:smartTagPr>
          <w:attr w:name="ProductID" w:val="la POLICￍA"/>
        </w:smartTagPr>
        <w:r w:rsidRPr="00AA243B">
          <w:rPr>
            <w:rFonts w:ascii="Arial" w:hAnsi="Arial" w:cs="Arial"/>
          </w:rPr>
          <w:t>la</w:t>
        </w:r>
        <w:r w:rsidRPr="00AA243B">
          <w:rPr>
            <w:rFonts w:ascii="Arial" w:hAnsi="Arial" w:cs="Arial"/>
            <w:b/>
          </w:rPr>
          <w:t xml:space="preserve"> POLICÍA</w:t>
        </w:r>
      </w:smartTag>
      <w:r w:rsidRPr="00AA243B">
        <w:rPr>
          <w:rFonts w:ascii="Arial" w:hAnsi="Arial" w:cs="Arial"/>
        </w:rPr>
        <w:t xml:space="preserve"> </w:t>
      </w:r>
      <w:r w:rsidRPr="00AA243B">
        <w:rPr>
          <w:rFonts w:ascii="Arial" w:hAnsi="Arial" w:cs="Arial"/>
          <w:b/>
        </w:rPr>
        <w:t>NACIONAL</w:t>
      </w:r>
      <w:r w:rsidRPr="00AA243B">
        <w:rPr>
          <w:rFonts w:ascii="Arial" w:hAnsi="Arial" w:cs="Arial"/>
        </w:rPr>
        <w:t xml:space="preserve"> establezca en cada caso, los requerimientos de aclaración o de información que le formule. </w:t>
      </w:r>
    </w:p>
    <w:p w14:paraId="70B89850" w14:textId="77777777" w:rsidR="00AB17BB" w:rsidRPr="00211AD6" w:rsidRDefault="00AB17BB" w:rsidP="00AB17BB">
      <w:pPr>
        <w:spacing w:after="0"/>
        <w:jc w:val="both"/>
        <w:rPr>
          <w:rFonts w:ascii="Arial" w:hAnsi="Arial" w:cs="Arial"/>
          <w:sz w:val="16"/>
          <w:szCs w:val="16"/>
        </w:rPr>
      </w:pPr>
    </w:p>
    <w:p w14:paraId="74B8394F" w14:textId="143F4714"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Cumplir cabalmente con sus obligaciones, frente al Sistema de Seguridad Social Integral y parafiscales (Cajas de Compensación Familiar, Sena e ICBF), por cuanto el cumplimiento de </w:t>
      </w:r>
      <w:r w:rsidR="009E13CB" w:rsidRPr="00AA243B">
        <w:rPr>
          <w:rFonts w:ascii="Arial" w:hAnsi="Arial" w:cs="Arial"/>
        </w:rPr>
        <w:t>esta</w:t>
      </w:r>
      <w:r w:rsidRPr="00AA243B">
        <w:rPr>
          <w:rFonts w:ascii="Arial" w:hAnsi="Arial" w:cs="Arial"/>
        </w:rPr>
        <w:t xml:space="preserve"> obligación es requisito indispensable para la realización de cualquier pago. </w:t>
      </w:r>
    </w:p>
    <w:p w14:paraId="5A7B7C77" w14:textId="77777777" w:rsidR="00AB17BB" w:rsidRPr="00211AD6" w:rsidRDefault="00AB17BB" w:rsidP="00AB17BB">
      <w:pPr>
        <w:spacing w:after="0"/>
        <w:jc w:val="both"/>
        <w:rPr>
          <w:rFonts w:ascii="Arial" w:hAnsi="Arial" w:cs="Arial"/>
          <w:sz w:val="16"/>
          <w:szCs w:val="16"/>
        </w:rPr>
      </w:pPr>
    </w:p>
    <w:p w14:paraId="4E62C94E" w14:textId="2DEB2893"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Constituir en debida forma y aportar al Grupo Contractual y Seguimiento de la </w:t>
      </w:r>
      <w:r w:rsidR="00A73333" w:rsidRPr="00D866AB">
        <w:rPr>
          <w:rFonts w:ascii="Arial" w:hAnsi="Arial" w:cs="Arial"/>
          <w:color w:val="808080" w:themeColor="background1" w:themeShade="80"/>
        </w:rPr>
        <w:t>UNIDAD EJECUTORA</w:t>
      </w:r>
      <w:r w:rsidRPr="00AA243B">
        <w:rPr>
          <w:rFonts w:ascii="Arial" w:hAnsi="Arial" w:cs="Arial"/>
        </w:rPr>
        <w:t xml:space="preserve"> o quien haga sus veces, dentro de los tres (3) días hábiles siguientes a la suscripción del contrato, la Garantía Única.</w:t>
      </w:r>
    </w:p>
    <w:p w14:paraId="3ED19AA4" w14:textId="77777777" w:rsidR="00AB17BB" w:rsidRPr="00211AD6" w:rsidRDefault="00AB17BB" w:rsidP="00AB17BB">
      <w:pPr>
        <w:spacing w:after="0"/>
        <w:ind w:left="720"/>
        <w:jc w:val="both"/>
        <w:rPr>
          <w:rFonts w:ascii="Arial" w:hAnsi="Arial" w:cs="Arial"/>
          <w:sz w:val="16"/>
          <w:szCs w:val="16"/>
        </w:rPr>
      </w:pPr>
    </w:p>
    <w:p w14:paraId="0A264F3C"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211AD6" w:rsidRDefault="00AB17BB" w:rsidP="00AB17BB">
      <w:pPr>
        <w:spacing w:after="0"/>
        <w:jc w:val="both"/>
        <w:rPr>
          <w:rFonts w:ascii="Arial" w:hAnsi="Arial" w:cs="Arial"/>
          <w:sz w:val="16"/>
          <w:szCs w:val="16"/>
        </w:rPr>
      </w:pPr>
    </w:p>
    <w:p w14:paraId="5ED31E80" w14:textId="74724B08"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No acceder a peticiones o amenazas, de quienes actuando por fuera de la ley pretendan obligarlo a hacer u omitir algún acto o hecho, el CONTRATISTA</w:t>
      </w:r>
      <w:r w:rsidRPr="6BF682FB">
        <w:rPr>
          <w:rFonts w:ascii="Arial" w:hAnsi="Arial" w:cs="Arial"/>
          <w:b/>
          <w:bCs/>
        </w:rPr>
        <w:t xml:space="preserve"> </w:t>
      </w:r>
      <w:r w:rsidRPr="00AA243B">
        <w:rPr>
          <w:rFonts w:ascii="Arial" w:hAnsi="Arial" w:cs="Arial"/>
        </w:rPr>
        <w:t xml:space="preserve">deberá Informar de tal evento a la </w:t>
      </w:r>
      <w:r w:rsidR="00D13105" w:rsidRPr="00D866AB">
        <w:rPr>
          <w:rFonts w:ascii="Arial" w:hAnsi="Arial" w:cs="Arial"/>
          <w:color w:val="808080" w:themeColor="background1" w:themeShade="80"/>
        </w:rPr>
        <w:t xml:space="preserve">UNIDAD </w:t>
      </w:r>
      <w:r w:rsidR="00A73333" w:rsidRPr="00D866AB">
        <w:rPr>
          <w:rFonts w:ascii="Arial" w:hAnsi="Arial" w:cs="Arial"/>
          <w:color w:val="808080" w:themeColor="background1" w:themeShade="80"/>
        </w:rPr>
        <w:t>EJECUTORA</w:t>
      </w:r>
      <w:r w:rsidRPr="00D13105">
        <w:rPr>
          <w:rFonts w:ascii="Arial" w:hAnsi="Arial" w:cs="Arial"/>
          <w:color w:val="808080" w:themeColor="background1" w:themeShade="80"/>
        </w:rPr>
        <w:t xml:space="preserve"> </w:t>
      </w:r>
      <w:r w:rsidRPr="00AA243B">
        <w:rPr>
          <w:rFonts w:ascii="Arial" w:hAnsi="Arial" w:cs="Arial"/>
        </w:rPr>
        <w:t xml:space="preserve">de la Policía Nacional y a las autoridades competentes para que se adopte las medidas necesarias. </w:t>
      </w:r>
    </w:p>
    <w:p w14:paraId="644604F7" w14:textId="77777777" w:rsidR="00AB17BB" w:rsidRPr="00211AD6" w:rsidRDefault="00AB17BB" w:rsidP="00AB17BB">
      <w:pPr>
        <w:spacing w:after="0"/>
        <w:jc w:val="both"/>
        <w:rPr>
          <w:rFonts w:ascii="Arial" w:hAnsi="Arial" w:cs="Arial"/>
          <w:sz w:val="16"/>
          <w:szCs w:val="16"/>
        </w:rPr>
      </w:pPr>
    </w:p>
    <w:p w14:paraId="6D396A38"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Mantener activa la cuenta corriente o de ahorros reportada para los pagos con el fin de evitar traumatismos en el proceso de ejecución del contrato.</w:t>
      </w:r>
    </w:p>
    <w:p w14:paraId="4EACD52A" w14:textId="77777777" w:rsidR="00AB17BB" w:rsidRPr="00211AD6" w:rsidRDefault="00AB17BB" w:rsidP="00AB17BB">
      <w:pPr>
        <w:spacing w:after="0"/>
        <w:jc w:val="both"/>
        <w:rPr>
          <w:rFonts w:ascii="Arial" w:hAnsi="Arial" w:cs="Arial"/>
          <w:sz w:val="16"/>
          <w:szCs w:val="16"/>
        </w:rPr>
      </w:pPr>
    </w:p>
    <w:p w14:paraId="577A789C" w14:textId="388543AD" w:rsidR="00AB17BB" w:rsidRDefault="00AB17BB">
      <w:pPr>
        <w:numPr>
          <w:ilvl w:val="0"/>
          <w:numId w:val="11"/>
        </w:numPr>
        <w:spacing w:after="0" w:line="240" w:lineRule="auto"/>
        <w:jc w:val="both"/>
        <w:rPr>
          <w:rFonts w:ascii="Arial" w:hAnsi="Arial" w:cs="Arial"/>
        </w:rPr>
      </w:pPr>
      <w:r w:rsidRPr="00AA243B">
        <w:rPr>
          <w:rFonts w:ascii="Arial" w:hAnsi="Arial" w:cs="Arial"/>
        </w:rPr>
        <w:t xml:space="preserve">Restituir a LA POLICÍA NACIONAL los elementos que haya colocado a su disposición para el desarrollo del objeto contractual, cuando se lo requiera o al finalizar el contrato, </w:t>
      </w:r>
      <w:r w:rsidR="009E13CB" w:rsidRPr="00AA243B">
        <w:rPr>
          <w:rFonts w:ascii="Arial" w:hAnsi="Arial" w:cs="Arial"/>
        </w:rPr>
        <w:t>en caso de que</w:t>
      </w:r>
      <w:r w:rsidRPr="00AA243B">
        <w:rPr>
          <w:rFonts w:ascii="Arial" w:hAnsi="Arial" w:cs="Arial"/>
        </w:rPr>
        <w:t xml:space="preserve"> se hayan suministrado. </w:t>
      </w:r>
    </w:p>
    <w:p w14:paraId="1071D609" w14:textId="77777777" w:rsidR="00AB17BB" w:rsidRPr="00211AD6" w:rsidRDefault="00AB17BB" w:rsidP="00AB17BB">
      <w:pPr>
        <w:pStyle w:val="Prrafodelista"/>
        <w:rPr>
          <w:sz w:val="18"/>
          <w:szCs w:val="18"/>
        </w:rPr>
      </w:pPr>
    </w:p>
    <w:p w14:paraId="7A2CD72E" w14:textId="1ECEE834" w:rsidR="00AB17BB" w:rsidRPr="00A34D95" w:rsidRDefault="009E13CB">
      <w:pPr>
        <w:numPr>
          <w:ilvl w:val="0"/>
          <w:numId w:val="11"/>
        </w:numPr>
        <w:spacing w:after="0" w:line="240" w:lineRule="auto"/>
        <w:jc w:val="both"/>
        <w:rPr>
          <w:rFonts w:ascii="Arial" w:hAnsi="Arial" w:cs="Arial"/>
        </w:rPr>
      </w:pPr>
      <w:r w:rsidRPr="00A34D95">
        <w:rPr>
          <w:rFonts w:ascii="Arial" w:hAnsi="Arial" w:cs="Arial"/>
        </w:rPr>
        <w:t>CATALOGACIÓN. -</w:t>
      </w:r>
      <w:r w:rsidR="00AB17BB" w:rsidRPr="00A34D95">
        <w:rPr>
          <w:rFonts w:ascii="Arial" w:hAnsi="Arial" w:cs="Arial"/>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547FD98" w14:textId="77777777" w:rsidR="00AB17BB" w:rsidRPr="00211AD6" w:rsidRDefault="00AB17BB" w:rsidP="00AB17BB">
      <w:pPr>
        <w:pStyle w:val="Prrafodelista"/>
        <w:rPr>
          <w:sz w:val="18"/>
          <w:szCs w:val="18"/>
        </w:rPr>
      </w:pPr>
    </w:p>
    <w:p w14:paraId="6A5B6AFD" w14:textId="73724C80" w:rsidR="00AB17BB" w:rsidRDefault="00AB17BB">
      <w:pPr>
        <w:numPr>
          <w:ilvl w:val="0"/>
          <w:numId w:val="11"/>
        </w:numPr>
        <w:spacing w:after="0" w:line="240" w:lineRule="auto"/>
        <w:jc w:val="both"/>
        <w:rPr>
          <w:rFonts w:ascii="Arial" w:hAnsi="Arial" w:cs="Arial"/>
          <w:color w:val="A6A6A6" w:themeColor="background1" w:themeShade="A6"/>
        </w:rPr>
      </w:pPr>
      <w:r w:rsidRPr="00480208">
        <w:rPr>
          <w:rFonts w:ascii="Arial" w:hAnsi="Arial" w:cs="Arial"/>
        </w:rPr>
        <w:t xml:space="preserve">Incluir todas aquellas obligaciones que el contratista debe cumplir con el fin de alinear la actividad contractual a las buenas prácticas en materia ambiental. </w:t>
      </w:r>
      <w:r w:rsidRPr="00C14F59">
        <w:rPr>
          <w:rFonts w:ascii="Arial" w:hAnsi="Arial" w:cs="Arial"/>
          <w:color w:val="A6A6A6" w:themeColor="background1" w:themeShade="A6"/>
        </w:rPr>
        <w:t xml:space="preserve">Tener además en cuenta lo establecido en la </w:t>
      </w:r>
      <w:r w:rsidR="00480208" w:rsidRPr="00C14F59">
        <w:rPr>
          <w:rFonts w:ascii="Arial" w:hAnsi="Arial" w:cs="Arial"/>
          <w:color w:val="A6A6A6" w:themeColor="background1" w:themeShade="A6"/>
        </w:rPr>
        <w:t xml:space="preserve">resolución 03049 del 2014, </w:t>
      </w:r>
      <w:r w:rsidR="00480208" w:rsidRPr="00C14F59">
        <w:rPr>
          <w:rFonts w:ascii="Arial" w:hAnsi="Arial" w:cs="Arial"/>
          <w:i/>
          <w:color w:val="A6A6A6" w:themeColor="background1" w:themeShade="A6"/>
        </w:rPr>
        <w:t>“Por medio del cual se adopta el Manual de Contratación de la Policía Nacional”</w:t>
      </w:r>
      <w:r w:rsidR="00480208" w:rsidRPr="00C14F59">
        <w:rPr>
          <w:rFonts w:ascii="Arial" w:hAnsi="Arial" w:cs="Arial"/>
          <w:color w:val="A6A6A6" w:themeColor="background1" w:themeShade="A6"/>
        </w:rPr>
        <w:t>, actualizada, modificada y complementada por las Resoluciones Nos. 00090 del 2018 apéndice 1 y apéndice 2 del 2020</w:t>
      </w:r>
      <w:r w:rsidR="00531802" w:rsidRPr="00C14F59">
        <w:rPr>
          <w:rFonts w:ascii="Arial" w:hAnsi="Arial" w:cs="Arial"/>
          <w:color w:val="A6A6A6" w:themeColor="background1" w:themeShade="A6"/>
        </w:rPr>
        <w:t>.</w:t>
      </w:r>
    </w:p>
    <w:p w14:paraId="02EDCCBB" w14:textId="77777777" w:rsidR="005C29BA" w:rsidRPr="00C14F59" w:rsidRDefault="005C29BA" w:rsidP="005C29BA">
      <w:pPr>
        <w:spacing w:after="0" w:line="240" w:lineRule="auto"/>
        <w:jc w:val="both"/>
        <w:rPr>
          <w:rFonts w:ascii="Arial" w:hAnsi="Arial" w:cs="Arial"/>
          <w:color w:val="A6A6A6" w:themeColor="background1" w:themeShade="A6"/>
        </w:rPr>
      </w:pPr>
    </w:p>
    <w:p w14:paraId="502454E2" w14:textId="06253334" w:rsidR="00AB17BB" w:rsidRDefault="00AB17BB">
      <w:pPr>
        <w:numPr>
          <w:ilvl w:val="0"/>
          <w:numId w:val="11"/>
        </w:numPr>
        <w:spacing w:after="0" w:line="240" w:lineRule="auto"/>
        <w:jc w:val="both"/>
        <w:rPr>
          <w:rFonts w:ascii="Arial" w:hAnsi="Arial" w:cs="Arial"/>
        </w:rPr>
      </w:pPr>
      <w:r w:rsidRPr="006D01E1">
        <w:rPr>
          <w:rFonts w:ascii="Arial" w:hAnsi="Arial" w:cs="Arial"/>
        </w:rPr>
        <w:lastRenderedPageBreak/>
        <w:t>Así</w:t>
      </w:r>
      <w:r w:rsidR="007118D7">
        <w:rPr>
          <w:rFonts w:ascii="Arial" w:hAnsi="Arial" w:cs="Arial"/>
        </w:rPr>
        <w:t xml:space="preserve"> </w:t>
      </w:r>
      <w:r w:rsidRPr="006D01E1">
        <w:rPr>
          <w:rFonts w:ascii="Arial" w:hAnsi="Arial" w:cs="Arial"/>
        </w:rPr>
        <w:t>mismo incluir las obligaciones en materia de Seguridad y Salud en el Trabajo y los lineamientos del gobierno nacional en</w:t>
      </w:r>
      <w:r>
        <w:rPr>
          <w:rFonts w:ascii="Arial" w:hAnsi="Arial" w:cs="Arial"/>
        </w:rPr>
        <w:t xml:space="preserve"> </w:t>
      </w:r>
      <w:r w:rsidRPr="006D01E1">
        <w:rPr>
          <w:rFonts w:ascii="Arial" w:hAnsi="Arial" w:cs="Arial"/>
        </w:rPr>
        <w:t>el tema del COVID</w:t>
      </w:r>
      <w:r w:rsidR="00531802">
        <w:rPr>
          <w:rFonts w:ascii="Arial" w:hAnsi="Arial" w:cs="Arial"/>
        </w:rPr>
        <w:t>.</w:t>
      </w:r>
    </w:p>
    <w:p w14:paraId="0DF77347" w14:textId="77777777" w:rsidR="002F49DA" w:rsidRDefault="002F49DA" w:rsidP="002F49DA">
      <w:pPr>
        <w:pStyle w:val="Prrafodelista"/>
        <w:rPr>
          <w:rFonts w:ascii="Arial" w:hAnsi="Arial" w:cs="Arial"/>
        </w:rPr>
      </w:pPr>
    </w:p>
    <w:p w14:paraId="1709E57D" w14:textId="6C413FCE" w:rsidR="002F49DA" w:rsidRDefault="002F49DA">
      <w:pPr>
        <w:numPr>
          <w:ilvl w:val="0"/>
          <w:numId w:val="11"/>
        </w:numPr>
        <w:spacing w:after="0" w:line="240" w:lineRule="auto"/>
        <w:jc w:val="both"/>
        <w:rPr>
          <w:rFonts w:ascii="Arial" w:hAnsi="Arial" w:cs="Arial"/>
        </w:rPr>
      </w:pPr>
      <w:r>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rFonts w:ascii="Arial" w:hAnsi="Arial" w:cs="Arial"/>
          <w:i/>
        </w:rPr>
        <w:t>Lineamientos para el Pago de Proveedor</w:t>
      </w:r>
      <w:r w:rsidR="00950F29" w:rsidRPr="005B379B">
        <w:rPr>
          <w:rFonts w:ascii="Arial" w:hAnsi="Arial" w:cs="Arial"/>
          <w:i/>
        </w:rPr>
        <w:t>e</w:t>
      </w:r>
      <w:r w:rsidRPr="005B379B">
        <w:rPr>
          <w:rFonts w:ascii="Arial" w:hAnsi="Arial" w:cs="Arial"/>
          <w:i/>
        </w:rPr>
        <w:t>s del Estado</w:t>
      </w:r>
      <w:r w:rsidR="005B379B">
        <w:rPr>
          <w:rFonts w:ascii="Arial" w:hAnsi="Arial" w:cs="Arial"/>
        </w:rPr>
        <w:t>”</w:t>
      </w:r>
      <w:r>
        <w:rPr>
          <w:rFonts w:ascii="Arial" w:hAnsi="Arial" w:cs="Arial"/>
        </w:rPr>
        <w:t xml:space="preserve"> y la Resolución No. 000042 del 05 de mayo de 2020, </w:t>
      </w:r>
      <w:r w:rsidR="005B379B">
        <w:rPr>
          <w:rFonts w:ascii="Arial" w:hAnsi="Arial" w:cs="Arial"/>
        </w:rPr>
        <w:t>“</w:t>
      </w:r>
      <w:r w:rsidR="005B379B" w:rsidRPr="005B379B">
        <w:rPr>
          <w:rFonts w:ascii="Arial" w:hAnsi="Arial" w:cs="Arial"/>
          <w:i/>
        </w:rPr>
        <w:t>P</w:t>
      </w:r>
      <w:r w:rsidRPr="005B379B">
        <w:rPr>
          <w:rFonts w:ascii="Arial" w:hAnsi="Arial" w:cs="Arial"/>
          <w:i/>
        </w:rPr>
        <w:t xml:space="preserve">or la </w:t>
      </w:r>
      <w:r w:rsidR="00950F29" w:rsidRPr="005B379B">
        <w:rPr>
          <w:rFonts w:ascii="Arial" w:hAnsi="Arial" w:cs="Arial"/>
          <w:i/>
        </w:rPr>
        <w:t xml:space="preserve"> cual se desarrollan los sistemas de facturación, los proveedores tecnológicos</w:t>
      </w:r>
      <w:r w:rsidR="005B379B">
        <w:rPr>
          <w:rFonts w:ascii="Arial" w:hAnsi="Arial" w:cs="Arial"/>
        </w:rPr>
        <w:t>”</w:t>
      </w:r>
      <w:r w:rsidR="00950F29">
        <w:rPr>
          <w:rFonts w:ascii="Arial" w:hAnsi="Arial" w:cs="Arial"/>
        </w:rPr>
        <w:t xml:space="preserve"> y el registro de la factura electrónica de venta.</w:t>
      </w:r>
    </w:p>
    <w:p w14:paraId="60089608" w14:textId="77777777" w:rsidR="002F49DA" w:rsidRDefault="002F49DA" w:rsidP="002F49DA">
      <w:pPr>
        <w:pStyle w:val="Prrafodelista"/>
        <w:rPr>
          <w:rFonts w:ascii="Arial" w:hAnsi="Arial" w:cs="Arial"/>
        </w:rPr>
      </w:pPr>
    </w:p>
    <w:p w14:paraId="579D9E89" w14:textId="77777777" w:rsidR="00AB17BB" w:rsidRPr="00AA243B" w:rsidRDefault="00AB17BB">
      <w:pPr>
        <w:numPr>
          <w:ilvl w:val="0"/>
          <w:numId w:val="11"/>
        </w:numPr>
        <w:spacing w:after="0" w:line="240" w:lineRule="auto"/>
        <w:jc w:val="both"/>
        <w:rPr>
          <w:rFonts w:ascii="Arial" w:hAnsi="Arial" w:cs="Arial"/>
        </w:rPr>
      </w:pPr>
      <w:r w:rsidRPr="00AA243B">
        <w:rPr>
          <w:rFonts w:ascii="Arial" w:hAnsi="Arial" w:cs="Arial"/>
        </w:rPr>
        <w:t>Las demás obligaciones del CONTRATISTA contenidas en el artículo 5º de la Ley 80 de 1993, así mismo, será civil y penalmente responsable por sus acciones u omisiones en la actuación contractual.</w:t>
      </w:r>
    </w:p>
    <w:p w14:paraId="54D7E14F" w14:textId="77777777" w:rsidR="00AB17BB" w:rsidRDefault="00AB17BB" w:rsidP="00AB17BB">
      <w:pPr>
        <w:spacing w:after="0"/>
      </w:pPr>
    </w:p>
    <w:p w14:paraId="78EB70FB" w14:textId="204194D4" w:rsidR="00AB17BB" w:rsidRPr="007105B8" w:rsidRDefault="00531802" w:rsidP="00AB17BB">
      <w:pPr>
        <w:pStyle w:val="Textoindependiente"/>
        <w:ind w:right="51"/>
        <w:jc w:val="both"/>
        <w:rPr>
          <w:color w:val="808080" w:themeColor="background1" w:themeShade="80"/>
          <w:sz w:val="22"/>
          <w:szCs w:val="22"/>
        </w:rPr>
      </w:pPr>
      <w:r w:rsidRPr="007105B8">
        <w:rPr>
          <w:b/>
          <w:color w:val="808080" w:themeColor="background1" w:themeShade="80"/>
          <w:sz w:val="22"/>
          <w:szCs w:val="22"/>
        </w:rPr>
        <w:t>NOTA:</w:t>
      </w:r>
      <w:r w:rsidRPr="007105B8">
        <w:rPr>
          <w:color w:val="808080" w:themeColor="background1" w:themeShade="80"/>
          <w:sz w:val="22"/>
          <w:szCs w:val="22"/>
        </w:rPr>
        <w:t xml:space="preserve"> </w:t>
      </w:r>
      <w:r w:rsidR="00D04C6B" w:rsidRPr="007105B8">
        <w:rPr>
          <w:color w:val="808080" w:themeColor="background1" w:themeShade="80"/>
          <w:sz w:val="22"/>
          <w:szCs w:val="22"/>
        </w:rPr>
        <w:t>s</w:t>
      </w:r>
      <w:r w:rsidR="00AB17BB" w:rsidRPr="007105B8">
        <w:rPr>
          <w:color w:val="808080" w:themeColor="background1" w:themeShade="80"/>
          <w:sz w:val="22"/>
          <w:szCs w:val="22"/>
        </w:rPr>
        <w:t>e deben precisar claramente las obligaciones que con ocasión del contrato deberá cumplir el contratista, que sean relevantes en su cumplimiento. Para su concreción podrán usarse verbos como: realizar, entregar, ejecutar, suministrar, atender, etc.</w:t>
      </w:r>
      <w:r w:rsidR="00950F29">
        <w:rPr>
          <w:color w:val="808080" w:themeColor="background1" w:themeShade="80"/>
          <w:sz w:val="22"/>
          <w:szCs w:val="22"/>
        </w:rPr>
        <w:t xml:space="preserve"> Así mismo actualizar los lineamientos relacionados con la normatividad cuando se generen cambios.</w:t>
      </w:r>
    </w:p>
    <w:p w14:paraId="7B5A52DA" w14:textId="77777777" w:rsidR="00AB17BB" w:rsidRPr="007105B8" w:rsidRDefault="00AB17BB" w:rsidP="00AB17BB">
      <w:pPr>
        <w:pStyle w:val="Textoindependiente"/>
        <w:ind w:right="51"/>
        <w:jc w:val="both"/>
        <w:rPr>
          <w:color w:val="808080" w:themeColor="background1" w:themeShade="80"/>
          <w:sz w:val="22"/>
          <w:szCs w:val="22"/>
        </w:rPr>
      </w:pPr>
    </w:p>
    <w:p w14:paraId="0AA0B5B9" w14:textId="0B2E9ADF" w:rsidR="00282AE7" w:rsidRPr="007105B8" w:rsidRDefault="00AB17BB" w:rsidP="00282AE7">
      <w:pPr>
        <w:pStyle w:val="Textoindependiente"/>
        <w:ind w:right="51"/>
        <w:jc w:val="both"/>
        <w:rPr>
          <w:color w:val="808080" w:themeColor="background1" w:themeShade="80"/>
          <w:sz w:val="22"/>
          <w:szCs w:val="22"/>
        </w:rPr>
      </w:pPr>
      <w:r w:rsidRPr="007105B8">
        <w:rPr>
          <w:color w:val="808080" w:themeColor="background1" w:themeShade="80"/>
          <w:sz w:val="22"/>
          <w:szCs w:val="22"/>
        </w:rPr>
        <w:t>En los procesos que se adelantan bajo el amparo de un Acuerdo Marco de Precios, deberá indicarse la cláusula correspondiente a las obligaciones del proveedor en la operación secundaria, contenida en la minu</w:t>
      </w:r>
      <w:r w:rsidR="00282AE7" w:rsidRPr="007105B8">
        <w:rPr>
          <w:color w:val="808080" w:themeColor="background1" w:themeShade="80"/>
          <w:sz w:val="22"/>
          <w:szCs w:val="22"/>
        </w:rPr>
        <w:t>ta del respectivo acuerdo marco.</w:t>
      </w:r>
    </w:p>
    <w:p w14:paraId="15F80361" w14:textId="77777777" w:rsidR="00282AE7" w:rsidRPr="007105B8" w:rsidRDefault="00282AE7" w:rsidP="00282AE7">
      <w:pPr>
        <w:pStyle w:val="Textoindependiente"/>
        <w:ind w:right="51"/>
        <w:jc w:val="both"/>
        <w:rPr>
          <w:color w:val="808080" w:themeColor="background1" w:themeShade="80"/>
          <w:sz w:val="22"/>
          <w:szCs w:val="22"/>
        </w:rPr>
      </w:pPr>
    </w:p>
    <w:p w14:paraId="66A653B6" w14:textId="2B07AC30" w:rsidR="00282AE7" w:rsidRPr="00DA534C" w:rsidRDefault="00282AE7" w:rsidP="00282AE7">
      <w:pPr>
        <w:pStyle w:val="Textoindependiente"/>
        <w:ind w:right="51"/>
        <w:jc w:val="both"/>
        <w:rPr>
          <w:color w:val="808080" w:themeColor="background1" w:themeShade="80"/>
          <w:sz w:val="22"/>
          <w:szCs w:val="22"/>
        </w:rPr>
      </w:pPr>
      <w:r w:rsidRPr="007105B8">
        <w:rPr>
          <w:color w:val="808080" w:themeColor="background1" w:themeShade="80"/>
          <w:sz w:val="22"/>
          <w:szCs w:val="22"/>
        </w:rPr>
        <w:t>En el caso de servicios de mantenimien</w:t>
      </w:r>
      <w:r w:rsidR="00604593" w:rsidRPr="007105B8">
        <w:rPr>
          <w:color w:val="808080" w:themeColor="background1" w:themeShade="80"/>
          <w:sz w:val="22"/>
          <w:szCs w:val="22"/>
        </w:rPr>
        <w:t>to de bienes inmuebles, se debe</w:t>
      </w:r>
      <w:r w:rsidRPr="007105B8">
        <w:rPr>
          <w:color w:val="808080" w:themeColor="background1" w:themeShade="80"/>
          <w:sz w:val="22"/>
          <w:szCs w:val="22"/>
        </w:rPr>
        <w:t xml:space="preserve"> relacionar y referenciar las obligaciones contractuales </w:t>
      </w:r>
      <w:r w:rsidR="00604593" w:rsidRPr="007105B8">
        <w:rPr>
          <w:color w:val="808080" w:themeColor="background1" w:themeShade="80"/>
          <w:sz w:val="22"/>
          <w:szCs w:val="22"/>
        </w:rPr>
        <w:t xml:space="preserve">contempladas </w:t>
      </w:r>
      <w:r w:rsidRPr="007105B8">
        <w:rPr>
          <w:color w:val="808080" w:themeColor="background1" w:themeShade="80"/>
          <w:sz w:val="22"/>
          <w:szCs w:val="22"/>
        </w:rPr>
        <w:t xml:space="preserve">en el </w:t>
      </w:r>
      <w:r w:rsidR="005C29BA" w:rsidRPr="007105B8">
        <w:rPr>
          <w:color w:val="808080" w:themeColor="background1" w:themeShade="80"/>
          <w:sz w:val="22"/>
          <w:szCs w:val="22"/>
        </w:rPr>
        <w:t>modelo indicado</w:t>
      </w:r>
      <w:r w:rsidRPr="007105B8">
        <w:rPr>
          <w:color w:val="808080" w:themeColor="background1" w:themeShade="80"/>
          <w:sz w:val="22"/>
          <w:szCs w:val="22"/>
        </w:rPr>
        <w:t xml:space="preserve"> por la </w:t>
      </w:r>
      <w:r w:rsidR="00950697" w:rsidRPr="00DA534C">
        <w:rPr>
          <w:color w:val="808080" w:themeColor="background1" w:themeShade="80"/>
          <w:sz w:val="22"/>
          <w:szCs w:val="22"/>
        </w:rPr>
        <w:t>dependencia</w:t>
      </w:r>
      <w:r w:rsidR="005C29BA" w:rsidRPr="00DA534C">
        <w:rPr>
          <w:color w:val="808080" w:themeColor="background1" w:themeShade="80"/>
          <w:sz w:val="22"/>
          <w:szCs w:val="22"/>
        </w:rPr>
        <w:t xml:space="preserve"> institucional competente</w:t>
      </w:r>
      <w:r w:rsidRPr="00DA534C">
        <w:rPr>
          <w:color w:val="808080" w:themeColor="background1" w:themeShade="80"/>
          <w:sz w:val="22"/>
          <w:szCs w:val="22"/>
        </w:rPr>
        <w:t>, conforme lo establecido en la guía “</w:t>
      </w:r>
      <w:r w:rsidRPr="00EA5ACF">
        <w:rPr>
          <w:i/>
          <w:color w:val="808080" w:themeColor="background1" w:themeShade="80"/>
          <w:sz w:val="22"/>
          <w:szCs w:val="22"/>
        </w:rPr>
        <w:t>Lineamientos para el mantenimiento de bienes inmuebles en la Policía Nacional</w:t>
      </w:r>
      <w:r w:rsidRPr="00DA534C">
        <w:rPr>
          <w:color w:val="808080" w:themeColor="background1" w:themeShade="80"/>
          <w:sz w:val="22"/>
          <w:szCs w:val="22"/>
        </w:rPr>
        <w:t>”.</w:t>
      </w:r>
    </w:p>
    <w:p w14:paraId="15E66528" w14:textId="77777777" w:rsidR="00282AE7" w:rsidRPr="007105B8" w:rsidRDefault="00282AE7" w:rsidP="00282AE7">
      <w:pPr>
        <w:pStyle w:val="Textoindependiente"/>
        <w:ind w:right="51"/>
        <w:jc w:val="both"/>
        <w:rPr>
          <w:color w:val="808080" w:themeColor="background1" w:themeShade="80"/>
          <w:sz w:val="22"/>
          <w:szCs w:val="22"/>
        </w:rPr>
      </w:pPr>
    </w:p>
    <w:p w14:paraId="42C3628F" w14:textId="69D4C65E" w:rsidR="00282AE7" w:rsidRPr="007105B8" w:rsidRDefault="00282AE7" w:rsidP="00282AE7">
      <w:pPr>
        <w:pStyle w:val="Textoindependiente"/>
        <w:ind w:right="51"/>
        <w:jc w:val="both"/>
        <w:rPr>
          <w:color w:val="808080" w:themeColor="background1" w:themeShade="80"/>
          <w:sz w:val="22"/>
          <w:szCs w:val="22"/>
        </w:rPr>
        <w:sectPr w:rsidR="00282AE7" w:rsidRPr="007105B8" w:rsidSect="004E4429">
          <w:headerReference w:type="default" r:id="rId2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49702B0F" w:rsidR="000D290B" w:rsidRPr="00CB15A8" w:rsidRDefault="00000000" w:rsidP="000D290B">
      <w:pPr>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CB15A8" w:rsidRDefault="000D290B" w:rsidP="000D290B">
      <w:pPr>
        <w:pStyle w:val="Textoindependiente"/>
        <w:jc w:val="both"/>
        <w:rPr>
          <w:color w:val="000000"/>
          <w:sz w:val="20"/>
          <w:szCs w:val="20"/>
          <w:lang w:val="es-CO"/>
        </w:rPr>
      </w:pP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EC0572">
          <w:headerReference w:type="default" r:id="rId3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000000"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Content>
          <w:r>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rFonts w:ascii="Arial" w:hAnsi="Arial" w:cs="Arial"/>
          <w:color w:val="808080" w:themeColor="background1" w:themeShade="80"/>
          <w:sz w:val="20"/>
          <w:szCs w:val="20"/>
        </w:rPr>
        <w:t>empresa,  actualizando</w:t>
      </w:r>
      <w:proofErr w:type="gramEnd"/>
      <w:r w:rsidRPr="00C43D69">
        <w:rPr>
          <w:rFonts w:ascii="Arial" w:hAnsi="Arial" w:cs="Arial"/>
          <w:color w:val="808080" w:themeColor="background1" w:themeShade="80"/>
          <w:sz w:val="20"/>
          <w:szCs w:val="20"/>
        </w:rPr>
        <w:t xml:space="preserve">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w:t>
      </w:r>
      <w:proofErr w:type="gramStart"/>
      <w:r>
        <w:rPr>
          <w:rFonts w:ascii="Arial" w:hAnsi="Arial" w:cs="Arial"/>
          <w:color w:val="808080" w:themeColor="background1" w:themeShade="80"/>
          <w:sz w:val="20"/>
          <w:szCs w:val="20"/>
        </w:rPr>
        <w:t xml:space="preserve">seleccionar, </w:t>
      </w:r>
      <w:r w:rsidRPr="00F6182B">
        <w:rPr>
          <w:rFonts w:ascii="Arial" w:hAnsi="Arial" w:cs="Arial"/>
          <w:color w:val="808080" w:themeColor="background1" w:themeShade="80"/>
          <w:sz w:val="20"/>
          <w:szCs w:val="20"/>
        </w:rPr>
        <w:t xml:space="preserve"> según</w:t>
      </w:r>
      <w:proofErr w:type="gramEnd"/>
      <w:r w:rsidRPr="00F6182B">
        <w:rPr>
          <w:rFonts w:ascii="Arial" w:hAnsi="Arial" w:cs="Arial"/>
          <w:color w:val="808080" w:themeColor="background1" w:themeShade="80"/>
          <w:sz w:val="20"/>
          <w:szCs w:val="20"/>
        </w:rPr>
        <w:t xml:space="preserve">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6780CB1A" w14:textId="5310C0AD" w:rsidR="000A38EA" w:rsidRDefault="00282EAC">
      <w:pPr>
        <w:pStyle w:val="Prrafodelista"/>
        <w:numPr>
          <w:ilvl w:val="0"/>
          <w:numId w:val="15"/>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0BE86E7B" w14:textId="77777777" w:rsidR="000A38EA" w:rsidRPr="000A38EA" w:rsidRDefault="000A38EA" w:rsidP="000A38EA">
      <w:pPr>
        <w:pStyle w:val="Prrafodelista"/>
        <w:ind w:left="709"/>
        <w:jc w:val="both"/>
        <w:rPr>
          <w:rFonts w:ascii="Arial" w:eastAsiaTheme="minorHAnsi" w:hAnsi="Arial" w:cs="Arial"/>
          <w:sz w:val="12"/>
          <w:szCs w:val="12"/>
          <w:lang w:eastAsia="en-US"/>
        </w:rPr>
      </w:pPr>
    </w:p>
    <w:p w14:paraId="17CA41DE" w14:textId="5EFC30C9" w:rsidR="00282EAC" w:rsidRPr="00B01A09" w:rsidRDefault="00282EAC">
      <w:pPr>
        <w:pStyle w:val="Prrafodelista"/>
        <w:numPr>
          <w:ilvl w:val="0"/>
          <w:numId w:val="16"/>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pPr>
        <w:pStyle w:val="Prrafodelista"/>
        <w:numPr>
          <w:ilvl w:val="0"/>
          <w:numId w:val="16"/>
        </w:numPr>
        <w:spacing w:line="0" w:lineRule="atLeast"/>
        <w:ind w:left="709" w:hanging="283"/>
        <w:jc w:val="both"/>
        <w:rPr>
          <w:rFonts w:ascii="Arial" w:eastAsiaTheme="minorHAnsi" w:hAnsi="Arial" w:cs="Arial"/>
          <w:sz w:val="20"/>
          <w:szCs w:val="20"/>
          <w:lang w:eastAsia="en-US"/>
        </w:rPr>
      </w:pPr>
      <w:proofErr w:type="gramStart"/>
      <w:r w:rsidRPr="00B01A09">
        <w:rPr>
          <w:rFonts w:ascii="Arial" w:eastAsiaTheme="minorHAnsi" w:hAnsi="Arial" w:cs="Arial"/>
          <w:sz w:val="20"/>
          <w:szCs w:val="20"/>
          <w:lang w:eastAsia="en-US"/>
        </w:rPr>
        <w:t>Entregar  los</w:t>
      </w:r>
      <w:proofErr w:type="gramEnd"/>
      <w:r w:rsidRPr="00B01A0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proofErr w:type="gramStart"/>
      <w:r w:rsidRPr="00F6182B">
        <w:rPr>
          <w:rFonts w:ascii="Arial" w:hAnsi="Arial" w:cs="Arial"/>
          <w:b/>
          <w:color w:val="000000"/>
          <w:sz w:val="20"/>
          <w:szCs w:val="20"/>
        </w:rPr>
        <w:t>jurídicas</w:t>
      </w:r>
      <w:r>
        <w:rPr>
          <w:rFonts w:ascii="Arial" w:hAnsi="Arial" w:cs="Arial"/>
          <w:color w:val="000000"/>
          <w:sz w:val="20"/>
          <w:szCs w:val="20"/>
        </w:rPr>
        <w:t xml:space="preserve">  deben</w:t>
      </w:r>
      <w:proofErr w:type="gramEnd"/>
      <w:r>
        <w:rPr>
          <w:rFonts w:ascii="Arial" w:hAnsi="Arial" w:cs="Arial"/>
          <w:color w:val="000000"/>
          <w:sz w:val="20"/>
          <w:szCs w:val="20"/>
        </w:rPr>
        <w:t xml:space="preserve"> diligenciar la lista de chequeo que evidencie el cumplimiento a </w:t>
      </w:r>
      <w:proofErr w:type="gramStart"/>
      <w:r>
        <w:rPr>
          <w:rFonts w:ascii="Arial" w:hAnsi="Arial" w:cs="Arial"/>
          <w:color w:val="000000"/>
          <w:sz w:val="20"/>
          <w:szCs w:val="20"/>
        </w:rPr>
        <w:t>la  Resolución</w:t>
      </w:r>
      <w:proofErr w:type="gramEnd"/>
      <w:r>
        <w:rPr>
          <w:rFonts w:ascii="Arial" w:hAnsi="Arial" w:cs="Arial"/>
          <w:color w:val="000000"/>
          <w:sz w:val="20"/>
          <w:szCs w:val="20"/>
        </w:rPr>
        <w:t xml:space="preserve"> 0312 del 2019 “</w:t>
      </w:r>
      <w:r w:rsidRPr="00B7605C">
        <w:rPr>
          <w:rFonts w:ascii="Arial" w:hAnsi="Arial" w:cs="Arial"/>
          <w:i/>
          <w:color w:val="000000"/>
          <w:sz w:val="20"/>
          <w:szCs w:val="20"/>
        </w:rPr>
        <w:t>Por la cual se definen los Estándares Mínimos del Sistema de Gestión de Seguridad y Salud en el Trabajo SG-</w:t>
      </w:r>
      <w:proofErr w:type="gramStart"/>
      <w:r w:rsidRPr="00B7605C">
        <w:rPr>
          <w:rFonts w:ascii="Arial" w:hAnsi="Arial" w:cs="Arial"/>
          <w:i/>
          <w:color w:val="000000"/>
          <w:sz w:val="20"/>
          <w:szCs w:val="20"/>
        </w:rPr>
        <w:t>SST</w:t>
      </w:r>
      <w:r>
        <w:rPr>
          <w:rFonts w:ascii="Arial" w:hAnsi="Arial" w:cs="Arial"/>
          <w:color w:val="000000"/>
          <w:sz w:val="20"/>
          <w:szCs w:val="20"/>
        </w:rPr>
        <w:t xml:space="preserve">,   </w:t>
      </w:r>
      <w:proofErr w:type="gramEnd"/>
      <w:r>
        <w:rPr>
          <w:rFonts w:ascii="Arial" w:hAnsi="Arial" w:cs="Arial"/>
          <w:color w:val="000000"/>
          <w:sz w:val="20"/>
          <w:szCs w:val="20"/>
        </w:rPr>
        <w:t xml:space="preserve">considerando lo siguiente: </w:t>
      </w:r>
    </w:p>
    <w:p w14:paraId="745A9A0D" w14:textId="77777777" w:rsidR="00282EAC" w:rsidRDefault="00282EAC">
      <w:pPr>
        <w:pStyle w:val="Prrafodelista"/>
        <w:numPr>
          <w:ilvl w:val="0"/>
          <w:numId w:val="1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pPr>
        <w:pStyle w:val="Prrafodelista"/>
        <w:numPr>
          <w:ilvl w:val="0"/>
          <w:numId w:val="17"/>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pPr>
        <w:pStyle w:val="Prrafodelista"/>
        <w:numPr>
          <w:ilvl w:val="0"/>
          <w:numId w:val="17"/>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1B7E5369" w14:textId="5852A71A" w:rsidR="000A38EA"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w:t>
      </w:r>
      <w:proofErr w:type="gramStart"/>
      <w:r w:rsidRPr="0014331D">
        <w:rPr>
          <w:rFonts w:ascii="Arial" w:hAnsi="Arial" w:cs="Arial"/>
          <w:color w:val="808080" w:themeColor="background1" w:themeShade="80"/>
          <w:sz w:val="16"/>
          <w:szCs w:val="20"/>
        </w:rPr>
        <w:t>la  actualización</w:t>
      </w:r>
      <w:proofErr w:type="gramEnd"/>
      <w:r w:rsidRPr="0014331D">
        <w:rPr>
          <w:rFonts w:ascii="Arial" w:hAnsi="Arial" w:cs="Arial"/>
          <w:color w:val="808080" w:themeColor="background1" w:themeShade="80"/>
          <w:sz w:val="16"/>
          <w:szCs w:val="20"/>
        </w:rPr>
        <w:t xml:space="preserve"> de la </w:t>
      </w:r>
      <w:proofErr w:type="gramStart"/>
      <w:r w:rsidRPr="0014331D">
        <w:rPr>
          <w:rFonts w:ascii="Arial" w:hAnsi="Arial" w:cs="Arial"/>
          <w:color w:val="808080" w:themeColor="background1" w:themeShade="80"/>
          <w:sz w:val="16"/>
          <w:szCs w:val="20"/>
        </w:rPr>
        <w:t>normatividad,  política</w:t>
      </w:r>
      <w:proofErr w:type="gramEnd"/>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EC0572">
          <w:headerReference w:type="default" r:id="rId3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000000"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BCE51CD" w14:textId="77777777" w:rsidR="000A38EA"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39BD48D0" w14:textId="01D2B74A"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0A38EA">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BC204FC" w14:textId="77777777" w:rsidR="000A38EA" w:rsidRDefault="000A38EA" w:rsidP="000A38EA">
      <w:pPr>
        <w:spacing w:after="0"/>
        <w:jc w:val="both"/>
        <w:rPr>
          <w:rFonts w:ascii="Arial" w:hAnsi="Arial" w:cs="Arial"/>
          <w:b/>
          <w:bCs/>
          <w:color w:val="000000"/>
          <w:sz w:val="20"/>
          <w:szCs w:val="20"/>
          <w:lang w:eastAsia="es-CO"/>
        </w:rPr>
      </w:pPr>
    </w:p>
    <w:p w14:paraId="3DC4F49F" w14:textId="37E8744A"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004DE7EB" w14:textId="77777777" w:rsidR="00C65A80"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4804EEE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34B4A3DB"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003A2347" w:rsidRPr="008645F9">
        <w:rPr>
          <w:rFonts w:ascii="Segoe UI Symbol" w:eastAsia="MS Gothic" w:hAnsi="Segoe UI Symbol" w:cs="Segoe UI Symbol"/>
          <w:sz w:val="20"/>
          <w:szCs w:val="20"/>
          <w:lang w:eastAsia="es-CO"/>
        </w:rPr>
        <w:t>☐</w:t>
      </w:r>
      <w:r w:rsidR="003A2347" w:rsidRPr="008645F9">
        <w:rPr>
          <w:rFonts w:ascii="Arial" w:hAnsi="Arial" w:cs="Arial"/>
          <w:sz w:val="20"/>
          <w:szCs w:val="20"/>
          <w:lang w:eastAsia="es-CO"/>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B848ACF" w14:textId="77777777" w:rsidR="00C65A80" w:rsidRDefault="00C65A80" w:rsidP="00C65A80">
      <w:pPr>
        <w:jc w:val="both"/>
        <w:rPr>
          <w:rFonts w:ascii="Arial" w:eastAsiaTheme="minorEastAsia" w:hAnsi="Arial" w:cs="Arial"/>
          <w:color w:val="FF8F8F"/>
        </w:rPr>
      </w:pPr>
    </w:p>
    <w:p w14:paraId="1442B11D" w14:textId="1B0A593B" w:rsidR="00604593" w:rsidRPr="00C65A80" w:rsidRDefault="00C65A80" w:rsidP="00C65A80">
      <w:pPr>
        <w:pStyle w:val="Prrafodelista"/>
        <w:tabs>
          <w:tab w:val="left" w:pos="240"/>
          <w:tab w:val="left" w:pos="6210"/>
        </w:tabs>
        <w:ind w:left="0"/>
        <w:jc w:val="both"/>
        <w:rPr>
          <w:rFonts w:ascii="Arial" w:eastAsiaTheme="minorEastAsia" w:hAnsi="Arial" w:cs="Arial"/>
          <w:color w:val="FF8F8F"/>
          <w:sz w:val="22"/>
          <w:szCs w:val="22"/>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r>
        <w:rPr>
          <w:rFonts w:ascii="Arial" w:hAnsi="Arial" w:cs="Arial"/>
          <w:sz w:val="20"/>
          <w:szCs w:val="20"/>
        </w:rPr>
        <w:t xml:space="preserve"> </w:t>
      </w:r>
    </w:p>
    <w:sectPr w:rsidR="00604593" w:rsidRPr="00C65A80" w:rsidSect="001C62A1">
      <w:headerReference w:type="default" r:id="rId3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4D26F" w14:textId="77777777" w:rsidR="0041315B" w:rsidRDefault="0041315B" w:rsidP="00F437E0">
      <w:pPr>
        <w:spacing w:after="0" w:line="240" w:lineRule="auto"/>
      </w:pPr>
      <w:r>
        <w:separator/>
      </w:r>
    </w:p>
  </w:endnote>
  <w:endnote w:type="continuationSeparator" w:id="0">
    <w:p w14:paraId="0BAAE48A" w14:textId="77777777" w:rsidR="0041315B" w:rsidRDefault="0041315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StarSymbol">
    <w:altName w:val="Arial Unicode MS"/>
    <w:charset w:val="8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B8A5A" w14:textId="6CCF4DBA" w:rsidR="00CD6616" w:rsidRDefault="00CD6616" w:rsidP="00DF61C8">
    <w:pPr>
      <w:pStyle w:val="Piedepgina"/>
    </w:pPr>
    <w:r>
      <w:t xml:space="preserve">1LF-FR-0071                                                                                                                                  aprobación: 17/06/2024 </w:t>
    </w:r>
  </w:p>
  <w:p w14:paraId="227784D3" w14:textId="77777777" w:rsidR="00CD6616" w:rsidRDefault="00CD6616" w:rsidP="00DF61C8">
    <w:pPr>
      <w:pStyle w:val="Piedepgina"/>
    </w:pPr>
    <w:r>
      <w:t>Versión:10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44753" w14:textId="223DFEC9" w:rsidR="00CD6616" w:rsidRDefault="00CD6616" w:rsidP="00DF61C8">
    <w:pPr>
      <w:pStyle w:val="Piedepgina"/>
    </w:pPr>
    <w:r>
      <w:t>1LF-FR-0071                                                                                                                                                                                                   aprobación: 17/06/2024</w:t>
    </w:r>
  </w:p>
  <w:p w14:paraId="0EB102CA" w14:textId="77777777" w:rsidR="00CD6616" w:rsidRDefault="00CD6616" w:rsidP="00DF61C8">
    <w:pPr>
      <w:pStyle w:val="Piedepgina"/>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51D6D" w14:textId="77777777" w:rsidR="0041315B" w:rsidRDefault="0041315B" w:rsidP="00F437E0">
      <w:pPr>
        <w:spacing w:after="0" w:line="240" w:lineRule="auto"/>
      </w:pPr>
      <w:r>
        <w:separator/>
      </w:r>
    </w:p>
  </w:footnote>
  <w:footnote w:type="continuationSeparator" w:id="0">
    <w:p w14:paraId="639DF1BA" w14:textId="77777777" w:rsidR="0041315B" w:rsidRDefault="0041315B" w:rsidP="00F437E0">
      <w:pPr>
        <w:spacing w:after="0" w:line="240" w:lineRule="auto"/>
      </w:pPr>
      <w:r>
        <w:continuationSeparator/>
      </w:r>
    </w:p>
  </w:footnote>
  <w:footnote w:id="1">
    <w:p w14:paraId="3B786004" w14:textId="77777777" w:rsidR="00CD6616" w:rsidRPr="000E1E10" w:rsidRDefault="00CD6616"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CD6616" w:rsidRPr="00293DF3" w14:paraId="5E78A9CE" w14:textId="77777777" w:rsidTr="000A15BA">
      <w:trPr>
        <w:cantSplit/>
        <w:trHeight w:val="350"/>
      </w:trPr>
      <w:tc>
        <w:tcPr>
          <w:tcW w:w="2338" w:type="dxa"/>
          <w:vAlign w:val="center"/>
        </w:tcPr>
        <w:p w14:paraId="7F003F4E" w14:textId="34881D7B" w:rsidR="00CD6616" w:rsidRPr="00293DF3" w:rsidRDefault="00CD6616" w:rsidP="000A15BA">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1417FA">
            <w:rPr>
              <w:rFonts w:ascii="Arial" w:hAnsi="Arial" w:cs="Arial"/>
              <w:b/>
              <w:noProof/>
              <w:sz w:val="18"/>
              <w:szCs w:val="18"/>
            </w:rPr>
            <w:t>38</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1417FA">
            <w:rPr>
              <w:rFonts w:ascii="Arial" w:hAnsi="Arial" w:cs="Arial"/>
              <w:b/>
              <w:noProof/>
              <w:sz w:val="18"/>
              <w:szCs w:val="18"/>
            </w:rPr>
            <w:t>58</w:t>
          </w:r>
          <w:r w:rsidRPr="00293DF3">
            <w:rPr>
              <w:rFonts w:ascii="Arial" w:hAnsi="Arial" w:cs="Arial"/>
              <w:b/>
              <w:sz w:val="18"/>
              <w:szCs w:val="18"/>
            </w:rPr>
            <w:fldChar w:fldCharType="end"/>
          </w:r>
        </w:p>
      </w:tc>
      <w:tc>
        <w:tcPr>
          <w:tcW w:w="5812" w:type="dxa"/>
          <w:vMerge w:val="restart"/>
          <w:vAlign w:val="center"/>
        </w:tcPr>
        <w:p w14:paraId="47898E98" w14:textId="0AF343D6" w:rsidR="00CD6616" w:rsidRDefault="00CD6616" w:rsidP="005258E5">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03302F6B" w14:textId="1EAED50A" w:rsidR="00CD6616" w:rsidRPr="00293DF3" w:rsidRDefault="00CD6616" w:rsidP="005258E5">
          <w:pPr>
            <w:pStyle w:val="Sinespaciado1"/>
            <w:jc w:val="center"/>
            <w:rPr>
              <w:noProof/>
            </w:rPr>
          </w:pPr>
          <w:r>
            <w:rPr>
              <w:rFonts w:ascii="Arial" w:hAnsi="Arial" w:cs="Arial"/>
              <w:noProof/>
              <w:sz w:val="20"/>
              <w:szCs w:val="20"/>
              <w:lang w:eastAsia="es-CO"/>
            </w:rPr>
            <w:drawing>
              <wp:inline distT="0" distB="0" distL="0" distR="0" wp14:anchorId="342FB022" wp14:editId="2484D77A">
                <wp:extent cx="718834" cy="718834"/>
                <wp:effectExtent l="0" t="0" r="0" b="0"/>
                <wp:docPr id="2023584201" name="Imagen 202358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97D94F" w14:textId="77777777" w:rsidR="00CD6616" w:rsidRPr="003313BB" w:rsidRDefault="00CD6616" w:rsidP="003F448B">
          <w:pPr>
            <w:pStyle w:val="Sinespaciado1"/>
            <w:jc w:val="center"/>
            <w:rPr>
              <w:b/>
              <w:bCs/>
            </w:rPr>
          </w:pPr>
          <w:r w:rsidRPr="003F448B">
            <w:rPr>
              <w:rFonts w:ascii="Arial" w:eastAsiaTheme="minorHAnsi" w:hAnsi="Arial" w:cs="Arial"/>
              <w:b/>
              <w:noProof/>
              <w:sz w:val="18"/>
              <w:szCs w:val="18"/>
              <w:lang w:eastAsia="en-US"/>
            </w:rPr>
            <w:t>POLICÍA NACIONAL</w:t>
          </w:r>
        </w:p>
      </w:tc>
    </w:tr>
    <w:tr w:rsidR="00CD6616" w:rsidRPr="00293DF3" w14:paraId="214F3735" w14:textId="77777777" w:rsidTr="000A15BA">
      <w:trPr>
        <w:cantSplit/>
        <w:trHeight w:val="351"/>
      </w:trPr>
      <w:tc>
        <w:tcPr>
          <w:tcW w:w="2338" w:type="dxa"/>
          <w:vAlign w:val="center"/>
        </w:tcPr>
        <w:p w14:paraId="56172937" w14:textId="46271E9C" w:rsidR="00CD6616" w:rsidRPr="00293DF3" w:rsidRDefault="00CD6616" w:rsidP="000A15BA">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5194F39A" w14:textId="77777777" w:rsidR="00CD6616" w:rsidRPr="00293DF3" w:rsidRDefault="00CD6616" w:rsidP="005258E5">
          <w:pPr>
            <w:pStyle w:val="Ttulo1"/>
            <w:jc w:val="center"/>
            <w:rPr>
              <w:rFonts w:ascii="Arial" w:hAnsi="Arial" w:cs="Arial"/>
              <w:sz w:val="18"/>
              <w:szCs w:val="18"/>
            </w:rPr>
          </w:pPr>
        </w:p>
      </w:tc>
      <w:tc>
        <w:tcPr>
          <w:tcW w:w="2268" w:type="dxa"/>
          <w:vMerge/>
          <w:vAlign w:val="center"/>
        </w:tcPr>
        <w:p w14:paraId="5A5245DE" w14:textId="77777777" w:rsidR="00CD6616" w:rsidRPr="00293DF3" w:rsidRDefault="00CD6616" w:rsidP="005258E5">
          <w:pPr>
            <w:jc w:val="center"/>
            <w:rPr>
              <w:rFonts w:ascii="Arial" w:hAnsi="Arial" w:cs="Arial"/>
              <w:b/>
              <w:noProof/>
              <w:sz w:val="18"/>
              <w:szCs w:val="18"/>
            </w:rPr>
          </w:pPr>
        </w:p>
      </w:tc>
    </w:tr>
    <w:tr w:rsidR="00CD6616" w:rsidRPr="00293DF3" w14:paraId="3EEC05C1" w14:textId="77777777" w:rsidTr="000A15BA">
      <w:trPr>
        <w:cantSplit/>
        <w:trHeight w:val="350"/>
      </w:trPr>
      <w:tc>
        <w:tcPr>
          <w:tcW w:w="2338" w:type="dxa"/>
          <w:vAlign w:val="center"/>
        </w:tcPr>
        <w:p w14:paraId="7705B2C2" w14:textId="53BDA4DD" w:rsidR="00CD6616" w:rsidRPr="00293DF3" w:rsidRDefault="00CD6616" w:rsidP="000A15BA">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30A7B9C2" w14:textId="49C424E9" w:rsidR="00CD6616" w:rsidRPr="005258E5" w:rsidRDefault="00CD6616" w:rsidP="005258E5">
          <w:pPr>
            <w:jc w:val="center"/>
            <w:rPr>
              <w:rFonts w:ascii="Arial" w:eastAsia="Calibri" w:hAnsi="Arial" w:cs="Arial"/>
              <w:b/>
              <w:bCs/>
              <w:color w:val="000000" w:themeColor="text1"/>
            </w:rPr>
          </w:pPr>
          <w:bookmarkStart w:id="6" w:name="_Hlk95465674"/>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bookmarkEnd w:id="6"/>
        </w:p>
      </w:tc>
      <w:tc>
        <w:tcPr>
          <w:tcW w:w="2268" w:type="dxa"/>
          <w:vMerge/>
          <w:vAlign w:val="center"/>
        </w:tcPr>
        <w:p w14:paraId="2D8E15EE" w14:textId="77777777" w:rsidR="00CD6616" w:rsidRPr="00293DF3" w:rsidRDefault="00CD6616" w:rsidP="005258E5">
          <w:pPr>
            <w:jc w:val="center"/>
            <w:rPr>
              <w:rFonts w:ascii="Arial" w:hAnsi="Arial" w:cs="Arial"/>
              <w:b/>
              <w:noProof/>
              <w:sz w:val="18"/>
              <w:szCs w:val="18"/>
            </w:rPr>
          </w:pPr>
        </w:p>
      </w:tc>
    </w:tr>
    <w:tr w:rsidR="00CD6616" w:rsidRPr="00293DF3" w14:paraId="23BE8F37" w14:textId="77777777" w:rsidTr="000A15BA">
      <w:trPr>
        <w:cantSplit/>
        <w:trHeight w:val="351"/>
      </w:trPr>
      <w:tc>
        <w:tcPr>
          <w:tcW w:w="2338" w:type="dxa"/>
          <w:vAlign w:val="center"/>
        </w:tcPr>
        <w:p w14:paraId="7FA5A316" w14:textId="3A50F772" w:rsidR="00CD6616" w:rsidRPr="00293DF3" w:rsidRDefault="00CD6616" w:rsidP="000A15BA">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06E8B5D" w14:textId="77777777" w:rsidR="00CD6616" w:rsidRPr="00293DF3" w:rsidRDefault="00CD6616" w:rsidP="005258E5">
          <w:pPr>
            <w:pStyle w:val="Ttulo1"/>
            <w:jc w:val="center"/>
            <w:rPr>
              <w:rFonts w:ascii="Arial" w:hAnsi="Arial" w:cs="Arial"/>
              <w:sz w:val="18"/>
              <w:szCs w:val="18"/>
            </w:rPr>
          </w:pPr>
        </w:p>
      </w:tc>
      <w:tc>
        <w:tcPr>
          <w:tcW w:w="2268" w:type="dxa"/>
          <w:vMerge/>
          <w:vAlign w:val="center"/>
        </w:tcPr>
        <w:p w14:paraId="7BE538BC" w14:textId="77777777" w:rsidR="00CD6616" w:rsidRPr="00293DF3" w:rsidRDefault="00CD6616" w:rsidP="005258E5">
          <w:pPr>
            <w:jc w:val="center"/>
            <w:rPr>
              <w:rFonts w:ascii="Arial" w:hAnsi="Arial" w:cs="Arial"/>
              <w:b/>
              <w:noProof/>
              <w:sz w:val="18"/>
              <w:szCs w:val="18"/>
            </w:rPr>
          </w:pPr>
        </w:p>
      </w:tc>
    </w:tr>
  </w:tbl>
  <w:p w14:paraId="608901D4" w14:textId="77777777" w:rsidR="00CD6616" w:rsidRDefault="00CD66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D6616" w:rsidRPr="00293DF3" w14:paraId="1DF21EF3" w14:textId="77777777" w:rsidTr="0064512A">
      <w:trPr>
        <w:cantSplit/>
        <w:trHeight w:val="676"/>
      </w:trPr>
      <w:tc>
        <w:tcPr>
          <w:tcW w:w="8150" w:type="dxa"/>
          <w:vAlign w:val="center"/>
        </w:tcPr>
        <w:p w14:paraId="196EAD8B" w14:textId="0A48F59A" w:rsidR="00CD6616" w:rsidRDefault="00CD6616" w:rsidP="00A86F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6046ADD" w14:textId="5F5C117D" w:rsidR="00CD6616" w:rsidRPr="00293DF3" w:rsidRDefault="00CD6616" w:rsidP="006825B9">
          <w:pPr>
            <w:pStyle w:val="Sinespaciado1"/>
            <w:jc w:val="center"/>
            <w:rPr>
              <w:noProof/>
            </w:rPr>
          </w:pPr>
          <w:r>
            <w:rPr>
              <w:rFonts w:ascii="Arial" w:hAnsi="Arial" w:cs="Arial"/>
              <w:noProof/>
              <w:sz w:val="20"/>
              <w:szCs w:val="20"/>
              <w:lang w:eastAsia="es-CO"/>
            </w:rPr>
            <w:drawing>
              <wp:inline distT="0" distB="0" distL="0" distR="0" wp14:anchorId="6A17C29F" wp14:editId="2C924247">
                <wp:extent cx="718834" cy="718834"/>
                <wp:effectExtent l="0" t="0" r="0" b="0"/>
                <wp:docPr id="292130899" name="Imagen 292130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284710F" w14:textId="77777777" w:rsidR="00CD6616" w:rsidRPr="00E23CA0" w:rsidRDefault="00CD6616" w:rsidP="006825B9">
          <w:pPr>
            <w:pStyle w:val="Sinespaciado1"/>
            <w:rPr>
              <w:rFonts w:ascii="Arial" w:hAnsi="Arial" w:cs="Arial"/>
              <w:b/>
              <w:bCs/>
            </w:rPr>
          </w:pPr>
          <w:r w:rsidRPr="00E23CA0">
            <w:rPr>
              <w:rFonts w:ascii="Arial" w:hAnsi="Arial" w:cs="Arial"/>
              <w:b/>
              <w:bCs/>
              <w:sz w:val="20"/>
              <w:szCs w:val="20"/>
            </w:rPr>
            <w:t>POLICÍA NACIONAL</w:t>
          </w:r>
        </w:p>
      </w:tc>
    </w:tr>
    <w:tr w:rsidR="00CD6616" w:rsidRPr="00293DF3" w14:paraId="54D74AEC" w14:textId="77777777" w:rsidTr="0064512A">
      <w:trPr>
        <w:cantSplit/>
        <w:trHeight w:val="676"/>
      </w:trPr>
      <w:tc>
        <w:tcPr>
          <w:tcW w:w="8150" w:type="dxa"/>
          <w:vAlign w:val="center"/>
        </w:tcPr>
        <w:p w14:paraId="6F56EF1D" w14:textId="5243A2C1" w:rsidR="00CD6616" w:rsidRPr="007C1578" w:rsidRDefault="00CD6616" w:rsidP="006825B9">
          <w:pPr>
            <w:pStyle w:val="Prrafodelista"/>
            <w:ind w:left="0"/>
            <w:jc w:val="center"/>
            <w:rPr>
              <w:rFonts w:ascii="Arial" w:hAnsi="Arial" w:cs="Arial"/>
              <w:b/>
              <w:sz w:val="18"/>
              <w:szCs w:val="18"/>
            </w:rPr>
          </w:pPr>
          <w:r w:rsidRPr="007C1578">
            <w:rPr>
              <w:rFonts w:ascii="Arial" w:hAnsi="Arial" w:cs="Arial"/>
              <w:b/>
              <w:sz w:val="18"/>
              <w:szCs w:val="18"/>
            </w:rPr>
            <w:t>CERTIFICACIÓN DE LA NECESIDAD</w:t>
          </w:r>
        </w:p>
        <w:p w14:paraId="4D247A79" w14:textId="77777777" w:rsidR="00CD6616" w:rsidRPr="007C1578" w:rsidRDefault="00CD6616" w:rsidP="006825B9">
          <w:pPr>
            <w:pStyle w:val="Prrafodelista"/>
            <w:ind w:left="0"/>
            <w:jc w:val="center"/>
            <w:rPr>
              <w:rFonts w:ascii="Arial" w:hAnsi="Arial" w:cs="Arial"/>
              <w:b/>
              <w:sz w:val="6"/>
              <w:szCs w:val="6"/>
            </w:rPr>
          </w:pPr>
        </w:p>
        <w:p w14:paraId="07A8106F" w14:textId="75202B82" w:rsidR="00CD6616" w:rsidRPr="005258E5" w:rsidRDefault="00CD6616" w:rsidP="006825B9">
          <w:pPr>
            <w:jc w:val="center"/>
            <w:rPr>
              <w:rFonts w:ascii="Arial" w:eastAsia="Calibri" w:hAnsi="Arial" w:cs="Arial"/>
              <w:b/>
              <w:bCs/>
              <w:color w:val="000000" w:themeColor="text1"/>
            </w:rPr>
          </w:pPr>
          <w:r w:rsidRPr="007C1578">
            <w:rPr>
              <w:rFonts w:ascii="Arial" w:hAnsi="Arial" w:cs="Arial"/>
              <w:bCs/>
              <w:sz w:val="14"/>
              <w:szCs w:val="14"/>
            </w:rPr>
            <w:t>(APLICA: COMPRAVENTA. SUMINISTRO Y PRESTACIÓN DE SERVICIOS)</w:t>
          </w:r>
          <w:r w:rsidRPr="00F12537">
            <w:rPr>
              <w:rFonts w:ascii="Arial" w:hAnsi="Arial" w:cs="Arial"/>
              <w:bCs/>
              <w:sz w:val="14"/>
              <w:szCs w:val="14"/>
            </w:rPr>
            <w:t xml:space="preserve"> </w:t>
          </w:r>
          <w:r w:rsidRPr="00F12537">
            <w:rPr>
              <w:rFonts w:ascii="Arial" w:hAnsi="Arial" w:cs="Arial"/>
              <w:b/>
              <w:sz w:val="20"/>
              <w:szCs w:val="20"/>
            </w:rPr>
            <w:t xml:space="preserve"> </w:t>
          </w:r>
        </w:p>
      </w:tc>
      <w:tc>
        <w:tcPr>
          <w:tcW w:w="2268" w:type="dxa"/>
          <w:vMerge/>
          <w:vAlign w:val="center"/>
        </w:tcPr>
        <w:p w14:paraId="558B1CA8" w14:textId="77777777" w:rsidR="00CD6616" w:rsidRPr="00293DF3" w:rsidRDefault="00CD6616" w:rsidP="006825B9">
          <w:pPr>
            <w:jc w:val="center"/>
            <w:rPr>
              <w:rFonts w:ascii="Arial" w:hAnsi="Arial" w:cs="Arial"/>
              <w:b/>
              <w:noProof/>
              <w:sz w:val="18"/>
              <w:szCs w:val="18"/>
            </w:rPr>
          </w:pPr>
        </w:p>
      </w:tc>
    </w:tr>
  </w:tbl>
  <w:p w14:paraId="6CBDB66B" w14:textId="77777777" w:rsidR="00CD6616" w:rsidRDefault="00CD661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D6616" w:rsidRPr="00293DF3" w14:paraId="43F47D68" w14:textId="77777777" w:rsidTr="0064512A">
      <w:trPr>
        <w:cantSplit/>
        <w:trHeight w:val="676"/>
      </w:trPr>
      <w:tc>
        <w:tcPr>
          <w:tcW w:w="8150" w:type="dxa"/>
          <w:vAlign w:val="center"/>
        </w:tcPr>
        <w:p w14:paraId="1806F0C9" w14:textId="02372441" w:rsidR="00CD6616" w:rsidRDefault="00CD661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6EFBBDD0" w:rsidR="00CD6616" w:rsidRPr="00293DF3" w:rsidRDefault="00CD6616" w:rsidP="006825B9">
          <w:pPr>
            <w:pStyle w:val="Sinespaciado1"/>
            <w:jc w:val="center"/>
            <w:rPr>
              <w:noProof/>
            </w:rPr>
          </w:pPr>
          <w:r>
            <w:rPr>
              <w:rFonts w:ascii="Arial" w:hAnsi="Arial" w:cs="Arial"/>
              <w:noProof/>
              <w:sz w:val="20"/>
              <w:szCs w:val="20"/>
              <w:lang w:eastAsia="es-CO"/>
            </w:rPr>
            <w:drawing>
              <wp:inline distT="0" distB="0" distL="0" distR="0" wp14:anchorId="4AADB55F" wp14:editId="0513CB11">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32600AB" w14:textId="77777777" w:rsidR="00CD6616" w:rsidRPr="00E23CA0" w:rsidRDefault="00CD6616" w:rsidP="006825B9">
          <w:pPr>
            <w:pStyle w:val="Sinespaciado1"/>
            <w:rPr>
              <w:rFonts w:ascii="Arial" w:hAnsi="Arial" w:cs="Arial"/>
              <w:b/>
              <w:bCs/>
            </w:rPr>
          </w:pPr>
          <w:r w:rsidRPr="00E23CA0">
            <w:rPr>
              <w:rFonts w:ascii="Arial" w:hAnsi="Arial" w:cs="Arial"/>
              <w:b/>
              <w:bCs/>
              <w:sz w:val="20"/>
              <w:szCs w:val="20"/>
            </w:rPr>
            <w:t>POLICÍA NACIONAL</w:t>
          </w:r>
        </w:p>
      </w:tc>
    </w:tr>
    <w:tr w:rsidR="00CD6616" w:rsidRPr="00293DF3" w14:paraId="727E6F67" w14:textId="77777777" w:rsidTr="0064512A">
      <w:trPr>
        <w:cantSplit/>
        <w:trHeight w:val="676"/>
      </w:trPr>
      <w:tc>
        <w:tcPr>
          <w:tcW w:w="8150" w:type="dxa"/>
          <w:vAlign w:val="center"/>
        </w:tcPr>
        <w:p w14:paraId="3C722B0D" w14:textId="4E0FAAAB" w:rsidR="00CD6616" w:rsidRPr="008E46F6" w:rsidRDefault="00CD6616"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2EA52FD" w14:textId="77777777" w:rsidR="00CD6616" w:rsidRPr="00293DF3" w:rsidRDefault="00CD6616" w:rsidP="006825B9">
          <w:pPr>
            <w:jc w:val="center"/>
            <w:rPr>
              <w:rFonts w:ascii="Arial" w:hAnsi="Arial" w:cs="Arial"/>
              <w:b/>
              <w:noProof/>
              <w:sz w:val="18"/>
              <w:szCs w:val="18"/>
            </w:rPr>
          </w:pPr>
        </w:p>
      </w:tc>
    </w:tr>
  </w:tbl>
  <w:p w14:paraId="3E20EEC9" w14:textId="77777777" w:rsidR="00CD6616" w:rsidRDefault="00CD6616" w:rsidP="00B67518">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CD6616" w:rsidRPr="00293DF3" w14:paraId="6615DED6" w14:textId="77777777" w:rsidTr="0064512A">
      <w:trPr>
        <w:cantSplit/>
        <w:trHeight w:val="664"/>
      </w:trPr>
      <w:tc>
        <w:tcPr>
          <w:tcW w:w="8506" w:type="dxa"/>
          <w:vAlign w:val="center"/>
        </w:tcPr>
        <w:p w14:paraId="470A5B3F" w14:textId="7E5AB1EA" w:rsidR="00CD6616" w:rsidRDefault="00CD661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35B4A10" w14:textId="224A87F4" w:rsidR="00CD6616" w:rsidRPr="00293DF3" w:rsidRDefault="00CD6616" w:rsidP="006825B9">
          <w:pPr>
            <w:pStyle w:val="Sinespaciado1"/>
            <w:jc w:val="center"/>
            <w:rPr>
              <w:noProof/>
            </w:rPr>
          </w:pPr>
          <w:r>
            <w:rPr>
              <w:rFonts w:ascii="Arial" w:hAnsi="Arial" w:cs="Arial"/>
              <w:noProof/>
              <w:sz w:val="20"/>
              <w:szCs w:val="20"/>
              <w:lang w:eastAsia="es-CO"/>
            </w:rPr>
            <w:drawing>
              <wp:inline distT="0" distB="0" distL="0" distR="0" wp14:anchorId="204E50FE" wp14:editId="7785E056">
                <wp:extent cx="718834" cy="718834"/>
                <wp:effectExtent l="0" t="0" r="0" b="0"/>
                <wp:docPr id="2039514089" name="Imagen 20395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0354146" w14:textId="77777777" w:rsidR="00CD6616" w:rsidRPr="00E23CA0" w:rsidRDefault="00CD6616" w:rsidP="006825B9">
          <w:pPr>
            <w:pStyle w:val="Sinespaciado1"/>
            <w:rPr>
              <w:rFonts w:ascii="Arial" w:hAnsi="Arial" w:cs="Arial"/>
              <w:b/>
              <w:bCs/>
            </w:rPr>
          </w:pPr>
          <w:r w:rsidRPr="00E23CA0">
            <w:rPr>
              <w:rFonts w:ascii="Arial" w:hAnsi="Arial" w:cs="Arial"/>
              <w:b/>
              <w:bCs/>
              <w:sz w:val="18"/>
              <w:szCs w:val="20"/>
            </w:rPr>
            <w:t>POLICÍA NACIONAL</w:t>
          </w:r>
        </w:p>
      </w:tc>
    </w:tr>
    <w:tr w:rsidR="00CD6616" w:rsidRPr="00293DF3" w14:paraId="0B1CE28F" w14:textId="77777777" w:rsidTr="0064512A">
      <w:trPr>
        <w:cantSplit/>
        <w:trHeight w:val="665"/>
      </w:trPr>
      <w:tc>
        <w:tcPr>
          <w:tcW w:w="8506" w:type="dxa"/>
          <w:vAlign w:val="center"/>
        </w:tcPr>
        <w:p w14:paraId="5ABC296D" w14:textId="7F4D7B9D" w:rsidR="00CD6616" w:rsidRPr="00A37E8A" w:rsidRDefault="00CD6616"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F8E248B" w14:textId="77777777" w:rsidR="00CD6616" w:rsidRPr="00293DF3" w:rsidRDefault="00CD6616" w:rsidP="006825B9">
          <w:pPr>
            <w:jc w:val="center"/>
            <w:rPr>
              <w:rFonts w:ascii="Arial" w:hAnsi="Arial" w:cs="Arial"/>
              <w:b/>
              <w:noProof/>
              <w:sz w:val="18"/>
              <w:szCs w:val="18"/>
            </w:rPr>
          </w:pPr>
        </w:p>
      </w:tc>
    </w:tr>
  </w:tbl>
  <w:p w14:paraId="548C3FC2" w14:textId="77777777" w:rsidR="00CD6616" w:rsidRDefault="00CD661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38" w:type="dxa"/>
      <w:tblInd w:w="1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912"/>
      <w:gridCol w:w="2126"/>
    </w:tblGrid>
    <w:tr w:rsidR="00CD6616" w:rsidRPr="00293DF3" w14:paraId="1191D2EA" w14:textId="77777777" w:rsidTr="0064512A">
      <w:trPr>
        <w:cantSplit/>
        <w:trHeight w:val="664"/>
      </w:trPr>
      <w:tc>
        <w:tcPr>
          <w:tcW w:w="8912" w:type="dxa"/>
          <w:vAlign w:val="center"/>
        </w:tcPr>
        <w:p w14:paraId="68473836" w14:textId="56BF51B1" w:rsidR="00CD6616" w:rsidRDefault="00CD661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126" w:type="dxa"/>
          <w:vMerge w:val="restart"/>
          <w:vAlign w:val="center"/>
        </w:tcPr>
        <w:p w14:paraId="0F446E8D" w14:textId="2773952D" w:rsidR="00CD6616" w:rsidRPr="00293DF3" w:rsidRDefault="00CD6616" w:rsidP="006825B9">
          <w:pPr>
            <w:pStyle w:val="Sinespaciado1"/>
            <w:jc w:val="center"/>
            <w:rPr>
              <w:noProof/>
            </w:rPr>
          </w:pPr>
          <w:r>
            <w:rPr>
              <w:rFonts w:ascii="Arial" w:hAnsi="Arial" w:cs="Arial"/>
              <w:noProof/>
              <w:sz w:val="20"/>
              <w:szCs w:val="20"/>
              <w:lang w:eastAsia="es-CO"/>
            </w:rPr>
            <w:drawing>
              <wp:inline distT="0" distB="0" distL="0" distR="0" wp14:anchorId="182E9E5D" wp14:editId="4F7E2668">
                <wp:extent cx="718834" cy="718834"/>
                <wp:effectExtent l="0" t="0" r="0" b="0"/>
                <wp:docPr id="948710565" name="Imagen 948710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F51D629" w14:textId="77777777" w:rsidR="00CD6616" w:rsidRPr="00E23CA0" w:rsidRDefault="00CD6616" w:rsidP="00E23CA0">
          <w:pPr>
            <w:pStyle w:val="Sinespaciado1"/>
            <w:jc w:val="center"/>
            <w:rPr>
              <w:rFonts w:ascii="Arial" w:hAnsi="Arial" w:cs="Arial"/>
              <w:b/>
              <w:bCs/>
            </w:rPr>
          </w:pPr>
          <w:r w:rsidRPr="00E23CA0">
            <w:rPr>
              <w:rFonts w:ascii="Arial" w:hAnsi="Arial" w:cs="Arial"/>
              <w:b/>
              <w:bCs/>
              <w:sz w:val="18"/>
              <w:szCs w:val="20"/>
            </w:rPr>
            <w:t>POLICÍA NACIONAL</w:t>
          </w:r>
        </w:p>
      </w:tc>
    </w:tr>
    <w:tr w:rsidR="00CD6616" w:rsidRPr="00293DF3" w14:paraId="7EB6CAD0" w14:textId="77777777" w:rsidTr="0064512A">
      <w:trPr>
        <w:cantSplit/>
        <w:trHeight w:val="665"/>
      </w:trPr>
      <w:tc>
        <w:tcPr>
          <w:tcW w:w="8912" w:type="dxa"/>
          <w:vAlign w:val="center"/>
        </w:tcPr>
        <w:p w14:paraId="7A116452" w14:textId="284B4AD1" w:rsidR="00CD6616" w:rsidRPr="00A37E8A" w:rsidRDefault="00CD6616" w:rsidP="006825B9">
          <w:pPr>
            <w:pStyle w:val="Sinespaciado1"/>
            <w:jc w:val="center"/>
            <w:rPr>
              <w:rFonts w:ascii="Arial" w:eastAsia="Calibri" w:hAnsi="Arial" w:cs="Arial"/>
              <w:color w:val="000000" w:themeColor="text1"/>
            </w:rPr>
          </w:pPr>
          <w:r w:rsidRPr="00391859">
            <w:rPr>
              <w:rFonts w:ascii="Arial" w:hAnsi="Arial" w:cs="Arial"/>
              <w:b/>
              <w:sz w:val="18"/>
              <w:szCs w:val="18"/>
            </w:rPr>
            <w:t>ANÁLISIS DEL RIESGO Y LA FORMA DE MITIGARLO</w:t>
          </w:r>
        </w:p>
      </w:tc>
      <w:tc>
        <w:tcPr>
          <w:tcW w:w="2126" w:type="dxa"/>
          <w:vMerge/>
          <w:vAlign w:val="center"/>
        </w:tcPr>
        <w:p w14:paraId="08429E12" w14:textId="77777777" w:rsidR="00CD6616" w:rsidRPr="00293DF3" w:rsidRDefault="00CD6616" w:rsidP="006825B9">
          <w:pPr>
            <w:jc w:val="center"/>
            <w:rPr>
              <w:rFonts w:ascii="Arial" w:hAnsi="Arial" w:cs="Arial"/>
              <w:b/>
              <w:noProof/>
              <w:sz w:val="18"/>
              <w:szCs w:val="18"/>
            </w:rPr>
          </w:pPr>
        </w:p>
      </w:tc>
    </w:tr>
  </w:tbl>
  <w:p w14:paraId="1956369D" w14:textId="77777777" w:rsidR="00CD6616" w:rsidRDefault="00CD661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D6616" w:rsidRPr="00293DF3" w14:paraId="0CE8F024" w14:textId="77777777" w:rsidTr="0064512A">
      <w:trPr>
        <w:cantSplit/>
        <w:trHeight w:val="664"/>
      </w:trPr>
      <w:tc>
        <w:tcPr>
          <w:tcW w:w="8150" w:type="dxa"/>
          <w:vAlign w:val="center"/>
        </w:tcPr>
        <w:p w14:paraId="54DFF4A9" w14:textId="2C9B4841" w:rsidR="00CD6616" w:rsidRDefault="00CD661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22076383" w:rsidR="00CD6616" w:rsidRPr="00293DF3" w:rsidRDefault="00CD6616" w:rsidP="006825B9">
          <w:pPr>
            <w:pStyle w:val="Sinespaciado1"/>
            <w:jc w:val="center"/>
            <w:rPr>
              <w:noProof/>
            </w:rPr>
          </w:pPr>
          <w:r>
            <w:rPr>
              <w:rFonts w:ascii="Arial" w:hAnsi="Arial" w:cs="Arial"/>
              <w:noProof/>
              <w:sz w:val="20"/>
              <w:szCs w:val="20"/>
              <w:lang w:eastAsia="es-CO"/>
            </w:rPr>
            <w:drawing>
              <wp:inline distT="0" distB="0" distL="0" distR="0" wp14:anchorId="10815AAE" wp14:editId="4D8080A1">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7789A9" w14:textId="77777777" w:rsidR="00CD6616" w:rsidRPr="00E23CA0" w:rsidRDefault="00CD6616" w:rsidP="006825B9">
          <w:pPr>
            <w:pStyle w:val="Sinespaciado1"/>
            <w:rPr>
              <w:rFonts w:ascii="Arial" w:hAnsi="Arial" w:cs="Arial"/>
              <w:b/>
              <w:bCs/>
            </w:rPr>
          </w:pPr>
          <w:r w:rsidRPr="00E23CA0">
            <w:rPr>
              <w:rFonts w:ascii="Arial" w:hAnsi="Arial" w:cs="Arial"/>
              <w:b/>
              <w:bCs/>
              <w:sz w:val="18"/>
              <w:szCs w:val="20"/>
            </w:rPr>
            <w:t>POLICÍA NACIONAL</w:t>
          </w:r>
        </w:p>
      </w:tc>
    </w:tr>
    <w:tr w:rsidR="00CD6616" w:rsidRPr="00293DF3" w14:paraId="69A099D1" w14:textId="77777777" w:rsidTr="0064512A">
      <w:trPr>
        <w:cantSplit/>
        <w:trHeight w:val="665"/>
      </w:trPr>
      <w:tc>
        <w:tcPr>
          <w:tcW w:w="8150" w:type="dxa"/>
          <w:vAlign w:val="center"/>
        </w:tcPr>
        <w:p w14:paraId="664A6BC7" w14:textId="32B8FBDC" w:rsidR="00CD6616" w:rsidRPr="00666557" w:rsidRDefault="00CD6616" w:rsidP="006825B9">
          <w:pPr>
            <w:pStyle w:val="Sinespaciado1"/>
            <w:jc w:val="center"/>
            <w:rPr>
              <w:rFonts w:ascii="Arial" w:eastAsia="Calibri" w:hAnsi="Arial" w:cs="Arial"/>
              <w:color w:val="000000" w:themeColor="text1"/>
            </w:rPr>
          </w:pPr>
          <w:r w:rsidRPr="00666557">
            <w:rPr>
              <w:rFonts w:ascii="Arial" w:hAnsi="Arial" w:cs="Arial"/>
              <w:b/>
              <w:bCs/>
              <w:sz w:val="18"/>
              <w:szCs w:val="18"/>
            </w:rPr>
            <w:t>OBLIGACIONES DE LA POLICÍA NACIONAL</w:t>
          </w:r>
        </w:p>
      </w:tc>
      <w:tc>
        <w:tcPr>
          <w:tcW w:w="2268" w:type="dxa"/>
          <w:vMerge/>
          <w:vAlign w:val="center"/>
        </w:tcPr>
        <w:p w14:paraId="5015A67B" w14:textId="77777777" w:rsidR="00CD6616" w:rsidRPr="00293DF3" w:rsidRDefault="00CD6616" w:rsidP="006825B9">
          <w:pPr>
            <w:jc w:val="center"/>
            <w:rPr>
              <w:rFonts w:ascii="Arial" w:hAnsi="Arial" w:cs="Arial"/>
              <w:b/>
              <w:noProof/>
              <w:sz w:val="18"/>
              <w:szCs w:val="18"/>
            </w:rPr>
          </w:pPr>
        </w:p>
      </w:tc>
    </w:tr>
  </w:tbl>
  <w:p w14:paraId="5C3936F1" w14:textId="77777777" w:rsidR="00CD6616" w:rsidRDefault="00CD661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D6616" w:rsidRPr="00293DF3" w14:paraId="4F2A6FEF" w14:textId="77777777" w:rsidTr="0064512A">
      <w:trPr>
        <w:cantSplit/>
        <w:trHeight w:val="664"/>
      </w:trPr>
      <w:tc>
        <w:tcPr>
          <w:tcW w:w="8150" w:type="dxa"/>
          <w:vAlign w:val="center"/>
        </w:tcPr>
        <w:p w14:paraId="4DB550F7" w14:textId="2CF36C48" w:rsidR="00CD6616" w:rsidRDefault="00CD6616"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43A528F4" w:rsidR="00CD6616" w:rsidRPr="00293DF3" w:rsidRDefault="00CD6616" w:rsidP="006825B9">
          <w:pPr>
            <w:pStyle w:val="Sinespaciado1"/>
            <w:jc w:val="center"/>
            <w:rPr>
              <w:noProof/>
            </w:rPr>
          </w:pPr>
          <w:r>
            <w:rPr>
              <w:rFonts w:ascii="Arial" w:hAnsi="Arial" w:cs="Arial"/>
              <w:noProof/>
              <w:sz w:val="20"/>
              <w:szCs w:val="20"/>
              <w:lang w:eastAsia="es-CO"/>
            </w:rPr>
            <w:drawing>
              <wp:inline distT="0" distB="0" distL="0" distR="0" wp14:anchorId="32210237" wp14:editId="375ECF33">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C45CD6" w14:textId="77777777" w:rsidR="00CD6616" w:rsidRPr="00E23CA0" w:rsidRDefault="00CD6616" w:rsidP="006825B9">
          <w:pPr>
            <w:pStyle w:val="Sinespaciado1"/>
            <w:rPr>
              <w:rFonts w:ascii="Arial" w:hAnsi="Arial" w:cs="Arial"/>
              <w:b/>
              <w:bCs/>
            </w:rPr>
          </w:pPr>
          <w:r w:rsidRPr="00E23CA0">
            <w:rPr>
              <w:rFonts w:ascii="Arial" w:hAnsi="Arial" w:cs="Arial"/>
              <w:b/>
              <w:bCs/>
              <w:sz w:val="18"/>
              <w:szCs w:val="20"/>
            </w:rPr>
            <w:t>POLICÍA NACIONAL</w:t>
          </w:r>
        </w:p>
      </w:tc>
    </w:tr>
    <w:tr w:rsidR="00CD6616" w:rsidRPr="00293DF3" w14:paraId="55EA3C73" w14:textId="77777777" w:rsidTr="0064512A">
      <w:trPr>
        <w:cantSplit/>
        <w:trHeight w:val="665"/>
      </w:trPr>
      <w:tc>
        <w:tcPr>
          <w:tcW w:w="8150" w:type="dxa"/>
          <w:vAlign w:val="center"/>
        </w:tcPr>
        <w:p w14:paraId="4D976435" w14:textId="27F4D1E2" w:rsidR="00CD6616" w:rsidRPr="00666557" w:rsidRDefault="00CD6616" w:rsidP="006825B9">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3EC28E9" w14:textId="77777777" w:rsidR="00CD6616" w:rsidRPr="00293DF3" w:rsidRDefault="00CD6616" w:rsidP="006825B9">
          <w:pPr>
            <w:jc w:val="center"/>
            <w:rPr>
              <w:rFonts w:ascii="Arial" w:hAnsi="Arial" w:cs="Arial"/>
              <w:b/>
              <w:noProof/>
              <w:sz w:val="18"/>
              <w:szCs w:val="18"/>
            </w:rPr>
          </w:pPr>
        </w:p>
      </w:tc>
    </w:tr>
  </w:tbl>
  <w:p w14:paraId="6A3BE5D2" w14:textId="77777777" w:rsidR="00CD6616" w:rsidRDefault="00CD661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D6616" w:rsidRPr="00293DF3" w14:paraId="076B8DFB" w14:textId="77777777" w:rsidTr="0064512A">
      <w:trPr>
        <w:cantSplit/>
        <w:trHeight w:val="664"/>
      </w:trPr>
      <w:tc>
        <w:tcPr>
          <w:tcW w:w="8150" w:type="dxa"/>
          <w:vAlign w:val="center"/>
        </w:tcPr>
        <w:p w14:paraId="01FBAA86" w14:textId="4136A2DA" w:rsidR="00CD6616" w:rsidRDefault="00CD661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50650F99" w:rsidR="00CD6616" w:rsidRPr="00636AB9" w:rsidRDefault="00CD6616"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501440A4" wp14:editId="3400A82C">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58601B" w14:textId="77777777" w:rsidR="00CD6616" w:rsidRPr="003313BB" w:rsidRDefault="00CD6616" w:rsidP="00636AB9">
          <w:pPr>
            <w:pStyle w:val="Sinespaciado1"/>
            <w:jc w:val="center"/>
            <w:rPr>
              <w:b/>
              <w:bCs/>
            </w:rPr>
          </w:pPr>
          <w:r w:rsidRPr="00636AB9">
            <w:rPr>
              <w:rFonts w:ascii="Arial" w:hAnsi="Arial" w:cs="Arial"/>
              <w:b/>
              <w:bCs/>
              <w:sz w:val="18"/>
              <w:szCs w:val="20"/>
            </w:rPr>
            <w:t>POLICÍA NACIONAL</w:t>
          </w:r>
        </w:p>
      </w:tc>
    </w:tr>
    <w:tr w:rsidR="00CD6616" w:rsidRPr="00293DF3" w14:paraId="22AD2E0A" w14:textId="77777777" w:rsidTr="0064512A">
      <w:trPr>
        <w:cantSplit/>
        <w:trHeight w:val="665"/>
      </w:trPr>
      <w:tc>
        <w:tcPr>
          <w:tcW w:w="8150" w:type="dxa"/>
          <w:vAlign w:val="center"/>
        </w:tcPr>
        <w:p w14:paraId="33F482B2" w14:textId="28229F84" w:rsidR="00CD6616" w:rsidRPr="00676DF8" w:rsidRDefault="00CD6616"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CD6616" w:rsidRPr="00293DF3" w:rsidRDefault="00CD6616" w:rsidP="005258E5">
          <w:pPr>
            <w:jc w:val="center"/>
            <w:rPr>
              <w:rFonts w:ascii="Arial" w:hAnsi="Arial" w:cs="Arial"/>
              <w:b/>
              <w:noProof/>
              <w:sz w:val="18"/>
              <w:szCs w:val="18"/>
            </w:rPr>
          </w:pPr>
        </w:p>
      </w:tc>
    </w:tr>
  </w:tbl>
  <w:p w14:paraId="7178FBC1" w14:textId="77777777" w:rsidR="00CD6616" w:rsidRDefault="00CD6616">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D6616" w:rsidRPr="00293DF3" w14:paraId="4C7A0835" w14:textId="77777777" w:rsidTr="0064512A">
      <w:trPr>
        <w:cantSplit/>
        <w:trHeight w:val="664"/>
      </w:trPr>
      <w:tc>
        <w:tcPr>
          <w:tcW w:w="8150" w:type="dxa"/>
          <w:vAlign w:val="center"/>
        </w:tcPr>
        <w:p w14:paraId="26E5FE7E" w14:textId="5EFF5988" w:rsidR="00CD6616" w:rsidRDefault="00CD661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35B12A91" w:rsidR="00CD6616" w:rsidRPr="00636AB9" w:rsidRDefault="00CD6616"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8BAD46A" wp14:editId="6273DB3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00149D4" w14:textId="77777777" w:rsidR="00CD6616" w:rsidRPr="003313BB" w:rsidRDefault="00CD6616" w:rsidP="00636AB9">
          <w:pPr>
            <w:pStyle w:val="Sinespaciado1"/>
            <w:jc w:val="center"/>
            <w:rPr>
              <w:b/>
              <w:bCs/>
            </w:rPr>
          </w:pPr>
          <w:r w:rsidRPr="00636AB9">
            <w:rPr>
              <w:rFonts w:ascii="Arial" w:hAnsi="Arial" w:cs="Arial"/>
              <w:b/>
              <w:bCs/>
              <w:sz w:val="18"/>
              <w:szCs w:val="20"/>
            </w:rPr>
            <w:t>POLICÍA NACIONAL</w:t>
          </w:r>
        </w:p>
      </w:tc>
    </w:tr>
    <w:tr w:rsidR="00CD6616" w:rsidRPr="00293DF3" w14:paraId="206E0593" w14:textId="77777777" w:rsidTr="0064512A">
      <w:trPr>
        <w:cantSplit/>
        <w:trHeight w:val="665"/>
      </w:trPr>
      <w:tc>
        <w:tcPr>
          <w:tcW w:w="8150" w:type="dxa"/>
          <w:vAlign w:val="center"/>
        </w:tcPr>
        <w:p w14:paraId="0636110F" w14:textId="6A31716D" w:rsidR="00CD6616" w:rsidRPr="00676DF8" w:rsidRDefault="00CD6616"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CD6616" w:rsidRPr="00293DF3" w:rsidRDefault="00CD6616" w:rsidP="005258E5">
          <w:pPr>
            <w:jc w:val="center"/>
            <w:rPr>
              <w:rFonts w:ascii="Arial" w:hAnsi="Arial" w:cs="Arial"/>
              <w:b/>
              <w:noProof/>
              <w:sz w:val="18"/>
              <w:szCs w:val="18"/>
            </w:rPr>
          </w:pPr>
        </w:p>
      </w:tc>
    </w:tr>
  </w:tbl>
  <w:p w14:paraId="1F72671A" w14:textId="77777777" w:rsidR="00CD6616" w:rsidRDefault="00CD6616">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D6616" w:rsidRPr="00285C0D" w14:paraId="28291CE5" w14:textId="77777777" w:rsidTr="0064512A">
      <w:trPr>
        <w:trHeight w:val="753"/>
      </w:trPr>
      <w:tc>
        <w:tcPr>
          <w:tcW w:w="7971" w:type="dxa"/>
          <w:vAlign w:val="center"/>
        </w:tcPr>
        <w:p w14:paraId="43493039" w14:textId="3D225BD1" w:rsidR="00CD6616" w:rsidRPr="006825B9" w:rsidRDefault="00CD661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5B8CA07" w:rsidR="00CD6616" w:rsidRDefault="00CD6616" w:rsidP="005B4A94">
          <w:pPr>
            <w:jc w:val="center"/>
            <w:rPr>
              <w:b/>
              <w:noProof/>
              <w:sz w:val="18"/>
              <w:szCs w:val="18"/>
              <w:lang w:eastAsia="es-CO"/>
            </w:rPr>
          </w:pPr>
          <w:r>
            <w:rPr>
              <w:rFonts w:ascii="Arial" w:hAnsi="Arial" w:cs="Arial"/>
              <w:noProof/>
              <w:sz w:val="20"/>
              <w:szCs w:val="20"/>
              <w:lang w:eastAsia="es-CO"/>
            </w:rPr>
            <w:drawing>
              <wp:inline distT="0" distB="0" distL="0" distR="0" wp14:anchorId="0D2B31C2" wp14:editId="4D209054">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7E570E7" w14:textId="5B4926B6" w:rsidR="00CD6616" w:rsidRPr="00C91947" w:rsidRDefault="00CD6616" w:rsidP="000A38EA">
          <w:pPr>
            <w:pStyle w:val="Sinespaciado1"/>
            <w:jc w:val="center"/>
            <w:rPr>
              <w:b/>
            </w:rPr>
          </w:pPr>
          <w:r w:rsidRPr="000A38EA">
            <w:rPr>
              <w:rFonts w:ascii="Arial" w:hAnsi="Arial" w:cs="Arial"/>
              <w:b/>
              <w:bCs/>
              <w:sz w:val="18"/>
              <w:szCs w:val="18"/>
            </w:rPr>
            <w:t>POLICÍA NACIONAL</w:t>
          </w:r>
        </w:p>
      </w:tc>
    </w:tr>
    <w:tr w:rsidR="00CD6616" w:rsidRPr="00285C0D" w14:paraId="44B724FD" w14:textId="77777777" w:rsidTr="0064512A">
      <w:trPr>
        <w:trHeight w:val="754"/>
      </w:trPr>
      <w:tc>
        <w:tcPr>
          <w:tcW w:w="7971" w:type="dxa"/>
          <w:vAlign w:val="center"/>
        </w:tcPr>
        <w:p w14:paraId="4C4641E6" w14:textId="7B42E76B" w:rsidR="00CD6616" w:rsidRPr="00334DB4" w:rsidRDefault="00CD6616" w:rsidP="00334DB4">
          <w:pPr>
            <w:tabs>
              <w:tab w:val="left" w:pos="0"/>
            </w:tabs>
            <w:contextualSpacing/>
            <w:jc w:val="center"/>
            <w:rPr>
              <w:b/>
            </w:rPr>
          </w:pPr>
          <w:r w:rsidRPr="00C65A80">
            <w:rPr>
              <w:rFonts w:ascii="Arial" w:hAnsi="Arial" w:cs="Arial"/>
              <w:b/>
              <w:bCs/>
              <w:sz w:val="18"/>
              <w:szCs w:val="18"/>
            </w:rPr>
            <w:t>FORMULARIO COMPROMISO ANTICORRUPCIÓN</w:t>
          </w:r>
        </w:p>
      </w:tc>
      <w:tc>
        <w:tcPr>
          <w:tcW w:w="2458" w:type="dxa"/>
          <w:vMerge/>
        </w:tcPr>
        <w:p w14:paraId="3E5B040C" w14:textId="77777777" w:rsidR="00CD6616" w:rsidRPr="00285C0D" w:rsidRDefault="00CD6616" w:rsidP="007B77C9">
          <w:pPr>
            <w:rPr>
              <w:sz w:val="24"/>
              <w:szCs w:val="24"/>
            </w:rPr>
          </w:pPr>
        </w:p>
      </w:tc>
    </w:tr>
  </w:tbl>
  <w:p w14:paraId="4112D594" w14:textId="77777777" w:rsidR="00CD6616" w:rsidRDefault="00CD661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421443F2"/>
    <w:lvl w:ilvl="0">
      <w:start w:val="1"/>
      <w:numFmt w:val="bullet"/>
      <w:pStyle w:val="Listaconvietas3"/>
      <w:lvlText w:val=""/>
      <w:lvlJc w:val="left"/>
      <w:pPr>
        <w:tabs>
          <w:tab w:val="num" w:pos="1067"/>
        </w:tabs>
        <w:ind w:left="1067" w:hanging="360"/>
      </w:pPr>
      <w:rPr>
        <w:rFonts w:ascii="Symbol" w:hAnsi="Symbol" w:hint="default"/>
      </w:rPr>
    </w:lvl>
  </w:abstractNum>
  <w:abstractNum w:abstractNumId="1"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3AA4987"/>
    <w:multiLevelType w:val="hybridMultilevel"/>
    <w:tmpl w:val="AE3CBC3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96276C"/>
    <w:multiLevelType w:val="multilevel"/>
    <w:tmpl w:val="326CA1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8622E3"/>
    <w:multiLevelType w:val="multilevel"/>
    <w:tmpl w:val="1662EE10"/>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9D58C6"/>
    <w:multiLevelType w:val="multilevel"/>
    <w:tmpl w:val="5A04A1F6"/>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B5122C"/>
    <w:multiLevelType w:val="multilevel"/>
    <w:tmpl w:val="3154D49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93366CD"/>
    <w:multiLevelType w:val="multilevel"/>
    <w:tmpl w:val="35CC43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042E64"/>
    <w:multiLevelType w:val="hybridMultilevel"/>
    <w:tmpl w:val="E0D4A7FC"/>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E81FC8"/>
    <w:multiLevelType w:val="multilevel"/>
    <w:tmpl w:val="DFC6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836BEC"/>
    <w:multiLevelType w:val="multilevel"/>
    <w:tmpl w:val="5B0EC2AE"/>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sz w:val="20"/>
        <w:szCs w:val="20"/>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4AC14D3"/>
    <w:multiLevelType w:val="multilevel"/>
    <w:tmpl w:val="4CE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4478F7"/>
    <w:multiLevelType w:val="hybridMultilevel"/>
    <w:tmpl w:val="F71EBA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87C36E0"/>
    <w:multiLevelType w:val="multilevel"/>
    <w:tmpl w:val="E8E8C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EE127F"/>
    <w:multiLevelType w:val="multilevel"/>
    <w:tmpl w:val="D7520E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EF0F97"/>
    <w:multiLevelType w:val="hybridMultilevel"/>
    <w:tmpl w:val="A8F0AA64"/>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6508EF"/>
    <w:multiLevelType w:val="multilevel"/>
    <w:tmpl w:val="F642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46681A"/>
    <w:multiLevelType w:val="hybridMultilevel"/>
    <w:tmpl w:val="02CA37F8"/>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EDC0617"/>
    <w:multiLevelType w:val="hybridMultilevel"/>
    <w:tmpl w:val="C6289662"/>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FD025F7"/>
    <w:multiLevelType w:val="hybridMultilevel"/>
    <w:tmpl w:val="427CFECA"/>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16D1726"/>
    <w:multiLevelType w:val="hybridMultilevel"/>
    <w:tmpl w:val="326A8F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3344458"/>
    <w:multiLevelType w:val="multilevel"/>
    <w:tmpl w:val="700CEDB2"/>
    <w:lvl w:ilvl="0">
      <w:start w:val="1"/>
      <w:numFmt w:val="decimal"/>
      <w:lvlText w:val="%1."/>
      <w:lvlJc w:val="left"/>
      <w:pPr>
        <w:ind w:left="1778"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6AD6AD4"/>
    <w:multiLevelType w:val="multilevel"/>
    <w:tmpl w:val="4DE6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443392"/>
    <w:multiLevelType w:val="hybridMultilevel"/>
    <w:tmpl w:val="46CA27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C2534DD"/>
    <w:multiLevelType w:val="hybridMultilevel"/>
    <w:tmpl w:val="76F86C1E"/>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CD0526F"/>
    <w:multiLevelType w:val="hybridMultilevel"/>
    <w:tmpl w:val="41E8D13C"/>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01257BB"/>
    <w:multiLevelType w:val="hybridMultilevel"/>
    <w:tmpl w:val="E828E07C"/>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7E109F"/>
    <w:multiLevelType w:val="hybridMultilevel"/>
    <w:tmpl w:val="6A56DF84"/>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12A476E"/>
    <w:multiLevelType w:val="hybridMultilevel"/>
    <w:tmpl w:val="C464A31A"/>
    <w:lvl w:ilvl="0" w:tplc="240A000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1CB00C9"/>
    <w:multiLevelType w:val="multilevel"/>
    <w:tmpl w:val="A42EE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214F1C"/>
    <w:multiLevelType w:val="hybridMultilevel"/>
    <w:tmpl w:val="4D9CD830"/>
    <w:lvl w:ilvl="0" w:tplc="240A0017">
      <w:start w:val="1"/>
      <w:numFmt w:val="lowerLetter"/>
      <w:lvlText w:val="%1)"/>
      <w:lvlJc w:val="left"/>
      <w:pPr>
        <w:ind w:left="862" w:hanging="360"/>
      </w:pPr>
      <w:rPr>
        <w:rFonts w:hint="default"/>
        <w:b w:val="0"/>
        <w:bCs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42" w15:restartNumberingAfterBreak="0">
    <w:nsid w:val="633F37B2"/>
    <w:multiLevelType w:val="multilevel"/>
    <w:tmpl w:val="CCB6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4F43FC3"/>
    <w:multiLevelType w:val="hybridMultilevel"/>
    <w:tmpl w:val="A052DF3C"/>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5373BAC"/>
    <w:multiLevelType w:val="multilevel"/>
    <w:tmpl w:val="F704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A519FB"/>
    <w:multiLevelType w:val="hybridMultilevel"/>
    <w:tmpl w:val="BF6AD754"/>
    <w:lvl w:ilvl="0" w:tplc="E8021DB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6BE4F46"/>
    <w:multiLevelType w:val="hybridMultilevel"/>
    <w:tmpl w:val="FC0E71DC"/>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6D55045"/>
    <w:multiLevelType w:val="hybridMultilevel"/>
    <w:tmpl w:val="B75E1DE2"/>
    <w:lvl w:ilvl="0" w:tplc="E8021DB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9413ED8"/>
    <w:multiLevelType w:val="hybridMultilevel"/>
    <w:tmpl w:val="5A9EDF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E28354A"/>
    <w:multiLevelType w:val="multilevel"/>
    <w:tmpl w:val="AC6AF6F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6E7D0DDC"/>
    <w:multiLevelType w:val="multilevel"/>
    <w:tmpl w:val="EC2A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472A75"/>
    <w:multiLevelType w:val="hybridMultilevel"/>
    <w:tmpl w:val="F3E656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3" w15:restartNumberingAfterBreak="0">
    <w:nsid w:val="72C37BC5"/>
    <w:multiLevelType w:val="multilevel"/>
    <w:tmpl w:val="2B9AF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7C2085"/>
    <w:multiLevelType w:val="multilevel"/>
    <w:tmpl w:val="1E1EECB6"/>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6" w15:restartNumberingAfterBreak="0">
    <w:nsid w:val="753B3534"/>
    <w:multiLevelType w:val="hybridMultilevel"/>
    <w:tmpl w:val="723280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659162E"/>
    <w:multiLevelType w:val="hybridMultilevel"/>
    <w:tmpl w:val="01CE892E"/>
    <w:lvl w:ilvl="0" w:tplc="76B2EB0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C826C28"/>
    <w:multiLevelType w:val="multilevel"/>
    <w:tmpl w:val="02D6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91541406">
    <w:abstractNumId w:val="24"/>
  </w:num>
  <w:num w:numId="2" w16cid:durableId="1903054614">
    <w:abstractNumId w:val="9"/>
  </w:num>
  <w:num w:numId="3" w16cid:durableId="141196692">
    <w:abstractNumId w:val="15"/>
  </w:num>
  <w:num w:numId="4" w16cid:durableId="2144732499">
    <w:abstractNumId w:val="34"/>
  </w:num>
  <w:num w:numId="5" w16cid:durableId="1881476914">
    <w:abstractNumId w:val="5"/>
  </w:num>
  <w:num w:numId="6" w16cid:durableId="1251616981">
    <w:abstractNumId w:val="27"/>
  </w:num>
  <w:num w:numId="7" w16cid:durableId="1558467103">
    <w:abstractNumId w:val="55"/>
  </w:num>
  <w:num w:numId="8" w16cid:durableId="1855532504">
    <w:abstractNumId w:val="30"/>
  </w:num>
  <w:num w:numId="9" w16cid:durableId="360670741">
    <w:abstractNumId w:val="49"/>
  </w:num>
  <w:num w:numId="10" w16cid:durableId="3165816">
    <w:abstractNumId w:val="6"/>
  </w:num>
  <w:num w:numId="11" w16cid:durableId="486476473">
    <w:abstractNumId w:val="17"/>
  </w:num>
  <w:num w:numId="12" w16cid:durableId="1127622597">
    <w:abstractNumId w:val="13"/>
  </w:num>
  <w:num w:numId="13" w16cid:durableId="964429549">
    <w:abstractNumId w:val="32"/>
  </w:num>
  <w:num w:numId="14" w16cid:durableId="2137597539">
    <w:abstractNumId w:val="14"/>
  </w:num>
  <w:num w:numId="15" w16cid:durableId="607129646">
    <w:abstractNumId w:val="59"/>
  </w:num>
  <w:num w:numId="16" w16cid:durableId="2049991037">
    <w:abstractNumId w:val="52"/>
  </w:num>
  <w:num w:numId="17" w16cid:durableId="691566656">
    <w:abstractNumId w:val="19"/>
  </w:num>
  <w:num w:numId="18" w16cid:durableId="293945430">
    <w:abstractNumId w:val="57"/>
  </w:num>
  <w:num w:numId="19" w16cid:durableId="448931738">
    <w:abstractNumId w:val="7"/>
  </w:num>
  <w:num w:numId="20" w16cid:durableId="2083404650">
    <w:abstractNumId w:val="53"/>
  </w:num>
  <w:num w:numId="21" w16cid:durableId="29654397">
    <w:abstractNumId w:val="51"/>
  </w:num>
  <w:num w:numId="22" w16cid:durableId="1365132562">
    <w:abstractNumId w:val="58"/>
  </w:num>
  <w:num w:numId="23" w16cid:durableId="866604816">
    <w:abstractNumId w:val="42"/>
  </w:num>
  <w:num w:numId="24" w16cid:durableId="440804271">
    <w:abstractNumId w:val="44"/>
  </w:num>
  <w:num w:numId="25" w16cid:durableId="1860971130">
    <w:abstractNumId w:val="20"/>
  </w:num>
  <w:num w:numId="26" w16cid:durableId="1747730367">
    <w:abstractNumId w:val="40"/>
  </w:num>
  <w:num w:numId="27" w16cid:durableId="488257462">
    <w:abstractNumId w:val="16"/>
  </w:num>
  <w:num w:numId="28" w16cid:durableId="1636567442">
    <w:abstractNumId w:val="31"/>
  </w:num>
  <w:num w:numId="29" w16cid:durableId="1008993024">
    <w:abstractNumId w:val="23"/>
  </w:num>
  <w:num w:numId="30" w16cid:durableId="313729935">
    <w:abstractNumId w:val="1"/>
  </w:num>
  <w:num w:numId="31" w16cid:durableId="1927300261">
    <w:abstractNumId w:val="0"/>
  </w:num>
  <w:num w:numId="32" w16cid:durableId="547761815">
    <w:abstractNumId w:val="3"/>
  </w:num>
  <w:num w:numId="33" w16cid:durableId="1105225706">
    <w:abstractNumId w:val="10"/>
  </w:num>
  <w:num w:numId="34" w16cid:durableId="779834166">
    <w:abstractNumId w:val="41"/>
  </w:num>
  <w:num w:numId="35" w16cid:durableId="605578892">
    <w:abstractNumId w:val="18"/>
  </w:num>
  <w:num w:numId="36" w16cid:durableId="252473966">
    <w:abstractNumId w:val="29"/>
  </w:num>
  <w:num w:numId="37" w16cid:durableId="1452548534">
    <w:abstractNumId w:val="48"/>
  </w:num>
  <w:num w:numId="38" w16cid:durableId="1725904585">
    <w:abstractNumId w:val="2"/>
  </w:num>
  <w:num w:numId="39" w16cid:durableId="1935478312">
    <w:abstractNumId w:val="38"/>
  </w:num>
  <w:num w:numId="40" w16cid:durableId="477454323">
    <w:abstractNumId w:val="33"/>
  </w:num>
  <w:num w:numId="41" w16cid:durableId="1351377013">
    <w:abstractNumId w:val="46"/>
  </w:num>
  <w:num w:numId="42" w16cid:durableId="1058481478">
    <w:abstractNumId w:val="56"/>
  </w:num>
  <w:num w:numId="43" w16cid:durableId="1611163425">
    <w:abstractNumId w:val="28"/>
  </w:num>
  <w:num w:numId="44" w16cid:durableId="82652471">
    <w:abstractNumId w:val="22"/>
  </w:num>
  <w:num w:numId="45" w16cid:durableId="991064508">
    <w:abstractNumId w:val="26"/>
  </w:num>
  <w:num w:numId="46" w16cid:durableId="68505893">
    <w:abstractNumId w:val="37"/>
  </w:num>
  <w:num w:numId="47" w16cid:durableId="866336786">
    <w:abstractNumId w:val="11"/>
  </w:num>
  <w:num w:numId="48" w16cid:durableId="1292903179">
    <w:abstractNumId w:val="21"/>
  </w:num>
  <w:num w:numId="49" w16cid:durableId="107629328">
    <w:abstractNumId w:val="39"/>
  </w:num>
  <w:num w:numId="50" w16cid:durableId="281233650">
    <w:abstractNumId w:val="12"/>
  </w:num>
  <w:num w:numId="51" w16cid:durableId="1887988692">
    <w:abstractNumId w:val="50"/>
  </w:num>
  <w:num w:numId="52" w16cid:durableId="1473210737">
    <w:abstractNumId w:val="43"/>
  </w:num>
  <w:num w:numId="53" w16cid:durableId="1361316533">
    <w:abstractNumId w:val="45"/>
  </w:num>
  <w:num w:numId="54" w16cid:durableId="237054523">
    <w:abstractNumId w:val="35"/>
  </w:num>
  <w:num w:numId="55" w16cid:durableId="736442397">
    <w:abstractNumId w:val="36"/>
  </w:num>
  <w:num w:numId="56" w16cid:durableId="375933456">
    <w:abstractNumId w:val="4"/>
  </w:num>
  <w:num w:numId="57" w16cid:durableId="99375308">
    <w:abstractNumId w:val="25"/>
  </w:num>
  <w:num w:numId="58" w16cid:durableId="874578260">
    <w:abstractNumId w:val="54"/>
  </w:num>
  <w:num w:numId="59" w16cid:durableId="2087724198">
    <w:abstractNumId w:val="8"/>
  </w:num>
  <w:num w:numId="60" w16cid:durableId="549734586">
    <w:abstractNumId w:val="4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1C6D"/>
    <w:rsid w:val="00003E6B"/>
    <w:rsid w:val="000041A8"/>
    <w:rsid w:val="00005C2C"/>
    <w:rsid w:val="00006B38"/>
    <w:rsid w:val="000100B9"/>
    <w:rsid w:val="0001013C"/>
    <w:rsid w:val="000113F5"/>
    <w:rsid w:val="00011CB9"/>
    <w:rsid w:val="00022013"/>
    <w:rsid w:val="00025998"/>
    <w:rsid w:val="00026B8A"/>
    <w:rsid w:val="00030500"/>
    <w:rsid w:val="0003285E"/>
    <w:rsid w:val="00034997"/>
    <w:rsid w:val="00034CF2"/>
    <w:rsid w:val="0003767D"/>
    <w:rsid w:val="00037778"/>
    <w:rsid w:val="00040FEB"/>
    <w:rsid w:val="00041F9F"/>
    <w:rsid w:val="0004223D"/>
    <w:rsid w:val="0004604E"/>
    <w:rsid w:val="000473B6"/>
    <w:rsid w:val="0005634D"/>
    <w:rsid w:val="00057646"/>
    <w:rsid w:val="00060290"/>
    <w:rsid w:val="00060EA4"/>
    <w:rsid w:val="00061CE7"/>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A7D9D"/>
    <w:rsid w:val="000B3D81"/>
    <w:rsid w:val="000B49FD"/>
    <w:rsid w:val="000B6BB5"/>
    <w:rsid w:val="000C3723"/>
    <w:rsid w:val="000C38C2"/>
    <w:rsid w:val="000C40E6"/>
    <w:rsid w:val="000C4564"/>
    <w:rsid w:val="000D0348"/>
    <w:rsid w:val="000D10A1"/>
    <w:rsid w:val="000D290B"/>
    <w:rsid w:val="000D4C89"/>
    <w:rsid w:val="000D5D62"/>
    <w:rsid w:val="000E1BD7"/>
    <w:rsid w:val="000E7260"/>
    <w:rsid w:val="000F1AAD"/>
    <w:rsid w:val="000F497E"/>
    <w:rsid w:val="000F7805"/>
    <w:rsid w:val="0010007F"/>
    <w:rsid w:val="00103AF6"/>
    <w:rsid w:val="00104BFA"/>
    <w:rsid w:val="00104E21"/>
    <w:rsid w:val="0010594B"/>
    <w:rsid w:val="001125B1"/>
    <w:rsid w:val="001134AF"/>
    <w:rsid w:val="001211C1"/>
    <w:rsid w:val="001249A4"/>
    <w:rsid w:val="00124BEF"/>
    <w:rsid w:val="00126734"/>
    <w:rsid w:val="00126CEB"/>
    <w:rsid w:val="001271D0"/>
    <w:rsid w:val="0013058D"/>
    <w:rsid w:val="001306F1"/>
    <w:rsid w:val="001323E4"/>
    <w:rsid w:val="001364DE"/>
    <w:rsid w:val="001403CE"/>
    <w:rsid w:val="001417FA"/>
    <w:rsid w:val="001425B6"/>
    <w:rsid w:val="0014436B"/>
    <w:rsid w:val="00147E07"/>
    <w:rsid w:val="00151178"/>
    <w:rsid w:val="00151D11"/>
    <w:rsid w:val="00152247"/>
    <w:rsid w:val="00155A87"/>
    <w:rsid w:val="00156BB6"/>
    <w:rsid w:val="001616AA"/>
    <w:rsid w:val="0017391F"/>
    <w:rsid w:val="00174A55"/>
    <w:rsid w:val="001775F5"/>
    <w:rsid w:val="00177B97"/>
    <w:rsid w:val="00181E2A"/>
    <w:rsid w:val="001838E2"/>
    <w:rsid w:val="0018491D"/>
    <w:rsid w:val="001861AF"/>
    <w:rsid w:val="00186559"/>
    <w:rsid w:val="00187FD2"/>
    <w:rsid w:val="001908E4"/>
    <w:rsid w:val="00191847"/>
    <w:rsid w:val="00197C8E"/>
    <w:rsid w:val="001A5D42"/>
    <w:rsid w:val="001B3198"/>
    <w:rsid w:val="001B5B4F"/>
    <w:rsid w:val="001B7751"/>
    <w:rsid w:val="001C3F7D"/>
    <w:rsid w:val="001C4177"/>
    <w:rsid w:val="001C47B0"/>
    <w:rsid w:val="001C62A1"/>
    <w:rsid w:val="001D139E"/>
    <w:rsid w:val="001D1A2A"/>
    <w:rsid w:val="001D23E6"/>
    <w:rsid w:val="001D50A6"/>
    <w:rsid w:val="001D7462"/>
    <w:rsid w:val="001F7147"/>
    <w:rsid w:val="00202463"/>
    <w:rsid w:val="00207DDA"/>
    <w:rsid w:val="00211AD6"/>
    <w:rsid w:val="00215B17"/>
    <w:rsid w:val="00221A4B"/>
    <w:rsid w:val="00222952"/>
    <w:rsid w:val="002249BB"/>
    <w:rsid w:val="002251C5"/>
    <w:rsid w:val="002258CF"/>
    <w:rsid w:val="00226E0F"/>
    <w:rsid w:val="00237A19"/>
    <w:rsid w:val="00237B35"/>
    <w:rsid w:val="00254877"/>
    <w:rsid w:val="00261099"/>
    <w:rsid w:val="002647FB"/>
    <w:rsid w:val="002709DB"/>
    <w:rsid w:val="00271019"/>
    <w:rsid w:val="002721C4"/>
    <w:rsid w:val="00282AE7"/>
    <w:rsid w:val="00282EAC"/>
    <w:rsid w:val="00290547"/>
    <w:rsid w:val="002957A0"/>
    <w:rsid w:val="002A14E7"/>
    <w:rsid w:val="002A646E"/>
    <w:rsid w:val="002B3CB9"/>
    <w:rsid w:val="002B4E44"/>
    <w:rsid w:val="002B790C"/>
    <w:rsid w:val="002C1530"/>
    <w:rsid w:val="002C3AA1"/>
    <w:rsid w:val="002D167D"/>
    <w:rsid w:val="002D1ACB"/>
    <w:rsid w:val="002D4042"/>
    <w:rsid w:val="002E1118"/>
    <w:rsid w:val="002E3EB0"/>
    <w:rsid w:val="002E52A2"/>
    <w:rsid w:val="002E63A7"/>
    <w:rsid w:val="002E722C"/>
    <w:rsid w:val="002F0964"/>
    <w:rsid w:val="002F23CA"/>
    <w:rsid w:val="002F2F6C"/>
    <w:rsid w:val="002F414C"/>
    <w:rsid w:val="002F4700"/>
    <w:rsid w:val="002F49DA"/>
    <w:rsid w:val="002F52DF"/>
    <w:rsid w:val="003001F0"/>
    <w:rsid w:val="00300D9D"/>
    <w:rsid w:val="00304972"/>
    <w:rsid w:val="00331451"/>
    <w:rsid w:val="0033268E"/>
    <w:rsid w:val="00333E21"/>
    <w:rsid w:val="00334DB4"/>
    <w:rsid w:val="00335C1C"/>
    <w:rsid w:val="0034130D"/>
    <w:rsid w:val="00341753"/>
    <w:rsid w:val="003417FF"/>
    <w:rsid w:val="00351523"/>
    <w:rsid w:val="00351E7F"/>
    <w:rsid w:val="00362D86"/>
    <w:rsid w:val="00366125"/>
    <w:rsid w:val="00370772"/>
    <w:rsid w:val="00370B19"/>
    <w:rsid w:val="00374A15"/>
    <w:rsid w:val="00375189"/>
    <w:rsid w:val="00375898"/>
    <w:rsid w:val="00376BC9"/>
    <w:rsid w:val="003770BF"/>
    <w:rsid w:val="00382142"/>
    <w:rsid w:val="00385169"/>
    <w:rsid w:val="00391859"/>
    <w:rsid w:val="00391FDA"/>
    <w:rsid w:val="003A0650"/>
    <w:rsid w:val="003A1B57"/>
    <w:rsid w:val="003A2347"/>
    <w:rsid w:val="003A5A72"/>
    <w:rsid w:val="003A69A5"/>
    <w:rsid w:val="003A7ED4"/>
    <w:rsid w:val="003B2053"/>
    <w:rsid w:val="003C1FC2"/>
    <w:rsid w:val="003C4D25"/>
    <w:rsid w:val="003C6CFB"/>
    <w:rsid w:val="003D1377"/>
    <w:rsid w:val="003D20F7"/>
    <w:rsid w:val="003D3253"/>
    <w:rsid w:val="003D4ADB"/>
    <w:rsid w:val="003D6040"/>
    <w:rsid w:val="003D73CE"/>
    <w:rsid w:val="003D7F55"/>
    <w:rsid w:val="003E1111"/>
    <w:rsid w:val="003E5C8B"/>
    <w:rsid w:val="003F13D0"/>
    <w:rsid w:val="003F448B"/>
    <w:rsid w:val="0040368F"/>
    <w:rsid w:val="0040597D"/>
    <w:rsid w:val="0041315B"/>
    <w:rsid w:val="00415199"/>
    <w:rsid w:val="00422B08"/>
    <w:rsid w:val="00427C1E"/>
    <w:rsid w:val="00434480"/>
    <w:rsid w:val="00435D30"/>
    <w:rsid w:val="00436513"/>
    <w:rsid w:val="004444F8"/>
    <w:rsid w:val="0044450D"/>
    <w:rsid w:val="00446593"/>
    <w:rsid w:val="00452056"/>
    <w:rsid w:val="0045256C"/>
    <w:rsid w:val="004568E4"/>
    <w:rsid w:val="00456FD4"/>
    <w:rsid w:val="004619BA"/>
    <w:rsid w:val="004748ED"/>
    <w:rsid w:val="00480208"/>
    <w:rsid w:val="00493BEA"/>
    <w:rsid w:val="004970C6"/>
    <w:rsid w:val="004A0EB4"/>
    <w:rsid w:val="004A1214"/>
    <w:rsid w:val="004A1C21"/>
    <w:rsid w:val="004A6CAF"/>
    <w:rsid w:val="004B37AF"/>
    <w:rsid w:val="004B762F"/>
    <w:rsid w:val="004C0C39"/>
    <w:rsid w:val="004C447F"/>
    <w:rsid w:val="004C4FE1"/>
    <w:rsid w:val="004C7B23"/>
    <w:rsid w:val="004D3DF4"/>
    <w:rsid w:val="004E0724"/>
    <w:rsid w:val="004E3BFF"/>
    <w:rsid w:val="004E4429"/>
    <w:rsid w:val="004E66DE"/>
    <w:rsid w:val="004F0237"/>
    <w:rsid w:val="004F15FE"/>
    <w:rsid w:val="004F3212"/>
    <w:rsid w:val="004F6098"/>
    <w:rsid w:val="00500A15"/>
    <w:rsid w:val="00504CA2"/>
    <w:rsid w:val="00507959"/>
    <w:rsid w:val="0051319F"/>
    <w:rsid w:val="0051464D"/>
    <w:rsid w:val="005258E5"/>
    <w:rsid w:val="0052702B"/>
    <w:rsid w:val="00531802"/>
    <w:rsid w:val="00531AB8"/>
    <w:rsid w:val="005411FA"/>
    <w:rsid w:val="00542CB5"/>
    <w:rsid w:val="00543187"/>
    <w:rsid w:val="00545AE4"/>
    <w:rsid w:val="00547593"/>
    <w:rsid w:val="005514CB"/>
    <w:rsid w:val="00551D02"/>
    <w:rsid w:val="00556DCF"/>
    <w:rsid w:val="0056296B"/>
    <w:rsid w:val="0056351E"/>
    <w:rsid w:val="005716BC"/>
    <w:rsid w:val="0057268D"/>
    <w:rsid w:val="005726AE"/>
    <w:rsid w:val="00576553"/>
    <w:rsid w:val="00586D17"/>
    <w:rsid w:val="005870E7"/>
    <w:rsid w:val="005907D4"/>
    <w:rsid w:val="0059176E"/>
    <w:rsid w:val="005920E5"/>
    <w:rsid w:val="00595C8E"/>
    <w:rsid w:val="005969DA"/>
    <w:rsid w:val="005A3FC2"/>
    <w:rsid w:val="005B08B6"/>
    <w:rsid w:val="005B379B"/>
    <w:rsid w:val="005B4037"/>
    <w:rsid w:val="005B4A94"/>
    <w:rsid w:val="005C29BA"/>
    <w:rsid w:val="005C4C6C"/>
    <w:rsid w:val="005C7D1D"/>
    <w:rsid w:val="005D2FCF"/>
    <w:rsid w:val="005D4AA3"/>
    <w:rsid w:val="005D6CB3"/>
    <w:rsid w:val="005D7E44"/>
    <w:rsid w:val="005E0207"/>
    <w:rsid w:val="005E07F1"/>
    <w:rsid w:val="005E0E22"/>
    <w:rsid w:val="005E158F"/>
    <w:rsid w:val="005F694D"/>
    <w:rsid w:val="00600D25"/>
    <w:rsid w:val="00601154"/>
    <w:rsid w:val="00601E89"/>
    <w:rsid w:val="00602EFD"/>
    <w:rsid w:val="00604593"/>
    <w:rsid w:val="00605BE1"/>
    <w:rsid w:val="00614DAE"/>
    <w:rsid w:val="006203E4"/>
    <w:rsid w:val="00622ACA"/>
    <w:rsid w:val="00626BB3"/>
    <w:rsid w:val="0063106F"/>
    <w:rsid w:val="006357D2"/>
    <w:rsid w:val="00636AB9"/>
    <w:rsid w:val="006412FF"/>
    <w:rsid w:val="0064512A"/>
    <w:rsid w:val="00655DE9"/>
    <w:rsid w:val="006579DE"/>
    <w:rsid w:val="00664387"/>
    <w:rsid w:val="00666557"/>
    <w:rsid w:val="006724F1"/>
    <w:rsid w:val="00676DF8"/>
    <w:rsid w:val="006825B9"/>
    <w:rsid w:val="00691A9A"/>
    <w:rsid w:val="006A44C4"/>
    <w:rsid w:val="006B0786"/>
    <w:rsid w:val="006B2141"/>
    <w:rsid w:val="006B223C"/>
    <w:rsid w:val="006C1DA5"/>
    <w:rsid w:val="006C2E6D"/>
    <w:rsid w:val="006C4C86"/>
    <w:rsid w:val="006C591A"/>
    <w:rsid w:val="006D0452"/>
    <w:rsid w:val="006D05F3"/>
    <w:rsid w:val="006D18C8"/>
    <w:rsid w:val="006D33C3"/>
    <w:rsid w:val="006D5080"/>
    <w:rsid w:val="006E34C1"/>
    <w:rsid w:val="006F1C9A"/>
    <w:rsid w:val="006F3D60"/>
    <w:rsid w:val="006F4C0E"/>
    <w:rsid w:val="00700658"/>
    <w:rsid w:val="00702381"/>
    <w:rsid w:val="00703855"/>
    <w:rsid w:val="00707CA6"/>
    <w:rsid w:val="007105B8"/>
    <w:rsid w:val="007107D3"/>
    <w:rsid w:val="00710928"/>
    <w:rsid w:val="00710C8A"/>
    <w:rsid w:val="007118D7"/>
    <w:rsid w:val="007120CC"/>
    <w:rsid w:val="007211AF"/>
    <w:rsid w:val="007212E9"/>
    <w:rsid w:val="00730FD0"/>
    <w:rsid w:val="00735B02"/>
    <w:rsid w:val="007378D4"/>
    <w:rsid w:val="0074170C"/>
    <w:rsid w:val="00742C72"/>
    <w:rsid w:val="007434D9"/>
    <w:rsid w:val="00750946"/>
    <w:rsid w:val="00750FDB"/>
    <w:rsid w:val="00753080"/>
    <w:rsid w:val="007552B7"/>
    <w:rsid w:val="00760E68"/>
    <w:rsid w:val="00764B57"/>
    <w:rsid w:val="00765794"/>
    <w:rsid w:val="0077043B"/>
    <w:rsid w:val="00777525"/>
    <w:rsid w:val="00780E49"/>
    <w:rsid w:val="0078461C"/>
    <w:rsid w:val="00790156"/>
    <w:rsid w:val="00793F8C"/>
    <w:rsid w:val="007A461F"/>
    <w:rsid w:val="007B045C"/>
    <w:rsid w:val="007B227B"/>
    <w:rsid w:val="007B4702"/>
    <w:rsid w:val="007B4B83"/>
    <w:rsid w:val="007B5A04"/>
    <w:rsid w:val="007B7175"/>
    <w:rsid w:val="007B77C9"/>
    <w:rsid w:val="007B7FC5"/>
    <w:rsid w:val="007C1578"/>
    <w:rsid w:val="007D58ED"/>
    <w:rsid w:val="007D7D9E"/>
    <w:rsid w:val="007E1FE1"/>
    <w:rsid w:val="007E529C"/>
    <w:rsid w:val="007F1008"/>
    <w:rsid w:val="007F5A94"/>
    <w:rsid w:val="008007CC"/>
    <w:rsid w:val="0080629C"/>
    <w:rsid w:val="00811EEB"/>
    <w:rsid w:val="008143BA"/>
    <w:rsid w:val="00814D78"/>
    <w:rsid w:val="00816EB3"/>
    <w:rsid w:val="00823891"/>
    <w:rsid w:val="00830F2C"/>
    <w:rsid w:val="00834730"/>
    <w:rsid w:val="008354D2"/>
    <w:rsid w:val="008375EB"/>
    <w:rsid w:val="00841AB5"/>
    <w:rsid w:val="0084411A"/>
    <w:rsid w:val="00850D0E"/>
    <w:rsid w:val="00852D8E"/>
    <w:rsid w:val="0085324B"/>
    <w:rsid w:val="0085685A"/>
    <w:rsid w:val="00857D07"/>
    <w:rsid w:val="008606F7"/>
    <w:rsid w:val="008610CA"/>
    <w:rsid w:val="0086368B"/>
    <w:rsid w:val="008645F9"/>
    <w:rsid w:val="008673BE"/>
    <w:rsid w:val="00870DE3"/>
    <w:rsid w:val="008722DC"/>
    <w:rsid w:val="00873FC4"/>
    <w:rsid w:val="00876E9F"/>
    <w:rsid w:val="008816A2"/>
    <w:rsid w:val="008871BC"/>
    <w:rsid w:val="00887B01"/>
    <w:rsid w:val="00891547"/>
    <w:rsid w:val="00896EA3"/>
    <w:rsid w:val="008A11C8"/>
    <w:rsid w:val="008A3087"/>
    <w:rsid w:val="008A468E"/>
    <w:rsid w:val="008B04EF"/>
    <w:rsid w:val="008B0577"/>
    <w:rsid w:val="008B130F"/>
    <w:rsid w:val="008B139E"/>
    <w:rsid w:val="008B1D7A"/>
    <w:rsid w:val="008B7A29"/>
    <w:rsid w:val="008C078D"/>
    <w:rsid w:val="008C37A8"/>
    <w:rsid w:val="008C5E82"/>
    <w:rsid w:val="008C5E92"/>
    <w:rsid w:val="008C6197"/>
    <w:rsid w:val="008D5DDE"/>
    <w:rsid w:val="008E46F6"/>
    <w:rsid w:val="008F53B3"/>
    <w:rsid w:val="008F6B29"/>
    <w:rsid w:val="008F6B97"/>
    <w:rsid w:val="009012E5"/>
    <w:rsid w:val="00904A6A"/>
    <w:rsid w:val="00906B67"/>
    <w:rsid w:val="00914D4F"/>
    <w:rsid w:val="00915C7A"/>
    <w:rsid w:val="0091632F"/>
    <w:rsid w:val="009210E9"/>
    <w:rsid w:val="00921D1A"/>
    <w:rsid w:val="00923623"/>
    <w:rsid w:val="009239A7"/>
    <w:rsid w:val="00931EE8"/>
    <w:rsid w:val="0093322B"/>
    <w:rsid w:val="0093493F"/>
    <w:rsid w:val="0093650A"/>
    <w:rsid w:val="009447F3"/>
    <w:rsid w:val="00945625"/>
    <w:rsid w:val="00950697"/>
    <w:rsid w:val="009509ED"/>
    <w:rsid w:val="00950F29"/>
    <w:rsid w:val="00950F82"/>
    <w:rsid w:val="00952D53"/>
    <w:rsid w:val="009577D4"/>
    <w:rsid w:val="00961306"/>
    <w:rsid w:val="00963854"/>
    <w:rsid w:val="00964829"/>
    <w:rsid w:val="00966C86"/>
    <w:rsid w:val="009707E4"/>
    <w:rsid w:val="00971A6B"/>
    <w:rsid w:val="0097374E"/>
    <w:rsid w:val="00985E26"/>
    <w:rsid w:val="00992F6D"/>
    <w:rsid w:val="009934B0"/>
    <w:rsid w:val="00994418"/>
    <w:rsid w:val="0099697F"/>
    <w:rsid w:val="009A53EF"/>
    <w:rsid w:val="009B672C"/>
    <w:rsid w:val="009C10F6"/>
    <w:rsid w:val="009C11B8"/>
    <w:rsid w:val="009D169E"/>
    <w:rsid w:val="009D2C51"/>
    <w:rsid w:val="009D3F4E"/>
    <w:rsid w:val="009D422F"/>
    <w:rsid w:val="009D44AB"/>
    <w:rsid w:val="009D56B0"/>
    <w:rsid w:val="009D7B01"/>
    <w:rsid w:val="009D7CDB"/>
    <w:rsid w:val="009E13CB"/>
    <w:rsid w:val="009E59C1"/>
    <w:rsid w:val="00A06367"/>
    <w:rsid w:val="00A06B81"/>
    <w:rsid w:val="00A16199"/>
    <w:rsid w:val="00A1699A"/>
    <w:rsid w:val="00A25471"/>
    <w:rsid w:val="00A26BCD"/>
    <w:rsid w:val="00A30815"/>
    <w:rsid w:val="00A37E8A"/>
    <w:rsid w:val="00A41D96"/>
    <w:rsid w:val="00A4444D"/>
    <w:rsid w:val="00A45469"/>
    <w:rsid w:val="00A47467"/>
    <w:rsid w:val="00A476F7"/>
    <w:rsid w:val="00A66FF6"/>
    <w:rsid w:val="00A70DFE"/>
    <w:rsid w:val="00A73333"/>
    <w:rsid w:val="00A74056"/>
    <w:rsid w:val="00A76B20"/>
    <w:rsid w:val="00A774B1"/>
    <w:rsid w:val="00A86FD3"/>
    <w:rsid w:val="00A87055"/>
    <w:rsid w:val="00A870BE"/>
    <w:rsid w:val="00A92C8A"/>
    <w:rsid w:val="00A932B9"/>
    <w:rsid w:val="00A966ED"/>
    <w:rsid w:val="00AA029F"/>
    <w:rsid w:val="00AA26DB"/>
    <w:rsid w:val="00AA2A07"/>
    <w:rsid w:val="00AA2A69"/>
    <w:rsid w:val="00AA59DD"/>
    <w:rsid w:val="00AB17BB"/>
    <w:rsid w:val="00AB43A1"/>
    <w:rsid w:val="00AB474E"/>
    <w:rsid w:val="00AB56F2"/>
    <w:rsid w:val="00AC3378"/>
    <w:rsid w:val="00AC41C4"/>
    <w:rsid w:val="00AC4324"/>
    <w:rsid w:val="00AC74B9"/>
    <w:rsid w:val="00AD0DD4"/>
    <w:rsid w:val="00AD2B50"/>
    <w:rsid w:val="00AD692D"/>
    <w:rsid w:val="00AD79C8"/>
    <w:rsid w:val="00AD7E30"/>
    <w:rsid w:val="00AF0A7E"/>
    <w:rsid w:val="00B02DA8"/>
    <w:rsid w:val="00B03F9D"/>
    <w:rsid w:val="00B05A30"/>
    <w:rsid w:val="00B10FDA"/>
    <w:rsid w:val="00B11488"/>
    <w:rsid w:val="00B11C7E"/>
    <w:rsid w:val="00B128C8"/>
    <w:rsid w:val="00B30EAE"/>
    <w:rsid w:val="00B34FBD"/>
    <w:rsid w:val="00B37E21"/>
    <w:rsid w:val="00B40109"/>
    <w:rsid w:val="00B40451"/>
    <w:rsid w:val="00B40E5A"/>
    <w:rsid w:val="00B412E7"/>
    <w:rsid w:val="00B45633"/>
    <w:rsid w:val="00B46383"/>
    <w:rsid w:val="00B47C31"/>
    <w:rsid w:val="00B522B6"/>
    <w:rsid w:val="00B52A05"/>
    <w:rsid w:val="00B55E21"/>
    <w:rsid w:val="00B561E2"/>
    <w:rsid w:val="00B573FA"/>
    <w:rsid w:val="00B674AA"/>
    <w:rsid w:val="00B67518"/>
    <w:rsid w:val="00B77448"/>
    <w:rsid w:val="00B827CF"/>
    <w:rsid w:val="00B84FEB"/>
    <w:rsid w:val="00B902F2"/>
    <w:rsid w:val="00B91ABF"/>
    <w:rsid w:val="00B93CF5"/>
    <w:rsid w:val="00B96875"/>
    <w:rsid w:val="00B9770D"/>
    <w:rsid w:val="00BA0514"/>
    <w:rsid w:val="00BA0DCF"/>
    <w:rsid w:val="00BA1AF0"/>
    <w:rsid w:val="00BA77ED"/>
    <w:rsid w:val="00BB045B"/>
    <w:rsid w:val="00BB2308"/>
    <w:rsid w:val="00BB2E2F"/>
    <w:rsid w:val="00BB4CCA"/>
    <w:rsid w:val="00BB79AC"/>
    <w:rsid w:val="00BC070A"/>
    <w:rsid w:val="00BC0C59"/>
    <w:rsid w:val="00BC29D0"/>
    <w:rsid w:val="00BC3122"/>
    <w:rsid w:val="00BC4EBD"/>
    <w:rsid w:val="00BC6F03"/>
    <w:rsid w:val="00BD104D"/>
    <w:rsid w:val="00BD4E64"/>
    <w:rsid w:val="00BD76A7"/>
    <w:rsid w:val="00BD7CA6"/>
    <w:rsid w:val="00BE032C"/>
    <w:rsid w:val="00BE3853"/>
    <w:rsid w:val="00BE7943"/>
    <w:rsid w:val="00BF1032"/>
    <w:rsid w:val="00BF4EA9"/>
    <w:rsid w:val="00BF5955"/>
    <w:rsid w:val="00BF59BF"/>
    <w:rsid w:val="00BF7EE1"/>
    <w:rsid w:val="00C008A3"/>
    <w:rsid w:val="00C04859"/>
    <w:rsid w:val="00C11B11"/>
    <w:rsid w:val="00C14F59"/>
    <w:rsid w:val="00C16654"/>
    <w:rsid w:val="00C16F1F"/>
    <w:rsid w:val="00C178A7"/>
    <w:rsid w:val="00C3036E"/>
    <w:rsid w:val="00C3135C"/>
    <w:rsid w:val="00C3568D"/>
    <w:rsid w:val="00C35723"/>
    <w:rsid w:val="00C472C9"/>
    <w:rsid w:val="00C511AA"/>
    <w:rsid w:val="00C52E7C"/>
    <w:rsid w:val="00C56D7D"/>
    <w:rsid w:val="00C65A80"/>
    <w:rsid w:val="00C73EFB"/>
    <w:rsid w:val="00C73F22"/>
    <w:rsid w:val="00C75371"/>
    <w:rsid w:val="00C83C4D"/>
    <w:rsid w:val="00C90BF4"/>
    <w:rsid w:val="00C916E5"/>
    <w:rsid w:val="00C91947"/>
    <w:rsid w:val="00C925CC"/>
    <w:rsid w:val="00C93ACA"/>
    <w:rsid w:val="00C971C4"/>
    <w:rsid w:val="00C97B0A"/>
    <w:rsid w:val="00CA08E2"/>
    <w:rsid w:val="00CA5239"/>
    <w:rsid w:val="00CA7033"/>
    <w:rsid w:val="00CB02D2"/>
    <w:rsid w:val="00CB15A8"/>
    <w:rsid w:val="00CB352E"/>
    <w:rsid w:val="00CB4C4C"/>
    <w:rsid w:val="00CD07A3"/>
    <w:rsid w:val="00CD0FA5"/>
    <w:rsid w:val="00CD5142"/>
    <w:rsid w:val="00CD6616"/>
    <w:rsid w:val="00CF32E8"/>
    <w:rsid w:val="00CF645B"/>
    <w:rsid w:val="00CF6C09"/>
    <w:rsid w:val="00D01350"/>
    <w:rsid w:val="00D013B1"/>
    <w:rsid w:val="00D01CBD"/>
    <w:rsid w:val="00D04C6B"/>
    <w:rsid w:val="00D11B53"/>
    <w:rsid w:val="00D13105"/>
    <w:rsid w:val="00D1344D"/>
    <w:rsid w:val="00D27D62"/>
    <w:rsid w:val="00D34CBC"/>
    <w:rsid w:val="00D34CE9"/>
    <w:rsid w:val="00D37AB2"/>
    <w:rsid w:val="00D41082"/>
    <w:rsid w:val="00D42814"/>
    <w:rsid w:val="00D431FD"/>
    <w:rsid w:val="00D44177"/>
    <w:rsid w:val="00D55BD5"/>
    <w:rsid w:val="00D658CA"/>
    <w:rsid w:val="00D768B4"/>
    <w:rsid w:val="00D76E3D"/>
    <w:rsid w:val="00D816A6"/>
    <w:rsid w:val="00D82553"/>
    <w:rsid w:val="00D84812"/>
    <w:rsid w:val="00D859B3"/>
    <w:rsid w:val="00D866AB"/>
    <w:rsid w:val="00D915F0"/>
    <w:rsid w:val="00D92A4A"/>
    <w:rsid w:val="00D94DB4"/>
    <w:rsid w:val="00D970B8"/>
    <w:rsid w:val="00DA15E3"/>
    <w:rsid w:val="00DA2372"/>
    <w:rsid w:val="00DA339C"/>
    <w:rsid w:val="00DA3783"/>
    <w:rsid w:val="00DA534C"/>
    <w:rsid w:val="00DA64CB"/>
    <w:rsid w:val="00DB1E9A"/>
    <w:rsid w:val="00DC2E5E"/>
    <w:rsid w:val="00DC410B"/>
    <w:rsid w:val="00DC4362"/>
    <w:rsid w:val="00DC6874"/>
    <w:rsid w:val="00DD0339"/>
    <w:rsid w:val="00DD24AD"/>
    <w:rsid w:val="00DD2E69"/>
    <w:rsid w:val="00DE37AD"/>
    <w:rsid w:val="00DE72B6"/>
    <w:rsid w:val="00DF33A4"/>
    <w:rsid w:val="00DF61C8"/>
    <w:rsid w:val="00E00217"/>
    <w:rsid w:val="00E00479"/>
    <w:rsid w:val="00E00ABC"/>
    <w:rsid w:val="00E07C8A"/>
    <w:rsid w:val="00E104BC"/>
    <w:rsid w:val="00E12BF5"/>
    <w:rsid w:val="00E17E59"/>
    <w:rsid w:val="00E212CD"/>
    <w:rsid w:val="00E23CA0"/>
    <w:rsid w:val="00E31C49"/>
    <w:rsid w:val="00E3474E"/>
    <w:rsid w:val="00E35064"/>
    <w:rsid w:val="00E41C2C"/>
    <w:rsid w:val="00E4360D"/>
    <w:rsid w:val="00E43CA6"/>
    <w:rsid w:val="00E44AC9"/>
    <w:rsid w:val="00E45580"/>
    <w:rsid w:val="00E55221"/>
    <w:rsid w:val="00E70E17"/>
    <w:rsid w:val="00E71720"/>
    <w:rsid w:val="00E7183D"/>
    <w:rsid w:val="00E73940"/>
    <w:rsid w:val="00E73DEC"/>
    <w:rsid w:val="00E7536A"/>
    <w:rsid w:val="00E765A6"/>
    <w:rsid w:val="00E8160E"/>
    <w:rsid w:val="00E84007"/>
    <w:rsid w:val="00E86609"/>
    <w:rsid w:val="00E87D45"/>
    <w:rsid w:val="00E939A8"/>
    <w:rsid w:val="00E9542A"/>
    <w:rsid w:val="00E960DA"/>
    <w:rsid w:val="00E97F0E"/>
    <w:rsid w:val="00EA45B0"/>
    <w:rsid w:val="00EA5ACF"/>
    <w:rsid w:val="00EB24DA"/>
    <w:rsid w:val="00EB28E3"/>
    <w:rsid w:val="00EC0572"/>
    <w:rsid w:val="00EC4110"/>
    <w:rsid w:val="00EC4235"/>
    <w:rsid w:val="00EC4B72"/>
    <w:rsid w:val="00EE28AA"/>
    <w:rsid w:val="00EE3FD9"/>
    <w:rsid w:val="00EF3528"/>
    <w:rsid w:val="00EF4065"/>
    <w:rsid w:val="00EF4E55"/>
    <w:rsid w:val="00F12537"/>
    <w:rsid w:val="00F16E32"/>
    <w:rsid w:val="00F21617"/>
    <w:rsid w:val="00F22DF2"/>
    <w:rsid w:val="00F24F55"/>
    <w:rsid w:val="00F25A00"/>
    <w:rsid w:val="00F25CDE"/>
    <w:rsid w:val="00F27513"/>
    <w:rsid w:val="00F36172"/>
    <w:rsid w:val="00F36AE1"/>
    <w:rsid w:val="00F4299F"/>
    <w:rsid w:val="00F437E0"/>
    <w:rsid w:val="00F43AAB"/>
    <w:rsid w:val="00F43B3B"/>
    <w:rsid w:val="00F50871"/>
    <w:rsid w:val="00F517E9"/>
    <w:rsid w:val="00F51EFF"/>
    <w:rsid w:val="00F52F9A"/>
    <w:rsid w:val="00F61034"/>
    <w:rsid w:val="00F62D2C"/>
    <w:rsid w:val="00F64DD3"/>
    <w:rsid w:val="00F64E4A"/>
    <w:rsid w:val="00F6517F"/>
    <w:rsid w:val="00F65A00"/>
    <w:rsid w:val="00F66639"/>
    <w:rsid w:val="00F66D6C"/>
    <w:rsid w:val="00F7070E"/>
    <w:rsid w:val="00F72E24"/>
    <w:rsid w:val="00F73BD2"/>
    <w:rsid w:val="00F87138"/>
    <w:rsid w:val="00F90FAB"/>
    <w:rsid w:val="00F93E5D"/>
    <w:rsid w:val="00F961D7"/>
    <w:rsid w:val="00FA6BE7"/>
    <w:rsid w:val="00FB08EB"/>
    <w:rsid w:val="00FB115F"/>
    <w:rsid w:val="00FB2447"/>
    <w:rsid w:val="00FB3D13"/>
    <w:rsid w:val="00FB52CB"/>
    <w:rsid w:val="00FC1577"/>
    <w:rsid w:val="00FC490F"/>
    <w:rsid w:val="00FC5458"/>
    <w:rsid w:val="00FD0C4C"/>
    <w:rsid w:val="00FE2711"/>
    <w:rsid w:val="00FE5862"/>
    <w:rsid w:val="00FE62D6"/>
    <w:rsid w:val="00FF0C9C"/>
    <w:rsid w:val="00FF250D"/>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0576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057646"/>
    <w:pPr>
      <w:spacing w:before="240" w:after="60" w:line="240"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ar"/>
    <w:unhideWhenUsed/>
    <w:qFormat/>
    <w:rsid w:val="00057646"/>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semiHidden/>
    <w:unhideWhenUsed/>
    <w:qFormat/>
    <w:rsid w:val="00057646"/>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ar"/>
    <w:uiPriority w:val="9"/>
    <w:qFormat/>
    <w:rsid w:val="00057646"/>
    <w:pPr>
      <w:spacing w:before="240" w:after="60" w:line="240" w:lineRule="auto"/>
      <w:jc w:val="both"/>
      <w:outlineLvl w:val="7"/>
    </w:pPr>
    <w:rPr>
      <w:rFonts w:ascii="Times New Roman" w:eastAsia="Times New Roman" w:hAnsi="Times New Roman" w:cs="Times New Roman"/>
      <w:i/>
      <w:iCs/>
      <w:sz w:val="24"/>
      <w:szCs w:val="24"/>
    </w:rPr>
  </w:style>
  <w:style w:type="paragraph" w:styleId="Ttulo9">
    <w:name w:val="heading 9"/>
    <w:basedOn w:val="Normal"/>
    <w:next w:val="Normal"/>
    <w:link w:val="Ttulo9Car"/>
    <w:uiPriority w:val="9"/>
    <w:qFormat/>
    <w:rsid w:val="00057646"/>
    <w:pPr>
      <w:spacing w:before="240" w:after="60" w:line="240" w:lineRule="auto"/>
      <w:jc w:val="both"/>
      <w:outlineLvl w:val="8"/>
    </w:pPr>
    <w:rPr>
      <w:rFonts w:ascii="Arial" w:eastAsia="Times New Roman"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Body Text 2,TÍTULO"/>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Body Text 2 Car,TÍTULO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 Car,Car3, Car2, Car2 Car, Car2 Car Car Car,Car2 Car Car Car,Car Car1,Car31"/>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Car2 Car1, Car2 Car Car, Car2 Car Car Car Car,Car2 Car Car Car Car,Car Car1 Car,Car31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uiPriority w:val="99"/>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5258E5"/>
    <w:pPr>
      <w:spacing w:line="191" w:lineRule="atLeast"/>
    </w:pPr>
    <w:rPr>
      <w:color w:val="auto"/>
    </w:rPr>
  </w:style>
  <w:style w:type="paragraph" w:styleId="Descripcin">
    <w:name w:val="caption"/>
    <w:aliases w:val="Epígrafe,Descripción1"/>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uiPriority w:val="99"/>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rsid w:val="00057646"/>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uiPriority w:val="9"/>
    <w:rsid w:val="00057646"/>
    <w:rPr>
      <w:rFonts w:ascii="Calibri" w:eastAsia="Times New Roman" w:hAnsi="Calibri" w:cs="Times New Roman"/>
      <w:b/>
      <w:bCs/>
      <w:i/>
      <w:iCs/>
      <w:sz w:val="26"/>
      <w:szCs w:val="26"/>
    </w:rPr>
  </w:style>
  <w:style w:type="character" w:customStyle="1" w:styleId="Ttulo6Car">
    <w:name w:val="Título 6 Car"/>
    <w:basedOn w:val="Fuentedeprrafopredeter"/>
    <w:link w:val="Ttulo6"/>
    <w:rsid w:val="00057646"/>
    <w:rPr>
      <w:rFonts w:ascii="Calibri" w:eastAsia="Times New Roman" w:hAnsi="Calibri" w:cs="Times New Roman"/>
      <w:b/>
      <w:bCs/>
      <w:lang w:val="es-MX" w:eastAsia="es-MX"/>
    </w:rPr>
  </w:style>
  <w:style w:type="character" w:customStyle="1" w:styleId="Ttulo7Car">
    <w:name w:val="Título 7 Car"/>
    <w:basedOn w:val="Fuentedeprrafopredeter"/>
    <w:link w:val="Ttulo7"/>
    <w:uiPriority w:val="9"/>
    <w:semiHidden/>
    <w:rsid w:val="00057646"/>
    <w:rPr>
      <w:rFonts w:eastAsiaTheme="minorEastAsia"/>
      <w:sz w:val="24"/>
      <w:szCs w:val="24"/>
      <w:lang w:val="en-US"/>
    </w:rPr>
  </w:style>
  <w:style w:type="character" w:customStyle="1" w:styleId="Ttulo8Car">
    <w:name w:val="Título 8 Car"/>
    <w:basedOn w:val="Fuentedeprrafopredeter"/>
    <w:link w:val="Ttulo8"/>
    <w:uiPriority w:val="9"/>
    <w:rsid w:val="00057646"/>
    <w:rPr>
      <w:rFonts w:ascii="Times New Roman" w:eastAsia="Times New Roman" w:hAnsi="Times New Roman" w:cs="Times New Roman"/>
      <w:i/>
      <w:iCs/>
      <w:sz w:val="24"/>
      <w:szCs w:val="24"/>
    </w:rPr>
  </w:style>
  <w:style w:type="character" w:customStyle="1" w:styleId="Ttulo9Car">
    <w:name w:val="Título 9 Car"/>
    <w:basedOn w:val="Fuentedeprrafopredeter"/>
    <w:link w:val="Ttulo9"/>
    <w:uiPriority w:val="9"/>
    <w:rsid w:val="00057646"/>
    <w:rPr>
      <w:rFonts w:ascii="Arial" w:eastAsia="Times New Roman" w:hAnsi="Arial" w:cs="Times New Roman"/>
    </w:rPr>
  </w:style>
  <w:style w:type="paragraph" w:customStyle="1" w:styleId="Sinespaciado2">
    <w:name w:val="Sin espaciado2"/>
    <w:uiPriority w:val="99"/>
    <w:qFormat/>
    <w:rsid w:val="00057646"/>
    <w:pPr>
      <w:spacing w:after="0" w:line="240" w:lineRule="auto"/>
    </w:pPr>
    <w:rPr>
      <w:rFonts w:ascii="Times New Roman" w:eastAsia="Times New Roman" w:hAnsi="Times New Roman" w:cs="Times New Roman"/>
      <w:sz w:val="24"/>
      <w:szCs w:val="24"/>
      <w:lang w:val="es-ES" w:eastAsia="es-ES"/>
    </w:rPr>
  </w:style>
  <w:style w:type="character" w:customStyle="1" w:styleId="NormalWebCar">
    <w:name w:val="Normal (Web) Car"/>
    <w:link w:val="NormalWeb"/>
    <w:uiPriority w:val="99"/>
    <w:qFormat/>
    <w:rsid w:val="00057646"/>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057646"/>
    <w:pPr>
      <w:widowControl w:val="0"/>
      <w:autoSpaceDE w:val="0"/>
      <w:autoSpaceDN w:val="0"/>
      <w:spacing w:after="0" w:line="240" w:lineRule="auto"/>
    </w:pPr>
    <w:rPr>
      <w:rFonts w:ascii="Arial" w:eastAsia="Arial" w:hAnsi="Arial" w:cs="Arial"/>
      <w:lang w:val="es-ES"/>
    </w:rPr>
  </w:style>
  <w:style w:type="table" w:styleId="Tablaconcuadrcula1clara">
    <w:name w:val="Grid Table 1 Light"/>
    <w:basedOn w:val="Tablanormal"/>
    <w:uiPriority w:val="46"/>
    <w:rsid w:val="00057646"/>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xmsonormal">
    <w:name w:val="x_msonormal"/>
    <w:basedOn w:val="Normal"/>
    <w:uiPriority w:val="99"/>
    <w:rsid w:val="0005764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uestoCar">
    <w:name w:val="Puesto Car"/>
    <w:rsid w:val="00057646"/>
    <w:rPr>
      <w:rFonts w:ascii="Arial" w:hAnsi="Arial"/>
      <w:b/>
      <w:sz w:val="24"/>
      <w:lang w:val="es-ES" w:eastAsia="es-ES"/>
    </w:rPr>
  </w:style>
  <w:style w:type="table" w:customStyle="1" w:styleId="Tabladecuadrcula1clara1">
    <w:name w:val="Tabla de cuadrícula 1 clara1"/>
    <w:basedOn w:val="Tablanormal"/>
    <w:uiPriority w:val="46"/>
    <w:rsid w:val="00057646"/>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3">
    <w:name w:val="Mención sin resolver3"/>
    <w:basedOn w:val="Fuentedeprrafopredeter"/>
    <w:uiPriority w:val="99"/>
    <w:semiHidden/>
    <w:unhideWhenUsed/>
    <w:rsid w:val="00057646"/>
    <w:rPr>
      <w:color w:val="605E5C"/>
      <w:shd w:val="clear" w:color="auto" w:fill="E1DFDD"/>
    </w:rPr>
  </w:style>
  <w:style w:type="paragraph" w:customStyle="1" w:styleId="Car2">
    <w:name w:val="Car2"/>
    <w:basedOn w:val="Normal"/>
    <w:uiPriority w:val="99"/>
    <w:rsid w:val="00057646"/>
    <w:pPr>
      <w:spacing w:line="240" w:lineRule="exact"/>
    </w:pPr>
    <w:rPr>
      <w:rFonts w:ascii="Verdana" w:eastAsia="Times New Roman" w:hAnsi="Verdana" w:cs="Verdana"/>
      <w:sz w:val="20"/>
      <w:szCs w:val="20"/>
    </w:rPr>
  </w:style>
  <w:style w:type="paragraph" w:customStyle="1" w:styleId="Textoindependiente21">
    <w:name w:val="Texto independiente 21"/>
    <w:basedOn w:val="Normal"/>
    <w:uiPriority w:val="99"/>
    <w:rsid w:val="00057646"/>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uiPriority w:val="99"/>
    <w:rsid w:val="000576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rsid w:val="00057646"/>
    <w:rPr>
      <w:rFonts w:ascii="Cambria" w:hAnsi="Cambria"/>
      <w:sz w:val="22"/>
      <w:szCs w:val="22"/>
      <w:lang w:eastAsia="en-US" w:bidi="en-US"/>
    </w:rPr>
  </w:style>
  <w:style w:type="paragraph" w:styleId="Textoindependiente3">
    <w:name w:val="Body Text 3"/>
    <w:basedOn w:val="Normal"/>
    <w:link w:val="Textoindependiente3Car"/>
    <w:uiPriority w:val="99"/>
    <w:rsid w:val="00057646"/>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057646"/>
    <w:rPr>
      <w:rFonts w:ascii="Times New Roman" w:eastAsia="Times New Roman" w:hAnsi="Times New Roman" w:cs="Times New Roman"/>
      <w:sz w:val="16"/>
      <w:szCs w:val="16"/>
      <w:lang w:val="es-ES" w:eastAsia="es-ES"/>
    </w:rPr>
  </w:style>
  <w:style w:type="character" w:customStyle="1" w:styleId="st">
    <w:name w:val="st"/>
    <w:rsid w:val="00057646"/>
  </w:style>
  <w:style w:type="paragraph" w:styleId="Sangra3detindependiente">
    <w:name w:val="Body Text Indent 3"/>
    <w:aliases w:val=" Car"/>
    <w:basedOn w:val="Normal"/>
    <w:link w:val="Sangra3detindependienteCar"/>
    <w:uiPriority w:val="99"/>
    <w:rsid w:val="00057646"/>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aliases w:val=" Car Car"/>
    <w:basedOn w:val="Fuentedeprrafopredeter"/>
    <w:link w:val="Sangra3detindependiente"/>
    <w:uiPriority w:val="99"/>
    <w:rsid w:val="00057646"/>
    <w:rPr>
      <w:rFonts w:ascii="Times New Roman" w:eastAsia="Times New Roman" w:hAnsi="Times New Roman" w:cs="Times New Roman"/>
      <w:sz w:val="16"/>
      <w:szCs w:val="16"/>
      <w:lang w:val="es-ES" w:eastAsia="es-ES"/>
    </w:rPr>
  </w:style>
  <w:style w:type="character" w:customStyle="1" w:styleId="TextocomentarioCar1">
    <w:name w:val="Texto comentario Car1"/>
    <w:rsid w:val="00057646"/>
  </w:style>
  <w:style w:type="paragraph" w:customStyle="1" w:styleId="Articulo">
    <w:name w:val="Articulo"/>
    <w:basedOn w:val="Normal"/>
    <w:next w:val="Normal"/>
    <w:autoRedefine/>
    <w:uiPriority w:val="99"/>
    <w:rsid w:val="00057646"/>
    <w:pPr>
      <w:spacing w:after="0" w:line="240" w:lineRule="auto"/>
      <w:jc w:val="both"/>
    </w:pPr>
    <w:rPr>
      <w:rFonts w:ascii="Arial" w:eastAsia="Times New Roman" w:hAnsi="Arial" w:cs="Times New Roman"/>
      <w:b/>
      <w:bCs/>
      <w:color w:val="000000"/>
      <w:szCs w:val="24"/>
      <w:lang w:val="es-ES_tradnl" w:eastAsia="es-ES"/>
    </w:rPr>
  </w:style>
  <w:style w:type="paragraph" w:styleId="Lista">
    <w:name w:val="List"/>
    <w:basedOn w:val="Normal"/>
    <w:rsid w:val="00057646"/>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rsid w:val="00057646"/>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057646"/>
    <w:rPr>
      <w:rFonts w:ascii="Times New Roman" w:eastAsia="Times New Roman" w:hAnsi="Times New Roman" w:cs="Times New Roman"/>
      <w:sz w:val="24"/>
      <w:szCs w:val="24"/>
      <w:lang w:val="es-ES" w:eastAsia="es-ES"/>
    </w:rPr>
  </w:style>
  <w:style w:type="paragraph" w:styleId="Continuarlista">
    <w:name w:val="List Continue"/>
    <w:basedOn w:val="Normal"/>
    <w:rsid w:val="00057646"/>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057646"/>
    <w:pPr>
      <w:spacing w:after="120" w:line="240" w:lineRule="auto"/>
      <w:ind w:left="720"/>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rsid w:val="00057646"/>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057646"/>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057646"/>
    <w:rPr>
      <w:rFonts w:ascii="Times New Roman" w:eastAsia="Times New Roman" w:hAnsi="Times New Roman" w:cs="Times New Roman"/>
      <w:sz w:val="24"/>
      <w:szCs w:val="24"/>
      <w:lang w:eastAsia="es-ES"/>
    </w:rPr>
  </w:style>
  <w:style w:type="numbering" w:customStyle="1" w:styleId="Sinlista1">
    <w:name w:val="Sin lista1"/>
    <w:next w:val="Sinlista"/>
    <w:uiPriority w:val="99"/>
    <w:semiHidden/>
    <w:unhideWhenUsed/>
    <w:rsid w:val="00057646"/>
  </w:style>
  <w:style w:type="paragraph" w:customStyle="1" w:styleId="Sangra2detindependiente1">
    <w:name w:val="Sangría 2 de t. independiente1"/>
    <w:basedOn w:val="Normal"/>
    <w:uiPriority w:val="99"/>
    <w:rsid w:val="00057646"/>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rsid w:val="00057646"/>
  </w:style>
  <w:style w:type="paragraph" w:customStyle="1" w:styleId="Sangra2detindependiente2">
    <w:name w:val="Sangría 2 de t. independiente2"/>
    <w:basedOn w:val="Normal"/>
    <w:uiPriority w:val="99"/>
    <w:rsid w:val="00057646"/>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uiPriority w:val="99"/>
    <w:rsid w:val="0005764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uiPriority w:val="99"/>
    <w:rsid w:val="00057646"/>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rsid w:val="00057646"/>
    <w:rPr>
      <w:sz w:val="16"/>
      <w:szCs w:val="16"/>
    </w:rPr>
  </w:style>
  <w:style w:type="character" w:customStyle="1" w:styleId="browsecontent1">
    <w:name w:val="browsecontent1"/>
    <w:rsid w:val="00057646"/>
    <w:rPr>
      <w:b w:val="0"/>
      <w:bCs w:val="0"/>
      <w:strike w:val="0"/>
      <w:dstrike w:val="0"/>
      <w:color w:val="000000"/>
      <w:sz w:val="18"/>
      <w:szCs w:val="18"/>
      <w:u w:val="none"/>
      <w:effect w:val="none"/>
    </w:rPr>
  </w:style>
  <w:style w:type="character" w:customStyle="1" w:styleId="fdarticulo">
    <w:name w:val="fd_articulo"/>
    <w:rsid w:val="00057646"/>
  </w:style>
  <w:style w:type="character" w:customStyle="1" w:styleId="textsubtitulo1">
    <w:name w:val="textsubtitulo1"/>
    <w:rsid w:val="00057646"/>
    <w:rPr>
      <w:rFonts w:ascii="Verdana" w:hAnsi="Verdana" w:hint="default"/>
      <w:b/>
      <w:bCs/>
      <w:i w:val="0"/>
      <w:iCs w:val="0"/>
      <w:color w:val="9681B7"/>
      <w:sz w:val="26"/>
      <w:szCs w:val="26"/>
    </w:rPr>
  </w:style>
  <w:style w:type="character" w:customStyle="1" w:styleId="textinter11">
    <w:name w:val="textinter11"/>
    <w:rsid w:val="00057646"/>
    <w:rPr>
      <w:rFonts w:ascii="Verdana" w:hAnsi="Verdana" w:hint="default"/>
      <w:b w:val="0"/>
      <w:bCs w:val="0"/>
      <w:i w:val="0"/>
      <w:iCs w:val="0"/>
      <w:color w:val="000000"/>
      <w:sz w:val="22"/>
      <w:szCs w:val="22"/>
    </w:rPr>
  </w:style>
  <w:style w:type="character" w:customStyle="1" w:styleId="textnota11">
    <w:name w:val="textnota11"/>
    <w:rsid w:val="00057646"/>
    <w:rPr>
      <w:rFonts w:ascii="Verdana" w:hAnsi="Verdana" w:hint="default"/>
      <w:b/>
      <w:bCs/>
      <w:i w:val="0"/>
      <w:iCs w:val="0"/>
      <w:color w:val="0099FF"/>
      <w:sz w:val="17"/>
      <w:szCs w:val="17"/>
    </w:rPr>
  </w:style>
  <w:style w:type="paragraph" w:styleId="TDC2">
    <w:name w:val="toc 2"/>
    <w:basedOn w:val="Normal"/>
    <w:next w:val="Normal"/>
    <w:autoRedefine/>
    <w:unhideWhenUsed/>
    <w:rsid w:val="00057646"/>
    <w:pPr>
      <w:spacing w:after="0" w:line="240" w:lineRule="auto"/>
      <w:ind w:left="240"/>
      <w:jc w:val="both"/>
    </w:pPr>
    <w:rPr>
      <w:rFonts w:ascii="Times" w:eastAsia="Times" w:hAnsi="Times" w:cs="Times New Roman"/>
      <w:sz w:val="24"/>
      <w:szCs w:val="20"/>
      <w:lang w:val="es-ES_tradnl" w:eastAsia="es-ES"/>
    </w:rPr>
  </w:style>
  <w:style w:type="paragraph" w:styleId="TDC1">
    <w:name w:val="toc 1"/>
    <w:basedOn w:val="Normal"/>
    <w:next w:val="Normal"/>
    <w:autoRedefine/>
    <w:unhideWhenUsed/>
    <w:rsid w:val="00057646"/>
    <w:pPr>
      <w:spacing w:after="0" w:line="240" w:lineRule="auto"/>
      <w:jc w:val="both"/>
    </w:pPr>
    <w:rPr>
      <w:rFonts w:ascii="Times" w:eastAsia="Times" w:hAnsi="Times" w:cs="Times New Roman"/>
      <w:sz w:val="24"/>
      <w:szCs w:val="20"/>
      <w:lang w:val="es-ES_tradnl" w:eastAsia="es-ES"/>
    </w:rPr>
  </w:style>
  <w:style w:type="paragraph" w:customStyle="1" w:styleId="WW-Contenidodelatabla11111">
    <w:name w:val="WW-Contenido de la tabla11111"/>
    <w:basedOn w:val="Textoindependiente"/>
    <w:uiPriority w:val="99"/>
    <w:rsid w:val="00057646"/>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uiPriority w:val="99"/>
    <w:rsid w:val="0005764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uiPriority w:val="99"/>
    <w:rsid w:val="00057646"/>
    <w:pPr>
      <w:spacing w:line="240" w:lineRule="exact"/>
      <w:jc w:val="both"/>
    </w:pPr>
    <w:rPr>
      <w:rFonts w:ascii="Verdana" w:eastAsia="Times New Roman" w:hAnsi="Verdana" w:cs="Verdana"/>
      <w:sz w:val="20"/>
      <w:szCs w:val="20"/>
    </w:rPr>
  </w:style>
  <w:style w:type="paragraph" w:customStyle="1" w:styleId="MARITZA3">
    <w:name w:val="MARITZA3"/>
    <w:uiPriority w:val="99"/>
    <w:rsid w:val="0005764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uiPriority w:val="99"/>
    <w:rsid w:val="00057646"/>
    <w:pPr>
      <w:spacing w:line="240" w:lineRule="exact"/>
      <w:ind w:left="500"/>
      <w:jc w:val="center"/>
    </w:pPr>
    <w:rPr>
      <w:rFonts w:ascii="Verdana" w:eastAsia="Times New Roman" w:hAnsi="Verdana" w:cs="Arial"/>
      <w:b/>
      <w:sz w:val="20"/>
      <w:szCs w:val="20"/>
      <w:lang w:val="es-VE"/>
    </w:rPr>
  </w:style>
  <w:style w:type="paragraph" w:customStyle="1" w:styleId="Estndar">
    <w:name w:val="Estándar"/>
    <w:uiPriority w:val="99"/>
    <w:rsid w:val="00057646"/>
    <w:pPr>
      <w:spacing w:after="0" w:line="240" w:lineRule="auto"/>
    </w:pPr>
    <w:rPr>
      <w:rFonts w:ascii="Times New Roman" w:eastAsia="MS Mincho" w:hAnsi="Times New Roman" w:cs="Times New Roman"/>
      <w:snapToGrid w:val="0"/>
      <w:sz w:val="24"/>
      <w:szCs w:val="20"/>
      <w:lang w:val="es-ES" w:eastAsia="es-ES"/>
    </w:rPr>
  </w:style>
  <w:style w:type="paragraph" w:customStyle="1" w:styleId="WW-Textoindependiente2">
    <w:name w:val="WW-Texto independiente 2"/>
    <w:basedOn w:val="Normal"/>
    <w:uiPriority w:val="99"/>
    <w:rsid w:val="00057646"/>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uiPriority w:val="99"/>
    <w:rsid w:val="00057646"/>
    <w:pPr>
      <w:spacing w:line="240" w:lineRule="exact"/>
    </w:pPr>
    <w:rPr>
      <w:rFonts w:ascii="Verdana" w:eastAsia="Times New Roman" w:hAnsi="Verdana" w:cs="Times New Roman"/>
      <w:sz w:val="20"/>
      <w:szCs w:val="20"/>
    </w:rPr>
  </w:style>
  <w:style w:type="character" w:customStyle="1" w:styleId="apple-style-span">
    <w:name w:val="apple-style-span"/>
    <w:rsid w:val="00057646"/>
  </w:style>
  <w:style w:type="numbering" w:customStyle="1" w:styleId="Sinlista2">
    <w:name w:val="Sin lista2"/>
    <w:next w:val="Sinlista"/>
    <w:uiPriority w:val="99"/>
    <w:semiHidden/>
    <w:unhideWhenUsed/>
    <w:rsid w:val="00057646"/>
  </w:style>
  <w:style w:type="numbering" w:customStyle="1" w:styleId="Sinlista11">
    <w:name w:val="Sin lista11"/>
    <w:next w:val="Sinlista"/>
    <w:uiPriority w:val="99"/>
    <w:semiHidden/>
    <w:unhideWhenUsed/>
    <w:rsid w:val="00057646"/>
  </w:style>
  <w:style w:type="character" w:styleId="Hipervnculovisitado">
    <w:name w:val="FollowedHyperlink"/>
    <w:unhideWhenUsed/>
    <w:rsid w:val="00057646"/>
    <w:rPr>
      <w:color w:val="800080"/>
      <w:u w:val="single"/>
    </w:rPr>
  </w:style>
  <w:style w:type="paragraph" w:customStyle="1" w:styleId="BodyText22">
    <w:name w:val="Body Text 22"/>
    <w:basedOn w:val="Default"/>
    <w:next w:val="Default"/>
    <w:uiPriority w:val="99"/>
    <w:rsid w:val="00057646"/>
    <w:pPr>
      <w:suppressAutoHyphens w:val="0"/>
      <w:autoSpaceDN w:val="0"/>
      <w:adjustRightInd w:val="0"/>
    </w:pPr>
    <w:rPr>
      <w:rFonts w:ascii="Arial" w:eastAsia="Times New Roman" w:hAnsi="Arial" w:cs="Arial"/>
      <w:color w:val="auto"/>
      <w:lang w:eastAsia="es-CO"/>
    </w:rPr>
  </w:style>
  <w:style w:type="character" w:customStyle="1" w:styleId="msonormal0">
    <w:name w:val="msonormal"/>
    <w:rsid w:val="00057646"/>
  </w:style>
  <w:style w:type="character" w:customStyle="1" w:styleId="texto1">
    <w:name w:val="texto1"/>
    <w:rsid w:val="00057646"/>
    <w:rPr>
      <w:rFonts w:ascii="Verdana" w:hAnsi="Verdana" w:hint="default"/>
      <w:strike w:val="0"/>
      <w:dstrike w:val="0"/>
      <w:color w:val="000000"/>
      <w:sz w:val="17"/>
      <w:szCs w:val="17"/>
      <w:u w:val="none"/>
      <w:effect w:val="none"/>
    </w:rPr>
  </w:style>
  <w:style w:type="table" w:customStyle="1" w:styleId="Tablaconcuadrcula1">
    <w:name w:val="Tabla con cuadrícula1"/>
    <w:basedOn w:val="Tablanormal"/>
    <w:next w:val="Tablaconcuadrcula"/>
    <w:uiPriority w:val="59"/>
    <w:rsid w:val="0005764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57646"/>
  </w:style>
  <w:style w:type="numbering" w:customStyle="1" w:styleId="Sinlista12">
    <w:name w:val="Sin lista12"/>
    <w:next w:val="Sinlista"/>
    <w:uiPriority w:val="99"/>
    <w:semiHidden/>
    <w:unhideWhenUsed/>
    <w:rsid w:val="00057646"/>
  </w:style>
  <w:style w:type="table" w:customStyle="1" w:styleId="Tablaconcuadrcula2">
    <w:name w:val="Tabla con cuadrícula2"/>
    <w:basedOn w:val="Tablanormal"/>
    <w:next w:val="Tablaconcuadrcula"/>
    <w:uiPriority w:val="59"/>
    <w:rsid w:val="0005764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uiPriority w:val="99"/>
    <w:rsid w:val="0005764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
    <w:name w:val="xl66"/>
    <w:basedOn w:val="Normal"/>
    <w:uiPriority w:val="99"/>
    <w:rsid w:val="00057646"/>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uiPriority w:val="99"/>
    <w:rsid w:val="0005764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uiPriority w:val="99"/>
    <w:rsid w:val="0005764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69">
    <w:name w:val="xl69"/>
    <w:basedOn w:val="Normal"/>
    <w:uiPriority w:val="99"/>
    <w:rsid w:val="0005764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0">
    <w:name w:val="xl70"/>
    <w:basedOn w:val="Normal"/>
    <w:uiPriority w:val="99"/>
    <w:rsid w:val="0005764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1">
    <w:name w:val="xl71"/>
    <w:basedOn w:val="Normal"/>
    <w:uiPriority w:val="99"/>
    <w:rsid w:val="0005764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2">
    <w:name w:val="xl72"/>
    <w:basedOn w:val="Normal"/>
    <w:uiPriority w:val="99"/>
    <w:rsid w:val="00057646"/>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3">
    <w:name w:val="xl73"/>
    <w:basedOn w:val="Normal"/>
    <w:uiPriority w:val="99"/>
    <w:rsid w:val="0005764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4">
    <w:name w:val="xl74"/>
    <w:basedOn w:val="Normal"/>
    <w:uiPriority w:val="99"/>
    <w:rsid w:val="0005764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5">
    <w:name w:val="xl75"/>
    <w:basedOn w:val="Normal"/>
    <w:uiPriority w:val="99"/>
    <w:rsid w:val="000576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6">
    <w:name w:val="xl76"/>
    <w:basedOn w:val="Normal"/>
    <w:uiPriority w:val="99"/>
    <w:rsid w:val="0005764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7">
    <w:name w:val="xl77"/>
    <w:basedOn w:val="Normal"/>
    <w:uiPriority w:val="99"/>
    <w:rsid w:val="00057646"/>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8">
    <w:name w:val="xl78"/>
    <w:basedOn w:val="Normal"/>
    <w:uiPriority w:val="99"/>
    <w:rsid w:val="0005764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9">
    <w:name w:val="xl79"/>
    <w:basedOn w:val="Normal"/>
    <w:uiPriority w:val="99"/>
    <w:rsid w:val="000576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0">
    <w:name w:val="xl80"/>
    <w:basedOn w:val="Normal"/>
    <w:uiPriority w:val="99"/>
    <w:rsid w:val="000576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1">
    <w:name w:val="xl81"/>
    <w:basedOn w:val="Normal"/>
    <w:uiPriority w:val="99"/>
    <w:rsid w:val="000576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2">
    <w:name w:val="xl82"/>
    <w:basedOn w:val="Normal"/>
    <w:uiPriority w:val="99"/>
    <w:rsid w:val="0005764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3">
    <w:name w:val="xl83"/>
    <w:basedOn w:val="Normal"/>
    <w:uiPriority w:val="99"/>
    <w:rsid w:val="0005764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4">
    <w:name w:val="xl84"/>
    <w:basedOn w:val="Normal"/>
    <w:uiPriority w:val="99"/>
    <w:rsid w:val="0005764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5">
    <w:name w:val="xl85"/>
    <w:basedOn w:val="Normal"/>
    <w:uiPriority w:val="99"/>
    <w:rsid w:val="0005764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6">
    <w:name w:val="xl86"/>
    <w:basedOn w:val="Normal"/>
    <w:uiPriority w:val="99"/>
    <w:rsid w:val="0005764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7">
    <w:name w:val="xl87"/>
    <w:basedOn w:val="Normal"/>
    <w:uiPriority w:val="99"/>
    <w:rsid w:val="0005764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8">
    <w:name w:val="xl88"/>
    <w:basedOn w:val="Normal"/>
    <w:uiPriority w:val="99"/>
    <w:rsid w:val="00057646"/>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9">
    <w:name w:val="xl89"/>
    <w:basedOn w:val="Normal"/>
    <w:uiPriority w:val="99"/>
    <w:rsid w:val="0005764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0">
    <w:name w:val="xl90"/>
    <w:basedOn w:val="Normal"/>
    <w:uiPriority w:val="99"/>
    <w:rsid w:val="0005764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1">
    <w:name w:val="xl91"/>
    <w:basedOn w:val="Normal"/>
    <w:uiPriority w:val="99"/>
    <w:rsid w:val="00057646"/>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2">
    <w:name w:val="xl92"/>
    <w:basedOn w:val="Normal"/>
    <w:uiPriority w:val="99"/>
    <w:rsid w:val="00057646"/>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uiPriority w:val="99"/>
    <w:rsid w:val="0005764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4">
    <w:name w:val="xl94"/>
    <w:basedOn w:val="Normal"/>
    <w:uiPriority w:val="99"/>
    <w:rsid w:val="0005764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5">
    <w:name w:val="xl95"/>
    <w:basedOn w:val="Normal"/>
    <w:uiPriority w:val="99"/>
    <w:rsid w:val="0005764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6">
    <w:name w:val="xl96"/>
    <w:basedOn w:val="Normal"/>
    <w:uiPriority w:val="99"/>
    <w:rsid w:val="00057646"/>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uiPriority w:val="99"/>
    <w:rsid w:val="00057646"/>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uiPriority w:val="99"/>
    <w:rsid w:val="0005764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9">
    <w:name w:val="xl99"/>
    <w:basedOn w:val="Normal"/>
    <w:uiPriority w:val="99"/>
    <w:rsid w:val="00057646"/>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0">
    <w:name w:val="xl100"/>
    <w:basedOn w:val="Normal"/>
    <w:uiPriority w:val="99"/>
    <w:rsid w:val="00057646"/>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1">
    <w:name w:val="xl101"/>
    <w:basedOn w:val="Normal"/>
    <w:uiPriority w:val="99"/>
    <w:rsid w:val="0005764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2">
    <w:name w:val="xl102"/>
    <w:basedOn w:val="Normal"/>
    <w:uiPriority w:val="99"/>
    <w:rsid w:val="0005764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3">
    <w:name w:val="xl103"/>
    <w:basedOn w:val="Normal"/>
    <w:uiPriority w:val="99"/>
    <w:rsid w:val="0005764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4">
    <w:name w:val="xl104"/>
    <w:basedOn w:val="Normal"/>
    <w:uiPriority w:val="99"/>
    <w:rsid w:val="00057646"/>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5">
    <w:name w:val="xl105"/>
    <w:basedOn w:val="Normal"/>
    <w:uiPriority w:val="99"/>
    <w:rsid w:val="00057646"/>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6">
    <w:name w:val="xl106"/>
    <w:basedOn w:val="Normal"/>
    <w:uiPriority w:val="99"/>
    <w:rsid w:val="00057646"/>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7">
    <w:name w:val="xl107"/>
    <w:basedOn w:val="Normal"/>
    <w:uiPriority w:val="99"/>
    <w:rsid w:val="00057646"/>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8">
    <w:name w:val="xl108"/>
    <w:basedOn w:val="Normal"/>
    <w:uiPriority w:val="99"/>
    <w:rsid w:val="0005764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uiPriority w:val="99"/>
    <w:rsid w:val="0005764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0">
    <w:name w:val="xl110"/>
    <w:basedOn w:val="Normal"/>
    <w:uiPriority w:val="99"/>
    <w:rsid w:val="0005764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1">
    <w:name w:val="xl111"/>
    <w:basedOn w:val="Normal"/>
    <w:uiPriority w:val="99"/>
    <w:rsid w:val="0005764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2">
    <w:name w:val="xl112"/>
    <w:basedOn w:val="Normal"/>
    <w:uiPriority w:val="99"/>
    <w:rsid w:val="0005764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3">
    <w:name w:val="xl113"/>
    <w:basedOn w:val="Normal"/>
    <w:uiPriority w:val="99"/>
    <w:rsid w:val="00057646"/>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4">
    <w:name w:val="xl114"/>
    <w:basedOn w:val="Normal"/>
    <w:uiPriority w:val="99"/>
    <w:rsid w:val="00057646"/>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5">
    <w:name w:val="xl115"/>
    <w:basedOn w:val="Normal"/>
    <w:uiPriority w:val="99"/>
    <w:rsid w:val="00057646"/>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6">
    <w:name w:val="xl116"/>
    <w:basedOn w:val="Normal"/>
    <w:uiPriority w:val="99"/>
    <w:rsid w:val="00057646"/>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7">
    <w:name w:val="xl117"/>
    <w:basedOn w:val="Normal"/>
    <w:uiPriority w:val="99"/>
    <w:rsid w:val="0005764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8">
    <w:name w:val="xl118"/>
    <w:basedOn w:val="Normal"/>
    <w:uiPriority w:val="99"/>
    <w:rsid w:val="0005764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9">
    <w:name w:val="xl119"/>
    <w:basedOn w:val="Normal"/>
    <w:uiPriority w:val="99"/>
    <w:rsid w:val="0005764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0">
    <w:name w:val="xl120"/>
    <w:basedOn w:val="Normal"/>
    <w:uiPriority w:val="99"/>
    <w:rsid w:val="0005764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1">
    <w:name w:val="xl121"/>
    <w:basedOn w:val="Normal"/>
    <w:uiPriority w:val="99"/>
    <w:rsid w:val="0005764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2">
    <w:name w:val="xl122"/>
    <w:basedOn w:val="Normal"/>
    <w:uiPriority w:val="99"/>
    <w:rsid w:val="0005764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3">
    <w:name w:val="xl123"/>
    <w:basedOn w:val="Normal"/>
    <w:uiPriority w:val="99"/>
    <w:rsid w:val="0005764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lang w:eastAsia="es-CO"/>
    </w:rPr>
  </w:style>
  <w:style w:type="paragraph" w:customStyle="1" w:styleId="xl124">
    <w:name w:val="xl124"/>
    <w:basedOn w:val="Normal"/>
    <w:uiPriority w:val="99"/>
    <w:rsid w:val="0005764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5">
    <w:name w:val="xl125"/>
    <w:basedOn w:val="Normal"/>
    <w:uiPriority w:val="99"/>
    <w:rsid w:val="0005764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uiPriority w:val="99"/>
    <w:rsid w:val="0005764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7">
    <w:name w:val="xl127"/>
    <w:basedOn w:val="Normal"/>
    <w:uiPriority w:val="99"/>
    <w:rsid w:val="0005764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8">
    <w:name w:val="xl128"/>
    <w:basedOn w:val="Normal"/>
    <w:uiPriority w:val="99"/>
    <w:rsid w:val="0005764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uiPriority w:val="99"/>
    <w:rsid w:val="0005764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Textoindependiente22">
    <w:name w:val="Texto independiente 22"/>
    <w:basedOn w:val="Normal"/>
    <w:uiPriority w:val="99"/>
    <w:rsid w:val="00057646"/>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rsid w:val="00057646"/>
  </w:style>
  <w:style w:type="paragraph" w:customStyle="1" w:styleId="Cdetextoinicial">
    <w:name w:val="C. de textoinicial"/>
    <w:basedOn w:val="Normal"/>
    <w:uiPriority w:val="99"/>
    <w:rsid w:val="00057646"/>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uiPriority w:val="99"/>
    <w:rsid w:val="00057646"/>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057646"/>
    <w:pPr>
      <w:spacing w:after="0" w:line="240" w:lineRule="auto"/>
      <w:ind w:left="720"/>
      <w:contextualSpacing/>
    </w:pPr>
    <w:rPr>
      <w:rFonts w:ascii="Times New Roman" w:eastAsia="Calibri" w:hAnsi="Times New Roman" w:cs="Times New Roman"/>
      <w:sz w:val="24"/>
      <w:szCs w:val="24"/>
      <w:lang w:eastAsia="es-ES"/>
    </w:rPr>
  </w:style>
  <w:style w:type="character" w:customStyle="1" w:styleId="center">
    <w:name w:val="center"/>
    <w:basedOn w:val="Fuentedeprrafopredeter"/>
    <w:rsid w:val="00057646"/>
  </w:style>
  <w:style w:type="paragraph" w:customStyle="1" w:styleId="Technical4">
    <w:name w:val="Technical 4"/>
    <w:uiPriority w:val="99"/>
    <w:rsid w:val="0005764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font5">
    <w:name w:val="font5"/>
    <w:basedOn w:val="Normal"/>
    <w:uiPriority w:val="99"/>
    <w:rsid w:val="00057646"/>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uiPriority w:val="99"/>
    <w:rsid w:val="0005764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rsid w:val="00057646"/>
  </w:style>
  <w:style w:type="character" w:customStyle="1" w:styleId="intellitxt">
    <w:name w:val="intellitxt"/>
    <w:basedOn w:val="Fuentedeprrafopredeter"/>
    <w:rsid w:val="00057646"/>
  </w:style>
  <w:style w:type="character" w:customStyle="1" w:styleId="Mencionar1">
    <w:name w:val="Mencionar1"/>
    <w:uiPriority w:val="99"/>
    <w:semiHidden/>
    <w:unhideWhenUsed/>
    <w:rsid w:val="00057646"/>
    <w:rPr>
      <w:color w:val="2B579A"/>
      <w:shd w:val="clear" w:color="auto" w:fill="E6E6E6"/>
    </w:rPr>
  </w:style>
  <w:style w:type="paragraph" w:styleId="Listaconvietas2">
    <w:name w:val="List Bullet 2"/>
    <w:basedOn w:val="Normal"/>
    <w:unhideWhenUsed/>
    <w:rsid w:val="00057646"/>
    <w:pPr>
      <w:numPr>
        <w:numId w:val="30"/>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rsid w:val="00057646"/>
    <w:pPr>
      <w:numPr>
        <w:numId w:val="31"/>
      </w:numPr>
      <w:tabs>
        <w:tab w:val="clear" w:pos="1067"/>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uiPriority w:val="99"/>
    <w:rsid w:val="00057646"/>
    <w:pPr>
      <w:spacing w:after="0" w:line="240" w:lineRule="auto"/>
    </w:pPr>
    <w:rPr>
      <w:rFonts w:ascii="Times New Roman" w:eastAsia="Times New Roman" w:hAnsi="Times New Roman" w:cs="Times New Roman"/>
      <w:sz w:val="24"/>
      <w:szCs w:val="24"/>
      <w:lang w:val="es-ES" w:eastAsia="es-ES"/>
    </w:rPr>
  </w:style>
  <w:style w:type="character" w:customStyle="1" w:styleId="vortaltextbox">
    <w:name w:val="vortaltextbox"/>
    <w:basedOn w:val="Fuentedeprrafopredeter"/>
    <w:rsid w:val="00057646"/>
  </w:style>
  <w:style w:type="character" w:customStyle="1" w:styleId="Mencinsinresolver4">
    <w:name w:val="Mención sin resolver4"/>
    <w:uiPriority w:val="99"/>
    <w:semiHidden/>
    <w:unhideWhenUsed/>
    <w:rsid w:val="00057646"/>
    <w:rPr>
      <w:color w:val="605E5C"/>
      <w:shd w:val="clear" w:color="auto" w:fill="E1DFDD"/>
    </w:rPr>
  </w:style>
  <w:style w:type="character" w:customStyle="1" w:styleId="vortalspan">
    <w:name w:val="vortalspan"/>
    <w:basedOn w:val="Fuentedeprrafopredeter"/>
    <w:rsid w:val="00057646"/>
  </w:style>
  <w:style w:type="character" w:customStyle="1" w:styleId="SaludoCar1">
    <w:name w:val="Saludo Car1"/>
    <w:uiPriority w:val="99"/>
    <w:semiHidden/>
    <w:rsid w:val="00057646"/>
    <w:rPr>
      <w:kern w:val="0"/>
    </w:rPr>
  </w:style>
  <w:style w:type="character" w:customStyle="1" w:styleId="Textoindependienteprimerasangra2Car1">
    <w:name w:val="Texto independiente primera sangría 2 Car1"/>
    <w:uiPriority w:val="99"/>
    <w:semiHidden/>
    <w:rsid w:val="00057646"/>
    <w:rPr>
      <w:kern w:val="0"/>
    </w:rPr>
  </w:style>
  <w:style w:type="character" w:customStyle="1" w:styleId="Textoindependiente3Car1">
    <w:name w:val="Texto independiente 3 Car1"/>
    <w:uiPriority w:val="99"/>
    <w:semiHidden/>
    <w:rsid w:val="00057646"/>
    <w:rPr>
      <w:kern w:val="0"/>
      <w:sz w:val="16"/>
      <w:szCs w:val="16"/>
    </w:rPr>
  </w:style>
  <w:style w:type="paragraph" w:customStyle="1" w:styleId="TextoTextos">
    <w:name w:val="Texto (Textos)"/>
    <w:basedOn w:val="Normal"/>
    <w:uiPriority w:val="99"/>
    <w:rsid w:val="00057646"/>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Encabezado2">
    <w:name w:val="Encabezado2"/>
    <w:basedOn w:val="Normal"/>
    <w:next w:val="Textoindependiente"/>
    <w:uiPriority w:val="99"/>
    <w:rsid w:val="00057646"/>
    <w:pPr>
      <w:keepNext/>
      <w:suppressAutoHyphens/>
      <w:spacing w:before="240" w:after="120" w:line="240" w:lineRule="auto"/>
    </w:pPr>
    <w:rPr>
      <w:rFonts w:ascii="Liberation Sans" w:eastAsia="DejaVu Sans" w:hAnsi="Liberation Sans" w:cs="Lohit Hindi"/>
      <w:sz w:val="28"/>
      <w:szCs w:val="28"/>
      <w:lang w:val="es-ES" w:eastAsia="zh-CN"/>
    </w:rPr>
  </w:style>
  <w:style w:type="paragraph" w:customStyle="1" w:styleId="ndice">
    <w:name w:val="Índice"/>
    <w:basedOn w:val="Normal"/>
    <w:uiPriority w:val="99"/>
    <w:rsid w:val="00057646"/>
    <w:pPr>
      <w:suppressLineNumbers/>
      <w:suppressAutoHyphens/>
      <w:spacing w:after="0" w:line="240" w:lineRule="auto"/>
    </w:pPr>
    <w:rPr>
      <w:rFonts w:ascii="Times New Roman" w:eastAsia="Times New Roman" w:hAnsi="Times New Roman" w:cs="Lohit Hindi"/>
      <w:sz w:val="24"/>
      <w:szCs w:val="24"/>
      <w:lang w:val="es-ES" w:eastAsia="zh-CN"/>
    </w:rPr>
  </w:style>
  <w:style w:type="paragraph" w:customStyle="1" w:styleId="Encabezado1">
    <w:name w:val="Encabezado1"/>
    <w:basedOn w:val="Normal"/>
    <w:next w:val="Textoindependiente"/>
    <w:uiPriority w:val="99"/>
    <w:rsid w:val="00057646"/>
    <w:pPr>
      <w:suppressAutoHyphens/>
      <w:spacing w:after="0" w:line="240" w:lineRule="auto"/>
      <w:jc w:val="center"/>
    </w:pPr>
    <w:rPr>
      <w:rFonts w:ascii="Arial" w:eastAsia="Times New Roman" w:hAnsi="Arial" w:cs="Arial"/>
      <w:b/>
      <w:sz w:val="24"/>
      <w:szCs w:val="20"/>
      <w:lang w:val="es-ES" w:eastAsia="zh-CN"/>
    </w:rPr>
  </w:style>
  <w:style w:type="paragraph" w:customStyle="1" w:styleId="Epgrafe2">
    <w:name w:val="Epígrafe2"/>
    <w:basedOn w:val="Normal"/>
    <w:uiPriority w:val="99"/>
    <w:rsid w:val="00057646"/>
    <w:pPr>
      <w:suppressLineNumbers/>
      <w:suppressAutoHyphens/>
      <w:spacing w:before="120" w:after="120" w:line="240" w:lineRule="auto"/>
    </w:pPr>
    <w:rPr>
      <w:rFonts w:ascii="Times New Roman" w:eastAsia="Times New Roman" w:hAnsi="Times New Roman" w:cs="Lohit Hindi"/>
      <w:i/>
      <w:iCs/>
      <w:sz w:val="24"/>
      <w:szCs w:val="24"/>
      <w:lang w:val="es-ES" w:eastAsia="zh-CN"/>
    </w:rPr>
  </w:style>
  <w:style w:type="paragraph" w:customStyle="1" w:styleId="Sangra2detindependiente3">
    <w:name w:val="Sangría 2 de t. independiente3"/>
    <w:basedOn w:val="Normal"/>
    <w:uiPriority w:val="99"/>
    <w:rsid w:val="00057646"/>
    <w:pPr>
      <w:suppressAutoHyphens/>
      <w:spacing w:after="120" w:line="480" w:lineRule="auto"/>
      <w:ind w:left="283"/>
    </w:pPr>
    <w:rPr>
      <w:rFonts w:ascii="Times New Roman" w:eastAsia="Times New Roman" w:hAnsi="Times New Roman" w:cs="Times New Roman"/>
      <w:sz w:val="24"/>
      <w:szCs w:val="24"/>
      <w:lang w:val="es-ES" w:eastAsia="zh-CN"/>
    </w:rPr>
  </w:style>
  <w:style w:type="paragraph" w:customStyle="1" w:styleId="WW-Car">
    <w:name w:val="WW-Car"/>
    <w:basedOn w:val="Normal"/>
    <w:uiPriority w:val="99"/>
    <w:rsid w:val="00057646"/>
    <w:pPr>
      <w:suppressAutoHyphens/>
      <w:spacing w:line="240" w:lineRule="exact"/>
    </w:pPr>
    <w:rPr>
      <w:rFonts w:ascii="Verdana" w:eastAsia="Times New Roman" w:hAnsi="Verdana" w:cs="Verdana"/>
      <w:sz w:val="20"/>
      <w:szCs w:val="20"/>
      <w:lang w:eastAsia="zh-CN"/>
    </w:rPr>
  </w:style>
  <w:style w:type="paragraph" w:customStyle="1" w:styleId="Epgrafe1">
    <w:name w:val="Epígrafe1"/>
    <w:basedOn w:val="Normal"/>
    <w:next w:val="Normal"/>
    <w:uiPriority w:val="99"/>
    <w:rsid w:val="00057646"/>
    <w:pPr>
      <w:suppressAutoHyphens/>
      <w:spacing w:after="0" w:line="240" w:lineRule="auto"/>
      <w:jc w:val="center"/>
    </w:pPr>
    <w:rPr>
      <w:rFonts w:ascii="Arial" w:eastAsia="Times New Roman" w:hAnsi="Arial" w:cs="Arial"/>
      <w:b/>
      <w:sz w:val="24"/>
      <w:szCs w:val="20"/>
      <w:lang w:val="es-ES" w:eastAsia="zh-CN"/>
    </w:rPr>
  </w:style>
  <w:style w:type="paragraph" w:customStyle="1" w:styleId="Textocomentario1">
    <w:name w:val="Texto comentario1"/>
    <w:basedOn w:val="Normal"/>
    <w:uiPriority w:val="99"/>
    <w:rsid w:val="00057646"/>
    <w:pPr>
      <w:suppressAutoHyphens/>
      <w:spacing w:after="0" w:line="240" w:lineRule="auto"/>
    </w:pPr>
    <w:rPr>
      <w:rFonts w:ascii="Times New Roman" w:eastAsia="Times New Roman" w:hAnsi="Times New Roman" w:cs="Times New Roman"/>
      <w:sz w:val="20"/>
      <w:szCs w:val="20"/>
      <w:lang w:val="es-ES" w:eastAsia="zh-CN"/>
    </w:rPr>
  </w:style>
  <w:style w:type="paragraph" w:customStyle="1" w:styleId="Textoindependiente31">
    <w:name w:val="Texto independiente 31"/>
    <w:basedOn w:val="Normal"/>
    <w:uiPriority w:val="99"/>
    <w:rsid w:val="00057646"/>
    <w:pPr>
      <w:suppressAutoHyphens/>
      <w:spacing w:after="120" w:line="240" w:lineRule="auto"/>
    </w:pPr>
    <w:rPr>
      <w:rFonts w:ascii="Times New Roman" w:eastAsia="Times New Roman" w:hAnsi="Times New Roman" w:cs="Times New Roman"/>
      <w:sz w:val="16"/>
      <w:szCs w:val="16"/>
      <w:lang w:val="es-ES" w:eastAsia="zh-CN"/>
    </w:rPr>
  </w:style>
  <w:style w:type="paragraph" w:customStyle="1" w:styleId="Sangra3detindependiente1">
    <w:name w:val="Sangría 3 de t. independiente1"/>
    <w:basedOn w:val="Normal"/>
    <w:uiPriority w:val="99"/>
    <w:rsid w:val="00057646"/>
    <w:pPr>
      <w:suppressAutoHyphens/>
      <w:spacing w:after="120" w:line="240" w:lineRule="auto"/>
      <w:ind w:left="283"/>
    </w:pPr>
    <w:rPr>
      <w:rFonts w:ascii="Times New Roman" w:eastAsia="Times New Roman" w:hAnsi="Times New Roman" w:cs="Times New Roman"/>
      <w:sz w:val="16"/>
      <w:szCs w:val="16"/>
      <w:lang w:val="es-ES" w:eastAsia="zh-CN"/>
    </w:rPr>
  </w:style>
  <w:style w:type="paragraph" w:customStyle="1" w:styleId="Listaconvietas21">
    <w:name w:val="Lista con viñetas 21"/>
    <w:basedOn w:val="Normal"/>
    <w:uiPriority w:val="99"/>
    <w:rsid w:val="00057646"/>
    <w:pPr>
      <w:suppressAutoHyphens/>
      <w:spacing w:after="0" w:line="240" w:lineRule="auto"/>
      <w:ind w:left="720" w:hanging="360"/>
      <w:contextualSpacing/>
    </w:pPr>
    <w:rPr>
      <w:rFonts w:ascii="Times New Roman" w:eastAsia="Times New Roman" w:hAnsi="Times New Roman" w:cs="Times New Roman"/>
      <w:sz w:val="24"/>
      <w:szCs w:val="24"/>
      <w:lang w:val="es-ES" w:eastAsia="zh-CN"/>
    </w:rPr>
  </w:style>
  <w:style w:type="paragraph" w:customStyle="1" w:styleId="Saludo1">
    <w:name w:val="Saludo1"/>
    <w:basedOn w:val="Normal"/>
    <w:next w:val="Normal"/>
    <w:uiPriority w:val="99"/>
    <w:rsid w:val="00057646"/>
    <w:pPr>
      <w:suppressAutoHyphens/>
      <w:spacing w:after="0" w:line="240" w:lineRule="auto"/>
    </w:pPr>
    <w:rPr>
      <w:rFonts w:ascii="Times New Roman" w:eastAsia="Times New Roman" w:hAnsi="Times New Roman" w:cs="Times New Roman"/>
      <w:sz w:val="24"/>
      <w:szCs w:val="24"/>
      <w:lang w:val="es-ES" w:eastAsia="zh-CN"/>
    </w:rPr>
  </w:style>
  <w:style w:type="paragraph" w:customStyle="1" w:styleId="Continuarlista1">
    <w:name w:val="Continuar lista1"/>
    <w:basedOn w:val="Normal"/>
    <w:uiPriority w:val="99"/>
    <w:rsid w:val="00057646"/>
    <w:pPr>
      <w:suppressAutoHyphens/>
      <w:spacing w:after="120" w:line="240" w:lineRule="auto"/>
      <w:ind w:left="360"/>
      <w:contextualSpacing/>
    </w:pPr>
    <w:rPr>
      <w:rFonts w:ascii="Times New Roman" w:eastAsia="Times New Roman" w:hAnsi="Times New Roman" w:cs="Times New Roman"/>
      <w:sz w:val="24"/>
      <w:szCs w:val="24"/>
      <w:lang w:val="es-ES" w:eastAsia="zh-CN"/>
    </w:rPr>
  </w:style>
  <w:style w:type="paragraph" w:customStyle="1" w:styleId="Continuarlista21">
    <w:name w:val="Continuar lista 21"/>
    <w:basedOn w:val="Normal"/>
    <w:uiPriority w:val="99"/>
    <w:rsid w:val="00057646"/>
    <w:pPr>
      <w:suppressAutoHyphens/>
      <w:spacing w:after="120" w:line="240" w:lineRule="auto"/>
      <w:ind w:left="720"/>
      <w:contextualSpacing/>
    </w:pPr>
    <w:rPr>
      <w:rFonts w:ascii="Times New Roman" w:eastAsia="Times New Roman" w:hAnsi="Times New Roman" w:cs="Times New Roman"/>
      <w:sz w:val="24"/>
      <w:szCs w:val="24"/>
      <w:lang w:val="es-ES" w:eastAsia="zh-CN"/>
    </w:rPr>
  </w:style>
  <w:style w:type="paragraph" w:customStyle="1" w:styleId="Textoindependienteprimerasangra21">
    <w:name w:val="Texto independiente primera sangría 21"/>
    <w:basedOn w:val="Sangradetextonormal"/>
    <w:uiPriority w:val="99"/>
    <w:rsid w:val="00057646"/>
    <w:pPr>
      <w:suppressAutoHyphens/>
      <w:spacing w:line="240" w:lineRule="auto"/>
      <w:ind w:firstLine="210"/>
    </w:pPr>
    <w:rPr>
      <w:rFonts w:ascii="Times New Roman" w:eastAsia="Times New Roman" w:hAnsi="Times New Roman" w:cs="Times New Roman"/>
      <w:sz w:val="24"/>
      <w:szCs w:val="24"/>
      <w:lang w:val="es-ES" w:eastAsia="zh-CN"/>
    </w:rPr>
  </w:style>
  <w:style w:type="paragraph" w:customStyle="1" w:styleId="Contenidodelatabla">
    <w:name w:val="Contenido de la tabla"/>
    <w:basedOn w:val="Normal"/>
    <w:uiPriority w:val="99"/>
    <w:rsid w:val="00057646"/>
    <w:pPr>
      <w:suppressLineNumbers/>
      <w:suppressAutoHyphens/>
      <w:spacing w:after="0" w:line="240" w:lineRule="auto"/>
    </w:pPr>
    <w:rPr>
      <w:rFonts w:ascii="Times New Roman" w:eastAsia="Times New Roman" w:hAnsi="Times New Roman" w:cs="Times New Roman"/>
      <w:sz w:val="24"/>
      <w:szCs w:val="24"/>
      <w:lang w:val="es-ES" w:eastAsia="zh-CN"/>
    </w:rPr>
  </w:style>
  <w:style w:type="paragraph" w:customStyle="1" w:styleId="Encabezadodelatabla">
    <w:name w:val="Encabezado de la tabla"/>
    <w:basedOn w:val="Contenidodelatabla"/>
    <w:uiPriority w:val="99"/>
    <w:rsid w:val="00057646"/>
    <w:pPr>
      <w:jc w:val="center"/>
    </w:pPr>
    <w:rPr>
      <w:b/>
      <w:bCs/>
    </w:rPr>
  </w:style>
  <w:style w:type="paragraph" w:customStyle="1" w:styleId="Contenidodelmarco">
    <w:name w:val="Contenido del marco"/>
    <w:basedOn w:val="Textoindependiente"/>
    <w:uiPriority w:val="99"/>
    <w:rsid w:val="00057646"/>
    <w:pPr>
      <w:suppressAutoHyphens/>
    </w:pPr>
    <w:rPr>
      <w:lang w:eastAsia="zh-CN"/>
    </w:rPr>
  </w:style>
  <w:style w:type="paragraph" w:customStyle="1" w:styleId="subtitulos">
    <w:name w:val="subtitulos"/>
    <w:basedOn w:val="Normal"/>
    <w:uiPriority w:val="99"/>
    <w:rsid w:val="0005764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ireccininterior">
    <w:name w:val="Dirección interior"/>
    <w:basedOn w:val="Normal"/>
    <w:uiPriority w:val="99"/>
    <w:rsid w:val="00057646"/>
    <w:pPr>
      <w:spacing w:after="0" w:line="240" w:lineRule="auto"/>
    </w:pPr>
    <w:rPr>
      <w:rFonts w:ascii="Times New Roman" w:eastAsia="Times New Roman" w:hAnsi="Times New Roman" w:cs="Times New Roman"/>
      <w:sz w:val="24"/>
      <w:szCs w:val="24"/>
      <w:lang w:eastAsia="es-MX"/>
    </w:rPr>
  </w:style>
  <w:style w:type="paragraph" w:customStyle="1" w:styleId="Lneadereferencia">
    <w:name w:val="Línea de referencia"/>
    <w:basedOn w:val="Textoindependiente"/>
    <w:uiPriority w:val="99"/>
    <w:rsid w:val="00057646"/>
    <w:pPr>
      <w:jc w:val="left"/>
    </w:pPr>
    <w:rPr>
      <w:rFonts w:cs="Times New Roman"/>
      <w:sz w:val="24"/>
      <w:szCs w:val="20"/>
    </w:rPr>
  </w:style>
  <w:style w:type="character" w:customStyle="1" w:styleId="msonormal1">
    <w:name w:val="msonormal1"/>
    <w:rsid w:val="00057646"/>
  </w:style>
  <w:style w:type="character" w:customStyle="1" w:styleId="WW8Num1zfalse">
    <w:name w:val="WW8Num1zfalse"/>
    <w:rsid w:val="00057646"/>
  </w:style>
  <w:style w:type="character" w:customStyle="1" w:styleId="WW8Num1ztrue">
    <w:name w:val="WW8Num1ztrue"/>
    <w:rsid w:val="00057646"/>
  </w:style>
  <w:style w:type="character" w:customStyle="1" w:styleId="WW8Num2z0">
    <w:name w:val="WW8Num2z0"/>
    <w:rsid w:val="00057646"/>
    <w:rPr>
      <w:rFonts w:ascii="Wingdings" w:hAnsi="Wingdings" w:cs="Wingdings" w:hint="default"/>
    </w:rPr>
  </w:style>
  <w:style w:type="character" w:customStyle="1" w:styleId="WW8Num3z0">
    <w:name w:val="WW8Num3z0"/>
    <w:rsid w:val="00057646"/>
    <w:rPr>
      <w:rFonts w:ascii="Symbol" w:hAnsi="Symbol" w:cs="Symbol" w:hint="default"/>
      <w:color w:val="000000"/>
      <w:sz w:val="20"/>
    </w:rPr>
  </w:style>
  <w:style w:type="character" w:customStyle="1" w:styleId="WW8Num4z0">
    <w:name w:val="WW8Num4z0"/>
    <w:rsid w:val="00057646"/>
    <w:rPr>
      <w:rFonts w:ascii="Wingdings" w:hAnsi="Wingdings" w:cs="Wingdings" w:hint="default"/>
    </w:rPr>
  </w:style>
  <w:style w:type="character" w:customStyle="1" w:styleId="WW8Num5z0">
    <w:name w:val="WW8Num5z0"/>
    <w:rsid w:val="00057646"/>
    <w:rPr>
      <w:rFonts w:ascii="Wingdings" w:hAnsi="Wingdings" w:cs="Wingdings" w:hint="default"/>
    </w:rPr>
  </w:style>
  <w:style w:type="character" w:customStyle="1" w:styleId="WW8Num6z0">
    <w:name w:val="WW8Num6z0"/>
    <w:rsid w:val="00057646"/>
    <w:rPr>
      <w:rFonts w:ascii="Arial" w:hAnsi="Arial" w:cs="Arial" w:hint="default"/>
      <w:b w:val="0"/>
      <w:bCs w:val="0"/>
      <w:sz w:val="20"/>
      <w:szCs w:val="20"/>
    </w:rPr>
  </w:style>
  <w:style w:type="character" w:customStyle="1" w:styleId="WW8Num7z0">
    <w:name w:val="WW8Num7z0"/>
    <w:rsid w:val="00057646"/>
    <w:rPr>
      <w:rFonts w:ascii="Symbol" w:hAnsi="Symbol" w:cs="Symbol" w:hint="default"/>
      <w:b/>
      <w:bCs w:val="0"/>
      <w:sz w:val="20"/>
      <w:szCs w:val="20"/>
    </w:rPr>
  </w:style>
  <w:style w:type="character" w:customStyle="1" w:styleId="WW8Num8z0">
    <w:name w:val="WW8Num8z0"/>
    <w:rsid w:val="00057646"/>
    <w:rPr>
      <w:rFonts w:ascii="Wingdings" w:hAnsi="Wingdings" w:cs="Wingdings" w:hint="default"/>
    </w:rPr>
  </w:style>
  <w:style w:type="character" w:customStyle="1" w:styleId="WW8Num9z0">
    <w:name w:val="WW8Num9z0"/>
    <w:rsid w:val="00057646"/>
    <w:rPr>
      <w:rFonts w:ascii="Wingdings" w:hAnsi="Wingdings" w:cs="Wingdings" w:hint="default"/>
    </w:rPr>
  </w:style>
  <w:style w:type="character" w:customStyle="1" w:styleId="WW8Num10z0">
    <w:name w:val="WW8Num10z0"/>
    <w:rsid w:val="00057646"/>
    <w:rPr>
      <w:rFonts w:ascii="Symbol" w:hAnsi="Symbol" w:cs="Symbol" w:hint="default"/>
    </w:rPr>
  </w:style>
  <w:style w:type="character" w:customStyle="1" w:styleId="WW8Num11z0">
    <w:name w:val="WW8Num11z0"/>
    <w:rsid w:val="00057646"/>
    <w:rPr>
      <w:rFonts w:ascii="Wingdings" w:hAnsi="Wingdings" w:cs="Wingdings" w:hint="default"/>
    </w:rPr>
  </w:style>
  <w:style w:type="character" w:customStyle="1" w:styleId="WW8Num12z0">
    <w:name w:val="WW8Num12z0"/>
    <w:rsid w:val="00057646"/>
    <w:rPr>
      <w:rFonts w:ascii="Wingdings" w:hAnsi="Wingdings" w:cs="Wingdings" w:hint="default"/>
      <w:color w:val="C00000"/>
      <w:sz w:val="20"/>
    </w:rPr>
  </w:style>
  <w:style w:type="character" w:customStyle="1" w:styleId="WW8Num13z0">
    <w:name w:val="WW8Num13z0"/>
    <w:rsid w:val="00057646"/>
    <w:rPr>
      <w:rFonts w:ascii="Wingdings" w:hAnsi="Wingdings" w:cs="Wingdings" w:hint="default"/>
    </w:rPr>
  </w:style>
  <w:style w:type="character" w:customStyle="1" w:styleId="WW8Num14z0">
    <w:name w:val="WW8Num14z0"/>
    <w:rsid w:val="00057646"/>
    <w:rPr>
      <w:rFonts w:ascii="Symbol" w:hAnsi="Symbol" w:cs="Symbol" w:hint="default"/>
    </w:rPr>
  </w:style>
  <w:style w:type="character" w:customStyle="1" w:styleId="WW8Num15z0">
    <w:name w:val="WW8Num15z0"/>
    <w:rsid w:val="00057646"/>
    <w:rPr>
      <w:rFonts w:ascii="Arial" w:hAnsi="Arial" w:cs="Arial" w:hint="default"/>
      <w:b w:val="0"/>
      <w:bCs w:val="0"/>
      <w:iCs/>
      <w:color w:val="000000"/>
      <w:sz w:val="20"/>
      <w:szCs w:val="20"/>
      <w:lang w:val="es-MX"/>
    </w:rPr>
  </w:style>
  <w:style w:type="character" w:customStyle="1" w:styleId="WW8Num16z0">
    <w:name w:val="WW8Num16z0"/>
    <w:rsid w:val="00057646"/>
    <w:rPr>
      <w:rFonts w:ascii="Symbol" w:hAnsi="Symbol" w:cs="Symbol" w:hint="default"/>
      <w:b/>
      <w:bCs w:val="0"/>
      <w:sz w:val="16"/>
      <w:szCs w:val="16"/>
    </w:rPr>
  </w:style>
  <w:style w:type="character" w:customStyle="1" w:styleId="WW8Num17z0">
    <w:name w:val="WW8Num17z0"/>
    <w:rsid w:val="00057646"/>
    <w:rPr>
      <w:rFonts w:ascii="Wingdings" w:hAnsi="Wingdings" w:cs="Wingdings" w:hint="default"/>
    </w:rPr>
  </w:style>
  <w:style w:type="character" w:customStyle="1" w:styleId="WW8Num18z0">
    <w:name w:val="WW8Num18z0"/>
    <w:rsid w:val="00057646"/>
    <w:rPr>
      <w:rFonts w:ascii="Arial" w:eastAsia="Calibri" w:hAnsi="Arial" w:cs="Arial" w:hint="default"/>
      <w:b/>
      <w:bCs w:val="0"/>
      <w:color w:val="auto"/>
      <w:sz w:val="20"/>
      <w:szCs w:val="20"/>
      <w:lang w:val="es-CO"/>
    </w:rPr>
  </w:style>
  <w:style w:type="character" w:customStyle="1" w:styleId="WW8Num18z1">
    <w:name w:val="WW8Num18z1"/>
    <w:rsid w:val="00057646"/>
    <w:rPr>
      <w:rFonts w:ascii="Arial" w:hAnsi="Arial" w:cs="Arial" w:hint="default"/>
      <w:b/>
      <w:bCs w:val="0"/>
      <w:color w:val="000000"/>
      <w:sz w:val="20"/>
      <w:szCs w:val="20"/>
    </w:rPr>
  </w:style>
  <w:style w:type="character" w:customStyle="1" w:styleId="WW8Num19z0">
    <w:name w:val="WW8Num19z0"/>
    <w:rsid w:val="00057646"/>
    <w:rPr>
      <w:rFonts w:ascii="Wingdings" w:hAnsi="Wingdings" w:cs="Wingdings" w:hint="default"/>
    </w:rPr>
  </w:style>
  <w:style w:type="character" w:customStyle="1" w:styleId="WW8Num20z0">
    <w:name w:val="WW8Num20z0"/>
    <w:rsid w:val="00057646"/>
    <w:rPr>
      <w:rFonts w:ascii="Arial" w:eastAsia="Calibri" w:hAnsi="Arial" w:cs="Arial" w:hint="default"/>
      <w:b/>
      <w:bCs w:val="0"/>
      <w:color w:val="auto"/>
      <w:sz w:val="20"/>
      <w:szCs w:val="20"/>
      <w:lang w:val="es-CO"/>
    </w:rPr>
  </w:style>
  <w:style w:type="character" w:customStyle="1" w:styleId="WW8Num21z0">
    <w:name w:val="WW8Num21z0"/>
    <w:rsid w:val="00057646"/>
    <w:rPr>
      <w:rFonts w:ascii="Wingdings" w:hAnsi="Wingdings" w:cs="Wingdings" w:hint="default"/>
      <w:sz w:val="20"/>
    </w:rPr>
  </w:style>
  <w:style w:type="character" w:customStyle="1" w:styleId="WW8Num22zfalse">
    <w:name w:val="WW8Num22zfalse"/>
    <w:rsid w:val="00057646"/>
  </w:style>
  <w:style w:type="character" w:customStyle="1" w:styleId="WW8Num22z1">
    <w:name w:val="WW8Num22z1"/>
    <w:rsid w:val="00057646"/>
    <w:rPr>
      <w:rFonts w:ascii="Courier New" w:eastAsia="Calibri" w:hAnsi="Courier New" w:cs="Courier New" w:hint="default"/>
      <w:b/>
      <w:bCs w:val="0"/>
      <w:sz w:val="20"/>
      <w:szCs w:val="20"/>
      <w:lang w:val="es-CO"/>
    </w:rPr>
  </w:style>
  <w:style w:type="character" w:customStyle="1" w:styleId="WW8Num22ztrue">
    <w:name w:val="WW8Num22ztrue"/>
    <w:rsid w:val="00057646"/>
  </w:style>
  <w:style w:type="character" w:customStyle="1" w:styleId="WW8Num23z0">
    <w:name w:val="WW8Num23z0"/>
    <w:rsid w:val="00057646"/>
    <w:rPr>
      <w:rFonts w:ascii="Wingdings" w:hAnsi="Wingdings" w:cs="Wingdings" w:hint="default"/>
      <w:sz w:val="20"/>
    </w:rPr>
  </w:style>
  <w:style w:type="character" w:customStyle="1" w:styleId="WW8Num24z0">
    <w:name w:val="WW8Num24z0"/>
    <w:rsid w:val="00057646"/>
    <w:rPr>
      <w:rFonts w:ascii="Symbol" w:hAnsi="Symbol" w:cs="Symbol" w:hint="default"/>
      <w:spacing w:val="-3"/>
      <w:sz w:val="20"/>
    </w:rPr>
  </w:style>
  <w:style w:type="character" w:customStyle="1" w:styleId="WW8Num25z0">
    <w:name w:val="WW8Num25z0"/>
    <w:rsid w:val="00057646"/>
    <w:rPr>
      <w:rFonts w:ascii="Wingdings" w:hAnsi="Wingdings" w:cs="Wingdings" w:hint="default"/>
    </w:rPr>
  </w:style>
  <w:style w:type="character" w:customStyle="1" w:styleId="WW8Num26z0">
    <w:name w:val="WW8Num26z0"/>
    <w:rsid w:val="00057646"/>
    <w:rPr>
      <w:rFonts w:ascii="Symbol" w:hAnsi="Symbol" w:cs="Symbol" w:hint="default"/>
      <w:spacing w:val="-3"/>
      <w:sz w:val="20"/>
    </w:rPr>
  </w:style>
  <w:style w:type="character" w:customStyle="1" w:styleId="WW8Num27z0">
    <w:name w:val="WW8Num27z0"/>
    <w:rsid w:val="00057646"/>
    <w:rPr>
      <w:rFonts w:ascii="Wingdings" w:hAnsi="Wingdings" w:cs="Wingdings" w:hint="default"/>
    </w:rPr>
  </w:style>
  <w:style w:type="character" w:customStyle="1" w:styleId="WW8Num28z0">
    <w:name w:val="WW8Num28z0"/>
    <w:rsid w:val="00057646"/>
    <w:rPr>
      <w:rFonts w:ascii="Wingdings" w:hAnsi="Wingdings" w:cs="Wingdings" w:hint="default"/>
    </w:rPr>
  </w:style>
  <w:style w:type="character" w:customStyle="1" w:styleId="WW8Num29z0">
    <w:name w:val="WW8Num29z0"/>
    <w:rsid w:val="00057646"/>
    <w:rPr>
      <w:rFonts w:ascii="Wingdings" w:hAnsi="Wingdings" w:cs="Wingdings" w:hint="default"/>
    </w:rPr>
  </w:style>
  <w:style w:type="character" w:customStyle="1" w:styleId="WW8Num30z0">
    <w:name w:val="WW8Num30z0"/>
    <w:rsid w:val="00057646"/>
    <w:rPr>
      <w:rFonts w:ascii="Wingdings" w:hAnsi="Wingdings" w:cs="Wingdings" w:hint="default"/>
      <w:sz w:val="20"/>
      <w:szCs w:val="20"/>
    </w:rPr>
  </w:style>
  <w:style w:type="character" w:customStyle="1" w:styleId="Fuentedeprrafopredeter2">
    <w:name w:val="Fuente de párrafo predeter.2"/>
    <w:rsid w:val="00057646"/>
  </w:style>
  <w:style w:type="character" w:customStyle="1" w:styleId="WW8Num1z0">
    <w:name w:val="WW8Num1z0"/>
    <w:rsid w:val="00057646"/>
    <w:rPr>
      <w:rFonts w:ascii="Symbol" w:hAnsi="Symbol" w:cs="Symbol" w:hint="default"/>
    </w:rPr>
  </w:style>
  <w:style w:type="character" w:customStyle="1" w:styleId="WW8Num1z1">
    <w:name w:val="WW8Num1z1"/>
    <w:rsid w:val="00057646"/>
    <w:rPr>
      <w:rFonts w:ascii="Courier New" w:hAnsi="Courier New" w:cs="Courier New" w:hint="default"/>
    </w:rPr>
  </w:style>
  <w:style w:type="character" w:customStyle="1" w:styleId="WW8Num1z2">
    <w:name w:val="WW8Num1z2"/>
    <w:rsid w:val="00057646"/>
    <w:rPr>
      <w:rFonts w:ascii="Wingdings" w:hAnsi="Wingdings" w:cs="Wingdings" w:hint="default"/>
    </w:rPr>
  </w:style>
  <w:style w:type="character" w:customStyle="1" w:styleId="WW8Num2z1">
    <w:name w:val="WW8Num2z1"/>
    <w:rsid w:val="00057646"/>
    <w:rPr>
      <w:rFonts w:ascii="Courier New" w:hAnsi="Courier New" w:cs="Courier New" w:hint="default"/>
    </w:rPr>
  </w:style>
  <w:style w:type="character" w:customStyle="1" w:styleId="WW8Num2z3">
    <w:name w:val="WW8Num2z3"/>
    <w:rsid w:val="00057646"/>
    <w:rPr>
      <w:rFonts w:ascii="Symbol" w:hAnsi="Symbol" w:cs="Symbol" w:hint="default"/>
    </w:rPr>
  </w:style>
  <w:style w:type="character" w:customStyle="1" w:styleId="WW8Num3z1">
    <w:name w:val="WW8Num3z1"/>
    <w:rsid w:val="00057646"/>
    <w:rPr>
      <w:rFonts w:ascii="Courier New" w:hAnsi="Courier New" w:cs="Courier New" w:hint="default"/>
    </w:rPr>
  </w:style>
  <w:style w:type="character" w:customStyle="1" w:styleId="WW8Num3z2">
    <w:name w:val="WW8Num3z2"/>
    <w:rsid w:val="00057646"/>
    <w:rPr>
      <w:rFonts w:ascii="Wingdings" w:hAnsi="Wingdings" w:cs="Wingdings" w:hint="default"/>
    </w:rPr>
  </w:style>
  <w:style w:type="character" w:customStyle="1" w:styleId="WW8Num4z1">
    <w:name w:val="WW8Num4z1"/>
    <w:rsid w:val="00057646"/>
    <w:rPr>
      <w:rFonts w:ascii="Courier New" w:hAnsi="Courier New" w:cs="Courier New" w:hint="default"/>
    </w:rPr>
  </w:style>
  <w:style w:type="character" w:customStyle="1" w:styleId="WW8Num4z3">
    <w:name w:val="WW8Num4z3"/>
    <w:rsid w:val="00057646"/>
    <w:rPr>
      <w:rFonts w:ascii="Symbol" w:hAnsi="Symbol" w:cs="Symbol" w:hint="default"/>
    </w:rPr>
  </w:style>
  <w:style w:type="character" w:customStyle="1" w:styleId="WW8Num5z1">
    <w:name w:val="WW8Num5z1"/>
    <w:rsid w:val="00057646"/>
    <w:rPr>
      <w:rFonts w:ascii="Courier New" w:hAnsi="Courier New" w:cs="Courier New" w:hint="default"/>
    </w:rPr>
  </w:style>
  <w:style w:type="character" w:customStyle="1" w:styleId="WW8Num5z3">
    <w:name w:val="WW8Num5z3"/>
    <w:rsid w:val="00057646"/>
    <w:rPr>
      <w:rFonts w:ascii="Symbol" w:hAnsi="Symbol" w:cs="Symbol" w:hint="default"/>
    </w:rPr>
  </w:style>
  <w:style w:type="character" w:customStyle="1" w:styleId="WW8Num6ztrue">
    <w:name w:val="WW8Num6ztrue"/>
    <w:rsid w:val="00057646"/>
  </w:style>
  <w:style w:type="character" w:customStyle="1" w:styleId="WW-WW8Num6ztrue">
    <w:name w:val="WW-WW8Num6ztrue"/>
    <w:rsid w:val="00057646"/>
  </w:style>
  <w:style w:type="character" w:customStyle="1" w:styleId="WW-WW8Num6ztrue1">
    <w:name w:val="WW-WW8Num6ztrue1"/>
    <w:rsid w:val="00057646"/>
  </w:style>
  <w:style w:type="character" w:customStyle="1" w:styleId="WW-WW8Num6ztrue2">
    <w:name w:val="WW-WW8Num6ztrue2"/>
    <w:rsid w:val="00057646"/>
  </w:style>
  <w:style w:type="character" w:customStyle="1" w:styleId="WW-WW8Num6ztrue3">
    <w:name w:val="WW-WW8Num6ztrue3"/>
    <w:rsid w:val="00057646"/>
  </w:style>
  <w:style w:type="character" w:customStyle="1" w:styleId="WW-WW8Num6ztrue4">
    <w:name w:val="WW-WW8Num6ztrue4"/>
    <w:rsid w:val="00057646"/>
  </w:style>
  <w:style w:type="character" w:customStyle="1" w:styleId="WW-WW8Num6ztrue5">
    <w:name w:val="WW-WW8Num6ztrue5"/>
    <w:rsid w:val="00057646"/>
  </w:style>
  <w:style w:type="character" w:customStyle="1" w:styleId="WW-WW8Num6ztrue6">
    <w:name w:val="WW-WW8Num6ztrue6"/>
    <w:rsid w:val="00057646"/>
  </w:style>
  <w:style w:type="character" w:customStyle="1" w:styleId="WW8Num7z1">
    <w:name w:val="WW8Num7z1"/>
    <w:rsid w:val="00057646"/>
    <w:rPr>
      <w:rFonts w:ascii="Courier New" w:hAnsi="Courier New" w:cs="Courier New" w:hint="default"/>
    </w:rPr>
  </w:style>
  <w:style w:type="character" w:customStyle="1" w:styleId="WW8Num7z2">
    <w:name w:val="WW8Num7z2"/>
    <w:rsid w:val="00057646"/>
    <w:rPr>
      <w:rFonts w:ascii="Wingdings" w:hAnsi="Wingdings" w:cs="Wingdings" w:hint="default"/>
    </w:rPr>
  </w:style>
  <w:style w:type="character" w:customStyle="1" w:styleId="WW8Num8z1">
    <w:name w:val="WW8Num8z1"/>
    <w:rsid w:val="00057646"/>
    <w:rPr>
      <w:rFonts w:ascii="Courier New" w:hAnsi="Courier New" w:cs="Courier New" w:hint="default"/>
    </w:rPr>
  </w:style>
  <w:style w:type="character" w:customStyle="1" w:styleId="WW8Num8z3">
    <w:name w:val="WW8Num8z3"/>
    <w:rsid w:val="00057646"/>
    <w:rPr>
      <w:rFonts w:ascii="Symbol" w:hAnsi="Symbol" w:cs="Symbol" w:hint="default"/>
    </w:rPr>
  </w:style>
  <w:style w:type="character" w:customStyle="1" w:styleId="WW8Num9z1">
    <w:name w:val="WW8Num9z1"/>
    <w:rsid w:val="00057646"/>
    <w:rPr>
      <w:rFonts w:ascii="Courier New" w:hAnsi="Courier New" w:cs="Courier New" w:hint="default"/>
    </w:rPr>
  </w:style>
  <w:style w:type="character" w:customStyle="1" w:styleId="WW8Num9z3">
    <w:name w:val="WW8Num9z3"/>
    <w:rsid w:val="00057646"/>
    <w:rPr>
      <w:rFonts w:ascii="Symbol" w:hAnsi="Symbol" w:cs="Symbol" w:hint="default"/>
    </w:rPr>
  </w:style>
  <w:style w:type="character" w:customStyle="1" w:styleId="WW8Num10z1">
    <w:name w:val="WW8Num10z1"/>
    <w:rsid w:val="00057646"/>
    <w:rPr>
      <w:rFonts w:ascii="Courier New" w:hAnsi="Courier New" w:cs="Courier New" w:hint="default"/>
    </w:rPr>
  </w:style>
  <w:style w:type="character" w:customStyle="1" w:styleId="WW8Num10z2">
    <w:name w:val="WW8Num10z2"/>
    <w:rsid w:val="00057646"/>
    <w:rPr>
      <w:rFonts w:ascii="Wingdings" w:hAnsi="Wingdings" w:cs="Wingdings" w:hint="default"/>
    </w:rPr>
  </w:style>
  <w:style w:type="character" w:customStyle="1" w:styleId="WW8Num11z1">
    <w:name w:val="WW8Num11z1"/>
    <w:rsid w:val="00057646"/>
    <w:rPr>
      <w:rFonts w:ascii="Courier New" w:hAnsi="Courier New" w:cs="Courier New" w:hint="default"/>
    </w:rPr>
  </w:style>
  <w:style w:type="character" w:customStyle="1" w:styleId="WW8Num11z3">
    <w:name w:val="WW8Num11z3"/>
    <w:rsid w:val="00057646"/>
    <w:rPr>
      <w:rFonts w:ascii="Symbol" w:hAnsi="Symbol" w:cs="Symbol" w:hint="default"/>
    </w:rPr>
  </w:style>
  <w:style w:type="character" w:customStyle="1" w:styleId="WW8Num12z1">
    <w:name w:val="WW8Num12z1"/>
    <w:rsid w:val="00057646"/>
    <w:rPr>
      <w:rFonts w:ascii="Courier New" w:hAnsi="Courier New" w:cs="Courier New" w:hint="default"/>
    </w:rPr>
  </w:style>
  <w:style w:type="character" w:customStyle="1" w:styleId="WW8Num12z3">
    <w:name w:val="WW8Num12z3"/>
    <w:rsid w:val="00057646"/>
    <w:rPr>
      <w:rFonts w:ascii="Symbol" w:hAnsi="Symbol" w:cs="Symbol" w:hint="default"/>
    </w:rPr>
  </w:style>
  <w:style w:type="character" w:customStyle="1" w:styleId="WW8Num13z1">
    <w:name w:val="WW8Num13z1"/>
    <w:rsid w:val="00057646"/>
    <w:rPr>
      <w:rFonts w:ascii="Courier New" w:hAnsi="Courier New" w:cs="Courier New" w:hint="default"/>
    </w:rPr>
  </w:style>
  <w:style w:type="character" w:customStyle="1" w:styleId="WW8Num13z3">
    <w:name w:val="WW8Num13z3"/>
    <w:rsid w:val="00057646"/>
    <w:rPr>
      <w:rFonts w:ascii="Symbol" w:hAnsi="Symbol" w:cs="Symbol" w:hint="default"/>
    </w:rPr>
  </w:style>
  <w:style w:type="character" w:customStyle="1" w:styleId="WW8Num14z1">
    <w:name w:val="WW8Num14z1"/>
    <w:rsid w:val="00057646"/>
    <w:rPr>
      <w:rFonts w:ascii="Courier New" w:hAnsi="Courier New" w:cs="Courier New" w:hint="default"/>
    </w:rPr>
  </w:style>
  <w:style w:type="character" w:customStyle="1" w:styleId="WW8Num14z2">
    <w:name w:val="WW8Num14z2"/>
    <w:rsid w:val="00057646"/>
    <w:rPr>
      <w:rFonts w:ascii="Wingdings" w:hAnsi="Wingdings" w:cs="Wingdings" w:hint="default"/>
    </w:rPr>
  </w:style>
  <w:style w:type="character" w:customStyle="1" w:styleId="WW8Num15ztrue">
    <w:name w:val="WW8Num15ztrue"/>
    <w:rsid w:val="00057646"/>
  </w:style>
  <w:style w:type="character" w:customStyle="1" w:styleId="WW-WW8Num15ztrue">
    <w:name w:val="WW-WW8Num15ztrue"/>
    <w:rsid w:val="00057646"/>
  </w:style>
  <w:style w:type="character" w:customStyle="1" w:styleId="WW-WW8Num15ztrue1">
    <w:name w:val="WW-WW8Num15ztrue1"/>
    <w:rsid w:val="00057646"/>
  </w:style>
  <w:style w:type="character" w:customStyle="1" w:styleId="WW-WW8Num15ztrue2">
    <w:name w:val="WW-WW8Num15ztrue2"/>
    <w:rsid w:val="00057646"/>
  </w:style>
  <w:style w:type="character" w:customStyle="1" w:styleId="WW-WW8Num15ztrue3">
    <w:name w:val="WW-WW8Num15ztrue3"/>
    <w:rsid w:val="00057646"/>
  </w:style>
  <w:style w:type="character" w:customStyle="1" w:styleId="WW-WW8Num15ztrue4">
    <w:name w:val="WW-WW8Num15ztrue4"/>
    <w:rsid w:val="00057646"/>
  </w:style>
  <w:style w:type="character" w:customStyle="1" w:styleId="WW-WW8Num15ztrue5">
    <w:name w:val="WW-WW8Num15ztrue5"/>
    <w:rsid w:val="00057646"/>
  </w:style>
  <w:style w:type="character" w:customStyle="1" w:styleId="WW-WW8Num15ztrue6">
    <w:name w:val="WW-WW8Num15ztrue6"/>
    <w:rsid w:val="00057646"/>
  </w:style>
  <w:style w:type="character" w:customStyle="1" w:styleId="WW8Num16z1">
    <w:name w:val="WW8Num16z1"/>
    <w:rsid w:val="00057646"/>
    <w:rPr>
      <w:rFonts w:ascii="Courier New" w:hAnsi="Courier New" w:cs="Courier New" w:hint="default"/>
    </w:rPr>
  </w:style>
  <w:style w:type="character" w:customStyle="1" w:styleId="WW8Num16z2">
    <w:name w:val="WW8Num16z2"/>
    <w:rsid w:val="00057646"/>
    <w:rPr>
      <w:rFonts w:ascii="Wingdings" w:hAnsi="Wingdings" w:cs="Wingdings" w:hint="default"/>
    </w:rPr>
  </w:style>
  <w:style w:type="character" w:customStyle="1" w:styleId="WW8Num17zfalse">
    <w:name w:val="WW8Num17zfalse"/>
    <w:rsid w:val="00057646"/>
  </w:style>
  <w:style w:type="character" w:customStyle="1" w:styleId="WW8Num17ztrue">
    <w:name w:val="WW8Num17ztrue"/>
    <w:rsid w:val="00057646"/>
  </w:style>
  <w:style w:type="character" w:customStyle="1" w:styleId="WW-WW8Num17ztrue">
    <w:name w:val="WW-WW8Num17ztrue"/>
    <w:rsid w:val="00057646"/>
  </w:style>
  <w:style w:type="character" w:customStyle="1" w:styleId="WW-WW8Num17ztrue1">
    <w:name w:val="WW-WW8Num17ztrue1"/>
    <w:rsid w:val="00057646"/>
  </w:style>
  <w:style w:type="character" w:customStyle="1" w:styleId="WW-WW8Num17ztrue2">
    <w:name w:val="WW-WW8Num17ztrue2"/>
    <w:rsid w:val="00057646"/>
  </w:style>
  <w:style w:type="character" w:customStyle="1" w:styleId="WW-WW8Num17ztrue3">
    <w:name w:val="WW-WW8Num17ztrue3"/>
    <w:rsid w:val="00057646"/>
  </w:style>
  <w:style w:type="character" w:customStyle="1" w:styleId="WW-WW8Num17ztrue4">
    <w:name w:val="WW-WW8Num17ztrue4"/>
    <w:rsid w:val="00057646"/>
  </w:style>
  <w:style w:type="character" w:customStyle="1" w:styleId="WW-WW8Num17ztrue5">
    <w:name w:val="WW-WW8Num17ztrue5"/>
    <w:rsid w:val="00057646"/>
  </w:style>
  <w:style w:type="character" w:customStyle="1" w:styleId="WW-WW8Num17ztrue6">
    <w:name w:val="WW-WW8Num17ztrue6"/>
    <w:rsid w:val="00057646"/>
  </w:style>
  <w:style w:type="character" w:customStyle="1" w:styleId="WW8Num18zfalse">
    <w:name w:val="WW8Num18zfalse"/>
    <w:rsid w:val="00057646"/>
    <w:rPr>
      <w:rFonts w:ascii="Arial" w:hAnsi="Arial" w:cs="Arial" w:hint="default"/>
      <w:b/>
      <w:bCs w:val="0"/>
      <w:sz w:val="16"/>
      <w:szCs w:val="16"/>
    </w:rPr>
  </w:style>
  <w:style w:type="character" w:customStyle="1" w:styleId="WW8Num18ztrue">
    <w:name w:val="WW8Num18ztrue"/>
    <w:rsid w:val="00057646"/>
  </w:style>
  <w:style w:type="character" w:customStyle="1" w:styleId="WW-WW8Num18ztrue">
    <w:name w:val="WW-WW8Num18ztrue"/>
    <w:rsid w:val="00057646"/>
  </w:style>
  <w:style w:type="character" w:customStyle="1" w:styleId="WW-WW8Num18ztrue1">
    <w:name w:val="WW-WW8Num18ztrue1"/>
    <w:rsid w:val="00057646"/>
  </w:style>
  <w:style w:type="character" w:customStyle="1" w:styleId="WW-WW8Num18ztrue2">
    <w:name w:val="WW-WW8Num18ztrue2"/>
    <w:rsid w:val="00057646"/>
  </w:style>
  <w:style w:type="character" w:customStyle="1" w:styleId="WW-WW8Num18ztrue3">
    <w:name w:val="WW-WW8Num18ztrue3"/>
    <w:rsid w:val="00057646"/>
  </w:style>
  <w:style w:type="character" w:customStyle="1" w:styleId="WW-WW8Num18ztrue4">
    <w:name w:val="WW-WW8Num18ztrue4"/>
    <w:rsid w:val="00057646"/>
  </w:style>
  <w:style w:type="character" w:customStyle="1" w:styleId="WW-WW8Num18ztrue5">
    <w:name w:val="WW-WW8Num18ztrue5"/>
    <w:rsid w:val="00057646"/>
  </w:style>
  <w:style w:type="character" w:customStyle="1" w:styleId="WW-WW8Num18ztrue6">
    <w:name w:val="WW-WW8Num18ztrue6"/>
    <w:rsid w:val="00057646"/>
  </w:style>
  <w:style w:type="character" w:customStyle="1" w:styleId="WW8Num19z1">
    <w:name w:val="WW8Num19z1"/>
    <w:rsid w:val="00057646"/>
    <w:rPr>
      <w:rFonts w:ascii="Courier New" w:hAnsi="Courier New" w:cs="Courier New" w:hint="default"/>
    </w:rPr>
  </w:style>
  <w:style w:type="character" w:customStyle="1" w:styleId="WW8Num19z3">
    <w:name w:val="WW8Num19z3"/>
    <w:rsid w:val="00057646"/>
    <w:rPr>
      <w:rFonts w:ascii="Symbol" w:hAnsi="Symbol" w:cs="Symbol" w:hint="default"/>
    </w:rPr>
  </w:style>
  <w:style w:type="character" w:customStyle="1" w:styleId="WW8Num20z1">
    <w:name w:val="WW8Num20z1"/>
    <w:rsid w:val="00057646"/>
    <w:rPr>
      <w:b/>
      <w:bCs w:val="0"/>
    </w:rPr>
  </w:style>
  <w:style w:type="character" w:customStyle="1" w:styleId="WW8Num21z1">
    <w:name w:val="WW8Num21z1"/>
    <w:rsid w:val="00057646"/>
    <w:rPr>
      <w:rFonts w:ascii="Courier New" w:hAnsi="Courier New" w:cs="Courier New" w:hint="default"/>
    </w:rPr>
  </w:style>
  <w:style w:type="character" w:customStyle="1" w:styleId="WW8Num21z3">
    <w:name w:val="WW8Num21z3"/>
    <w:rsid w:val="00057646"/>
    <w:rPr>
      <w:rFonts w:ascii="Symbol" w:hAnsi="Symbol" w:cs="Symbol" w:hint="default"/>
    </w:rPr>
  </w:style>
  <w:style w:type="character" w:customStyle="1" w:styleId="WW8Num22z0">
    <w:name w:val="WW8Num22z0"/>
    <w:rsid w:val="00057646"/>
    <w:rPr>
      <w:rFonts w:ascii="Wingdings" w:hAnsi="Wingdings" w:cs="Wingdings" w:hint="default"/>
      <w:sz w:val="20"/>
    </w:rPr>
  </w:style>
  <w:style w:type="character" w:customStyle="1" w:styleId="WW8Num22z3">
    <w:name w:val="WW8Num22z3"/>
    <w:rsid w:val="00057646"/>
    <w:rPr>
      <w:rFonts w:ascii="Symbol" w:hAnsi="Symbol" w:cs="Symbol" w:hint="default"/>
    </w:rPr>
  </w:style>
  <w:style w:type="character" w:customStyle="1" w:styleId="WW8Num23z1">
    <w:name w:val="WW8Num23z1"/>
    <w:rsid w:val="00057646"/>
    <w:rPr>
      <w:rFonts w:ascii="Courier New" w:hAnsi="Courier New" w:cs="Courier New" w:hint="default"/>
    </w:rPr>
  </w:style>
  <w:style w:type="character" w:customStyle="1" w:styleId="WW8Num23z3">
    <w:name w:val="WW8Num23z3"/>
    <w:rsid w:val="00057646"/>
    <w:rPr>
      <w:rFonts w:ascii="Symbol" w:hAnsi="Symbol" w:cs="Symbol" w:hint="default"/>
    </w:rPr>
  </w:style>
  <w:style w:type="character" w:customStyle="1" w:styleId="WW8Num24zfalse">
    <w:name w:val="WW8Num24zfalse"/>
    <w:rsid w:val="00057646"/>
  </w:style>
  <w:style w:type="character" w:customStyle="1" w:styleId="WW8Num24ztrue">
    <w:name w:val="WW8Num24ztrue"/>
    <w:rsid w:val="00057646"/>
    <w:rPr>
      <w:rFonts w:ascii="Arial" w:eastAsia="Calibri" w:hAnsi="Arial" w:cs="Arial" w:hint="default"/>
      <w:b/>
      <w:bCs w:val="0"/>
      <w:sz w:val="20"/>
      <w:szCs w:val="20"/>
      <w:lang w:val="es-CO"/>
    </w:rPr>
  </w:style>
  <w:style w:type="character" w:customStyle="1" w:styleId="WW-WW8Num24ztrue">
    <w:name w:val="WW-WW8Num24ztrue"/>
    <w:rsid w:val="00057646"/>
  </w:style>
  <w:style w:type="character" w:customStyle="1" w:styleId="WW-WW8Num24ztrue1">
    <w:name w:val="WW-WW8Num24ztrue1"/>
    <w:rsid w:val="00057646"/>
  </w:style>
  <w:style w:type="character" w:customStyle="1" w:styleId="WW-WW8Num24ztrue2">
    <w:name w:val="WW-WW8Num24ztrue2"/>
    <w:rsid w:val="00057646"/>
  </w:style>
  <w:style w:type="character" w:customStyle="1" w:styleId="WW-WW8Num24ztrue3">
    <w:name w:val="WW-WW8Num24ztrue3"/>
    <w:rsid w:val="00057646"/>
  </w:style>
  <w:style w:type="character" w:customStyle="1" w:styleId="WW-WW8Num24ztrue4">
    <w:name w:val="WW-WW8Num24ztrue4"/>
    <w:rsid w:val="00057646"/>
  </w:style>
  <w:style w:type="character" w:customStyle="1" w:styleId="WW-WW8Num24ztrue5">
    <w:name w:val="WW-WW8Num24ztrue5"/>
    <w:rsid w:val="00057646"/>
  </w:style>
  <w:style w:type="character" w:customStyle="1" w:styleId="WW-WW8Num24ztrue6">
    <w:name w:val="WW-WW8Num24ztrue6"/>
    <w:rsid w:val="00057646"/>
  </w:style>
  <w:style w:type="character" w:customStyle="1" w:styleId="WW8Num25z1">
    <w:name w:val="WW8Num25z1"/>
    <w:rsid w:val="00057646"/>
    <w:rPr>
      <w:rFonts w:ascii="Courier New" w:hAnsi="Courier New" w:cs="Courier New" w:hint="default"/>
    </w:rPr>
  </w:style>
  <w:style w:type="character" w:customStyle="1" w:styleId="WW8Num25z3">
    <w:name w:val="WW8Num25z3"/>
    <w:rsid w:val="00057646"/>
    <w:rPr>
      <w:rFonts w:ascii="Symbol" w:hAnsi="Symbol" w:cs="Symbol" w:hint="default"/>
    </w:rPr>
  </w:style>
  <w:style w:type="character" w:customStyle="1" w:styleId="WW8Num26z1">
    <w:name w:val="WW8Num26z1"/>
    <w:rsid w:val="00057646"/>
    <w:rPr>
      <w:rFonts w:ascii="Courier New" w:hAnsi="Courier New" w:cs="Courier New" w:hint="default"/>
    </w:rPr>
  </w:style>
  <w:style w:type="character" w:customStyle="1" w:styleId="WW8Num26z2">
    <w:name w:val="WW8Num26z2"/>
    <w:rsid w:val="00057646"/>
    <w:rPr>
      <w:rFonts w:ascii="Wingdings" w:hAnsi="Wingdings" w:cs="Wingdings" w:hint="default"/>
    </w:rPr>
  </w:style>
  <w:style w:type="character" w:customStyle="1" w:styleId="WW8Num27z1">
    <w:name w:val="WW8Num27z1"/>
    <w:rsid w:val="00057646"/>
    <w:rPr>
      <w:rFonts w:ascii="Courier New" w:hAnsi="Courier New" w:cs="Courier New" w:hint="default"/>
    </w:rPr>
  </w:style>
  <w:style w:type="character" w:customStyle="1" w:styleId="WW8Num27z3">
    <w:name w:val="WW8Num27z3"/>
    <w:rsid w:val="00057646"/>
    <w:rPr>
      <w:rFonts w:ascii="Symbol" w:hAnsi="Symbol" w:cs="Symbol" w:hint="default"/>
    </w:rPr>
  </w:style>
  <w:style w:type="character" w:customStyle="1" w:styleId="WW8Num28z1">
    <w:name w:val="WW8Num28z1"/>
    <w:rsid w:val="00057646"/>
    <w:rPr>
      <w:rFonts w:ascii="Courier New" w:hAnsi="Courier New" w:cs="Courier New" w:hint="default"/>
    </w:rPr>
  </w:style>
  <w:style w:type="character" w:customStyle="1" w:styleId="WW8Num28z3">
    <w:name w:val="WW8Num28z3"/>
    <w:rsid w:val="00057646"/>
    <w:rPr>
      <w:rFonts w:ascii="Symbol" w:hAnsi="Symbol" w:cs="Symbol" w:hint="default"/>
    </w:rPr>
  </w:style>
  <w:style w:type="character" w:customStyle="1" w:styleId="WW8Num29z1">
    <w:name w:val="WW8Num29z1"/>
    <w:rsid w:val="00057646"/>
    <w:rPr>
      <w:rFonts w:ascii="Courier New" w:hAnsi="Courier New" w:cs="Courier New" w:hint="default"/>
    </w:rPr>
  </w:style>
  <w:style w:type="character" w:customStyle="1" w:styleId="WW8Num29z3">
    <w:name w:val="WW8Num29z3"/>
    <w:rsid w:val="00057646"/>
    <w:rPr>
      <w:rFonts w:ascii="Symbol" w:hAnsi="Symbol" w:cs="Symbol" w:hint="default"/>
    </w:rPr>
  </w:style>
  <w:style w:type="character" w:customStyle="1" w:styleId="WW8Num30z1">
    <w:name w:val="WW8Num30z1"/>
    <w:rsid w:val="00057646"/>
    <w:rPr>
      <w:rFonts w:ascii="Courier New" w:hAnsi="Courier New" w:cs="Courier New" w:hint="default"/>
    </w:rPr>
  </w:style>
  <w:style w:type="character" w:customStyle="1" w:styleId="WW8Num30z3">
    <w:name w:val="WW8Num30z3"/>
    <w:rsid w:val="00057646"/>
    <w:rPr>
      <w:rFonts w:ascii="Symbol" w:hAnsi="Symbol" w:cs="Symbol" w:hint="default"/>
    </w:rPr>
  </w:style>
  <w:style w:type="character" w:customStyle="1" w:styleId="WW8Num31z0">
    <w:name w:val="WW8Num31z0"/>
    <w:rsid w:val="00057646"/>
    <w:rPr>
      <w:rFonts w:ascii="Symbol" w:hAnsi="Symbol" w:cs="Symbol" w:hint="default"/>
    </w:rPr>
  </w:style>
  <w:style w:type="character" w:customStyle="1" w:styleId="WW8Num31z1">
    <w:name w:val="WW8Num31z1"/>
    <w:rsid w:val="00057646"/>
    <w:rPr>
      <w:rFonts w:ascii="Courier New" w:hAnsi="Courier New" w:cs="Courier New" w:hint="default"/>
    </w:rPr>
  </w:style>
  <w:style w:type="character" w:customStyle="1" w:styleId="WW8Num31z2">
    <w:name w:val="WW8Num31z2"/>
    <w:rsid w:val="00057646"/>
    <w:rPr>
      <w:rFonts w:ascii="Wingdings" w:hAnsi="Wingdings" w:cs="Wingdings" w:hint="default"/>
    </w:rPr>
  </w:style>
  <w:style w:type="character" w:customStyle="1" w:styleId="WW8Num32z0">
    <w:name w:val="WW8Num32z0"/>
    <w:rsid w:val="00057646"/>
    <w:rPr>
      <w:rFonts w:ascii="Symbol" w:hAnsi="Symbol" w:cs="Symbol" w:hint="default"/>
      <w:sz w:val="20"/>
    </w:rPr>
  </w:style>
  <w:style w:type="character" w:customStyle="1" w:styleId="WW8Num32z1">
    <w:name w:val="WW8Num32z1"/>
    <w:rsid w:val="00057646"/>
    <w:rPr>
      <w:rFonts w:ascii="Courier New" w:hAnsi="Courier New" w:cs="Courier New" w:hint="default"/>
    </w:rPr>
  </w:style>
  <w:style w:type="character" w:customStyle="1" w:styleId="WW8Num32z2">
    <w:name w:val="WW8Num32z2"/>
    <w:rsid w:val="00057646"/>
    <w:rPr>
      <w:rFonts w:ascii="Wingdings" w:hAnsi="Wingdings" w:cs="Wingdings" w:hint="default"/>
    </w:rPr>
  </w:style>
  <w:style w:type="character" w:customStyle="1" w:styleId="WW8Num33z0">
    <w:name w:val="WW8Num33z0"/>
    <w:rsid w:val="00057646"/>
    <w:rPr>
      <w:rFonts w:ascii="Wingdings" w:hAnsi="Wingdings" w:cs="Wingdings" w:hint="default"/>
    </w:rPr>
  </w:style>
  <w:style w:type="character" w:customStyle="1" w:styleId="WW8Num33z1">
    <w:name w:val="WW8Num33z1"/>
    <w:rsid w:val="00057646"/>
    <w:rPr>
      <w:rFonts w:ascii="Courier New" w:hAnsi="Courier New" w:cs="Courier New" w:hint="default"/>
    </w:rPr>
  </w:style>
  <w:style w:type="character" w:customStyle="1" w:styleId="WW8Num33z3">
    <w:name w:val="WW8Num33z3"/>
    <w:rsid w:val="00057646"/>
    <w:rPr>
      <w:rFonts w:ascii="Symbol" w:hAnsi="Symbol" w:cs="Symbol" w:hint="default"/>
    </w:rPr>
  </w:style>
  <w:style w:type="character" w:customStyle="1" w:styleId="WW8Num34z0">
    <w:name w:val="WW8Num34z0"/>
    <w:rsid w:val="00057646"/>
    <w:rPr>
      <w:rFonts w:ascii="Symbol" w:hAnsi="Symbol" w:cs="Symbol" w:hint="default"/>
    </w:rPr>
  </w:style>
  <w:style w:type="character" w:customStyle="1" w:styleId="WW8Num34z1">
    <w:name w:val="WW8Num34z1"/>
    <w:rsid w:val="00057646"/>
    <w:rPr>
      <w:rFonts w:ascii="Courier New" w:hAnsi="Courier New" w:cs="Courier New" w:hint="default"/>
    </w:rPr>
  </w:style>
  <w:style w:type="character" w:customStyle="1" w:styleId="WW8Num34z2">
    <w:name w:val="WW8Num34z2"/>
    <w:rsid w:val="00057646"/>
    <w:rPr>
      <w:rFonts w:ascii="Wingdings" w:hAnsi="Wingdings" w:cs="Wingdings" w:hint="default"/>
    </w:rPr>
  </w:style>
  <w:style w:type="character" w:customStyle="1" w:styleId="WW8Num35z0">
    <w:name w:val="WW8Num35z0"/>
    <w:rsid w:val="00057646"/>
    <w:rPr>
      <w:rFonts w:ascii="Symbol" w:hAnsi="Symbol" w:cs="Symbol" w:hint="default"/>
      <w:sz w:val="20"/>
      <w:szCs w:val="20"/>
    </w:rPr>
  </w:style>
  <w:style w:type="character" w:customStyle="1" w:styleId="WW8Num35z1">
    <w:name w:val="WW8Num35z1"/>
    <w:rsid w:val="00057646"/>
    <w:rPr>
      <w:rFonts w:ascii="Courier New" w:hAnsi="Courier New" w:cs="Courier New" w:hint="default"/>
    </w:rPr>
  </w:style>
  <w:style w:type="character" w:customStyle="1" w:styleId="WW8Num35z2">
    <w:name w:val="WW8Num35z2"/>
    <w:rsid w:val="00057646"/>
    <w:rPr>
      <w:rFonts w:ascii="Wingdings" w:hAnsi="Wingdings" w:cs="Wingdings" w:hint="default"/>
    </w:rPr>
  </w:style>
  <w:style w:type="character" w:customStyle="1" w:styleId="Fuentedeprrafopredeter1">
    <w:name w:val="Fuente de párrafo predeter.1"/>
    <w:rsid w:val="00057646"/>
  </w:style>
  <w:style w:type="character" w:customStyle="1" w:styleId="Caracteresdenotaalpie">
    <w:name w:val="Caracteres de nota al pie"/>
    <w:rsid w:val="00057646"/>
    <w:rPr>
      <w:vertAlign w:val="superscript"/>
    </w:rPr>
  </w:style>
  <w:style w:type="character" w:customStyle="1" w:styleId="Refdecomentario1">
    <w:name w:val="Ref. de comentario1"/>
    <w:rsid w:val="00057646"/>
    <w:rPr>
      <w:sz w:val="16"/>
      <w:szCs w:val="16"/>
    </w:rPr>
  </w:style>
  <w:style w:type="character" w:customStyle="1" w:styleId="Smbolosdenumeracin">
    <w:name w:val="Símbolos de numeración"/>
    <w:rsid w:val="00057646"/>
  </w:style>
  <w:style w:type="character" w:customStyle="1" w:styleId="ListLabel6">
    <w:name w:val="ListLabel 6"/>
    <w:rsid w:val="00057646"/>
    <w:rPr>
      <w:rFonts w:ascii="StarSymbol" w:eastAsia="StarSymbol" w:cs="StarSymbol" w:hint="eastAsia"/>
      <w:sz w:val="18"/>
      <w:szCs w:val="18"/>
    </w:rPr>
  </w:style>
  <w:style w:type="character" w:customStyle="1" w:styleId="TextonotapieCar1">
    <w:name w:val="Texto nota pie Car1"/>
    <w:rsid w:val="00057646"/>
    <w:rPr>
      <w:lang w:val="es-ES" w:eastAsia="zh-CN"/>
    </w:rPr>
  </w:style>
  <w:style w:type="character" w:customStyle="1" w:styleId="TextodegloboCar1">
    <w:name w:val="Texto de globo Car1"/>
    <w:rsid w:val="00057646"/>
    <w:rPr>
      <w:rFonts w:ascii="Tahoma" w:hAnsi="Tahoma" w:cs="Tahoma" w:hint="default"/>
      <w:sz w:val="16"/>
      <w:szCs w:val="16"/>
      <w:lang w:val="es-ES" w:eastAsia="zh-CN"/>
    </w:rPr>
  </w:style>
  <w:style w:type="character" w:customStyle="1" w:styleId="SangradetextonormalCar1">
    <w:name w:val="Sangría de texto normal Car1"/>
    <w:rsid w:val="00057646"/>
    <w:rPr>
      <w:rFonts w:ascii="Times New Roman" w:eastAsia="Times New Roman" w:hAnsi="Times New Roman" w:cs="Times New Roman" w:hint="default"/>
      <w:sz w:val="24"/>
      <w:szCs w:val="24"/>
      <w:lang w:val="es-ES" w:eastAsia="zh-CN"/>
    </w:rPr>
  </w:style>
  <w:style w:type="character" w:customStyle="1" w:styleId="TextocomentarioCar2">
    <w:name w:val="Texto comentario Car2"/>
    <w:uiPriority w:val="99"/>
    <w:semiHidden/>
    <w:rsid w:val="00057646"/>
    <w:rPr>
      <w:lang w:val="es-ES" w:eastAsia="zh-CN"/>
    </w:rPr>
  </w:style>
  <w:style w:type="character" w:customStyle="1" w:styleId="AsuntodelcomentarioCar1">
    <w:name w:val="Asunto del comentario Car1"/>
    <w:rsid w:val="00057646"/>
    <w:rPr>
      <w:b/>
      <w:bCs/>
      <w:lang w:val="es-ES" w:eastAsia="zh-CN"/>
    </w:rPr>
  </w:style>
  <w:style w:type="character" w:customStyle="1" w:styleId="contentline-119">
    <w:name w:val="contentline-119"/>
    <w:basedOn w:val="Fuentedeprrafopredeter"/>
    <w:rsid w:val="00057646"/>
  </w:style>
  <w:style w:type="character" w:customStyle="1" w:styleId="AriesCar1">
    <w:name w:val="Aries Car1"/>
    <w:aliases w:val="k Car1,No Spacing Car1"/>
    <w:uiPriority w:val="1"/>
    <w:rsid w:val="00057646"/>
    <w:rPr>
      <w:sz w:val="24"/>
      <w:szCs w:val="24"/>
      <w:lang w:val="es-ES" w:eastAsia="es-ES" w:bidi="ar-SA"/>
    </w:rPr>
  </w:style>
  <w:style w:type="character" w:customStyle="1" w:styleId="Sangra3detindependienteCar2">
    <w:name w:val="Sangría 3 de t. independiente Car2"/>
    <w:aliases w:val="Car Car2"/>
    <w:basedOn w:val="Fuentedeprrafopredeter"/>
    <w:rsid w:val="00057646"/>
  </w:style>
  <w:style w:type="paragraph" w:styleId="TtuloTDC">
    <w:name w:val="TOC Heading"/>
    <w:basedOn w:val="Ttulo1"/>
    <w:next w:val="Normal"/>
    <w:qFormat/>
    <w:rsid w:val="00057646"/>
    <w:pPr>
      <w:spacing w:line="276" w:lineRule="auto"/>
      <w:outlineLvl w:val="9"/>
    </w:pPr>
    <w:rPr>
      <w:lang w:val="es-ES" w:eastAsia="en-US"/>
    </w:rPr>
  </w:style>
  <w:style w:type="character" w:customStyle="1" w:styleId="EncabezadoCar1">
    <w:name w:val="Encabezado Car1"/>
    <w:rsid w:val="00057646"/>
    <w:rPr>
      <w:sz w:val="24"/>
      <w:szCs w:val="24"/>
      <w:lang w:val="es-ES" w:eastAsia="zh-CN"/>
    </w:rPr>
  </w:style>
  <w:style w:type="character" w:customStyle="1" w:styleId="PiedepginaCar1">
    <w:name w:val="Pie de página Car1"/>
    <w:rsid w:val="00057646"/>
    <w:rPr>
      <w:sz w:val="24"/>
      <w:szCs w:val="24"/>
      <w:lang w:val="es-ES" w:eastAsia="zh-CN"/>
    </w:rPr>
  </w:style>
  <w:style w:type="numbering" w:customStyle="1" w:styleId="Sinlista4">
    <w:name w:val="Sin lista4"/>
    <w:next w:val="Sinlista"/>
    <w:uiPriority w:val="99"/>
    <w:semiHidden/>
    <w:unhideWhenUsed/>
    <w:rsid w:val="00057646"/>
  </w:style>
  <w:style w:type="table" w:customStyle="1" w:styleId="Tablaconcuadrcula3">
    <w:name w:val="Tabla con cuadrícula3"/>
    <w:basedOn w:val="Tablanormal"/>
    <w:next w:val="Tablaconcuadrcula"/>
    <w:uiPriority w:val="39"/>
    <w:rsid w:val="0005764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057646"/>
    <w:rPr>
      <w:color w:val="605E5C"/>
      <w:shd w:val="clear" w:color="auto" w:fill="E1DFDD"/>
    </w:rPr>
  </w:style>
  <w:style w:type="character" w:customStyle="1" w:styleId="vortalnumericspan3">
    <w:name w:val="vortalnumericspan3"/>
    <w:basedOn w:val="Fuentedeprrafopredeter"/>
    <w:rsid w:val="00057646"/>
  </w:style>
  <w:style w:type="character" w:customStyle="1" w:styleId="vortalspan4">
    <w:name w:val="vortalspan4"/>
    <w:rsid w:val="00057646"/>
  </w:style>
  <w:style w:type="paragraph" w:customStyle="1" w:styleId="specs-column">
    <w:name w:val="specs-column"/>
    <w:basedOn w:val="Normal"/>
    <w:rsid w:val="00057646"/>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contentpasted0">
    <w:name w:val="contentpasted0"/>
    <w:basedOn w:val="Fuentedeprrafopredeter"/>
    <w:rsid w:val="00057646"/>
  </w:style>
  <w:style w:type="character" w:customStyle="1" w:styleId="Mencinsinresolver6">
    <w:name w:val="Mención sin resolver6"/>
    <w:basedOn w:val="Fuentedeprrafopredeter"/>
    <w:uiPriority w:val="99"/>
    <w:semiHidden/>
    <w:unhideWhenUsed/>
    <w:rsid w:val="00057646"/>
    <w:rPr>
      <w:color w:val="605E5C"/>
      <w:shd w:val="clear" w:color="auto" w:fill="E1DFDD"/>
    </w:rPr>
  </w:style>
  <w:style w:type="character" w:customStyle="1" w:styleId="Mencinsinresolver7">
    <w:name w:val="Mención sin resolver7"/>
    <w:basedOn w:val="Fuentedeprrafopredeter"/>
    <w:uiPriority w:val="99"/>
    <w:semiHidden/>
    <w:unhideWhenUsed/>
    <w:rsid w:val="00057646"/>
    <w:rPr>
      <w:color w:val="605E5C"/>
      <w:shd w:val="clear" w:color="auto" w:fill="E1DFDD"/>
    </w:rPr>
  </w:style>
  <w:style w:type="character" w:styleId="Mencinsinresolver">
    <w:name w:val="Unresolved Mention"/>
    <w:basedOn w:val="Fuentedeprrafopredeter"/>
    <w:uiPriority w:val="99"/>
    <w:semiHidden/>
    <w:unhideWhenUsed/>
    <w:rsid w:val="00D013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ombiacompra.gov.co/sites/cce_public/files/cce_documents/cce_guia_elaboracion_estudios.pdf" TargetMode="External"/><Relationship Id="rId18" Type="http://schemas.openxmlformats.org/officeDocument/2006/relationships/hyperlink" Target="https://www.colombiacompra.gov.co/analisis-de-datos-de-compra-publica/visualizaciones-compra-publica/herramienta-de-visualizacion-para-el-analisis-de-la-demanda-y-de-la-oferta"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PedroPerez@correo.policia.gov.co" TargetMode="External"/><Relationship Id="rId17" Type="http://schemas.openxmlformats.org/officeDocument/2006/relationships/image" Target="media/image4.tmp"/><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tmp"/><Relationship Id="rId20" Type="http://schemas.openxmlformats.org/officeDocument/2006/relationships/image" Target="media/image5.tmp"/><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nacion.facturaelectronica@minhacienda.gov.co%20dispuesto%20por%20el%20Ministerio%20de%20Hacienda%20y%20Cr&#233;dito%20P&#250;blico,%20el%20contenedor%20electr&#243;nico%20-Documento%20zip%20(PDF,%20XML),%20referenciando%20en%20el%20asunto%20de%20este%20correo%20el%20c&#243;digo%20de%20identificaci&#243;n%20de%20la%20entidad%20a%20la%20cu" TargetMode="External"/><Relationship Id="rId24" Type="http://schemas.openxmlformats.org/officeDocument/2006/relationships/header" Target="header3.xml"/><Relationship Id="rId32"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image" Target="media/image2.tmp"/><Relationship Id="rId23" Type="http://schemas.openxmlformats.org/officeDocument/2006/relationships/footer" Target="footer1.xml"/><Relationship Id="rId28" Type="http://schemas.openxmlformats.org/officeDocument/2006/relationships/header" Target="header6.xml"/><Relationship Id="rId10" Type="http://schemas.openxmlformats.org/officeDocument/2006/relationships/hyperlink" Target="mailto:siifnacion.facturaelectronica@minhacienGenerar%20facturado%20por%20el%20Ministerio%20de%20Hacienda%20y%20Cr&#233;dito%20P&#250;blico,%20con%20el%20fin%20que,%20una%20vez%20generada%20la%20factura%20electr&#243;nica%20a%20trav&#233;s%20del%20medio%20seleccionado,%20&#233;ste%20la%20env&#237;e%20autom&#225;ticamente." TargetMode="External"/><Relationship Id="rId19" Type="http://schemas.openxmlformats.org/officeDocument/2006/relationships/hyperlink" Target="https://www.secop.gov.co/CO1BusinessLine/Tendering/BuyerWorkArea/Index?docUniqueIdentifier=CO1.BDOS.10563657&amp;prevCtxLbl=Work+Area&amp;prevCtxUrl=%2fCO1Marketplace%2fCommon%2fWorkArea%2fIndex" TargetMode="Externa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yperlink" Target="mailto:PedroPerez@correo.policia.gov.co" TargetMode="External"/><Relationship Id="rId14" Type="http://schemas.openxmlformats.org/officeDocument/2006/relationships/image" Target="media/image1.tmp"/><Relationship Id="rId22" Type="http://schemas.openxmlformats.org/officeDocument/2006/relationships/header" Target="header2.xml"/><Relationship Id="rId27" Type="http://schemas.openxmlformats.org/officeDocument/2006/relationships/footer" Target="footer2.xml"/><Relationship Id="rId30" Type="http://schemas.openxmlformats.org/officeDocument/2006/relationships/header" Target="header8.xml"/><Relationship Id="rId35" Type="http://schemas.openxmlformats.org/officeDocument/2006/relationships/theme" Target="theme/theme1.xml"/><Relationship Id="rId8"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_rels/header5.xml.rels><?xml version="1.0" encoding="UTF-8" standalone="yes"?>
<Relationships xmlns="http://schemas.openxmlformats.org/package/2006/relationships"><Relationship Id="rId1" Type="http://schemas.openxmlformats.org/officeDocument/2006/relationships/image" Target="media/image6.png"/></Relationships>
</file>

<file path=word/_rels/header6.xml.rels><?xml version="1.0" encoding="UTF-8" standalone="yes"?>
<Relationships xmlns="http://schemas.openxmlformats.org/package/2006/relationships"><Relationship Id="rId1" Type="http://schemas.openxmlformats.org/officeDocument/2006/relationships/image" Target="media/image6.png"/></Relationships>
</file>

<file path=word/_rels/header7.xml.rels><?xml version="1.0" encoding="UTF-8" standalone="yes"?>
<Relationships xmlns="http://schemas.openxmlformats.org/package/2006/relationships"><Relationship Id="rId1" Type="http://schemas.openxmlformats.org/officeDocument/2006/relationships/image" Target="media/image6.png"/></Relationships>
</file>

<file path=word/_rels/header8.xml.rels><?xml version="1.0" encoding="UTF-8" standalone="yes"?>
<Relationships xmlns="http://schemas.openxmlformats.org/package/2006/relationships"><Relationship Id="rId1" Type="http://schemas.openxmlformats.org/officeDocument/2006/relationships/image" Target="media/image6.png"/></Relationships>
</file>

<file path=word/_rels/header9.xml.rels><?xml version="1.0" encoding="UTF-8" standalone="yes"?>
<Relationships xmlns="http://schemas.openxmlformats.org/package/2006/relationships"><Relationship Id="rId1" Type="http://schemas.openxmlformats.org/officeDocument/2006/relationships/image" Target="media/image6.png"/></Relationships>
</file>

<file path=word/_rels/header10.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597A74D6C1F440F8D216657B350B1D6"/>
        <w:category>
          <w:name w:val="General"/>
          <w:gallery w:val="placeholder"/>
        </w:category>
        <w:types>
          <w:type w:val="bbPlcHdr"/>
        </w:types>
        <w:behaviors>
          <w:behavior w:val="content"/>
        </w:behaviors>
        <w:guid w:val="{CBE4ACC3-D18A-4AE0-BBDB-63483893CF96}"/>
      </w:docPartPr>
      <w:docPartBody>
        <w:p w:rsidR="00C641E5" w:rsidRDefault="00D35456" w:rsidP="00D35456">
          <w:pPr>
            <w:pStyle w:val="E597A74D6C1F440F8D216657B350B1D6"/>
          </w:pPr>
          <w:r w:rsidRPr="002D4042">
            <w:rPr>
              <w:rFonts w:ascii="Arial" w:eastAsia="Arial" w:hAnsi="Arial" w:cs="Arial"/>
              <w:color w:val="000000" w:themeColor="text1"/>
              <w:sz w:val="20"/>
              <w:szCs w:val="20"/>
              <w:lang w:val="es-ES"/>
            </w:rPr>
            <w:t xml:space="preserve">Seleccionar modalidad de contratación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Liberation Sans">
    <w:altName w:val="Arial Unicode MS"/>
    <w:charset w:val="80"/>
    <w:family w:val="swiss"/>
    <w:pitch w:val="variable"/>
  </w:font>
  <w:font w:name="DejaVu Sans">
    <w:charset w:val="00"/>
    <w:family w:val="swiss"/>
    <w:pitch w:val="variable"/>
    <w:sig w:usb0="E7002EFF" w:usb1="D200FDFF" w:usb2="0A246029" w:usb3="00000000" w:csb0="000001FF" w:csb1="00000000"/>
  </w:font>
  <w:font w:name="Lohit Hindi">
    <w:altName w:val="MS Gothic"/>
    <w:charset w:val="80"/>
    <w:family w:val="auto"/>
    <w:pitch w:val="variable"/>
  </w:font>
  <w:font w:name="StarSymbol">
    <w:altName w:val="Arial Unicode MS"/>
    <w:charset w:val="8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71384"/>
    <w:rsid w:val="000B487C"/>
    <w:rsid w:val="000C08E0"/>
    <w:rsid w:val="000C40E6"/>
    <w:rsid w:val="000E0403"/>
    <w:rsid w:val="000E7B51"/>
    <w:rsid w:val="0010007F"/>
    <w:rsid w:val="00105800"/>
    <w:rsid w:val="001079E9"/>
    <w:rsid w:val="001134AF"/>
    <w:rsid w:val="00113DBE"/>
    <w:rsid w:val="00156BB6"/>
    <w:rsid w:val="00221ADD"/>
    <w:rsid w:val="00292359"/>
    <w:rsid w:val="002A77B0"/>
    <w:rsid w:val="002E032D"/>
    <w:rsid w:val="00305CAE"/>
    <w:rsid w:val="00337E91"/>
    <w:rsid w:val="00341D63"/>
    <w:rsid w:val="003F209F"/>
    <w:rsid w:val="003F3D79"/>
    <w:rsid w:val="00430B20"/>
    <w:rsid w:val="004D779E"/>
    <w:rsid w:val="004F0237"/>
    <w:rsid w:val="00502410"/>
    <w:rsid w:val="0056351E"/>
    <w:rsid w:val="005756B3"/>
    <w:rsid w:val="0058555D"/>
    <w:rsid w:val="005C4F51"/>
    <w:rsid w:val="005F1CF6"/>
    <w:rsid w:val="00610D43"/>
    <w:rsid w:val="00612E43"/>
    <w:rsid w:val="00622D8F"/>
    <w:rsid w:val="00685E31"/>
    <w:rsid w:val="006965CD"/>
    <w:rsid w:val="006D33C3"/>
    <w:rsid w:val="007107D3"/>
    <w:rsid w:val="00726E4B"/>
    <w:rsid w:val="00760FA4"/>
    <w:rsid w:val="00771582"/>
    <w:rsid w:val="00785139"/>
    <w:rsid w:val="007A461F"/>
    <w:rsid w:val="007B0393"/>
    <w:rsid w:val="007E1D90"/>
    <w:rsid w:val="0081639F"/>
    <w:rsid w:val="0082198A"/>
    <w:rsid w:val="008329BA"/>
    <w:rsid w:val="00836672"/>
    <w:rsid w:val="0085795F"/>
    <w:rsid w:val="00896EA3"/>
    <w:rsid w:val="008A6A46"/>
    <w:rsid w:val="008D09CE"/>
    <w:rsid w:val="008F4DF8"/>
    <w:rsid w:val="0093720C"/>
    <w:rsid w:val="009577D4"/>
    <w:rsid w:val="009A7C35"/>
    <w:rsid w:val="009B1EE0"/>
    <w:rsid w:val="009C15CE"/>
    <w:rsid w:val="009C1C68"/>
    <w:rsid w:val="009E17D1"/>
    <w:rsid w:val="009E393D"/>
    <w:rsid w:val="00A63AB4"/>
    <w:rsid w:val="00A9775E"/>
    <w:rsid w:val="00AA6A19"/>
    <w:rsid w:val="00AC19A2"/>
    <w:rsid w:val="00B03F9D"/>
    <w:rsid w:val="00B128C8"/>
    <w:rsid w:val="00BB6EC3"/>
    <w:rsid w:val="00BD5049"/>
    <w:rsid w:val="00BE057C"/>
    <w:rsid w:val="00C01EB2"/>
    <w:rsid w:val="00C34063"/>
    <w:rsid w:val="00C641E5"/>
    <w:rsid w:val="00C83C4D"/>
    <w:rsid w:val="00CD5142"/>
    <w:rsid w:val="00D35456"/>
    <w:rsid w:val="00D50F29"/>
    <w:rsid w:val="00D5711F"/>
    <w:rsid w:val="00D97D3A"/>
    <w:rsid w:val="00DB0C92"/>
    <w:rsid w:val="00DC1020"/>
    <w:rsid w:val="00DD0339"/>
    <w:rsid w:val="00DE04E3"/>
    <w:rsid w:val="00DF0A05"/>
    <w:rsid w:val="00DF33A4"/>
    <w:rsid w:val="00E663FF"/>
    <w:rsid w:val="00EA3C8C"/>
    <w:rsid w:val="00EC76C4"/>
    <w:rsid w:val="00F21617"/>
    <w:rsid w:val="00F2519A"/>
    <w:rsid w:val="00F54FA1"/>
    <w:rsid w:val="00F56A6F"/>
    <w:rsid w:val="00F57B4F"/>
    <w:rsid w:val="00F932E9"/>
    <w:rsid w:val="00FA6BE7"/>
    <w:rsid w:val="00FE5D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2D947C6D363949A584F2CA409117B941">
    <w:name w:val="2D947C6D363949A584F2CA409117B941"/>
    <w:rsid w:val="00F2519A"/>
    <w:pPr>
      <w:spacing w:line="278" w:lineRule="auto"/>
    </w:pPr>
    <w:rPr>
      <w:kern w:val="2"/>
      <w:sz w:val="24"/>
      <w:szCs w:val="24"/>
      <w14:ligatures w14:val="standardContextual"/>
    </w:rPr>
  </w:style>
  <w:style w:type="paragraph" w:customStyle="1" w:styleId="1181F349CC4D4933AEFEF2F8EE088B4E">
    <w:name w:val="1181F349CC4D4933AEFEF2F8EE088B4E"/>
    <w:rsid w:val="00F2519A"/>
    <w:pPr>
      <w:spacing w:line="278" w:lineRule="auto"/>
    </w:pPr>
    <w:rPr>
      <w:kern w:val="2"/>
      <w:sz w:val="24"/>
      <w:szCs w:val="24"/>
      <w14:ligatures w14:val="standardContextual"/>
    </w:rPr>
  </w:style>
  <w:style w:type="paragraph" w:customStyle="1" w:styleId="E597A74D6C1F440F8D216657B350B1D6">
    <w:name w:val="E597A74D6C1F440F8D216657B350B1D6"/>
    <w:rsid w:val="00D3545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69148-E6C5-40FB-AC98-661A1E171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25126</Words>
  <Characters>138193</Characters>
  <Application>Microsoft Office Word</Application>
  <DocSecurity>0</DocSecurity>
  <Lines>1151</Lines>
  <Paragraphs>325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JENNIFER CHRIS PATIÑO OCHOA</cp:lastModifiedBy>
  <cp:revision>2</cp:revision>
  <cp:lastPrinted>2026-08-14T15:11:00Z</cp:lastPrinted>
  <dcterms:created xsi:type="dcterms:W3CDTF">2026-08-18T15:03:00Z</dcterms:created>
  <dcterms:modified xsi:type="dcterms:W3CDTF">2026-08-18T15:03:00Z</dcterms:modified>
</cp:coreProperties>
</file>