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shd w:val="clear" w:color="auto" w:fill="auto"/>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shd w:val="clear" w:color="auto" w:fill="auto"/>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shd w:val="clear" w:color="auto" w:fill="auto"/>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shd w:val="clear" w:color="auto" w:fill="auto"/>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B0470">
        <w:rPr>
          <w:rFonts w:ascii="Arial" w:eastAsia="Arial" w:hAnsi="Arial" w:cs="Arial"/>
          <w:b/>
          <w:sz w:val="22"/>
          <w:szCs w:val="22"/>
        </w:rPr>
        <w:t>Rrom</w:t>
      </w:r>
      <w:proofErr w:type="spellEnd"/>
      <w:r w:rsidRPr="007B0470">
        <w:rPr>
          <w:rFonts w:ascii="Arial" w:eastAsia="Arial" w:hAnsi="Arial" w:cs="Arial"/>
          <w:b/>
          <w:sz w:val="22"/>
          <w:szCs w:val="22"/>
        </w:rPr>
        <w:t xml:space="preserve">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shd w:val="clear" w:color="auto" w:fill="auto"/>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6DFAA880" w14:textId="77777777" w:rsidR="00D6011E" w:rsidRPr="007B0470" w:rsidRDefault="00D6011E" w:rsidP="00D6011E">
      <w:pPr>
        <w:ind w:left="360"/>
        <w:rPr>
          <w:rFonts w:ascii="Arial" w:hAnsi="Arial" w:cs="Arial"/>
          <w:sz w:val="22"/>
          <w:szCs w:val="22"/>
        </w:rPr>
      </w:pPr>
    </w:p>
    <w:p w14:paraId="441F355B"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xml:space="preserve">)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proofErr w:type="spellStart"/>
      <w:r w:rsidRPr="007B0470">
        <w:rPr>
          <w:rFonts w:ascii="Arial" w:hAnsi="Arial" w:cs="Arial"/>
          <w:sz w:val="22"/>
          <w:szCs w:val="22"/>
        </w:rPr>
        <w:t>iii</w:t>
      </w:r>
      <w:proofErr w:type="spellEnd"/>
      <w:r w:rsidRPr="007B0470">
        <w:rPr>
          <w:rFonts w:ascii="Arial" w:hAnsi="Arial" w:cs="Arial"/>
          <w:sz w:val="22"/>
          <w:szCs w:val="22"/>
        </w:rPr>
        <w:t>)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hAnsi="Arial" w:cs="Arial"/>
          <w:sz w:val="22"/>
          <w:szCs w:val="22"/>
        </w:rPr>
        <w:t>iv</w:t>
      </w:r>
      <w:proofErr w:type="spellEnd"/>
      <w:r w:rsidRPr="007B0470">
        <w:rPr>
          <w:rFonts w:ascii="Arial" w:hAnsi="Arial" w:cs="Arial"/>
          <w:sz w:val="22"/>
          <w:szCs w:val="22"/>
        </w:rPr>
        <w:t xml:space="preserve">)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w:t>
      </w:r>
      <w:r w:rsidRPr="007B0470">
        <w:rPr>
          <w:rFonts w:ascii="Arial" w:hAnsi="Arial" w:cs="Arial"/>
          <w:sz w:val="22"/>
          <w:szCs w:val="22"/>
        </w:rPr>
        <w:lastRenderedPageBreak/>
        <w:t>(50 %)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shd w:val="clear" w:color="auto" w:fill="auto"/>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C2B4AB3" w14:textId="77777777" w:rsidR="00D6011E" w:rsidRPr="007B0470" w:rsidRDefault="00D6011E" w:rsidP="00D6011E">
      <w:pPr>
        <w:rPr>
          <w:rFonts w:ascii="Arial" w:hAnsi="Arial" w:cs="Arial"/>
          <w:sz w:val="22"/>
          <w:szCs w:val="22"/>
        </w:rPr>
      </w:pPr>
    </w:p>
    <w:p w14:paraId="73DD5D90"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w:t>
      </w:r>
      <w:r w:rsidRPr="007B0470">
        <w:rPr>
          <w:rFonts w:ascii="Arial" w:hAnsi="Arial" w:cs="Arial"/>
          <w:sz w:val="22"/>
          <w:szCs w:val="22"/>
        </w:rPr>
        <w:lastRenderedPageBreak/>
        <w:t xml:space="preserve">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shd w:val="clear" w:color="auto" w:fill="auto"/>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o cooperativas o asociaciones mutuales; o un proponente plural constituido por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shd w:val="clear" w:color="auto" w:fill="auto"/>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shd w:val="clear" w:color="auto" w:fill="auto"/>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que tenga una participación de por lo menos el veinticinco por ciento (25%); (b)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aporte mínimo el veinticinco por ciento (25%) de la experiencia acreditada en la oferta; y (c) ni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lastRenderedPageBreak/>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shd w:val="clear" w:color="auto" w:fill="auto"/>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del segmento </w:t>
      </w:r>
      <w:proofErr w:type="spellStart"/>
      <w:r w:rsidRPr="007B0470">
        <w:rPr>
          <w:rFonts w:ascii="Arial" w:eastAsia="Arial" w:hAnsi="Arial" w:cs="Arial"/>
          <w:sz w:val="22"/>
          <w:szCs w:val="22"/>
        </w:rPr>
        <w:t>Mipymes</w:t>
      </w:r>
      <w:proofErr w:type="spellEnd"/>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shd w:val="clear" w:color="auto" w:fill="auto"/>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1EB9503D" w14:textId="440DA488" w:rsidR="00AA7BB8" w:rsidRPr="00AA7BB8" w:rsidRDefault="00AA7BB8" w:rsidP="00AA7BB8">
      <w:pPr>
        <w:pStyle w:val="Prrafodelista"/>
        <w:numPr>
          <w:ilvl w:val="0"/>
          <w:numId w:val="11"/>
        </w:numPr>
        <w:ind w:left="426" w:hanging="426"/>
        <w:contextualSpacing/>
        <w:jc w:val="both"/>
        <w:rPr>
          <w:rFonts w:ascii="Arial" w:eastAsia="Arial" w:hAnsi="Arial" w:cs="Arial"/>
          <w:b/>
          <w:sz w:val="22"/>
          <w:szCs w:val="22"/>
        </w:rPr>
      </w:pPr>
      <w:r w:rsidRPr="00AA7BB8">
        <w:rPr>
          <w:rFonts w:ascii="Arial" w:eastAsia="Arial" w:hAnsi="Arial" w:cs="Arial"/>
          <w:b/>
          <w:sz w:val="22"/>
          <w:szCs w:val="22"/>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4647E577" w14:textId="77777777" w:rsidR="00AA7BB8" w:rsidRPr="00F50A9E" w:rsidRDefault="00AA7BB8" w:rsidP="00AA7BB8">
      <w:pPr>
        <w:pStyle w:val="Prrafodelista"/>
        <w:ind w:left="426"/>
        <w:contextualSpacing/>
        <w:jc w:val="both"/>
        <w:rPr>
          <w:rFonts w:ascii="Arial" w:hAnsi="Arial" w:cs="Arial"/>
          <w:color w:val="000000" w:themeColor="text1"/>
          <w:sz w:val="20"/>
          <w:szCs w:val="20"/>
        </w:rPr>
      </w:pPr>
    </w:p>
    <w:p w14:paraId="4F3ACDA3" w14:textId="7EC53065" w:rsidR="00AA7BB8" w:rsidRDefault="00AA7BB8" w:rsidP="00AA7BB8">
      <w:pPr>
        <w:spacing w:after="120"/>
        <w:ind w:left="426"/>
        <w:jc w:val="both"/>
        <w:rPr>
          <w:rFonts w:ascii="Arial" w:hAnsi="Arial" w:cs="Arial"/>
          <w:color w:val="000000" w:themeColor="text1"/>
          <w:sz w:val="20"/>
          <w:szCs w:val="20"/>
          <w:lang w:val="x-none" w:eastAsia="x-none"/>
        </w:rPr>
      </w:pPr>
      <w:r w:rsidRPr="00F50A9E">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AA7BB8" w:rsidRPr="007B0470" w14:paraId="40D416D5" w14:textId="77777777" w:rsidTr="0038287E">
        <w:trPr>
          <w:trHeight w:val="653"/>
        </w:trPr>
        <w:tc>
          <w:tcPr>
            <w:tcW w:w="660" w:type="dxa"/>
            <w:shd w:val="clear" w:color="auto" w:fill="auto"/>
          </w:tcPr>
          <w:p w14:paraId="3173C187" w14:textId="77777777" w:rsidR="00AA7BB8" w:rsidRPr="007B0470" w:rsidRDefault="00AA7BB8" w:rsidP="0038287E">
            <w:pPr>
              <w:spacing w:line="256" w:lineRule="auto"/>
              <w:jc w:val="both"/>
              <w:rPr>
                <w:rFonts w:ascii="Arial" w:eastAsia="Arial" w:hAnsi="Arial" w:cs="Arial"/>
                <w:color w:val="000000"/>
                <w:sz w:val="20"/>
                <w:szCs w:val="20"/>
              </w:rPr>
            </w:pPr>
          </w:p>
        </w:tc>
      </w:tr>
    </w:tbl>
    <w:p w14:paraId="6DDE8D59" w14:textId="77777777" w:rsidR="00AA7BB8" w:rsidRPr="00F50A9E" w:rsidRDefault="00AA7BB8" w:rsidP="00AA7BB8">
      <w:pPr>
        <w:spacing w:after="120"/>
        <w:ind w:left="426"/>
        <w:jc w:val="both"/>
        <w:rPr>
          <w:rFonts w:ascii="Arial" w:hAnsi="Arial" w:cs="Arial"/>
          <w:color w:val="000000" w:themeColor="text1"/>
          <w:sz w:val="20"/>
          <w:szCs w:val="20"/>
          <w:lang w:val="x-none" w:eastAsia="x-none"/>
        </w:rPr>
      </w:pPr>
    </w:p>
    <w:p w14:paraId="078F03FE" w14:textId="70D4189F" w:rsidR="00AA7BB8" w:rsidRDefault="00AA7BB8" w:rsidP="00AA7BB8">
      <w:pPr>
        <w:pStyle w:val="Prrafodelista"/>
        <w:ind w:left="426"/>
        <w:contextualSpacing/>
        <w:jc w:val="both"/>
        <w:rPr>
          <w:rFonts w:ascii="Arial" w:hAnsi="Arial" w:cs="Arial"/>
          <w:sz w:val="22"/>
          <w:szCs w:val="22"/>
        </w:rPr>
      </w:pPr>
    </w:p>
    <w:p w14:paraId="13C17BC8" w14:textId="77777777" w:rsidR="00AA7BB8" w:rsidRPr="00AA7BB8" w:rsidRDefault="00AA7BB8" w:rsidP="00AA7BB8">
      <w:pPr>
        <w:pStyle w:val="Prrafodelista"/>
        <w:ind w:left="426"/>
        <w:contextualSpacing/>
        <w:jc w:val="both"/>
        <w:rPr>
          <w:rFonts w:ascii="Arial" w:hAnsi="Arial" w:cs="Arial"/>
          <w:sz w:val="22"/>
          <w:szCs w:val="22"/>
        </w:rPr>
      </w:pPr>
    </w:p>
    <w:p w14:paraId="59BBF3FA" w14:textId="5A519A08"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utilizará un método aleatorio para seleccionar el oferente, método que deberá haber sido previsto previamente </w:t>
      </w:r>
      <w:r w:rsidRPr="007B0470">
        <w:rPr>
          <w:rFonts w:ascii="Arial" w:hAnsi="Arial" w:cs="Arial"/>
          <w:b/>
          <w:sz w:val="22"/>
          <w:szCs w:val="22"/>
        </w:rPr>
        <w:t>en el pliego de condiciones, invitación o documento que haga sus veces.</w:t>
      </w:r>
    </w:p>
    <w:p w14:paraId="1A8B9DA8" w14:textId="77777777" w:rsidR="00D6011E" w:rsidRPr="007B0470" w:rsidRDefault="00D6011E" w:rsidP="00D6011E">
      <w:pPr>
        <w:ind w:left="405"/>
        <w:jc w:val="both"/>
        <w:rPr>
          <w:rFonts w:ascii="Arial" w:eastAsia="Arial" w:hAnsi="Arial" w:cs="Arial"/>
          <w:sz w:val="22"/>
          <w:szCs w:val="22"/>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w:t>
      </w:r>
      <w:r w:rsidRPr="007B0470">
        <w:rPr>
          <w:rFonts w:ascii="Arial" w:eastAsia="Arial" w:hAnsi="Arial" w:cs="Arial"/>
          <w:sz w:val="22"/>
          <w:szCs w:val="22"/>
        </w:rPr>
        <w:lastRenderedPageBreak/>
        <w:t>"Comenzar",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B0470">
        <w:rPr>
          <w:rFonts w:ascii="Arial" w:hAnsi="Arial" w:cs="Arial"/>
          <w:sz w:val="22"/>
          <w:szCs w:val="22"/>
        </w:rPr>
        <w:t>Rrom</w:t>
      </w:r>
      <w:proofErr w:type="spellEnd"/>
      <w:r w:rsidRPr="007B0470">
        <w:rPr>
          <w:rFonts w:ascii="Arial" w:hAnsi="Arial"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lastRenderedPageBreak/>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61CA9" w14:textId="77777777" w:rsidR="0058394D" w:rsidRDefault="0058394D" w:rsidP="00062821">
      <w:r>
        <w:separator/>
      </w:r>
    </w:p>
  </w:endnote>
  <w:endnote w:type="continuationSeparator" w:id="0">
    <w:p w14:paraId="211DCB70" w14:textId="77777777" w:rsidR="0058394D" w:rsidRDefault="0058394D"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117613047"/>
  <w:bookmarkStart w:id="2" w:name="_Hlk117613048"/>
  <w:p w14:paraId="00E13CE4" w14:textId="72C64540" w:rsidR="000E70B1" w:rsidRPr="005002F4" w:rsidRDefault="001B7951" w:rsidP="005002F4">
    <w:pPr>
      <w:pStyle w:val="Piedepgina"/>
      <w:jc w:val="center"/>
      <w:rPr>
        <w:rFonts w:ascii="Helvetica" w:hAnsi="Helvetica" w:cs="Arial"/>
        <w:color w:val="000000"/>
        <w:sz w:val="16"/>
        <w:szCs w:val="16"/>
      </w:rPr>
    </w:pPr>
    <w:r>
      <w:fldChar w:fldCharType="begin"/>
    </w:r>
    <w:r>
      <w:instrText xml:space="preserve"> HYPERLINK "http://www.medicinalegal.gov.co" </w:instrText>
    </w:r>
    <w:r>
      <w:fldChar w:fldCharType="separate"/>
    </w:r>
    <w:r w:rsidR="005002F4" w:rsidRPr="003545BB">
      <w:rPr>
        <w:rStyle w:val="Hipervnculo"/>
        <w:rFonts w:ascii="Helvetica" w:hAnsi="Helvetica" w:cs="Arial"/>
        <w:iCs/>
        <w:sz w:val="16"/>
        <w:szCs w:val="16"/>
      </w:rPr>
      <w:t>www.medicinalegal.gov.co</w:t>
    </w:r>
    <w:r>
      <w:rPr>
        <w:rStyle w:val="Hipervnculo"/>
        <w:rFonts w:ascii="Helvetica" w:hAnsi="Helvetica" w:cs="Arial"/>
        <w:iCs/>
        <w:sz w:val="16"/>
        <w:szCs w:val="16"/>
      </w:rPr>
      <w:fldChar w:fldCharType="end"/>
    </w:r>
    <w:r w:rsidR="005002F4">
      <w:rPr>
        <w:rFonts w:ascii="Helvetica" w:hAnsi="Helvetica" w:cs="Arial"/>
        <w:color w:val="000000"/>
        <w:sz w:val="16"/>
        <w:szCs w:val="16"/>
      </w:rPr>
      <w:t xml:space="preserve"> </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E6E7C" w14:textId="77777777" w:rsidR="0058394D" w:rsidRDefault="0058394D" w:rsidP="00062821">
      <w:r>
        <w:separator/>
      </w:r>
    </w:p>
  </w:footnote>
  <w:footnote w:type="continuationSeparator" w:id="0">
    <w:p w14:paraId="04399947" w14:textId="77777777" w:rsidR="0058394D" w:rsidRDefault="0058394D"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4AB42E5E"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ELECTONICA </w:t>
    </w:r>
  </w:p>
  <w:p w14:paraId="4087F0CF" w14:textId="00778EBB"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36447E">
      <w:rPr>
        <w:rFonts w:ascii="Arial" w:hAnsi="Arial" w:cs="Arial"/>
        <w:b/>
        <w:sz w:val="22"/>
        <w:szCs w:val="22"/>
      </w:rPr>
      <w:t>10</w:t>
    </w:r>
    <w:r w:rsidRPr="00226F89">
      <w:rPr>
        <w:rFonts w:ascii="Arial" w:hAnsi="Arial" w:cs="Arial"/>
        <w:b/>
        <w:sz w:val="22"/>
        <w:szCs w:val="22"/>
      </w:rPr>
      <w:t>-SG-202</w:t>
    </w:r>
    <w:r w:rsidR="00E23F78">
      <w:rPr>
        <w:rFonts w:ascii="Arial" w:hAnsi="Arial" w:cs="Arial"/>
        <w:b/>
        <w:sz w:val="22"/>
        <w:szCs w:val="22"/>
      </w:rPr>
      <w:t>6</w:t>
    </w:r>
  </w:p>
  <w:bookmarkEnd w:id="0"/>
  <w:p w14:paraId="3A2E0154" w14:textId="05EAAE10"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00246434">
      <w:rPr>
        <w:rFonts w:ascii="Arial" w:hAnsi="Arial" w:cs="Arial"/>
        <w:b/>
        <w:bCs/>
        <w:noProof/>
        <w:sz w:val="18"/>
        <w:szCs w:val="18"/>
      </w:rPr>
      <w:t>14</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00246434">
      <w:rPr>
        <w:rFonts w:ascii="Arial" w:hAnsi="Arial" w:cs="Arial"/>
        <w:b/>
        <w:bCs/>
        <w:noProof/>
        <w:sz w:val="18"/>
        <w:szCs w:val="18"/>
      </w:rPr>
      <w:t>14</w:t>
    </w:r>
    <w:r w:rsidRPr="007B047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688829531">
    <w:abstractNumId w:val="11"/>
  </w:num>
  <w:num w:numId="2" w16cid:durableId="541479775">
    <w:abstractNumId w:val="3"/>
  </w:num>
  <w:num w:numId="3" w16cid:durableId="748580949">
    <w:abstractNumId w:val="4"/>
  </w:num>
  <w:num w:numId="4" w16cid:durableId="68663856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88159253">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0576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077629">
    <w:abstractNumId w:val="10"/>
  </w:num>
  <w:num w:numId="8" w16cid:durableId="962269427">
    <w:abstractNumId w:val="5"/>
    <w:lvlOverride w:ilvl="0">
      <w:startOverride w:val="1"/>
    </w:lvlOverride>
    <w:lvlOverride w:ilvl="1"/>
    <w:lvlOverride w:ilvl="2"/>
    <w:lvlOverride w:ilvl="3"/>
    <w:lvlOverride w:ilvl="4"/>
    <w:lvlOverride w:ilvl="5"/>
    <w:lvlOverride w:ilvl="6"/>
    <w:lvlOverride w:ilvl="7"/>
    <w:lvlOverride w:ilvl="8"/>
  </w:num>
  <w:num w:numId="9" w16cid:durableId="472988689">
    <w:abstractNumId w:val="8"/>
  </w:num>
  <w:num w:numId="10" w16cid:durableId="218249516">
    <w:abstractNumId w:val="7"/>
  </w:num>
  <w:num w:numId="11" w16cid:durableId="1871382288">
    <w:abstractNumId w:val="1"/>
  </w:num>
  <w:num w:numId="12" w16cid:durableId="13216909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3C66"/>
    <w:rsid w:val="00062821"/>
    <w:rsid w:val="0007685F"/>
    <w:rsid w:val="00091EB4"/>
    <w:rsid w:val="000E70B1"/>
    <w:rsid w:val="00123571"/>
    <w:rsid w:val="00147530"/>
    <w:rsid w:val="001B7951"/>
    <w:rsid w:val="00246434"/>
    <w:rsid w:val="002D708A"/>
    <w:rsid w:val="00336ED8"/>
    <w:rsid w:val="0033729A"/>
    <w:rsid w:val="00363F18"/>
    <w:rsid w:val="0036447E"/>
    <w:rsid w:val="003E61FB"/>
    <w:rsid w:val="004216EB"/>
    <w:rsid w:val="004A5D45"/>
    <w:rsid w:val="004C5373"/>
    <w:rsid w:val="005002F4"/>
    <w:rsid w:val="0055475A"/>
    <w:rsid w:val="005641A9"/>
    <w:rsid w:val="0058394D"/>
    <w:rsid w:val="005861AB"/>
    <w:rsid w:val="00610F06"/>
    <w:rsid w:val="007A7F30"/>
    <w:rsid w:val="007B0470"/>
    <w:rsid w:val="007D1AA9"/>
    <w:rsid w:val="008A165D"/>
    <w:rsid w:val="008A6C82"/>
    <w:rsid w:val="0090283B"/>
    <w:rsid w:val="00984645"/>
    <w:rsid w:val="009A04DE"/>
    <w:rsid w:val="009C4246"/>
    <w:rsid w:val="00A52A2D"/>
    <w:rsid w:val="00A67539"/>
    <w:rsid w:val="00A80344"/>
    <w:rsid w:val="00A913DF"/>
    <w:rsid w:val="00AA7BB8"/>
    <w:rsid w:val="00AC6482"/>
    <w:rsid w:val="00AD426A"/>
    <w:rsid w:val="00B014F6"/>
    <w:rsid w:val="00B72433"/>
    <w:rsid w:val="00B96DEC"/>
    <w:rsid w:val="00BA5921"/>
    <w:rsid w:val="00BC7FDB"/>
    <w:rsid w:val="00C43452"/>
    <w:rsid w:val="00C627FD"/>
    <w:rsid w:val="00D15B3A"/>
    <w:rsid w:val="00D6011E"/>
    <w:rsid w:val="00DE425B"/>
    <w:rsid w:val="00E23F78"/>
    <w:rsid w:val="00E37B5D"/>
    <w:rsid w:val="00EA3069"/>
    <w:rsid w:val="00EE6D68"/>
    <w:rsid w:val="00F07A43"/>
    <w:rsid w:val="00F762D1"/>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AA7BB8"/>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5378</Words>
  <Characters>29580</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dcterms:created xsi:type="dcterms:W3CDTF">2026-06-11T14:08:00Z</dcterms:created>
  <dcterms:modified xsi:type="dcterms:W3CDTF">2026-06-11T14:08:00Z</dcterms:modified>
</cp:coreProperties>
</file>