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5EB9E9E4"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3A4211" w:rsidRPr="003A4211">
        <w:rPr>
          <w:rFonts w:cs="Arial"/>
          <w:b/>
          <w:color w:val="auto"/>
          <w:szCs w:val="20"/>
        </w:rPr>
        <w:t>REALIZAR EL MANTENIMIENTO RUTINARIO LADO AIRE EN EL AEROPUERTO CAMILO DAZA DE CUCUTA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7335E8BB"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3A4211">
        <w:rPr>
          <w:rFonts w:cs="Arial"/>
          <w:b/>
          <w:color w:val="auto"/>
          <w:szCs w:val="20"/>
        </w:rPr>
        <w:t>26001427</w:t>
      </w:r>
      <w:r w:rsidR="00522E7D" w:rsidRPr="00754E9D">
        <w:rPr>
          <w:rFonts w:cs="Arial"/>
          <w:b/>
          <w:color w:val="auto"/>
          <w:szCs w:val="20"/>
        </w:rPr>
        <w:t xml:space="preserve"> H4</w:t>
      </w:r>
      <w:r w:rsidR="00B01B01" w:rsidRPr="00754E9D">
        <w:rPr>
          <w:rFonts w:cs="Arial"/>
          <w:b/>
          <w:color w:val="auto"/>
          <w:szCs w:val="20"/>
        </w:rPr>
        <w:t xml:space="preserve"> DE 2025</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784F4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784F4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784F4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784F4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784F4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784F4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784F4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784F4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784F4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784F4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784F4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784F4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784F4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784F4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784F4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784F4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784F4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784F4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784F4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784F4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784F4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564D91E3" w:rsidR="00522E7D" w:rsidRPr="00754E9D" w:rsidRDefault="003A4211" w:rsidP="005905CB">
            <w:pPr>
              <w:jc w:val="center"/>
              <w:rPr>
                <w:rFonts w:cs="Arial"/>
                <w:color w:val="auto"/>
                <w:szCs w:val="20"/>
              </w:rPr>
            </w:pPr>
            <w:r w:rsidRPr="003A4211">
              <w:rPr>
                <w:rFonts w:cs="Arial"/>
                <w:color w:val="auto"/>
                <w:szCs w:val="20"/>
              </w:rPr>
              <w:t>REALIZAR EL MANTENIMIENTO RUTINARIO LADO AIRE EN EL AEROPUERTO CAMILO DAZA DE CUCUTA</w:t>
            </w:r>
          </w:p>
        </w:tc>
        <w:tc>
          <w:tcPr>
            <w:tcW w:w="1114" w:type="pct"/>
            <w:tcBorders>
              <w:top w:val="single" w:sz="6" w:space="0" w:color="auto"/>
              <w:bottom w:val="double" w:sz="4" w:space="0" w:color="auto"/>
            </w:tcBorders>
            <w:vAlign w:val="center"/>
          </w:tcPr>
          <w:p w14:paraId="45253E27" w14:textId="177411C9" w:rsidR="00522E7D" w:rsidRPr="00754E9D" w:rsidRDefault="003A4211" w:rsidP="00522E7D">
            <w:pPr>
              <w:spacing w:after="0" w:line="276" w:lineRule="auto"/>
              <w:jc w:val="center"/>
              <w:rPr>
                <w:rFonts w:cs="Arial"/>
                <w:color w:val="auto"/>
                <w:szCs w:val="20"/>
              </w:rPr>
            </w:pPr>
            <w:r>
              <w:rPr>
                <w:rFonts w:cs="Arial"/>
                <w:color w:val="auto"/>
                <w:szCs w:val="20"/>
              </w:rPr>
              <w:t>Ciento veinte</w:t>
            </w:r>
            <w:r w:rsidR="00522E7D" w:rsidRPr="00754E9D">
              <w:rPr>
                <w:rFonts w:cs="Arial"/>
                <w:color w:val="auto"/>
                <w:szCs w:val="20"/>
              </w:rPr>
              <w:t xml:space="preserve"> (</w:t>
            </w:r>
            <w:r>
              <w:rPr>
                <w:rFonts w:cs="Arial"/>
                <w:color w:val="auto"/>
                <w:szCs w:val="20"/>
              </w:rPr>
              <w:t>12</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7A513ED5"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22341C">
              <w:rPr>
                <w:rFonts w:cs="Arial"/>
                <w:color w:val="auto"/>
                <w:szCs w:val="20"/>
              </w:rPr>
              <w:t>510</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52F35737" w:rsidR="00522E7D" w:rsidRPr="00754E9D" w:rsidRDefault="00DD324A" w:rsidP="003B5CFD">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w:t>
            </w:r>
            <w:r w:rsidR="0022341C">
              <w:rPr>
                <w:rFonts w:cs="Arial"/>
                <w:color w:val="auto"/>
                <w:szCs w:val="20"/>
              </w:rPr>
              <w:t>CAMILO DAZADE CUCUTA</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04F1CB3E"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22341C">
        <w:rPr>
          <w:rFonts w:cs="Arial"/>
          <w:color w:val="auto"/>
          <w:szCs w:val="20"/>
        </w:rPr>
        <w:t>Cúcuta</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0D587A86" w:rsidR="0049001E" w:rsidRPr="00754E9D" w:rsidRDefault="003A4211"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20326</w:t>
            </w:r>
          </w:p>
        </w:tc>
        <w:tc>
          <w:tcPr>
            <w:tcW w:w="0" w:type="auto"/>
            <w:vMerge w:val="restart"/>
            <w:tcBorders>
              <w:top w:val="single" w:sz="6" w:space="0" w:color="auto"/>
            </w:tcBorders>
            <w:vAlign w:val="center"/>
          </w:tcPr>
          <w:p w14:paraId="7AE6276F" w14:textId="289BF006" w:rsidR="0049001E" w:rsidRPr="00754E9D" w:rsidRDefault="0022341C"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24</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sidR="003A4211">
              <w:rPr>
                <w:rFonts w:ascii="Arial Narrow" w:hAnsi="Arial Narrow" w:cs="Arial"/>
                <w:color w:val="auto"/>
                <w:sz w:val="22"/>
              </w:rPr>
              <w:t>6</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1652FE4E"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22341C">
              <w:rPr>
                <w:rFonts w:cs="Arial"/>
                <w:color w:val="auto"/>
                <w:szCs w:val="20"/>
                <w:lang w:eastAsia="es-CO"/>
              </w:rPr>
              <w:t>510</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w:t>
      </w:r>
      <w:r w:rsidRPr="001D2634">
        <w:rPr>
          <w:rFonts w:cs="Arial"/>
          <w:color w:val="auto"/>
          <w:szCs w:val="20"/>
        </w:rPr>
        <w:lastRenderedPageBreak/>
        <w:t xml:space="preserve">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693213E9"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3A4211">
              <w:rPr>
                <w:rFonts w:eastAsia="Arial" w:cs="Arial"/>
                <w:color w:val="auto"/>
                <w:szCs w:val="20"/>
              </w:rPr>
              <w:t>a aeroportuaria que incluye lado aire</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6EDADE71" w:rsidR="0008319B" w:rsidRPr="00754E9D" w:rsidRDefault="003A4211" w:rsidP="00A50E3B">
            <w:pPr>
              <w:spacing w:after="240"/>
              <w:jc w:val="both"/>
              <w:rPr>
                <w:rFonts w:cs="Arial"/>
                <w:b/>
                <w:bCs/>
                <w:color w:val="auto"/>
                <w:szCs w:val="20"/>
              </w:rPr>
            </w:pPr>
            <w:r w:rsidRPr="003A4211">
              <w:rPr>
                <w:rFonts w:cs="Arial"/>
                <w:b/>
                <w:bCs/>
                <w:color w:val="auto"/>
                <w:szCs w:val="20"/>
              </w:rPr>
              <w:lastRenderedPageBreak/>
              <w:t>8.2 PROYECTOS DE MANTENIMIENTO (INCLUIDO MANTENIMIENTO RUTINARIO O PERIÓDICO) O CONSERVACIÓN  DE: PISTAS O PLATAFORMAS O CALLES DE RODAJE.</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5EC6093A" w:rsidR="0008319B" w:rsidRPr="00754E9D" w:rsidRDefault="003A4211" w:rsidP="00A50E3B">
            <w:pPr>
              <w:spacing w:after="240"/>
              <w:jc w:val="both"/>
              <w:rPr>
                <w:rFonts w:cs="Arial"/>
                <w:color w:val="auto"/>
                <w:szCs w:val="20"/>
              </w:rPr>
            </w:pPr>
            <w:r w:rsidRPr="003A4211">
              <w:rPr>
                <w:rFonts w:cs="Arial"/>
                <w:b/>
                <w:bCs/>
                <w:color w:val="auto"/>
                <w:sz w:val="18"/>
                <w:szCs w:val="18"/>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38943A7B" w14:textId="77777777" w:rsidR="003A4211" w:rsidRPr="003A4211" w:rsidRDefault="003A4211" w:rsidP="003A4211">
            <w:pPr>
              <w:spacing w:after="240"/>
              <w:jc w:val="both"/>
              <w:rPr>
                <w:rFonts w:cs="Arial"/>
                <w:color w:val="auto"/>
                <w:sz w:val="18"/>
                <w:szCs w:val="18"/>
              </w:rPr>
            </w:pPr>
            <w:r w:rsidRPr="003A4211">
              <w:rPr>
                <w:rFonts w:cs="Arial"/>
                <w:color w:val="auto"/>
                <w:sz w:val="18"/>
                <w:szCs w:val="18"/>
              </w:rPr>
              <w:t>Por lo menos uno (1) de los contratos válidos aportados como experiencia general debe acreditar:</w:t>
            </w:r>
          </w:p>
          <w:p w14:paraId="7B25B138" w14:textId="29945E92" w:rsidR="0008319B" w:rsidRPr="00754E9D" w:rsidRDefault="003A4211" w:rsidP="003A4211">
            <w:pPr>
              <w:spacing w:after="240"/>
              <w:jc w:val="both"/>
              <w:rPr>
                <w:rFonts w:cs="Arial"/>
                <w:color w:val="auto"/>
                <w:sz w:val="18"/>
                <w:szCs w:val="18"/>
              </w:rPr>
            </w:pPr>
            <w:r w:rsidRPr="003A4211">
              <w:rPr>
                <w:rFonts w:cs="Arial"/>
                <w:color w:val="auto"/>
                <w:sz w:val="18"/>
                <w:szCs w:val="18"/>
              </w:rPr>
              <w:t>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 .</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3E764948" w:rsidR="0008319B" w:rsidRPr="00754E9D" w:rsidRDefault="003A4211" w:rsidP="00A50E3B">
            <w:pPr>
              <w:spacing w:after="240"/>
              <w:jc w:val="both"/>
              <w:rPr>
                <w:rFonts w:cs="Arial"/>
                <w:color w:val="auto"/>
                <w:sz w:val="18"/>
                <w:szCs w:val="18"/>
              </w:rPr>
            </w:pPr>
            <w:r w:rsidRPr="003A4211">
              <w:rPr>
                <w:rFonts w:cs="Arial"/>
                <w:color w:val="auto"/>
                <w:sz w:val="18"/>
                <w:szCs w:val="18"/>
              </w:rPr>
              <w:t>Por lo menos uno (1) de los contratos válidos aportados debe corresponder a la SEÑALIZACIÓN VERTICAL U HORIZONTAL O DEMARCACIÓN DE: PISTAS O PLATAFORMAS O CALLES DE RODAJE.</w:t>
            </w:r>
            <w:r w:rsidR="006070DE" w:rsidRPr="00754E9D">
              <w:rPr>
                <w:rFonts w:cs="Arial"/>
                <w:color w:val="auto"/>
                <w:sz w:val="18"/>
                <w:szCs w:val="18"/>
              </w:rPr>
              <w:t>.</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4FD3CF21" w:rsidR="0008319B" w:rsidRPr="00754E9D" w:rsidRDefault="003A4211" w:rsidP="00E47910">
      <w:pPr>
        <w:pStyle w:val="Prrafodelista"/>
        <w:spacing w:after="240"/>
        <w:ind w:left="1066"/>
        <w:contextualSpacing w:val="0"/>
        <w:jc w:val="both"/>
        <w:rPr>
          <w:rFonts w:ascii="Arial" w:eastAsia="Arial" w:hAnsi="Arial" w:cs="Arial"/>
          <w:sz w:val="20"/>
          <w:szCs w:val="20"/>
        </w:rPr>
      </w:pPr>
      <w:r w:rsidRPr="003A4211">
        <w:rPr>
          <w:rFonts w:ascii="Arial" w:eastAsia="Arial" w:hAnsi="Arial" w:cs="Arial"/>
          <w:sz w:val="20"/>
          <w:szCs w:val="20"/>
        </w:rPr>
        <w:t xml:space="preserve">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w:t>
      </w:r>
      <w:proofErr w:type="gramStart"/>
      <w:r w:rsidRPr="003A4211">
        <w:rPr>
          <w:rFonts w:ascii="Arial" w:eastAsia="Arial" w:hAnsi="Arial" w:cs="Arial"/>
          <w:sz w:val="20"/>
          <w:szCs w:val="20"/>
        </w:rPr>
        <w:t>HIDRÁULICO</w:t>
      </w:r>
      <w:r w:rsidR="00E47910" w:rsidRPr="00754E9D">
        <w:rPr>
          <w:rFonts w:ascii="Arial" w:eastAsia="Arial" w:hAnsi="Arial" w:cs="Arial"/>
          <w:sz w:val="20"/>
          <w:szCs w:val="20"/>
        </w:rPr>
        <w:t>.</w:t>
      </w:r>
      <w:r w:rsidR="0008319B" w:rsidRPr="00754E9D">
        <w:rPr>
          <w:rFonts w:ascii="Arial" w:eastAsia="Arial" w:hAnsi="Arial" w:cs="Arial"/>
          <w:sz w:val="20"/>
          <w:szCs w:val="20"/>
        </w:rPr>
        <w:t>.</w:t>
      </w:r>
      <w:proofErr w:type="gramEnd"/>
    </w:p>
    <w:p w14:paraId="3DF5F6A8" w14:textId="45AEE60B"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61BC0E95" w14:textId="77777777" w:rsidR="003A4211" w:rsidRPr="00754E9D" w:rsidRDefault="003A4211" w:rsidP="00E47910">
      <w:pPr>
        <w:pStyle w:val="Prrafodelista"/>
        <w:spacing w:after="240"/>
        <w:ind w:left="1066"/>
        <w:jc w:val="both"/>
        <w:rPr>
          <w:rFonts w:ascii="Arial" w:eastAsia="Arial" w:hAnsi="Arial" w:cs="Arial"/>
          <w:sz w:val="20"/>
          <w:szCs w:val="20"/>
        </w:rPr>
      </w:pPr>
    </w:p>
    <w:p w14:paraId="35031A7A" w14:textId="77777777" w:rsidR="003A4211" w:rsidRPr="003A4211" w:rsidRDefault="003A4211" w:rsidP="003A4211">
      <w:pPr>
        <w:pStyle w:val="Prrafodelista"/>
        <w:spacing w:after="240"/>
        <w:ind w:left="1066"/>
        <w:jc w:val="both"/>
        <w:rPr>
          <w:rFonts w:ascii="Arial" w:eastAsia="Arial" w:hAnsi="Arial" w:cs="Arial"/>
          <w:sz w:val="20"/>
          <w:szCs w:val="20"/>
        </w:rPr>
      </w:pPr>
      <w:r w:rsidRPr="003A4211">
        <w:rPr>
          <w:rFonts w:ascii="Arial" w:eastAsia="Arial" w:hAnsi="Arial" w:cs="Arial"/>
          <w:sz w:val="20"/>
          <w:szCs w:val="20"/>
        </w:rPr>
        <w:t>Por lo menos uno (1) de los contratos válidos aportados como experiencia general debe acreditar:</w:t>
      </w:r>
    </w:p>
    <w:p w14:paraId="1762E32A" w14:textId="531B961B" w:rsidR="00E47910" w:rsidRPr="00754E9D" w:rsidRDefault="003A4211" w:rsidP="003A4211">
      <w:pPr>
        <w:pStyle w:val="Prrafodelista"/>
        <w:spacing w:after="240"/>
        <w:ind w:left="1066"/>
        <w:contextualSpacing w:val="0"/>
        <w:jc w:val="both"/>
        <w:rPr>
          <w:rFonts w:ascii="Arial" w:eastAsia="Arial" w:hAnsi="Arial" w:cs="Arial"/>
          <w:sz w:val="20"/>
          <w:szCs w:val="20"/>
        </w:rPr>
      </w:pPr>
      <w:r w:rsidRPr="003A4211">
        <w:rPr>
          <w:rFonts w:ascii="Arial" w:eastAsia="Arial" w:hAnsi="Arial" w:cs="Arial"/>
          <w:sz w:val="20"/>
          <w:szCs w:val="20"/>
        </w:rPr>
        <w:lastRenderedPageBreak/>
        <w:t xml:space="preserve">OBRAS DE CONSTRUCCIÓN O RECONSTRUCCIÓN O </w:t>
      </w:r>
      <w:proofErr w:type="gramStart"/>
      <w:r w:rsidRPr="003A4211">
        <w:rPr>
          <w:rFonts w:ascii="Arial" w:eastAsia="Arial" w:hAnsi="Arial" w:cs="Arial"/>
          <w:sz w:val="20"/>
          <w:szCs w:val="20"/>
        </w:rPr>
        <w:t>AMPLIACIÓN  O</w:t>
      </w:r>
      <w:proofErr w:type="gramEnd"/>
      <w:r w:rsidRPr="003A4211">
        <w:rPr>
          <w:rFonts w:ascii="Arial" w:eastAsia="Arial" w:hAnsi="Arial" w:cs="Arial"/>
          <w:sz w:val="20"/>
          <w:szCs w:val="20"/>
        </w:rPr>
        <w:t xml:space="preserve">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 .</w:t>
      </w:r>
    </w:p>
    <w:p w14:paraId="06C4E106" w14:textId="6F299951" w:rsidR="0008319B" w:rsidRPr="00754E9D" w:rsidRDefault="003A4211" w:rsidP="00E47910">
      <w:pPr>
        <w:pStyle w:val="Prrafodelista"/>
        <w:spacing w:after="240"/>
        <w:ind w:left="1066"/>
        <w:contextualSpacing w:val="0"/>
        <w:jc w:val="both"/>
        <w:rPr>
          <w:rFonts w:ascii="Arial" w:eastAsia="Arial" w:hAnsi="Arial" w:cs="Arial"/>
          <w:sz w:val="20"/>
          <w:szCs w:val="20"/>
          <w:lang w:val="es-MX"/>
        </w:rPr>
      </w:pPr>
      <w:r w:rsidRPr="003A4211">
        <w:rPr>
          <w:rFonts w:ascii="Arial" w:eastAsia="Arial" w:hAnsi="Arial" w:cs="Arial"/>
          <w:sz w:val="20"/>
          <w:szCs w:val="20"/>
        </w:rPr>
        <w:t xml:space="preserve">Por lo menos uno (1) de los contratos válidos aportados debe corresponder a la SEÑALIZACIÓN VERTICAL U HORIZONTAL O DEMARCACIÓN DE: PISTAS O </w:t>
      </w:r>
      <w:r>
        <w:rPr>
          <w:rFonts w:ascii="Arial" w:eastAsia="Arial" w:hAnsi="Arial" w:cs="Arial"/>
          <w:sz w:val="20"/>
          <w:szCs w:val="20"/>
        </w:rPr>
        <w:t>PLATAFORMAS O CALLES DE RODAJE</w:t>
      </w:r>
      <w:bookmarkStart w:id="368" w:name="_GoBack"/>
      <w:bookmarkEnd w:id="368"/>
      <w:r w:rsidR="00E47910" w:rsidRPr="00754E9D">
        <w:rPr>
          <w:rFonts w:ascii="Arial" w:eastAsia="Arial" w:hAnsi="Arial" w:cs="Arial"/>
          <w:sz w:val="20"/>
          <w:szCs w:val="20"/>
        </w:rPr>
        <w:t>.</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w:t>
      </w:r>
      <w:r w:rsidRPr="001D2634">
        <w:rPr>
          <w:color w:val="auto"/>
          <w:lang w:val="es-MX"/>
        </w:rPr>
        <w:lastRenderedPageBreak/>
        <w:t>(1)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lastRenderedPageBreak/>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w:t>
      </w:r>
      <w:r w:rsidRPr="001D2634">
        <w:rPr>
          <w:rFonts w:eastAsia="Arial,Times New Roman" w:cs="Arial"/>
          <w:color w:val="auto"/>
          <w:szCs w:val="20"/>
          <w:lang w:eastAsia="es-ES"/>
        </w:rPr>
        <w:lastRenderedPageBreak/>
        <w:t>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w:t>
      </w:r>
      <w:r w:rsidRPr="001D2634">
        <w:rPr>
          <w:rFonts w:eastAsia="Times New Roman" w:cs="Arial"/>
          <w:color w:val="auto"/>
          <w:szCs w:val="20"/>
          <w:lang w:val="es-ES" w:eastAsia="es-ES"/>
        </w:rPr>
        <w:lastRenderedPageBreak/>
        <w:t>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784F40"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784F40"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784F40"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784F40"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lastRenderedPageBreak/>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lastRenderedPageBreak/>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784F4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784F4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784F4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w:lastRenderedPageBreak/>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lastRenderedPageBreak/>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lastRenderedPageBreak/>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784F4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784F4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lastRenderedPageBreak/>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lastRenderedPageBreak/>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lastRenderedPageBreak/>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lastRenderedPageBreak/>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lastRenderedPageBreak/>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lastRenderedPageBreak/>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lastRenderedPageBreak/>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lastRenderedPageBreak/>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lastRenderedPageBreak/>
        <w:t>Donde:</w:t>
      </w:r>
    </w:p>
    <w:p w14:paraId="47B1676E" w14:textId="367A5DFD" w:rsidR="00395592" w:rsidRPr="001D2634" w:rsidRDefault="00784F4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784F4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784F4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784F4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lastRenderedPageBreak/>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784F40"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784F4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784F4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784F4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784F4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784F4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784F4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784F4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784F4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784F4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784F4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784F4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lastRenderedPageBreak/>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lastRenderedPageBreak/>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lastRenderedPageBreak/>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lastRenderedPageBreak/>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lastRenderedPageBreak/>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lastRenderedPageBreak/>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lastRenderedPageBreak/>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lastRenderedPageBreak/>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w:t>
      </w:r>
      <w:r w:rsidRPr="001D2634">
        <w:rPr>
          <w:rFonts w:cs="Arial"/>
          <w:color w:val="auto"/>
          <w:szCs w:val="20"/>
          <w:lang w:val="es-MX"/>
        </w:rPr>
        <w:lastRenderedPageBreak/>
        <w:t xml:space="preserve">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w:t>
      </w:r>
      <w:r w:rsidRPr="001D2634">
        <w:rPr>
          <w:rFonts w:ascii="Arial" w:eastAsiaTheme="minorHAnsi" w:hAnsi="Arial" w:cs="Arial"/>
          <w:sz w:val="20"/>
          <w:szCs w:val="20"/>
          <w:lang w:val="es-MX"/>
        </w:rPr>
        <w:lastRenderedPageBreak/>
        <w:t xml:space="preserve">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w:t>
      </w:r>
      <w:r w:rsidRPr="001D2634">
        <w:rPr>
          <w:rFonts w:cs="Arial"/>
          <w:color w:val="auto"/>
          <w:szCs w:val="20"/>
          <w:lang w:val="es-MX"/>
        </w:rPr>
        <w:lastRenderedPageBreak/>
        <w:t xml:space="preserve">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lastRenderedPageBreak/>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w:t>
      </w:r>
      <w:r w:rsidRPr="001D2634">
        <w:rPr>
          <w:rFonts w:cs="Arial"/>
          <w:color w:val="auto"/>
          <w:szCs w:val="20"/>
          <w:lang w:val="es-MX"/>
        </w:rPr>
        <w:lastRenderedPageBreak/>
        <w:t>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lastRenderedPageBreak/>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lastRenderedPageBreak/>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lastRenderedPageBreak/>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2341C">
        <w:rPr>
          <w:rFonts w:cs="Arial"/>
          <w:color w:val="auto"/>
          <w:szCs w:val="20"/>
        </w:rPr>
        <w:t>cinco (5)</w:t>
      </w:r>
      <w:r w:rsidR="0043272D" w:rsidRPr="0022341C">
        <w:rPr>
          <w:rFonts w:cs="Arial"/>
          <w:color w:val="auto"/>
          <w:szCs w:val="20"/>
        </w:rPr>
        <w:t xml:space="preserve"> días </w:t>
      </w:r>
      <w:r w:rsidR="0043272D" w:rsidRPr="001D2634">
        <w:rPr>
          <w:rFonts w:cs="Arial"/>
          <w:color w:val="auto"/>
          <w:szCs w:val="20"/>
        </w:rPr>
        <w:t xml:space="preserve">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lastRenderedPageBreak/>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w:t>
      </w:r>
      <w:r w:rsidR="005376A7" w:rsidRPr="001D2634">
        <w:rPr>
          <w:rFonts w:cs="Arial"/>
          <w:color w:val="auto"/>
          <w:szCs w:val="20"/>
        </w:rPr>
        <w:lastRenderedPageBreak/>
        <w:t xml:space="preserve">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4B0C2CD4" w:rsidR="00D84762" w:rsidRPr="00CE79D7" w:rsidRDefault="0022341C" w:rsidP="004D7FD3">
            <w:pPr>
              <w:shd w:val="clear" w:color="auto" w:fill="FFFFFF"/>
              <w:spacing w:after="150"/>
              <w:jc w:val="both"/>
              <w:rPr>
                <w:rFonts w:eastAsia="Times New Roman" w:cs="Arial"/>
                <w:color w:val="auto"/>
                <w:szCs w:val="20"/>
                <w:lang w:val="es-ES" w:eastAsia="es-CO"/>
              </w:rPr>
            </w:pPr>
            <w:r>
              <w:rPr>
                <w:rFonts w:eastAsia="Calibri Light" w:cs="Arial"/>
                <w:color w:val="auto"/>
                <w:szCs w:val="20"/>
                <w:lang w:val="es-ES" w:eastAsia="es-CO"/>
              </w:rPr>
              <w:t>Trescientos</w:t>
            </w:r>
            <w:r w:rsidR="004D7FD3" w:rsidRPr="00CE79D7">
              <w:rPr>
                <w:rFonts w:eastAsia="Calibri Light" w:cs="Arial"/>
                <w:color w:val="auto"/>
                <w:szCs w:val="20"/>
                <w:lang w:val="es-ES" w:eastAsia="es-CO"/>
              </w:rPr>
              <w:t xml:space="preserve"> (</w:t>
            </w:r>
            <w:r>
              <w:rPr>
                <w:rFonts w:eastAsia="Calibri Light" w:cs="Arial"/>
                <w:color w:val="auto"/>
                <w:szCs w:val="20"/>
                <w:lang w:val="es-ES" w:eastAsia="es-CO"/>
              </w:rPr>
              <w:t>3</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w:t>
      </w:r>
      <w:r w:rsidRPr="004D7FD3">
        <w:rPr>
          <w:rFonts w:cs="Arial"/>
          <w:color w:val="auto"/>
          <w:szCs w:val="20"/>
        </w:rPr>
        <w:lastRenderedPageBreak/>
        <w:t xml:space="preserve">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lastRenderedPageBreak/>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157593" w14:textId="77777777" w:rsidR="00784F40" w:rsidRDefault="00784F40" w:rsidP="002B56E2">
      <w:pPr>
        <w:spacing w:after="0" w:line="240" w:lineRule="auto"/>
      </w:pPr>
      <w:r>
        <w:separator/>
      </w:r>
    </w:p>
    <w:p w14:paraId="2E4C2D0B" w14:textId="77777777" w:rsidR="00784F40" w:rsidRDefault="00784F40"/>
  </w:endnote>
  <w:endnote w:type="continuationSeparator" w:id="0">
    <w:p w14:paraId="3F4DC72F" w14:textId="77777777" w:rsidR="00784F40" w:rsidRDefault="00784F40" w:rsidP="002B56E2">
      <w:pPr>
        <w:spacing w:after="0" w:line="240" w:lineRule="auto"/>
      </w:pPr>
      <w:r>
        <w:continuationSeparator/>
      </w:r>
    </w:p>
    <w:p w14:paraId="25DF26D9" w14:textId="77777777" w:rsidR="00784F40" w:rsidRDefault="00784F40"/>
  </w:endnote>
  <w:endnote w:type="continuationNotice" w:id="1">
    <w:p w14:paraId="0ABEE0D5" w14:textId="77777777" w:rsidR="00784F40" w:rsidRDefault="00784F40">
      <w:pPr>
        <w:spacing w:after="0" w:line="240" w:lineRule="auto"/>
      </w:pPr>
    </w:p>
    <w:p w14:paraId="57C412A2" w14:textId="77777777" w:rsidR="00784F40" w:rsidRDefault="00784F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21ECD6D8" w:rsidR="009264B4" w:rsidRDefault="009264B4">
        <w:pPr>
          <w:pStyle w:val="Piedepgina"/>
          <w:jc w:val="right"/>
        </w:pPr>
        <w:r>
          <w:fldChar w:fldCharType="begin"/>
        </w:r>
        <w:r>
          <w:instrText>PAGE   \* MERGEFORMAT</w:instrText>
        </w:r>
        <w:r>
          <w:fldChar w:fldCharType="separate"/>
        </w:r>
        <w:r w:rsidR="003A4211" w:rsidRPr="003A4211">
          <w:rPr>
            <w:noProof/>
            <w:lang w:val="es-ES"/>
          </w:rPr>
          <w:t>78</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25288" w14:textId="77777777" w:rsidR="00784F40" w:rsidRDefault="00784F40" w:rsidP="002B56E2">
      <w:pPr>
        <w:spacing w:after="0" w:line="240" w:lineRule="auto"/>
      </w:pPr>
      <w:r>
        <w:separator/>
      </w:r>
    </w:p>
    <w:p w14:paraId="44A4D37E" w14:textId="77777777" w:rsidR="00784F40" w:rsidRDefault="00784F40"/>
  </w:footnote>
  <w:footnote w:type="continuationSeparator" w:id="0">
    <w:p w14:paraId="2EA386F1" w14:textId="77777777" w:rsidR="00784F40" w:rsidRDefault="00784F40" w:rsidP="002B56E2">
      <w:pPr>
        <w:spacing w:after="0" w:line="240" w:lineRule="auto"/>
      </w:pPr>
      <w:r>
        <w:continuationSeparator/>
      </w:r>
    </w:p>
    <w:p w14:paraId="527C8732" w14:textId="77777777" w:rsidR="00784F40" w:rsidRDefault="00784F40"/>
  </w:footnote>
  <w:footnote w:type="continuationNotice" w:id="1">
    <w:p w14:paraId="640302BF" w14:textId="77777777" w:rsidR="00784F40" w:rsidRDefault="00784F40">
      <w:pPr>
        <w:spacing w:after="0" w:line="240" w:lineRule="auto"/>
      </w:pPr>
    </w:p>
    <w:p w14:paraId="628D5145" w14:textId="77777777" w:rsidR="00784F40" w:rsidRDefault="00784F4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31A33A02"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3A4211">
            <w:rPr>
              <w:rFonts w:eastAsia="Arial" w:cs="Arial"/>
              <w:noProof/>
              <w:color w:val="auto"/>
              <w:sz w:val="16"/>
              <w:szCs w:val="16"/>
            </w:rPr>
            <w:t>78</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3A4211">
            <w:rPr>
              <w:rFonts w:eastAsia="Arial" w:cs="Arial"/>
              <w:noProof/>
              <w:color w:val="auto"/>
              <w:sz w:val="16"/>
              <w:szCs w:val="16"/>
            </w:rPr>
            <w:t>80</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753"/>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41C"/>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211"/>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4F4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914"/>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8B8"/>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BCA2EFC-A47C-4BD3-B41A-ED10BE46C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80</Pages>
  <Words>32858</Words>
  <Characters>180720</Characters>
  <Application>Microsoft Office Word</Application>
  <DocSecurity>0</DocSecurity>
  <Lines>1506</Lines>
  <Paragraphs>426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252</cp:revision>
  <cp:lastPrinted>2020-11-27T19:25:00Z</cp:lastPrinted>
  <dcterms:created xsi:type="dcterms:W3CDTF">2022-08-01T21:02:00Z</dcterms:created>
  <dcterms:modified xsi:type="dcterms:W3CDTF">2026-08-05T15:16:00Z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