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C2456" w:rsidRDefault="000C018C">
      <w:pPr>
        <w:jc w:val="center"/>
        <w:rPr>
          <w:rFonts w:ascii="Arial" w:eastAsia="Arial" w:hAnsi="Arial" w:cs="Arial"/>
          <w:b/>
          <w:color w:val="3B3838"/>
          <w:sz w:val="20"/>
          <w:szCs w:val="20"/>
        </w:rPr>
      </w:pPr>
      <w:r>
        <w:rPr>
          <w:rFonts w:ascii="Arial" w:eastAsia="Arial" w:hAnsi="Arial" w:cs="Arial"/>
          <w:b/>
          <w:color w:val="3B3838"/>
          <w:sz w:val="20"/>
          <w:szCs w:val="20"/>
        </w:rPr>
        <w:t>FORMATO 8 — COMPROMISO ANTICORRUPCIÓN</w:t>
      </w:r>
    </w:p>
    <w:p w14:paraId="00000002" w14:textId="77777777" w:rsidR="008C2456" w:rsidRDefault="008C2456">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p>
    <w:p w14:paraId="00000003" w14:textId="77777777" w:rsidR="008C2456" w:rsidRDefault="008C2456">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p>
    <w:p w14:paraId="00000004" w14:textId="77777777" w:rsidR="008C2456" w:rsidRDefault="000C018C">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3B3838"/>
          <w:sz w:val="20"/>
          <w:szCs w:val="20"/>
        </w:rPr>
        <w:t>Señores</w:t>
      </w:r>
    </w:p>
    <w:p w14:paraId="00000005" w14:textId="77777777" w:rsidR="008C2456" w:rsidRDefault="000C018C">
      <w:pPr>
        <w:pBdr>
          <w:top w:val="nil"/>
          <w:left w:val="nil"/>
          <w:bottom w:val="nil"/>
          <w:right w:val="nil"/>
          <w:between w:val="nil"/>
        </w:pBdr>
        <w:tabs>
          <w:tab w:val="left" w:pos="-142"/>
        </w:tabs>
        <w:spacing w:after="0" w:line="240" w:lineRule="auto"/>
        <w:jc w:val="both"/>
        <w:rPr>
          <w:rFonts w:ascii="Arial" w:eastAsia="Arial" w:hAnsi="Arial" w:cs="Arial"/>
          <w:b/>
          <w:color w:val="3B3838"/>
          <w:sz w:val="20"/>
          <w:szCs w:val="20"/>
          <w:highlight w:val="lightGray"/>
        </w:rPr>
      </w:pPr>
      <w:r>
        <w:rPr>
          <w:rFonts w:ascii="Arial" w:eastAsia="Arial" w:hAnsi="Arial" w:cs="Arial"/>
          <w:b/>
          <w:color w:val="3B3838"/>
          <w:sz w:val="20"/>
          <w:szCs w:val="20"/>
          <w:highlight w:val="lightGray"/>
        </w:rPr>
        <w:t xml:space="preserve">[NOMBRE DE LA ENTIDAD] </w:t>
      </w:r>
    </w:p>
    <w:p w14:paraId="00000006" w14:textId="77777777" w:rsidR="008C2456" w:rsidRDefault="000C018C">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highlight w:val="lightGray"/>
        </w:rPr>
      </w:pPr>
      <w:r>
        <w:rPr>
          <w:rFonts w:ascii="Arial" w:eastAsia="Arial" w:hAnsi="Arial" w:cs="Arial"/>
          <w:color w:val="3B3838"/>
          <w:sz w:val="20"/>
          <w:szCs w:val="20"/>
          <w:highlight w:val="lightGray"/>
        </w:rPr>
        <w:t>[Dirección de la Entidad]</w:t>
      </w:r>
    </w:p>
    <w:p w14:paraId="00000007" w14:textId="77777777" w:rsidR="008C2456" w:rsidRDefault="000C018C">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3B3838"/>
          <w:sz w:val="20"/>
          <w:szCs w:val="20"/>
          <w:highlight w:val="lightGray"/>
        </w:rPr>
        <w:t>[Ciudad]</w:t>
      </w:r>
      <w:r>
        <w:rPr>
          <w:rFonts w:ascii="Arial" w:eastAsia="Arial" w:hAnsi="Arial" w:cs="Arial"/>
          <w:color w:val="3B3838"/>
          <w:sz w:val="20"/>
          <w:szCs w:val="20"/>
        </w:rPr>
        <w:t xml:space="preserve"> </w:t>
      </w:r>
    </w:p>
    <w:p w14:paraId="00000008" w14:textId="77777777" w:rsidR="008C2456" w:rsidRDefault="008C2456">
      <w:pPr>
        <w:spacing w:after="120"/>
        <w:rPr>
          <w:rFonts w:ascii="Arial" w:eastAsia="Arial" w:hAnsi="Arial" w:cs="Arial"/>
          <w:color w:val="3B3838"/>
          <w:sz w:val="20"/>
          <w:szCs w:val="20"/>
        </w:rPr>
      </w:pPr>
      <w:bookmarkStart w:id="0" w:name="_GoBack"/>
      <w:bookmarkEnd w:id="0"/>
    </w:p>
    <w:p w14:paraId="00000009" w14:textId="77777777" w:rsidR="008C2456" w:rsidRDefault="008C2456">
      <w:pPr>
        <w:pBdr>
          <w:top w:val="nil"/>
          <w:left w:val="nil"/>
          <w:bottom w:val="nil"/>
          <w:right w:val="nil"/>
          <w:between w:val="nil"/>
        </w:pBdr>
        <w:tabs>
          <w:tab w:val="left" w:pos="-142"/>
        </w:tabs>
        <w:spacing w:before="120" w:after="120" w:line="240" w:lineRule="auto"/>
        <w:rPr>
          <w:rFonts w:ascii="Arial" w:eastAsia="Arial" w:hAnsi="Arial" w:cs="Arial"/>
          <w:color w:val="3B3838"/>
          <w:sz w:val="20"/>
          <w:szCs w:val="20"/>
        </w:rPr>
      </w:pPr>
    </w:p>
    <w:p w14:paraId="0000000A" w14:textId="77777777" w:rsidR="008C2456" w:rsidRDefault="000C018C">
      <w:pPr>
        <w:pBdr>
          <w:top w:val="nil"/>
          <w:left w:val="nil"/>
          <w:bottom w:val="nil"/>
          <w:right w:val="nil"/>
          <w:between w:val="nil"/>
        </w:pBdr>
        <w:tabs>
          <w:tab w:val="left" w:pos="-142"/>
        </w:tabs>
        <w:spacing w:before="120" w:after="240" w:line="240" w:lineRule="auto"/>
        <w:jc w:val="both"/>
        <w:rPr>
          <w:rFonts w:ascii="Arial" w:eastAsia="Arial" w:hAnsi="Arial" w:cs="Arial"/>
          <w:color w:val="3B3838"/>
          <w:sz w:val="20"/>
          <w:szCs w:val="20"/>
          <w:highlight w:val="lightGray"/>
        </w:rPr>
      </w:pPr>
      <w:r>
        <w:rPr>
          <w:rFonts w:ascii="Arial" w:eastAsia="Arial" w:hAnsi="Arial" w:cs="Arial"/>
          <w:b/>
          <w:color w:val="3B3838"/>
          <w:sz w:val="20"/>
          <w:szCs w:val="20"/>
        </w:rPr>
        <w:t>REFERENCIA:</w:t>
      </w:r>
      <w:r>
        <w:rPr>
          <w:rFonts w:ascii="Arial" w:eastAsia="Arial" w:hAnsi="Arial" w:cs="Arial"/>
          <w:color w:val="3B3838"/>
          <w:sz w:val="20"/>
          <w:szCs w:val="20"/>
        </w:rPr>
        <w:tab/>
        <w:t xml:space="preserve">Proceso de Contratación No. </w:t>
      </w:r>
      <w:r>
        <w:rPr>
          <w:rFonts w:ascii="Arial" w:eastAsia="Arial" w:hAnsi="Arial" w:cs="Arial"/>
          <w:color w:val="3B3838"/>
          <w:sz w:val="20"/>
          <w:szCs w:val="20"/>
          <w:highlight w:val="lightGray"/>
        </w:rPr>
        <w:t xml:space="preserve">[Incluir número del Proceso de Contratación]  </w:t>
      </w:r>
    </w:p>
    <w:p w14:paraId="0000000B" w14:textId="77777777" w:rsidR="008C2456" w:rsidRDefault="000C018C">
      <w:pPr>
        <w:pBdr>
          <w:top w:val="nil"/>
          <w:left w:val="nil"/>
          <w:bottom w:val="nil"/>
          <w:right w:val="nil"/>
          <w:between w:val="nil"/>
        </w:pBdr>
        <w:tabs>
          <w:tab w:val="left" w:pos="-142"/>
        </w:tabs>
        <w:spacing w:after="0" w:line="240" w:lineRule="auto"/>
        <w:rPr>
          <w:rFonts w:ascii="Arial" w:eastAsia="Arial" w:hAnsi="Arial" w:cs="Arial"/>
          <w:color w:val="3B3838"/>
          <w:sz w:val="20"/>
          <w:szCs w:val="20"/>
        </w:rPr>
      </w:pPr>
      <w:r>
        <w:rPr>
          <w:rFonts w:ascii="Arial" w:eastAsia="Arial" w:hAnsi="Arial" w:cs="Arial"/>
          <w:color w:val="3B3838"/>
          <w:sz w:val="20"/>
          <w:szCs w:val="20"/>
        </w:rPr>
        <w:t xml:space="preserve">Objeto: </w:t>
      </w:r>
    </w:p>
    <w:p w14:paraId="0000000C" w14:textId="77777777" w:rsidR="008C2456" w:rsidRDefault="000C018C">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highlight w:val="lightGray"/>
        </w:rPr>
        <w:t>[Incluir cuando el proceso sea estructurado por lotes o grupos]</w:t>
      </w:r>
      <w:r>
        <w:rPr>
          <w:rFonts w:ascii="Arial" w:eastAsia="Arial" w:hAnsi="Arial" w:cs="Arial"/>
          <w:color w:val="3B3838"/>
          <w:sz w:val="20"/>
          <w:szCs w:val="20"/>
        </w:rPr>
        <w:t xml:space="preserve"> Lote: </w:t>
      </w:r>
      <w:r>
        <w:rPr>
          <w:rFonts w:ascii="Arial" w:eastAsia="Arial" w:hAnsi="Arial" w:cs="Arial"/>
          <w:color w:val="3B3838"/>
          <w:sz w:val="20"/>
          <w:szCs w:val="20"/>
          <w:highlight w:val="lightGray"/>
        </w:rPr>
        <w:t>[Indicar el lote o lotes a los cuales se presenta oferta.]</w:t>
      </w:r>
    </w:p>
    <w:p w14:paraId="0000000D" w14:textId="77777777" w:rsidR="008C2456" w:rsidRDefault="008C2456">
      <w:pPr>
        <w:pBdr>
          <w:top w:val="nil"/>
          <w:left w:val="nil"/>
          <w:bottom w:val="nil"/>
          <w:right w:val="nil"/>
          <w:between w:val="nil"/>
        </w:pBdr>
        <w:tabs>
          <w:tab w:val="left" w:pos="-142"/>
        </w:tabs>
        <w:spacing w:after="0" w:line="240" w:lineRule="auto"/>
        <w:rPr>
          <w:rFonts w:ascii="Arial" w:eastAsia="Arial" w:hAnsi="Arial" w:cs="Arial"/>
          <w:color w:val="3B3838"/>
          <w:sz w:val="20"/>
          <w:szCs w:val="20"/>
          <w:highlight w:val="lightGray"/>
        </w:rPr>
      </w:pPr>
    </w:p>
    <w:p w14:paraId="0000000E" w14:textId="77777777" w:rsidR="008C2456" w:rsidRDefault="000C018C">
      <w:pPr>
        <w:widowControl w:val="0"/>
        <w:pBdr>
          <w:top w:val="nil"/>
          <w:left w:val="nil"/>
          <w:bottom w:val="nil"/>
          <w:right w:val="nil"/>
          <w:between w:val="nil"/>
        </w:pBdr>
        <w:spacing w:after="0" w:line="240" w:lineRule="auto"/>
        <w:jc w:val="both"/>
        <w:rPr>
          <w:rFonts w:ascii="Arial" w:eastAsia="Arial" w:hAnsi="Arial" w:cs="Arial"/>
          <w:color w:val="3B3838"/>
          <w:sz w:val="20"/>
          <w:szCs w:val="20"/>
        </w:rPr>
      </w:pPr>
      <w:r>
        <w:rPr>
          <w:rFonts w:ascii="Arial" w:eastAsia="Arial" w:hAnsi="Arial" w:cs="Arial"/>
          <w:color w:val="3B3838"/>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w:t>
      </w:r>
    </w:p>
    <w:p w14:paraId="0000000F" w14:textId="77777777" w:rsidR="008C2456" w:rsidRDefault="000C018C">
      <w:pPr>
        <w:widowControl w:val="0"/>
        <w:pBdr>
          <w:top w:val="nil"/>
          <w:left w:val="nil"/>
          <w:bottom w:val="nil"/>
          <w:right w:val="nil"/>
          <w:between w:val="nil"/>
        </w:pBdr>
        <w:spacing w:after="0" w:line="240" w:lineRule="auto"/>
        <w:jc w:val="both"/>
        <w:rPr>
          <w:rFonts w:ascii="Arial" w:eastAsia="Arial" w:hAnsi="Arial" w:cs="Arial"/>
          <w:color w:val="3B3838"/>
          <w:sz w:val="20"/>
          <w:szCs w:val="20"/>
        </w:rPr>
      </w:pPr>
      <w:r>
        <w:rPr>
          <w:rFonts w:ascii="Arial" w:eastAsia="Arial" w:hAnsi="Arial" w:cs="Arial"/>
          <w:color w:val="3B3838"/>
          <w:sz w:val="20"/>
          <w:szCs w:val="20"/>
        </w:rPr>
        <w:t>(DOCUMENTO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w:t>
      </w:r>
    </w:p>
    <w:p w14:paraId="00000010" w14:textId="77777777" w:rsidR="008C2456" w:rsidRDefault="000C018C">
      <w:pPr>
        <w:widowControl w:val="0"/>
        <w:pBdr>
          <w:top w:val="nil"/>
          <w:left w:val="nil"/>
          <w:bottom w:val="nil"/>
          <w:right w:val="nil"/>
          <w:between w:val="nil"/>
        </w:pBdr>
        <w:spacing w:after="0" w:line="240" w:lineRule="auto"/>
        <w:jc w:val="both"/>
        <w:rPr>
          <w:rFonts w:ascii="Arial" w:eastAsia="Arial" w:hAnsi="Arial" w:cs="Arial"/>
          <w:color w:val="3B3838"/>
          <w:sz w:val="20"/>
          <w:szCs w:val="20"/>
        </w:rPr>
      </w:pPr>
      <w:r>
        <w:rPr>
          <w:rFonts w:ascii="Arial" w:eastAsia="Arial" w:hAnsi="Arial" w:cs="Arial"/>
          <w:color w:val="3B3838"/>
          <w:sz w:val="20"/>
          <w:szCs w:val="20"/>
        </w:rPr>
        <w:t>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00000011" w14:textId="77777777" w:rsidR="008C2456" w:rsidRDefault="008C2456">
      <w:pPr>
        <w:widowControl w:val="0"/>
        <w:pBdr>
          <w:top w:val="nil"/>
          <w:left w:val="nil"/>
          <w:bottom w:val="nil"/>
          <w:right w:val="nil"/>
          <w:between w:val="nil"/>
        </w:pBdr>
        <w:spacing w:after="0" w:line="240" w:lineRule="auto"/>
        <w:jc w:val="both"/>
        <w:rPr>
          <w:rFonts w:ascii="Arial" w:eastAsia="Arial" w:hAnsi="Arial" w:cs="Arial"/>
          <w:color w:val="3B3838"/>
          <w:sz w:val="20"/>
          <w:szCs w:val="20"/>
        </w:rPr>
      </w:pPr>
    </w:p>
    <w:p w14:paraId="00000012" w14:textId="77777777" w:rsidR="008C2456" w:rsidRDefault="000C018C">
      <w:pPr>
        <w:widowControl w:val="0"/>
        <w:pBdr>
          <w:top w:val="nil"/>
          <w:left w:val="nil"/>
          <w:bottom w:val="nil"/>
          <w:right w:val="nil"/>
          <w:between w:val="nil"/>
        </w:pBdr>
        <w:spacing w:before="120" w:after="0" w:line="240" w:lineRule="auto"/>
        <w:jc w:val="both"/>
        <w:rPr>
          <w:rFonts w:ascii="Arial" w:eastAsia="Arial" w:hAnsi="Arial" w:cs="Arial"/>
          <w:color w:val="3B3838"/>
          <w:sz w:val="20"/>
          <w:szCs w:val="20"/>
        </w:rPr>
      </w:pPr>
      <w:r>
        <w:rPr>
          <w:rFonts w:ascii="Arial" w:eastAsia="Arial" w:hAnsi="Arial" w:cs="Arial"/>
          <w:color w:val="3B3838"/>
          <w:sz w:val="20"/>
          <w:szCs w:val="20"/>
        </w:rPr>
        <w:t>PRIMERO: Que el MUNICIPIO DE CANDELARIA, inició proceso de selección mediante CONVOCATORIA PÚBLICA N° XXXXXXXXX, para la celebración de un contrato estatal para: XXXXXXXXXXXXX, en los términos prescritos en la ley 80 de 1993, la Ley 1150 de 2007, sus decretos reglamentarios, y demás normas concordantes;</w:t>
      </w:r>
    </w:p>
    <w:p w14:paraId="00000013"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14" w14:textId="77777777" w:rsidR="008C2456" w:rsidRDefault="000C018C">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SEGUNDO: Que es interés de EL PROPONENTE apoyar la acción del Estado colombiano y del MUNICIPIO DE CANDELARIA para fortalecer la transparencia en los procesos de contratación, y la responsabilidad de rendir cuentas;</w:t>
      </w:r>
    </w:p>
    <w:p w14:paraId="00000015"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16" w14:textId="77777777" w:rsidR="008C2456" w:rsidRDefault="000C018C">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0000017"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18" w14:textId="77777777" w:rsidR="008C2456" w:rsidRDefault="000C018C">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CLÁUSULA PRIMERA: COMPROMISOS ASUMIDOS EL PROPONENTE, mediante suscripción del presente documento, asume los siguientes compromisos:</w:t>
      </w:r>
    </w:p>
    <w:p w14:paraId="00000019"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1A" w14:textId="77777777" w:rsidR="008C2456" w:rsidRDefault="000C018C">
      <w:pPr>
        <w:widowControl w:val="0"/>
        <w:numPr>
          <w:ilvl w:val="1"/>
          <w:numId w:val="1"/>
        </w:numPr>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0000001B" w14:textId="77777777" w:rsidR="008C2456" w:rsidRDefault="000C018C">
      <w:pPr>
        <w:widowControl w:val="0"/>
        <w:numPr>
          <w:ilvl w:val="1"/>
          <w:numId w:val="1"/>
        </w:numPr>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EL PROPONENTE se compromete a no permitir que nadie, bien sea empleado suyo o un agente comisionista independiente lo haga en su nombre. </w:t>
      </w:r>
    </w:p>
    <w:p w14:paraId="0000001C" w14:textId="77777777" w:rsidR="008C2456" w:rsidRDefault="000C018C">
      <w:pPr>
        <w:widowControl w:val="0"/>
        <w:numPr>
          <w:ilvl w:val="1"/>
          <w:numId w:val="1"/>
        </w:numPr>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del MUNICIPIO DE CANDELARIA ni a cualquier otro funcionario público que pueda </w:t>
      </w:r>
      <w:r>
        <w:rPr>
          <w:rFonts w:ascii="Arial" w:eastAsia="Arial" w:hAnsi="Arial" w:cs="Arial"/>
          <w:color w:val="3B3838"/>
          <w:sz w:val="20"/>
          <w:szCs w:val="20"/>
        </w:rPr>
        <w:lastRenderedPageBreak/>
        <w:t>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del MUNICIPIO DE CANDELARIA, durante el desarrollo del Contrato.</w:t>
      </w:r>
    </w:p>
    <w:p w14:paraId="0000001D" w14:textId="77777777" w:rsidR="008C2456" w:rsidRDefault="000C018C">
      <w:pPr>
        <w:widowControl w:val="0"/>
        <w:numPr>
          <w:ilvl w:val="1"/>
          <w:numId w:val="1"/>
        </w:numPr>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0000001E"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1F" w14:textId="77777777" w:rsidR="008C2456" w:rsidRDefault="000C018C">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CLÁUSULA SEGUNDA. CONSECUENCIAS DEL INCUMPLIMIENTO EL Proponente asume a través de la suscripción del presente compromiso, las consecuencias previstas en los pliegos de Condiciones, si se comprobare el incumplimiento de los compromisos de anticorrupción.</w:t>
      </w:r>
    </w:p>
    <w:p w14:paraId="00000020"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1" w14:textId="6ECFC732" w:rsidR="008C2456" w:rsidRDefault="000C018C">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En constancia de lo anterior, y como manifestación de la aceptación de los compromisos unilaterales incorporados en el presente documento, se firma el mismo en la ciudad de ____________, a los _____________ (FECHA EN LETRAS Y NÚMEROS) días del mes (MES) de dos mil </w:t>
      </w:r>
      <w:r w:rsidR="00364826">
        <w:rPr>
          <w:rFonts w:ascii="Arial" w:eastAsia="Arial" w:hAnsi="Arial" w:cs="Arial"/>
          <w:color w:val="3B3838"/>
          <w:sz w:val="20"/>
          <w:szCs w:val="20"/>
        </w:rPr>
        <w:t>veintiséis</w:t>
      </w:r>
      <w:r>
        <w:rPr>
          <w:rFonts w:ascii="Arial" w:eastAsia="Arial" w:hAnsi="Arial" w:cs="Arial"/>
          <w:color w:val="3B3838"/>
          <w:sz w:val="20"/>
          <w:szCs w:val="20"/>
        </w:rPr>
        <w:t xml:space="preserve"> (202</w:t>
      </w:r>
      <w:r w:rsidR="00364826">
        <w:rPr>
          <w:rFonts w:ascii="Arial" w:eastAsia="Arial" w:hAnsi="Arial" w:cs="Arial"/>
          <w:color w:val="3B3838"/>
          <w:sz w:val="20"/>
          <w:szCs w:val="20"/>
        </w:rPr>
        <w:t>6</w:t>
      </w:r>
      <w:r>
        <w:rPr>
          <w:rFonts w:ascii="Arial" w:eastAsia="Arial" w:hAnsi="Arial" w:cs="Arial"/>
          <w:color w:val="3B3838"/>
          <w:sz w:val="20"/>
          <w:szCs w:val="20"/>
        </w:rPr>
        <w:t>).</w:t>
      </w:r>
    </w:p>
    <w:p w14:paraId="00000022"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3"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4"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5"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6"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7"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8" w14:textId="77777777" w:rsidR="008C2456" w:rsidRDefault="008C2456">
      <w:pPr>
        <w:jc w:val="both"/>
        <w:rPr>
          <w:rFonts w:ascii="Arial" w:eastAsia="Arial" w:hAnsi="Arial" w:cs="Arial"/>
          <w:color w:val="3B3838"/>
          <w:sz w:val="20"/>
          <w:szCs w:val="20"/>
        </w:rPr>
      </w:pPr>
    </w:p>
    <w:sectPr w:rsidR="008C2456" w:rsidSect="0016399B">
      <w:headerReference w:type="default" r:id="rId8"/>
      <w:pgSz w:w="12242" w:h="18722" w:code="281"/>
      <w:pgMar w:top="1417" w:right="1701"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496063" w14:textId="77777777" w:rsidR="000E21A7" w:rsidRDefault="000E21A7">
      <w:pPr>
        <w:spacing w:after="0" w:line="240" w:lineRule="auto"/>
      </w:pPr>
      <w:r>
        <w:separator/>
      </w:r>
    </w:p>
  </w:endnote>
  <w:endnote w:type="continuationSeparator" w:id="0">
    <w:p w14:paraId="674CB612" w14:textId="77777777" w:rsidR="000E21A7" w:rsidRDefault="000E2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A9C23" w14:textId="77777777" w:rsidR="000E21A7" w:rsidRDefault="000E21A7">
      <w:pPr>
        <w:spacing w:after="0" w:line="240" w:lineRule="auto"/>
      </w:pPr>
      <w:r>
        <w:separator/>
      </w:r>
    </w:p>
  </w:footnote>
  <w:footnote w:type="continuationSeparator" w:id="0">
    <w:p w14:paraId="6B9262FB" w14:textId="77777777" w:rsidR="000E21A7" w:rsidRDefault="000E2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9" w14:textId="77777777" w:rsidR="008C2456" w:rsidRDefault="008C2456">
    <w:pPr>
      <w:ind w:firstLine="708"/>
      <w:rPr>
        <w:rFonts w:ascii="Arial" w:eastAsia="Arial" w:hAnsi="Arial" w:cs="Arial"/>
        <w:b/>
        <w:sz w:val="20"/>
        <w:szCs w:val="20"/>
      </w:rPr>
    </w:pPr>
  </w:p>
  <w:p w14:paraId="0000002A" w14:textId="11050242" w:rsidR="008C2456" w:rsidRDefault="000C018C">
    <w:pPr>
      <w:widowControl w:val="0"/>
      <w:tabs>
        <w:tab w:val="left" w:pos="7780"/>
      </w:tabs>
      <w:spacing w:after="0" w:line="200" w:lineRule="auto"/>
      <w:ind w:right="-20"/>
      <w:rPr>
        <w:rFonts w:ascii="Arial" w:eastAsia="Arial" w:hAnsi="Arial" w:cs="Arial"/>
        <w:color w:val="3B3838"/>
        <w:sz w:val="20"/>
        <w:szCs w:val="20"/>
      </w:rPr>
    </w:pPr>
    <w:r>
      <w:rPr>
        <w:rFonts w:ascii="Arial" w:eastAsia="Arial" w:hAnsi="Arial" w:cs="Arial"/>
        <w:b/>
        <w:color w:val="3B3838"/>
        <w:sz w:val="20"/>
        <w:szCs w:val="20"/>
        <w:highlight w:val="lightGray"/>
      </w:rPr>
      <w:t>[</w:t>
    </w:r>
    <w:r w:rsidR="00B1700B" w:rsidRPr="00B1700B">
      <w:rPr>
        <w:rFonts w:ascii="Arial" w:eastAsia="Arial" w:hAnsi="Arial" w:cs="Arial"/>
        <w:b/>
        <w:color w:val="3B3838"/>
        <w:sz w:val="20"/>
        <w:szCs w:val="20"/>
      </w:rPr>
      <w:t>MDC-DADI-SAMC-006-2026</w:t>
    </w:r>
    <w:r>
      <w:rPr>
        <w:rFonts w:ascii="Arial" w:eastAsia="Arial" w:hAnsi="Arial" w:cs="Arial"/>
        <w:b/>
        <w:color w:val="3B3838"/>
        <w:sz w:val="20"/>
        <w:szCs w:val="20"/>
        <w:highlight w:val="lightGray"/>
      </w:rPr>
      <w:t>]</w:t>
    </w:r>
    <w:r>
      <w:rPr>
        <w:rFonts w:ascii="Arial" w:eastAsia="Arial" w:hAnsi="Arial" w:cs="Arial"/>
        <w:b/>
        <w:color w:val="3B3838"/>
        <w:sz w:val="20"/>
        <w:szCs w:val="20"/>
      </w:rPr>
      <w:t xml:space="preserve"> </w:t>
    </w:r>
  </w:p>
  <w:p w14:paraId="0000002B" w14:textId="77777777" w:rsidR="008C2456" w:rsidRDefault="000C018C">
    <w:pPr>
      <w:pBdr>
        <w:top w:val="nil"/>
        <w:left w:val="nil"/>
        <w:bottom w:val="nil"/>
        <w:right w:val="nil"/>
        <w:between w:val="nil"/>
      </w:pBdr>
      <w:tabs>
        <w:tab w:val="center" w:pos="4252"/>
        <w:tab w:val="right" w:pos="8504"/>
      </w:tabs>
      <w:spacing w:after="0" w:line="240" w:lineRule="auto"/>
      <w:jc w:val="right"/>
      <w:rPr>
        <w:rFonts w:ascii="Arial" w:eastAsia="Arial" w:hAnsi="Arial" w:cs="Arial"/>
        <w:b/>
        <w:color w:val="3B3838"/>
        <w:sz w:val="20"/>
        <w:szCs w:val="20"/>
      </w:rPr>
    </w:pPr>
    <w:r>
      <w:rPr>
        <w:rFonts w:ascii="Arial" w:eastAsia="Arial" w:hAnsi="Arial" w:cs="Arial"/>
        <w:b/>
        <w:color w:val="3B3838"/>
        <w:sz w:val="20"/>
        <w:szCs w:val="20"/>
      </w:rPr>
      <w:t>FORMATO 8</w:t>
    </w:r>
  </w:p>
  <w:p w14:paraId="0000002C" w14:textId="77777777" w:rsidR="008C2456" w:rsidRDefault="008C2456">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90C2F"/>
    <w:multiLevelType w:val="multilevel"/>
    <w:tmpl w:val="492CA7A2"/>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456"/>
    <w:rsid w:val="000C018C"/>
    <w:rsid w:val="000E21A7"/>
    <w:rsid w:val="0016399B"/>
    <w:rsid w:val="00222263"/>
    <w:rsid w:val="00364826"/>
    <w:rsid w:val="008C2456"/>
    <w:rsid w:val="00B170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03646"/>
  <w15:docId w15:val="{986D0493-7295-4391-992B-F63375F5F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2KEoe/diqwGBg+uLkXYF9wgSJw==">CgMxLjA4AHIhMUpONTEtcGJOX1ZieUJydlJ6WlhBMEVlOElGbGtFUUdR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716</Words>
  <Characters>3940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Amparo Trejos</cp:lastModifiedBy>
  <cp:revision>4</cp:revision>
  <cp:lastPrinted>2025-10-03T20:03:00Z</cp:lastPrinted>
  <dcterms:created xsi:type="dcterms:W3CDTF">2018-07-09T14:19:00Z</dcterms:created>
  <dcterms:modified xsi:type="dcterms:W3CDTF">2026-08-14T20:01:00Z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