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1A54" w14:textId="6C30194E" w:rsidR="00CE495D" w:rsidRPr="00280EFB" w:rsidRDefault="00B77689" w:rsidP="00B77689">
      <w:pPr>
        <w:pStyle w:val="Encabezado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CMA-SPPEE-03162</w:t>
      </w:r>
    </w:p>
    <w:p w14:paraId="772D4C14" w14:textId="6E85CDDB" w:rsidR="009642B8" w:rsidRPr="00280EFB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280EFB">
        <w:rPr>
          <w:rFonts w:ascii="Verdana" w:hAnsi="Verdana" w:cs="Arial"/>
          <w:b/>
          <w:lang w:val="es-ES"/>
        </w:rPr>
        <w:t>ANEXO 4 — PACTO DE TRANSPARENCIA</w:t>
      </w:r>
    </w:p>
    <w:p w14:paraId="0756D1EC" w14:textId="604334E7" w:rsidR="00B45254" w:rsidRPr="00280EFB" w:rsidRDefault="001C06D2" w:rsidP="009642B8">
      <w:pPr>
        <w:pStyle w:val="InviasNormal"/>
        <w:spacing w:before="0" w:after="0"/>
        <w:rPr>
          <w:rFonts w:ascii="Verdana" w:hAnsi="Verdana"/>
          <w:szCs w:val="22"/>
        </w:rPr>
      </w:pPr>
      <w:r w:rsidRPr="00280EFB">
        <w:rPr>
          <w:rFonts w:ascii="Verdana" w:hAnsi="Verdana"/>
          <w:szCs w:val="22"/>
        </w:rPr>
        <w:t>E</w:t>
      </w:r>
      <w:r w:rsidR="0077369C" w:rsidRPr="00280EFB">
        <w:rPr>
          <w:rFonts w:ascii="Verdana" w:hAnsi="Verdana"/>
          <w:szCs w:val="22"/>
        </w:rPr>
        <w:t xml:space="preserve">ste </w:t>
      </w:r>
      <w:r w:rsidRPr="00280EFB">
        <w:rPr>
          <w:rFonts w:ascii="Verdana" w:hAnsi="Verdana"/>
          <w:szCs w:val="22"/>
        </w:rPr>
        <w:t xml:space="preserve">documento hace parte integral de los </w:t>
      </w:r>
      <w:r w:rsidR="003763B5" w:rsidRPr="00280EFB">
        <w:rPr>
          <w:rFonts w:ascii="Verdana" w:hAnsi="Verdana"/>
          <w:szCs w:val="22"/>
        </w:rPr>
        <w:t>D</w:t>
      </w:r>
      <w:r w:rsidRPr="00280EFB">
        <w:rPr>
          <w:rFonts w:ascii="Verdana" w:hAnsi="Verdana"/>
          <w:szCs w:val="22"/>
        </w:rPr>
        <w:t xml:space="preserve">ocumentos del </w:t>
      </w:r>
      <w:r w:rsidR="00033408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roceso y con la </w:t>
      </w:r>
      <w:r w:rsidR="0019517F" w:rsidRPr="00280EFB">
        <w:rPr>
          <w:rFonts w:ascii="Verdana" w:hAnsi="Verdana"/>
          <w:szCs w:val="22"/>
        </w:rPr>
        <w:t xml:space="preserve">firma de la </w:t>
      </w:r>
      <w:r w:rsidRPr="00280EFB">
        <w:rPr>
          <w:rFonts w:ascii="Verdana" w:hAnsi="Verdana"/>
          <w:szCs w:val="22"/>
        </w:rPr>
        <w:t xml:space="preserve">carta de presentación de la propuesta el </w:t>
      </w:r>
      <w:r w:rsidR="0077369C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280EFB" w:rsidRDefault="001C06D2" w:rsidP="001C06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8C002B5" w14:textId="4A12B1A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Cumplir estrictamente la </w:t>
      </w:r>
      <w:r w:rsidR="00C21D48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 xml:space="preserve">ey </w:t>
      </w:r>
      <w:r w:rsidR="001F2901" w:rsidRPr="00280EFB">
        <w:rPr>
          <w:rFonts w:ascii="Verdana" w:hAnsi="Verdana" w:cs="Arial"/>
        </w:rPr>
        <w:t>a</w:t>
      </w:r>
      <w:r w:rsidRPr="00280EFB">
        <w:rPr>
          <w:rFonts w:ascii="Verdana" w:hAnsi="Verdana" w:cs="Arial"/>
        </w:rPr>
        <w:t>plicable.</w:t>
      </w:r>
    </w:p>
    <w:p w14:paraId="6934A787" w14:textId="68E8066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Interpretar de buena </w:t>
      </w:r>
      <w:r w:rsidR="00D60C2A" w:rsidRPr="00280EFB">
        <w:rPr>
          <w:rFonts w:ascii="Verdana" w:hAnsi="Verdana" w:cs="Arial"/>
        </w:rPr>
        <w:t xml:space="preserve">fe las normas aplicables al </w:t>
      </w:r>
      <w:r w:rsidR="001C7577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de manera que siempre produzcan los efectos buscados por </w:t>
      </w:r>
      <w:r w:rsidR="00F01425" w:rsidRPr="00280EFB">
        <w:rPr>
          <w:rFonts w:ascii="Verdana" w:hAnsi="Verdana" w:cs="Arial"/>
        </w:rPr>
        <w:t xml:space="preserve">estas. </w:t>
      </w:r>
    </w:p>
    <w:p w14:paraId="240BD4B7" w14:textId="17A17077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incurrir en faltas a la verdad</w:t>
      </w:r>
      <w:r w:rsidR="0004530A" w:rsidRPr="00280EFB">
        <w:rPr>
          <w:rFonts w:ascii="Verdana" w:hAnsi="Verdana" w:cs="Arial"/>
        </w:rPr>
        <w:t xml:space="preserve"> o adulteración</w:t>
      </w:r>
      <w:r w:rsidRPr="00280EFB">
        <w:rPr>
          <w:rFonts w:ascii="Verdana" w:hAnsi="Verdana" w:cs="Arial"/>
        </w:rPr>
        <w:t xml:space="preserve"> en los documentos o requisitos exigidos en el </w:t>
      </w:r>
      <w:r w:rsidR="001C7577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.</w:t>
      </w:r>
    </w:p>
    <w:p w14:paraId="74EC2ED1" w14:textId="059E90F1" w:rsidR="00B45254" w:rsidRPr="00280EFB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A</w:t>
      </w:r>
      <w:r w:rsidR="00B45254" w:rsidRPr="00280EFB">
        <w:rPr>
          <w:rFonts w:ascii="Verdana" w:hAnsi="Verdana" w:cs="Arial"/>
        </w:rPr>
        <w:t>cepta</w:t>
      </w:r>
      <w:r w:rsidRPr="00280EFB">
        <w:rPr>
          <w:rFonts w:ascii="Verdana" w:hAnsi="Verdana" w:cs="Arial"/>
        </w:rPr>
        <w:t>r</w:t>
      </w:r>
      <w:r w:rsidR="00B45254" w:rsidRPr="00280EFB">
        <w:rPr>
          <w:rFonts w:ascii="Verdana" w:hAnsi="Verdana" w:cs="Arial"/>
        </w:rPr>
        <w:t xml:space="preserve"> </w:t>
      </w:r>
      <w:r w:rsidR="00D60C2A" w:rsidRPr="00280EFB">
        <w:rPr>
          <w:rFonts w:ascii="Verdana" w:hAnsi="Verdana" w:cs="Arial"/>
        </w:rPr>
        <w:t>que</w:t>
      </w:r>
      <w:r w:rsidR="429A2E2F" w:rsidRPr="00280EFB">
        <w:rPr>
          <w:rFonts w:ascii="Verdana" w:hAnsi="Verdana" w:cs="Arial"/>
        </w:rPr>
        <w:t>,</w:t>
      </w:r>
      <w:r w:rsidR="00B45254" w:rsidRPr="00280EFB">
        <w:rPr>
          <w:rFonts w:ascii="Verdana" w:hAnsi="Verdana" w:cs="Arial"/>
        </w:rPr>
        <w:t xml:space="preserve"> durante la evaluación de las propuestas del </w:t>
      </w:r>
      <w:r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AB556C" w:rsidRPr="00280EFB">
        <w:rPr>
          <w:rFonts w:ascii="Verdana" w:hAnsi="Verdana" w:cs="Arial"/>
        </w:rPr>
        <w:t xml:space="preserve">, primen </w:t>
      </w:r>
      <w:r w:rsidR="00B45254" w:rsidRPr="00280EFB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07DD74C3" w:rsidR="006E3E33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Hacer un estudio completo del proyecto y de los </w:t>
      </w:r>
      <w:r w:rsidR="0020127F" w:rsidRPr="00280EFB">
        <w:rPr>
          <w:rFonts w:ascii="Verdana" w:hAnsi="Verdana" w:cs="Arial"/>
        </w:rPr>
        <w:t>D</w:t>
      </w:r>
      <w:r w:rsidRPr="00280EFB">
        <w:rPr>
          <w:rFonts w:ascii="Verdana" w:hAnsi="Verdana" w:cs="Arial"/>
        </w:rPr>
        <w:t xml:space="preserve">ocumentos del </w:t>
      </w:r>
      <w:r w:rsidR="00B260E3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B260E3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, así como realizar estudios y análisis propios</w:t>
      </w:r>
      <w:r w:rsidR="00F97A62" w:rsidRPr="00280EFB">
        <w:rPr>
          <w:rFonts w:ascii="Verdana" w:hAnsi="Verdana" w:cs="Arial"/>
        </w:rPr>
        <w:t>,</w:t>
      </w:r>
      <w:r w:rsidR="00B260E3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con la debida diligencia</w:t>
      </w:r>
      <w:r w:rsidR="00B260E3" w:rsidRPr="00280EFB">
        <w:rPr>
          <w:rFonts w:ascii="Verdana" w:hAnsi="Verdana" w:cs="Arial"/>
        </w:rPr>
        <w:t xml:space="preserve"> y responsabilidad</w:t>
      </w:r>
      <w:r w:rsidRPr="00280EFB">
        <w:rPr>
          <w:rFonts w:ascii="Verdana" w:hAnsi="Verdana" w:cs="Arial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0EFB">
        <w:rPr>
          <w:rFonts w:ascii="Verdana" w:hAnsi="Verdana" w:cs="Arial"/>
        </w:rPr>
        <w:t xml:space="preserve">me </w:t>
      </w:r>
      <w:r w:rsidRPr="00280EFB">
        <w:rPr>
          <w:rFonts w:ascii="Verdana" w:hAnsi="Verdana" w:cs="Arial"/>
        </w:rPr>
        <w:t xml:space="preserve">permita participar en el </w:t>
      </w:r>
      <w:r w:rsidR="00361A1A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361A1A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en caso de resultar adjudicatario </w:t>
      </w:r>
      <w:r w:rsidR="00361A1A" w:rsidRPr="00280EFB">
        <w:rPr>
          <w:rFonts w:ascii="Verdana" w:hAnsi="Verdana" w:cs="Arial"/>
        </w:rPr>
        <w:t>cumplir</w:t>
      </w:r>
      <w:r w:rsidRPr="00280EFB">
        <w:rPr>
          <w:rFonts w:ascii="Verdana" w:hAnsi="Verdana" w:cs="Arial"/>
        </w:rPr>
        <w:t xml:space="preserve"> todas las</w:t>
      </w:r>
      <w:r w:rsidR="00D60C2A" w:rsidRPr="00280EFB">
        <w:rPr>
          <w:rFonts w:ascii="Verdana" w:hAnsi="Verdana" w:cs="Arial"/>
        </w:rPr>
        <w:t xml:space="preserve"> obligaciones contenidas en el </w:t>
      </w:r>
      <w:r w:rsidR="004378A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882F5B" w:rsidRPr="00280EFB">
        <w:rPr>
          <w:rFonts w:ascii="Verdana" w:hAnsi="Verdana" w:cs="Arial"/>
        </w:rPr>
        <w:t xml:space="preserve"> y </w:t>
      </w:r>
      <w:r w:rsidRPr="00280EFB">
        <w:rPr>
          <w:rFonts w:ascii="Verdana" w:hAnsi="Verdana" w:cs="Arial"/>
        </w:rPr>
        <w:t xml:space="preserve">asumir los </w:t>
      </w:r>
      <w:r w:rsidR="003B7219" w:rsidRPr="00280EFB">
        <w:rPr>
          <w:rFonts w:ascii="Verdana" w:hAnsi="Verdana" w:cs="Arial"/>
        </w:rPr>
        <w:t>R</w:t>
      </w:r>
      <w:r w:rsidRPr="00280EFB">
        <w:rPr>
          <w:rFonts w:ascii="Verdana" w:hAnsi="Verdana" w:cs="Arial"/>
        </w:rPr>
        <w:t>iesgos asociados a la ejecución de</w:t>
      </w:r>
      <w:r w:rsidR="00D60C2A" w:rsidRPr="00280EFB">
        <w:rPr>
          <w:rFonts w:ascii="Verdana" w:hAnsi="Verdana" w:cs="Arial"/>
        </w:rPr>
        <w:t xml:space="preserve"> </w:t>
      </w:r>
      <w:r w:rsidR="00B60672" w:rsidRPr="00280EFB">
        <w:rPr>
          <w:rFonts w:ascii="Verdana" w:hAnsi="Verdana" w:cs="Arial"/>
        </w:rPr>
        <w:t xml:space="preserve">este. </w:t>
      </w:r>
    </w:p>
    <w:p w14:paraId="0C75A376" w14:textId="1355A9FF" w:rsidR="00B4525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</w:t>
      </w:r>
      <w:r w:rsidR="00B45254" w:rsidRPr="00280EFB">
        <w:rPr>
          <w:rFonts w:ascii="Verdana" w:hAnsi="Verdana" w:cs="Arial"/>
        </w:rPr>
        <w:t xml:space="preserve"> hacer arreglos previos</w:t>
      </w:r>
      <w:r w:rsidR="00F01425" w:rsidRPr="00280EFB">
        <w:rPr>
          <w:rFonts w:ascii="Verdana" w:hAnsi="Verdana" w:cs="Arial"/>
        </w:rPr>
        <w:t xml:space="preserve"> o concomitantes</w:t>
      </w:r>
      <w:r w:rsidR="00B45254" w:rsidRPr="00280EFB">
        <w:rPr>
          <w:rFonts w:ascii="Verdana" w:hAnsi="Verdana" w:cs="Arial"/>
        </w:rPr>
        <w:t xml:space="preserve"> al </w:t>
      </w:r>
      <w:r w:rsidR="00512D06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512D06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B45254" w:rsidRPr="00280EFB">
        <w:rPr>
          <w:rFonts w:ascii="Verdana" w:hAnsi="Verdana" w:cs="Arial"/>
        </w:rPr>
        <w:t xml:space="preserve"> con los </w:t>
      </w:r>
      <w:r w:rsidR="00132DDE" w:rsidRPr="00280EFB">
        <w:rPr>
          <w:rFonts w:ascii="Verdana" w:hAnsi="Verdana" w:cs="Arial"/>
        </w:rPr>
        <w:t xml:space="preserve">encargados de planear </w:t>
      </w:r>
      <w:r w:rsidR="00B45254" w:rsidRPr="00280EFB">
        <w:rPr>
          <w:rFonts w:ascii="Verdana" w:hAnsi="Verdana" w:cs="Arial"/>
        </w:rPr>
        <w:t xml:space="preserve">el proceso para tratar de conocer, influenciar o manipular la información del proyecto y presentar la respectiva propuesta. </w:t>
      </w:r>
    </w:p>
    <w:p w14:paraId="180CA4A9" w14:textId="04314CE9" w:rsidR="00B45254" w:rsidRPr="008D6D5F" w:rsidRDefault="008D6D5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8D6D5F">
        <w:rPr>
          <w:rFonts w:ascii="Verdana" w:hAnsi="Verdana" w:cs="Verdana"/>
        </w:rPr>
        <w:t>Respetar el régimen de libre competencia, lo que implica no realizar acuerdos o arreglos que tengan por objeto la colusión en el proceso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contratación o que tengan como efecto la distribución de adjudicaciones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contratos, distribución de concursos o fijación de términos de las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propuestas. En general, no hacer acuerdos con el fin influenciar o manipular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los resultados de la adjudicación</w:t>
      </w:r>
      <w:r w:rsidR="00B45254" w:rsidRPr="008D6D5F">
        <w:rPr>
          <w:rFonts w:ascii="Verdana" w:hAnsi="Verdana" w:cs="Arial"/>
        </w:rPr>
        <w:t xml:space="preserve">. </w:t>
      </w:r>
    </w:p>
    <w:p w14:paraId="3815A31D" w14:textId="06A471F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Enviar por escrito </w:t>
      </w:r>
      <w:r w:rsidR="00D60C2A" w:rsidRPr="00280EFB">
        <w:rPr>
          <w:rFonts w:ascii="Verdana" w:hAnsi="Verdana" w:cs="Arial"/>
        </w:rPr>
        <w:t xml:space="preserve">a la </w:t>
      </w:r>
      <w:r w:rsidR="00D90808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todas las preguntas o inquietudes que surjan durante el </w:t>
      </w:r>
      <w:r w:rsidR="00D90808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D90808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57388D9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Actuar con lealtad hacia los demás </w:t>
      </w:r>
      <w:r w:rsidR="00D94EA6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="00D94EA6" w:rsidRPr="00280EFB">
        <w:rPr>
          <w:rFonts w:ascii="Verdana" w:hAnsi="Verdana" w:cs="Arial"/>
        </w:rPr>
        <w:t xml:space="preserve"> y con</w:t>
      </w:r>
      <w:r w:rsidR="00D60C2A" w:rsidRPr="00280EFB">
        <w:rPr>
          <w:rFonts w:ascii="Verdana" w:hAnsi="Verdana" w:cs="Arial"/>
        </w:rPr>
        <w:t xml:space="preserve"> la </w:t>
      </w:r>
      <w:r w:rsidR="00D94EA6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y abstenerse de utilizar herramientas para dilatar o sabotear el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Igualmente, las observaciones al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o a las </w:t>
      </w:r>
      <w:r w:rsidR="0017709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5518DF" w:rsidRPr="00280EFB">
        <w:rPr>
          <w:rFonts w:ascii="Verdana" w:hAnsi="Verdana" w:cs="Arial"/>
        </w:rPr>
        <w:t>el Pliego de Condiciones</w:t>
      </w:r>
      <w:r w:rsidRPr="00280EFB">
        <w:rPr>
          <w:rFonts w:ascii="Verdana" w:hAnsi="Verdana" w:cs="Arial"/>
        </w:rPr>
        <w:t>.</w:t>
      </w:r>
    </w:p>
    <w:p w14:paraId="1BC448F0" w14:textId="34E9311C" w:rsidR="00B45254" w:rsidRPr="00280EFB" w:rsidRDefault="005518D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lastRenderedPageBreak/>
        <w:t xml:space="preserve">Abstenerse </w:t>
      </w:r>
      <w:r w:rsidR="00B45254" w:rsidRPr="00280EFB">
        <w:rPr>
          <w:rFonts w:ascii="Verdana" w:hAnsi="Verdana" w:cs="Arial"/>
        </w:rPr>
        <w:t xml:space="preserve">de hacer manifestaciones orales o escritas en contra de los demás </w:t>
      </w:r>
      <w:r w:rsidR="00554E22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roponentes </w:t>
      </w:r>
      <w:r w:rsidR="00B45254" w:rsidRPr="00280EFB">
        <w:rPr>
          <w:rFonts w:ascii="Verdana" w:hAnsi="Verdana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0EFB">
        <w:rPr>
          <w:rFonts w:ascii="Verdana" w:hAnsi="Verdana" w:cs="Arial"/>
        </w:rPr>
        <w:t xml:space="preserve"> la </w:t>
      </w:r>
      <w:r w:rsidR="00424B79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="00D379AE" w:rsidRPr="00280EFB">
        <w:rPr>
          <w:rFonts w:ascii="Verdana" w:hAnsi="Verdana" w:cs="Arial"/>
        </w:rPr>
        <w:t xml:space="preserve">o de las autoridades competentes </w:t>
      </w:r>
      <w:r w:rsidR="00B45254" w:rsidRPr="00280EFB">
        <w:rPr>
          <w:rFonts w:ascii="Verdana" w:hAnsi="Verdana" w:cs="Arial"/>
        </w:rPr>
        <w:t>para corroborar tales afirmaciones.</w:t>
      </w:r>
    </w:p>
    <w:p w14:paraId="27C40259" w14:textId="355A1BEC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 las audiencias guardar compostura, no levantar la voz y hacer uso de la palabra únicamente cuando sea concedida y por el tiempo </w:t>
      </w:r>
      <w:r w:rsidR="00115B3D" w:rsidRPr="00280EFB">
        <w:rPr>
          <w:rFonts w:ascii="Verdana" w:hAnsi="Verdana" w:cs="Arial"/>
        </w:rPr>
        <w:t>otorgado</w:t>
      </w:r>
      <w:r w:rsidR="001D397F" w:rsidRPr="00280EFB">
        <w:rPr>
          <w:rFonts w:ascii="Verdana" w:hAnsi="Verdana" w:cs="Arial"/>
        </w:rPr>
        <w:t xml:space="preserve"> y</w:t>
      </w:r>
      <w:r w:rsidRPr="00280EFB">
        <w:rPr>
          <w:rFonts w:ascii="Verdana" w:hAnsi="Verdana" w:cs="Arial"/>
        </w:rPr>
        <w:t xml:space="preserve"> acatar las decisiones</w:t>
      </w:r>
      <w:r w:rsidR="00214236" w:rsidRPr="00280EFB">
        <w:rPr>
          <w:rFonts w:ascii="Verdana" w:hAnsi="Verdana" w:cs="Arial"/>
        </w:rPr>
        <w:t xml:space="preserve"> de la </w:t>
      </w:r>
      <w:r w:rsidR="00AA7F66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>. En caso de desacuerdo interponer los recursos o acciones que se consideren pertinentes</w:t>
      </w:r>
      <w:r w:rsidR="00825376" w:rsidRPr="00280EFB">
        <w:rPr>
          <w:rFonts w:ascii="Verdana" w:hAnsi="Verdana" w:cs="Arial"/>
        </w:rPr>
        <w:t xml:space="preserve"> en los términos de la</w:t>
      </w:r>
      <w:r w:rsidR="004C5D86" w:rsidRPr="00280EFB">
        <w:rPr>
          <w:rFonts w:ascii="Verdana" w:hAnsi="Verdana" w:cs="Arial"/>
        </w:rPr>
        <w:t xml:space="preserve"> l</w:t>
      </w:r>
      <w:r w:rsidR="00825376" w:rsidRPr="00280EFB">
        <w:rPr>
          <w:rFonts w:ascii="Verdana" w:hAnsi="Verdana" w:cs="Arial"/>
        </w:rPr>
        <w:t xml:space="preserve">ey </w:t>
      </w:r>
      <w:r w:rsidR="004C5D86" w:rsidRPr="00280EFB">
        <w:rPr>
          <w:rFonts w:ascii="Verdana" w:hAnsi="Verdana" w:cs="Arial"/>
        </w:rPr>
        <w:t>a</w:t>
      </w:r>
      <w:r w:rsidR="00825376" w:rsidRPr="00280EFB">
        <w:rPr>
          <w:rFonts w:ascii="Verdana" w:hAnsi="Verdana" w:cs="Arial"/>
        </w:rPr>
        <w:t>plicable</w:t>
      </w:r>
      <w:r w:rsidRPr="00280EFB">
        <w:rPr>
          <w:rFonts w:ascii="Verdana" w:hAnsi="Verdana" w:cs="Arial"/>
        </w:rPr>
        <w:t>.</w:t>
      </w:r>
    </w:p>
    <w:p w14:paraId="259AD92A" w14:textId="7BAA8F97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En las audiencias</w:t>
      </w:r>
      <w:r w:rsidR="001D397F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abstener</w:t>
      </w:r>
      <w:r w:rsidR="00AA7F66" w:rsidRPr="00280EFB">
        <w:rPr>
          <w:rFonts w:ascii="Verdana" w:hAnsi="Verdana" w:cs="Arial"/>
        </w:rPr>
        <w:t>se</w:t>
      </w:r>
      <w:r w:rsidR="00677199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de proferir juicios de valor contra personas naturales o jurídicas, ni referir</w:t>
      </w:r>
      <w:r w:rsidR="00677199" w:rsidRPr="00280EFB">
        <w:rPr>
          <w:rFonts w:ascii="Verdana" w:hAnsi="Verdana" w:cs="Arial"/>
        </w:rPr>
        <w:t>se</w:t>
      </w:r>
      <w:r w:rsidRPr="00280EFB">
        <w:rPr>
          <w:rFonts w:ascii="Verdana" w:hAnsi="Verdana" w:cs="Arial"/>
        </w:rPr>
        <w:t xml:space="preserve"> a asuntos personales de otros </w:t>
      </w:r>
      <w:r w:rsidR="00677199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. Por lo tanto, en las audiencias solamente </w:t>
      </w:r>
      <w:r w:rsidR="00C14011" w:rsidRPr="00280EFB">
        <w:rPr>
          <w:rFonts w:ascii="Verdana" w:hAnsi="Verdana" w:cs="Arial"/>
        </w:rPr>
        <w:t xml:space="preserve">se debatirán </w:t>
      </w:r>
      <w:r w:rsidRPr="00280EFB">
        <w:rPr>
          <w:rFonts w:ascii="Verdana" w:hAnsi="Verdana" w:cs="Arial"/>
        </w:rPr>
        <w:t xml:space="preserve">asuntos relacionados con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ontratación.</w:t>
      </w:r>
    </w:p>
    <w:p w14:paraId="4089E903" w14:textId="326DC7DA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Solicitar o remitir a la</w:t>
      </w:r>
      <w:r w:rsidR="00214236" w:rsidRPr="00280EFB">
        <w:rPr>
          <w:rFonts w:ascii="Verdana" w:hAnsi="Verdana" w:cs="Arial"/>
        </w:rPr>
        <w:t xml:space="preserve"> </w:t>
      </w:r>
      <w:r w:rsidR="00C14011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D4876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o a sus funcionarios y contratistas, cualquier información utilizando solamente los procedimientos y canales previstos en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</w:t>
      </w:r>
    </w:p>
    <w:p w14:paraId="05BD003E" w14:textId="57555341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280EFB">
        <w:rPr>
          <w:rFonts w:ascii="Verdana" w:hAnsi="Verdana" w:cs="Arial"/>
        </w:rPr>
        <w:t xml:space="preserve"> a ningún funcionario público, </w:t>
      </w:r>
      <w:r w:rsidRPr="00280EFB">
        <w:rPr>
          <w:rFonts w:ascii="Verdana" w:hAnsi="Verdana" w:cs="Arial"/>
        </w:rPr>
        <w:t xml:space="preserve">contratista o estructurador, vinculado </w:t>
      </w:r>
      <w:r w:rsidR="00214236" w:rsidRPr="00280EFB">
        <w:rPr>
          <w:rFonts w:ascii="Verdana" w:hAnsi="Verdana" w:cs="Arial"/>
        </w:rPr>
        <w:t xml:space="preserve">a la </w:t>
      </w:r>
      <w:r w:rsidR="0038134A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280EFB">
        <w:rPr>
          <w:rFonts w:ascii="Verdana" w:hAnsi="Verdana" w:cs="Arial"/>
        </w:rPr>
        <w:t xml:space="preserve">ripción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43353F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>ey.</w:t>
      </w:r>
    </w:p>
    <w:p w14:paraId="3EBF106F" w14:textId="50515C4E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Exig</w:t>
      </w:r>
      <w:r w:rsidR="00A971F6" w:rsidRPr="00280EFB">
        <w:rPr>
          <w:rFonts w:ascii="Verdana" w:hAnsi="Verdana" w:cs="Arial"/>
        </w:rPr>
        <w:t xml:space="preserve">ir a </w:t>
      </w:r>
      <w:r w:rsidR="004D4E0B" w:rsidRPr="00280EFB">
        <w:rPr>
          <w:rFonts w:ascii="Verdana" w:hAnsi="Verdana" w:cs="Arial"/>
        </w:rPr>
        <w:t>nuestros</w:t>
      </w:r>
      <w:r w:rsidR="00437FC8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empleados, proveedores y subcontratistas relacionados con el proyecto, suscribir un pacto ético de conducta que garantice la probidad y </w:t>
      </w:r>
      <w:r w:rsidR="002B0E92" w:rsidRPr="00280EFB">
        <w:rPr>
          <w:rFonts w:ascii="Verdana" w:hAnsi="Verdana" w:cs="Arial"/>
        </w:rPr>
        <w:t xml:space="preserve">la </w:t>
      </w:r>
      <w:r w:rsidRPr="00280EFB">
        <w:rPr>
          <w:rFonts w:ascii="Verdana" w:hAnsi="Verdana" w:cs="Arial"/>
        </w:rPr>
        <w:t>transparencia de las actuaciones de todos los involucrados en la preparación de la propuesta y en la ejecución del</w:t>
      </w:r>
      <w:r w:rsidR="00DA4FD1" w:rsidRPr="00280EFB">
        <w:rPr>
          <w:rFonts w:ascii="Verdana" w:hAnsi="Verdana" w:cs="Arial"/>
        </w:rPr>
        <w:t xml:space="preserve">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295277" w:rsidRPr="00280EFB">
        <w:rPr>
          <w:rFonts w:ascii="Verdana" w:hAnsi="Verdana" w:cs="Arial"/>
        </w:rPr>
        <w:t>.</w:t>
      </w:r>
    </w:p>
    <w:p w14:paraId="42E637DC" w14:textId="39368C1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 xml:space="preserve">stado, durante el </w:t>
      </w:r>
      <w:r w:rsidR="00DA4FD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A4FD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 ni durante la ejecución o liquidación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ontrato.</w:t>
      </w:r>
    </w:p>
    <w:p w14:paraId="14F9BBFB" w14:textId="2F9C987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contratar, ni ofrecer dadivas</w:t>
      </w:r>
      <w:r w:rsidR="001D4980" w:rsidRPr="00280EFB">
        <w:rPr>
          <w:rFonts w:ascii="Verdana" w:hAnsi="Verdana" w:cs="Arial"/>
        </w:rPr>
        <w:t>, regalos</w:t>
      </w:r>
      <w:r w:rsidRPr="00280EFB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280EFB">
        <w:rPr>
          <w:rFonts w:ascii="Verdana" w:hAnsi="Verdana" w:cs="Arial"/>
        </w:rPr>
        <w:t xml:space="preserve">la </w:t>
      </w:r>
      <w:r w:rsidR="0029232E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tome respecto de </w:t>
      </w:r>
      <w:r w:rsidR="0029232E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rocesos de </w:t>
      </w:r>
      <w:r w:rsidR="0029232E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</w:t>
      </w:r>
      <w:r w:rsidR="0029232E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>statal, bien sea en su adjudicación, supervisión o terminación.</w:t>
      </w:r>
    </w:p>
    <w:p w14:paraId="4BAD437B" w14:textId="25931448" w:rsidR="00B45254" w:rsidRPr="00280EFB" w:rsidRDefault="00A55706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lastRenderedPageBreak/>
        <w:t>Manifestar</w:t>
      </w:r>
      <w:r w:rsidR="00B45254" w:rsidRPr="00280EFB">
        <w:rPr>
          <w:rFonts w:ascii="Verdana" w:hAnsi="Verdana" w:cs="Arial"/>
        </w:rPr>
        <w:t xml:space="preserve"> las inquietudes relacionadas con el </w:t>
      </w:r>
      <w:r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 xml:space="preserve">Contratación </w:t>
      </w:r>
      <w:r w:rsidR="00B45254" w:rsidRPr="00280EFB">
        <w:rPr>
          <w:rFonts w:ascii="Verdana" w:hAnsi="Verdana" w:cs="Arial"/>
        </w:rPr>
        <w:t xml:space="preserve">por los canales definidos en los </w:t>
      </w:r>
      <w:r w:rsidR="00C92E12"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ocumentos del </w:t>
      </w:r>
      <w:r w:rsidR="00C92E12"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>roceso.</w:t>
      </w:r>
    </w:p>
    <w:p w14:paraId="5102A178" w14:textId="167DE753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contratar ni ofrecer dadivas, </w:t>
      </w:r>
      <w:r w:rsidR="00377170" w:rsidRPr="00280EFB">
        <w:rPr>
          <w:rFonts w:ascii="Verdana" w:hAnsi="Verdana" w:cs="Arial"/>
        </w:rPr>
        <w:t>regalos</w:t>
      </w:r>
      <w:r w:rsidR="00A60142" w:rsidRPr="00280EFB">
        <w:rPr>
          <w:rFonts w:ascii="Verdana" w:hAnsi="Verdana" w:cs="Arial"/>
        </w:rPr>
        <w:t>,</w:t>
      </w:r>
      <w:r w:rsidR="00377170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280EFB">
        <w:rPr>
          <w:rFonts w:ascii="Verdana" w:hAnsi="Verdana" w:cs="Arial"/>
        </w:rPr>
        <w:t xml:space="preserve">de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D13802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>roceso de</w:t>
      </w:r>
      <w:r w:rsidR="00094768" w:rsidRPr="00280EFB">
        <w:rPr>
          <w:rFonts w:ascii="Verdana" w:hAnsi="Verdana" w:cs="Arial"/>
        </w:rPr>
        <w:t xml:space="preserve"> </w:t>
      </w:r>
      <w:r w:rsidR="00D13802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.</w:t>
      </w:r>
    </w:p>
    <w:p w14:paraId="6CF965FD" w14:textId="4EB81CA7" w:rsidR="00B45254" w:rsidRPr="00280EFB" w:rsidRDefault="00E63AEB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ar </w:t>
      </w:r>
      <w:r w:rsidR="00214236" w:rsidRPr="00280EFB">
        <w:rPr>
          <w:rFonts w:ascii="Verdana" w:hAnsi="Verdana" w:cs="Arial"/>
        </w:rPr>
        <w:t>a</w:t>
      </w:r>
      <w:r w:rsidR="00D13802" w:rsidRPr="00280EFB">
        <w:rPr>
          <w:rFonts w:ascii="Verdana" w:hAnsi="Verdana" w:cs="Arial"/>
        </w:rPr>
        <w:t xml:space="preserve"> conocer a</w:t>
      </w:r>
      <w:r w:rsidR="00214236" w:rsidRPr="00280EFB">
        <w:rPr>
          <w:rFonts w:ascii="Verdana" w:hAnsi="Verdana" w:cs="Arial"/>
        </w:rPr>
        <w:t xml:space="preserve">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45254" w:rsidRPr="00280EFB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280EFB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482A05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482A05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o con cargo al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 </w:t>
      </w:r>
      <w:r w:rsidR="00B45254" w:rsidRPr="00280EFB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5FDA178D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280EFB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7F1003" w:rsidRPr="00280EFB">
        <w:rPr>
          <w:rFonts w:ascii="Verdana" w:hAnsi="Verdana" w:cs="Arial"/>
        </w:rPr>
        <w:t>P</w:t>
      </w:r>
      <w:r w:rsidR="002B36E3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094768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, de manera previa, concomitante o posterior al mismo, que tengan la intención de inducir</w:t>
      </w:r>
      <w:r w:rsidR="001457BB" w:rsidRPr="00280EFB">
        <w:rPr>
          <w:rFonts w:ascii="Verdana" w:hAnsi="Verdana" w:cs="Arial"/>
        </w:rPr>
        <w:t xml:space="preserve"> o direccionar</w:t>
      </w:r>
      <w:r w:rsidRPr="00280EFB">
        <w:rPr>
          <w:rFonts w:ascii="Verdana" w:hAnsi="Verdana" w:cs="Arial"/>
        </w:rPr>
        <w:t xml:space="preserve"> alguna decisión relacionada con la adjudicación.</w:t>
      </w:r>
    </w:p>
    <w:sectPr w:rsidR="00B45254" w:rsidRPr="00280EFB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6674A" w14:textId="77777777" w:rsidR="0041212C" w:rsidRDefault="0041212C" w:rsidP="006522CE">
      <w:pPr>
        <w:spacing w:after="0" w:line="240" w:lineRule="auto"/>
      </w:pPr>
      <w:r>
        <w:separator/>
      </w:r>
    </w:p>
  </w:endnote>
  <w:endnote w:type="continuationSeparator" w:id="0">
    <w:p w14:paraId="1CB7B3B1" w14:textId="77777777" w:rsidR="0041212C" w:rsidRDefault="0041212C" w:rsidP="006522CE">
      <w:pPr>
        <w:spacing w:after="0" w:line="240" w:lineRule="auto"/>
      </w:pPr>
      <w:r>
        <w:continuationSeparator/>
      </w:r>
    </w:p>
  </w:endnote>
  <w:endnote w:type="continuationNotice" w:id="1">
    <w:p w14:paraId="034B8395" w14:textId="77777777" w:rsidR="0041212C" w:rsidRDefault="004121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DB698" w14:textId="77777777" w:rsidR="00303A52" w:rsidRPr="00303A52" w:rsidRDefault="00303A52" w:rsidP="00303A5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303A52">
      <w:rPr>
        <w:rFonts w:ascii="Verdana" w:hAnsi="Verdana" w:cs="Arial"/>
        <w:sz w:val="18"/>
        <w:szCs w:val="18"/>
      </w:rPr>
      <w:t>Versión: 2 del 15 de diciembre de 2025</w:t>
    </w:r>
  </w:p>
  <w:p w14:paraId="0ECF710E" w14:textId="36984F79" w:rsidR="00963609" w:rsidRPr="00303A52" w:rsidRDefault="00963609" w:rsidP="00303A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4ADDE" w14:textId="77777777" w:rsidR="0041212C" w:rsidRDefault="0041212C" w:rsidP="006522CE">
      <w:pPr>
        <w:spacing w:after="0" w:line="240" w:lineRule="auto"/>
      </w:pPr>
      <w:r>
        <w:separator/>
      </w:r>
    </w:p>
  </w:footnote>
  <w:footnote w:type="continuationSeparator" w:id="0">
    <w:p w14:paraId="3AE0A878" w14:textId="77777777" w:rsidR="0041212C" w:rsidRDefault="0041212C" w:rsidP="006522CE">
      <w:pPr>
        <w:spacing w:after="0" w:line="240" w:lineRule="auto"/>
      </w:pPr>
      <w:r>
        <w:continuationSeparator/>
      </w:r>
    </w:p>
  </w:footnote>
  <w:footnote w:type="continuationNotice" w:id="1">
    <w:p w14:paraId="7926A84D" w14:textId="77777777" w:rsidR="0041212C" w:rsidRDefault="004121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47F0" w14:textId="77777777" w:rsidR="00280EFB" w:rsidRPr="00280EFB" w:rsidRDefault="00280EFB" w:rsidP="00280EFB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280EFB">
      <w:rPr>
        <w:rFonts w:ascii="Verdana" w:hAnsi="Verdana" w:cs="Arial"/>
        <w:b/>
        <w:color w:val="000000" w:themeColor="text1"/>
        <w:sz w:val="24"/>
        <w:szCs w:val="24"/>
        <w:lang w:val="es-ES"/>
      </w:rPr>
      <w:t>ANEXO 4— PACTO DE TRANSPARENCIA</w:t>
    </w:r>
  </w:p>
  <w:p w14:paraId="203A3043" w14:textId="32718FE4" w:rsidR="006522CE" w:rsidRPr="00280EFB" w:rsidRDefault="00280EFB" w:rsidP="00280EFB">
    <w:pPr>
      <w:jc w:val="center"/>
      <w:rPr>
        <w:rFonts w:ascii="Verdana" w:hAnsi="Verdana"/>
        <w:sz w:val="24"/>
        <w:szCs w:val="24"/>
      </w:rPr>
    </w:pPr>
    <w:r w:rsidRPr="00280EFB">
      <w:rPr>
        <w:rFonts w:ascii="Verdana" w:hAnsi="Verdana" w:cs="Arial"/>
        <w:b/>
        <w:color w:val="000000" w:themeColor="text1"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E76F9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253B28"/>
    <w:multiLevelType w:val="hybridMultilevel"/>
    <w:tmpl w:val="E4BEE5E2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29147556">
    <w:abstractNumId w:val="1"/>
  </w:num>
  <w:num w:numId="2" w16cid:durableId="2091001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0EFB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03A52"/>
    <w:rsid w:val="00316B37"/>
    <w:rsid w:val="00347006"/>
    <w:rsid w:val="00361A1A"/>
    <w:rsid w:val="0037101D"/>
    <w:rsid w:val="003763B5"/>
    <w:rsid w:val="00377170"/>
    <w:rsid w:val="0038134A"/>
    <w:rsid w:val="0038280C"/>
    <w:rsid w:val="003B3F14"/>
    <w:rsid w:val="003B7219"/>
    <w:rsid w:val="003D3AD6"/>
    <w:rsid w:val="003F3F14"/>
    <w:rsid w:val="00401257"/>
    <w:rsid w:val="00402093"/>
    <w:rsid w:val="0041212C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35942"/>
    <w:rsid w:val="00882F5B"/>
    <w:rsid w:val="00894F59"/>
    <w:rsid w:val="0089571F"/>
    <w:rsid w:val="008D6D5F"/>
    <w:rsid w:val="008E0E65"/>
    <w:rsid w:val="00912B46"/>
    <w:rsid w:val="00913C05"/>
    <w:rsid w:val="009167AD"/>
    <w:rsid w:val="00963609"/>
    <w:rsid w:val="009642B8"/>
    <w:rsid w:val="00966597"/>
    <w:rsid w:val="009A03C5"/>
    <w:rsid w:val="009C0EB4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567D"/>
    <w:rsid w:val="00B55C27"/>
    <w:rsid w:val="00B60672"/>
    <w:rsid w:val="00B77689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1430E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38280C"/>
  </w:style>
  <w:style w:type="character" w:customStyle="1" w:styleId="eop">
    <w:name w:val="eop"/>
    <w:basedOn w:val="Fuentedeprrafopredeter"/>
    <w:rsid w:val="0038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067DC6-BF70-4CF4-B602-2A8C4D6C3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1043</Words>
  <Characters>5740</Characters>
  <Application>Microsoft Office Word</Application>
  <DocSecurity>0</DocSecurity>
  <Lines>47</Lines>
  <Paragraphs>13</Paragraphs>
  <ScaleCrop>false</ScaleCrop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Leonardo Bayona Diaz</cp:lastModifiedBy>
  <cp:revision>19</cp:revision>
  <cp:lastPrinted>2022-07-26T14:51:00Z</cp:lastPrinted>
  <dcterms:created xsi:type="dcterms:W3CDTF">2023-09-06T09:07:00Z</dcterms:created>
  <dcterms:modified xsi:type="dcterms:W3CDTF">2026-08-10T18:56:00Z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