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25A48B7C"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C57DC2" w:rsidRPr="00C57DC2">
        <w:rPr>
          <w:rFonts w:ascii="Verdana" w:eastAsia="Arial" w:hAnsi="Verdana" w:cs="Arial"/>
          <w:lang w:val="es-419"/>
        </w:rPr>
        <w:t>OBRAS EN PROYECTOS DE INFRAESTRUCTURA INSTITUCIONAL DE SEGURIDAD PUBLICA</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F662171"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r w:rsidR="00C57DC2" w:rsidRPr="00993777">
        <w:rPr>
          <w:rFonts w:ascii="Verdana" w:eastAsia="Arial" w:hAnsi="Verdana" w:cs="Times New Roman"/>
          <w:color w:val="000000"/>
          <w:szCs w:val="24"/>
          <w:lang w:val="es-CO"/>
        </w:rPr>
        <w:t>ninguno de los bienes relevantes está</w:t>
      </w:r>
      <w:r w:rsidRPr="00993777">
        <w:rPr>
          <w:rFonts w:ascii="Verdana" w:eastAsia="Arial" w:hAnsi="Verdana" w:cs="Times New Roman"/>
          <w:color w:val="000000"/>
          <w:szCs w:val="24"/>
          <w:lang w:val="es-CO"/>
        </w:rPr>
        <w:t xml:space="preserve"> </w:t>
      </w:r>
      <w:r w:rsidR="00C57DC2" w:rsidRPr="00993777">
        <w:rPr>
          <w:rFonts w:ascii="Verdana" w:eastAsia="Arial" w:hAnsi="Verdana" w:cs="Times New Roman"/>
          <w:color w:val="000000"/>
          <w:szCs w:val="24"/>
          <w:lang w:val="es-CO"/>
        </w:rPr>
        <w:t>incluido</w:t>
      </w:r>
      <w:r w:rsidRPr="00993777">
        <w:rPr>
          <w:rFonts w:ascii="Verdana" w:eastAsia="Arial" w:hAnsi="Verdana" w:cs="Times New Roman"/>
          <w:color w:val="000000"/>
          <w:szCs w:val="24"/>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00C57DC2" w:rsidRPr="00C57DC2">
        <w:rPr>
          <w:rFonts w:ascii="Verdana" w:eastAsia="Arial" w:hAnsi="Verdana" w:cs="Times New Roman"/>
          <w:color w:val="000000"/>
          <w:szCs w:val="24"/>
          <w:lang w:val="es-CO"/>
        </w:rPr>
        <w:t>noventa por ciento (90 %)</w:t>
      </w:r>
      <w:r w:rsidR="00C57DC2" w:rsidRPr="00993777">
        <w:rPr>
          <w:rFonts w:ascii="Verdana" w:eastAsia="Arial" w:hAnsi="Verdana" w:cs="Times New Roman"/>
          <w:color w:val="000000"/>
          <w:szCs w:val="24"/>
          <w:lang w:val="es-CO"/>
        </w:rPr>
        <w:t xml:space="preserve"> del</w:t>
      </w:r>
      <w:r w:rsidRPr="00993777">
        <w:rPr>
          <w:rFonts w:ascii="Verdana" w:eastAsia="Arial" w:hAnsi="Verdana" w:cs="Times New Roman"/>
          <w:color w:val="000000"/>
          <w:szCs w:val="24"/>
          <w:lang w:val="es-CO"/>
        </w:rPr>
        <w:t xml:space="preserve">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67E9412D"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C57DC2" w:rsidRPr="00C57DC2">
        <w:rPr>
          <w:rFonts w:ascii="Verdana" w:eastAsia="Arial" w:hAnsi="Verdana" w:cs="Arial"/>
          <w:lang w:val="es-419"/>
        </w:rPr>
        <w:t>OBRAS EN PROYECTOS DE INFRAESTRUCTURA INSTITUCIONAL DE SEGURIDAD PUBLICA</w:t>
      </w:r>
      <w:r w:rsidR="00C57DC2">
        <w:rPr>
          <w:rFonts w:ascii="Verdana" w:eastAsia="Arial" w:hAnsi="Verdana" w:cs="Times New Roman"/>
          <w:lang w:val="es-MX"/>
        </w:rPr>
        <w:t xml:space="preserve">, </w:t>
      </w:r>
      <w:r w:rsidRPr="07FA77B4">
        <w:rPr>
          <w:rFonts w:ascii="Verdana" w:eastAsia="Arial" w:hAnsi="Verdana" w:cs="Times New Roman"/>
          <w:lang w:val="es-MX"/>
        </w:rPr>
        <w:t xml:space="preserve">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608E6B18"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C57DC2" w:rsidRPr="00C57DC2">
        <w:rPr>
          <w:rFonts w:ascii="Verdana" w:eastAsia="Arial" w:hAnsi="Verdana" w:cs="Arial"/>
          <w:lang w:val="es-419"/>
        </w:rPr>
        <w:t>OBRAS EN PROYECTOS DE INFRAESTRUCTURA INSTITUCIONAL DE SEGURIDAD PUBLICA</w:t>
      </w:r>
      <w:r w:rsidR="00C57DC2">
        <w:rPr>
          <w:rFonts w:ascii="Verdana" w:eastAsia="Arial" w:hAnsi="Verdana" w:cs="Arial"/>
          <w:lang w:val="es-419"/>
        </w:rPr>
        <w:t>.</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7A70D642" w14:textId="356B899B" w:rsidR="00C57DC2" w:rsidRDefault="00863907" w:rsidP="00C57DC2">
      <w:pPr>
        <w:pStyle w:val="Prrafodelista"/>
        <w:numPr>
          <w:ilvl w:val="0"/>
          <w:numId w:val="3"/>
        </w:numPr>
        <w:rPr>
          <w:rFonts w:ascii="Verdana" w:eastAsia="Verdana" w:hAnsi="Verdana" w:cs="Verdana"/>
          <w:b/>
          <w:bCs/>
          <w:color w:val="000000" w:themeColor="text1"/>
          <w:lang w:val="es-CO"/>
        </w:rPr>
      </w:pPr>
      <w:r w:rsidRPr="00863907">
        <w:rPr>
          <w:rFonts w:ascii="Verdana" w:eastAsia="Verdana" w:hAnsi="Verdana" w:cs="Verdana"/>
          <w:b/>
          <w:bCs/>
          <w:color w:val="000000" w:themeColor="text1"/>
          <w:lang w:val="es-CO"/>
        </w:rPr>
        <w:t>Sede Tunja</w:t>
      </w:r>
      <w:r w:rsidR="00C57DC2" w:rsidRPr="00C57DC2">
        <w:rPr>
          <w:rFonts w:ascii="Verdana" w:eastAsia="Verdana" w:hAnsi="Verdana" w:cs="Verdana"/>
          <w:b/>
          <w:bCs/>
          <w:color w:val="000000" w:themeColor="text1"/>
          <w:lang w:val="es-CO"/>
        </w:rPr>
        <w:t>:</w:t>
      </w:r>
    </w:p>
    <w:tbl>
      <w:tblPr>
        <w:tblW w:w="0" w:type="auto"/>
        <w:tblCellMar>
          <w:left w:w="70" w:type="dxa"/>
          <w:right w:w="70" w:type="dxa"/>
        </w:tblCellMar>
        <w:tblLook w:val="04A0" w:firstRow="1" w:lastRow="0" w:firstColumn="1" w:lastColumn="0" w:noHBand="0" w:noVBand="1"/>
      </w:tblPr>
      <w:tblGrid>
        <w:gridCol w:w="473"/>
        <w:gridCol w:w="2472"/>
        <w:gridCol w:w="681"/>
        <w:gridCol w:w="841"/>
        <w:gridCol w:w="1105"/>
        <w:gridCol w:w="1220"/>
        <w:gridCol w:w="1221"/>
        <w:gridCol w:w="993"/>
      </w:tblGrid>
      <w:tr w:rsidR="00514581" w:rsidRPr="00514581" w14:paraId="0F83B78E" w14:textId="77777777" w:rsidTr="00514581">
        <w:trPr>
          <w:trHeight w:val="525"/>
        </w:trPr>
        <w:tc>
          <w:tcPr>
            <w:tcW w:w="0" w:type="auto"/>
            <w:tcBorders>
              <w:top w:val="single" w:sz="8" w:space="0" w:color="auto"/>
              <w:left w:val="single" w:sz="8" w:space="0" w:color="auto"/>
              <w:bottom w:val="nil"/>
              <w:right w:val="single" w:sz="4" w:space="0" w:color="auto"/>
            </w:tcBorders>
            <w:shd w:val="clear" w:color="auto" w:fill="auto"/>
            <w:vAlign w:val="center"/>
            <w:hideMark/>
          </w:tcPr>
          <w:p w14:paraId="2750B9FA"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ITEM</w:t>
            </w:r>
          </w:p>
        </w:tc>
        <w:tc>
          <w:tcPr>
            <w:tcW w:w="0" w:type="auto"/>
            <w:tcBorders>
              <w:top w:val="single" w:sz="8" w:space="0" w:color="auto"/>
              <w:left w:val="nil"/>
              <w:bottom w:val="nil"/>
              <w:right w:val="single" w:sz="4" w:space="0" w:color="auto"/>
            </w:tcBorders>
            <w:shd w:val="clear" w:color="auto" w:fill="auto"/>
            <w:vAlign w:val="center"/>
            <w:hideMark/>
          </w:tcPr>
          <w:p w14:paraId="5EFB6B6F"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 xml:space="preserve">DESCRIPCIÓN </w:t>
            </w:r>
          </w:p>
        </w:tc>
        <w:tc>
          <w:tcPr>
            <w:tcW w:w="0" w:type="auto"/>
            <w:tcBorders>
              <w:top w:val="single" w:sz="8" w:space="0" w:color="auto"/>
              <w:left w:val="nil"/>
              <w:bottom w:val="nil"/>
              <w:right w:val="single" w:sz="4" w:space="0" w:color="auto"/>
            </w:tcBorders>
            <w:shd w:val="clear" w:color="auto" w:fill="auto"/>
            <w:vAlign w:val="center"/>
            <w:hideMark/>
          </w:tcPr>
          <w:p w14:paraId="6E556354"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UNIDAD</w:t>
            </w:r>
          </w:p>
        </w:tc>
        <w:tc>
          <w:tcPr>
            <w:tcW w:w="0" w:type="auto"/>
            <w:tcBorders>
              <w:top w:val="single" w:sz="8" w:space="0" w:color="auto"/>
              <w:left w:val="nil"/>
              <w:bottom w:val="nil"/>
              <w:right w:val="single" w:sz="4" w:space="0" w:color="auto"/>
            </w:tcBorders>
            <w:shd w:val="clear" w:color="auto" w:fill="auto"/>
            <w:vAlign w:val="center"/>
            <w:hideMark/>
          </w:tcPr>
          <w:p w14:paraId="5CD07DD5"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CANTIDAD</w:t>
            </w:r>
          </w:p>
        </w:tc>
        <w:tc>
          <w:tcPr>
            <w:tcW w:w="0" w:type="auto"/>
            <w:tcBorders>
              <w:top w:val="single" w:sz="8" w:space="0" w:color="auto"/>
              <w:left w:val="nil"/>
              <w:bottom w:val="nil"/>
              <w:right w:val="single" w:sz="4" w:space="0" w:color="auto"/>
            </w:tcBorders>
            <w:shd w:val="clear" w:color="auto" w:fill="auto"/>
            <w:vAlign w:val="center"/>
            <w:hideMark/>
          </w:tcPr>
          <w:p w14:paraId="45783902"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VALOR UNITARIO</w:t>
            </w:r>
          </w:p>
        </w:tc>
        <w:tc>
          <w:tcPr>
            <w:tcW w:w="0" w:type="auto"/>
            <w:tcBorders>
              <w:top w:val="single" w:sz="8" w:space="0" w:color="auto"/>
              <w:left w:val="nil"/>
              <w:bottom w:val="nil"/>
              <w:right w:val="single" w:sz="4" w:space="0" w:color="auto"/>
            </w:tcBorders>
            <w:shd w:val="clear" w:color="auto" w:fill="auto"/>
            <w:vAlign w:val="center"/>
            <w:hideMark/>
          </w:tcPr>
          <w:p w14:paraId="302FD965"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VALOR TOTAL</w:t>
            </w:r>
          </w:p>
        </w:tc>
        <w:tc>
          <w:tcPr>
            <w:tcW w:w="0" w:type="auto"/>
            <w:tcBorders>
              <w:top w:val="single" w:sz="8" w:space="0" w:color="auto"/>
              <w:left w:val="nil"/>
              <w:bottom w:val="nil"/>
              <w:right w:val="single" w:sz="4" w:space="0" w:color="auto"/>
            </w:tcBorders>
            <w:shd w:val="clear" w:color="auto" w:fill="auto"/>
            <w:vAlign w:val="center"/>
            <w:hideMark/>
          </w:tcPr>
          <w:p w14:paraId="36B3BF19"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PARTICIPACIÓN</w:t>
            </w:r>
          </w:p>
        </w:tc>
        <w:tc>
          <w:tcPr>
            <w:tcW w:w="0" w:type="auto"/>
            <w:tcBorders>
              <w:top w:val="single" w:sz="8" w:space="0" w:color="auto"/>
              <w:left w:val="nil"/>
              <w:bottom w:val="nil"/>
              <w:right w:val="single" w:sz="8" w:space="0" w:color="auto"/>
            </w:tcBorders>
            <w:shd w:val="clear" w:color="auto" w:fill="auto"/>
            <w:vAlign w:val="center"/>
            <w:hideMark/>
          </w:tcPr>
          <w:p w14:paraId="28B6FFE5"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PORCENTAJE ACUMULADO</w:t>
            </w:r>
          </w:p>
        </w:tc>
      </w:tr>
      <w:tr w:rsidR="00514581" w:rsidRPr="00514581" w14:paraId="2D36C733" w14:textId="77777777" w:rsidTr="00514581">
        <w:trPr>
          <w:trHeight w:val="255"/>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4B25816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8E121F4"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ARCHIVADOR METALICO 3 CAJONES 69X37X50CM BLANCO</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FE084E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358588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8,00</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3F492A8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438.572,00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4F2588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3.508.576,00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103C510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5,36%</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74FD1C6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5,36%</w:t>
            </w:r>
          </w:p>
        </w:tc>
      </w:tr>
      <w:tr w:rsidR="00514581" w:rsidRPr="00514581" w14:paraId="5634254E" w14:textId="77777777" w:rsidTr="0051458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84C31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53C77AF"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DE COBRE AISLADO THHN/THWN No 12 AWG X METRO - BLANCO/AMARILLO/AZUL/ROJO/VERDE - 7 HILOS - 600V -90°C</w:t>
            </w:r>
          </w:p>
        </w:tc>
        <w:tc>
          <w:tcPr>
            <w:tcW w:w="0" w:type="auto"/>
            <w:tcBorders>
              <w:top w:val="nil"/>
              <w:left w:val="nil"/>
              <w:bottom w:val="single" w:sz="4" w:space="0" w:color="auto"/>
              <w:right w:val="single" w:sz="4" w:space="0" w:color="auto"/>
            </w:tcBorders>
            <w:shd w:val="clear" w:color="auto" w:fill="auto"/>
            <w:noWrap/>
            <w:vAlign w:val="center"/>
            <w:hideMark/>
          </w:tcPr>
          <w:p w14:paraId="5BC84ED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2E86496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912,00</w:t>
            </w:r>
          </w:p>
        </w:tc>
        <w:tc>
          <w:tcPr>
            <w:tcW w:w="0" w:type="auto"/>
            <w:tcBorders>
              <w:top w:val="nil"/>
              <w:left w:val="nil"/>
              <w:bottom w:val="single" w:sz="4" w:space="0" w:color="auto"/>
              <w:right w:val="single" w:sz="4" w:space="0" w:color="auto"/>
            </w:tcBorders>
            <w:shd w:val="clear" w:color="auto" w:fill="auto"/>
            <w:noWrap/>
            <w:vAlign w:val="center"/>
            <w:hideMark/>
          </w:tcPr>
          <w:p w14:paraId="70BADB7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2.429,00 </w:t>
            </w:r>
          </w:p>
        </w:tc>
        <w:tc>
          <w:tcPr>
            <w:tcW w:w="0" w:type="auto"/>
            <w:tcBorders>
              <w:top w:val="nil"/>
              <w:left w:val="nil"/>
              <w:bottom w:val="single" w:sz="4" w:space="0" w:color="auto"/>
              <w:right w:val="single" w:sz="4" w:space="0" w:color="auto"/>
            </w:tcBorders>
            <w:shd w:val="clear" w:color="auto" w:fill="auto"/>
            <w:noWrap/>
            <w:vAlign w:val="center"/>
            <w:hideMark/>
          </w:tcPr>
          <w:p w14:paraId="4B8174E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2.215.248,00 </w:t>
            </w:r>
          </w:p>
        </w:tc>
        <w:tc>
          <w:tcPr>
            <w:tcW w:w="0" w:type="auto"/>
            <w:tcBorders>
              <w:top w:val="nil"/>
              <w:left w:val="nil"/>
              <w:bottom w:val="single" w:sz="4" w:space="0" w:color="auto"/>
              <w:right w:val="single" w:sz="4" w:space="0" w:color="auto"/>
            </w:tcBorders>
            <w:shd w:val="clear" w:color="auto" w:fill="auto"/>
            <w:noWrap/>
            <w:vAlign w:val="center"/>
            <w:hideMark/>
          </w:tcPr>
          <w:p w14:paraId="406E059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3,38%</w:t>
            </w:r>
          </w:p>
        </w:tc>
        <w:tc>
          <w:tcPr>
            <w:tcW w:w="0" w:type="auto"/>
            <w:tcBorders>
              <w:top w:val="nil"/>
              <w:left w:val="nil"/>
              <w:bottom w:val="single" w:sz="4" w:space="0" w:color="auto"/>
              <w:right w:val="single" w:sz="8" w:space="0" w:color="auto"/>
            </w:tcBorders>
            <w:shd w:val="clear" w:color="auto" w:fill="auto"/>
            <w:noWrap/>
            <w:vAlign w:val="center"/>
            <w:hideMark/>
          </w:tcPr>
          <w:p w14:paraId="57D9B65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8,74%</w:t>
            </w:r>
          </w:p>
        </w:tc>
      </w:tr>
      <w:tr w:rsidR="00514581" w:rsidRPr="00514581" w14:paraId="3DB90C96"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88000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6176969D"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ENCAUCHETADO 3 X 12 AWG COBRE - CERTIFICADO X METRO</w:t>
            </w:r>
          </w:p>
        </w:tc>
        <w:tc>
          <w:tcPr>
            <w:tcW w:w="0" w:type="auto"/>
            <w:tcBorders>
              <w:top w:val="nil"/>
              <w:left w:val="nil"/>
              <w:bottom w:val="single" w:sz="4" w:space="0" w:color="auto"/>
              <w:right w:val="single" w:sz="4" w:space="0" w:color="auto"/>
            </w:tcBorders>
            <w:shd w:val="clear" w:color="auto" w:fill="auto"/>
            <w:noWrap/>
            <w:vAlign w:val="center"/>
            <w:hideMark/>
          </w:tcPr>
          <w:p w14:paraId="1D7CDF1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5A87A8A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209,50</w:t>
            </w:r>
          </w:p>
        </w:tc>
        <w:tc>
          <w:tcPr>
            <w:tcW w:w="0" w:type="auto"/>
            <w:tcBorders>
              <w:top w:val="nil"/>
              <w:left w:val="nil"/>
              <w:bottom w:val="single" w:sz="4" w:space="0" w:color="auto"/>
              <w:right w:val="single" w:sz="4" w:space="0" w:color="auto"/>
            </w:tcBorders>
            <w:shd w:val="clear" w:color="auto" w:fill="auto"/>
            <w:noWrap/>
            <w:vAlign w:val="center"/>
            <w:hideMark/>
          </w:tcPr>
          <w:p w14:paraId="215E286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10.300,00 </w:t>
            </w:r>
          </w:p>
        </w:tc>
        <w:tc>
          <w:tcPr>
            <w:tcW w:w="0" w:type="auto"/>
            <w:tcBorders>
              <w:top w:val="nil"/>
              <w:left w:val="nil"/>
              <w:bottom w:val="single" w:sz="4" w:space="0" w:color="auto"/>
              <w:right w:val="single" w:sz="4" w:space="0" w:color="auto"/>
            </w:tcBorders>
            <w:shd w:val="clear" w:color="auto" w:fill="auto"/>
            <w:noWrap/>
            <w:vAlign w:val="center"/>
            <w:hideMark/>
          </w:tcPr>
          <w:p w14:paraId="3441869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2.157.850,00 </w:t>
            </w:r>
          </w:p>
        </w:tc>
        <w:tc>
          <w:tcPr>
            <w:tcW w:w="0" w:type="auto"/>
            <w:tcBorders>
              <w:top w:val="nil"/>
              <w:left w:val="nil"/>
              <w:bottom w:val="single" w:sz="4" w:space="0" w:color="auto"/>
              <w:right w:val="single" w:sz="4" w:space="0" w:color="auto"/>
            </w:tcBorders>
            <w:shd w:val="clear" w:color="auto" w:fill="auto"/>
            <w:noWrap/>
            <w:vAlign w:val="center"/>
            <w:hideMark/>
          </w:tcPr>
          <w:p w14:paraId="50D4E9A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3,30%</w:t>
            </w:r>
          </w:p>
        </w:tc>
        <w:tc>
          <w:tcPr>
            <w:tcW w:w="0" w:type="auto"/>
            <w:tcBorders>
              <w:top w:val="nil"/>
              <w:left w:val="nil"/>
              <w:bottom w:val="single" w:sz="4" w:space="0" w:color="auto"/>
              <w:right w:val="single" w:sz="8" w:space="0" w:color="auto"/>
            </w:tcBorders>
            <w:shd w:val="clear" w:color="auto" w:fill="auto"/>
            <w:noWrap/>
            <w:vAlign w:val="center"/>
            <w:hideMark/>
          </w:tcPr>
          <w:p w14:paraId="1315931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12,04%</w:t>
            </w:r>
          </w:p>
        </w:tc>
      </w:tr>
      <w:tr w:rsidR="00514581" w:rsidRPr="00514581" w14:paraId="47CEE790"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249C8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3A96A0B2"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TUBO METÁLICO EMT CONDUIT GALVANIZADO DE 3/4 PULGADA X 3 METROS</w:t>
            </w:r>
          </w:p>
        </w:tc>
        <w:tc>
          <w:tcPr>
            <w:tcW w:w="0" w:type="auto"/>
            <w:tcBorders>
              <w:top w:val="nil"/>
              <w:left w:val="nil"/>
              <w:bottom w:val="single" w:sz="4" w:space="0" w:color="auto"/>
              <w:right w:val="single" w:sz="4" w:space="0" w:color="auto"/>
            </w:tcBorders>
            <w:shd w:val="clear" w:color="auto" w:fill="auto"/>
            <w:noWrap/>
            <w:vAlign w:val="center"/>
            <w:hideMark/>
          </w:tcPr>
          <w:p w14:paraId="3F9F8DA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7091F7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112,00</w:t>
            </w:r>
          </w:p>
        </w:tc>
        <w:tc>
          <w:tcPr>
            <w:tcW w:w="0" w:type="auto"/>
            <w:tcBorders>
              <w:top w:val="nil"/>
              <w:left w:val="nil"/>
              <w:bottom w:val="single" w:sz="4" w:space="0" w:color="auto"/>
              <w:right w:val="single" w:sz="4" w:space="0" w:color="auto"/>
            </w:tcBorders>
            <w:shd w:val="clear" w:color="auto" w:fill="auto"/>
            <w:noWrap/>
            <w:vAlign w:val="center"/>
            <w:hideMark/>
          </w:tcPr>
          <w:p w14:paraId="6409317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19.000,00 </w:t>
            </w:r>
          </w:p>
        </w:tc>
        <w:tc>
          <w:tcPr>
            <w:tcW w:w="0" w:type="auto"/>
            <w:tcBorders>
              <w:top w:val="nil"/>
              <w:left w:val="nil"/>
              <w:bottom w:val="single" w:sz="4" w:space="0" w:color="auto"/>
              <w:right w:val="single" w:sz="4" w:space="0" w:color="auto"/>
            </w:tcBorders>
            <w:shd w:val="clear" w:color="auto" w:fill="auto"/>
            <w:noWrap/>
            <w:vAlign w:val="center"/>
            <w:hideMark/>
          </w:tcPr>
          <w:p w14:paraId="4FBB40C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2.128.000,00 </w:t>
            </w:r>
          </w:p>
        </w:tc>
        <w:tc>
          <w:tcPr>
            <w:tcW w:w="0" w:type="auto"/>
            <w:tcBorders>
              <w:top w:val="nil"/>
              <w:left w:val="nil"/>
              <w:bottom w:val="single" w:sz="4" w:space="0" w:color="auto"/>
              <w:right w:val="single" w:sz="4" w:space="0" w:color="auto"/>
            </w:tcBorders>
            <w:shd w:val="clear" w:color="auto" w:fill="auto"/>
            <w:noWrap/>
            <w:vAlign w:val="center"/>
            <w:hideMark/>
          </w:tcPr>
          <w:p w14:paraId="5DB1D68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3,25%</w:t>
            </w:r>
          </w:p>
        </w:tc>
        <w:tc>
          <w:tcPr>
            <w:tcW w:w="0" w:type="auto"/>
            <w:tcBorders>
              <w:top w:val="nil"/>
              <w:left w:val="nil"/>
              <w:bottom w:val="single" w:sz="4" w:space="0" w:color="auto"/>
              <w:right w:val="single" w:sz="8" w:space="0" w:color="auto"/>
            </w:tcBorders>
            <w:shd w:val="clear" w:color="auto" w:fill="auto"/>
            <w:noWrap/>
            <w:vAlign w:val="center"/>
            <w:hideMark/>
          </w:tcPr>
          <w:p w14:paraId="0A7F117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15,29%</w:t>
            </w:r>
          </w:p>
        </w:tc>
      </w:tr>
      <w:tr w:rsidR="00514581" w:rsidRPr="00514581" w14:paraId="0BBCF2C2" w14:textId="77777777" w:rsidTr="0051458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96628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F4E4EAD"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TABLA DE MADERA, MESA DE TRABAJO DE 1,50 METRO* 60 CM * 3 CM DE GROSOR, BICELADA DE COLOR GRIS MADERA</w:t>
            </w:r>
          </w:p>
        </w:tc>
        <w:tc>
          <w:tcPr>
            <w:tcW w:w="0" w:type="auto"/>
            <w:tcBorders>
              <w:top w:val="nil"/>
              <w:left w:val="nil"/>
              <w:bottom w:val="single" w:sz="4" w:space="0" w:color="auto"/>
              <w:right w:val="single" w:sz="4" w:space="0" w:color="auto"/>
            </w:tcBorders>
            <w:shd w:val="clear" w:color="auto" w:fill="auto"/>
            <w:noWrap/>
            <w:vAlign w:val="center"/>
            <w:hideMark/>
          </w:tcPr>
          <w:p w14:paraId="4A2D0BD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D2B9AB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8,00</w:t>
            </w:r>
          </w:p>
        </w:tc>
        <w:tc>
          <w:tcPr>
            <w:tcW w:w="0" w:type="auto"/>
            <w:tcBorders>
              <w:top w:val="nil"/>
              <w:left w:val="nil"/>
              <w:bottom w:val="single" w:sz="4" w:space="0" w:color="auto"/>
              <w:right w:val="single" w:sz="4" w:space="0" w:color="auto"/>
            </w:tcBorders>
            <w:shd w:val="clear" w:color="auto" w:fill="auto"/>
            <w:noWrap/>
            <w:vAlign w:val="center"/>
            <w:hideMark/>
          </w:tcPr>
          <w:p w14:paraId="4CDAF1A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253.469,00 </w:t>
            </w:r>
          </w:p>
        </w:tc>
        <w:tc>
          <w:tcPr>
            <w:tcW w:w="0" w:type="auto"/>
            <w:tcBorders>
              <w:top w:val="nil"/>
              <w:left w:val="nil"/>
              <w:bottom w:val="single" w:sz="4" w:space="0" w:color="auto"/>
              <w:right w:val="single" w:sz="4" w:space="0" w:color="auto"/>
            </w:tcBorders>
            <w:shd w:val="clear" w:color="auto" w:fill="auto"/>
            <w:noWrap/>
            <w:vAlign w:val="center"/>
            <w:hideMark/>
          </w:tcPr>
          <w:p w14:paraId="0675CD6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2.027.752,00 </w:t>
            </w:r>
          </w:p>
        </w:tc>
        <w:tc>
          <w:tcPr>
            <w:tcW w:w="0" w:type="auto"/>
            <w:tcBorders>
              <w:top w:val="nil"/>
              <w:left w:val="nil"/>
              <w:bottom w:val="single" w:sz="4" w:space="0" w:color="auto"/>
              <w:right w:val="single" w:sz="4" w:space="0" w:color="auto"/>
            </w:tcBorders>
            <w:shd w:val="clear" w:color="auto" w:fill="auto"/>
            <w:noWrap/>
            <w:vAlign w:val="center"/>
            <w:hideMark/>
          </w:tcPr>
          <w:p w14:paraId="7056405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3,10%</w:t>
            </w:r>
          </w:p>
        </w:tc>
        <w:tc>
          <w:tcPr>
            <w:tcW w:w="0" w:type="auto"/>
            <w:tcBorders>
              <w:top w:val="nil"/>
              <w:left w:val="nil"/>
              <w:bottom w:val="single" w:sz="4" w:space="0" w:color="auto"/>
              <w:right w:val="single" w:sz="8" w:space="0" w:color="auto"/>
            </w:tcBorders>
            <w:shd w:val="clear" w:color="auto" w:fill="auto"/>
            <w:noWrap/>
            <w:vAlign w:val="center"/>
            <w:hideMark/>
          </w:tcPr>
          <w:p w14:paraId="37EFF5F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18,39%</w:t>
            </w:r>
          </w:p>
        </w:tc>
      </w:tr>
      <w:tr w:rsidR="00514581" w:rsidRPr="00514581" w14:paraId="429EA1E7"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AB9BC0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26EC07D"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CANALETA METÁLICA 12X5 CM X 2.40 METROS CON DIVISIÓN BLANCA CAL 22</w:t>
            </w:r>
          </w:p>
        </w:tc>
        <w:tc>
          <w:tcPr>
            <w:tcW w:w="0" w:type="auto"/>
            <w:tcBorders>
              <w:top w:val="nil"/>
              <w:left w:val="nil"/>
              <w:bottom w:val="single" w:sz="4" w:space="0" w:color="auto"/>
              <w:right w:val="single" w:sz="4" w:space="0" w:color="auto"/>
            </w:tcBorders>
            <w:shd w:val="clear" w:color="auto" w:fill="auto"/>
            <w:noWrap/>
            <w:vAlign w:val="center"/>
            <w:hideMark/>
          </w:tcPr>
          <w:p w14:paraId="1DDB6FD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065EBC2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22,50</w:t>
            </w:r>
          </w:p>
        </w:tc>
        <w:tc>
          <w:tcPr>
            <w:tcW w:w="0" w:type="auto"/>
            <w:tcBorders>
              <w:top w:val="nil"/>
              <w:left w:val="nil"/>
              <w:bottom w:val="single" w:sz="4" w:space="0" w:color="auto"/>
              <w:right w:val="single" w:sz="4" w:space="0" w:color="auto"/>
            </w:tcBorders>
            <w:shd w:val="clear" w:color="auto" w:fill="auto"/>
            <w:noWrap/>
            <w:vAlign w:val="center"/>
            <w:hideMark/>
          </w:tcPr>
          <w:p w14:paraId="7B65530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61.500,00 </w:t>
            </w:r>
          </w:p>
        </w:tc>
        <w:tc>
          <w:tcPr>
            <w:tcW w:w="0" w:type="auto"/>
            <w:tcBorders>
              <w:top w:val="nil"/>
              <w:left w:val="nil"/>
              <w:bottom w:val="single" w:sz="4" w:space="0" w:color="auto"/>
              <w:right w:val="single" w:sz="4" w:space="0" w:color="auto"/>
            </w:tcBorders>
            <w:shd w:val="clear" w:color="auto" w:fill="auto"/>
            <w:noWrap/>
            <w:vAlign w:val="center"/>
            <w:hideMark/>
          </w:tcPr>
          <w:p w14:paraId="792FF19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1.383.750,00 </w:t>
            </w:r>
          </w:p>
        </w:tc>
        <w:tc>
          <w:tcPr>
            <w:tcW w:w="0" w:type="auto"/>
            <w:tcBorders>
              <w:top w:val="nil"/>
              <w:left w:val="nil"/>
              <w:bottom w:val="single" w:sz="4" w:space="0" w:color="auto"/>
              <w:right w:val="single" w:sz="4" w:space="0" w:color="auto"/>
            </w:tcBorders>
            <w:shd w:val="clear" w:color="auto" w:fill="auto"/>
            <w:noWrap/>
            <w:vAlign w:val="center"/>
            <w:hideMark/>
          </w:tcPr>
          <w:p w14:paraId="3F54F06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2,11%</w:t>
            </w:r>
          </w:p>
        </w:tc>
        <w:tc>
          <w:tcPr>
            <w:tcW w:w="0" w:type="auto"/>
            <w:tcBorders>
              <w:top w:val="nil"/>
              <w:left w:val="nil"/>
              <w:bottom w:val="single" w:sz="4" w:space="0" w:color="auto"/>
              <w:right w:val="single" w:sz="8" w:space="0" w:color="auto"/>
            </w:tcBorders>
            <w:shd w:val="clear" w:color="auto" w:fill="auto"/>
            <w:noWrap/>
            <w:vAlign w:val="center"/>
            <w:hideMark/>
          </w:tcPr>
          <w:p w14:paraId="389837B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20,50%</w:t>
            </w:r>
          </w:p>
        </w:tc>
      </w:tr>
      <w:tr w:rsidR="00514581" w:rsidRPr="00514581" w14:paraId="47EB7A85"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AB5F1C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1088D53"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PANEL LED REDONDO - 24W - 1750LM - 6500K - 100-240 V - INCRUSTAR - CERTIFICADO</w:t>
            </w:r>
          </w:p>
        </w:tc>
        <w:tc>
          <w:tcPr>
            <w:tcW w:w="0" w:type="auto"/>
            <w:tcBorders>
              <w:top w:val="nil"/>
              <w:left w:val="nil"/>
              <w:bottom w:val="single" w:sz="4" w:space="0" w:color="auto"/>
              <w:right w:val="single" w:sz="4" w:space="0" w:color="auto"/>
            </w:tcBorders>
            <w:shd w:val="clear" w:color="auto" w:fill="auto"/>
            <w:noWrap/>
            <w:vAlign w:val="center"/>
            <w:hideMark/>
          </w:tcPr>
          <w:p w14:paraId="1022679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12EC0B4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33,00</w:t>
            </w:r>
          </w:p>
        </w:tc>
        <w:tc>
          <w:tcPr>
            <w:tcW w:w="0" w:type="auto"/>
            <w:tcBorders>
              <w:top w:val="nil"/>
              <w:left w:val="nil"/>
              <w:bottom w:val="single" w:sz="4" w:space="0" w:color="auto"/>
              <w:right w:val="single" w:sz="4" w:space="0" w:color="auto"/>
            </w:tcBorders>
            <w:shd w:val="clear" w:color="auto" w:fill="auto"/>
            <w:noWrap/>
            <w:vAlign w:val="center"/>
            <w:hideMark/>
          </w:tcPr>
          <w:p w14:paraId="0479885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20.700,00 </w:t>
            </w:r>
          </w:p>
        </w:tc>
        <w:tc>
          <w:tcPr>
            <w:tcW w:w="0" w:type="auto"/>
            <w:tcBorders>
              <w:top w:val="nil"/>
              <w:left w:val="nil"/>
              <w:bottom w:val="single" w:sz="4" w:space="0" w:color="auto"/>
              <w:right w:val="single" w:sz="4" w:space="0" w:color="auto"/>
            </w:tcBorders>
            <w:shd w:val="clear" w:color="auto" w:fill="auto"/>
            <w:noWrap/>
            <w:vAlign w:val="center"/>
            <w:hideMark/>
          </w:tcPr>
          <w:p w14:paraId="456F905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683.100,00 </w:t>
            </w:r>
          </w:p>
        </w:tc>
        <w:tc>
          <w:tcPr>
            <w:tcW w:w="0" w:type="auto"/>
            <w:tcBorders>
              <w:top w:val="nil"/>
              <w:left w:val="nil"/>
              <w:bottom w:val="single" w:sz="4" w:space="0" w:color="auto"/>
              <w:right w:val="single" w:sz="4" w:space="0" w:color="auto"/>
            </w:tcBorders>
            <w:shd w:val="clear" w:color="auto" w:fill="auto"/>
            <w:noWrap/>
            <w:vAlign w:val="center"/>
            <w:hideMark/>
          </w:tcPr>
          <w:p w14:paraId="6401890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1,04%</w:t>
            </w:r>
          </w:p>
        </w:tc>
        <w:tc>
          <w:tcPr>
            <w:tcW w:w="0" w:type="auto"/>
            <w:tcBorders>
              <w:top w:val="nil"/>
              <w:left w:val="nil"/>
              <w:bottom w:val="single" w:sz="4" w:space="0" w:color="auto"/>
              <w:right w:val="single" w:sz="8" w:space="0" w:color="auto"/>
            </w:tcBorders>
            <w:shd w:val="clear" w:color="auto" w:fill="auto"/>
            <w:noWrap/>
            <w:vAlign w:val="center"/>
            <w:hideMark/>
          </w:tcPr>
          <w:p w14:paraId="29F21A6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21,55%</w:t>
            </w:r>
          </w:p>
        </w:tc>
      </w:tr>
      <w:tr w:rsidR="00514581" w:rsidRPr="00514581" w14:paraId="6CEBD925" w14:textId="77777777" w:rsidTr="0051458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C8146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29C2EC2A"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DE COBRE AISLADO THHN/THWN No 8 AWG X METRO - BLANCO/AMARILLO/AZUL/ROJO/VERDE - 7 HILOS - 600V -90°C</w:t>
            </w:r>
          </w:p>
        </w:tc>
        <w:tc>
          <w:tcPr>
            <w:tcW w:w="0" w:type="auto"/>
            <w:tcBorders>
              <w:top w:val="nil"/>
              <w:left w:val="nil"/>
              <w:bottom w:val="single" w:sz="4" w:space="0" w:color="auto"/>
              <w:right w:val="single" w:sz="4" w:space="0" w:color="auto"/>
            </w:tcBorders>
            <w:shd w:val="clear" w:color="auto" w:fill="auto"/>
            <w:noWrap/>
            <w:vAlign w:val="center"/>
            <w:hideMark/>
          </w:tcPr>
          <w:p w14:paraId="35EAC4B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0A88DEC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99,00</w:t>
            </w:r>
          </w:p>
        </w:tc>
        <w:tc>
          <w:tcPr>
            <w:tcW w:w="0" w:type="auto"/>
            <w:tcBorders>
              <w:top w:val="nil"/>
              <w:left w:val="nil"/>
              <w:bottom w:val="single" w:sz="4" w:space="0" w:color="auto"/>
              <w:right w:val="single" w:sz="4" w:space="0" w:color="auto"/>
            </w:tcBorders>
            <w:shd w:val="clear" w:color="auto" w:fill="auto"/>
            <w:noWrap/>
            <w:vAlign w:val="center"/>
            <w:hideMark/>
          </w:tcPr>
          <w:p w14:paraId="3FD6F9F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6.127,00 </w:t>
            </w:r>
          </w:p>
        </w:tc>
        <w:tc>
          <w:tcPr>
            <w:tcW w:w="0" w:type="auto"/>
            <w:tcBorders>
              <w:top w:val="nil"/>
              <w:left w:val="nil"/>
              <w:bottom w:val="single" w:sz="4" w:space="0" w:color="auto"/>
              <w:right w:val="single" w:sz="4" w:space="0" w:color="auto"/>
            </w:tcBorders>
            <w:shd w:val="clear" w:color="auto" w:fill="auto"/>
            <w:noWrap/>
            <w:vAlign w:val="center"/>
            <w:hideMark/>
          </w:tcPr>
          <w:p w14:paraId="353F6C3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606.573,00 </w:t>
            </w:r>
          </w:p>
        </w:tc>
        <w:tc>
          <w:tcPr>
            <w:tcW w:w="0" w:type="auto"/>
            <w:tcBorders>
              <w:top w:val="nil"/>
              <w:left w:val="nil"/>
              <w:bottom w:val="single" w:sz="4" w:space="0" w:color="auto"/>
              <w:right w:val="single" w:sz="4" w:space="0" w:color="auto"/>
            </w:tcBorders>
            <w:shd w:val="clear" w:color="auto" w:fill="auto"/>
            <w:noWrap/>
            <w:vAlign w:val="center"/>
            <w:hideMark/>
          </w:tcPr>
          <w:p w14:paraId="5D284A4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0,93%</w:t>
            </w:r>
          </w:p>
        </w:tc>
        <w:tc>
          <w:tcPr>
            <w:tcW w:w="0" w:type="auto"/>
            <w:tcBorders>
              <w:top w:val="nil"/>
              <w:left w:val="nil"/>
              <w:bottom w:val="single" w:sz="4" w:space="0" w:color="auto"/>
              <w:right w:val="single" w:sz="8" w:space="0" w:color="auto"/>
            </w:tcBorders>
            <w:shd w:val="clear" w:color="auto" w:fill="auto"/>
            <w:noWrap/>
            <w:vAlign w:val="center"/>
            <w:hideMark/>
          </w:tcPr>
          <w:p w14:paraId="6DB5A79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22,47%</w:t>
            </w:r>
          </w:p>
        </w:tc>
      </w:tr>
      <w:tr w:rsidR="00514581" w:rsidRPr="00514581" w14:paraId="7692DBB7"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F659C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BDDF796"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CAJA FUNDICION ALUMINIO 5800 (2X4) CON SALIDA 3/4 PULGADA 3 HUECOS</w:t>
            </w:r>
          </w:p>
        </w:tc>
        <w:tc>
          <w:tcPr>
            <w:tcW w:w="0" w:type="auto"/>
            <w:tcBorders>
              <w:top w:val="nil"/>
              <w:left w:val="nil"/>
              <w:bottom w:val="single" w:sz="4" w:space="0" w:color="auto"/>
              <w:right w:val="single" w:sz="4" w:space="0" w:color="auto"/>
            </w:tcBorders>
            <w:shd w:val="clear" w:color="auto" w:fill="auto"/>
            <w:noWrap/>
            <w:vAlign w:val="center"/>
            <w:hideMark/>
          </w:tcPr>
          <w:p w14:paraId="4D70115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F569E0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56,00</w:t>
            </w:r>
          </w:p>
        </w:tc>
        <w:tc>
          <w:tcPr>
            <w:tcW w:w="0" w:type="auto"/>
            <w:tcBorders>
              <w:top w:val="nil"/>
              <w:left w:val="nil"/>
              <w:bottom w:val="single" w:sz="4" w:space="0" w:color="auto"/>
              <w:right w:val="single" w:sz="4" w:space="0" w:color="auto"/>
            </w:tcBorders>
            <w:shd w:val="clear" w:color="auto" w:fill="auto"/>
            <w:noWrap/>
            <w:vAlign w:val="center"/>
            <w:hideMark/>
          </w:tcPr>
          <w:p w14:paraId="18FA82A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9.550,00 </w:t>
            </w:r>
          </w:p>
        </w:tc>
        <w:tc>
          <w:tcPr>
            <w:tcW w:w="0" w:type="auto"/>
            <w:tcBorders>
              <w:top w:val="nil"/>
              <w:left w:val="nil"/>
              <w:bottom w:val="single" w:sz="4" w:space="0" w:color="auto"/>
              <w:right w:val="single" w:sz="4" w:space="0" w:color="auto"/>
            </w:tcBorders>
            <w:shd w:val="clear" w:color="auto" w:fill="auto"/>
            <w:noWrap/>
            <w:vAlign w:val="center"/>
            <w:hideMark/>
          </w:tcPr>
          <w:p w14:paraId="5D7365B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534.800,00 </w:t>
            </w:r>
          </w:p>
        </w:tc>
        <w:tc>
          <w:tcPr>
            <w:tcW w:w="0" w:type="auto"/>
            <w:tcBorders>
              <w:top w:val="nil"/>
              <w:left w:val="nil"/>
              <w:bottom w:val="single" w:sz="4" w:space="0" w:color="auto"/>
              <w:right w:val="single" w:sz="4" w:space="0" w:color="auto"/>
            </w:tcBorders>
            <w:shd w:val="clear" w:color="auto" w:fill="auto"/>
            <w:noWrap/>
            <w:vAlign w:val="center"/>
            <w:hideMark/>
          </w:tcPr>
          <w:p w14:paraId="2F12BD0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0,82%</w:t>
            </w:r>
          </w:p>
        </w:tc>
        <w:tc>
          <w:tcPr>
            <w:tcW w:w="0" w:type="auto"/>
            <w:tcBorders>
              <w:top w:val="nil"/>
              <w:left w:val="nil"/>
              <w:bottom w:val="single" w:sz="4" w:space="0" w:color="auto"/>
              <w:right w:val="single" w:sz="8" w:space="0" w:color="auto"/>
            </w:tcBorders>
            <w:shd w:val="clear" w:color="auto" w:fill="auto"/>
            <w:noWrap/>
            <w:vAlign w:val="center"/>
            <w:hideMark/>
          </w:tcPr>
          <w:p w14:paraId="7CEBA12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23,29%</w:t>
            </w:r>
          </w:p>
        </w:tc>
      </w:tr>
      <w:tr w:rsidR="00514581" w:rsidRPr="00514581" w14:paraId="3F7B49C1"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03E74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FCD5D7F"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CAJA DE CABLE UTP CATEGORÍA 6 A X 305MTS</w:t>
            </w:r>
          </w:p>
        </w:tc>
        <w:tc>
          <w:tcPr>
            <w:tcW w:w="0" w:type="auto"/>
            <w:tcBorders>
              <w:top w:val="nil"/>
              <w:left w:val="nil"/>
              <w:bottom w:val="single" w:sz="4" w:space="0" w:color="auto"/>
              <w:right w:val="single" w:sz="4" w:space="0" w:color="auto"/>
            </w:tcBorders>
            <w:shd w:val="clear" w:color="auto" w:fill="auto"/>
            <w:noWrap/>
            <w:vAlign w:val="center"/>
            <w:hideMark/>
          </w:tcPr>
          <w:p w14:paraId="6488B9F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C52F0A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0,66</w:t>
            </w:r>
          </w:p>
        </w:tc>
        <w:tc>
          <w:tcPr>
            <w:tcW w:w="0" w:type="auto"/>
            <w:tcBorders>
              <w:top w:val="nil"/>
              <w:left w:val="nil"/>
              <w:bottom w:val="single" w:sz="4" w:space="0" w:color="auto"/>
              <w:right w:val="single" w:sz="4" w:space="0" w:color="auto"/>
            </w:tcBorders>
            <w:shd w:val="clear" w:color="auto" w:fill="auto"/>
            <w:noWrap/>
            <w:vAlign w:val="center"/>
            <w:hideMark/>
          </w:tcPr>
          <w:p w14:paraId="44E6174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755.000,00 </w:t>
            </w:r>
          </w:p>
        </w:tc>
        <w:tc>
          <w:tcPr>
            <w:tcW w:w="0" w:type="auto"/>
            <w:tcBorders>
              <w:top w:val="nil"/>
              <w:left w:val="nil"/>
              <w:bottom w:val="single" w:sz="4" w:space="0" w:color="auto"/>
              <w:right w:val="single" w:sz="4" w:space="0" w:color="auto"/>
            </w:tcBorders>
            <w:shd w:val="clear" w:color="auto" w:fill="auto"/>
            <w:noWrap/>
            <w:vAlign w:val="center"/>
            <w:hideMark/>
          </w:tcPr>
          <w:p w14:paraId="4A188B1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495.082,00 </w:t>
            </w:r>
          </w:p>
        </w:tc>
        <w:tc>
          <w:tcPr>
            <w:tcW w:w="0" w:type="auto"/>
            <w:tcBorders>
              <w:top w:val="nil"/>
              <w:left w:val="nil"/>
              <w:bottom w:val="single" w:sz="4" w:space="0" w:color="auto"/>
              <w:right w:val="single" w:sz="4" w:space="0" w:color="auto"/>
            </w:tcBorders>
            <w:shd w:val="clear" w:color="auto" w:fill="auto"/>
            <w:noWrap/>
            <w:vAlign w:val="center"/>
            <w:hideMark/>
          </w:tcPr>
          <w:p w14:paraId="2A9D9C7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0,76%</w:t>
            </w:r>
          </w:p>
        </w:tc>
        <w:tc>
          <w:tcPr>
            <w:tcW w:w="0" w:type="auto"/>
            <w:tcBorders>
              <w:top w:val="nil"/>
              <w:left w:val="nil"/>
              <w:bottom w:val="single" w:sz="4" w:space="0" w:color="auto"/>
              <w:right w:val="single" w:sz="8" w:space="0" w:color="auto"/>
            </w:tcBorders>
            <w:shd w:val="clear" w:color="auto" w:fill="auto"/>
            <w:noWrap/>
            <w:vAlign w:val="center"/>
            <w:hideMark/>
          </w:tcPr>
          <w:p w14:paraId="7B8885A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24,05%</w:t>
            </w:r>
          </w:p>
        </w:tc>
      </w:tr>
      <w:tr w:rsidR="00514581" w:rsidRPr="00514581" w14:paraId="4858442B"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C94A0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002AC5DE"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DOBLE 15A - 125V - CON POLO A TIERRA AISLADA - NARANJA</w:t>
            </w:r>
          </w:p>
        </w:tc>
        <w:tc>
          <w:tcPr>
            <w:tcW w:w="0" w:type="auto"/>
            <w:tcBorders>
              <w:top w:val="nil"/>
              <w:left w:val="nil"/>
              <w:bottom w:val="single" w:sz="4" w:space="0" w:color="auto"/>
              <w:right w:val="single" w:sz="4" w:space="0" w:color="auto"/>
            </w:tcBorders>
            <w:shd w:val="clear" w:color="auto" w:fill="auto"/>
            <w:noWrap/>
            <w:vAlign w:val="center"/>
            <w:hideMark/>
          </w:tcPr>
          <w:p w14:paraId="03F593E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F384FA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16,00</w:t>
            </w:r>
          </w:p>
        </w:tc>
        <w:tc>
          <w:tcPr>
            <w:tcW w:w="0" w:type="auto"/>
            <w:tcBorders>
              <w:top w:val="nil"/>
              <w:left w:val="nil"/>
              <w:bottom w:val="single" w:sz="4" w:space="0" w:color="auto"/>
              <w:right w:val="single" w:sz="4" w:space="0" w:color="auto"/>
            </w:tcBorders>
            <w:shd w:val="clear" w:color="auto" w:fill="auto"/>
            <w:noWrap/>
            <w:vAlign w:val="center"/>
            <w:hideMark/>
          </w:tcPr>
          <w:p w14:paraId="2E5575A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21.681,00 </w:t>
            </w:r>
          </w:p>
        </w:tc>
        <w:tc>
          <w:tcPr>
            <w:tcW w:w="0" w:type="auto"/>
            <w:tcBorders>
              <w:top w:val="nil"/>
              <w:left w:val="nil"/>
              <w:bottom w:val="single" w:sz="4" w:space="0" w:color="auto"/>
              <w:right w:val="single" w:sz="4" w:space="0" w:color="auto"/>
            </w:tcBorders>
            <w:shd w:val="clear" w:color="auto" w:fill="auto"/>
            <w:noWrap/>
            <w:vAlign w:val="center"/>
            <w:hideMark/>
          </w:tcPr>
          <w:p w14:paraId="1F8E63A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346.896,00 </w:t>
            </w:r>
          </w:p>
        </w:tc>
        <w:tc>
          <w:tcPr>
            <w:tcW w:w="0" w:type="auto"/>
            <w:tcBorders>
              <w:top w:val="nil"/>
              <w:left w:val="nil"/>
              <w:bottom w:val="single" w:sz="4" w:space="0" w:color="auto"/>
              <w:right w:val="single" w:sz="4" w:space="0" w:color="auto"/>
            </w:tcBorders>
            <w:shd w:val="clear" w:color="auto" w:fill="auto"/>
            <w:noWrap/>
            <w:vAlign w:val="center"/>
            <w:hideMark/>
          </w:tcPr>
          <w:p w14:paraId="3491C00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0,53%</w:t>
            </w:r>
          </w:p>
        </w:tc>
        <w:tc>
          <w:tcPr>
            <w:tcW w:w="0" w:type="auto"/>
            <w:tcBorders>
              <w:top w:val="nil"/>
              <w:left w:val="nil"/>
              <w:bottom w:val="single" w:sz="4" w:space="0" w:color="auto"/>
              <w:right w:val="single" w:sz="8" w:space="0" w:color="auto"/>
            </w:tcBorders>
            <w:shd w:val="clear" w:color="auto" w:fill="auto"/>
            <w:noWrap/>
            <w:vAlign w:val="center"/>
            <w:hideMark/>
          </w:tcPr>
          <w:p w14:paraId="5681B06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24,58%</w:t>
            </w:r>
          </w:p>
        </w:tc>
      </w:tr>
      <w:tr w:rsidR="00514581" w:rsidRPr="00514581" w14:paraId="2622960E"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3BF1A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7FB33B55"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CLAVIJA 50A 125/250V LEVITON 3P/4H NEMA 14-50R</w:t>
            </w:r>
          </w:p>
        </w:tc>
        <w:tc>
          <w:tcPr>
            <w:tcW w:w="0" w:type="auto"/>
            <w:tcBorders>
              <w:top w:val="nil"/>
              <w:left w:val="nil"/>
              <w:bottom w:val="single" w:sz="4" w:space="0" w:color="auto"/>
              <w:right w:val="single" w:sz="4" w:space="0" w:color="auto"/>
            </w:tcBorders>
            <w:shd w:val="clear" w:color="auto" w:fill="auto"/>
            <w:noWrap/>
            <w:vAlign w:val="center"/>
            <w:hideMark/>
          </w:tcPr>
          <w:p w14:paraId="19F822C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F5B836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54CD3FC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142.900,00 </w:t>
            </w:r>
          </w:p>
        </w:tc>
        <w:tc>
          <w:tcPr>
            <w:tcW w:w="0" w:type="auto"/>
            <w:tcBorders>
              <w:top w:val="nil"/>
              <w:left w:val="nil"/>
              <w:bottom w:val="single" w:sz="4" w:space="0" w:color="auto"/>
              <w:right w:val="single" w:sz="4" w:space="0" w:color="auto"/>
            </w:tcBorders>
            <w:shd w:val="clear" w:color="auto" w:fill="auto"/>
            <w:noWrap/>
            <w:vAlign w:val="center"/>
            <w:hideMark/>
          </w:tcPr>
          <w:p w14:paraId="611510C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285.800,00 </w:t>
            </w:r>
          </w:p>
        </w:tc>
        <w:tc>
          <w:tcPr>
            <w:tcW w:w="0" w:type="auto"/>
            <w:tcBorders>
              <w:top w:val="nil"/>
              <w:left w:val="nil"/>
              <w:bottom w:val="single" w:sz="4" w:space="0" w:color="auto"/>
              <w:right w:val="single" w:sz="4" w:space="0" w:color="auto"/>
            </w:tcBorders>
            <w:shd w:val="clear" w:color="auto" w:fill="auto"/>
            <w:noWrap/>
            <w:vAlign w:val="center"/>
            <w:hideMark/>
          </w:tcPr>
          <w:p w14:paraId="0030BD4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0,44%</w:t>
            </w:r>
          </w:p>
        </w:tc>
        <w:tc>
          <w:tcPr>
            <w:tcW w:w="0" w:type="auto"/>
            <w:tcBorders>
              <w:top w:val="nil"/>
              <w:left w:val="nil"/>
              <w:bottom w:val="single" w:sz="4" w:space="0" w:color="auto"/>
              <w:right w:val="single" w:sz="8" w:space="0" w:color="auto"/>
            </w:tcBorders>
            <w:shd w:val="clear" w:color="auto" w:fill="auto"/>
            <w:noWrap/>
            <w:vAlign w:val="center"/>
            <w:hideMark/>
          </w:tcPr>
          <w:p w14:paraId="68DA9F6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25,01%</w:t>
            </w:r>
          </w:p>
        </w:tc>
      </w:tr>
      <w:tr w:rsidR="00514581" w:rsidRPr="00514581" w14:paraId="4BFC983C"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E3523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06D57ACC"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TUBO METÁLICO EMT CONDUIT GALVANIZADO DE 1 PULGADA X 3 METROS</w:t>
            </w:r>
          </w:p>
        </w:tc>
        <w:tc>
          <w:tcPr>
            <w:tcW w:w="0" w:type="auto"/>
            <w:tcBorders>
              <w:top w:val="nil"/>
              <w:left w:val="nil"/>
              <w:bottom w:val="single" w:sz="4" w:space="0" w:color="auto"/>
              <w:right w:val="single" w:sz="4" w:space="0" w:color="auto"/>
            </w:tcBorders>
            <w:shd w:val="clear" w:color="auto" w:fill="auto"/>
            <w:noWrap/>
            <w:vAlign w:val="center"/>
            <w:hideMark/>
          </w:tcPr>
          <w:p w14:paraId="46D498C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4F6251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7,00</w:t>
            </w:r>
          </w:p>
        </w:tc>
        <w:tc>
          <w:tcPr>
            <w:tcW w:w="0" w:type="auto"/>
            <w:tcBorders>
              <w:top w:val="nil"/>
              <w:left w:val="nil"/>
              <w:bottom w:val="single" w:sz="4" w:space="0" w:color="auto"/>
              <w:right w:val="single" w:sz="4" w:space="0" w:color="auto"/>
            </w:tcBorders>
            <w:shd w:val="clear" w:color="auto" w:fill="auto"/>
            <w:noWrap/>
            <w:vAlign w:val="center"/>
            <w:hideMark/>
          </w:tcPr>
          <w:p w14:paraId="51F9EDE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35.900,00 </w:t>
            </w:r>
          </w:p>
        </w:tc>
        <w:tc>
          <w:tcPr>
            <w:tcW w:w="0" w:type="auto"/>
            <w:tcBorders>
              <w:top w:val="nil"/>
              <w:left w:val="nil"/>
              <w:bottom w:val="single" w:sz="4" w:space="0" w:color="auto"/>
              <w:right w:val="single" w:sz="4" w:space="0" w:color="auto"/>
            </w:tcBorders>
            <w:shd w:val="clear" w:color="auto" w:fill="auto"/>
            <w:noWrap/>
            <w:vAlign w:val="center"/>
            <w:hideMark/>
          </w:tcPr>
          <w:p w14:paraId="7C2864C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251.300,00 </w:t>
            </w:r>
          </w:p>
        </w:tc>
        <w:tc>
          <w:tcPr>
            <w:tcW w:w="0" w:type="auto"/>
            <w:tcBorders>
              <w:top w:val="nil"/>
              <w:left w:val="nil"/>
              <w:bottom w:val="single" w:sz="4" w:space="0" w:color="auto"/>
              <w:right w:val="single" w:sz="4" w:space="0" w:color="auto"/>
            </w:tcBorders>
            <w:shd w:val="clear" w:color="auto" w:fill="auto"/>
            <w:noWrap/>
            <w:vAlign w:val="center"/>
            <w:hideMark/>
          </w:tcPr>
          <w:p w14:paraId="34AEE01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0,38%</w:t>
            </w:r>
          </w:p>
        </w:tc>
        <w:tc>
          <w:tcPr>
            <w:tcW w:w="0" w:type="auto"/>
            <w:tcBorders>
              <w:top w:val="nil"/>
              <w:left w:val="nil"/>
              <w:bottom w:val="single" w:sz="4" w:space="0" w:color="auto"/>
              <w:right w:val="single" w:sz="8" w:space="0" w:color="auto"/>
            </w:tcBorders>
            <w:shd w:val="clear" w:color="auto" w:fill="auto"/>
            <w:noWrap/>
            <w:vAlign w:val="center"/>
            <w:hideMark/>
          </w:tcPr>
          <w:p w14:paraId="33D6A17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25,40%</w:t>
            </w:r>
          </w:p>
        </w:tc>
      </w:tr>
      <w:tr w:rsidR="00514581" w:rsidRPr="00514581" w14:paraId="3231835A"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691F5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3FE556BB"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VARILLA COPERWELL CU-CU 5/8 PULGADA - 2,4 MTS</w:t>
            </w:r>
          </w:p>
        </w:tc>
        <w:tc>
          <w:tcPr>
            <w:tcW w:w="0" w:type="auto"/>
            <w:tcBorders>
              <w:top w:val="nil"/>
              <w:left w:val="nil"/>
              <w:bottom w:val="single" w:sz="4" w:space="0" w:color="auto"/>
              <w:right w:val="single" w:sz="4" w:space="0" w:color="auto"/>
            </w:tcBorders>
            <w:shd w:val="clear" w:color="auto" w:fill="auto"/>
            <w:noWrap/>
            <w:vAlign w:val="center"/>
            <w:hideMark/>
          </w:tcPr>
          <w:p w14:paraId="5C3D07E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2C64AC5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2D35534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243.738,00 </w:t>
            </w:r>
          </w:p>
        </w:tc>
        <w:tc>
          <w:tcPr>
            <w:tcW w:w="0" w:type="auto"/>
            <w:tcBorders>
              <w:top w:val="nil"/>
              <w:left w:val="nil"/>
              <w:bottom w:val="single" w:sz="4" w:space="0" w:color="auto"/>
              <w:right w:val="single" w:sz="4" w:space="0" w:color="auto"/>
            </w:tcBorders>
            <w:shd w:val="clear" w:color="auto" w:fill="auto"/>
            <w:noWrap/>
            <w:vAlign w:val="center"/>
            <w:hideMark/>
          </w:tcPr>
          <w:p w14:paraId="71C8054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243.738,00 </w:t>
            </w:r>
          </w:p>
        </w:tc>
        <w:tc>
          <w:tcPr>
            <w:tcW w:w="0" w:type="auto"/>
            <w:tcBorders>
              <w:top w:val="nil"/>
              <w:left w:val="nil"/>
              <w:bottom w:val="single" w:sz="4" w:space="0" w:color="auto"/>
              <w:right w:val="single" w:sz="4" w:space="0" w:color="auto"/>
            </w:tcBorders>
            <w:shd w:val="clear" w:color="auto" w:fill="auto"/>
            <w:noWrap/>
            <w:vAlign w:val="center"/>
            <w:hideMark/>
          </w:tcPr>
          <w:p w14:paraId="217E9F9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0,37%</w:t>
            </w:r>
          </w:p>
        </w:tc>
        <w:tc>
          <w:tcPr>
            <w:tcW w:w="0" w:type="auto"/>
            <w:tcBorders>
              <w:top w:val="nil"/>
              <w:left w:val="nil"/>
              <w:bottom w:val="single" w:sz="4" w:space="0" w:color="auto"/>
              <w:right w:val="single" w:sz="8" w:space="0" w:color="auto"/>
            </w:tcBorders>
            <w:shd w:val="clear" w:color="auto" w:fill="auto"/>
            <w:noWrap/>
            <w:vAlign w:val="center"/>
            <w:hideMark/>
          </w:tcPr>
          <w:p w14:paraId="11BD9CB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25,77%</w:t>
            </w:r>
          </w:p>
        </w:tc>
      </w:tr>
      <w:tr w:rsidR="00514581" w:rsidRPr="00514581" w14:paraId="5222BAE9"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88E4F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0EC5C130"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INCRUSTAR 50A - 125/250V - LEVITON 3P/4H - NEMA 14-50R</w:t>
            </w:r>
          </w:p>
        </w:tc>
        <w:tc>
          <w:tcPr>
            <w:tcW w:w="0" w:type="auto"/>
            <w:tcBorders>
              <w:top w:val="nil"/>
              <w:left w:val="nil"/>
              <w:bottom w:val="single" w:sz="4" w:space="0" w:color="auto"/>
              <w:right w:val="single" w:sz="4" w:space="0" w:color="auto"/>
            </w:tcBorders>
            <w:shd w:val="clear" w:color="auto" w:fill="auto"/>
            <w:noWrap/>
            <w:vAlign w:val="center"/>
            <w:hideMark/>
          </w:tcPr>
          <w:p w14:paraId="53910AE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E5C302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31B0727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83.900,00 </w:t>
            </w:r>
          </w:p>
        </w:tc>
        <w:tc>
          <w:tcPr>
            <w:tcW w:w="0" w:type="auto"/>
            <w:tcBorders>
              <w:top w:val="nil"/>
              <w:left w:val="nil"/>
              <w:bottom w:val="single" w:sz="4" w:space="0" w:color="auto"/>
              <w:right w:val="single" w:sz="4" w:space="0" w:color="auto"/>
            </w:tcBorders>
            <w:shd w:val="clear" w:color="auto" w:fill="auto"/>
            <w:noWrap/>
            <w:vAlign w:val="center"/>
            <w:hideMark/>
          </w:tcPr>
          <w:p w14:paraId="5924AD9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167.800,00 </w:t>
            </w:r>
          </w:p>
        </w:tc>
        <w:tc>
          <w:tcPr>
            <w:tcW w:w="0" w:type="auto"/>
            <w:tcBorders>
              <w:top w:val="nil"/>
              <w:left w:val="nil"/>
              <w:bottom w:val="single" w:sz="4" w:space="0" w:color="auto"/>
              <w:right w:val="single" w:sz="4" w:space="0" w:color="auto"/>
            </w:tcBorders>
            <w:shd w:val="clear" w:color="auto" w:fill="auto"/>
            <w:noWrap/>
            <w:vAlign w:val="center"/>
            <w:hideMark/>
          </w:tcPr>
          <w:p w14:paraId="6F23D8E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0,26%</w:t>
            </w:r>
          </w:p>
        </w:tc>
        <w:tc>
          <w:tcPr>
            <w:tcW w:w="0" w:type="auto"/>
            <w:tcBorders>
              <w:top w:val="nil"/>
              <w:left w:val="nil"/>
              <w:bottom w:val="single" w:sz="4" w:space="0" w:color="auto"/>
              <w:right w:val="single" w:sz="8" w:space="0" w:color="auto"/>
            </w:tcBorders>
            <w:shd w:val="clear" w:color="auto" w:fill="auto"/>
            <w:noWrap/>
            <w:vAlign w:val="center"/>
            <w:hideMark/>
          </w:tcPr>
          <w:p w14:paraId="4D44594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26,02%</w:t>
            </w:r>
          </w:p>
        </w:tc>
      </w:tr>
      <w:tr w:rsidR="00514581" w:rsidRPr="00514581" w14:paraId="28645E93"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69519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786CCD1F"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TABLERO BIFASICO 12 CIRCUITOS BLANCO 125A CON PUERTA ELECTRICO - COBRE - EMPOTRABLE - TB12P</w:t>
            </w:r>
          </w:p>
        </w:tc>
        <w:tc>
          <w:tcPr>
            <w:tcW w:w="0" w:type="auto"/>
            <w:tcBorders>
              <w:top w:val="nil"/>
              <w:left w:val="nil"/>
              <w:bottom w:val="single" w:sz="4" w:space="0" w:color="auto"/>
              <w:right w:val="single" w:sz="4" w:space="0" w:color="auto"/>
            </w:tcBorders>
            <w:shd w:val="clear" w:color="auto" w:fill="auto"/>
            <w:noWrap/>
            <w:vAlign w:val="center"/>
            <w:hideMark/>
          </w:tcPr>
          <w:p w14:paraId="01061D5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2A06ED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3FC91EF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145.900,00 </w:t>
            </w:r>
          </w:p>
        </w:tc>
        <w:tc>
          <w:tcPr>
            <w:tcW w:w="0" w:type="auto"/>
            <w:tcBorders>
              <w:top w:val="nil"/>
              <w:left w:val="nil"/>
              <w:bottom w:val="single" w:sz="4" w:space="0" w:color="auto"/>
              <w:right w:val="single" w:sz="4" w:space="0" w:color="auto"/>
            </w:tcBorders>
            <w:shd w:val="clear" w:color="auto" w:fill="auto"/>
            <w:noWrap/>
            <w:vAlign w:val="center"/>
            <w:hideMark/>
          </w:tcPr>
          <w:p w14:paraId="21B5245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145.900,00 </w:t>
            </w:r>
          </w:p>
        </w:tc>
        <w:tc>
          <w:tcPr>
            <w:tcW w:w="0" w:type="auto"/>
            <w:tcBorders>
              <w:top w:val="nil"/>
              <w:left w:val="nil"/>
              <w:bottom w:val="single" w:sz="4" w:space="0" w:color="auto"/>
              <w:right w:val="single" w:sz="4" w:space="0" w:color="auto"/>
            </w:tcBorders>
            <w:shd w:val="clear" w:color="auto" w:fill="auto"/>
            <w:noWrap/>
            <w:vAlign w:val="center"/>
            <w:hideMark/>
          </w:tcPr>
          <w:p w14:paraId="3D403C8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0,22%</w:t>
            </w:r>
          </w:p>
        </w:tc>
        <w:tc>
          <w:tcPr>
            <w:tcW w:w="0" w:type="auto"/>
            <w:tcBorders>
              <w:top w:val="nil"/>
              <w:left w:val="nil"/>
              <w:bottom w:val="single" w:sz="4" w:space="0" w:color="auto"/>
              <w:right w:val="single" w:sz="8" w:space="0" w:color="auto"/>
            </w:tcBorders>
            <w:shd w:val="clear" w:color="auto" w:fill="auto"/>
            <w:noWrap/>
            <w:vAlign w:val="center"/>
            <w:hideMark/>
          </w:tcPr>
          <w:p w14:paraId="645EEAD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26,25%</w:t>
            </w:r>
          </w:p>
        </w:tc>
      </w:tr>
      <w:tr w:rsidR="00514581" w:rsidRPr="00514581" w14:paraId="6C11D65E"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8CFBC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14:paraId="14A3DAFC"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TABLERO BIFASICO 8 CIRCUITOS BLANCO 125A CON PUERTA ELECTRICO - COBRE - EMPOTRABLE - TB8P</w:t>
            </w:r>
          </w:p>
        </w:tc>
        <w:tc>
          <w:tcPr>
            <w:tcW w:w="0" w:type="auto"/>
            <w:tcBorders>
              <w:top w:val="nil"/>
              <w:left w:val="nil"/>
              <w:bottom w:val="single" w:sz="4" w:space="0" w:color="auto"/>
              <w:right w:val="single" w:sz="4" w:space="0" w:color="auto"/>
            </w:tcBorders>
            <w:shd w:val="clear" w:color="auto" w:fill="auto"/>
            <w:noWrap/>
            <w:vAlign w:val="center"/>
            <w:hideMark/>
          </w:tcPr>
          <w:p w14:paraId="6D14B94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4F14E0C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6F0072E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118.200,00 </w:t>
            </w:r>
          </w:p>
        </w:tc>
        <w:tc>
          <w:tcPr>
            <w:tcW w:w="0" w:type="auto"/>
            <w:tcBorders>
              <w:top w:val="nil"/>
              <w:left w:val="nil"/>
              <w:bottom w:val="single" w:sz="4" w:space="0" w:color="auto"/>
              <w:right w:val="single" w:sz="4" w:space="0" w:color="auto"/>
            </w:tcBorders>
            <w:shd w:val="clear" w:color="auto" w:fill="auto"/>
            <w:noWrap/>
            <w:vAlign w:val="center"/>
            <w:hideMark/>
          </w:tcPr>
          <w:p w14:paraId="7F46149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118.200,00 </w:t>
            </w:r>
          </w:p>
        </w:tc>
        <w:tc>
          <w:tcPr>
            <w:tcW w:w="0" w:type="auto"/>
            <w:tcBorders>
              <w:top w:val="nil"/>
              <w:left w:val="nil"/>
              <w:bottom w:val="single" w:sz="4" w:space="0" w:color="auto"/>
              <w:right w:val="single" w:sz="4" w:space="0" w:color="auto"/>
            </w:tcBorders>
            <w:shd w:val="clear" w:color="auto" w:fill="auto"/>
            <w:noWrap/>
            <w:vAlign w:val="center"/>
            <w:hideMark/>
          </w:tcPr>
          <w:p w14:paraId="3E90AFB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0,18%</w:t>
            </w:r>
          </w:p>
        </w:tc>
        <w:tc>
          <w:tcPr>
            <w:tcW w:w="0" w:type="auto"/>
            <w:tcBorders>
              <w:top w:val="nil"/>
              <w:left w:val="nil"/>
              <w:bottom w:val="single" w:sz="4" w:space="0" w:color="auto"/>
              <w:right w:val="single" w:sz="8" w:space="0" w:color="auto"/>
            </w:tcBorders>
            <w:shd w:val="clear" w:color="auto" w:fill="auto"/>
            <w:noWrap/>
            <w:vAlign w:val="center"/>
            <w:hideMark/>
          </w:tcPr>
          <w:p w14:paraId="4FB19E4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26,43%</w:t>
            </w:r>
          </w:p>
        </w:tc>
      </w:tr>
      <w:tr w:rsidR="00514581" w:rsidRPr="00514581" w14:paraId="258FF78E"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59C66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261DAA80"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CINTA AISLANTE TEMFLEX 165 NEGRA X 18 METROS</w:t>
            </w:r>
          </w:p>
        </w:tc>
        <w:tc>
          <w:tcPr>
            <w:tcW w:w="0" w:type="auto"/>
            <w:tcBorders>
              <w:top w:val="nil"/>
              <w:left w:val="nil"/>
              <w:bottom w:val="single" w:sz="4" w:space="0" w:color="auto"/>
              <w:right w:val="single" w:sz="4" w:space="0" w:color="auto"/>
            </w:tcBorders>
            <w:shd w:val="clear" w:color="auto" w:fill="auto"/>
            <w:noWrap/>
            <w:vAlign w:val="center"/>
            <w:hideMark/>
          </w:tcPr>
          <w:p w14:paraId="5B22A9B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BD6D58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16,40</w:t>
            </w:r>
          </w:p>
        </w:tc>
        <w:tc>
          <w:tcPr>
            <w:tcW w:w="0" w:type="auto"/>
            <w:tcBorders>
              <w:top w:val="nil"/>
              <w:left w:val="nil"/>
              <w:bottom w:val="single" w:sz="4" w:space="0" w:color="auto"/>
              <w:right w:val="single" w:sz="4" w:space="0" w:color="auto"/>
            </w:tcBorders>
            <w:shd w:val="clear" w:color="auto" w:fill="auto"/>
            <w:noWrap/>
            <w:vAlign w:val="center"/>
            <w:hideMark/>
          </w:tcPr>
          <w:p w14:paraId="5BCAB7B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6.100,00 </w:t>
            </w:r>
          </w:p>
        </w:tc>
        <w:tc>
          <w:tcPr>
            <w:tcW w:w="0" w:type="auto"/>
            <w:tcBorders>
              <w:top w:val="nil"/>
              <w:left w:val="nil"/>
              <w:bottom w:val="single" w:sz="4" w:space="0" w:color="auto"/>
              <w:right w:val="single" w:sz="4" w:space="0" w:color="auto"/>
            </w:tcBorders>
            <w:shd w:val="clear" w:color="auto" w:fill="auto"/>
            <w:noWrap/>
            <w:vAlign w:val="center"/>
            <w:hideMark/>
          </w:tcPr>
          <w:p w14:paraId="0AF7DF1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100.040,00 </w:t>
            </w:r>
          </w:p>
        </w:tc>
        <w:tc>
          <w:tcPr>
            <w:tcW w:w="0" w:type="auto"/>
            <w:tcBorders>
              <w:top w:val="nil"/>
              <w:left w:val="nil"/>
              <w:bottom w:val="single" w:sz="4" w:space="0" w:color="auto"/>
              <w:right w:val="single" w:sz="4" w:space="0" w:color="auto"/>
            </w:tcBorders>
            <w:shd w:val="clear" w:color="auto" w:fill="auto"/>
            <w:noWrap/>
            <w:vAlign w:val="center"/>
            <w:hideMark/>
          </w:tcPr>
          <w:p w14:paraId="62368B3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61877B3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26,58%</w:t>
            </w:r>
          </w:p>
        </w:tc>
      </w:tr>
      <w:tr w:rsidR="00514581" w:rsidRPr="00514581" w14:paraId="6595DAEA"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18C9F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1509F316"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HIDROSOLTA PACA X 15 KILOS</w:t>
            </w:r>
          </w:p>
        </w:tc>
        <w:tc>
          <w:tcPr>
            <w:tcW w:w="0" w:type="auto"/>
            <w:tcBorders>
              <w:top w:val="nil"/>
              <w:left w:val="nil"/>
              <w:bottom w:val="single" w:sz="4" w:space="0" w:color="auto"/>
              <w:right w:val="single" w:sz="4" w:space="0" w:color="auto"/>
            </w:tcBorders>
            <w:shd w:val="clear" w:color="auto" w:fill="auto"/>
            <w:noWrap/>
            <w:vAlign w:val="center"/>
            <w:hideMark/>
          </w:tcPr>
          <w:p w14:paraId="39BF565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C609FD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21E129E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99.000,00 </w:t>
            </w:r>
          </w:p>
        </w:tc>
        <w:tc>
          <w:tcPr>
            <w:tcW w:w="0" w:type="auto"/>
            <w:tcBorders>
              <w:top w:val="nil"/>
              <w:left w:val="nil"/>
              <w:bottom w:val="single" w:sz="4" w:space="0" w:color="auto"/>
              <w:right w:val="single" w:sz="4" w:space="0" w:color="auto"/>
            </w:tcBorders>
            <w:shd w:val="clear" w:color="auto" w:fill="auto"/>
            <w:noWrap/>
            <w:vAlign w:val="center"/>
            <w:hideMark/>
          </w:tcPr>
          <w:p w14:paraId="5611C70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99.000,00 </w:t>
            </w:r>
          </w:p>
        </w:tc>
        <w:tc>
          <w:tcPr>
            <w:tcW w:w="0" w:type="auto"/>
            <w:tcBorders>
              <w:top w:val="nil"/>
              <w:left w:val="nil"/>
              <w:bottom w:val="single" w:sz="4" w:space="0" w:color="auto"/>
              <w:right w:val="single" w:sz="4" w:space="0" w:color="auto"/>
            </w:tcBorders>
            <w:shd w:val="clear" w:color="auto" w:fill="auto"/>
            <w:noWrap/>
            <w:vAlign w:val="center"/>
            <w:hideMark/>
          </w:tcPr>
          <w:p w14:paraId="030C58C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0,15%</w:t>
            </w:r>
          </w:p>
        </w:tc>
        <w:tc>
          <w:tcPr>
            <w:tcW w:w="0" w:type="auto"/>
            <w:tcBorders>
              <w:top w:val="nil"/>
              <w:left w:val="nil"/>
              <w:bottom w:val="single" w:sz="4" w:space="0" w:color="auto"/>
              <w:right w:val="single" w:sz="8" w:space="0" w:color="auto"/>
            </w:tcBorders>
            <w:shd w:val="clear" w:color="auto" w:fill="auto"/>
            <w:noWrap/>
            <w:vAlign w:val="center"/>
            <w:hideMark/>
          </w:tcPr>
          <w:p w14:paraId="0BB6242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26,73%</w:t>
            </w:r>
          </w:p>
        </w:tc>
      </w:tr>
      <w:tr w:rsidR="00514581" w:rsidRPr="00514581" w14:paraId="682922A7"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FC1F4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34A023A"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SENSOR DE MOVIMIENTO INFRAROJO 360° SOBREPONER TECHO</w:t>
            </w:r>
          </w:p>
        </w:tc>
        <w:tc>
          <w:tcPr>
            <w:tcW w:w="0" w:type="auto"/>
            <w:tcBorders>
              <w:top w:val="nil"/>
              <w:left w:val="nil"/>
              <w:bottom w:val="single" w:sz="4" w:space="0" w:color="auto"/>
              <w:right w:val="single" w:sz="4" w:space="0" w:color="auto"/>
            </w:tcBorders>
            <w:shd w:val="clear" w:color="auto" w:fill="auto"/>
            <w:noWrap/>
            <w:vAlign w:val="center"/>
            <w:hideMark/>
          </w:tcPr>
          <w:p w14:paraId="69442D7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790B8C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060E350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45.900,00 </w:t>
            </w:r>
          </w:p>
        </w:tc>
        <w:tc>
          <w:tcPr>
            <w:tcW w:w="0" w:type="auto"/>
            <w:tcBorders>
              <w:top w:val="nil"/>
              <w:left w:val="nil"/>
              <w:bottom w:val="single" w:sz="4" w:space="0" w:color="auto"/>
              <w:right w:val="single" w:sz="4" w:space="0" w:color="auto"/>
            </w:tcBorders>
            <w:shd w:val="clear" w:color="auto" w:fill="auto"/>
            <w:noWrap/>
            <w:vAlign w:val="center"/>
            <w:hideMark/>
          </w:tcPr>
          <w:p w14:paraId="6A158CA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91.800,00 </w:t>
            </w:r>
          </w:p>
        </w:tc>
        <w:tc>
          <w:tcPr>
            <w:tcW w:w="0" w:type="auto"/>
            <w:tcBorders>
              <w:top w:val="nil"/>
              <w:left w:val="nil"/>
              <w:bottom w:val="single" w:sz="4" w:space="0" w:color="auto"/>
              <w:right w:val="single" w:sz="4" w:space="0" w:color="auto"/>
            </w:tcBorders>
            <w:shd w:val="clear" w:color="auto" w:fill="auto"/>
            <w:noWrap/>
            <w:vAlign w:val="center"/>
            <w:hideMark/>
          </w:tcPr>
          <w:p w14:paraId="57C2FD6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0,14%</w:t>
            </w:r>
          </w:p>
        </w:tc>
        <w:tc>
          <w:tcPr>
            <w:tcW w:w="0" w:type="auto"/>
            <w:tcBorders>
              <w:top w:val="nil"/>
              <w:left w:val="nil"/>
              <w:bottom w:val="single" w:sz="4" w:space="0" w:color="auto"/>
              <w:right w:val="single" w:sz="8" w:space="0" w:color="auto"/>
            </w:tcBorders>
            <w:shd w:val="clear" w:color="auto" w:fill="auto"/>
            <w:noWrap/>
            <w:vAlign w:val="center"/>
            <w:hideMark/>
          </w:tcPr>
          <w:p w14:paraId="6E810EF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26,87%</w:t>
            </w:r>
          </w:p>
        </w:tc>
      </w:tr>
      <w:tr w:rsidR="00514581" w:rsidRPr="00514581" w14:paraId="0105B1F3"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234E9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1E8ABC3E"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INTERRUPTOR TRIPLE BLANCO- EMPOTRABLE EN PARED</w:t>
            </w:r>
          </w:p>
        </w:tc>
        <w:tc>
          <w:tcPr>
            <w:tcW w:w="0" w:type="auto"/>
            <w:tcBorders>
              <w:top w:val="nil"/>
              <w:left w:val="nil"/>
              <w:bottom w:val="single" w:sz="4" w:space="0" w:color="auto"/>
              <w:right w:val="single" w:sz="4" w:space="0" w:color="auto"/>
            </w:tcBorders>
            <w:shd w:val="clear" w:color="auto" w:fill="auto"/>
            <w:noWrap/>
            <w:vAlign w:val="center"/>
            <w:hideMark/>
          </w:tcPr>
          <w:p w14:paraId="4B6451A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629CE67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6,00</w:t>
            </w:r>
          </w:p>
        </w:tc>
        <w:tc>
          <w:tcPr>
            <w:tcW w:w="0" w:type="auto"/>
            <w:tcBorders>
              <w:top w:val="nil"/>
              <w:left w:val="nil"/>
              <w:bottom w:val="single" w:sz="4" w:space="0" w:color="auto"/>
              <w:right w:val="single" w:sz="4" w:space="0" w:color="auto"/>
            </w:tcBorders>
            <w:shd w:val="clear" w:color="auto" w:fill="auto"/>
            <w:noWrap/>
            <w:vAlign w:val="center"/>
            <w:hideMark/>
          </w:tcPr>
          <w:p w14:paraId="3842D7B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11.400,00 </w:t>
            </w:r>
          </w:p>
        </w:tc>
        <w:tc>
          <w:tcPr>
            <w:tcW w:w="0" w:type="auto"/>
            <w:tcBorders>
              <w:top w:val="nil"/>
              <w:left w:val="nil"/>
              <w:bottom w:val="single" w:sz="4" w:space="0" w:color="auto"/>
              <w:right w:val="single" w:sz="4" w:space="0" w:color="auto"/>
            </w:tcBorders>
            <w:shd w:val="clear" w:color="auto" w:fill="auto"/>
            <w:noWrap/>
            <w:vAlign w:val="center"/>
            <w:hideMark/>
          </w:tcPr>
          <w:p w14:paraId="775AA24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68.400,00 </w:t>
            </w:r>
          </w:p>
        </w:tc>
        <w:tc>
          <w:tcPr>
            <w:tcW w:w="0" w:type="auto"/>
            <w:tcBorders>
              <w:top w:val="nil"/>
              <w:left w:val="nil"/>
              <w:bottom w:val="single" w:sz="4" w:space="0" w:color="auto"/>
              <w:right w:val="single" w:sz="4" w:space="0" w:color="auto"/>
            </w:tcBorders>
            <w:shd w:val="clear" w:color="auto" w:fill="auto"/>
            <w:noWrap/>
            <w:vAlign w:val="center"/>
            <w:hideMark/>
          </w:tcPr>
          <w:p w14:paraId="6B10885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0,10%</w:t>
            </w:r>
          </w:p>
        </w:tc>
        <w:tc>
          <w:tcPr>
            <w:tcW w:w="0" w:type="auto"/>
            <w:tcBorders>
              <w:top w:val="nil"/>
              <w:left w:val="nil"/>
              <w:bottom w:val="single" w:sz="4" w:space="0" w:color="auto"/>
              <w:right w:val="single" w:sz="8" w:space="0" w:color="auto"/>
            </w:tcBorders>
            <w:shd w:val="clear" w:color="auto" w:fill="auto"/>
            <w:noWrap/>
            <w:vAlign w:val="center"/>
            <w:hideMark/>
          </w:tcPr>
          <w:p w14:paraId="744B1F8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26,98%</w:t>
            </w:r>
          </w:p>
        </w:tc>
      </w:tr>
      <w:tr w:rsidR="00514581" w:rsidRPr="00514581" w14:paraId="68891644"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886F6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572677C4"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DOBLE 15A - 125V - CON POLO A TIERRA - BLANCO</w:t>
            </w:r>
          </w:p>
        </w:tc>
        <w:tc>
          <w:tcPr>
            <w:tcW w:w="0" w:type="auto"/>
            <w:tcBorders>
              <w:top w:val="nil"/>
              <w:left w:val="nil"/>
              <w:bottom w:val="single" w:sz="4" w:space="0" w:color="auto"/>
              <w:right w:val="single" w:sz="4" w:space="0" w:color="auto"/>
            </w:tcBorders>
            <w:shd w:val="clear" w:color="auto" w:fill="auto"/>
            <w:noWrap/>
            <w:vAlign w:val="center"/>
            <w:hideMark/>
          </w:tcPr>
          <w:p w14:paraId="79CD8C1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D84522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16,00</w:t>
            </w:r>
          </w:p>
        </w:tc>
        <w:tc>
          <w:tcPr>
            <w:tcW w:w="0" w:type="auto"/>
            <w:tcBorders>
              <w:top w:val="nil"/>
              <w:left w:val="nil"/>
              <w:bottom w:val="single" w:sz="4" w:space="0" w:color="auto"/>
              <w:right w:val="single" w:sz="4" w:space="0" w:color="auto"/>
            </w:tcBorders>
            <w:shd w:val="clear" w:color="auto" w:fill="auto"/>
            <w:noWrap/>
            <w:vAlign w:val="center"/>
            <w:hideMark/>
          </w:tcPr>
          <w:p w14:paraId="38508F7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2.966,00 </w:t>
            </w:r>
          </w:p>
        </w:tc>
        <w:tc>
          <w:tcPr>
            <w:tcW w:w="0" w:type="auto"/>
            <w:tcBorders>
              <w:top w:val="nil"/>
              <w:left w:val="nil"/>
              <w:bottom w:val="single" w:sz="4" w:space="0" w:color="auto"/>
              <w:right w:val="single" w:sz="4" w:space="0" w:color="auto"/>
            </w:tcBorders>
            <w:shd w:val="clear" w:color="auto" w:fill="auto"/>
            <w:noWrap/>
            <w:vAlign w:val="center"/>
            <w:hideMark/>
          </w:tcPr>
          <w:p w14:paraId="059D88C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47.456,00 </w:t>
            </w:r>
          </w:p>
        </w:tc>
        <w:tc>
          <w:tcPr>
            <w:tcW w:w="0" w:type="auto"/>
            <w:tcBorders>
              <w:top w:val="nil"/>
              <w:left w:val="nil"/>
              <w:bottom w:val="single" w:sz="4" w:space="0" w:color="auto"/>
              <w:right w:val="single" w:sz="4" w:space="0" w:color="auto"/>
            </w:tcBorders>
            <w:shd w:val="clear" w:color="auto" w:fill="auto"/>
            <w:noWrap/>
            <w:vAlign w:val="center"/>
            <w:hideMark/>
          </w:tcPr>
          <w:p w14:paraId="0794F00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0,07%</w:t>
            </w:r>
          </w:p>
        </w:tc>
        <w:tc>
          <w:tcPr>
            <w:tcW w:w="0" w:type="auto"/>
            <w:tcBorders>
              <w:top w:val="nil"/>
              <w:left w:val="nil"/>
              <w:bottom w:val="single" w:sz="4" w:space="0" w:color="auto"/>
              <w:right w:val="single" w:sz="8" w:space="0" w:color="auto"/>
            </w:tcBorders>
            <w:shd w:val="clear" w:color="auto" w:fill="auto"/>
            <w:noWrap/>
            <w:vAlign w:val="center"/>
            <w:hideMark/>
          </w:tcPr>
          <w:p w14:paraId="77C8AC5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27,05%</w:t>
            </w:r>
          </w:p>
        </w:tc>
      </w:tr>
      <w:tr w:rsidR="00514581" w:rsidRPr="00514581" w14:paraId="1841ED9A"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282E9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1690CC79"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INTERRUPTOR SENCILLO BLANCO- EMPOTRABLE EN PARED</w:t>
            </w:r>
          </w:p>
        </w:tc>
        <w:tc>
          <w:tcPr>
            <w:tcW w:w="0" w:type="auto"/>
            <w:tcBorders>
              <w:top w:val="nil"/>
              <w:left w:val="nil"/>
              <w:bottom w:val="single" w:sz="4" w:space="0" w:color="auto"/>
              <w:right w:val="single" w:sz="4" w:space="0" w:color="auto"/>
            </w:tcBorders>
            <w:shd w:val="clear" w:color="auto" w:fill="auto"/>
            <w:noWrap/>
            <w:vAlign w:val="center"/>
            <w:hideMark/>
          </w:tcPr>
          <w:p w14:paraId="4C01019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DA7E50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6,00</w:t>
            </w:r>
          </w:p>
        </w:tc>
        <w:tc>
          <w:tcPr>
            <w:tcW w:w="0" w:type="auto"/>
            <w:tcBorders>
              <w:top w:val="nil"/>
              <w:left w:val="nil"/>
              <w:bottom w:val="single" w:sz="4" w:space="0" w:color="auto"/>
              <w:right w:val="single" w:sz="4" w:space="0" w:color="auto"/>
            </w:tcBorders>
            <w:shd w:val="clear" w:color="auto" w:fill="auto"/>
            <w:noWrap/>
            <w:vAlign w:val="center"/>
            <w:hideMark/>
          </w:tcPr>
          <w:p w14:paraId="0D0B686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5.250,00 </w:t>
            </w:r>
          </w:p>
        </w:tc>
        <w:tc>
          <w:tcPr>
            <w:tcW w:w="0" w:type="auto"/>
            <w:tcBorders>
              <w:top w:val="nil"/>
              <w:left w:val="nil"/>
              <w:bottom w:val="single" w:sz="4" w:space="0" w:color="auto"/>
              <w:right w:val="single" w:sz="4" w:space="0" w:color="auto"/>
            </w:tcBorders>
            <w:shd w:val="clear" w:color="auto" w:fill="auto"/>
            <w:noWrap/>
            <w:vAlign w:val="center"/>
            <w:hideMark/>
          </w:tcPr>
          <w:p w14:paraId="09B1569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31.500,00 </w:t>
            </w:r>
          </w:p>
        </w:tc>
        <w:tc>
          <w:tcPr>
            <w:tcW w:w="0" w:type="auto"/>
            <w:tcBorders>
              <w:top w:val="nil"/>
              <w:left w:val="nil"/>
              <w:bottom w:val="single" w:sz="4" w:space="0" w:color="auto"/>
              <w:right w:val="single" w:sz="4" w:space="0" w:color="auto"/>
            </w:tcBorders>
            <w:shd w:val="clear" w:color="auto" w:fill="auto"/>
            <w:noWrap/>
            <w:vAlign w:val="center"/>
            <w:hideMark/>
          </w:tcPr>
          <w:p w14:paraId="7352CB0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0,05%</w:t>
            </w:r>
          </w:p>
        </w:tc>
        <w:tc>
          <w:tcPr>
            <w:tcW w:w="0" w:type="auto"/>
            <w:tcBorders>
              <w:top w:val="nil"/>
              <w:left w:val="nil"/>
              <w:bottom w:val="single" w:sz="4" w:space="0" w:color="auto"/>
              <w:right w:val="single" w:sz="8" w:space="0" w:color="auto"/>
            </w:tcBorders>
            <w:shd w:val="clear" w:color="auto" w:fill="auto"/>
            <w:noWrap/>
            <w:vAlign w:val="center"/>
            <w:hideMark/>
          </w:tcPr>
          <w:p w14:paraId="4A43708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27,10%</w:t>
            </w:r>
          </w:p>
        </w:tc>
      </w:tr>
      <w:tr w:rsidR="00514581" w:rsidRPr="00514581" w14:paraId="1BDDA1A8" w14:textId="77777777" w:rsidTr="00514581">
        <w:trPr>
          <w:trHeight w:val="270"/>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3444E3A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24</w:t>
            </w:r>
          </w:p>
        </w:tc>
        <w:tc>
          <w:tcPr>
            <w:tcW w:w="0" w:type="auto"/>
            <w:tcBorders>
              <w:top w:val="nil"/>
              <w:left w:val="nil"/>
              <w:bottom w:val="single" w:sz="8" w:space="0" w:color="auto"/>
              <w:right w:val="single" w:sz="4" w:space="0" w:color="auto"/>
            </w:tcBorders>
            <w:shd w:val="clear" w:color="auto" w:fill="auto"/>
            <w:vAlign w:val="center"/>
            <w:hideMark/>
          </w:tcPr>
          <w:p w14:paraId="51DDFB58"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SOLDADURA EXOTÉRMICA GROUNDING 115 GRAMOS</w:t>
            </w:r>
          </w:p>
        </w:tc>
        <w:tc>
          <w:tcPr>
            <w:tcW w:w="0" w:type="auto"/>
            <w:tcBorders>
              <w:top w:val="nil"/>
              <w:left w:val="nil"/>
              <w:bottom w:val="single" w:sz="8" w:space="0" w:color="auto"/>
              <w:right w:val="single" w:sz="4" w:space="0" w:color="auto"/>
            </w:tcBorders>
            <w:shd w:val="clear" w:color="auto" w:fill="auto"/>
            <w:noWrap/>
            <w:vAlign w:val="center"/>
            <w:hideMark/>
          </w:tcPr>
          <w:p w14:paraId="4C0046F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8" w:space="0" w:color="auto"/>
              <w:right w:val="single" w:sz="4" w:space="0" w:color="auto"/>
            </w:tcBorders>
            <w:shd w:val="clear" w:color="auto" w:fill="auto"/>
            <w:noWrap/>
            <w:vAlign w:val="center"/>
            <w:hideMark/>
          </w:tcPr>
          <w:p w14:paraId="41AF766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8" w:space="0" w:color="auto"/>
              <w:right w:val="single" w:sz="4" w:space="0" w:color="auto"/>
            </w:tcBorders>
            <w:shd w:val="clear" w:color="auto" w:fill="auto"/>
            <w:noWrap/>
            <w:vAlign w:val="center"/>
            <w:hideMark/>
          </w:tcPr>
          <w:p w14:paraId="035F27B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18.750,00 </w:t>
            </w:r>
          </w:p>
        </w:tc>
        <w:tc>
          <w:tcPr>
            <w:tcW w:w="0" w:type="auto"/>
            <w:tcBorders>
              <w:top w:val="nil"/>
              <w:left w:val="nil"/>
              <w:bottom w:val="single" w:sz="8" w:space="0" w:color="auto"/>
              <w:right w:val="single" w:sz="4" w:space="0" w:color="auto"/>
            </w:tcBorders>
            <w:shd w:val="clear" w:color="auto" w:fill="auto"/>
            <w:noWrap/>
            <w:vAlign w:val="center"/>
            <w:hideMark/>
          </w:tcPr>
          <w:p w14:paraId="748445F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18.750,00 </w:t>
            </w:r>
          </w:p>
        </w:tc>
        <w:tc>
          <w:tcPr>
            <w:tcW w:w="0" w:type="auto"/>
            <w:tcBorders>
              <w:top w:val="nil"/>
              <w:left w:val="nil"/>
              <w:bottom w:val="single" w:sz="8" w:space="0" w:color="auto"/>
              <w:right w:val="single" w:sz="4" w:space="0" w:color="auto"/>
            </w:tcBorders>
            <w:shd w:val="clear" w:color="auto" w:fill="auto"/>
            <w:noWrap/>
            <w:vAlign w:val="center"/>
            <w:hideMark/>
          </w:tcPr>
          <w:p w14:paraId="117CF97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0,03%</w:t>
            </w:r>
          </w:p>
        </w:tc>
        <w:tc>
          <w:tcPr>
            <w:tcW w:w="0" w:type="auto"/>
            <w:tcBorders>
              <w:top w:val="nil"/>
              <w:left w:val="nil"/>
              <w:bottom w:val="single" w:sz="8" w:space="0" w:color="auto"/>
              <w:right w:val="single" w:sz="8" w:space="0" w:color="auto"/>
            </w:tcBorders>
            <w:shd w:val="clear" w:color="auto" w:fill="auto"/>
            <w:noWrap/>
            <w:vAlign w:val="center"/>
            <w:hideMark/>
          </w:tcPr>
          <w:p w14:paraId="0279F5F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27,13%</w:t>
            </w:r>
          </w:p>
        </w:tc>
      </w:tr>
    </w:tbl>
    <w:p w14:paraId="68246794" w14:textId="378A7B4F" w:rsidR="00A91506" w:rsidRDefault="00A91506" w:rsidP="00A91506">
      <w:pPr>
        <w:spacing w:after="0" w:line="240" w:lineRule="auto"/>
        <w:jc w:val="both"/>
        <w:rPr>
          <w:rFonts w:ascii="Verdana" w:eastAsia="Arial" w:hAnsi="Verdana" w:cs="Times New Roman"/>
          <w:lang w:val="es-MX"/>
        </w:rPr>
      </w:pPr>
      <w:r w:rsidRPr="00A91506">
        <w:rPr>
          <w:rFonts w:ascii="Verdana" w:eastAsia="Arial" w:hAnsi="Verdana" w:cs="Times New Roman"/>
          <w:lang w:val="es-MX"/>
        </w:rPr>
        <w:t>De los anteriores insumos</w:t>
      </w:r>
      <w:r>
        <w:rPr>
          <w:rFonts w:ascii="Verdana" w:eastAsia="Arial" w:hAnsi="Verdana" w:cs="Times New Roman"/>
          <w:lang w:val="es-MX"/>
        </w:rPr>
        <w:t xml:space="preserve"> de</w:t>
      </w:r>
      <w:r w:rsidR="00863907">
        <w:rPr>
          <w:rFonts w:ascii="Verdana" w:eastAsia="Arial" w:hAnsi="Verdana" w:cs="Times New Roman"/>
          <w:lang w:val="es-MX"/>
        </w:rPr>
        <w:t xml:space="preserve"> la sede de Tunja</w:t>
      </w:r>
      <w:r>
        <w:rPr>
          <w:rFonts w:ascii="Verdana" w:eastAsia="Arial" w:hAnsi="Verdana" w:cs="Times New Roman"/>
          <w:lang w:val="es-MX"/>
        </w:rPr>
        <w:t>,</w:t>
      </w:r>
      <w:r w:rsidRPr="00A91506">
        <w:rPr>
          <w:rFonts w:ascii="Verdana" w:eastAsia="Arial" w:hAnsi="Verdana" w:cs="Times New Roman"/>
          <w:lang w:val="es-MX"/>
        </w:rPr>
        <w:t xml:space="preserve"> ninguno se aproxima o supera al 80% acumulado.</w:t>
      </w:r>
    </w:p>
    <w:p w14:paraId="53B49200" w14:textId="77777777" w:rsidR="00A91506" w:rsidRPr="00A91506" w:rsidRDefault="00A91506" w:rsidP="00A91506">
      <w:pPr>
        <w:spacing w:after="0" w:line="240" w:lineRule="auto"/>
        <w:jc w:val="both"/>
        <w:rPr>
          <w:rFonts w:ascii="Verdana" w:eastAsia="Arial" w:hAnsi="Verdana" w:cs="Times New Roman"/>
          <w:lang w:val="es-MX"/>
        </w:rPr>
      </w:pPr>
    </w:p>
    <w:p w14:paraId="5F043AE0" w14:textId="0FBF0E69" w:rsidR="00C57DC2" w:rsidRDefault="00863907" w:rsidP="00C57DC2">
      <w:pPr>
        <w:pStyle w:val="Prrafodelista"/>
        <w:numPr>
          <w:ilvl w:val="0"/>
          <w:numId w:val="3"/>
        </w:numPr>
        <w:rPr>
          <w:rFonts w:ascii="Verdana" w:eastAsia="Verdana" w:hAnsi="Verdana" w:cs="Verdana"/>
          <w:b/>
          <w:bCs/>
          <w:color w:val="000000" w:themeColor="text1"/>
          <w:lang w:val="es-CO"/>
        </w:rPr>
      </w:pPr>
      <w:r w:rsidRPr="00863907">
        <w:rPr>
          <w:rFonts w:ascii="Verdana" w:eastAsia="Verdana" w:hAnsi="Verdana" w:cs="Verdana"/>
          <w:b/>
          <w:bCs/>
          <w:color w:val="000000" w:themeColor="text1"/>
          <w:lang w:val="es-CO"/>
        </w:rPr>
        <w:t>Sedes Aeropuerto Internacional el Edén, Armenia y Providencia</w:t>
      </w:r>
      <w:r w:rsidR="00C57DC2" w:rsidRPr="00C57DC2">
        <w:rPr>
          <w:rFonts w:ascii="Verdana" w:eastAsia="Verdana" w:hAnsi="Verdana" w:cs="Verdana"/>
          <w:b/>
          <w:bCs/>
          <w:color w:val="000000" w:themeColor="text1"/>
          <w:lang w:val="es-CO"/>
        </w:rPr>
        <w:t>:</w:t>
      </w:r>
    </w:p>
    <w:tbl>
      <w:tblPr>
        <w:tblW w:w="5000" w:type="pct"/>
        <w:tblCellMar>
          <w:left w:w="70" w:type="dxa"/>
          <w:right w:w="70" w:type="dxa"/>
        </w:tblCellMar>
        <w:tblLook w:val="04A0" w:firstRow="1" w:lastRow="0" w:firstColumn="1" w:lastColumn="0" w:noHBand="0" w:noVBand="1"/>
      </w:tblPr>
      <w:tblGrid>
        <w:gridCol w:w="469"/>
        <w:gridCol w:w="2433"/>
        <w:gridCol w:w="673"/>
        <w:gridCol w:w="829"/>
        <w:gridCol w:w="1258"/>
        <w:gridCol w:w="1162"/>
        <w:gridCol w:w="1203"/>
        <w:gridCol w:w="979"/>
      </w:tblGrid>
      <w:tr w:rsidR="00D6586F" w:rsidRPr="00D6586F" w14:paraId="28968F25" w14:textId="77777777" w:rsidTr="00D6586F">
        <w:trPr>
          <w:trHeight w:val="525"/>
        </w:trPr>
        <w:tc>
          <w:tcPr>
            <w:tcW w:w="190" w:type="pct"/>
            <w:tcBorders>
              <w:top w:val="single" w:sz="8" w:space="0" w:color="auto"/>
              <w:left w:val="single" w:sz="8" w:space="0" w:color="auto"/>
              <w:bottom w:val="nil"/>
              <w:right w:val="single" w:sz="4" w:space="0" w:color="auto"/>
            </w:tcBorders>
            <w:shd w:val="clear" w:color="auto" w:fill="auto"/>
            <w:vAlign w:val="center"/>
            <w:hideMark/>
          </w:tcPr>
          <w:p w14:paraId="2DB6A76E"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ITEM</w:t>
            </w:r>
          </w:p>
        </w:tc>
        <w:tc>
          <w:tcPr>
            <w:tcW w:w="2099" w:type="pct"/>
            <w:tcBorders>
              <w:top w:val="single" w:sz="8" w:space="0" w:color="auto"/>
              <w:left w:val="nil"/>
              <w:bottom w:val="nil"/>
              <w:right w:val="single" w:sz="4" w:space="0" w:color="auto"/>
            </w:tcBorders>
            <w:shd w:val="clear" w:color="auto" w:fill="auto"/>
            <w:vAlign w:val="center"/>
            <w:hideMark/>
          </w:tcPr>
          <w:p w14:paraId="5341F2B6"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 xml:space="preserve">DESCRIPCIÓN </w:t>
            </w:r>
          </w:p>
        </w:tc>
        <w:tc>
          <w:tcPr>
            <w:tcW w:w="281" w:type="pct"/>
            <w:tcBorders>
              <w:top w:val="single" w:sz="8" w:space="0" w:color="auto"/>
              <w:left w:val="nil"/>
              <w:bottom w:val="nil"/>
              <w:right w:val="single" w:sz="4" w:space="0" w:color="auto"/>
            </w:tcBorders>
            <w:shd w:val="clear" w:color="auto" w:fill="auto"/>
            <w:vAlign w:val="center"/>
            <w:hideMark/>
          </w:tcPr>
          <w:p w14:paraId="24092276"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UNIDAD</w:t>
            </w:r>
          </w:p>
        </w:tc>
        <w:tc>
          <w:tcPr>
            <w:tcW w:w="363" w:type="pct"/>
            <w:tcBorders>
              <w:top w:val="single" w:sz="8" w:space="0" w:color="auto"/>
              <w:left w:val="nil"/>
              <w:bottom w:val="nil"/>
              <w:right w:val="single" w:sz="4" w:space="0" w:color="auto"/>
            </w:tcBorders>
            <w:shd w:val="clear" w:color="auto" w:fill="auto"/>
            <w:vAlign w:val="center"/>
            <w:hideMark/>
          </w:tcPr>
          <w:p w14:paraId="0D7BC364"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CANTIDAD</w:t>
            </w:r>
          </w:p>
        </w:tc>
        <w:tc>
          <w:tcPr>
            <w:tcW w:w="541" w:type="pct"/>
            <w:tcBorders>
              <w:top w:val="single" w:sz="8" w:space="0" w:color="auto"/>
              <w:left w:val="nil"/>
              <w:bottom w:val="nil"/>
              <w:right w:val="single" w:sz="4" w:space="0" w:color="auto"/>
            </w:tcBorders>
            <w:shd w:val="clear" w:color="auto" w:fill="auto"/>
            <w:vAlign w:val="center"/>
            <w:hideMark/>
          </w:tcPr>
          <w:p w14:paraId="6003817B"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VALOR UNITARIO</w:t>
            </w:r>
          </w:p>
        </w:tc>
        <w:tc>
          <w:tcPr>
            <w:tcW w:w="492" w:type="pct"/>
            <w:tcBorders>
              <w:top w:val="single" w:sz="8" w:space="0" w:color="auto"/>
              <w:left w:val="nil"/>
              <w:bottom w:val="nil"/>
              <w:right w:val="single" w:sz="4" w:space="0" w:color="auto"/>
            </w:tcBorders>
            <w:shd w:val="clear" w:color="auto" w:fill="auto"/>
            <w:vAlign w:val="center"/>
            <w:hideMark/>
          </w:tcPr>
          <w:p w14:paraId="018B47B2"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VALOR TOTAL</w:t>
            </w:r>
          </w:p>
        </w:tc>
        <w:tc>
          <w:tcPr>
            <w:tcW w:w="523" w:type="pct"/>
            <w:tcBorders>
              <w:top w:val="single" w:sz="8" w:space="0" w:color="auto"/>
              <w:left w:val="nil"/>
              <w:bottom w:val="nil"/>
              <w:right w:val="single" w:sz="4" w:space="0" w:color="auto"/>
            </w:tcBorders>
            <w:shd w:val="clear" w:color="auto" w:fill="auto"/>
            <w:vAlign w:val="center"/>
            <w:hideMark/>
          </w:tcPr>
          <w:p w14:paraId="574A1C61"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PARTICIPACIÓN</w:t>
            </w:r>
          </w:p>
        </w:tc>
        <w:tc>
          <w:tcPr>
            <w:tcW w:w="510" w:type="pct"/>
            <w:tcBorders>
              <w:top w:val="single" w:sz="8" w:space="0" w:color="auto"/>
              <w:left w:val="nil"/>
              <w:bottom w:val="nil"/>
              <w:right w:val="single" w:sz="8" w:space="0" w:color="auto"/>
            </w:tcBorders>
            <w:shd w:val="clear" w:color="auto" w:fill="auto"/>
            <w:vAlign w:val="center"/>
            <w:hideMark/>
          </w:tcPr>
          <w:p w14:paraId="512F8F3A" w14:textId="77777777" w:rsidR="00D6586F" w:rsidRPr="00D6586F" w:rsidRDefault="00D6586F" w:rsidP="00D6586F">
            <w:pPr>
              <w:spacing w:after="0" w:line="240" w:lineRule="auto"/>
              <w:jc w:val="center"/>
              <w:rPr>
                <w:rFonts w:ascii="Verdana" w:eastAsia="Times New Roman" w:hAnsi="Verdana" w:cs="Times New Roman"/>
                <w:b/>
                <w:bCs/>
                <w:color w:val="000000"/>
                <w:sz w:val="16"/>
                <w:szCs w:val="16"/>
                <w:lang w:val="es-CO" w:eastAsia="es-CO"/>
              </w:rPr>
            </w:pPr>
            <w:r w:rsidRPr="00D6586F">
              <w:rPr>
                <w:rFonts w:ascii="Verdana" w:eastAsia="Times New Roman" w:hAnsi="Verdana" w:cs="Times New Roman"/>
                <w:b/>
                <w:bCs/>
                <w:color w:val="000000"/>
                <w:sz w:val="16"/>
                <w:szCs w:val="16"/>
                <w:lang w:val="es-CO" w:eastAsia="es-CO"/>
              </w:rPr>
              <w:t>PORCENTAJE ACUMULADO</w:t>
            </w:r>
          </w:p>
        </w:tc>
      </w:tr>
      <w:tr w:rsidR="00D6586F" w:rsidRPr="00D6586F" w14:paraId="4A98DCCA" w14:textId="77777777" w:rsidTr="00D6586F">
        <w:trPr>
          <w:trHeight w:val="255"/>
        </w:trPr>
        <w:tc>
          <w:tcPr>
            <w:tcW w:w="190"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2FE479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w:t>
            </w:r>
          </w:p>
        </w:tc>
        <w:tc>
          <w:tcPr>
            <w:tcW w:w="2099" w:type="pct"/>
            <w:tcBorders>
              <w:top w:val="single" w:sz="8" w:space="0" w:color="auto"/>
              <w:left w:val="nil"/>
              <w:bottom w:val="single" w:sz="4" w:space="0" w:color="auto"/>
              <w:right w:val="single" w:sz="4" w:space="0" w:color="auto"/>
            </w:tcBorders>
            <w:shd w:val="clear" w:color="auto" w:fill="auto"/>
            <w:vAlign w:val="center"/>
            <w:hideMark/>
          </w:tcPr>
          <w:p w14:paraId="600C90AB"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ARCHIVADOR METALICO 3 CAJONES 69X37X50CM BLANCO</w:t>
            </w:r>
          </w:p>
        </w:tc>
        <w:tc>
          <w:tcPr>
            <w:tcW w:w="281" w:type="pct"/>
            <w:tcBorders>
              <w:top w:val="single" w:sz="8" w:space="0" w:color="auto"/>
              <w:left w:val="nil"/>
              <w:bottom w:val="single" w:sz="4" w:space="0" w:color="auto"/>
              <w:right w:val="single" w:sz="4" w:space="0" w:color="auto"/>
            </w:tcBorders>
            <w:shd w:val="clear" w:color="auto" w:fill="auto"/>
            <w:noWrap/>
            <w:vAlign w:val="center"/>
            <w:hideMark/>
          </w:tcPr>
          <w:p w14:paraId="5D16C7C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single" w:sz="8" w:space="0" w:color="auto"/>
              <w:left w:val="nil"/>
              <w:bottom w:val="single" w:sz="4" w:space="0" w:color="auto"/>
              <w:right w:val="single" w:sz="4" w:space="0" w:color="auto"/>
            </w:tcBorders>
            <w:shd w:val="clear" w:color="auto" w:fill="auto"/>
            <w:noWrap/>
            <w:vAlign w:val="center"/>
            <w:hideMark/>
          </w:tcPr>
          <w:p w14:paraId="4DFB57C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26,00</w:t>
            </w:r>
          </w:p>
        </w:tc>
        <w:tc>
          <w:tcPr>
            <w:tcW w:w="541" w:type="pct"/>
            <w:tcBorders>
              <w:top w:val="single" w:sz="8" w:space="0" w:color="auto"/>
              <w:left w:val="nil"/>
              <w:bottom w:val="single" w:sz="4" w:space="0" w:color="auto"/>
              <w:right w:val="single" w:sz="4" w:space="0" w:color="auto"/>
            </w:tcBorders>
            <w:shd w:val="clear" w:color="auto" w:fill="auto"/>
            <w:noWrap/>
            <w:vAlign w:val="center"/>
            <w:hideMark/>
          </w:tcPr>
          <w:p w14:paraId="3E63BE3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438.572,00 </w:t>
            </w:r>
          </w:p>
        </w:tc>
        <w:tc>
          <w:tcPr>
            <w:tcW w:w="492" w:type="pct"/>
            <w:tcBorders>
              <w:top w:val="single" w:sz="8" w:space="0" w:color="auto"/>
              <w:left w:val="nil"/>
              <w:bottom w:val="single" w:sz="4" w:space="0" w:color="auto"/>
              <w:right w:val="single" w:sz="4" w:space="0" w:color="auto"/>
            </w:tcBorders>
            <w:shd w:val="clear" w:color="auto" w:fill="auto"/>
            <w:noWrap/>
            <w:vAlign w:val="center"/>
            <w:hideMark/>
          </w:tcPr>
          <w:p w14:paraId="1384478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$ 11.402.872,00 </w:t>
            </w:r>
          </w:p>
        </w:tc>
        <w:tc>
          <w:tcPr>
            <w:tcW w:w="523" w:type="pct"/>
            <w:tcBorders>
              <w:top w:val="single" w:sz="8" w:space="0" w:color="auto"/>
              <w:left w:val="nil"/>
              <w:bottom w:val="single" w:sz="4" w:space="0" w:color="auto"/>
              <w:right w:val="single" w:sz="4" w:space="0" w:color="auto"/>
            </w:tcBorders>
            <w:shd w:val="clear" w:color="auto" w:fill="auto"/>
            <w:noWrap/>
            <w:vAlign w:val="center"/>
            <w:hideMark/>
          </w:tcPr>
          <w:p w14:paraId="54B8C4D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9,77%</w:t>
            </w:r>
          </w:p>
        </w:tc>
        <w:tc>
          <w:tcPr>
            <w:tcW w:w="510" w:type="pct"/>
            <w:tcBorders>
              <w:top w:val="single" w:sz="8" w:space="0" w:color="auto"/>
              <w:left w:val="nil"/>
              <w:bottom w:val="single" w:sz="4" w:space="0" w:color="auto"/>
              <w:right w:val="single" w:sz="8" w:space="0" w:color="auto"/>
            </w:tcBorders>
            <w:shd w:val="clear" w:color="auto" w:fill="auto"/>
            <w:noWrap/>
            <w:vAlign w:val="center"/>
            <w:hideMark/>
          </w:tcPr>
          <w:p w14:paraId="4F64017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9,77%</w:t>
            </w:r>
          </w:p>
        </w:tc>
      </w:tr>
      <w:tr w:rsidR="00D6586F" w:rsidRPr="00D6586F" w14:paraId="73F0EC20"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55B11D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w:t>
            </w:r>
          </w:p>
        </w:tc>
        <w:tc>
          <w:tcPr>
            <w:tcW w:w="2099" w:type="pct"/>
            <w:tcBorders>
              <w:top w:val="nil"/>
              <w:left w:val="nil"/>
              <w:bottom w:val="single" w:sz="4" w:space="0" w:color="auto"/>
              <w:right w:val="single" w:sz="4" w:space="0" w:color="auto"/>
            </w:tcBorders>
            <w:shd w:val="clear" w:color="auto" w:fill="auto"/>
            <w:vAlign w:val="center"/>
            <w:hideMark/>
          </w:tcPr>
          <w:p w14:paraId="71C74FFF"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TABLA DE MADERA, MESA DE TRABAJO DE 1,50 METRO* 60 CM * 3 CM DE GROSOR, BICELADA DE COLOR GRIS MADERA</w:t>
            </w:r>
          </w:p>
        </w:tc>
        <w:tc>
          <w:tcPr>
            <w:tcW w:w="281" w:type="pct"/>
            <w:tcBorders>
              <w:top w:val="nil"/>
              <w:left w:val="nil"/>
              <w:bottom w:val="single" w:sz="4" w:space="0" w:color="auto"/>
              <w:right w:val="single" w:sz="4" w:space="0" w:color="auto"/>
            </w:tcBorders>
            <w:shd w:val="clear" w:color="auto" w:fill="auto"/>
            <w:noWrap/>
            <w:vAlign w:val="center"/>
            <w:hideMark/>
          </w:tcPr>
          <w:p w14:paraId="0654D80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7FEF8DA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19,00</w:t>
            </w:r>
          </w:p>
        </w:tc>
        <w:tc>
          <w:tcPr>
            <w:tcW w:w="541" w:type="pct"/>
            <w:tcBorders>
              <w:top w:val="nil"/>
              <w:left w:val="nil"/>
              <w:bottom w:val="single" w:sz="4" w:space="0" w:color="auto"/>
              <w:right w:val="single" w:sz="4" w:space="0" w:color="auto"/>
            </w:tcBorders>
            <w:shd w:val="clear" w:color="auto" w:fill="auto"/>
            <w:noWrap/>
            <w:vAlign w:val="center"/>
            <w:hideMark/>
          </w:tcPr>
          <w:p w14:paraId="24194F9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253.469,00 </w:t>
            </w:r>
          </w:p>
        </w:tc>
        <w:tc>
          <w:tcPr>
            <w:tcW w:w="492" w:type="pct"/>
            <w:tcBorders>
              <w:top w:val="nil"/>
              <w:left w:val="nil"/>
              <w:bottom w:val="single" w:sz="4" w:space="0" w:color="auto"/>
              <w:right w:val="single" w:sz="4" w:space="0" w:color="auto"/>
            </w:tcBorders>
            <w:shd w:val="clear" w:color="auto" w:fill="auto"/>
            <w:noWrap/>
            <w:vAlign w:val="center"/>
            <w:hideMark/>
          </w:tcPr>
          <w:p w14:paraId="7A0E9E6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4.815.911,00 </w:t>
            </w:r>
          </w:p>
        </w:tc>
        <w:tc>
          <w:tcPr>
            <w:tcW w:w="523" w:type="pct"/>
            <w:tcBorders>
              <w:top w:val="nil"/>
              <w:left w:val="nil"/>
              <w:bottom w:val="single" w:sz="4" w:space="0" w:color="auto"/>
              <w:right w:val="single" w:sz="4" w:space="0" w:color="auto"/>
            </w:tcBorders>
            <w:shd w:val="clear" w:color="auto" w:fill="auto"/>
            <w:noWrap/>
            <w:vAlign w:val="center"/>
            <w:hideMark/>
          </w:tcPr>
          <w:p w14:paraId="1DE0CE9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4,13%</w:t>
            </w:r>
          </w:p>
        </w:tc>
        <w:tc>
          <w:tcPr>
            <w:tcW w:w="510" w:type="pct"/>
            <w:tcBorders>
              <w:top w:val="nil"/>
              <w:left w:val="nil"/>
              <w:bottom w:val="single" w:sz="4" w:space="0" w:color="auto"/>
              <w:right w:val="single" w:sz="8" w:space="0" w:color="auto"/>
            </w:tcBorders>
            <w:shd w:val="clear" w:color="auto" w:fill="auto"/>
            <w:noWrap/>
            <w:vAlign w:val="center"/>
            <w:hideMark/>
          </w:tcPr>
          <w:p w14:paraId="5462F8D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13,89%</w:t>
            </w:r>
          </w:p>
        </w:tc>
      </w:tr>
      <w:tr w:rsidR="00D6586F" w:rsidRPr="00D6586F" w14:paraId="577ED8A6"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7C9F854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w:t>
            </w:r>
          </w:p>
        </w:tc>
        <w:tc>
          <w:tcPr>
            <w:tcW w:w="2099" w:type="pct"/>
            <w:tcBorders>
              <w:top w:val="nil"/>
              <w:left w:val="nil"/>
              <w:bottom w:val="single" w:sz="4" w:space="0" w:color="auto"/>
              <w:right w:val="single" w:sz="4" w:space="0" w:color="auto"/>
            </w:tcBorders>
            <w:shd w:val="clear" w:color="auto" w:fill="auto"/>
            <w:vAlign w:val="center"/>
            <w:hideMark/>
          </w:tcPr>
          <w:p w14:paraId="0EC8E62A"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CABLE ENCAUCHETADO 3 X 12 AWG COBRE - CERTIFICADO X METRO</w:t>
            </w:r>
          </w:p>
        </w:tc>
        <w:tc>
          <w:tcPr>
            <w:tcW w:w="281" w:type="pct"/>
            <w:tcBorders>
              <w:top w:val="nil"/>
              <w:left w:val="nil"/>
              <w:bottom w:val="single" w:sz="4" w:space="0" w:color="auto"/>
              <w:right w:val="single" w:sz="4" w:space="0" w:color="auto"/>
            </w:tcBorders>
            <w:shd w:val="clear" w:color="auto" w:fill="auto"/>
            <w:noWrap/>
            <w:vAlign w:val="center"/>
            <w:hideMark/>
          </w:tcPr>
          <w:p w14:paraId="4C3285F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MTS</w:t>
            </w:r>
          </w:p>
        </w:tc>
        <w:tc>
          <w:tcPr>
            <w:tcW w:w="363" w:type="pct"/>
            <w:tcBorders>
              <w:top w:val="nil"/>
              <w:left w:val="nil"/>
              <w:bottom w:val="single" w:sz="4" w:space="0" w:color="auto"/>
              <w:right w:val="single" w:sz="4" w:space="0" w:color="auto"/>
            </w:tcBorders>
            <w:shd w:val="clear" w:color="auto" w:fill="auto"/>
            <w:noWrap/>
            <w:vAlign w:val="center"/>
            <w:hideMark/>
          </w:tcPr>
          <w:p w14:paraId="494B259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351,00</w:t>
            </w:r>
          </w:p>
        </w:tc>
        <w:tc>
          <w:tcPr>
            <w:tcW w:w="541" w:type="pct"/>
            <w:tcBorders>
              <w:top w:val="nil"/>
              <w:left w:val="nil"/>
              <w:bottom w:val="single" w:sz="4" w:space="0" w:color="auto"/>
              <w:right w:val="single" w:sz="4" w:space="0" w:color="auto"/>
            </w:tcBorders>
            <w:shd w:val="clear" w:color="auto" w:fill="auto"/>
            <w:noWrap/>
            <w:vAlign w:val="center"/>
            <w:hideMark/>
          </w:tcPr>
          <w:p w14:paraId="62EE9E5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10.300,00 </w:t>
            </w:r>
          </w:p>
        </w:tc>
        <w:tc>
          <w:tcPr>
            <w:tcW w:w="492" w:type="pct"/>
            <w:tcBorders>
              <w:top w:val="nil"/>
              <w:left w:val="nil"/>
              <w:bottom w:val="single" w:sz="4" w:space="0" w:color="auto"/>
              <w:right w:val="single" w:sz="4" w:space="0" w:color="auto"/>
            </w:tcBorders>
            <w:shd w:val="clear" w:color="auto" w:fill="auto"/>
            <w:noWrap/>
            <w:vAlign w:val="center"/>
            <w:hideMark/>
          </w:tcPr>
          <w:p w14:paraId="773CA90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3.615.300,00 </w:t>
            </w:r>
          </w:p>
        </w:tc>
        <w:tc>
          <w:tcPr>
            <w:tcW w:w="523" w:type="pct"/>
            <w:tcBorders>
              <w:top w:val="nil"/>
              <w:left w:val="nil"/>
              <w:bottom w:val="single" w:sz="4" w:space="0" w:color="auto"/>
              <w:right w:val="single" w:sz="4" w:space="0" w:color="auto"/>
            </w:tcBorders>
            <w:shd w:val="clear" w:color="auto" w:fill="auto"/>
            <w:noWrap/>
            <w:vAlign w:val="center"/>
            <w:hideMark/>
          </w:tcPr>
          <w:p w14:paraId="6D2D20F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3,10%</w:t>
            </w:r>
          </w:p>
        </w:tc>
        <w:tc>
          <w:tcPr>
            <w:tcW w:w="510" w:type="pct"/>
            <w:tcBorders>
              <w:top w:val="nil"/>
              <w:left w:val="nil"/>
              <w:bottom w:val="single" w:sz="4" w:space="0" w:color="auto"/>
              <w:right w:val="single" w:sz="8" w:space="0" w:color="auto"/>
            </w:tcBorders>
            <w:shd w:val="clear" w:color="auto" w:fill="auto"/>
            <w:noWrap/>
            <w:vAlign w:val="center"/>
            <w:hideMark/>
          </w:tcPr>
          <w:p w14:paraId="7756C98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16,99%</w:t>
            </w:r>
          </w:p>
        </w:tc>
      </w:tr>
      <w:tr w:rsidR="00D6586F" w:rsidRPr="00D6586F" w14:paraId="5852DC5E"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384A3B9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4</w:t>
            </w:r>
          </w:p>
        </w:tc>
        <w:tc>
          <w:tcPr>
            <w:tcW w:w="2099" w:type="pct"/>
            <w:tcBorders>
              <w:top w:val="nil"/>
              <w:left w:val="nil"/>
              <w:bottom w:val="single" w:sz="4" w:space="0" w:color="auto"/>
              <w:right w:val="single" w:sz="4" w:space="0" w:color="auto"/>
            </w:tcBorders>
            <w:shd w:val="clear" w:color="auto" w:fill="auto"/>
            <w:vAlign w:val="center"/>
            <w:hideMark/>
          </w:tcPr>
          <w:p w14:paraId="12DCB6D2"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TABLA DE MADERA, MESA DE TRABAJO DE 2,5 METRO * 50 CM * 3 CM DE GROSOR, BICELADA DE COLOR GRIS MADERA</w:t>
            </w:r>
          </w:p>
        </w:tc>
        <w:tc>
          <w:tcPr>
            <w:tcW w:w="281" w:type="pct"/>
            <w:tcBorders>
              <w:top w:val="nil"/>
              <w:left w:val="nil"/>
              <w:bottom w:val="single" w:sz="4" w:space="0" w:color="auto"/>
              <w:right w:val="single" w:sz="4" w:space="0" w:color="auto"/>
            </w:tcBorders>
            <w:shd w:val="clear" w:color="auto" w:fill="auto"/>
            <w:noWrap/>
            <w:vAlign w:val="center"/>
            <w:hideMark/>
          </w:tcPr>
          <w:p w14:paraId="385E5B2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16DB97E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7,00</w:t>
            </w:r>
          </w:p>
        </w:tc>
        <w:tc>
          <w:tcPr>
            <w:tcW w:w="541" w:type="pct"/>
            <w:tcBorders>
              <w:top w:val="nil"/>
              <w:left w:val="nil"/>
              <w:bottom w:val="single" w:sz="4" w:space="0" w:color="auto"/>
              <w:right w:val="single" w:sz="4" w:space="0" w:color="auto"/>
            </w:tcBorders>
            <w:shd w:val="clear" w:color="auto" w:fill="auto"/>
            <w:noWrap/>
            <w:vAlign w:val="center"/>
            <w:hideMark/>
          </w:tcPr>
          <w:p w14:paraId="015E226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329.900,00 </w:t>
            </w:r>
          </w:p>
        </w:tc>
        <w:tc>
          <w:tcPr>
            <w:tcW w:w="492" w:type="pct"/>
            <w:tcBorders>
              <w:top w:val="nil"/>
              <w:left w:val="nil"/>
              <w:bottom w:val="single" w:sz="4" w:space="0" w:color="auto"/>
              <w:right w:val="single" w:sz="4" w:space="0" w:color="auto"/>
            </w:tcBorders>
            <w:shd w:val="clear" w:color="auto" w:fill="auto"/>
            <w:noWrap/>
            <w:vAlign w:val="center"/>
            <w:hideMark/>
          </w:tcPr>
          <w:p w14:paraId="135A7B7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2.309.300,00 </w:t>
            </w:r>
          </w:p>
        </w:tc>
        <w:tc>
          <w:tcPr>
            <w:tcW w:w="523" w:type="pct"/>
            <w:tcBorders>
              <w:top w:val="nil"/>
              <w:left w:val="nil"/>
              <w:bottom w:val="single" w:sz="4" w:space="0" w:color="auto"/>
              <w:right w:val="single" w:sz="4" w:space="0" w:color="auto"/>
            </w:tcBorders>
            <w:shd w:val="clear" w:color="auto" w:fill="auto"/>
            <w:noWrap/>
            <w:vAlign w:val="center"/>
            <w:hideMark/>
          </w:tcPr>
          <w:p w14:paraId="113F915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1,98%</w:t>
            </w:r>
          </w:p>
        </w:tc>
        <w:tc>
          <w:tcPr>
            <w:tcW w:w="510" w:type="pct"/>
            <w:tcBorders>
              <w:top w:val="nil"/>
              <w:left w:val="nil"/>
              <w:bottom w:val="single" w:sz="4" w:space="0" w:color="auto"/>
              <w:right w:val="single" w:sz="8" w:space="0" w:color="auto"/>
            </w:tcBorders>
            <w:shd w:val="clear" w:color="auto" w:fill="auto"/>
            <w:noWrap/>
            <w:vAlign w:val="center"/>
            <w:hideMark/>
          </w:tcPr>
          <w:p w14:paraId="4EB6DD4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18,97%</w:t>
            </w:r>
          </w:p>
        </w:tc>
      </w:tr>
      <w:tr w:rsidR="00D6586F" w:rsidRPr="00D6586F" w14:paraId="6D5326B5"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7DDCEAE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5</w:t>
            </w:r>
          </w:p>
        </w:tc>
        <w:tc>
          <w:tcPr>
            <w:tcW w:w="2099" w:type="pct"/>
            <w:tcBorders>
              <w:top w:val="nil"/>
              <w:left w:val="nil"/>
              <w:bottom w:val="single" w:sz="4" w:space="0" w:color="auto"/>
              <w:right w:val="single" w:sz="4" w:space="0" w:color="auto"/>
            </w:tcBorders>
            <w:shd w:val="clear" w:color="auto" w:fill="auto"/>
            <w:vAlign w:val="center"/>
            <w:hideMark/>
          </w:tcPr>
          <w:p w14:paraId="1F2C50D9"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CABLE DE COBRE AISLADO THHN/THWN No 12 AWG X METRO - BLANCO/AMARILLO/AZUL/ROJO/VERDE - 7 HILOS - 600V -90°C</w:t>
            </w:r>
          </w:p>
        </w:tc>
        <w:tc>
          <w:tcPr>
            <w:tcW w:w="281" w:type="pct"/>
            <w:tcBorders>
              <w:top w:val="nil"/>
              <w:left w:val="nil"/>
              <w:bottom w:val="single" w:sz="4" w:space="0" w:color="auto"/>
              <w:right w:val="single" w:sz="4" w:space="0" w:color="auto"/>
            </w:tcBorders>
            <w:shd w:val="clear" w:color="auto" w:fill="auto"/>
            <w:noWrap/>
            <w:vAlign w:val="center"/>
            <w:hideMark/>
          </w:tcPr>
          <w:p w14:paraId="02265FD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MTS</w:t>
            </w:r>
          </w:p>
        </w:tc>
        <w:tc>
          <w:tcPr>
            <w:tcW w:w="363" w:type="pct"/>
            <w:tcBorders>
              <w:top w:val="nil"/>
              <w:left w:val="nil"/>
              <w:bottom w:val="single" w:sz="4" w:space="0" w:color="auto"/>
              <w:right w:val="single" w:sz="4" w:space="0" w:color="auto"/>
            </w:tcBorders>
            <w:shd w:val="clear" w:color="auto" w:fill="auto"/>
            <w:noWrap/>
            <w:vAlign w:val="center"/>
            <w:hideMark/>
          </w:tcPr>
          <w:p w14:paraId="153767C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833,75</w:t>
            </w:r>
          </w:p>
        </w:tc>
        <w:tc>
          <w:tcPr>
            <w:tcW w:w="541" w:type="pct"/>
            <w:tcBorders>
              <w:top w:val="nil"/>
              <w:left w:val="nil"/>
              <w:bottom w:val="single" w:sz="4" w:space="0" w:color="auto"/>
              <w:right w:val="single" w:sz="4" w:space="0" w:color="auto"/>
            </w:tcBorders>
            <w:shd w:val="clear" w:color="auto" w:fill="auto"/>
            <w:noWrap/>
            <w:vAlign w:val="center"/>
            <w:hideMark/>
          </w:tcPr>
          <w:p w14:paraId="0994879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2.429,00 </w:t>
            </w:r>
          </w:p>
        </w:tc>
        <w:tc>
          <w:tcPr>
            <w:tcW w:w="492" w:type="pct"/>
            <w:tcBorders>
              <w:top w:val="nil"/>
              <w:left w:val="nil"/>
              <w:bottom w:val="single" w:sz="4" w:space="0" w:color="auto"/>
              <w:right w:val="single" w:sz="4" w:space="0" w:color="auto"/>
            </w:tcBorders>
            <w:shd w:val="clear" w:color="auto" w:fill="auto"/>
            <w:noWrap/>
            <w:vAlign w:val="center"/>
            <w:hideMark/>
          </w:tcPr>
          <w:p w14:paraId="2221D3D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2.025.179,00 </w:t>
            </w:r>
          </w:p>
        </w:tc>
        <w:tc>
          <w:tcPr>
            <w:tcW w:w="523" w:type="pct"/>
            <w:tcBorders>
              <w:top w:val="nil"/>
              <w:left w:val="nil"/>
              <w:bottom w:val="single" w:sz="4" w:space="0" w:color="auto"/>
              <w:right w:val="single" w:sz="4" w:space="0" w:color="auto"/>
            </w:tcBorders>
            <w:shd w:val="clear" w:color="auto" w:fill="auto"/>
            <w:noWrap/>
            <w:vAlign w:val="center"/>
            <w:hideMark/>
          </w:tcPr>
          <w:p w14:paraId="06C7C25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1,73%</w:t>
            </w:r>
          </w:p>
        </w:tc>
        <w:tc>
          <w:tcPr>
            <w:tcW w:w="510" w:type="pct"/>
            <w:tcBorders>
              <w:top w:val="nil"/>
              <w:left w:val="nil"/>
              <w:bottom w:val="single" w:sz="4" w:space="0" w:color="auto"/>
              <w:right w:val="single" w:sz="8" w:space="0" w:color="auto"/>
            </w:tcBorders>
            <w:shd w:val="clear" w:color="auto" w:fill="auto"/>
            <w:noWrap/>
            <w:vAlign w:val="center"/>
            <w:hideMark/>
          </w:tcPr>
          <w:p w14:paraId="3877F73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20,70%</w:t>
            </w:r>
          </w:p>
        </w:tc>
      </w:tr>
      <w:tr w:rsidR="00D6586F" w:rsidRPr="00D6586F" w14:paraId="5644A96F"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A00DD0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6</w:t>
            </w:r>
          </w:p>
        </w:tc>
        <w:tc>
          <w:tcPr>
            <w:tcW w:w="2099" w:type="pct"/>
            <w:tcBorders>
              <w:top w:val="nil"/>
              <w:left w:val="nil"/>
              <w:bottom w:val="single" w:sz="4" w:space="0" w:color="auto"/>
              <w:right w:val="single" w:sz="4" w:space="0" w:color="auto"/>
            </w:tcBorders>
            <w:shd w:val="clear" w:color="auto" w:fill="auto"/>
            <w:vAlign w:val="center"/>
            <w:hideMark/>
          </w:tcPr>
          <w:p w14:paraId="7E2BFEFA"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TUBO METÁLICO EMT CONDUIT GALVANIZADO DE 3/4 PULGADA X 3 METROS</w:t>
            </w:r>
          </w:p>
        </w:tc>
        <w:tc>
          <w:tcPr>
            <w:tcW w:w="281" w:type="pct"/>
            <w:tcBorders>
              <w:top w:val="nil"/>
              <w:left w:val="nil"/>
              <w:bottom w:val="single" w:sz="4" w:space="0" w:color="auto"/>
              <w:right w:val="single" w:sz="4" w:space="0" w:color="auto"/>
            </w:tcBorders>
            <w:shd w:val="clear" w:color="auto" w:fill="auto"/>
            <w:noWrap/>
            <w:vAlign w:val="center"/>
            <w:hideMark/>
          </w:tcPr>
          <w:p w14:paraId="78E1A7D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03EFE57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100,00</w:t>
            </w:r>
          </w:p>
        </w:tc>
        <w:tc>
          <w:tcPr>
            <w:tcW w:w="541" w:type="pct"/>
            <w:tcBorders>
              <w:top w:val="nil"/>
              <w:left w:val="nil"/>
              <w:bottom w:val="single" w:sz="4" w:space="0" w:color="auto"/>
              <w:right w:val="single" w:sz="4" w:space="0" w:color="auto"/>
            </w:tcBorders>
            <w:shd w:val="clear" w:color="auto" w:fill="auto"/>
            <w:noWrap/>
            <w:vAlign w:val="center"/>
            <w:hideMark/>
          </w:tcPr>
          <w:p w14:paraId="2542559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19.000,00 </w:t>
            </w:r>
          </w:p>
        </w:tc>
        <w:tc>
          <w:tcPr>
            <w:tcW w:w="492" w:type="pct"/>
            <w:tcBorders>
              <w:top w:val="nil"/>
              <w:left w:val="nil"/>
              <w:bottom w:val="single" w:sz="4" w:space="0" w:color="auto"/>
              <w:right w:val="single" w:sz="4" w:space="0" w:color="auto"/>
            </w:tcBorders>
            <w:shd w:val="clear" w:color="auto" w:fill="auto"/>
            <w:noWrap/>
            <w:vAlign w:val="center"/>
            <w:hideMark/>
          </w:tcPr>
          <w:p w14:paraId="7CDAD33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1.900.000,00 </w:t>
            </w:r>
          </w:p>
        </w:tc>
        <w:tc>
          <w:tcPr>
            <w:tcW w:w="523" w:type="pct"/>
            <w:tcBorders>
              <w:top w:val="nil"/>
              <w:left w:val="nil"/>
              <w:bottom w:val="single" w:sz="4" w:space="0" w:color="auto"/>
              <w:right w:val="single" w:sz="4" w:space="0" w:color="auto"/>
            </w:tcBorders>
            <w:shd w:val="clear" w:color="auto" w:fill="auto"/>
            <w:noWrap/>
            <w:vAlign w:val="center"/>
            <w:hideMark/>
          </w:tcPr>
          <w:p w14:paraId="71E55F0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1,63%</w:t>
            </w:r>
          </w:p>
        </w:tc>
        <w:tc>
          <w:tcPr>
            <w:tcW w:w="510" w:type="pct"/>
            <w:tcBorders>
              <w:top w:val="nil"/>
              <w:left w:val="nil"/>
              <w:bottom w:val="single" w:sz="4" w:space="0" w:color="auto"/>
              <w:right w:val="single" w:sz="8" w:space="0" w:color="auto"/>
            </w:tcBorders>
            <w:shd w:val="clear" w:color="auto" w:fill="auto"/>
            <w:noWrap/>
            <w:vAlign w:val="center"/>
            <w:hideMark/>
          </w:tcPr>
          <w:p w14:paraId="077CB55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22,33%</w:t>
            </w:r>
          </w:p>
        </w:tc>
      </w:tr>
      <w:tr w:rsidR="00D6586F" w:rsidRPr="00D6586F" w14:paraId="31E38FB7"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324EC5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7</w:t>
            </w:r>
          </w:p>
        </w:tc>
        <w:tc>
          <w:tcPr>
            <w:tcW w:w="2099" w:type="pct"/>
            <w:tcBorders>
              <w:top w:val="nil"/>
              <w:left w:val="nil"/>
              <w:bottom w:val="single" w:sz="4" w:space="0" w:color="auto"/>
              <w:right w:val="single" w:sz="4" w:space="0" w:color="auto"/>
            </w:tcBorders>
            <w:shd w:val="clear" w:color="auto" w:fill="auto"/>
            <w:vAlign w:val="center"/>
            <w:hideMark/>
          </w:tcPr>
          <w:p w14:paraId="5A8B26A9"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CORTINA BLACKOUT BLANCO DE 2.1X4 METROS </w:t>
            </w:r>
          </w:p>
        </w:tc>
        <w:tc>
          <w:tcPr>
            <w:tcW w:w="281" w:type="pct"/>
            <w:tcBorders>
              <w:top w:val="nil"/>
              <w:left w:val="nil"/>
              <w:bottom w:val="single" w:sz="4" w:space="0" w:color="auto"/>
              <w:right w:val="single" w:sz="4" w:space="0" w:color="auto"/>
            </w:tcBorders>
            <w:shd w:val="clear" w:color="auto" w:fill="auto"/>
            <w:noWrap/>
            <w:vAlign w:val="center"/>
            <w:hideMark/>
          </w:tcPr>
          <w:p w14:paraId="2756FA9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ED71FA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4" w:space="0" w:color="auto"/>
              <w:right w:val="single" w:sz="4" w:space="0" w:color="auto"/>
            </w:tcBorders>
            <w:shd w:val="clear" w:color="auto" w:fill="auto"/>
            <w:noWrap/>
            <w:vAlign w:val="center"/>
            <w:hideMark/>
          </w:tcPr>
          <w:p w14:paraId="2DE561F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744.000,00 </w:t>
            </w:r>
          </w:p>
        </w:tc>
        <w:tc>
          <w:tcPr>
            <w:tcW w:w="492" w:type="pct"/>
            <w:tcBorders>
              <w:top w:val="nil"/>
              <w:left w:val="nil"/>
              <w:bottom w:val="single" w:sz="4" w:space="0" w:color="auto"/>
              <w:right w:val="single" w:sz="4" w:space="0" w:color="auto"/>
            </w:tcBorders>
            <w:shd w:val="clear" w:color="auto" w:fill="auto"/>
            <w:noWrap/>
            <w:vAlign w:val="center"/>
            <w:hideMark/>
          </w:tcPr>
          <w:p w14:paraId="53EC31F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1.488.000,00 </w:t>
            </w:r>
          </w:p>
        </w:tc>
        <w:tc>
          <w:tcPr>
            <w:tcW w:w="523" w:type="pct"/>
            <w:tcBorders>
              <w:top w:val="nil"/>
              <w:left w:val="nil"/>
              <w:bottom w:val="single" w:sz="4" w:space="0" w:color="auto"/>
              <w:right w:val="single" w:sz="4" w:space="0" w:color="auto"/>
            </w:tcBorders>
            <w:shd w:val="clear" w:color="auto" w:fill="auto"/>
            <w:noWrap/>
            <w:vAlign w:val="center"/>
            <w:hideMark/>
          </w:tcPr>
          <w:p w14:paraId="2744FC5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1,27%</w:t>
            </w:r>
          </w:p>
        </w:tc>
        <w:tc>
          <w:tcPr>
            <w:tcW w:w="510" w:type="pct"/>
            <w:tcBorders>
              <w:top w:val="nil"/>
              <w:left w:val="nil"/>
              <w:bottom w:val="single" w:sz="4" w:space="0" w:color="auto"/>
              <w:right w:val="single" w:sz="8" w:space="0" w:color="auto"/>
            </w:tcBorders>
            <w:shd w:val="clear" w:color="auto" w:fill="auto"/>
            <w:noWrap/>
            <w:vAlign w:val="center"/>
            <w:hideMark/>
          </w:tcPr>
          <w:p w14:paraId="1C92416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23,61%</w:t>
            </w:r>
          </w:p>
        </w:tc>
      </w:tr>
      <w:tr w:rsidR="00D6586F" w:rsidRPr="00D6586F" w14:paraId="2D69A615"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020D390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8</w:t>
            </w:r>
          </w:p>
        </w:tc>
        <w:tc>
          <w:tcPr>
            <w:tcW w:w="2099" w:type="pct"/>
            <w:tcBorders>
              <w:top w:val="nil"/>
              <w:left w:val="nil"/>
              <w:bottom w:val="single" w:sz="4" w:space="0" w:color="auto"/>
              <w:right w:val="single" w:sz="4" w:space="0" w:color="auto"/>
            </w:tcBorders>
            <w:shd w:val="clear" w:color="auto" w:fill="auto"/>
            <w:vAlign w:val="center"/>
            <w:hideMark/>
          </w:tcPr>
          <w:p w14:paraId="505150FA"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CAJA DE CABLE UTP CATEGORÍA 6 A X 305MTS</w:t>
            </w:r>
          </w:p>
        </w:tc>
        <w:tc>
          <w:tcPr>
            <w:tcW w:w="281" w:type="pct"/>
            <w:tcBorders>
              <w:top w:val="nil"/>
              <w:left w:val="nil"/>
              <w:bottom w:val="single" w:sz="4" w:space="0" w:color="auto"/>
              <w:right w:val="single" w:sz="4" w:space="0" w:color="auto"/>
            </w:tcBorders>
            <w:shd w:val="clear" w:color="auto" w:fill="auto"/>
            <w:noWrap/>
            <w:vAlign w:val="center"/>
            <w:hideMark/>
          </w:tcPr>
          <w:p w14:paraId="5A9C70B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3E9C406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1,08</w:t>
            </w:r>
          </w:p>
        </w:tc>
        <w:tc>
          <w:tcPr>
            <w:tcW w:w="541" w:type="pct"/>
            <w:tcBorders>
              <w:top w:val="nil"/>
              <w:left w:val="nil"/>
              <w:bottom w:val="single" w:sz="4" w:space="0" w:color="auto"/>
              <w:right w:val="single" w:sz="4" w:space="0" w:color="auto"/>
            </w:tcBorders>
            <w:shd w:val="clear" w:color="auto" w:fill="auto"/>
            <w:noWrap/>
            <w:vAlign w:val="center"/>
            <w:hideMark/>
          </w:tcPr>
          <w:p w14:paraId="0B5F337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755.000,00 </w:t>
            </w:r>
          </w:p>
        </w:tc>
        <w:tc>
          <w:tcPr>
            <w:tcW w:w="492" w:type="pct"/>
            <w:tcBorders>
              <w:top w:val="nil"/>
              <w:left w:val="nil"/>
              <w:bottom w:val="single" w:sz="4" w:space="0" w:color="auto"/>
              <w:right w:val="single" w:sz="4" w:space="0" w:color="auto"/>
            </w:tcBorders>
            <w:shd w:val="clear" w:color="auto" w:fill="auto"/>
            <w:noWrap/>
            <w:vAlign w:val="center"/>
            <w:hideMark/>
          </w:tcPr>
          <w:p w14:paraId="5E462EB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816.885,00 </w:t>
            </w:r>
          </w:p>
        </w:tc>
        <w:tc>
          <w:tcPr>
            <w:tcW w:w="523" w:type="pct"/>
            <w:tcBorders>
              <w:top w:val="nil"/>
              <w:left w:val="nil"/>
              <w:bottom w:val="single" w:sz="4" w:space="0" w:color="auto"/>
              <w:right w:val="single" w:sz="4" w:space="0" w:color="auto"/>
            </w:tcBorders>
            <w:shd w:val="clear" w:color="auto" w:fill="auto"/>
            <w:noWrap/>
            <w:vAlign w:val="center"/>
            <w:hideMark/>
          </w:tcPr>
          <w:p w14:paraId="457B6EE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0,70%</w:t>
            </w:r>
          </w:p>
        </w:tc>
        <w:tc>
          <w:tcPr>
            <w:tcW w:w="510" w:type="pct"/>
            <w:tcBorders>
              <w:top w:val="nil"/>
              <w:left w:val="nil"/>
              <w:bottom w:val="single" w:sz="4" w:space="0" w:color="auto"/>
              <w:right w:val="single" w:sz="8" w:space="0" w:color="auto"/>
            </w:tcBorders>
            <w:shd w:val="clear" w:color="auto" w:fill="auto"/>
            <w:noWrap/>
            <w:vAlign w:val="center"/>
            <w:hideMark/>
          </w:tcPr>
          <w:p w14:paraId="2B59C1B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24,30%</w:t>
            </w:r>
          </w:p>
        </w:tc>
      </w:tr>
      <w:tr w:rsidR="00D6586F" w:rsidRPr="00D6586F" w14:paraId="42DF7F82"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49153F3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9</w:t>
            </w:r>
          </w:p>
        </w:tc>
        <w:tc>
          <w:tcPr>
            <w:tcW w:w="2099" w:type="pct"/>
            <w:tcBorders>
              <w:top w:val="nil"/>
              <w:left w:val="nil"/>
              <w:bottom w:val="single" w:sz="4" w:space="0" w:color="auto"/>
              <w:right w:val="single" w:sz="4" w:space="0" w:color="auto"/>
            </w:tcBorders>
            <w:shd w:val="clear" w:color="auto" w:fill="auto"/>
            <w:vAlign w:val="center"/>
            <w:hideMark/>
          </w:tcPr>
          <w:p w14:paraId="4F279ED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CABLE DE COBRE AISLADO THHN/THWN No 8 AWG X METRO - BLANCO/AMARILLO/AZUL/ROJO/VERDE - 7 HILOS - 600V -90°C</w:t>
            </w:r>
          </w:p>
        </w:tc>
        <w:tc>
          <w:tcPr>
            <w:tcW w:w="281" w:type="pct"/>
            <w:tcBorders>
              <w:top w:val="nil"/>
              <w:left w:val="nil"/>
              <w:bottom w:val="single" w:sz="4" w:space="0" w:color="auto"/>
              <w:right w:val="single" w:sz="4" w:space="0" w:color="auto"/>
            </w:tcBorders>
            <w:shd w:val="clear" w:color="auto" w:fill="auto"/>
            <w:noWrap/>
            <w:vAlign w:val="center"/>
            <w:hideMark/>
          </w:tcPr>
          <w:p w14:paraId="3E0560D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MTS</w:t>
            </w:r>
          </w:p>
        </w:tc>
        <w:tc>
          <w:tcPr>
            <w:tcW w:w="363" w:type="pct"/>
            <w:tcBorders>
              <w:top w:val="nil"/>
              <w:left w:val="nil"/>
              <w:bottom w:val="single" w:sz="4" w:space="0" w:color="auto"/>
              <w:right w:val="single" w:sz="4" w:space="0" w:color="auto"/>
            </w:tcBorders>
            <w:shd w:val="clear" w:color="auto" w:fill="auto"/>
            <w:noWrap/>
            <w:vAlign w:val="center"/>
            <w:hideMark/>
          </w:tcPr>
          <w:p w14:paraId="6F61F86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131,00</w:t>
            </w:r>
          </w:p>
        </w:tc>
        <w:tc>
          <w:tcPr>
            <w:tcW w:w="541" w:type="pct"/>
            <w:tcBorders>
              <w:top w:val="nil"/>
              <w:left w:val="nil"/>
              <w:bottom w:val="single" w:sz="4" w:space="0" w:color="auto"/>
              <w:right w:val="single" w:sz="4" w:space="0" w:color="auto"/>
            </w:tcBorders>
            <w:shd w:val="clear" w:color="auto" w:fill="auto"/>
            <w:noWrap/>
            <w:vAlign w:val="center"/>
            <w:hideMark/>
          </w:tcPr>
          <w:p w14:paraId="1C83FD8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6.127,00 </w:t>
            </w:r>
          </w:p>
        </w:tc>
        <w:tc>
          <w:tcPr>
            <w:tcW w:w="492" w:type="pct"/>
            <w:tcBorders>
              <w:top w:val="nil"/>
              <w:left w:val="nil"/>
              <w:bottom w:val="single" w:sz="4" w:space="0" w:color="auto"/>
              <w:right w:val="single" w:sz="4" w:space="0" w:color="auto"/>
            </w:tcBorders>
            <w:shd w:val="clear" w:color="auto" w:fill="auto"/>
            <w:noWrap/>
            <w:vAlign w:val="center"/>
            <w:hideMark/>
          </w:tcPr>
          <w:p w14:paraId="0EA324F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802.637,00 </w:t>
            </w:r>
          </w:p>
        </w:tc>
        <w:tc>
          <w:tcPr>
            <w:tcW w:w="523" w:type="pct"/>
            <w:tcBorders>
              <w:top w:val="nil"/>
              <w:left w:val="nil"/>
              <w:bottom w:val="single" w:sz="4" w:space="0" w:color="auto"/>
              <w:right w:val="single" w:sz="4" w:space="0" w:color="auto"/>
            </w:tcBorders>
            <w:shd w:val="clear" w:color="auto" w:fill="auto"/>
            <w:noWrap/>
            <w:vAlign w:val="center"/>
            <w:hideMark/>
          </w:tcPr>
          <w:p w14:paraId="23CD5B7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0,69%</w:t>
            </w:r>
          </w:p>
        </w:tc>
        <w:tc>
          <w:tcPr>
            <w:tcW w:w="510" w:type="pct"/>
            <w:tcBorders>
              <w:top w:val="nil"/>
              <w:left w:val="nil"/>
              <w:bottom w:val="single" w:sz="4" w:space="0" w:color="auto"/>
              <w:right w:val="single" w:sz="8" w:space="0" w:color="auto"/>
            </w:tcBorders>
            <w:shd w:val="clear" w:color="auto" w:fill="auto"/>
            <w:noWrap/>
            <w:vAlign w:val="center"/>
            <w:hideMark/>
          </w:tcPr>
          <w:p w14:paraId="183BA2C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24,99%</w:t>
            </w:r>
          </w:p>
        </w:tc>
      </w:tr>
      <w:tr w:rsidR="00D6586F" w:rsidRPr="00D6586F" w14:paraId="1FFF751E"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132B7D5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lastRenderedPageBreak/>
              <w:t>10</w:t>
            </w:r>
          </w:p>
        </w:tc>
        <w:tc>
          <w:tcPr>
            <w:tcW w:w="2099" w:type="pct"/>
            <w:tcBorders>
              <w:top w:val="nil"/>
              <w:left w:val="nil"/>
              <w:bottom w:val="single" w:sz="4" w:space="0" w:color="auto"/>
              <w:right w:val="single" w:sz="4" w:space="0" w:color="auto"/>
            </w:tcBorders>
            <w:shd w:val="clear" w:color="auto" w:fill="auto"/>
            <w:vAlign w:val="center"/>
            <w:hideMark/>
          </w:tcPr>
          <w:p w14:paraId="06732CCC"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CORTINA BLACKOUT BLANCO DE 2.5X4 METROS </w:t>
            </w:r>
          </w:p>
        </w:tc>
        <w:tc>
          <w:tcPr>
            <w:tcW w:w="281" w:type="pct"/>
            <w:tcBorders>
              <w:top w:val="nil"/>
              <w:left w:val="nil"/>
              <w:bottom w:val="single" w:sz="4" w:space="0" w:color="auto"/>
              <w:right w:val="single" w:sz="4" w:space="0" w:color="auto"/>
            </w:tcBorders>
            <w:shd w:val="clear" w:color="auto" w:fill="auto"/>
            <w:noWrap/>
            <w:vAlign w:val="center"/>
            <w:hideMark/>
          </w:tcPr>
          <w:p w14:paraId="0B8A539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54B4CA2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36BB0F6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768.000,00 </w:t>
            </w:r>
          </w:p>
        </w:tc>
        <w:tc>
          <w:tcPr>
            <w:tcW w:w="492" w:type="pct"/>
            <w:tcBorders>
              <w:top w:val="nil"/>
              <w:left w:val="nil"/>
              <w:bottom w:val="single" w:sz="4" w:space="0" w:color="auto"/>
              <w:right w:val="single" w:sz="4" w:space="0" w:color="auto"/>
            </w:tcBorders>
            <w:shd w:val="clear" w:color="auto" w:fill="auto"/>
            <w:noWrap/>
            <w:vAlign w:val="center"/>
            <w:hideMark/>
          </w:tcPr>
          <w:p w14:paraId="414AE43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768.000,00 </w:t>
            </w:r>
          </w:p>
        </w:tc>
        <w:tc>
          <w:tcPr>
            <w:tcW w:w="523" w:type="pct"/>
            <w:tcBorders>
              <w:top w:val="nil"/>
              <w:left w:val="nil"/>
              <w:bottom w:val="single" w:sz="4" w:space="0" w:color="auto"/>
              <w:right w:val="single" w:sz="4" w:space="0" w:color="auto"/>
            </w:tcBorders>
            <w:shd w:val="clear" w:color="auto" w:fill="auto"/>
            <w:noWrap/>
            <w:vAlign w:val="center"/>
            <w:hideMark/>
          </w:tcPr>
          <w:p w14:paraId="71211CB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0,66%</w:t>
            </w:r>
          </w:p>
        </w:tc>
        <w:tc>
          <w:tcPr>
            <w:tcW w:w="510" w:type="pct"/>
            <w:tcBorders>
              <w:top w:val="nil"/>
              <w:left w:val="nil"/>
              <w:bottom w:val="single" w:sz="4" w:space="0" w:color="auto"/>
              <w:right w:val="single" w:sz="8" w:space="0" w:color="auto"/>
            </w:tcBorders>
            <w:shd w:val="clear" w:color="auto" w:fill="auto"/>
            <w:noWrap/>
            <w:vAlign w:val="center"/>
            <w:hideMark/>
          </w:tcPr>
          <w:p w14:paraId="1E578E6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25,65%</w:t>
            </w:r>
          </w:p>
        </w:tc>
      </w:tr>
      <w:tr w:rsidR="00D6586F" w:rsidRPr="00D6586F" w14:paraId="75864527"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63CB60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11</w:t>
            </w:r>
          </w:p>
        </w:tc>
        <w:tc>
          <w:tcPr>
            <w:tcW w:w="2099" w:type="pct"/>
            <w:tcBorders>
              <w:top w:val="nil"/>
              <w:left w:val="nil"/>
              <w:bottom w:val="single" w:sz="4" w:space="0" w:color="auto"/>
              <w:right w:val="single" w:sz="4" w:space="0" w:color="auto"/>
            </w:tcBorders>
            <w:shd w:val="clear" w:color="auto" w:fill="auto"/>
            <w:vAlign w:val="center"/>
            <w:hideMark/>
          </w:tcPr>
          <w:p w14:paraId="021ED70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PANEL LED REDONDO - 24W - 1750LM - 6500K - 100-240 V - INCRUSTAR - CERTIFICADO</w:t>
            </w:r>
          </w:p>
        </w:tc>
        <w:tc>
          <w:tcPr>
            <w:tcW w:w="281" w:type="pct"/>
            <w:tcBorders>
              <w:top w:val="nil"/>
              <w:left w:val="nil"/>
              <w:bottom w:val="single" w:sz="4" w:space="0" w:color="auto"/>
              <w:right w:val="single" w:sz="4" w:space="0" w:color="auto"/>
            </w:tcBorders>
            <w:shd w:val="clear" w:color="auto" w:fill="auto"/>
            <w:noWrap/>
            <w:vAlign w:val="center"/>
            <w:hideMark/>
          </w:tcPr>
          <w:p w14:paraId="742BBD6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D0EB39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36,00</w:t>
            </w:r>
          </w:p>
        </w:tc>
        <w:tc>
          <w:tcPr>
            <w:tcW w:w="541" w:type="pct"/>
            <w:tcBorders>
              <w:top w:val="nil"/>
              <w:left w:val="nil"/>
              <w:bottom w:val="single" w:sz="4" w:space="0" w:color="auto"/>
              <w:right w:val="single" w:sz="4" w:space="0" w:color="auto"/>
            </w:tcBorders>
            <w:shd w:val="clear" w:color="auto" w:fill="auto"/>
            <w:noWrap/>
            <w:vAlign w:val="center"/>
            <w:hideMark/>
          </w:tcPr>
          <w:p w14:paraId="480BE8F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20.700,00 </w:t>
            </w:r>
          </w:p>
        </w:tc>
        <w:tc>
          <w:tcPr>
            <w:tcW w:w="492" w:type="pct"/>
            <w:tcBorders>
              <w:top w:val="nil"/>
              <w:left w:val="nil"/>
              <w:bottom w:val="single" w:sz="4" w:space="0" w:color="auto"/>
              <w:right w:val="single" w:sz="4" w:space="0" w:color="auto"/>
            </w:tcBorders>
            <w:shd w:val="clear" w:color="auto" w:fill="auto"/>
            <w:noWrap/>
            <w:vAlign w:val="center"/>
            <w:hideMark/>
          </w:tcPr>
          <w:p w14:paraId="0BF622E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745.200,00 </w:t>
            </w:r>
          </w:p>
        </w:tc>
        <w:tc>
          <w:tcPr>
            <w:tcW w:w="523" w:type="pct"/>
            <w:tcBorders>
              <w:top w:val="nil"/>
              <w:left w:val="nil"/>
              <w:bottom w:val="single" w:sz="4" w:space="0" w:color="auto"/>
              <w:right w:val="single" w:sz="4" w:space="0" w:color="auto"/>
            </w:tcBorders>
            <w:shd w:val="clear" w:color="auto" w:fill="auto"/>
            <w:noWrap/>
            <w:vAlign w:val="center"/>
            <w:hideMark/>
          </w:tcPr>
          <w:p w14:paraId="7CA5CE7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0,64%</w:t>
            </w:r>
          </w:p>
        </w:tc>
        <w:tc>
          <w:tcPr>
            <w:tcW w:w="510" w:type="pct"/>
            <w:tcBorders>
              <w:top w:val="nil"/>
              <w:left w:val="nil"/>
              <w:bottom w:val="single" w:sz="4" w:space="0" w:color="auto"/>
              <w:right w:val="single" w:sz="8" w:space="0" w:color="auto"/>
            </w:tcBorders>
            <w:shd w:val="clear" w:color="auto" w:fill="auto"/>
            <w:noWrap/>
            <w:vAlign w:val="center"/>
            <w:hideMark/>
          </w:tcPr>
          <w:p w14:paraId="7FEE56D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26,29%</w:t>
            </w:r>
          </w:p>
        </w:tc>
      </w:tr>
      <w:tr w:rsidR="00D6586F" w:rsidRPr="00D6586F" w14:paraId="4EDA9C1A"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3B17DB4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12</w:t>
            </w:r>
          </w:p>
        </w:tc>
        <w:tc>
          <w:tcPr>
            <w:tcW w:w="2099" w:type="pct"/>
            <w:tcBorders>
              <w:top w:val="nil"/>
              <w:left w:val="nil"/>
              <w:bottom w:val="single" w:sz="4" w:space="0" w:color="auto"/>
              <w:right w:val="single" w:sz="4" w:space="0" w:color="auto"/>
            </w:tcBorders>
            <w:shd w:val="clear" w:color="auto" w:fill="auto"/>
            <w:vAlign w:val="center"/>
            <w:hideMark/>
          </w:tcPr>
          <w:p w14:paraId="1D444B93"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TOMA DOBLE 15A - 125V - CON POLO A TIERRA AISLADA - NARANJA</w:t>
            </w:r>
          </w:p>
        </w:tc>
        <w:tc>
          <w:tcPr>
            <w:tcW w:w="281" w:type="pct"/>
            <w:tcBorders>
              <w:top w:val="nil"/>
              <w:left w:val="nil"/>
              <w:bottom w:val="single" w:sz="4" w:space="0" w:color="auto"/>
              <w:right w:val="single" w:sz="4" w:space="0" w:color="auto"/>
            </w:tcBorders>
            <w:shd w:val="clear" w:color="auto" w:fill="auto"/>
            <w:noWrap/>
            <w:vAlign w:val="center"/>
            <w:hideMark/>
          </w:tcPr>
          <w:p w14:paraId="601407E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7B7F863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28,00</w:t>
            </w:r>
          </w:p>
        </w:tc>
        <w:tc>
          <w:tcPr>
            <w:tcW w:w="541" w:type="pct"/>
            <w:tcBorders>
              <w:top w:val="nil"/>
              <w:left w:val="nil"/>
              <w:bottom w:val="single" w:sz="4" w:space="0" w:color="auto"/>
              <w:right w:val="single" w:sz="4" w:space="0" w:color="auto"/>
            </w:tcBorders>
            <w:shd w:val="clear" w:color="auto" w:fill="auto"/>
            <w:noWrap/>
            <w:vAlign w:val="center"/>
            <w:hideMark/>
          </w:tcPr>
          <w:p w14:paraId="664D351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21.681,00 </w:t>
            </w:r>
          </w:p>
        </w:tc>
        <w:tc>
          <w:tcPr>
            <w:tcW w:w="492" w:type="pct"/>
            <w:tcBorders>
              <w:top w:val="nil"/>
              <w:left w:val="nil"/>
              <w:bottom w:val="single" w:sz="4" w:space="0" w:color="auto"/>
              <w:right w:val="single" w:sz="4" w:space="0" w:color="auto"/>
            </w:tcBorders>
            <w:shd w:val="clear" w:color="auto" w:fill="auto"/>
            <w:noWrap/>
            <w:vAlign w:val="center"/>
            <w:hideMark/>
          </w:tcPr>
          <w:p w14:paraId="3AFA7AE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607.068,00 </w:t>
            </w:r>
          </w:p>
        </w:tc>
        <w:tc>
          <w:tcPr>
            <w:tcW w:w="523" w:type="pct"/>
            <w:tcBorders>
              <w:top w:val="nil"/>
              <w:left w:val="nil"/>
              <w:bottom w:val="single" w:sz="4" w:space="0" w:color="auto"/>
              <w:right w:val="single" w:sz="4" w:space="0" w:color="auto"/>
            </w:tcBorders>
            <w:shd w:val="clear" w:color="auto" w:fill="auto"/>
            <w:noWrap/>
            <w:vAlign w:val="center"/>
            <w:hideMark/>
          </w:tcPr>
          <w:p w14:paraId="364A286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0,52%</w:t>
            </w:r>
          </w:p>
        </w:tc>
        <w:tc>
          <w:tcPr>
            <w:tcW w:w="510" w:type="pct"/>
            <w:tcBorders>
              <w:top w:val="nil"/>
              <w:left w:val="nil"/>
              <w:bottom w:val="single" w:sz="4" w:space="0" w:color="auto"/>
              <w:right w:val="single" w:sz="8" w:space="0" w:color="auto"/>
            </w:tcBorders>
            <w:shd w:val="clear" w:color="auto" w:fill="auto"/>
            <w:noWrap/>
            <w:vAlign w:val="center"/>
            <w:hideMark/>
          </w:tcPr>
          <w:p w14:paraId="55FC65C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26,81%</w:t>
            </w:r>
          </w:p>
        </w:tc>
      </w:tr>
      <w:tr w:rsidR="00D6586F" w:rsidRPr="00D6586F" w14:paraId="73863219"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33A36C7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13</w:t>
            </w:r>
          </w:p>
        </w:tc>
        <w:tc>
          <w:tcPr>
            <w:tcW w:w="2099" w:type="pct"/>
            <w:tcBorders>
              <w:top w:val="nil"/>
              <w:left w:val="nil"/>
              <w:bottom w:val="single" w:sz="4" w:space="0" w:color="auto"/>
              <w:right w:val="single" w:sz="4" w:space="0" w:color="auto"/>
            </w:tcBorders>
            <w:shd w:val="clear" w:color="auto" w:fill="auto"/>
            <w:vAlign w:val="center"/>
            <w:hideMark/>
          </w:tcPr>
          <w:p w14:paraId="1F859F20"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CLAVIJA 50A 125/250V LEVITON 3P/4H NEMA 14-50R</w:t>
            </w:r>
          </w:p>
        </w:tc>
        <w:tc>
          <w:tcPr>
            <w:tcW w:w="281" w:type="pct"/>
            <w:tcBorders>
              <w:top w:val="nil"/>
              <w:left w:val="nil"/>
              <w:bottom w:val="single" w:sz="4" w:space="0" w:color="auto"/>
              <w:right w:val="single" w:sz="4" w:space="0" w:color="auto"/>
            </w:tcBorders>
            <w:shd w:val="clear" w:color="auto" w:fill="auto"/>
            <w:noWrap/>
            <w:vAlign w:val="center"/>
            <w:hideMark/>
          </w:tcPr>
          <w:p w14:paraId="64364C7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121F5F4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4,00</w:t>
            </w:r>
          </w:p>
        </w:tc>
        <w:tc>
          <w:tcPr>
            <w:tcW w:w="541" w:type="pct"/>
            <w:tcBorders>
              <w:top w:val="nil"/>
              <w:left w:val="nil"/>
              <w:bottom w:val="single" w:sz="4" w:space="0" w:color="auto"/>
              <w:right w:val="single" w:sz="4" w:space="0" w:color="auto"/>
            </w:tcBorders>
            <w:shd w:val="clear" w:color="auto" w:fill="auto"/>
            <w:noWrap/>
            <w:vAlign w:val="center"/>
            <w:hideMark/>
          </w:tcPr>
          <w:p w14:paraId="5896BA3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142.900,00 </w:t>
            </w:r>
          </w:p>
        </w:tc>
        <w:tc>
          <w:tcPr>
            <w:tcW w:w="492" w:type="pct"/>
            <w:tcBorders>
              <w:top w:val="nil"/>
              <w:left w:val="nil"/>
              <w:bottom w:val="single" w:sz="4" w:space="0" w:color="auto"/>
              <w:right w:val="single" w:sz="4" w:space="0" w:color="auto"/>
            </w:tcBorders>
            <w:shd w:val="clear" w:color="auto" w:fill="auto"/>
            <w:noWrap/>
            <w:vAlign w:val="center"/>
            <w:hideMark/>
          </w:tcPr>
          <w:p w14:paraId="2972121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571.600,00 </w:t>
            </w:r>
          </w:p>
        </w:tc>
        <w:tc>
          <w:tcPr>
            <w:tcW w:w="523" w:type="pct"/>
            <w:tcBorders>
              <w:top w:val="nil"/>
              <w:left w:val="nil"/>
              <w:bottom w:val="single" w:sz="4" w:space="0" w:color="auto"/>
              <w:right w:val="single" w:sz="4" w:space="0" w:color="auto"/>
            </w:tcBorders>
            <w:shd w:val="clear" w:color="auto" w:fill="auto"/>
            <w:noWrap/>
            <w:vAlign w:val="center"/>
            <w:hideMark/>
          </w:tcPr>
          <w:p w14:paraId="182CD4D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0,49%</w:t>
            </w:r>
          </w:p>
        </w:tc>
        <w:tc>
          <w:tcPr>
            <w:tcW w:w="510" w:type="pct"/>
            <w:tcBorders>
              <w:top w:val="nil"/>
              <w:left w:val="nil"/>
              <w:bottom w:val="single" w:sz="4" w:space="0" w:color="auto"/>
              <w:right w:val="single" w:sz="8" w:space="0" w:color="auto"/>
            </w:tcBorders>
            <w:shd w:val="clear" w:color="auto" w:fill="auto"/>
            <w:noWrap/>
            <w:vAlign w:val="center"/>
            <w:hideMark/>
          </w:tcPr>
          <w:p w14:paraId="0AEE502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27,30%</w:t>
            </w:r>
          </w:p>
        </w:tc>
      </w:tr>
      <w:tr w:rsidR="00D6586F" w:rsidRPr="00D6586F" w14:paraId="1F88EDAB"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7E3CD6E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14</w:t>
            </w:r>
          </w:p>
        </w:tc>
        <w:tc>
          <w:tcPr>
            <w:tcW w:w="2099" w:type="pct"/>
            <w:tcBorders>
              <w:top w:val="nil"/>
              <w:left w:val="nil"/>
              <w:bottom w:val="single" w:sz="4" w:space="0" w:color="auto"/>
              <w:right w:val="single" w:sz="4" w:space="0" w:color="auto"/>
            </w:tcBorders>
            <w:shd w:val="clear" w:color="auto" w:fill="auto"/>
            <w:vAlign w:val="center"/>
            <w:hideMark/>
          </w:tcPr>
          <w:p w14:paraId="7F0E270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VARILLA COPERWELL CU-CU 5/8 PULGADA - 2,4 MTS</w:t>
            </w:r>
          </w:p>
        </w:tc>
        <w:tc>
          <w:tcPr>
            <w:tcW w:w="281" w:type="pct"/>
            <w:tcBorders>
              <w:top w:val="nil"/>
              <w:left w:val="nil"/>
              <w:bottom w:val="single" w:sz="4" w:space="0" w:color="auto"/>
              <w:right w:val="single" w:sz="4" w:space="0" w:color="auto"/>
            </w:tcBorders>
            <w:shd w:val="clear" w:color="auto" w:fill="auto"/>
            <w:noWrap/>
            <w:vAlign w:val="center"/>
            <w:hideMark/>
          </w:tcPr>
          <w:p w14:paraId="5CFC04C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B50C41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4" w:space="0" w:color="auto"/>
              <w:right w:val="single" w:sz="4" w:space="0" w:color="auto"/>
            </w:tcBorders>
            <w:shd w:val="clear" w:color="auto" w:fill="auto"/>
            <w:noWrap/>
            <w:vAlign w:val="center"/>
            <w:hideMark/>
          </w:tcPr>
          <w:p w14:paraId="747EEF0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243.738,00 </w:t>
            </w:r>
          </w:p>
        </w:tc>
        <w:tc>
          <w:tcPr>
            <w:tcW w:w="492" w:type="pct"/>
            <w:tcBorders>
              <w:top w:val="nil"/>
              <w:left w:val="nil"/>
              <w:bottom w:val="single" w:sz="4" w:space="0" w:color="auto"/>
              <w:right w:val="single" w:sz="4" w:space="0" w:color="auto"/>
            </w:tcBorders>
            <w:shd w:val="clear" w:color="auto" w:fill="auto"/>
            <w:noWrap/>
            <w:vAlign w:val="center"/>
            <w:hideMark/>
          </w:tcPr>
          <w:p w14:paraId="44A5EA5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487.476,00 </w:t>
            </w:r>
          </w:p>
        </w:tc>
        <w:tc>
          <w:tcPr>
            <w:tcW w:w="523" w:type="pct"/>
            <w:tcBorders>
              <w:top w:val="nil"/>
              <w:left w:val="nil"/>
              <w:bottom w:val="single" w:sz="4" w:space="0" w:color="auto"/>
              <w:right w:val="single" w:sz="4" w:space="0" w:color="auto"/>
            </w:tcBorders>
            <w:shd w:val="clear" w:color="auto" w:fill="auto"/>
            <w:noWrap/>
            <w:vAlign w:val="center"/>
            <w:hideMark/>
          </w:tcPr>
          <w:p w14:paraId="2C1BE7F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0,42%</w:t>
            </w:r>
          </w:p>
        </w:tc>
        <w:tc>
          <w:tcPr>
            <w:tcW w:w="510" w:type="pct"/>
            <w:tcBorders>
              <w:top w:val="nil"/>
              <w:left w:val="nil"/>
              <w:bottom w:val="single" w:sz="4" w:space="0" w:color="auto"/>
              <w:right w:val="single" w:sz="8" w:space="0" w:color="auto"/>
            </w:tcBorders>
            <w:shd w:val="clear" w:color="auto" w:fill="auto"/>
            <w:noWrap/>
            <w:vAlign w:val="center"/>
            <w:hideMark/>
          </w:tcPr>
          <w:p w14:paraId="459FD3B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27,72%</w:t>
            </w:r>
          </w:p>
        </w:tc>
      </w:tr>
      <w:tr w:rsidR="00D6586F" w:rsidRPr="00D6586F" w14:paraId="7DE49F9C"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3126DB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15</w:t>
            </w:r>
          </w:p>
        </w:tc>
        <w:tc>
          <w:tcPr>
            <w:tcW w:w="2099" w:type="pct"/>
            <w:tcBorders>
              <w:top w:val="nil"/>
              <w:left w:val="nil"/>
              <w:bottom w:val="single" w:sz="4" w:space="0" w:color="auto"/>
              <w:right w:val="single" w:sz="4" w:space="0" w:color="auto"/>
            </w:tcBorders>
            <w:shd w:val="clear" w:color="auto" w:fill="auto"/>
            <w:vAlign w:val="center"/>
            <w:hideMark/>
          </w:tcPr>
          <w:p w14:paraId="55081950"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CAJA FUNDICION ALUMINIO 5800 (2X4) CON SALIDA 3/4 PULGADA 3 HUECOS</w:t>
            </w:r>
          </w:p>
        </w:tc>
        <w:tc>
          <w:tcPr>
            <w:tcW w:w="281" w:type="pct"/>
            <w:tcBorders>
              <w:top w:val="nil"/>
              <w:left w:val="nil"/>
              <w:bottom w:val="single" w:sz="4" w:space="0" w:color="auto"/>
              <w:right w:val="single" w:sz="4" w:space="0" w:color="auto"/>
            </w:tcBorders>
            <w:shd w:val="clear" w:color="auto" w:fill="auto"/>
            <w:noWrap/>
            <w:vAlign w:val="center"/>
            <w:hideMark/>
          </w:tcPr>
          <w:p w14:paraId="32BFFA5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09F495A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49,00</w:t>
            </w:r>
          </w:p>
        </w:tc>
        <w:tc>
          <w:tcPr>
            <w:tcW w:w="541" w:type="pct"/>
            <w:tcBorders>
              <w:top w:val="nil"/>
              <w:left w:val="nil"/>
              <w:bottom w:val="single" w:sz="4" w:space="0" w:color="auto"/>
              <w:right w:val="single" w:sz="4" w:space="0" w:color="auto"/>
            </w:tcBorders>
            <w:shd w:val="clear" w:color="auto" w:fill="auto"/>
            <w:noWrap/>
            <w:vAlign w:val="center"/>
            <w:hideMark/>
          </w:tcPr>
          <w:p w14:paraId="071D252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9.550,00 </w:t>
            </w:r>
          </w:p>
        </w:tc>
        <w:tc>
          <w:tcPr>
            <w:tcW w:w="492" w:type="pct"/>
            <w:tcBorders>
              <w:top w:val="nil"/>
              <w:left w:val="nil"/>
              <w:bottom w:val="single" w:sz="4" w:space="0" w:color="auto"/>
              <w:right w:val="single" w:sz="4" w:space="0" w:color="auto"/>
            </w:tcBorders>
            <w:shd w:val="clear" w:color="auto" w:fill="auto"/>
            <w:noWrap/>
            <w:vAlign w:val="center"/>
            <w:hideMark/>
          </w:tcPr>
          <w:p w14:paraId="0426C64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467.950,00 </w:t>
            </w:r>
          </w:p>
        </w:tc>
        <w:tc>
          <w:tcPr>
            <w:tcW w:w="523" w:type="pct"/>
            <w:tcBorders>
              <w:top w:val="nil"/>
              <w:left w:val="nil"/>
              <w:bottom w:val="single" w:sz="4" w:space="0" w:color="auto"/>
              <w:right w:val="single" w:sz="4" w:space="0" w:color="auto"/>
            </w:tcBorders>
            <w:shd w:val="clear" w:color="auto" w:fill="auto"/>
            <w:noWrap/>
            <w:vAlign w:val="center"/>
            <w:hideMark/>
          </w:tcPr>
          <w:p w14:paraId="5E90358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0,40%</w:t>
            </w:r>
          </w:p>
        </w:tc>
        <w:tc>
          <w:tcPr>
            <w:tcW w:w="510" w:type="pct"/>
            <w:tcBorders>
              <w:top w:val="nil"/>
              <w:left w:val="nil"/>
              <w:bottom w:val="single" w:sz="4" w:space="0" w:color="auto"/>
              <w:right w:val="single" w:sz="8" w:space="0" w:color="auto"/>
            </w:tcBorders>
            <w:shd w:val="clear" w:color="auto" w:fill="auto"/>
            <w:noWrap/>
            <w:vAlign w:val="center"/>
            <w:hideMark/>
          </w:tcPr>
          <w:p w14:paraId="5D616EC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28,12%</w:t>
            </w:r>
          </w:p>
        </w:tc>
      </w:tr>
      <w:tr w:rsidR="00D6586F" w:rsidRPr="00D6586F" w14:paraId="20CA4FE3"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46CC2E8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16</w:t>
            </w:r>
          </w:p>
        </w:tc>
        <w:tc>
          <w:tcPr>
            <w:tcW w:w="2099" w:type="pct"/>
            <w:tcBorders>
              <w:top w:val="nil"/>
              <w:left w:val="nil"/>
              <w:bottom w:val="single" w:sz="4" w:space="0" w:color="auto"/>
              <w:right w:val="single" w:sz="4" w:space="0" w:color="auto"/>
            </w:tcBorders>
            <w:shd w:val="clear" w:color="auto" w:fill="auto"/>
            <w:vAlign w:val="center"/>
            <w:hideMark/>
          </w:tcPr>
          <w:p w14:paraId="222147C2"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CANALETA METÁLICA 12X5 CM X 2.40 METROS CON DIVISIÓN BLANCA CAL 22</w:t>
            </w:r>
          </w:p>
        </w:tc>
        <w:tc>
          <w:tcPr>
            <w:tcW w:w="281" w:type="pct"/>
            <w:tcBorders>
              <w:top w:val="nil"/>
              <w:left w:val="nil"/>
              <w:bottom w:val="single" w:sz="4" w:space="0" w:color="auto"/>
              <w:right w:val="single" w:sz="4" w:space="0" w:color="auto"/>
            </w:tcBorders>
            <w:shd w:val="clear" w:color="auto" w:fill="auto"/>
            <w:noWrap/>
            <w:vAlign w:val="center"/>
            <w:hideMark/>
          </w:tcPr>
          <w:p w14:paraId="71CAB41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086BD5A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7,40</w:t>
            </w:r>
          </w:p>
        </w:tc>
        <w:tc>
          <w:tcPr>
            <w:tcW w:w="541" w:type="pct"/>
            <w:tcBorders>
              <w:top w:val="nil"/>
              <w:left w:val="nil"/>
              <w:bottom w:val="single" w:sz="4" w:space="0" w:color="auto"/>
              <w:right w:val="single" w:sz="4" w:space="0" w:color="auto"/>
            </w:tcBorders>
            <w:shd w:val="clear" w:color="auto" w:fill="auto"/>
            <w:noWrap/>
            <w:vAlign w:val="center"/>
            <w:hideMark/>
          </w:tcPr>
          <w:p w14:paraId="2BF07F4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61.500,00 </w:t>
            </w:r>
          </w:p>
        </w:tc>
        <w:tc>
          <w:tcPr>
            <w:tcW w:w="492" w:type="pct"/>
            <w:tcBorders>
              <w:top w:val="nil"/>
              <w:left w:val="nil"/>
              <w:bottom w:val="single" w:sz="4" w:space="0" w:color="auto"/>
              <w:right w:val="single" w:sz="4" w:space="0" w:color="auto"/>
            </w:tcBorders>
            <w:shd w:val="clear" w:color="auto" w:fill="auto"/>
            <w:noWrap/>
            <w:vAlign w:val="center"/>
            <w:hideMark/>
          </w:tcPr>
          <w:p w14:paraId="444E7F5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454.844,00 </w:t>
            </w:r>
          </w:p>
        </w:tc>
        <w:tc>
          <w:tcPr>
            <w:tcW w:w="523" w:type="pct"/>
            <w:tcBorders>
              <w:top w:val="nil"/>
              <w:left w:val="nil"/>
              <w:bottom w:val="single" w:sz="4" w:space="0" w:color="auto"/>
              <w:right w:val="single" w:sz="4" w:space="0" w:color="auto"/>
            </w:tcBorders>
            <w:shd w:val="clear" w:color="auto" w:fill="auto"/>
            <w:noWrap/>
            <w:vAlign w:val="center"/>
            <w:hideMark/>
          </w:tcPr>
          <w:p w14:paraId="1277CBD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0,39%</w:t>
            </w:r>
          </w:p>
        </w:tc>
        <w:tc>
          <w:tcPr>
            <w:tcW w:w="510" w:type="pct"/>
            <w:tcBorders>
              <w:top w:val="nil"/>
              <w:left w:val="nil"/>
              <w:bottom w:val="single" w:sz="4" w:space="0" w:color="auto"/>
              <w:right w:val="single" w:sz="8" w:space="0" w:color="auto"/>
            </w:tcBorders>
            <w:shd w:val="clear" w:color="auto" w:fill="auto"/>
            <w:noWrap/>
            <w:vAlign w:val="center"/>
            <w:hideMark/>
          </w:tcPr>
          <w:p w14:paraId="18D43A3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28,51%</w:t>
            </w:r>
          </w:p>
        </w:tc>
      </w:tr>
      <w:tr w:rsidR="00D6586F" w:rsidRPr="00D6586F" w14:paraId="4D5931CC"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0C676D4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17</w:t>
            </w:r>
          </w:p>
        </w:tc>
        <w:tc>
          <w:tcPr>
            <w:tcW w:w="2099" w:type="pct"/>
            <w:tcBorders>
              <w:top w:val="nil"/>
              <w:left w:val="nil"/>
              <w:bottom w:val="single" w:sz="4" w:space="0" w:color="auto"/>
              <w:right w:val="single" w:sz="4" w:space="0" w:color="auto"/>
            </w:tcBorders>
            <w:shd w:val="clear" w:color="auto" w:fill="auto"/>
            <w:vAlign w:val="center"/>
            <w:hideMark/>
          </w:tcPr>
          <w:p w14:paraId="76D78D3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TROQUEL METÁLICO 12 X 5 MIXTO BLANCO TRIPLE X 2 UNIDADES INFINITE</w:t>
            </w:r>
          </w:p>
        </w:tc>
        <w:tc>
          <w:tcPr>
            <w:tcW w:w="281" w:type="pct"/>
            <w:tcBorders>
              <w:top w:val="nil"/>
              <w:left w:val="nil"/>
              <w:bottom w:val="single" w:sz="4" w:space="0" w:color="auto"/>
              <w:right w:val="single" w:sz="4" w:space="0" w:color="auto"/>
            </w:tcBorders>
            <w:shd w:val="clear" w:color="auto" w:fill="auto"/>
            <w:noWrap/>
            <w:vAlign w:val="center"/>
            <w:hideMark/>
          </w:tcPr>
          <w:p w14:paraId="465143B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369F509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26,00</w:t>
            </w:r>
          </w:p>
        </w:tc>
        <w:tc>
          <w:tcPr>
            <w:tcW w:w="541" w:type="pct"/>
            <w:tcBorders>
              <w:top w:val="nil"/>
              <w:left w:val="nil"/>
              <w:bottom w:val="single" w:sz="4" w:space="0" w:color="auto"/>
              <w:right w:val="single" w:sz="4" w:space="0" w:color="auto"/>
            </w:tcBorders>
            <w:shd w:val="clear" w:color="auto" w:fill="auto"/>
            <w:noWrap/>
            <w:vAlign w:val="center"/>
            <w:hideMark/>
          </w:tcPr>
          <w:p w14:paraId="18E3A8E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14.701,26 </w:t>
            </w:r>
          </w:p>
        </w:tc>
        <w:tc>
          <w:tcPr>
            <w:tcW w:w="492" w:type="pct"/>
            <w:tcBorders>
              <w:top w:val="nil"/>
              <w:left w:val="nil"/>
              <w:bottom w:val="single" w:sz="4" w:space="0" w:color="auto"/>
              <w:right w:val="single" w:sz="4" w:space="0" w:color="auto"/>
            </w:tcBorders>
            <w:shd w:val="clear" w:color="auto" w:fill="auto"/>
            <w:noWrap/>
            <w:vAlign w:val="center"/>
            <w:hideMark/>
          </w:tcPr>
          <w:p w14:paraId="70D30C3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382.233,00 </w:t>
            </w:r>
          </w:p>
        </w:tc>
        <w:tc>
          <w:tcPr>
            <w:tcW w:w="523" w:type="pct"/>
            <w:tcBorders>
              <w:top w:val="nil"/>
              <w:left w:val="nil"/>
              <w:bottom w:val="single" w:sz="4" w:space="0" w:color="auto"/>
              <w:right w:val="single" w:sz="4" w:space="0" w:color="auto"/>
            </w:tcBorders>
            <w:shd w:val="clear" w:color="auto" w:fill="auto"/>
            <w:noWrap/>
            <w:vAlign w:val="center"/>
            <w:hideMark/>
          </w:tcPr>
          <w:p w14:paraId="6B888E9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0,33%</w:t>
            </w:r>
          </w:p>
        </w:tc>
        <w:tc>
          <w:tcPr>
            <w:tcW w:w="510" w:type="pct"/>
            <w:tcBorders>
              <w:top w:val="nil"/>
              <w:left w:val="nil"/>
              <w:bottom w:val="single" w:sz="4" w:space="0" w:color="auto"/>
              <w:right w:val="single" w:sz="8" w:space="0" w:color="auto"/>
            </w:tcBorders>
            <w:shd w:val="clear" w:color="auto" w:fill="auto"/>
            <w:noWrap/>
            <w:vAlign w:val="center"/>
            <w:hideMark/>
          </w:tcPr>
          <w:p w14:paraId="70D242C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28,83%</w:t>
            </w:r>
          </w:p>
        </w:tc>
      </w:tr>
      <w:tr w:rsidR="00D6586F" w:rsidRPr="00D6586F" w14:paraId="0AF0DF8E"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71D8470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18</w:t>
            </w:r>
          </w:p>
        </w:tc>
        <w:tc>
          <w:tcPr>
            <w:tcW w:w="2099" w:type="pct"/>
            <w:tcBorders>
              <w:top w:val="nil"/>
              <w:left w:val="nil"/>
              <w:bottom w:val="single" w:sz="4" w:space="0" w:color="auto"/>
              <w:right w:val="single" w:sz="4" w:space="0" w:color="auto"/>
            </w:tcBorders>
            <w:shd w:val="clear" w:color="auto" w:fill="auto"/>
            <w:vAlign w:val="center"/>
            <w:hideMark/>
          </w:tcPr>
          <w:p w14:paraId="1129FBA4"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CORTINA BLACKOUT BLANCO DE 0.7X4 METROS </w:t>
            </w:r>
          </w:p>
        </w:tc>
        <w:tc>
          <w:tcPr>
            <w:tcW w:w="281" w:type="pct"/>
            <w:tcBorders>
              <w:top w:val="nil"/>
              <w:left w:val="nil"/>
              <w:bottom w:val="single" w:sz="4" w:space="0" w:color="auto"/>
              <w:right w:val="single" w:sz="4" w:space="0" w:color="auto"/>
            </w:tcBorders>
            <w:shd w:val="clear" w:color="auto" w:fill="auto"/>
            <w:noWrap/>
            <w:vAlign w:val="center"/>
            <w:hideMark/>
          </w:tcPr>
          <w:p w14:paraId="12A76E4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3C3DD63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2B4F8F3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369.600,00 </w:t>
            </w:r>
          </w:p>
        </w:tc>
        <w:tc>
          <w:tcPr>
            <w:tcW w:w="492" w:type="pct"/>
            <w:tcBorders>
              <w:top w:val="nil"/>
              <w:left w:val="nil"/>
              <w:bottom w:val="single" w:sz="4" w:space="0" w:color="auto"/>
              <w:right w:val="single" w:sz="4" w:space="0" w:color="auto"/>
            </w:tcBorders>
            <w:shd w:val="clear" w:color="auto" w:fill="auto"/>
            <w:noWrap/>
            <w:vAlign w:val="center"/>
            <w:hideMark/>
          </w:tcPr>
          <w:p w14:paraId="2636E4C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369.600,00 </w:t>
            </w:r>
          </w:p>
        </w:tc>
        <w:tc>
          <w:tcPr>
            <w:tcW w:w="523" w:type="pct"/>
            <w:tcBorders>
              <w:top w:val="nil"/>
              <w:left w:val="nil"/>
              <w:bottom w:val="single" w:sz="4" w:space="0" w:color="auto"/>
              <w:right w:val="single" w:sz="4" w:space="0" w:color="auto"/>
            </w:tcBorders>
            <w:shd w:val="clear" w:color="auto" w:fill="auto"/>
            <w:noWrap/>
            <w:vAlign w:val="center"/>
            <w:hideMark/>
          </w:tcPr>
          <w:p w14:paraId="22F3D3C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0,32%</w:t>
            </w:r>
          </w:p>
        </w:tc>
        <w:tc>
          <w:tcPr>
            <w:tcW w:w="510" w:type="pct"/>
            <w:tcBorders>
              <w:top w:val="nil"/>
              <w:left w:val="nil"/>
              <w:bottom w:val="single" w:sz="4" w:space="0" w:color="auto"/>
              <w:right w:val="single" w:sz="8" w:space="0" w:color="auto"/>
            </w:tcBorders>
            <w:shd w:val="clear" w:color="auto" w:fill="auto"/>
            <w:noWrap/>
            <w:vAlign w:val="center"/>
            <w:hideMark/>
          </w:tcPr>
          <w:p w14:paraId="7F0F59B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29,15%</w:t>
            </w:r>
          </w:p>
        </w:tc>
      </w:tr>
      <w:tr w:rsidR="00D6586F" w:rsidRPr="00D6586F" w14:paraId="79132222"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55BCEEA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19</w:t>
            </w:r>
          </w:p>
        </w:tc>
        <w:tc>
          <w:tcPr>
            <w:tcW w:w="2099" w:type="pct"/>
            <w:tcBorders>
              <w:top w:val="nil"/>
              <w:left w:val="nil"/>
              <w:bottom w:val="single" w:sz="4" w:space="0" w:color="auto"/>
              <w:right w:val="single" w:sz="4" w:space="0" w:color="auto"/>
            </w:tcBorders>
            <w:shd w:val="clear" w:color="auto" w:fill="auto"/>
            <w:vAlign w:val="center"/>
            <w:hideMark/>
          </w:tcPr>
          <w:p w14:paraId="4C1B5820"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TOMA INCRUSTAR 50A - 125/250V - LEVITON 3P/4H - NEMA 14-50R</w:t>
            </w:r>
          </w:p>
        </w:tc>
        <w:tc>
          <w:tcPr>
            <w:tcW w:w="281" w:type="pct"/>
            <w:tcBorders>
              <w:top w:val="nil"/>
              <w:left w:val="nil"/>
              <w:bottom w:val="single" w:sz="4" w:space="0" w:color="auto"/>
              <w:right w:val="single" w:sz="4" w:space="0" w:color="auto"/>
            </w:tcBorders>
            <w:shd w:val="clear" w:color="auto" w:fill="auto"/>
            <w:noWrap/>
            <w:vAlign w:val="center"/>
            <w:hideMark/>
          </w:tcPr>
          <w:p w14:paraId="5010A1F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2922282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4,00</w:t>
            </w:r>
          </w:p>
        </w:tc>
        <w:tc>
          <w:tcPr>
            <w:tcW w:w="541" w:type="pct"/>
            <w:tcBorders>
              <w:top w:val="nil"/>
              <w:left w:val="nil"/>
              <w:bottom w:val="single" w:sz="4" w:space="0" w:color="auto"/>
              <w:right w:val="single" w:sz="4" w:space="0" w:color="auto"/>
            </w:tcBorders>
            <w:shd w:val="clear" w:color="auto" w:fill="auto"/>
            <w:noWrap/>
            <w:vAlign w:val="center"/>
            <w:hideMark/>
          </w:tcPr>
          <w:p w14:paraId="1E6ADBC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83.900,00 </w:t>
            </w:r>
          </w:p>
        </w:tc>
        <w:tc>
          <w:tcPr>
            <w:tcW w:w="492" w:type="pct"/>
            <w:tcBorders>
              <w:top w:val="nil"/>
              <w:left w:val="nil"/>
              <w:bottom w:val="single" w:sz="4" w:space="0" w:color="auto"/>
              <w:right w:val="single" w:sz="4" w:space="0" w:color="auto"/>
            </w:tcBorders>
            <w:shd w:val="clear" w:color="auto" w:fill="auto"/>
            <w:noWrap/>
            <w:vAlign w:val="center"/>
            <w:hideMark/>
          </w:tcPr>
          <w:p w14:paraId="047D131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335.600,00 </w:t>
            </w:r>
          </w:p>
        </w:tc>
        <w:tc>
          <w:tcPr>
            <w:tcW w:w="523" w:type="pct"/>
            <w:tcBorders>
              <w:top w:val="nil"/>
              <w:left w:val="nil"/>
              <w:bottom w:val="single" w:sz="4" w:space="0" w:color="auto"/>
              <w:right w:val="single" w:sz="4" w:space="0" w:color="auto"/>
            </w:tcBorders>
            <w:shd w:val="clear" w:color="auto" w:fill="auto"/>
            <w:noWrap/>
            <w:vAlign w:val="center"/>
            <w:hideMark/>
          </w:tcPr>
          <w:p w14:paraId="4D5237F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0,29%</w:t>
            </w:r>
          </w:p>
        </w:tc>
        <w:tc>
          <w:tcPr>
            <w:tcW w:w="510" w:type="pct"/>
            <w:tcBorders>
              <w:top w:val="nil"/>
              <w:left w:val="nil"/>
              <w:bottom w:val="single" w:sz="4" w:space="0" w:color="auto"/>
              <w:right w:val="single" w:sz="8" w:space="0" w:color="auto"/>
            </w:tcBorders>
            <w:shd w:val="clear" w:color="auto" w:fill="auto"/>
            <w:noWrap/>
            <w:vAlign w:val="center"/>
            <w:hideMark/>
          </w:tcPr>
          <w:p w14:paraId="663ACE8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29,44%</w:t>
            </w:r>
          </w:p>
        </w:tc>
      </w:tr>
      <w:tr w:rsidR="00D6586F" w:rsidRPr="00D6586F" w14:paraId="5A32E42F"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E11588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w:t>
            </w:r>
          </w:p>
        </w:tc>
        <w:tc>
          <w:tcPr>
            <w:tcW w:w="2099" w:type="pct"/>
            <w:tcBorders>
              <w:top w:val="nil"/>
              <w:left w:val="nil"/>
              <w:bottom w:val="single" w:sz="4" w:space="0" w:color="auto"/>
              <w:right w:val="single" w:sz="4" w:space="0" w:color="auto"/>
            </w:tcBorders>
            <w:shd w:val="clear" w:color="auto" w:fill="auto"/>
            <w:vAlign w:val="center"/>
            <w:hideMark/>
          </w:tcPr>
          <w:p w14:paraId="2A7F1023"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TUBO METÁLICO EMT CONDUIT GALVANIZADO DE 1 PULGADA X 3 METROS</w:t>
            </w:r>
          </w:p>
        </w:tc>
        <w:tc>
          <w:tcPr>
            <w:tcW w:w="281" w:type="pct"/>
            <w:tcBorders>
              <w:top w:val="nil"/>
              <w:left w:val="nil"/>
              <w:bottom w:val="single" w:sz="4" w:space="0" w:color="auto"/>
              <w:right w:val="single" w:sz="4" w:space="0" w:color="auto"/>
            </w:tcBorders>
            <w:shd w:val="clear" w:color="auto" w:fill="auto"/>
            <w:noWrap/>
            <w:vAlign w:val="center"/>
            <w:hideMark/>
          </w:tcPr>
          <w:p w14:paraId="679ACC6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389F91E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8,00</w:t>
            </w:r>
          </w:p>
        </w:tc>
        <w:tc>
          <w:tcPr>
            <w:tcW w:w="541" w:type="pct"/>
            <w:tcBorders>
              <w:top w:val="nil"/>
              <w:left w:val="nil"/>
              <w:bottom w:val="single" w:sz="4" w:space="0" w:color="auto"/>
              <w:right w:val="single" w:sz="4" w:space="0" w:color="auto"/>
            </w:tcBorders>
            <w:shd w:val="clear" w:color="auto" w:fill="auto"/>
            <w:noWrap/>
            <w:vAlign w:val="center"/>
            <w:hideMark/>
          </w:tcPr>
          <w:p w14:paraId="5CAC737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35.900,00 </w:t>
            </w:r>
          </w:p>
        </w:tc>
        <w:tc>
          <w:tcPr>
            <w:tcW w:w="492" w:type="pct"/>
            <w:tcBorders>
              <w:top w:val="nil"/>
              <w:left w:val="nil"/>
              <w:bottom w:val="single" w:sz="4" w:space="0" w:color="auto"/>
              <w:right w:val="single" w:sz="4" w:space="0" w:color="auto"/>
            </w:tcBorders>
            <w:shd w:val="clear" w:color="auto" w:fill="auto"/>
            <w:noWrap/>
            <w:vAlign w:val="center"/>
            <w:hideMark/>
          </w:tcPr>
          <w:p w14:paraId="5ED6EA2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287.200,00 </w:t>
            </w:r>
          </w:p>
        </w:tc>
        <w:tc>
          <w:tcPr>
            <w:tcW w:w="523" w:type="pct"/>
            <w:tcBorders>
              <w:top w:val="nil"/>
              <w:left w:val="nil"/>
              <w:bottom w:val="single" w:sz="4" w:space="0" w:color="auto"/>
              <w:right w:val="single" w:sz="4" w:space="0" w:color="auto"/>
            </w:tcBorders>
            <w:shd w:val="clear" w:color="auto" w:fill="auto"/>
            <w:noWrap/>
            <w:vAlign w:val="center"/>
            <w:hideMark/>
          </w:tcPr>
          <w:p w14:paraId="75E0F9E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0,25%</w:t>
            </w:r>
          </w:p>
        </w:tc>
        <w:tc>
          <w:tcPr>
            <w:tcW w:w="510" w:type="pct"/>
            <w:tcBorders>
              <w:top w:val="nil"/>
              <w:left w:val="nil"/>
              <w:bottom w:val="single" w:sz="4" w:space="0" w:color="auto"/>
              <w:right w:val="single" w:sz="8" w:space="0" w:color="auto"/>
            </w:tcBorders>
            <w:shd w:val="clear" w:color="auto" w:fill="auto"/>
            <w:noWrap/>
            <w:vAlign w:val="center"/>
            <w:hideMark/>
          </w:tcPr>
          <w:p w14:paraId="52DF43A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29,68%</w:t>
            </w:r>
          </w:p>
        </w:tc>
      </w:tr>
      <w:tr w:rsidR="00D6586F" w:rsidRPr="00D6586F" w14:paraId="53CC7EDA"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D68D7B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21</w:t>
            </w:r>
          </w:p>
        </w:tc>
        <w:tc>
          <w:tcPr>
            <w:tcW w:w="2099" w:type="pct"/>
            <w:tcBorders>
              <w:top w:val="nil"/>
              <w:left w:val="nil"/>
              <w:bottom w:val="single" w:sz="4" w:space="0" w:color="auto"/>
              <w:right w:val="single" w:sz="4" w:space="0" w:color="auto"/>
            </w:tcBorders>
            <w:shd w:val="clear" w:color="auto" w:fill="auto"/>
            <w:vAlign w:val="center"/>
            <w:hideMark/>
          </w:tcPr>
          <w:p w14:paraId="6A28258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TABLERO TRIFÁSICO 18 CIRCUITOS BLANCO 225A CON PUERTA - COBRE - EMPOTRABLE - TRP318</w:t>
            </w:r>
          </w:p>
        </w:tc>
        <w:tc>
          <w:tcPr>
            <w:tcW w:w="281" w:type="pct"/>
            <w:tcBorders>
              <w:top w:val="nil"/>
              <w:left w:val="nil"/>
              <w:bottom w:val="single" w:sz="4" w:space="0" w:color="auto"/>
              <w:right w:val="single" w:sz="4" w:space="0" w:color="auto"/>
            </w:tcBorders>
            <w:shd w:val="clear" w:color="auto" w:fill="auto"/>
            <w:noWrap/>
            <w:vAlign w:val="center"/>
            <w:hideMark/>
          </w:tcPr>
          <w:p w14:paraId="21347FB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76154B6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29F99A4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262.450,00 </w:t>
            </w:r>
          </w:p>
        </w:tc>
        <w:tc>
          <w:tcPr>
            <w:tcW w:w="492" w:type="pct"/>
            <w:tcBorders>
              <w:top w:val="nil"/>
              <w:left w:val="nil"/>
              <w:bottom w:val="single" w:sz="4" w:space="0" w:color="auto"/>
              <w:right w:val="single" w:sz="4" w:space="0" w:color="auto"/>
            </w:tcBorders>
            <w:shd w:val="clear" w:color="auto" w:fill="auto"/>
            <w:noWrap/>
            <w:vAlign w:val="center"/>
            <w:hideMark/>
          </w:tcPr>
          <w:p w14:paraId="67A0B87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262.450,00 </w:t>
            </w:r>
          </w:p>
        </w:tc>
        <w:tc>
          <w:tcPr>
            <w:tcW w:w="523" w:type="pct"/>
            <w:tcBorders>
              <w:top w:val="nil"/>
              <w:left w:val="nil"/>
              <w:bottom w:val="single" w:sz="4" w:space="0" w:color="auto"/>
              <w:right w:val="single" w:sz="4" w:space="0" w:color="auto"/>
            </w:tcBorders>
            <w:shd w:val="clear" w:color="auto" w:fill="auto"/>
            <w:noWrap/>
            <w:vAlign w:val="center"/>
            <w:hideMark/>
          </w:tcPr>
          <w:p w14:paraId="1BD16DD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0,22%</w:t>
            </w:r>
          </w:p>
        </w:tc>
        <w:tc>
          <w:tcPr>
            <w:tcW w:w="510" w:type="pct"/>
            <w:tcBorders>
              <w:top w:val="nil"/>
              <w:left w:val="nil"/>
              <w:bottom w:val="single" w:sz="4" w:space="0" w:color="auto"/>
              <w:right w:val="single" w:sz="8" w:space="0" w:color="auto"/>
            </w:tcBorders>
            <w:shd w:val="clear" w:color="auto" w:fill="auto"/>
            <w:noWrap/>
            <w:vAlign w:val="center"/>
            <w:hideMark/>
          </w:tcPr>
          <w:p w14:paraId="4C6EDAC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29,91%</w:t>
            </w:r>
          </w:p>
        </w:tc>
      </w:tr>
      <w:tr w:rsidR="00D6586F" w:rsidRPr="00D6586F" w14:paraId="50304308"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72B5A9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22</w:t>
            </w:r>
          </w:p>
        </w:tc>
        <w:tc>
          <w:tcPr>
            <w:tcW w:w="2099" w:type="pct"/>
            <w:tcBorders>
              <w:top w:val="nil"/>
              <w:left w:val="nil"/>
              <w:bottom w:val="single" w:sz="4" w:space="0" w:color="auto"/>
              <w:right w:val="single" w:sz="4" w:space="0" w:color="auto"/>
            </w:tcBorders>
            <w:shd w:val="clear" w:color="auto" w:fill="auto"/>
            <w:vAlign w:val="center"/>
            <w:hideMark/>
          </w:tcPr>
          <w:p w14:paraId="05404F0C"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TUBO METÁLICO IMC CONDUIT GALVANIZADO 1-1/2 PULGADAS X 3 METROS</w:t>
            </w:r>
          </w:p>
        </w:tc>
        <w:tc>
          <w:tcPr>
            <w:tcW w:w="281" w:type="pct"/>
            <w:tcBorders>
              <w:top w:val="nil"/>
              <w:left w:val="nil"/>
              <w:bottom w:val="single" w:sz="4" w:space="0" w:color="auto"/>
              <w:right w:val="single" w:sz="4" w:space="0" w:color="auto"/>
            </w:tcBorders>
            <w:shd w:val="clear" w:color="auto" w:fill="auto"/>
            <w:noWrap/>
            <w:vAlign w:val="center"/>
            <w:hideMark/>
          </w:tcPr>
          <w:p w14:paraId="0F25253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1F10E4F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4" w:space="0" w:color="auto"/>
              <w:right w:val="single" w:sz="4" w:space="0" w:color="auto"/>
            </w:tcBorders>
            <w:shd w:val="clear" w:color="auto" w:fill="auto"/>
            <w:noWrap/>
            <w:vAlign w:val="center"/>
            <w:hideMark/>
          </w:tcPr>
          <w:p w14:paraId="662C2CC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120.000,00 </w:t>
            </w:r>
          </w:p>
        </w:tc>
        <w:tc>
          <w:tcPr>
            <w:tcW w:w="492" w:type="pct"/>
            <w:tcBorders>
              <w:top w:val="nil"/>
              <w:left w:val="nil"/>
              <w:bottom w:val="single" w:sz="4" w:space="0" w:color="auto"/>
              <w:right w:val="single" w:sz="4" w:space="0" w:color="auto"/>
            </w:tcBorders>
            <w:shd w:val="clear" w:color="auto" w:fill="auto"/>
            <w:noWrap/>
            <w:vAlign w:val="center"/>
            <w:hideMark/>
          </w:tcPr>
          <w:p w14:paraId="47BF64E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240.000,00 </w:t>
            </w:r>
          </w:p>
        </w:tc>
        <w:tc>
          <w:tcPr>
            <w:tcW w:w="523" w:type="pct"/>
            <w:tcBorders>
              <w:top w:val="nil"/>
              <w:left w:val="nil"/>
              <w:bottom w:val="single" w:sz="4" w:space="0" w:color="auto"/>
              <w:right w:val="single" w:sz="4" w:space="0" w:color="auto"/>
            </w:tcBorders>
            <w:shd w:val="clear" w:color="auto" w:fill="auto"/>
            <w:noWrap/>
            <w:vAlign w:val="center"/>
            <w:hideMark/>
          </w:tcPr>
          <w:p w14:paraId="148DCC4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0,21%</w:t>
            </w:r>
          </w:p>
        </w:tc>
        <w:tc>
          <w:tcPr>
            <w:tcW w:w="510" w:type="pct"/>
            <w:tcBorders>
              <w:top w:val="nil"/>
              <w:left w:val="nil"/>
              <w:bottom w:val="single" w:sz="4" w:space="0" w:color="auto"/>
              <w:right w:val="single" w:sz="8" w:space="0" w:color="auto"/>
            </w:tcBorders>
            <w:shd w:val="clear" w:color="auto" w:fill="auto"/>
            <w:noWrap/>
            <w:vAlign w:val="center"/>
            <w:hideMark/>
          </w:tcPr>
          <w:p w14:paraId="1EE19C2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30,11%</w:t>
            </w:r>
          </w:p>
        </w:tc>
      </w:tr>
      <w:tr w:rsidR="00D6586F" w:rsidRPr="00D6586F" w14:paraId="1E0BE082"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668872F4"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23</w:t>
            </w:r>
          </w:p>
        </w:tc>
        <w:tc>
          <w:tcPr>
            <w:tcW w:w="2099" w:type="pct"/>
            <w:tcBorders>
              <w:top w:val="nil"/>
              <w:left w:val="nil"/>
              <w:bottom w:val="single" w:sz="4" w:space="0" w:color="auto"/>
              <w:right w:val="single" w:sz="4" w:space="0" w:color="auto"/>
            </w:tcBorders>
            <w:shd w:val="clear" w:color="auto" w:fill="auto"/>
            <w:vAlign w:val="center"/>
            <w:hideMark/>
          </w:tcPr>
          <w:p w14:paraId="1BAEEDCF"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HIDROSOLTA PACA X 15 KILOS</w:t>
            </w:r>
          </w:p>
        </w:tc>
        <w:tc>
          <w:tcPr>
            <w:tcW w:w="281" w:type="pct"/>
            <w:tcBorders>
              <w:top w:val="nil"/>
              <w:left w:val="nil"/>
              <w:bottom w:val="single" w:sz="4" w:space="0" w:color="auto"/>
              <w:right w:val="single" w:sz="4" w:space="0" w:color="auto"/>
            </w:tcBorders>
            <w:shd w:val="clear" w:color="auto" w:fill="auto"/>
            <w:noWrap/>
            <w:vAlign w:val="center"/>
            <w:hideMark/>
          </w:tcPr>
          <w:p w14:paraId="20E5D8A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2CB4FF7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4" w:space="0" w:color="auto"/>
              <w:right w:val="single" w:sz="4" w:space="0" w:color="auto"/>
            </w:tcBorders>
            <w:shd w:val="clear" w:color="auto" w:fill="auto"/>
            <w:noWrap/>
            <w:vAlign w:val="center"/>
            <w:hideMark/>
          </w:tcPr>
          <w:p w14:paraId="36BA5E8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99.000,00 </w:t>
            </w:r>
          </w:p>
        </w:tc>
        <w:tc>
          <w:tcPr>
            <w:tcW w:w="492" w:type="pct"/>
            <w:tcBorders>
              <w:top w:val="nil"/>
              <w:left w:val="nil"/>
              <w:bottom w:val="single" w:sz="4" w:space="0" w:color="auto"/>
              <w:right w:val="single" w:sz="4" w:space="0" w:color="auto"/>
            </w:tcBorders>
            <w:shd w:val="clear" w:color="auto" w:fill="auto"/>
            <w:noWrap/>
            <w:vAlign w:val="center"/>
            <w:hideMark/>
          </w:tcPr>
          <w:p w14:paraId="26C99ED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198.000,00 </w:t>
            </w:r>
          </w:p>
        </w:tc>
        <w:tc>
          <w:tcPr>
            <w:tcW w:w="523" w:type="pct"/>
            <w:tcBorders>
              <w:top w:val="nil"/>
              <w:left w:val="nil"/>
              <w:bottom w:val="single" w:sz="4" w:space="0" w:color="auto"/>
              <w:right w:val="single" w:sz="4" w:space="0" w:color="auto"/>
            </w:tcBorders>
            <w:shd w:val="clear" w:color="auto" w:fill="auto"/>
            <w:noWrap/>
            <w:vAlign w:val="center"/>
            <w:hideMark/>
          </w:tcPr>
          <w:p w14:paraId="1FDF554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0,17%</w:t>
            </w:r>
          </w:p>
        </w:tc>
        <w:tc>
          <w:tcPr>
            <w:tcW w:w="510" w:type="pct"/>
            <w:tcBorders>
              <w:top w:val="nil"/>
              <w:left w:val="nil"/>
              <w:bottom w:val="single" w:sz="4" w:space="0" w:color="auto"/>
              <w:right w:val="single" w:sz="8" w:space="0" w:color="auto"/>
            </w:tcBorders>
            <w:shd w:val="clear" w:color="auto" w:fill="auto"/>
            <w:noWrap/>
            <w:vAlign w:val="center"/>
            <w:hideMark/>
          </w:tcPr>
          <w:p w14:paraId="55D66C7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30,28%</w:t>
            </w:r>
          </w:p>
        </w:tc>
      </w:tr>
      <w:tr w:rsidR="00D6586F" w:rsidRPr="00D6586F" w14:paraId="0B431B6D"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48B0957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24</w:t>
            </w:r>
          </w:p>
        </w:tc>
        <w:tc>
          <w:tcPr>
            <w:tcW w:w="2099" w:type="pct"/>
            <w:tcBorders>
              <w:top w:val="nil"/>
              <w:left w:val="nil"/>
              <w:bottom w:val="single" w:sz="4" w:space="0" w:color="auto"/>
              <w:right w:val="single" w:sz="4" w:space="0" w:color="auto"/>
            </w:tcBorders>
            <w:shd w:val="clear" w:color="auto" w:fill="auto"/>
            <w:vAlign w:val="center"/>
            <w:hideMark/>
          </w:tcPr>
          <w:p w14:paraId="3962156D"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CINTA AISLANTE TEMFLEX 165 NEGRA X 18 METROS</w:t>
            </w:r>
          </w:p>
        </w:tc>
        <w:tc>
          <w:tcPr>
            <w:tcW w:w="281" w:type="pct"/>
            <w:tcBorders>
              <w:top w:val="nil"/>
              <w:left w:val="nil"/>
              <w:bottom w:val="single" w:sz="4" w:space="0" w:color="auto"/>
              <w:right w:val="single" w:sz="4" w:space="0" w:color="auto"/>
            </w:tcBorders>
            <w:shd w:val="clear" w:color="auto" w:fill="auto"/>
            <w:noWrap/>
            <w:vAlign w:val="center"/>
            <w:hideMark/>
          </w:tcPr>
          <w:p w14:paraId="02DCB65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684CD75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21,20</w:t>
            </w:r>
          </w:p>
        </w:tc>
        <w:tc>
          <w:tcPr>
            <w:tcW w:w="541" w:type="pct"/>
            <w:tcBorders>
              <w:top w:val="nil"/>
              <w:left w:val="nil"/>
              <w:bottom w:val="single" w:sz="4" w:space="0" w:color="auto"/>
              <w:right w:val="single" w:sz="4" w:space="0" w:color="auto"/>
            </w:tcBorders>
            <w:shd w:val="clear" w:color="auto" w:fill="auto"/>
            <w:noWrap/>
            <w:vAlign w:val="center"/>
            <w:hideMark/>
          </w:tcPr>
          <w:p w14:paraId="66EEF2D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6.100,00 </w:t>
            </w:r>
          </w:p>
        </w:tc>
        <w:tc>
          <w:tcPr>
            <w:tcW w:w="492" w:type="pct"/>
            <w:tcBorders>
              <w:top w:val="nil"/>
              <w:left w:val="nil"/>
              <w:bottom w:val="single" w:sz="4" w:space="0" w:color="auto"/>
              <w:right w:val="single" w:sz="4" w:space="0" w:color="auto"/>
            </w:tcBorders>
            <w:shd w:val="clear" w:color="auto" w:fill="auto"/>
            <w:noWrap/>
            <w:vAlign w:val="center"/>
            <w:hideMark/>
          </w:tcPr>
          <w:p w14:paraId="77E7DE3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129.320,00 </w:t>
            </w:r>
          </w:p>
        </w:tc>
        <w:tc>
          <w:tcPr>
            <w:tcW w:w="523" w:type="pct"/>
            <w:tcBorders>
              <w:top w:val="nil"/>
              <w:left w:val="nil"/>
              <w:bottom w:val="single" w:sz="4" w:space="0" w:color="auto"/>
              <w:right w:val="single" w:sz="4" w:space="0" w:color="auto"/>
            </w:tcBorders>
            <w:shd w:val="clear" w:color="auto" w:fill="auto"/>
            <w:noWrap/>
            <w:vAlign w:val="center"/>
            <w:hideMark/>
          </w:tcPr>
          <w:p w14:paraId="15453E0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0,11%</w:t>
            </w:r>
          </w:p>
        </w:tc>
        <w:tc>
          <w:tcPr>
            <w:tcW w:w="510" w:type="pct"/>
            <w:tcBorders>
              <w:top w:val="nil"/>
              <w:left w:val="nil"/>
              <w:bottom w:val="single" w:sz="4" w:space="0" w:color="auto"/>
              <w:right w:val="single" w:sz="8" w:space="0" w:color="auto"/>
            </w:tcBorders>
            <w:shd w:val="clear" w:color="auto" w:fill="auto"/>
            <w:noWrap/>
            <w:vAlign w:val="center"/>
            <w:hideMark/>
          </w:tcPr>
          <w:p w14:paraId="1C6935D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30,39%</w:t>
            </w:r>
          </w:p>
        </w:tc>
      </w:tr>
      <w:tr w:rsidR="00D6586F" w:rsidRPr="00D6586F" w14:paraId="03ECA891" w14:textId="77777777" w:rsidTr="00D6586F">
        <w:trPr>
          <w:trHeight w:val="510"/>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87FDF6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25</w:t>
            </w:r>
          </w:p>
        </w:tc>
        <w:tc>
          <w:tcPr>
            <w:tcW w:w="2099" w:type="pct"/>
            <w:tcBorders>
              <w:top w:val="nil"/>
              <w:left w:val="nil"/>
              <w:bottom w:val="single" w:sz="4" w:space="0" w:color="auto"/>
              <w:right w:val="single" w:sz="4" w:space="0" w:color="auto"/>
            </w:tcBorders>
            <w:shd w:val="clear" w:color="auto" w:fill="auto"/>
            <w:vAlign w:val="center"/>
            <w:hideMark/>
          </w:tcPr>
          <w:p w14:paraId="4CAAD5E6"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TABLERO BIFASICO 8 CIRCUITOS BLANCO 125A CON PUERTA ELECTRICO - COBRE - EMPOTRABLE - TB8P</w:t>
            </w:r>
          </w:p>
        </w:tc>
        <w:tc>
          <w:tcPr>
            <w:tcW w:w="281" w:type="pct"/>
            <w:tcBorders>
              <w:top w:val="nil"/>
              <w:left w:val="nil"/>
              <w:bottom w:val="single" w:sz="4" w:space="0" w:color="auto"/>
              <w:right w:val="single" w:sz="4" w:space="0" w:color="auto"/>
            </w:tcBorders>
            <w:shd w:val="clear" w:color="auto" w:fill="auto"/>
            <w:noWrap/>
            <w:vAlign w:val="center"/>
            <w:hideMark/>
          </w:tcPr>
          <w:p w14:paraId="50DCC41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05AFFD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7E15CD5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118.200,00 </w:t>
            </w:r>
          </w:p>
        </w:tc>
        <w:tc>
          <w:tcPr>
            <w:tcW w:w="492" w:type="pct"/>
            <w:tcBorders>
              <w:top w:val="nil"/>
              <w:left w:val="nil"/>
              <w:bottom w:val="single" w:sz="4" w:space="0" w:color="auto"/>
              <w:right w:val="single" w:sz="4" w:space="0" w:color="auto"/>
            </w:tcBorders>
            <w:shd w:val="clear" w:color="auto" w:fill="auto"/>
            <w:noWrap/>
            <w:vAlign w:val="center"/>
            <w:hideMark/>
          </w:tcPr>
          <w:p w14:paraId="25748F6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118.200,00 </w:t>
            </w:r>
          </w:p>
        </w:tc>
        <w:tc>
          <w:tcPr>
            <w:tcW w:w="523" w:type="pct"/>
            <w:tcBorders>
              <w:top w:val="nil"/>
              <w:left w:val="nil"/>
              <w:bottom w:val="single" w:sz="4" w:space="0" w:color="auto"/>
              <w:right w:val="single" w:sz="4" w:space="0" w:color="auto"/>
            </w:tcBorders>
            <w:shd w:val="clear" w:color="auto" w:fill="auto"/>
            <w:noWrap/>
            <w:vAlign w:val="center"/>
            <w:hideMark/>
          </w:tcPr>
          <w:p w14:paraId="03AF213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0,10%</w:t>
            </w:r>
          </w:p>
        </w:tc>
        <w:tc>
          <w:tcPr>
            <w:tcW w:w="510" w:type="pct"/>
            <w:tcBorders>
              <w:top w:val="nil"/>
              <w:left w:val="nil"/>
              <w:bottom w:val="single" w:sz="4" w:space="0" w:color="auto"/>
              <w:right w:val="single" w:sz="8" w:space="0" w:color="auto"/>
            </w:tcBorders>
            <w:shd w:val="clear" w:color="auto" w:fill="auto"/>
            <w:noWrap/>
            <w:vAlign w:val="center"/>
            <w:hideMark/>
          </w:tcPr>
          <w:p w14:paraId="709AF66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30,50%</w:t>
            </w:r>
          </w:p>
        </w:tc>
      </w:tr>
      <w:tr w:rsidR="00D6586F" w:rsidRPr="00D6586F" w14:paraId="7195EE68"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90B649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w:t>
            </w:r>
          </w:p>
        </w:tc>
        <w:tc>
          <w:tcPr>
            <w:tcW w:w="2099" w:type="pct"/>
            <w:tcBorders>
              <w:top w:val="nil"/>
              <w:left w:val="nil"/>
              <w:bottom w:val="single" w:sz="4" w:space="0" w:color="auto"/>
              <w:right w:val="single" w:sz="4" w:space="0" w:color="auto"/>
            </w:tcBorders>
            <w:shd w:val="clear" w:color="auto" w:fill="auto"/>
            <w:vAlign w:val="center"/>
            <w:hideMark/>
          </w:tcPr>
          <w:p w14:paraId="351FE61A"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CAJA CONTADOR TRIFÁSICA VERTICAL PARA 1 MEDIDOR 57X27X18 CM</w:t>
            </w:r>
          </w:p>
        </w:tc>
        <w:tc>
          <w:tcPr>
            <w:tcW w:w="281" w:type="pct"/>
            <w:tcBorders>
              <w:top w:val="nil"/>
              <w:left w:val="nil"/>
              <w:bottom w:val="single" w:sz="4" w:space="0" w:color="auto"/>
              <w:right w:val="single" w:sz="4" w:space="0" w:color="auto"/>
            </w:tcBorders>
            <w:shd w:val="clear" w:color="auto" w:fill="auto"/>
            <w:noWrap/>
            <w:vAlign w:val="center"/>
            <w:hideMark/>
          </w:tcPr>
          <w:p w14:paraId="23CB521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A18B2E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3094993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113.000,00 </w:t>
            </w:r>
          </w:p>
        </w:tc>
        <w:tc>
          <w:tcPr>
            <w:tcW w:w="492" w:type="pct"/>
            <w:tcBorders>
              <w:top w:val="nil"/>
              <w:left w:val="nil"/>
              <w:bottom w:val="single" w:sz="4" w:space="0" w:color="auto"/>
              <w:right w:val="single" w:sz="4" w:space="0" w:color="auto"/>
            </w:tcBorders>
            <w:shd w:val="clear" w:color="auto" w:fill="auto"/>
            <w:noWrap/>
            <w:vAlign w:val="center"/>
            <w:hideMark/>
          </w:tcPr>
          <w:p w14:paraId="4FC5D30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113.000,00 </w:t>
            </w:r>
          </w:p>
        </w:tc>
        <w:tc>
          <w:tcPr>
            <w:tcW w:w="523" w:type="pct"/>
            <w:tcBorders>
              <w:top w:val="nil"/>
              <w:left w:val="nil"/>
              <w:bottom w:val="single" w:sz="4" w:space="0" w:color="auto"/>
              <w:right w:val="single" w:sz="4" w:space="0" w:color="auto"/>
            </w:tcBorders>
            <w:shd w:val="clear" w:color="auto" w:fill="auto"/>
            <w:noWrap/>
            <w:vAlign w:val="center"/>
            <w:hideMark/>
          </w:tcPr>
          <w:p w14:paraId="733C9DE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0,10%</w:t>
            </w:r>
          </w:p>
        </w:tc>
        <w:tc>
          <w:tcPr>
            <w:tcW w:w="510" w:type="pct"/>
            <w:tcBorders>
              <w:top w:val="nil"/>
              <w:left w:val="nil"/>
              <w:bottom w:val="single" w:sz="4" w:space="0" w:color="auto"/>
              <w:right w:val="single" w:sz="8" w:space="0" w:color="auto"/>
            </w:tcBorders>
            <w:shd w:val="clear" w:color="auto" w:fill="auto"/>
            <w:noWrap/>
            <w:vAlign w:val="center"/>
            <w:hideMark/>
          </w:tcPr>
          <w:p w14:paraId="7782D799"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30,59%</w:t>
            </w:r>
          </w:p>
        </w:tc>
      </w:tr>
      <w:tr w:rsidR="00D6586F" w:rsidRPr="00D6586F" w14:paraId="073421F1"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1FE8064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27</w:t>
            </w:r>
          </w:p>
        </w:tc>
        <w:tc>
          <w:tcPr>
            <w:tcW w:w="2099" w:type="pct"/>
            <w:tcBorders>
              <w:top w:val="nil"/>
              <w:left w:val="nil"/>
              <w:bottom w:val="single" w:sz="4" w:space="0" w:color="auto"/>
              <w:right w:val="single" w:sz="4" w:space="0" w:color="auto"/>
            </w:tcBorders>
            <w:shd w:val="clear" w:color="auto" w:fill="auto"/>
            <w:vAlign w:val="center"/>
            <w:hideMark/>
          </w:tcPr>
          <w:p w14:paraId="23461E20"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TOMA DOBLE 15A - 125V - CON POLO A TIERRA - BLANCO</w:t>
            </w:r>
          </w:p>
        </w:tc>
        <w:tc>
          <w:tcPr>
            <w:tcW w:w="281" w:type="pct"/>
            <w:tcBorders>
              <w:top w:val="nil"/>
              <w:left w:val="nil"/>
              <w:bottom w:val="single" w:sz="4" w:space="0" w:color="auto"/>
              <w:right w:val="single" w:sz="4" w:space="0" w:color="auto"/>
            </w:tcBorders>
            <w:shd w:val="clear" w:color="auto" w:fill="auto"/>
            <w:noWrap/>
            <w:vAlign w:val="center"/>
            <w:hideMark/>
          </w:tcPr>
          <w:p w14:paraId="53FE71E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6364F200"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26,00</w:t>
            </w:r>
          </w:p>
        </w:tc>
        <w:tc>
          <w:tcPr>
            <w:tcW w:w="541" w:type="pct"/>
            <w:tcBorders>
              <w:top w:val="nil"/>
              <w:left w:val="nil"/>
              <w:bottom w:val="single" w:sz="4" w:space="0" w:color="auto"/>
              <w:right w:val="single" w:sz="4" w:space="0" w:color="auto"/>
            </w:tcBorders>
            <w:shd w:val="clear" w:color="auto" w:fill="auto"/>
            <w:noWrap/>
            <w:vAlign w:val="center"/>
            <w:hideMark/>
          </w:tcPr>
          <w:p w14:paraId="32A4DB9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2.966,00 </w:t>
            </w:r>
          </w:p>
        </w:tc>
        <w:tc>
          <w:tcPr>
            <w:tcW w:w="492" w:type="pct"/>
            <w:tcBorders>
              <w:top w:val="nil"/>
              <w:left w:val="nil"/>
              <w:bottom w:val="single" w:sz="4" w:space="0" w:color="auto"/>
              <w:right w:val="single" w:sz="4" w:space="0" w:color="auto"/>
            </w:tcBorders>
            <w:shd w:val="clear" w:color="auto" w:fill="auto"/>
            <w:noWrap/>
            <w:vAlign w:val="center"/>
            <w:hideMark/>
          </w:tcPr>
          <w:p w14:paraId="798917C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77.116,00 </w:t>
            </w:r>
          </w:p>
        </w:tc>
        <w:tc>
          <w:tcPr>
            <w:tcW w:w="523" w:type="pct"/>
            <w:tcBorders>
              <w:top w:val="nil"/>
              <w:left w:val="nil"/>
              <w:bottom w:val="single" w:sz="4" w:space="0" w:color="auto"/>
              <w:right w:val="single" w:sz="4" w:space="0" w:color="auto"/>
            </w:tcBorders>
            <w:shd w:val="clear" w:color="auto" w:fill="auto"/>
            <w:noWrap/>
            <w:vAlign w:val="center"/>
            <w:hideMark/>
          </w:tcPr>
          <w:p w14:paraId="1B622B0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0,07%</w:t>
            </w:r>
          </w:p>
        </w:tc>
        <w:tc>
          <w:tcPr>
            <w:tcW w:w="510" w:type="pct"/>
            <w:tcBorders>
              <w:top w:val="nil"/>
              <w:left w:val="nil"/>
              <w:bottom w:val="single" w:sz="4" w:space="0" w:color="auto"/>
              <w:right w:val="single" w:sz="8" w:space="0" w:color="auto"/>
            </w:tcBorders>
            <w:shd w:val="clear" w:color="auto" w:fill="auto"/>
            <w:noWrap/>
            <w:vAlign w:val="center"/>
            <w:hideMark/>
          </w:tcPr>
          <w:p w14:paraId="2019573A"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30,66%</w:t>
            </w:r>
          </w:p>
        </w:tc>
      </w:tr>
      <w:tr w:rsidR="00D6586F" w:rsidRPr="00D6586F" w14:paraId="75BF1D27"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7606D42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28</w:t>
            </w:r>
          </w:p>
        </w:tc>
        <w:tc>
          <w:tcPr>
            <w:tcW w:w="2099" w:type="pct"/>
            <w:tcBorders>
              <w:top w:val="nil"/>
              <w:left w:val="nil"/>
              <w:bottom w:val="single" w:sz="4" w:space="0" w:color="auto"/>
              <w:right w:val="single" w:sz="4" w:space="0" w:color="auto"/>
            </w:tcBorders>
            <w:shd w:val="clear" w:color="auto" w:fill="auto"/>
            <w:vAlign w:val="center"/>
            <w:hideMark/>
          </w:tcPr>
          <w:p w14:paraId="7F06699B"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INTERRUPTOR TRIPLE BLANCO- EMPOTRABLE EN PARED</w:t>
            </w:r>
          </w:p>
        </w:tc>
        <w:tc>
          <w:tcPr>
            <w:tcW w:w="281" w:type="pct"/>
            <w:tcBorders>
              <w:top w:val="nil"/>
              <w:left w:val="nil"/>
              <w:bottom w:val="single" w:sz="4" w:space="0" w:color="auto"/>
              <w:right w:val="single" w:sz="4" w:space="0" w:color="auto"/>
            </w:tcBorders>
            <w:shd w:val="clear" w:color="auto" w:fill="auto"/>
            <w:noWrap/>
            <w:vAlign w:val="center"/>
            <w:hideMark/>
          </w:tcPr>
          <w:p w14:paraId="340E666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277B6A7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6,00</w:t>
            </w:r>
          </w:p>
        </w:tc>
        <w:tc>
          <w:tcPr>
            <w:tcW w:w="541" w:type="pct"/>
            <w:tcBorders>
              <w:top w:val="nil"/>
              <w:left w:val="nil"/>
              <w:bottom w:val="single" w:sz="4" w:space="0" w:color="auto"/>
              <w:right w:val="single" w:sz="4" w:space="0" w:color="auto"/>
            </w:tcBorders>
            <w:shd w:val="clear" w:color="auto" w:fill="auto"/>
            <w:noWrap/>
            <w:vAlign w:val="center"/>
            <w:hideMark/>
          </w:tcPr>
          <w:p w14:paraId="44AF2F8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11.400,00 </w:t>
            </w:r>
          </w:p>
        </w:tc>
        <w:tc>
          <w:tcPr>
            <w:tcW w:w="492" w:type="pct"/>
            <w:tcBorders>
              <w:top w:val="nil"/>
              <w:left w:val="nil"/>
              <w:bottom w:val="single" w:sz="4" w:space="0" w:color="auto"/>
              <w:right w:val="single" w:sz="4" w:space="0" w:color="auto"/>
            </w:tcBorders>
            <w:shd w:val="clear" w:color="auto" w:fill="auto"/>
            <w:noWrap/>
            <w:vAlign w:val="center"/>
            <w:hideMark/>
          </w:tcPr>
          <w:p w14:paraId="0FBFADB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68.400,00 </w:t>
            </w:r>
          </w:p>
        </w:tc>
        <w:tc>
          <w:tcPr>
            <w:tcW w:w="523" w:type="pct"/>
            <w:tcBorders>
              <w:top w:val="nil"/>
              <w:left w:val="nil"/>
              <w:bottom w:val="single" w:sz="4" w:space="0" w:color="auto"/>
              <w:right w:val="single" w:sz="4" w:space="0" w:color="auto"/>
            </w:tcBorders>
            <w:shd w:val="clear" w:color="auto" w:fill="auto"/>
            <w:noWrap/>
            <w:vAlign w:val="center"/>
            <w:hideMark/>
          </w:tcPr>
          <w:p w14:paraId="4777B3C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0,06%</w:t>
            </w:r>
          </w:p>
        </w:tc>
        <w:tc>
          <w:tcPr>
            <w:tcW w:w="510" w:type="pct"/>
            <w:tcBorders>
              <w:top w:val="nil"/>
              <w:left w:val="nil"/>
              <w:bottom w:val="single" w:sz="4" w:space="0" w:color="auto"/>
              <w:right w:val="single" w:sz="8" w:space="0" w:color="auto"/>
            </w:tcBorders>
            <w:shd w:val="clear" w:color="auto" w:fill="auto"/>
            <w:noWrap/>
            <w:vAlign w:val="center"/>
            <w:hideMark/>
          </w:tcPr>
          <w:p w14:paraId="5639780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30,72%</w:t>
            </w:r>
          </w:p>
        </w:tc>
      </w:tr>
      <w:tr w:rsidR="00D6586F" w:rsidRPr="00D6586F" w14:paraId="6C4B81D9"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3FCE553B"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29</w:t>
            </w:r>
          </w:p>
        </w:tc>
        <w:tc>
          <w:tcPr>
            <w:tcW w:w="2099" w:type="pct"/>
            <w:tcBorders>
              <w:top w:val="nil"/>
              <w:left w:val="nil"/>
              <w:bottom w:val="single" w:sz="4" w:space="0" w:color="auto"/>
              <w:right w:val="single" w:sz="4" w:space="0" w:color="auto"/>
            </w:tcBorders>
            <w:shd w:val="clear" w:color="auto" w:fill="auto"/>
            <w:vAlign w:val="center"/>
            <w:hideMark/>
          </w:tcPr>
          <w:p w14:paraId="69A8A035"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SOLDADURA EXOTÉRMICA GROUNDING 115 GRAMOS</w:t>
            </w:r>
          </w:p>
        </w:tc>
        <w:tc>
          <w:tcPr>
            <w:tcW w:w="281" w:type="pct"/>
            <w:tcBorders>
              <w:top w:val="nil"/>
              <w:left w:val="nil"/>
              <w:bottom w:val="single" w:sz="4" w:space="0" w:color="auto"/>
              <w:right w:val="single" w:sz="4" w:space="0" w:color="auto"/>
            </w:tcBorders>
            <w:shd w:val="clear" w:color="auto" w:fill="auto"/>
            <w:noWrap/>
            <w:vAlign w:val="center"/>
            <w:hideMark/>
          </w:tcPr>
          <w:p w14:paraId="0517010D"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5E90037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4" w:space="0" w:color="auto"/>
              <w:right w:val="single" w:sz="4" w:space="0" w:color="auto"/>
            </w:tcBorders>
            <w:shd w:val="clear" w:color="auto" w:fill="auto"/>
            <w:noWrap/>
            <w:vAlign w:val="center"/>
            <w:hideMark/>
          </w:tcPr>
          <w:p w14:paraId="55E30CA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18.750,00 </w:t>
            </w:r>
          </w:p>
        </w:tc>
        <w:tc>
          <w:tcPr>
            <w:tcW w:w="492" w:type="pct"/>
            <w:tcBorders>
              <w:top w:val="nil"/>
              <w:left w:val="nil"/>
              <w:bottom w:val="single" w:sz="4" w:space="0" w:color="auto"/>
              <w:right w:val="single" w:sz="4" w:space="0" w:color="auto"/>
            </w:tcBorders>
            <w:shd w:val="clear" w:color="auto" w:fill="auto"/>
            <w:noWrap/>
            <w:vAlign w:val="center"/>
            <w:hideMark/>
          </w:tcPr>
          <w:p w14:paraId="026A5E7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37.500,00 </w:t>
            </w:r>
          </w:p>
        </w:tc>
        <w:tc>
          <w:tcPr>
            <w:tcW w:w="523" w:type="pct"/>
            <w:tcBorders>
              <w:top w:val="nil"/>
              <w:left w:val="nil"/>
              <w:bottom w:val="single" w:sz="4" w:space="0" w:color="auto"/>
              <w:right w:val="single" w:sz="4" w:space="0" w:color="auto"/>
            </w:tcBorders>
            <w:shd w:val="clear" w:color="auto" w:fill="auto"/>
            <w:noWrap/>
            <w:vAlign w:val="center"/>
            <w:hideMark/>
          </w:tcPr>
          <w:p w14:paraId="45B7646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0,03%</w:t>
            </w:r>
          </w:p>
        </w:tc>
        <w:tc>
          <w:tcPr>
            <w:tcW w:w="510" w:type="pct"/>
            <w:tcBorders>
              <w:top w:val="nil"/>
              <w:left w:val="nil"/>
              <w:bottom w:val="single" w:sz="4" w:space="0" w:color="auto"/>
              <w:right w:val="single" w:sz="8" w:space="0" w:color="auto"/>
            </w:tcBorders>
            <w:shd w:val="clear" w:color="auto" w:fill="auto"/>
            <w:noWrap/>
            <w:vAlign w:val="center"/>
            <w:hideMark/>
          </w:tcPr>
          <w:p w14:paraId="2793CDD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30,75%</w:t>
            </w:r>
          </w:p>
        </w:tc>
      </w:tr>
      <w:tr w:rsidR="00D6586F" w:rsidRPr="00D6586F" w14:paraId="7E39B293" w14:textId="77777777" w:rsidTr="00D6586F">
        <w:trPr>
          <w:trHeight w:val="255"/>
        </w:trPr>
        <w:tc>
          <w:tcPr>
            <w:tcW w:w="190" w:type="pct"/>
            <w:tcBorders>
              <w:top w:val="nil"/>
              <w:left w:val="single" w:sz="8" w:space="0" w:color="auto"/>
              <w:bottom w:val="single" w:sz="4" w:space="0" w:color="auto"/>
              <w:right w:val="single" w:sz="4" w:space="0" w:color="auto"/>
            </w:tcBorders>
            <w:shd w:val="clear" w:color="auto" w:fill="auto"/>
            <w:noWrap/>
            <w:vAlign w:val="center"/>
            <w:hideMark/>
          </w:tcPr>
          <w:p w14:paraId="27C1412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w:t>
            </w:r>
          </w:p>
        </w:tc>
        <w:tc>
          <w:tcPr>
            <w:tcW w:w="2099" w:type="pct"/>
            <w:tcBorders>
              <w:top w:val="nil"/>
              <w:left w:val="nil"/>
              <w:bottom w:val="single" w:sz="4" w:space="0" w:color="auto"/>
              <w:right w:val="single" w:sz="4" w:space="0" w:color="auto"/>
            </w:tcBorders>
            <w:shd w:val="clear" w:color="auto" w:fill="auto"/>
            <w:vAlign w:val="center"/>
            <w:hideMark/>
          </w:tcPr>
          <w:p w14:paraId="3BECDDB7"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TUBO PVC CONDUIT DE 1-1/2 PULGADAS X 3 METROS</w:t>
            </w:r>
          </w:p>
        </w:tc>
        <w:tc>
          <w:tcPr>
            <w:tcW w:w="281" w:type="pct"/>
            <w:tcBorders>
              <w:top w:val="nil"/>
              <w:left w:val="nil"/>
              <w:bottom w:val="single" w:sz="4" w:space="0" w:color="auto"/>
              <w:right w:val="single" w:sz="4" w:space="0" w:color="auto"/>
            </w:tcBorders>
            <w:shd w:val="clear" w:color="auto" w:fill="auto"/>
            <w:noWrap/>
            <w:vAlign w:val="center"/>
            <w:hideMark/>
          </w:tcPr>
          <w:p w14:paraId="090294F1"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4" w:space="0" w:color="auto"/>
              <w:right w:val="single" w:sz="4" w:space="0" w:color="auto"/>
            </w:tcBorders>
            <w:shd w:val="clear" w:color="auto" w:fill="auto"/>
            <w:noWrap/>
            <w:vAlign w:val="center"/>
            <w:hideMark/>
          </w:tcPr>
          <w:p w14:paraId="4318A4C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1,00</w:t>
            </w:r>
          </w:p>
        </w:tc>
        <w:tc>
          <w:tcPr>
            <w:tcW w:w="541" w:type="pct"/>
            <w:tcBorders>
              <w:top w:val="nil"/>
              <w:left w:val="nil"/>
              <w:bottom w:val="single" w:sz="4" w:space="0" w:color="auto"/>
              <w:right w:val="single" w:sz="4" w:space="0" w:color="auto"/>
            </w:tcBorders>
            <w:shd w:val="clear" w:color="auto" w:fill="auto"/>
            <w:noWrap/>
            <w:vAlign w:val="center"/>
            <w:hideMark/>
          </w:tcPr>
          <w:p w14:paraId="2375A40F"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11.700,00 </w:t>
            </w:r>
          </w:p>
        </w:tc>
        <w:tc>
          <w:tcPr>
            <w:tcW w:w="492" w:type="pct"/>
            <w:tcBorders>
              <w:top w:val="nil"/>
              <w:left w:val="nil"/>
              <w:bottom w:val="single" w:sz="4" w:space="0" w:color="auto"/>
              <w:right w:val="single" w:sz="4" w:space="0" w:color="auto"/>
            </w:tcBorders>
            <w:shd w:val="clear" w:color="auto" w:fill="auto"/>
            <w:noWrap/>
            <w:vAlign w:val="center"/>
            <w:hideMark/>
          </w:tcPr>
          <w:p w14:paraId="73239768"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11.700,00 </w:t>
            </w:r>
          </w:p>
        </w:tc>
        <w:tc>
          <w:tcPr>
            <w:tcW w:w="523" w:type="pct"/>
            <w:tcBorders>
              <w:top w:val="nil"/>
              <w:left w:val="nil"/>
              <w:bottom w:val="single" w:sz="4" w:space="0" w:color="auto"/>
              <w:right w:val="single" w:sz="4" w:space="0" w:color="auto"/>
            </w:tcBorders>
            <w:shd w:val="clear" w:color="auto" w:fill="auto"/>
            <w:noWrap/>
            <w:vAlign w:val="center"/>
            <w:hideMark/>
          </w:tcPr>
          <w:p w14:paraId="3774675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0,01%</w:t>
            </w:r>
          </w:p>
        </w:tc>
        <w:tc>
          <w:tcPr>
            <w:tcW w:w="510" w:type="pct"/>
            <w:tcBorders>
              <w:top w:val="nil"/>
              <w:left w:val="nil"/>
              <w:bottom w:val="single" w:sz="4" w:space="0" w:color="auto"/>
              <w:right w:val="single" w:sz="8" w:space="0" w:color="auto"/>
            </w:tcBorders>
            <w:shd w:val="clear" w:color="auto" w:fill="auto"/>
            <w:noWrap/>
            <w:vAlign w:val="center"/>
            <w:hideMark/>
          </w:tcPr>
          <w:p w14:paraId="07AC760E"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30,76%</w:t>
            </w:r>
          </w:p>
        </w:tc>
      </w:tr>
      <w:tr w:rsidR="00D6586F" w:rsidRPr="00D6586F" w14:paraId="25AA40C9" w14:textId="77777777" w:rsidTr="00D6586F">
        <w:trPr>
          <w:trHeight w:val="270"/>
        </w:trPr>
        <w:tc>
          <w:tcPr>
            <w:tcW w:w="190" w:type="pct"/>
            <w:tcBorders>
              <w:top w:val="nil"/>
              <w:left w:val="single" w:sz="8" w:space="0" w:color="auto"/>
              <w:bottom w:val="single" w:sz="8" w:space="0" w:color="auto"/>
              <w:right w:val="single" w:sz="4" w:space="0" w:color="auto"/>
            </w:tcBorders>
            <w:shd w:val="clear" w:color="auto" w:fill="auto"/>
            <w:noWrap/>
            <w:vAlign w:val="center"/>
            <w:hideMark/>
          </w:tcPr>
          <w:p w14:paraId="0684BA26"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31</w:t>
            </w:r>
          </w:p>
        </w:tc>
        <w:tc>
          <w:tcPr>
            <w:tcW w:w="2099" w:type="pct"/>
            <w:tcBorders>
              <w:top w:val="nil"/>
              <w:left w:val="nil"/>
              <w:bottom w:val="single" w:sz="8" w:space="0" w:color="auto"/>
              <w:right w:val="single" w:sz="4" w:space="0" w:color="auto"/>
            </w:tcBorders>
            <w:shd w:val="clear" w:color="auto" w:fill="auto"/>
            <w:vAlign w:val="center"/>
            <w:hideMark/>
          </w:tcPr>
          <w:p w14:paraId="2CE60A50" w14:textId="77777777" w:rsidR="00D6586F" w:rsidRPr="00D6586F" w:rsidRDefault="00D6586F" w:rsidP="00D6586F">
            <w:pPr>
              <w:spacing w:after="0" w:line="240" w:lineRule="auto"/>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INTERRUPTOR SENCILLO BLANCO- EMPOTRABLE EN PARED</w:t>
            </w:r>
          </w:p>
        </w:tc>
        <w:tc>
          <w:tcPr>
            <w:tcW w:w="281" w:type="pct"/>
            <w:tcBorders>
              <w:top w:val="nil"/>
              <w:left w:val="nil"/>
              <w:bottom w:val="single" w:sz="8" w:space="0" w:color="auto"/>
              <w:right w:val="single" w:sz="4" w:space="0" w:color="auto"/>
            </w:tcBorders>
            <w:shd w:val="clear" w:color="auto" w:fill="auto"/>
            <w:noWrap/>
            <w:vAlign w:val="center"/>
            <w:hideMark/>
          </w:tcPr>
          <w:p w14:paraId="102675FC"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UND</w:t>
            </w:r>
          </w:p>
        </w:tc>
        <w:tc>
          <w:tcPr>
            <w:tcW w:w="363" w:type="pct"/>
            <w:tcBorders>
              <w:top w:val="nil"/>
              <w:left w:val="nil"/>
              <w:bottom w:val="single" w:sz="8" w:space="0" w:color="auto"/>
              <w:right w:val="single" w:sz="4" w:space="0" w:color="auto"/>
            </w:tcBorders>
            <w:shd w:val="clear" w:color="auto" w:fill="auto"/>
            <w:noWrap/>
            <w:vAlign w:val="center"/>
            <w:hideMark/>
          </w:tcPr>
          <w:p w14:paraId="2E88ECA3"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2,00</w:t>
            </w:r>
          </w:p>
        </w:tc>
        <w:tc>
          <w:tcPr>
            <w:tcW w:w="541" w:type="pct"/>
            <w:tcBorders>
              <w:top w:val="nil"/>
              <w:left w:val="nil"/>
              <w:bottom w:val="single" w:sz="8" w:space="0" w:color="auto"/>
              <w:right w:val="single" w:sz="4" w:space="0" w:color="auto"/>
            </w:tcBorders>
            <w:shd w:val="clear" w:color="auto" w:fill="auto"/>
            <w:noWrap/>
            <w:vAlign w:val="center"/>
            <w:hideMark/>
          </w:tcPr>
          <w:p w14:paraId="55EAE38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5.250,00 </w:t>
            </w:r>
          </w:p>
        </w:tc>
        <w:tc>
          <w:tcPr>
            <w:tcW w:w="492" w:type="pct"/>
            <w:tcBorders>
              <w:top w:val="nil"/>
              <w:left w:val="nil"/>
              <w:bottom w:val="single" w:sz="8" w:space="0" w:color="auto"/>
              <w:right w:val="single" w:sz="4" w:space="0" w:color="auto"/>
            </w:tcBorders>
            <w:shd w:val="clear" w:color="auto" w:fill="auto"/>
            <w:noWrap/>
            <w:vAlign w:val="center"/>
            <w:hideMark/>
          </w:tcPr>
          <w:p w14:paraId="2F26D835"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 xml:space="preserve"> $       10.500,00 </w:t>
            </w:r>
          </w:p>
        </w:tc>
        <w:tc>
          <w:tcPr>
            <w:tcW w:w="523" w:type="pct"/>
            <w:tcBorders>
              <w:top w:val="nil"/>
              <w:left w:val="nil"/>
              <w:bottom w:val="single" w:sz="8" w:space="0" w:color="auto"/>
              <w:right w:val="single" w:sz="4" w:space="0" w:color="auto"/>
            </w:tcBorders>
            <w:shd w:val="clear" w:color="auto" w:fill="auto"/>
            <w:noWrap/>
            <w:vAlign w:val="center"/>
            <w:hideMark/>
          </w:tcPr>
          <w:p w14:paraId="004124E7"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0,01%</w:t>
            </w:r>
          </w:p>
        </w:tc>
        <w:tc>
          <w:tcPr>
            <w:tcW w:w="510" w:type="pct"/>
            <w:tcBorders>
              <w:top w:val="nil"/>
              <w:left w:val="nil"/>
              <w:bottom w:val="single" w:sz="8" w:space="0" w:color="auto"/>
              <w:right w:val="single" w:sz="8" w:space="0" w:color="auto"/>
            </w:tcBorders>
            <w:shd w:val="clear" w:color="auto" w:fill="auto"/>
            <w:noWrap/>
            <w:vAlign w:val="center"/>
            <w:hideMark/>
          </w:tcPr>
          <w:p w14:paraId="5E315582" w14:textId="77777777" w:rsidR="00D6586F" w:rsidRPr="00D6586F" w:rsidRDefault="00D6586F" w:rsidP="00D6586F">
            <w:pPr>
              <w:spacing w:after="0" w:line="240" w:lineRule="auto"/>
              <w:jc w:val="center"/>
              <w:rPr>
                <w:rFonts w:ascii="Verdana" w:eastAsia="Times New Roman" w:hAnsi="Verdana" w:cs="Times New Roman"/>
                <w:color w:val="000000"/>
                <w:sz w:val="16"/>
                <w:szCs w:val="16"/>
                <w:lang w:val="es-CO" w:eastAsia="es-CO"/>
              </w:rPr>
            </w:pPr>
            <w:r w:rsidRPr="00D6586F">
              <w:rPr>
                <w:rFonts w:ascii="Verdana" w:eastAsia="Times New Roman" w:hAnsi="Verdana" w:cs="Times New Roman"/>
                <w:color w:val="000000"/>
                <w:sz w:val="16"/>
                <w:szCs w:val="16"/>
                <w:lang w:val="es-CO" w:eastAsia="es-CO"/>
              </w:rPr>
              <w:t>30,77%</w:t>
            </w:r>
          </w:p>
        </w:tc>
      </w:tr>
    </w:tbl>
    <w:p w14:paraId="086FAAA8" w14:textId="77777777" w:rsidR="00C57DC2" w:rsidRDefault="00C57DC2" w:rsidP="00C57DC2">
      <w:pPr>
        <w:rPr>
          <w:rFonts w:ascii="Verdana" w:eastAsia="Verdana" w:hAnsi="Verdana" w:cs="Verdana"/>
          <w:b/>
          <w:bCs/>
          <w:color w:val="000000" w:themeColor="text1"/>
          <w:lang w:val="es-CO"/>
        </w:rPr>
      </w:pPr>
    </w:p>
    <w:p w14:paraId="1A0719E8" w14:textId="77777777" w:rsidR="00C57DC2" w:rsidRDefault="00C57DC2" w:rsidP="00C57DC2">
      <w:pPr>
        <w:rPr>
          <w:rFonts w:ascii="Verdana" w:eastAsia="Verdana" w:hAnsi="Verdana" w:cs="Verdana"/>
          <w:b/>
          <w:bCs/>
          <w:color w:val="000000" w:themeColor="text1"/>
          <w:lang w:val="es-CO"/>
        </w:rPr>
      </w:pPr>
    </w:p>
    <w:p w14:paraId="5B112089" w14:textId="77777777" w:rsidR="00C57DC2" w:rsidRDefault="00C57DC2" w:rsidP="00C57DC2">
      <w:pPr>
        <w:rPr>
          <w:rFonts w:ascii="Verdana" w:eastAsia="Verdana" w:hAnsi="Verdana" w:cs="Verdana"/>
          <w:b/>
          <w:bCs/>
          <w:color w:val="000000" w:themeColor="text1"/>
          <w:lang w:val="es-CO"/>
        </w:rPr>
      </w:pPr>
    </w:p>
    <w:p w14:paraId="71859AC7" w14:textId="113567DA" w:rsidR="00C57DC2" w:rsidRDefault="0065563D" w:rsidP="00863907">
      <w:pPr>
        <w:spacing w:after="0" w:line="240" w:lineRule="auto"/>
        <w:jc w:val="both"/>
        <w:rPr>
          <w:rFonts w:ascii="Verdana" w:eastAsia="Arial" w:hAnsi="Verdana" w:cs="Times New Roman"/>
          <w:lang w:val="es-MX"/>
        </w:rPr>
      </w:pPr>
      <w:r w:rsidRPr="00A91506">
        <w:rPr>
          <w:rFonts w:ascii="Verdana" w:eastAsia="Arial" w:hAnsi="Verdana" w:cs="Times New Roman"/>
          <w:lang w:val="es-MX"/>
        </w:rPr>
        <w:lastRenderedPageBreak/>
        <w:t>De los anteriores insumos</w:t>
      </w:r>
      <w:r>
        <w:rPr>
          <w:rFonts w:ascii="Verdana" w:eastAsia="Arial" w:hAnsi="Verdana" w:cs="Times New Roman"/>
          <w:lang w:val="es-MX"/>
        </w:rPr>
        <w:t xml:space="preserve"> </w:t>
      </w:r>
      <w:r w:rsidR="00863907">
        <w:rPr>
          <w:rFonts w:ascii="Verdana" w:eastAsia="Arial" w:hAnsi="Verdana" w:cs="Times New Roman"/>
          <w:lang w:val="es-MX"/>
        </w:rPr>
        <w:t xml:space="preserve">de la sede del </w:t>
      </w:r>
      <w:r w:rsidR="00863907" w:rsidRPr="00863907">
        <w:rPr>
          <w:rFonts w:ascii="Verdana" w:eastAsia="Arial" w:hAnsi="Verdana" w:cs="Times New Roman"/>
          <w:lang w:val="es-MX"/>
        </w:rPr>
        <w:t>Aeropuerto Internacional el Edén, Armenia y Providencia</w:t>
      </w:r>
      <w:r>
        <w:rPr>
          <w:rFonts w:ascii="Verdana" w:eastAsia="Arial" w:hAnsi="Verdana" w:cs="Times New Roman"/>
          <w:lang w:val="es-MX"/>
        </w:rPr>
        <w:t>,</w:t>
      </w:r>
      <w:r w:rsidRPr="00A91506">
        <w:rPr>
          <w:rFonts w:ascii="Verdana" w:eastAsia="Arial" w:hAnsi="Verdana" w:cs="Times New Roman"/>
          <w:lang w:val="es-MX"/>
        </w:rPr>
        <w:t xml:space="preserve"> ninguno se aproxima o supera al 80% acumulado.</w:t>
      </w:r>
    </w:p>
    <w:p w14:paraId="123B484A" w14:textId="77777777" w:rsidR="00863907" w:rsidRPr="00863907" w:rsidRDefault="00863907" w:rsidP="00863907">
      <w:pPr>
        <w:spacing w:after="0" w:line="240" w:lineRule="auto"/>
        <w:jc w:val="both"/>
        <w:rPr>
          <w:rFonts w:ascii="Verdana" w:eastAsia="Arial" w:hAnsi="Verdana" w:cs="Times New Roman"/>
          <w:lang w:val="es-MX"/>
        </w:rPr>
      </w:pPr>
    </w:p>
    <w:p w14:paraId="620CE47B" w14:textId="627C3E60" w:rsidR="005E0A7F" w:rsidRDefault="00863907" w:rsidP="005E0A7F">
      <w:pPr>
        <w:pStyle w:val="Prrafodelista"/>
        <w:numPr>
          <w:ilvl w:val="0"/>
          <w:numId w:val="3"/>
        </w:numPr>
        <w:rPr>
          <w:rFonts w:ascii="Verdana" w:eastAsia="Verdana" w:hAnsi="Verdana" w:cs="Verdana"/>
          <w:b/>
          <w:bCs/>
          <w:color w:val="000000" w:themeColor="text1"/>
          <w:lang w:val="es-CO"/>
        </w:rPr>
      </w:pPr>
      <w:r w:rsidRPr="00863907">
        <w:rPr>
          <w:rFonts w:ascii="Verdana" w:eastAsia="Verdana" w:hAnsi="Verdana" w:cs="Verdana"/>
          <w:b/>
          <w:bCs/>
          <w:color w:val="000000" w:themeColor="text1"/>
          <w:lang w:val="es-CO"/>
        </w:rPr>
        <w:t>Sede Ibagué</w:t>
      </w:r>
      <w:r w:rsidR="00C57DC2" w:rsidRPr="00C57DC2">
        <w:rPr>
          <w:rFonts w:ascii="Verdana" w:eastAsia="Verdana" w:hAnsi="Verdana" w:cs="Verdana"/>
          <w:b/>
          <w:bCs/>
          <w:color w:val="000000" w:themeColor="text1"/>
          <w:lang w:val="es-CO"/>
        </w:rPr>
        <w:t>:</w:t>
      </w:r>
    </w:p>
    <w:tbl>
      <w:tblPr>
        <w:tblW w:w="0" w:type="auto"/>
        <w:tblCellMar>
          <w:left w:w="70" w:type="dxa"/>
          <w:right w:w="70" w:type="dxa"/>
        </w:tblCellMar>
        <w:tblLook w:val="04A0" w:firstRow="1" w:lastRow="0" w:firstColumn="1" w:lastColumn="0" w:noHBand="0" w:noVBand="1"/>
      </w:tblPr>
      <w:tblGrid>
        <w:gridCol w:w="474"/>
        <w:gridCol w:w="2469"/>
        <w:gridCol w:w="681"/>
        <w:gridCol w:w="840"/>
        <w:gridCol w:w="1112"/>
        <w:gridCol w:w="1219"/>
        <w:gridCol w:w="1219"/>
        <w:gridCol w:w="992"/>
      </w:tblGrid>
      <w:tr w:rsidR="00514581" w:rsidRPr="00514581" w14:paraId="533ABA8C" w14:textId="77777777" w:rsidTr="00514581">
        <w:trPr>
          <w:trHeight w:val="525"/>
        </w:trPr>
        <w:tc>
          <w:tcPr>
            <w:tcW w:w="0" w:type="auto"/>
            <w:tcBorders>
              <w:top w:val="single" w:sz="8" w:space="0" w:color="auto"/>
              <w:left w:val="single" w:sz="8" w:space="0" w:color="auto"/>
              <w:bottom w:val="nil"/>
              <w:right w:val="single" w:sz="4" w:space="0" w:color="auto"/>
            </w:tcBorders>
            <w:shd w:val="clear" w:color="auto" w:fill="auto"/>
            <w:vAlign w:val="center"/>
            <w:hideMark/>
          </w:tcPr>
          <w:p w14:paraId="5BFA8BE8"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ITEM</w:t>
            </w:r>
          </w:p>
        </w:tc>
        <w:tc>
          <w:tcPr>
            <w:tcW w:w="0" w:type="auto"/>
            <w:tcBorders>
              <w:top w:val="single" w:sz="8" w:space="0" w:color="auto"/>
              <w:left w:val="nil"/>
              <w:bottom w:val="nil"/>
              <w:right w:val="single" w:sz="4" w:space="0" w:color="auto"/>
            </w:tcBorders>
            <w:shd w:val="clear" w:color="auto" w:fill="auto"/>
            <w:vAlign w:val="center"/>
            <w:hideMark/>
          </w:tcPr>
          <w:p w14:paraId="35D61DDF"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 xml:space="preserve">DESCRIPCIÓN </w:t>
            </w:r>
          </w:p>
        </w:tc>
        <w:tc>
          <w:tcPr>
            <w:tcW w:w="0" w:type="auto"/>
            <w:tcBorders>
              <w:top w:val="single" w:sz="8" w:space="0" w:color="auto"/>
              <w:left w:val="nil"/>
              <w:bottom w:val="nil"/>
              <w:right w:val="single" w:sz="4" w:space="0" w:color="auto"/>
            </w:tcBorders>
            <w:shd w:val="clear" w:color="auto" w:fill="auto"/>
            <w:vAlign w:val="center"/>
            <w:hideMark/>
          </w:tcPr>
          <w:p w14:paraId="7244BEA3"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UNIDAD</w:t>
            </w:r>
          </w:p>
        </w:tc>
        <w:tc>
          <w:tcPr>
            <w:tcW w:w="0" w:type="auto"/>
            <w:tcBorders>
              <w:top w:val="single" w:sz="8" w:space="0" w:color="auto"/>
              <w:left w:val="nil"/>
              <w:bottom w:val="nil"/>
              <w:right w:val="single" w:sz="4" w:space="0" w:color="auto"/>
            </w:tcBorders>
            <w:shd w:val="clear" w:color="auto" w:fill="auto"/>
            <w:vAlign w:val="center"/>
            <w:hideMark/>
          </w:tcPr>
          <w:p w14:paraId="5252701F"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CANTIDAD</w:t>
            </w:r>
          </w:p>
        </w:tc>
        <w:tc>
          <w:tcPr>
            <w:tcW w:w="0" w:type="auto"/>
            <w:tcBorders>
              <w:top w:val="single" w:sz="8" w:space="0" w:color="auto"/>
              <w:left w:val="nil"/>
              <w:bottom w:val="nil"/>
              <w:right w:val="single" w:sz="4" w:space="0" w:color="auto"/>
            </w:tcBorders>
            <w:shd w:val="clear" w:color="auto" w:fill="auto"/>
            <w:vAlign w:val="center"/>
            <w:hideMark/>
          </w:tcPr>
          <w:p w14:paraId="3FA4274F"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VALOR UNITARIO</w:t>
            </w:r>
          </w:p>
        </w:tc>
        <w:tc>
          <w:tcPr>
            <w:tcW w:w="0" w:type="auto"/>
            <w:tcBorders>
              <w:top w:val="single" w:sz="8" w:space="0" w:color="auto"/>
              <w:left w:val="nil"/>
              <w:bottom w:val="nil"/>
              <w:right w:val="single" w:sz="4" w:space="0" w:color="auto"/>
            </w:tcBorders>
            <w:shd w:val="clear" w:color="auto" w:fill="auto"/>
            <w:vAlign w:val="center"/>
            <w:hideMark/>
          </w:tcPr>
          <w:p w14:paraId="1784D792"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VALOR TOTAL</w:t>
            </w:r>
          </w:p>
        </w:tc>
        <w:tc>
          <w:tcPr>
            <w:tcW w:w="0" w:type="auto"/>
            <w:tcBorders>
              <w:top w:val="single" w:sz="8" w:space="0" w:color="auto"/>
              <w:left w:val="nil"/>
              <w:bottom w:val="nil"/>
              <w:right w:val="single" w:sz="4" w:space="0" w:color="auto"/>
            </w:tcBorders>
            <w:shd w:val="clear" w:color="auto" w:fill="auto"/>
            <w:vAlign w:val="center"/>
            <w:hideMark/>
          </w:tcPr>
          <w:p w14:paraId="5E4EB5A8"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PARTICIPACIÓN</w:t>
            </w:r>
          </w:p>
        </w:tc>
        <w:tc>
          <w:tcPr>
            <w:tcW w:w="0" w:type="auto"/>
            <w:tcBorders>
              <w:top w:val="single" w:sz="8" w:space="0" w:color="auto"/>
              <w:left w:val="nil"/>
              <w:bottom w:val="nil"/>
              <w:right w:val="single" w:sz="8" w:space="0" w:color="auto"/>
            </w:tcBorders>
            <w:shd w:val="clear" w:color="auto" w:fill="auto"/>
            <w:vAlign w:val="center"/>
            <w:hideMark/>
          </w:tcPr>
          <w:p w14:paraId="0C9BE206" w14:textId="77777777" w:rsidR="00514581" w:rsidRPr="00514581" w:rsidRDefault="00514581" w:rsidP="00514581">
            <w:pPr>
              <w:spacing w:after="0" w:line="240" w:lineRule="auto"/>
              <w:jc w:val="center"/>
              <w:rPr>
                <w:rFonts w:ascii="Verdana" w:eastAsia="Times New Roman" w:hAnsi="Verdana" w:cs="Times New Roman"/>
                <w:b/>
                <w:bCs/>
                <w:color w:val="000000"/>
                <w:sz w:val="16"/>
                <w:szCs w:val="16"/>
                <w:lang w:val="es-CO" w:eastAsia="es-CO"/>
              </w:rPr>
            </w:pPr>
            <w:r w:rsidRPr="00514581">
              <w:rPr>
                <w:rFonts w:ascii="Verdana" w:eastAsia="Times New Roman" w:hAnsi="Verdana" w:cs="Times New Roman"/>
                <w:b/>
                <w:bCs/>
                <w:color w:val="000000"/>
                <w:sz w:val="16"/>
                <w:szCs w:val="16"/>
                <w:lang w:val="es-CO" w:eastAsia="es-CO"/>
              </w:rPr>
              <w:t>PORCENTAJE ACUMULADO</w:t>
            </w:r>
          </w:p>
        </w:tc>
      </w:tr>
      <w:tr w:rsidR="00514581" w:rsidRPr="00514581" w14:paraId="744D00C2" w14:textId="77777777" w:rsidTr="00514581">
        <w:trPr>
          <w:trHeight w:val="255"/>
        </w:trPr>
        <w:tc>
          <w:tcPr>
            <w:tcW w:w="0" w:type="auto"/>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F1379C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934B1B8"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ARCHIVADOR METALICO 3 CAJONES 69X37X50CM BLANCO</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592D08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1C56F8C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13</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4F93B30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438.572,00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704701B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5.701.436,00 </w:t>
            </w:r>
          </w:p>
        </w:tc>
        <w:tc>
          <w:tcPr>
            <w:tcW w:w="0" w:type="auto"/>
            <w:tcBorders>
              <w:top w:val="single" w:sz="8" w:space="0" w:color="auto"/>
              <w:left w:val="nil"/>
              <w:bottom w:val="single" w:sz="4" w:space="0" w:color="auto"/>
              <w:right w:val="single" w:sz="4" w:space="0" w:color="auto"/>
            </w:tcBorders>
            <w:shd w:val="clear" w:color="auto" w:fill="auto"/>
            <w:noWrap/>
            <w:vAlign w:val="center"/>
            <w:hideMark/>
          </w:tcPr>
          <w:p w14:paraId="6F1A510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15,61%</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5FA266C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15,61%</w:t>
            </w:r>
          </w:p>
        </w:tc>
      </w:tr>
      <w:tr w:rsidR="00514581" w:rsidRPr="00514581" w14:paraId="46072EA1"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922FBF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5E297611"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UPS ONLINE BIFÁSICA SAT UOL6000+ LCD 6KVA 6000W</w:t>
            </w:r>
          </w:p>
        </w:tc>
        <w:tc>
          <w:tcPr>
            <w:tcW w:w="0" w:type="auto"/>
            <w:tcBorders>
              <w:top w:val="nil"/>
              <w:left w:val="nil"/>
              <w:bottom w:val="single" w:sz="4" w:space="0" w:color="auto"/>
              <w:right w:val="single" w:sz="4" w:space="0" w:color="auto"/>
            </w:tcBorders>
            <w:shd w:val="clear" w:color="auto" w:fill="auto"/>
            <w:noWrap/>
            <w:vAlign w:val="center"/>
            <w:hideMark/>
          </w:tcPr>
          <w:p w14:paraId="77A3589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08B9B8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16DBA806" w14:textId="4C1FA82A"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w:t>
            </w:r>
            <w:r w:rsidR="00D6586F" w:rsidRPr="00514581">
              <w:rPr>
                <w:rFonts w:ascii="Verdana" w:eastAsia="Times New Roman" w:hAnsi="Verdana" w:cs="Times New Roman"/>
                <w:color w:val="000000"/>
                <w:sz w:val="16"/>
                <w:szCs w:val="16"/>
                <w:lang w:val="es-CO" w:eastAsia="es-CO"/>
              </w:rPr>
              <w:t>$ 5.567.193</w:t>
            </w:r>
            <w:r w:rsidRPr="00514581">
              <w:rPr>
                <w:rFonts w:ascii="Verdana" w:eastAsia="Times New Roman" w:hAnsi="Verdana" w:cs="Times New Roman"/>
                <w:color w:val="000000"/>
                <w:sz w:val="16"/>
                <w:szCs w:val="16"/>
                <w:lang w:val="es-CO" w:eastAsia="es-CO"/>
              </w:rPr>
              <w:t xml:space="preserve">,00 </w:t>
            </w:r>
          </w:p>
        </w:tc>
        <w:tc>
          <w:tcPr>
            <w:tcW w:w="0" w:type="auto"/>
            <w:tcBorders>
              <w:top w:val="nil"/>
              <w:left w:val="nil"/>
              <w:bottom w:val="single" w:sz="4" w:space="0" w:color="auto"/>
              <w:right w:val="single" w:sz="4" w:space="0" w:color="auto"/>
            </w:tcBorders>
            <w:shd w:val="clear" w:color="auto" w:fill="auto"/>
            <w:noWrap/>
            <w:vAlign w:val="center"/>
            <w:hideMark/>
          </w:tcPr>
          <w:p w14:paraId="03C9B75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5.567.193,00 </w:t>
            </w:r>
          </w:p>
        </w:tc>
        <w:tc>
          <w:tcPr>
            <w:tcW w:w="0" w:type="auto"/>
            <w:tcBorders>
              <w:top w:val="nil"/>
              <w:left w:val="nil"/>
              <w:bottom w:val="single" w:sz="4" w:space="0" w:color="auto"/>
              <w:right w:val="single" w:sz="4" w:space="0" w:color="auto"/>
            </w:tcBorders>
            <w:shd w:val="clear" w:color="auto" w:fill="auto"/>
            <w:noWrap/>
            <w:vAlign w:val="center"/>
            <w:hideMark/>
          </w:tcPr>
          <w:p w14:paraId="6C8A365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15,24%</w:t>
            </w:r>
          </w:p>
        </w:tc>
        <w:tc>
          <w:tcPr>
            <w:tcW w:w="0" w:type="auto"/>
            <w:tcBorders>
              <w:top w:val="nil"/>
              <w:left w:val="nil"/>
              <w:bottom w:val="single" w:sz="4" w:space="0" w:color="auto"/>
              <w:right w:val="single" w:sz="8" w:space="0" w:color="auto"/>
            </w:tcBorders>
            <w:shd w:val="clear" w:color="auto" w:fill="auto"/>
            <w:noWrap/>
            <w:vAlign w:val="center"/>
            <w:hideMark/>
          </w:tcPr>
          <w:p w14:paraId="0D530C2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30,85%</w:t>
            </w:r>
          </w:p>
        </w:tc>
      </w:tr>
      <w:tr w:rsidR="00514581" w:rsidRPr="00514581" w14:paraId="144312F0"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94C23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11EC5948"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ENCAUCHETADO 3 X 12 AWG COBRE - CERTIFICADO X METRO</w:t>
            </w:r>
          </w:p>
        </w:tc>
        <w:tc>
          <w:tcPr>
            <w:tcW w:w="0" w:type="auto"/>
            <w:tcBorders>
              <w:top w:val="nil"/>
              <w:left w:val="nil"/>
              <w:bottom w:val="single" w:sz="4" w:space="0" w:color="auto"/>
              <w:right w:val="single" w:sz="4" w:space="0" w:color="auto"/>
            </w:tcBorders>
            <w:shd w:val="clear" w:color="auto" w:fill="auto"/>
            <w:noWrap/>
            <w:vAlign w:val="center"/>
            <w:hideMark/>
          </w:tcPr>
          <w:p w14:paraId="3329DEB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68512DB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258,00</w:t>
            </w:r>
          </w:p>
        </w:tc>
        <w:tc>
          <w:tcPr>
            <w:tcW w:w="0" w:type="auto"/>
            <w:tcBorders>
              <w:top w:val="nil"/>
              <w:left w:val="nil"/>
              <w:bottom w:val="single" w:sz="4" w:space="0" w:color="auto"/>
              <w:right w:val="single" w:sz="4" w:space="0" w:color="auto"/>
            </w:tcBorders>
            <w:shd w:val="clear" w:color="auto" w:fill="auto"/>
            <w:noWrap/>
            <w:vAlign w:val="center"/>
            <w:hideMark/>
          </w:tcPr>
          <w:p w14:paraId="0D53207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10.300,00 </w:t>
            </w:r>
          </w:p>
        </w:tc>
        <w:tc>
          <w:tcPr>
            <w:tcW w:w="0" w:type="auto"/>
            <w:tcBorders>
              <w:top w:val="nil"/>
              <w:left w:val="nil"/>
              <w:bottom w:val="single" w:sz="4" w:space="0" w:color="auto"/>
              <w:right w:val="single" w:sz="4" w:space="0" w:color="auto"/>
            </w:tcBorders>
            <w:shd w:val="clear" w:color="auto" w:fill="auto"/>
            <w:noWrap/>
            <w:vAlign w:val="center"/>
            <w:hideMark/>
          </w:tcPr>
          <w:p w14:paraId="4911596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2.657.400,00 </w:t>
            </w:r>
          </w:p>
        </w:tc>
        <w:tc>
          <w:tcPr>
            <w:tcW w:w="0" w:type="auto"/>
            <w:tcBorders>
              <w:top w:val="nil"/>
              <w:left w:val="nil"/>
              <w:bottom w:val="single" w:sz="4" w:space="0" w:color="auto"/>
              <w:right w:val="single" w:sz="4" w:space="0" w:color="auto"/>
            </w:tcBorders>
            <w:shd w:val="clear" w:color="auto" w:fill="auto"/>
            <w:noWrap/>
            <w:vAlign w:val="center"/>
            <w:hideMark/>
          </w:tcPr>
          <w:p w14:paraId="399FE55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7,28%</w:t>
            </w:r>
          </w:p>
        </w:tc>
        <w:tc>
          <w:tcPr>
            <w:tcW w:w="0" w:type="auto"/>
            <w:tcBorders>
              <w:top w:val="nil"/>
              <w:left w:val="nil"/>
              <w:bottom w:val="single" w:sz="4" w:space="0" w:color="auto"/>
              <w:right w:val="single" w:sz="8" w:space="0" w:color="auto"/>
            </w:tcBorders>
            <w:shd w:val="clear" w:color="auto" w:fill="auto"/>
            <w:noWrap/>
            <w:vAlign w:val="center"/>
            <w:hideMark/>
          </w:tcPr>
          <w:p w14:paraId="462F00E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38,12%</w:t>
            </w:r>
          </w:p>
        </w:tc>
      </w:tr>
      <w:tr w:rsidR="00514581" w:rsidRPr="00514581" w14:paraId="49A72AFA"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3A335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0FCF71C3"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CANALETA METÁLICA 12X5 CM X 2.40 METROS CON DIVISIÓN BLANCA CAL 22</w:t>
            </w:r>
          </w:p>
        </w:tc>
        <w:tc>
          <w:tcPr>
            <w:tcW w:w="0" w:type="auto"/>
            <w:tcBorders>
              <w:top w:val="nil"/>
              <w:left w:val="nil"/>
              <w:bottom w:val="single" w:sz="4" w:space="0" w:color="auto"/>
              <w:right w:val="single" w:sz="4" w:space="0" w:color="auto"/>
            </w:tcBorders>
            <w:shd w:val="clear" w:color="auto" w:fill="auto"/>
            <w:noWrap/>
            <w:vAlign w:val="center"/>
            <w:hideMark/>
          </w:tcPr>
          <w:p w14:paraId="244BF65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11356F4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30,83</w:t>
            </w:r>
          </w:p>
        </w:tc>
        <w:tc>
          <w:tcPr>
            <w:tcW w:w="0" w:type="auto"/>
            <w:tcBorders>
              <w:top w:val="nil"/>
              <w:left w:val="nil"/>
              <w:bottom w:val="single" w:sz="4" w:space="0" w:color="auto"/>
              <w:right w:val="single" w:sz="4" w:space="0" w:color="auto"/>
            </w:tcBorders>
            <w:shd w:val="clear" w:color="auto" w:fill="auto"/>
            <w:noWrap/>
            <w:vAlign w:val="center"/>
            <w:hideMark/>
          </w:tcPr>
          <w:p w14:paraId="49FA8ED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61.500,00 </w:t>
            </w:r>
          </w:p>
        </w:tc>
        <w:tc>
          <w:tcPr>
            <w:tcW w:w="0" w:type="auto"/>
            <w:tcBorders>
              <w:top w:val="nil"/>
              <w:left w:val="nil"/>
              <w:bottom w:val="single" w:sz="4" w:space="0" w:color="auto"/>
              <w:right w:val="single" w:sz="4" w:space="0" w:color="auto"/>
            </w:tcBorders>
            <w:shd w:val="clear" w:color="auto" w:fill="auto"/>
            <w:noWrap/>
            <w:vAlign w:val="center"/>
            <w:hideMark/>
          </w:tcPr>
          <w:p w14:paraId="2C46DA1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1.896.250,00 </w:t>
            </w:r>
          </w:p>
        </w:tc>
        <w:tc>
          <w:tcPr>
            <w:tcW w:w="0" w:type="auto"/>
            <w:tcBorders>
              <w:top w:val="nil"/>
              <w:left w:val="nil"/>
              <w:bottom w:val="single" w:sz="4" w:space="0" w:color="auto"/>
              <w:right w:val="single" w:sz="4" w:space="0" w:color="auto"/>
            </w:tcBorders>
            <w:shd w:val="clear" w:color="auto" w:fill="auto"/>
            <w:noWrap/>
            <w:vAlign w:val="center"/>
            <w:hideMark/>
          </w:tcPr>
          <w:p w14:paraId="3528CA1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5,19%</w:t>
            </w:r>
          </w:p>
        </w:tc>
        <w:tc>
          <w:tcPr>
            <w:tcW w:w="0" w:type="auto"/>
            <w:tcBorders>
              <w:top w:val="nil"/>
              <w:left w:val="nil"/>
              <w:bottom w:val="single" w:sz="4" w:space="0" w:color="auto"/>
              <w:right w:val="single" w:sz="8" w:space="0" w:color="auto"/>
            </w:tcBorders>
            <w:shd w:val="clear" w:color="auto" w:fill="auto"/>
            <w:noWrap/>
            <w:vAlign w:val="center"/>
            <w:hideMark/>
          </w:tcPr>
          <w:p w14:paraId="78DCCCB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43,32%</w:t>
            </w:r>
          </w:p>
        </w:tc>
      </w:tr>
      <w:tr w:rsidR="00514581" w:rsidRPr="00514581" w14:paraId="5D6CEDA9" w14:textId="77777777" w:rsidTr="0051458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289B3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9D6E054"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DE COBRE AISLADO THHN/THWN No 8 AWG X METRO - BLANCO/AMARILLO/AZUL/ROJO/VERDE - 7 HILOS - 600V -90°C</w:t>
            </w:r>
          </w:p>
        </w:tc>
        <w:tc>
          <w:tcPr>
            <w:tcW w:w="0" w:type="auto"/>
            <w:tcBorders>
              <w:top w:val="nil"/>
              <w:left w:val="nil"/>
              <w:bottom w:val="single" w:sz="4" w:space="0" w:color="auto"/>
              <w:right w:val="single" w:sz="4" w:space="0" w:color="auto"/>
            </w:tcBorders>
            <w:shd w:val="clear" w:color="auto" w:fill="auto"/>
            <w:noWrap/>
            <w:vAlign w:val="center"/>
            <w:hideMark/>
          </w:tcPr>
          <w:p w14:paraId="1368A01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2FD2D80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123,00</w:t>
            </w:r>
          </w:p>
        </w:tc>
        <w:tc>
          <w:tcPr>
            <w:tcW w:w="0" w:type="auto"/>
            <w:tcBorders>
              <w:top w:val="nil"/>
              <w:left w:val="nil"/>
              <w:bottom w:val="single" w:sz="4" w:space="0" w:color="auto"/>
              <w:right w:val="single" w:sz="4" w:space="0" w:color="auto"/>
            </w:tcBorders>
            <w:shd w:val="clear" w:color="auto" w:fill="auto"/>
            <w:noWrap/>
            <w:vAlign w:val="center"/>
            <w:hideMark/>
          </w:tcPr>
          <w:p w14:paraId="46B5F1B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6.127,00 </w:t>
            </w:r>
          </w:p>
        </w:tc>
        <w:tc>
          <w:tcPr>
            <w:tcW w:w="0" w:type="auto"/>
            <w:tcBorders>
              <w:top w:val="nil"/>
              <w:left w:val="nil"/>
              <w:bottom w:val="single" w:sz="4" w:space="0" w:color="auto"/>
              <w:right w:val="single" w:sz="4" w:space="0" w:color="auto"/>
            </w:tcBorders>
            <w:shd w:val="clear" w:color="auto" w:fill="auto"/>
            <w:noWrap/>
            <w:vAlign w:val="center"/>
            <w:hideMark/>
          </w:tcPr>
          <w:p w14:paraId="4D07A2C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753.621,00 </w:t>
            </w:r>
          </w:p>
        </w:tc>
        <w:tc>
          <w:tcPr>
            <w:tcW w:w="0" w:type="auto"/>
            <w:tcBorders>
              <w:top w:val="nil"/>
              <w:left w:val="nil"/>
              <w:bottom w:val="single" w:sz="4" w:space="0" w:color="auto"/>
              <w:right w:val="single" w:sz="4" w:space="0" w:color="auto"/>
            </w:tcBorders>
            <w:shd w:val="clear" w:color="auto" w:fill="auto"/>
            <w:noWrap/>
            <w:vAlign w:val="center"/>
            <w:hideMark/>
          </w:tcPr>
          <w:p w14:paraId="38FD3C5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2,06%</w:t>
            </w:r>
          </w:p>
        </w:tc>
        <w:tc>
          <w:tcPr>
            <w:tcW w:w="0" w:type="auto"/>
            <w:tcBorders>
              <w:top w:val="nil"/>
              <w:left w:val="nil"/>
              <w:bottom w:val="single" w:sz="4" w:space="0" w:color="auto"/>
              <w:right w:val="single" w:sz="8" w:space="0" w:color="auto"/>
            </w:tcBorders>
            <w:shd w:val="clear" w:color="auto" w:fill="auto"/>
            <w:noWrap/>
            <w:vAlign w:val="center"/>
            <w:hideMark/>
          </w:tcPr>
          <w:p w14:paraId="66015D8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45,38%</w:t>
            </w:r>
          </w:p>
        </w:tc>
      </w:tr>
      <w:tr w:rsidR="00514581" w:rsidRPr="00514581" w14:paraId="3A151FDD"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E6576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3DB37FDB"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CAJA DE CABLE UTP CATEGORÍA 6 A X 305MTS</w:t>
            </w:r>
          </w:p>
        </w:tc>
        <w:tc>
          <w:tcPr>
            <w:tcW w:w="0" w:type="auto"/>
            <w:tcBorders>
              <w:top w:val="nil"/>
              <w:left w:val="nil"/>
              <w:bottom w:val="single" w:sz="4" w:space="0" w:color="auto"/>
              <w:right w:val="single" w:sz="4" w:space="0" w:color="auto"/>
            </w:tcBorders>
            <w:shd w:val="clear" w:color="auto" w:fill="auto"/>
            <w:noWrap/>
            <w:vAlign w:val="center"/>
            <w:hideMark/>
          </w:tcPr>
          <w:p w14:paraId="2A3CB6F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7643393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0,76</w:t>
            </w:r>
          </w:p>
        </w:tc>
        <w:tc>
          <w:tcPr>
            <w:tcW w:w="0" w:type="auto"/>
            <w:tcBorders>
              <w:top w:val="nil"/>
              <w:left w:val="nil"/>
              <w:bottom w:val="single" w:sz="4" w:space="0" w:color="auto"/>
              <w:right w:val="single" w:sz="4" w:space="0" w:color="auto"/>
            </w:tcBorders>
            <w:shd w:val="clear" w:color="auto" w:fill="auto"/>
            <w:noWrap/>
            <w:vAlign w:val="center"/>
            <w:hideMark/>
          </w:tcPr>
          <w:p w14:paraId="0BF6713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755.000,00 </w:t>
            </w:r>
          </w:p>
        </w:tc>
        <w:tc>
          <w:tcPr>
            <w:tcW w:w="0" w:type="auto"/>
            <w:tcBorders>
              <w:top w:val="nil"/>
              <w:left w:val="nil"/>
              <w:bottom w:val="single" w:sz="4" w:space="0" w:color="auto"/>
              <w:right w:val="single" w:sz="4" w:space="0" w:color="auto"/>
            </w:tcBorders>
            <w:shd w:val="clear" w:color="auto" w:fill="auto"/>
            <w:noWrap/>
            <w:vAlign w:val="center"/>
            <w:hideMark/>
          </w:tcPr>
          <w:p w14:paraId="0860E42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574.295,00 </w:t>
            </w:r>
          </w:p>
        </w:tc>
        <w:tc>
          <w:tcPr>
            <w:tcW w:w="0" w:type="auto"/>
            <w:tcBorders>
              <w:top w:val="nil"/>
              <w:left w:val="nil"/>
              <w:bottom w:val="single" w:sz="4" w:space="0" w:color="auto"/>
              <w:right w:val="single" w:sz="4" w:space="0" w:color="auto"/>
            </w:tcBorders>
            <w:shd w:val="clear" w:color="auto" w:fill="auto"/>
            <w:noWrap/>
            <w:vAlign w:val="center"/>
            <w:hideMark/>
          </w:tcPr>
          <w:p w14:paraId="081C877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1,57%</w:t>
            </w:r>
          </w:p>
        </w:tc>
        <w:tc>
          <w:tcPr>
            <w:tcW w:w="0" w:type="auto"/>
            <w:tcBorders>
              <w:top w:val="nil"/>
              <w:left w:val="nil"/>
              <w:bottom w:val="single" w:sz="4" w:space="0" w:color="auto"/>
              <w:right w:val="single" w:sz="8" w:space="0" w:color="auto"/>
            </w:tcBorders>
            <w:shd w:val="clear" w:color="auto" w:fill="auto"/>
            <w:noWrap/>
            <w:vAlign w:val="center"/>
            <w:hideMark/>
          </w:tcPr>
          <w:p w14:paraId="498623B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46,95%</w:t>
            </w:r>
          </w:p>
        </w:tc>
      </w:tr>
      <w:tr w:rsidR="00514581" w:rsidRPr="00514581" w14:paraId="273186D8" w14:textId="77777777" w:rsidTr="00514581">
        <w:trPr>
          <w:trHeight w:val="102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7428D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E4FABDB"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SUMINISTRO DE SOFACAMA PLEGABLE DE TRES PUESTOS FINLEY NEGRO EN POLOPROPILENO MARCA JUST HOME MEDIDAS 165X69X75 CON ENTREGA EN DOMICILIO DEL CFSM IBAGUE</w:t>
            </w:r>
          </w:p>
        </w:tc>
        <w:tc>
          <w:tcPr>
            <w:tcW w:w="0" w:type="auto"/>
            <w:tcBorders>
              <w:top w:val="nil"/>
              <w:left w:val="nil"/>
              <w:bottom w:val="single" w:sz="4" w:space="0" w:color="auto"/>
              <w:right w:val="single" w:sz="4" w:space="0" w:color="auto"/>
            </w:tcBorders>
            <w:shd w:val="clear" w:color="auto" w:fill="auto"/>
            <w:vAlign w:val="center"/>
            <w:hideMark/>
          </w:tcPr>
          <w:p w14:paraId="7180ABA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vAlign w:val="center"/>
            <w:hideMark/>
          </w:tcPr>
          <w:p w14:paraId="7046F1B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B52DC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499.900,00 </w:t>
            </w:r>
          </w:p>
        </w:tc>
        <w:tc>
          <w:tcPr>
            <w:tcW w:w="0" w:type="auto"/>
            <w:tcBorders>
              <w:top w:val="nil"/>
              <w:left w:val="nil"/>
              <w:bottom w:val="single" w:sz="4" w:space="0" w:color="auto"/>
              <w:right w:val="single" w:sz="4" w:space="0" w:color="auto"/>
            </w:tcBorders>
            <w:shd w:val="clear" w:color="auto" w:fill="auto"/>
            <w:noWrap/>
            <w:vAlign w:val="center"/>
            <w:hideMark/>
          </w:tcPr>
          <w:p w14:paraId="7DAA6C8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499.900,00 </w:t>
            </w:r>
          </w:p>
        </w:tc>
        <w:tc>
          <w:tcPr>
            <w:tcW w:w="0" w:type="auto"/>
            <w:tcBorders>
              <w:top w:val="nil"/>
              <w:left w:val="nil"/>
              <w:bottom w:val="single" w:sz="4" w:space="0" w:color="auto"/>
              <w:right w:val="single" w:sz="4" w:space="0" w:color="auto"/>
            </w:tcBorders>
            <w:shd w:val="clear" w:color="auto" w:fill="auto"/>
            <w:noWrap/>
            <w:vAlign w:val="center"/>
            <w:hideMark/>
          </w:tcPr>
          <w:p w14:paraId="0E1288A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1,37%</w:t>
            </w:r>
          </w:p>
        </w:tc>
        <w:tc>
          <w:tcPr>
            <w:tcW w:w="0" w:type="auto"/>
            <w:tcBorders>
              <w:top w:val="nil"/>
              <w:left w:val="nil"/>
              <w:bottom w:val="single" w:sz="4" w:space="0" w:color="auto"/>
              <w:right w:val="single" w:sz="8" w:space="0" w:color="auto"/>
            </w:tcBorders>
            <w:shd w:val="clear" w:color="auto" w:fill="auto"/>
            <w:noWrap/>
            <w:vAlign w:val="center"/>
            <w:hideMark/>
          </w:tcPr>
          <w:p w14:paraId="78105FA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48,32%</w:t>
            </w:r>
          </w:p>
        </w:tc>
      </w:tr>
      <w:tr w:rsidR="00514581" w:rsidRPr="00514581" w14:paraId="1319BCF1"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0EE0E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FD73FAE"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DOBLE 15A - 125V - CON POLO A TIERRA AISLADA - NARANJA</w:t>
            </w:r>
          </w:p>
        </w:tc>
        <w:tc>
          <w:tcPr>
            <w:tcW w:w="0" w:type="auto"/>
            <w:tcBorders>
              <w:top w:val="nil"/>
              <w:left w:val="nil"/>
              <w:bottom w:val="single" w:sz="4" w:space="0" w:color="auto"/>
              <w:right w:val="single" w:sz="4" w:space="0" w:color="auto"/>
            </w:tcBorders>
            <w:shd w:val="clear" w:color="auto" w:fill="auto"/>
            <w:noWrap/>
            <w:vAlign w:val="center"/>
            <w:hideMark/>
          </w:tcPr>
          <w:p w14:paraId="7FB2EBC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0E0BE49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22,00</w:t>
            </w:r>
          </w:p>
        </w:tc>
        <w:tc>
          <w:tcPr>
            <w:tcW w:w="0" w:type="auto"/>
            <w:tcBorders>
              <w:top w:val="nil"/>
              <w:left w:val="nil"/>
              <w:bottom w:val="single" w:sz="4" w:space="0" w:color="auto"/>
              <w:right w:val="single" w:sz="4" w:space="0" w:color="auto"/>
            </w:tcBorders>
            <w:shd w:val="clear" w:color="auto" w:fill="auto"/>
            <w:noWrap/>
            <w:vAlign w:val="center"/>
            <w:hideMark/>
          </w:tcPr>
          <w:p w14:paraId="794E6B9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21.681,00 </w:t>
            </w:r>
          </w:p>
        </w:tc>
        <w:tc>
          <w:tcPr>
            <w:tcW w:w="0" w:type="auto"/>
            <w:tcBorders>
              <w:top w:val="nil"/>
              <w:left w:val="nil"/>
              <w:bottom w:val="single" w:sz="4" w:space="0" w:color="auto"/>
              <w:right w:val="single" w:sz="4" w:space="0" w:color="auto"/>
            </w:tcBorders>
            <w:shd w:val="clear" w:color="auto" w:fill="auto"/>
            <w:noWrap/>
            <w:vAlign w:val="center"/>
            <w:hideMark/>
          </w:tcPr>
          <w:p w14:paraId="5081A8A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476.982,00 </w:t>
            </w:r>
          </w:p>
        </w:tc>
        <w:tc>
          <w:tcPr>
            <w:tcW w:w="0" w:type="auto"/>
            <w:tcBorders>
              <w:top w:val="nil"/>
              <w:left w:val="nil"/>
              <w:bottom w:val="single" w:sz="4" w:space="0" w:color="auto"/>
              <w:right w:val="single" w:sz="4" w:space="0" w:color="auto"/>
            </w:tcBorders>
            <w:shd w:val="clear" w:color="auto" w:fill="auto"/>
            <w:noWrap/>
            <w:vAlign w:val="center"/>
            <w:hideMark/>
          </w:tcPr>
          <w:p w14:paraId="192F64F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1,31%</w:t>
            </w:r>
          </w:p>
        </w:tc>
        <w:tc>
          <w:tcPr>
            <w:tcW w:w="0" w:type="auto"/>
            <w:tcBorders>
              <w:top w:val="nil"/>
              <w:left w:val="nil"/>
              <w:bottom w:val="single" w:sz="4" w:space="0" w:color="auto"/>
              <w:right w:val="single" w:sz="8" w:space="0" w:color="auto"/>
            </w:tcBorders>
            <w:shd w:val="clear" w:color="auto" w:fill="auto"/>
            <w:noWrap/>
            <w:vAlign w:val="center"/>
            <w:hideMark/>
          </w:tcPr>
          <w:p w14:paraId="4A3FF7F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49,63%</w:t>
            </w:r>
          </w:p>
        </w:tc>
      </w:tr>
      <w:tr w:rsidR="00514581" w:rsidRPr="00514581" w14:paraId="1FD4E27A"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72321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00F822E1"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TUBO METÁLICO EMT CONDUIT GALVANIZADO DE 3/4 PULGADA X 3 METROS</w:t>
            </w:r>
          </w:p>
        </w:tc>
        <w:tc>
          <w:tcPr>
            <w:tcW w:w="0" w:type="auto"/>
            <w:tcBorders>
              <w:top w:val="nil"/>
              <w:left w:val="nil"/>
              <w:bottom w:val="single" w:sz="4" w:space="0" w:color="auto"/>
              <w:right w:val="single" w:sz="4" w:space="0" w:color="auto"/>
            </w:tcBorders>
            <w:shd w:val="clear" w:color="auto" w:fill="auto"/>
            <w:noWrap/>
            <w:vAlign w:val="center"/>
            <w:hideMark/>
          </w:tcPr>
          <w:p w14:paraId="4A5EBDA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2F9E4DB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16,00</w:t>
            </w:r>
          </w:p>
        </w:tc>
        <w:tc>
          <w:tcPr>
            <w:tcW w:w="0" w:type="auto"/>
            <w:tcBorders>
              <w:top w:val="nil"/>
              <w:left w:val="nil"/>
              <w:bottom w:val="single" w:sz="4" w:space="0" w:color="auto"/>
              <w:right w:val="single" w:sz="4" w:space="0" w:color="auto"/>
            </w:tcBorders>
            <w:shd w:val="clear" w:color="auto" w:fill="auto"/>
            <w:noWrap/>
            <w:vAlign w:val="center"/>
            <w:hideMark/>
          </w:tcPr>
          <w:p w14:paraId="6718449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19.000,00 </w:t>
            </w:r>
          </w:p>
        </w:tc>
        <w:tc>
          <w:tcPr>
            <w:tcW w:w="0" w:type="auto"/>
            <w:tcBorders>
              <w:top w:val="nil"/>
              <w:left w:val="nil"/>
              <w:bottom w:val="single" w:sz="4" w:space="0" w:color="auto"/>
              <w:right w:val="single" w:sz="4" w:space="0" w:color="auto"/>
            </w:tcBorders>
            <w:shd w:val="clear" w:color="auto" w:fill="auto"/>
            <w:noWrap/>
            <w:vAlign w:val="center"/>
            <w:hideMark/>
          </w:tcPr>
          <w:p w14:paraId="290B356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304.000,00 </w:t>
            </w:r>
          </w:p>
        </w:tc>
        <w:tc>
          <w:tcPr>
            <w:tcW w:w="0" w:type="auto"/>
            <w:tcBorders>
              <w:top w:val="nil"/>
              <w:left w:val="nil"/>
              <w:bottom w:val="single" w:sz="4" w:space="0" w:color="auto"/>
              <w:right w:val="single" w:sz="4" w:space="0" w:color="auto"/>
            </w:tcBorders>
            <w:shd w:val="clear" w:color="auto" w:fill="auto"/>
            <w:noWrap/>
            <w:vAlign w:val="center"/>
            <w:hideMark/>
          </w:tcPr>
          <w:p w14:paraId="2E0CC29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0,83%</w:t>
            </w:r>
          </w:p>
        </w:tc>
        <w:tc>
          <w:tcPr>
            <w:tcW w:w="0" w:type="auto"/>
            <w:tcBorders>
              <w:top w:val="nil"/>
              <w:left w:val="nil"/>
              <w:bottom w:val="single" w:sz="4" w:space="0" w:color="auto"/>
              <w:right w:val="single" w:sz="8" w:space="0" w:color="auto"/>
            </w:tcBorders>
            <w:shd w:val="clear" w:color="auto" w:fill="auto"/>
            <w:noWrap/>
            <w:vAlign w:val="center"/>
            <w:hideMark/>
          </w:tcPr>
          <w:p w14:paraId="3A92766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50,46%</w:t>
            </w:r>
          </w:p>
        </w:tc>
      </w:tr>
      <w:tr w:rsidR="00514581" w:rsidRPr="00514581" w14:paraId="05A8737B"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01175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55EA6210"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CLAVIJA 50A 125/250V LEVITON 3P/4H NEMA 14-50R</w:t>
            </w:r>
          </w:p>
        </w:tc>
        <w:tc>
          <w:tcPr>
            <w:tcW w:w="0" w:type="auto"/>
            <w:tcBorders>
              <w:top w:val="nil"/>
              <w:left w:val="nil"/>
              <w:bottom w:val="single" w:sz="4" w:space="0" w:color="auto"/>
              <w:right w:val="single" w:sz="4" w:space="0" w:color="auto"/>
            </w:tcBorders>
            <w:shd w:val="clear" w:color="auto" w:fill="auto"/>
            <w:noWrap/>
            <w:vAlign w:val="center"/>
            <w:hideMark/>
          </w:tcPr>
          <w:p w14:paraId="1BC0F5C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4A09CD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30ADD8F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142.900,00 </w:t>
            </w:r>
          </w:p>
        </w:tc>
        <w:tc>
          <w:tcPr>
            <w:tcW w:w="0" w:type="auto"/>
            <w:tcBorders>
              <w:top w:val="nil"/>
              <w:left w:val="nil"/>
              <w:bottom w:val="single" w:sz="4" w:space="0" w:color="auto"/>
              <w:right w:val="single" w:sz="4" w:space="0" w:color="auto"/>
            </w:tcBorders>
            <w:shd w:val="clear" w:color="auto" w:fill="auto"/>
            <w:noWrap/>
            <w:vAlign w:val="center"/>
            <w:hideMark/>
          </w:tcPr>
          <w:p w14:paraId="186A6FE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285.800,00 </w:t>
            </w:r>
          </w:p>
        </w:tc>
        <w:tc>
          <w:tcPr>
            <w:tcW w:w="0" w:type="auto"/>
            <w:tcBorders>
              <w:top w:val="nil"/>
              <w:left w:val="nil"/>
              <w:bottom w:val="single" w:sz="4" w:space="0" w:color="auto"/>
              <w:right w:val="single" w:sz="4" w:space="0" w:color="auto"/>
            </w:tcBorders>
            <w:shd w:val="clear" w:color="auto" w:fill="auto"/>
            <w:noWrap/>
            <w:vAlign w:val="center"/>
            <w:hideMark/>
          </w:tcPr>
          <w:p w14:paraId="4653AC6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0,78%</w:t>
            </w:r>
          </w:p>
        </w:tc>
        <w:tc>
          <w:tcPr>
            <w:tcW w:w="0" w:type="auto"/>
            <w:tcBorders>
              <w:top w:val="nil"/>
              <w:left w:val="nil"/>
              <w:bottom w:val="single" w:sz="4" w:space="0" w:color="auto"/>
              <w:right w:val="single" w:sz="8" w:space="0" w:color="auto"/>
            </w:tcBorders>
            <w:shd w:val="clear" w:color="auto" w:fill="auto"/>
            <w:noWrap/>
            <w:vAlign w:val="center"/>
            <w:hideMark/>
          </w:tcPr>
          <w:p w14:paraId="130A1A8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51,24%</w:t>
            </w:r>
          </w:p>
        </w:tc>
      </w:tr>
      <w:tr w:rsidR="00514581" w:rsidRPr="00514581" w14:paraId="015481E6"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62DF4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2E1C2CA4"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VARILLA COPERWELL CU-CU 5/8 PULGADA - 2,4 MTS</w:t>
            </w:r>
          </w:p>
        </w:tc>
        <w:tc>
          <w:tcPr>
            <w:tcW w:w="0" w:type="auto"/>
            <w:tcBorders>
              <w:top w:val="nil"/>
              <w:left w:val="nil"/>
              <w:bottom w:val="single" w:sz="4" w:space="0" w:color="auto"/>
              <w:right w:val="single" w:sz="4" w:space="0" w:color="auto"/>
            </w:tcBorders>
            <w:shd w:val="clear" w:color="auto" w:fill="auto"/>
            <w:noWrap/>
            <w:vAlign w:val="center"/>
            <w:hideMark/>
          </w:tcPr>
          <w:p w14:paraId="09E9498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5B576A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2D951B7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243.738,00 </w:t>
            </w:r>
          </w:p>
        </w:tc>
        <w:tc>
          <w:tcPr>
            <w:tcW w:w="0" w:type="auto"/>
            <w:tcBorders>
              <w:top w:val="nil"/>
              <w:left w:val="nil"/>
              <w:bottom w:val="single" w:sz="4" w:space="0" w:color="auto"/>
              <w:right w:val="single" w:sz="4" w:space="0" w:color="auto"/>
            </w:tcBorders>
            <w:shd w:val="clear" w:color="auto" w:fill="auto"/>
            <w:noWrap/>
            <w:vAlign w:val="center"/>
            <w:hideMark/>
          </w:tcPr>
          <w:p w14:paraId="4C4B6C5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243.738,00 </w:t>
            </w:r>
          </w:p>
        </w:tc>
        <w:tc>
          <w:tcPr>
            <w:tcW w:w="0" w:type="auto"/>
            <w:tcBorders>
              <w:top w:val="nil"/>
              <w:left w:val="nil"/>
              <w:bottom w:val="single" w:sz="4" w:space="0" w:color="auto"/>
              <w:right w:val="single" w:sz="4" w:space="0" w:color="auto"/>
            </w:tcBorders>
            <w:shd w:val="clear" w:color="auto" w:fill="auto"/>
            <w:noWrap/>
            <w:vAlign w:val="center"/>
            <w:hideMark/>
          </w:tcPr>
          <w:p w14:paraId="048708D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0,67%</w:t>
            </w:r>
          </w:p>
        </w:tc>
        <w:tc>
          <w:tcPr>
            <w:tcW w:w="0" w:type="auto"/>
            <w:tcBorders>
              <w:top w:val="nil"/>
              <w:left w:val="nil"/>
              <w:bottom w:val="single" w:sz="4" w:space="0" w:color="auto"/>
              <w:right w:val="single" w:sz="8" w:space="0" w:color="auto"/>
            </w:tcBorders>
            <w:shd w:val="clear" w:color="auto" w:fill="auto"/>
            <w:noWrap/>
            <w:vAlign w:val="center"/>
            <w:hideMark/>
          </w:tcPr>
          <w:p w14:paraId="4B6BCAE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51,91%</w:t>
            </w:r>
          </w:p>
        </w:tc>
      </w:tr>
      <w:tr w:rsidR="00514581" w:rsidRPr="00514581" w14:paraId="1F1ED6B2" w14:textId="77777777" w:rsidTr="00514581">
        <w:trPr>
          <w:trHeight w:val="76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0816F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2B64F2D8"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CABLE DE COBRE AISLADO THHN/THWN No 12 AWG X METRO - BLANCO/AMARILLO/AZUL/ROJO/VERDE - 7 HILOS - 600V -90°C</w:t>
            </w:r>
          </w:p>
        </w:tc>
        <w:tc>
          <w:tcPr>
            <w:tcW w:w="0" w:type="auto"/>
            <w:tcBorders>
              <w:top w:val="nil"/>
              <w:left w:val="nil"/>
              <w:bottom w:val="single" w:sz="4" w:space="0" w:color="auto"/>
              <w:right w:val="single" w:sz="4" w:space="0" w:color="auto"/>
            </w:tcBorders>
            <w:shd w:val="clear" w:color="auto" w:fill="auto"/>
            <w:noWrap/>
            <w:vAlign w:val="center"/>
            <w:hideMark/>
          </w:tcPr>
          <w:p w14:paraId="5AC51EE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MTS</w:t>
            </w:r>
          </w:p>
        </w:tc>
        <w:tc>
          <w:tcPr>
            <w:tcW w:w="0" w:type="auto"/>
            <w:tcBorders>
              <w:top w:val="nil"/>
              <w:left w:val="nil"/>
              <w:bottom w:val="single" w:sz="4" w:space="0" w:color="auto"/>
              <w:right w:val="single" w:sz="4" w:space="0" w:color="auto"/>
            </w:tcBorders>
            <w:shd w:val="clear" w:color="auto" w:fill="auto"/>
            <w:noWrap/>
            <w:vAlign w:val="center"/>
            <w:hideMark/>
          </w:tcPr>
          <w:p w14:paraId="573F384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74,00</w:t>
            </w:r>
          </w:p>
        </w:tc>
        <w:tc>
          <w:tcPr>
            <w:tcW w:w="0" w:type="auto"/>
            <w:tcBorders>
              <w:top w:val="nil"/>
              <w:left w:val="nil"/>
              <w:bottom w:val="single" w:sz="4" w:space="0" w:color="auto"/>
              <w:right w:val="single" w:sz="4" w:space="0" w:color="auto"/>
            </w:tcBorders>
            <w:shd w:val="clear" w:color="auto" w:fill="auto"/>
            <w:noWrap/>
            <w:vAlign w:val="center"/>
            <w:hideMark/>
          </w:tcPr>
          <w:p w14:paraId="2F5DFDE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2.429,00 </w:t>
            </w:r>
          </w:p>
        </w:tc>
        <w:tc>
          <w:tcPr>
            <w:tcW w:w="0" w:type="auto"/>
            <w:tcBorders>
              <w:top w:val="nil"/>
              <w:left w:val="nil"/>
              <w:bottom w:val="single" w:sz="4" w:space="0" w:color="auto"/>
              <w:right w:val="single" w:sz="4" w:space="0" w:color="auto"/>
            </w:tcBorders>
            <w:shd w:val="clear" w:color="auto" w:fill="auto"/>
            <w:noWrap/>
            <w:vAlign w:val="center"/>
            <w:hideMark/>
          </w:tcPr>
          <w:p w14:paraId="43E2CDD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179.746,00 </w:t>
            </w:r>
          </w:p>
        </w:tc>
        <w:tc>
          <w:tcPr>
            <w:tcW w:w="0" w:type="auto"/>
            <w:tcBorders>
              <w:top w:val="nil"/>
              <w:left w:val="nil"/>
              <w:bottom w:val="single" w:sz="4" w:space="0" w:color="auto"/>
              <w:right w:val="single" w:sz="4" w:space="0" w:color="auto"/>
            </w:tcBorders>
            <w:shd w:val="clear" w:color="auto" w:fill="auto"/>
            <w:noWrap/>
            <w:vAlign w:val="center"/>
            <w:hideMark/>
          </w:tcPr>
          <w:p w14:paraId="6F0007D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0,49%</w:t>
            </w:r>
          </w:p>
        </w:tc>
        <w:tc>
          <w:tcPr>
            <w:tcW w:w="0" w:type="auto"/>
            <w:tcBorders>
              <w:top w:val="nil"/>
              <w:left w:val="nil"/>
              <w:bottom w:val="single" w:sz="4" w:space="0" w:color="auto"/>
              <w:right w:val="single" w:sz="8" w:space="0" w:color="auto"/>
            </w:tcBorders>
            <w:shd w:val="clear" w:color="auto" w:fill="auto"/>
            <w:noWrap/>
            <w:vAlign w:val="center"/>
            <w:hideMark/>
          </w:tcPr>
          <w:p w14:paraId="6F39FFF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52,40%</w:t>
            </w:r>
          </w:p>
        </w:tc>
      </w:tr>
      <w:tr w:rsidR="00514581" w:rsidRPr="00514581" w14:paraId="0450B4A4"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1F244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2EBFD226"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INCRUSTAR 50A - 125/250V - LEVITON 3P/4H - NEMA 14-50R</w:t>
            </w:r>
          </w:p>
        </w:tc>
        <w:tc>
          <w:tcPr>
            <w:tcW w:w="0" w:type="auto"/>
            <w:tcBorders>
              <w:top w:val="nil"/>
              <w:left w:val="nil"/>
              <w:bottom w:val="single" w:sz="4" w:space="0" w:color="auto"/>
              <w:right w:val="single" w:sz="4" w:space="0" w:color="auto"/>
            </w:tcBorders>
            <w:shd w:val="clear" w:color="auto" w:fill="auto"/>
            <w:noWrap/>
            <w:vAlign w:val="center"/>
            <w:hideMark/>
          </w:tcPr>
          <w:p w14:paraId="0FEDB62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2D72A2E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2,00</w:t>
            </w:r>
          </w:p>
        </w:tc>
        <w:tc>
          <w:tcPr>
            <w:tcW w:w="0" w:type="auto"/>
            <w:tcBorders>
              <w:top w:val="nil"/>
              <w:left w:val="nil"/>
              <w:bottom w:val="single" w:sz="4" w:space="0" w:color="auto"/>
              <w:right w:val="single" w:sz="4" w:space="0" w:color="auto"/>
            </w:tcBorders>
            <w:shd w:val="clear" w:color="auto" w:fill="auto"/>
            <w:noWrap/>
            <w:vAlign w:val="center"/>
            <w:hideMark/>
          </w:tcPr>
          <w:p w14:paraId="21E1625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83.900,00 </w:t>
            </w:r>
          </w:p>
        </w:tc>
        <w:tc>
          <w:tcPr>
            <w:tcW w:w="0" w:type="auto"/>
            <w:tcBorders>
              <w:top w:val="nil"/>
              <w:left w:val="nil"/>
              <w:bottom w:val="single" w:sz="4" w:space="0" w:color="auto"/>
              <w:right w:val="single" w:sz="4" w:space="0" w:color="auto"/>
            </w:tcBorders>
            <w:shd w:val="clear" w:color="auto" w:fill="auto"/>
            <w:noWrap/>
            <w:vAlign w:val="center"/>
            <w:hideMark/>
          </w:tcPr>
          <w:p w14:paraId="5E86BAA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167.800,00 </w:t>
            </w:r>
          </w:p>
        </w:tc>
        <w:tc>
          <w:tcPr>
            <w:tcW w:w="0" w:type="auto"/>
            <w:tcBorders>
              <w:top w:val="nil"/>
              <w:left w:val="nil"/>
              <w:bottom w:val="single" w:sz="4" w:space="0" w:color="auto"/>
              <w:right w:val="single" w:sz="4" w:space="0" w:color="auto"/>
            </w:tcBorders>
            <w:shd w:val="clear" w:color="auto" w:fill="auto"/>
            <w:noWrap/>
            <w:vAlign w:val="center"/>
            <w:hideMark/>
          </w:tcPr>
          <w:p w14:paraId="71B3C66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0,46%</w:t>
            </w:r>
          </w:p>
        </w:tc>
        <w:tc>
          <w:tcPr>
            <w:tcW w:w="0" w:type="auto"/>
            <w:tcBorders>
              <w:top w:val="nil"/>
              <w:left w:val="nil"/>
              <w:bottom w:val="single" w:sz="4" w:space="0" w:color="auto"/>
              <w:right w:val="single" w:sz="8" w:space="0" w:color="auto"/>
            </w:tcBorders>
            <w:shd w:val="clear" w:color="auto" w:fill="auto"/>
            <w:noWrap/>
            <w:vAlign w:val="center"/>
            <w:hideMark/>
          </w:tcPr>
          <w:p w14:paraId="18D0260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52,86%</w:t>
            </w:r>
          </w:p>
        </w:tc>
      </w:tr>
      <w:tr w:rsidR="00514581" w:rsidRPr="00514581" w14:paraId="04394283"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2EAAF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446229E3"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TABLERO BIFASICO 12 CIRCUITOS BLANCO 125A CON PUERTA ELECTRICO - COBRE - EMPOTRABLE - TB12P</w:t>
            </w:r>
          </w:p>
        </w:tc>
        <w:tc>
          <w:tcPr>
            <w:tcW w:w="0" w:type="auto"/>
            <w:tcBorders>
              <w:top w:val="nil"/>
              <w:left w:val="nil"/>
              <w:bottom w:val="single" w:sz="4" w:space="0" w:color="auto"/>
              <w:right w:val="single" w:sz="4" w:space="0" w:color="auto"/>
            </w:tcBorders>
            <w:shd w:val="clear" w:color="auto" w:fill="auto"/>
            <w:noWrap/>
            <w:vAlign w:val="center"/>
            <w:hideMark/>
          </w:tcPr>
          <w:p w14:paraId="04EDC6F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0F732A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165FBFC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145.900,00 </w:t>
            </w:r>
          </w:p>
        </w:tc>
        <w:tc>
          <w:tcPr>
            <w:tcW w:w="0" w:type="auto"/>
            <w:tcBorders>
              <w:top w:val="nil"/>
              <w:left w:val="nil"/>
              <w:bottom w:val="single" w:sz="4" w:space="0" w:color="auto"/>
              <w:right w:val="single" w:sz="4" w:space="0" w:color="auto"/>
            </w:tcBorders>
            <w:shd w:val="clear" w:color="auto" w:fill="auto"/>
            <w:noWrap/>
            <w:vAlign w:val="center"/>
            <w:hideMark/>
          </w:tcPr>
          <w:p w14:paraId="724C560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145.900,00 </w:t>
            </w:r>
          </w:p>
        </w:tc>
        <w:tc>
          <w:tcPr>
            <w:tcW w:w="0" w:type="auto"/>
            <w:tcBorders>
              <w:top w:val="nil"/>
              <w:left w:val="nil"/>
              <w:bottom w:val="single" w:sz="4" w:space="0" w:color="auto"/>
              <w:right w:val="single" w:sz="4" w:space="0" w:color="auto"/>
            </w:tcBorders>
            <w:shd w:val="clear" w:color="auto" w:fill="auto"/>
            <w:noWrap/>
            <w:vAlign w:val="center"/>
            <w:hideMark/>
          </w:tcPr>
          <w:p w14:paraId="758E5C7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0,40%</w:t>
            </w:r>
          </w:p>
        </w:tc>
        <w:tc>
          <w:tcPr>
            <w:tcW w:w="0" w:type="auto"/>
            <w:tcBorders>
              <w:top w:val="nil"/>
              <w:left w:val="nil"/>
              <w:bottom w:val="single" w:sz="4" w:space="0" w:color="auto"/>
              <w:right w:val="single" w:sz="8" w:space="0" w:color="auto"/>
            </w:tcBorders>
            <w:shd w:val="clear" w:color="auto" w:fill="auto"/>
            <w:noWrap/>
            <w:vAlign w:val="center"/>
            <w:hideMark/>
          </w:tcPr>
          <w:p w14:paraId="717DDAA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53,26%</w:t>
            </w:r>
          </w:p>
        </w:tc>
      </w:tr>
      <w:tr w:rsidR="00514581" w:rsidRPr="00514581" w14:paraId="7604FFFD"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3B93DF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148BAE56"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TABLERO BIFASICO 8 CIRCUITOS BLANCO 125A CON PUERTA ELECTRICO - COBRE - EMPOTRABLE - TB8P</w:t>
            </w:r>
          </w:p>
        </w:tc>
        <w:tc>
          <w:tcPr>
            <w:tcW w:w="0" w:type="auto"/>
            <w:tcBorders>
              <w:top w:val="nil"/>
              <w:left w:val="nil"/>
              <w:bottom w:val="single" w:sz="4" w:space="0" w:color="auto"/>
              <w:right w:val="single" w:sz="4" w:space="0" w:color="auto"/>
            </w:tcBorders>
            <w:shd w:val="clear" w:color="auto" w:fill="auto"/>
            <w:noWrap/>
            <w:vAlign w:val="center"/>
            <w:hideMark/>
          </w:tcPr>
          <w:p w14:paraId="4DABDF2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59CA0B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74CDE27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118.200,00 </w:t>
            </w:r>
          </w:p>
        </w:tc>
        <w:tc>
          <w:tcPr>
            <w:tcW w:w="0" w:type="auto"/>
            <w:tcBorders>
              <w:top w:val="nil"/>
              <w:left w:val="nil"/>
              <w:bottom w:val="single" w:sz="4" w:space="0" w:color="auto"/>
              <w:right w:val="single" w:sz="4" w:space="0" w:color="auto"/>
            </w:tcBorders>
            <w:shd w:val="clear" w:color="auto" w:fill="auto"/>
            <w:noWrap/>
            <w:vAlign w:val="center"/>
            <w:hideMark/>
          </w:tcPr>
          <w:p w14:paraId="19750D1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118.200,00 </w:t>
            </w:r>
          </w:p>
        </w:tc>
        <w:tc>
          <w:tcPr>
            <w:tcW w:w="0" w:type="auto"/>
            <w:tcBorders>
              <w:top w:val="nil"/>
              <w:left w:val="nil"/>
              <w:bottom w:val="single" w:sz="4" w:space="0" w:color="auto"/>
              <w:right w:val="single" w:sz="4" w:space="0" w:color="auto"/>
            </w:tcBorders>
            <w:shd w:val="clear" w:color="auto" w:fill="auto"/>
            <w:noWrap/>
            <w:vAlign w:val="center"/>
            <w:hideMark/>
          </w:tcPr>
          <w:p w14:paraId="3A836DD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0,32%</w:t>
            </w:r>
          </w:p>
        </w:tc>
        <w:tc>
          <w:tcPr>
            <w:tcW w:w="0" w:type="auto"/>
            <w:tcBorders>
              <w:top w:val="nil"/>
              <w:left w:val="nil"/>
              <w:bottom w:val="single" w:sz="4" w:space="0" w:color="auto"/>
              <w:right w:val="single" w:sz="8" w:space="0" w:color="auto"/>
            </w:tcBorders>
            <w:shd w:val="clear" w:color="auto" w:fill="auto"/>
            <w:noWrap/>
            <w:vAlign w:val="center"/>
            <w:hideMark/>
          </w:tcPr>
          <w:p w14:paraId="5F19A61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53,58%</w:t>
            </w:r>
          </w:p>
        </w:tc>
      </w:tr>
      <w:tr w:rsidR="00514581" w:rsidRPr="00514581" w14:paraId="0A265880"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DD8BF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26504526"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HIDROSOLTA PACA X 15 KILOS</w:t>
            </w:r>
          </w:p>
        </w:tc>
        <w:tc>
          <w:tcPr>
            <w:tcW w:w="0" w:type="auto"/>
            <w:tcBorders>
              <w:top w:val="nil"/>
              <w:left w:val="nil"/>
              <w:bottom w:val="single" w:sz="4" w:space="0" w:color="auto"/>
              <w:right w:val="single" w:sz="4" w:space="0" w:color="auto"/>
            </w:tcBorders>
            <w:shd w:val="clear" w:color="auto" w:fill="auto"/>
            <w:noWrap/>
            <w:vAlign w:val="center"/>
            <w:hideMark/>
          </w:tcPr>
          <w:p w14:paraId="70798D4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022DF22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1,00</w:t>
            </w:r>
          </w:p>
        </w:tc>
        <w:tc>
          <w:tcPr>
            <w:tcW w:w="0" w:type="auto"/>
            <w:tcBorders>
              <w:top w:val="nil"/>
              <w:left w:val="nil"/>
              <w:bottom w:val="single" w:sz="4" w:space="0" w:color="auto"/>
              <w:right w:val="single" w:sz="4" w:space="0" w:color="auto"/>
            </w:tcBorders>
            <w:shd w:val="clear" w:color="auto" w:fill="auto"/>
            <w:noWrap/>
            <w:vAlign w:val="center"/>
            <w:hideMark/>
          </w:tcPr>
          <w:p w14:paraId="37AE8FEA"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99.000,00 </w:t>
            </w:r>
          </w:p>
        </w:tc>
        <w:tc>
          <w:tcPr>
            <w:tcW w:w="0" w:type="auto"/>
            <w:tcBorders>
              <w:top w:val="nil"/>
              <w:left w:val="nil"/>
              <w:bottom w:val="single" w:sz="4" w:space="0" w:color="auto"/>
              <w:right w:val="single" w:sz="4" w:space="0" w:color="auto"/>
            </w:tcBorders>
            <w:shd w:val="clear" w:color="auto" w:fill="auto"/>
            <w:noWrap/>
            <w:vAlign w:val="center"/>
            <w:hideMark/>
          </w:tcPr>
          <w:p w14:paraId="3ED3D921"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99.000,00 </w:t>
            </w:r>
          </w:p>
        </w:tc>
        <w:tc>
          <w:tcPr>
            <w:tcW w:w="0" w:type="auto"/>
            <w:tcBorders>
              <w:top w:val="nil"/>
              <w:left w:val="nil"/>
              <w:bottom w:val="single" w:sz="4" w:space="0" w:color="auto"/>
              <w:right w:val="single" w:sz="4" w:space="0" w:color="auto"/>
            </w:tcBorders>
            <w:shd w:val="clear" w:color="auto" w:fill="auto"/>
            <w:noWrap/>
            <w:vAlign w:val="center"/>
            <w:hideMark/>
          </w:tcPr>
          <w:p w14:paraId="603D9EA7"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0,27%</w:t>
            </w:r>
          </w:p>
        </w:tc>
        <w:tc>
          <w:tcPr>
            <w:tcW w:w="0" w:type="auto"/>
            <w:tcBorders>
              <w:top w:val="nil"/>
              <w:left w:val="nil"/>
              <w:bottom w:val="single" w:sz="4" w:space="0" w:color="auto"/>
              <w:right w:val="single" w:sz="8" w:space="0" w:color="auto"/>
            </w:tcBorders>
            <w:shd w:val="clear" w:color="auto" w:fill="auto"/>
            <w:noWrap/>
            <w:vAlign w:val="center"/>
            <w:hideMark/>
          </w:tcPr>
          <w:p w14:paraId="36FC5A70"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53,85%</w:t>
            </w:r>
          </w:p>
        </w:tc>
      </w:tr>
      <w:tr w:rsidR="00514581" w:rsidRPr="00514581" w14:paraId="5DBD983F" w14:textId="77777777" w:rsidTr="00514581">
        <w:trPr>
          <w:trHeight w:val="510"/>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1DE9D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14:paraId="22A18214"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CAJA FUNDICION ALUMINIO 5800 (2X4) CON SALIDA 3/4 PULGADA 3 HUECOS</w:t>
            </w:r>
          </w:p>
        </w:tc>
        <w:tc>
          <w:tcPr>
            <w:tcW w:w="0" w:type="auto"/>
            <w:tcBorders>
              <w:top w:val="nil"/>
              <w:left w:val="nil"/>
              <w:bottom w:val="single" w:sz="4" w:space="0" w:color="auto"/>
              <w:right w:val="single" w:sz="4" w:space="0" w:color="auto"/>
            </w:tcBorders>
            <w:shd w:val="clear" w:color="auto" w:fill="auto"/>
            <w:noWrap/>
            <w:vAlign w:val="center"/>
            <w:hideMark/>
          </w:tcPr>
          <w:p w14:paraId="2907F523"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3153F836"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7,00</w:t>
            </w:r>
          </w:p>
        </w:tc>
        <w:tc>
          <w:tcPr>
            <w:tcW w:w="0" w:type="auto"/>
            <w:tcBorders>
              <w:top w:val="nil"/>
              <w:left w:val="nil"/>
              <w:bottom w:val="single" w:sz="4" w:space="0" w:color="auto"/>
              <w:right w:val="single" w:sz="4" w:space="0" w:color="auto"/>
            </w:tcBorders>
            <w:shd w:val="clear" w:color="auto" w:fill="auto"/>
            <w:noWrap/>
            <w:vAlign w:val="center"/>
            <w:hideMark/>
          </w:tcPr>
          <w:p w14:paraId="7D6607C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9.550,00 </w:t>
            </w:r>
          </w:p>
        </w:tc>
        <w:tc>
          <w:tcPr>
            <w:tcW w:w="0" w:type="auto"/>
            <w:tcBorders>
              <w:top w:val="nil"/>
              <w:left w:val="nil"/>
              <w:bottom w:val="single" w:sz="4" w:space="0" w:color="auto"/>
              <w:right w:val="single" w:sz="4" w:space="0" w:color="auto"/>
            </w:tcBorders>
            <w:shd w:val="clear" w:color="auto" w:fill="auto"/>
            <w:noWrap/>
            <w:vAlign w:val="center"/>
            <w:hideMark/>
          </w:tcPr>
          <w:p w14:paraId="4E46620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66.850,00 </w:t>
            </w:r>
          </w:p>
        </w:tc>
        <w:tc>
          <w:tcPr>
            <w:tcW w:w="0" w:type="auto"/>
            <w:tcBorders>
              <w:top w:val="nil"/>
              <w:left w:val="nil"/>
              <w:bottom w:val="single" w:sz="4" w:space="0" w:color="auto"/>
              <w:right w:val="single" w:sz="4" w:space="0" w:color="auto"/>
            </w:tcBorders>
            <w:shd w:val="clear" w:color="auto" w:fill="auto"/>
            <w:noWrap/>
            <w:vAlign w:val="center"/>
            <w:hideMark/>
          </w:tcPr>
          <w:p w14:paraId="7D2B412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0,18%</w:t>
            </w:r>
          </w:p>
        </w:tc>
        <w:tc>
          <w:tcPr>
            <w:tcW w:w="0" w:type="auto"/>
            <w:tcBorders>
              <w:top w:val="nil"/>
              <w:left w:val="nil"/>
              <w:bottom w:val="single" w:sz="4" w:space="0" w:color="auto"/>
              <w:right w:val="single" w:sz="8" w:space="0" w:color="auto"/>
            </w:tcBorders>
            <w:shd w:val="clear" w:color="auto" w:fill="auto"/>
            <w:noWrap/>
            <w:vAlign w:val="center"/>
            <w:hideMark/>
          </w:tcPr>
          <w:p w14:paraId="7F6EEE6C"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54,04%</w:t>
            </w:r>
          </w:p>
        </w:tc>
      </w:tr>
      <w:tr w:rsidR="00514581" w:rsidRPr="00514581" w14:paraId="1F02EE7E" w14:textId="77777777" w:rsidTr="00514581">
        <w:trPr>
          <w:trHeight w:val="255"/>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86A232"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410934ED"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TOMA DOBLE 15A - 125V - CON POLO A TIERRA - BLANCO</w:t>
            </w:r>
          </w:p>
        </w:tc>
        <w:tc>
          <w:tcPr>
            <w:tcW w:w="0" w:type="auto"/>
            <w:tcBorders>
              <w:top w:val="nil"/>
              <w:left w:val="nil"/>
              <w:bottom w:val="single" w:sz="4" w:space="0" w:color="auto"/>
              <w:right w:val="single" w:sz="4" w:space="0" w:color="auto"/>
            </w:tcBorders>
            <w:shd w:val="clear" w:color="auto" w:fill="auto"/>
            <w:noWrap/>
            <w:vAlign w:val="center"/>
            <w:hideMark/>
          </w:tcPr>
          <w:p w14:paraId="19403CF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4" w:space="0" w:color="auto"/>
              <w:right w:val="single" w:sz="4" w:space="0" w:color="auto"/>
            </w:tcBorders>
            <w:shd w:val="clear" w:color="auto" w:fill="auto"/>
            <w:noWrap/>
            <w:vAlign w:val="center"/>
            <w:hideMark/>
          </w:tcPr>
          <w:p w14:paraId="5070AE6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21,00</w:t>
            </w:r>
          </w:p>
        </w:tc>
        <w:tc>
          <w:tcPr>
            <w:tcW w:w="0" w:type="auto"/>
            <w:tcBorders>
              <w:top w:val="nil"/>
              <w:left w:val="nil"/>
              <w:bottom w:val="single" w:sz="4" w:space="0" w:color="auto"/>
              <w:right w:val="single" w:sz="4" w:space="0" w:color="auto"/>
            </w:tcBorders>
            <w:shd w:val="clear" w:color="auto" w:fill="auto"/>
            <w:noWrap/>
            <w:vAlign w:val="center"/>
            <w:hideMark/>
          </w:tcPr>
          <w:p w14:paraId="0DDF358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2.966,00 </w:t>
            </w:r>
          </w:p>
        </w:tc>
        <w:tc>
          <w:tcPr>
            <w:tcW w:w="0" w:type="auto"/>
            <w:tcBorders>
              <w:top w:val="nil"/>
              <w:left w:val="nil"/>
              <w:bottom w:val="single" w:sz="4" w:space="0" w:color="auto"/>
              <w:right w:val="single" w:sz="4" w:space="0" w:color="auto"/>
            </w:tcBorders>
            <w:shd w:val="clear" w:color="auto" w:fill="auto"/>
            <w:noWrap/>
            <w:vAlign w:val="center"/>
            <w:hideMark/>
          </w:tcPr>
          <w:p w14:paraId="471557E8"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62.286,00 </w:t>
            </w:r>
          </w:p>
        </w:tc>
        <w:tc>
          <w:tcPr>
            <w:tcW w:w="0" w:type="auto"/>
            <w:tcBorders>
              <w:top w:val="nil"/>
              <w:left w:val="nil"/>
              <w:bottom w:val="single" w:sz="4" w:space="0" w:color="auto"/>
              <w:right w:val="single" w:sz="4" w:space="0" w:color="auto"/>
            </w:tcBorders>
            <w:shd w:val="clear" w:color="auto" w:fill="auto"/>
            <w:noWrap/>
            <w:vAlign w:val="center"/>
            <w:hideMark/>
          </w:tcPr>
          <w:p w14:paraId="18DA2D4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0,17%</w:t>
            </w:r>
          </w:p>
        </w:tc>
        <w:tc>
          <w:tcPr>
            <w:tcW w:w="0" w:type="auto"/>
            <w:tcBorders>
              <w:top w:val="nil"/>
              <w:left w:val="nil"/>
              <w:bottom w:val="single" w:sz="4" w:space="0" w:color="auto"/>
              <w:right w:val="single" w:sz="8" w:space="0" w:color="auto"/>
            </w:tcBorders>
            <w:shd w:val="clear" w:color="auto" w:fill="auto"/>
            <w:noWrap/>
            <w:vAlign w:val="center"/>
            <w:hideMark/>
          </w:tcPr>
          <w:p w14:paraId="0508005F"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54,21%</w:t>
            </w:r>
          </w:p>
        </w:tc>
      </w:tr>
      <w:tr w:rsidR="00514581" w:rsidRPr="00514581" w14:paraId="54C52B98" w14:textId="77777777" w:rsidTr="00514581">
        <w:trPr>
          <w:trHeight w:val="270"/>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E84112B"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19</w:t>
            </w:r>
          </w:p>
        </w:tc>
        <w:tc>
          <w:tcPr>
            <w:tcW w:w="0" w:type="auto"/>
            <w:tcBorders>
              <w:top w:val="nil"/>
              <w:left w:val="nil"/>
              <w:bottom w:val="single" w:sz="8" w:space="0" w:color="auto"/>
              <w:right w:val="single" w:sz="4" w:space="0" w:color="auto"/>
            </w:tcBorders>
            <w:shd w:val="clear" w:color="auto" w:fill="auto"/>
            <w:vAlign w:val="center"/>
            <w:hideMark/>
          </w:tcPr>
          <w:p w14:paraId="3B937DB5" w14:textId="77777777" w:rsidR="00514581" w:rsidRPr="00514581" w:rsidRDefault="00514581" w:rsidP="00514581">
            <w:pPr>
              <w:spacing w:after="0" w:line="240" w:lineRule="auto"/>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CINTA AISLANTE TEMFLEX 165 NEGRA X 18 METROS</w:t>
            </w:r>
          </w:p>
        </w:tc>
        <w:tc>
          <w:tcPr>
            <w:tcW w:w="0" w:type="auto"/>
            <w:tcBorders>
              <w:top w:val="nil"/>
              <w:left w:val="nil"/>
              <w:bottom w:val="single" w:sz="8" w:space="0" w:color="auto"/>
              <w:right w:val="single" w:sz="4" w:space="0" w:color="auto"/>
            </w:tcBorders>
            <w:shd w:val="clear" w:color="auto" w:fill="auto"/>
            <w:noWrap/>
            <w:vAlign w:val="center"/>
            <w:hideMark/>
          </w:tcPr>
          <w:p w14:paraId="244A4F7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UND</w:t>
            </w:r>
          </w:p>
        </w:tc>
        <w:tc>
          <w:tcPr>
            <w:tcW w:w="0" w:type="auto"/>
            <w:tcBorders>
              <w:top w:val="nil"/>
              <w:left w:val="nil"/>
              <w:bottom w:val="single" w:sz="8" w:space="0" w:color="auto"/>
              <w:right w:val="single" w:sz="4" w:space="0" w:color="auto"/>
            </w:tcBorders>
            <w:shd w:val="clear" w:color="auto" w:fill="auto"/>
            <w:noWrap/>
            <w:vAlign w:val="center"/>
            <w:hideMark/>
          </w:tcPr>
          <w:p w14:paraId="51D833DE"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9,20</w:t>
            </w:r>
          </w:p>
        </w:tc>
        <w:tc>
          <w:tcPr>
            <w:tcW w:w="0" w:type="auto"/>
            <w:tcBorders>
              <w:top w:val="nil"/>
              <w:left w:val="nil"/>
              <w:bottom w:val="single" w:sz="8" w:space="0" w:color="auto"/>
              <w:right w:val="single" w:sz="4" w:space="0" w:color="auto"/>
            </w:tcBorders>
            <w:shd w:val="clear" w:color="auto" w:fill="auto"/>
            <w:noWrap/>
            <w:vAlign w:val="center"/>
            <w:hideMark/>
          </w:tcPr>
          <w:p w14:paraId="6E4AB419"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6.100,00 </w:t>
            </w:r>
          </w:p>
        </w:tc>
        <w:tc>
          <w:tcPr>
            <w:tcW w:w="0" w:type="auto"/>
            <w:tcBorders>
              <w:top w:val="nil"/>
              <w:left w:val="nil"/>
              <w:bottom w:val="single" w:sz="8" w:space="0" w:color="auto"/>
              <w:right w:val="single" w:sz="4" w:space="0" w:color="auto"/>
            </w:tcBorders>
            <w:shd w:val="clear" w:color="auto" w:fill="auto"/>
            <w:noWrap/>
            <w:vAlign w:val="center"/>
            <w:hideMark/>
          </w:tcPr>
          <w:p w14:paraId="42EC04DD"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 xml:space="preserve"> $        56.120,00 </w:t>
            </w:r>
          </w:p>
        </w:tc>
        <w:tc>
          <w:tcPr>
            <w:tcW w:w="0" w:type="auto"/>
            <w:tcBorders>
              <w:top w:val="nil"/>
              <w:left w:val="nil"/>
              <w:bottom w:val="single" w:sz="8" w:space="0" w:color="auto"/>
              <w:right w:val="single" w:sz="4" w:space="0" w:color="auto"/>
            </w:tcBorders>
            <w:shd w:val="clear" w:color="auto" w:fill="auto"/>
            <w:noWrap/>
            <w:vAlign w:val="center"/>
            <w:hideMark/>
          </w:tcPr>
          <w:p w14:paraId="73836DC5"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0,15%</w:t>
            </w:r>
          </w:p>
        </w:tc>
        <w:tc>
          <w:tcPr>
            <w:tcW w:w="0" w:type="auto"/>
            <w:tcBorders>
              <w:top w:val="nil"/>
              <w:left w:val="nil"/>
              <w:bottom w:val="single" w:sz="8" w:space="0" w:color="auto"/>
              <w:right w:val="single" w:sz="8" w:space="0" w:color="auto"/>
            </w:tcBorders>
            <w:shd w:val="clear" w:color="auto" w:fill="auto"/>
            <w:noWrap/>
            <w:vAlign w:val="center"/>
            <w:hideMark/>
          </w:tcPr>
          <w:p w14:paraId="14171674" w14:textId="77777777" w:rsidR="00514581" w:rsidRPr="00514581" w:rsidRDefault="00514581" w:rsidP="00514581">
            <w:pPr>
              <w:spacing w:after="0" w:line="240" w:lineRule="auto"/>
              <w:jc w:val="center"/>
              <w:rPr>
                <w:rFonts w:ascii="Verdana" w:eastAsia="Times New Roman" w:hAnsi="Verdana" w:cs="Times New Roman"/>
                <w:color w:val="000000"/>
                <w:sz w:val="16"/>
                <w:szCs w:val="16"/>
                <w:lang w:val="es-CO" w:eastAsia="es-CO"/>
              </w:rPr>
            </w:pPr>
            <w:r w:rsidRPr="00514581">
              <w:rPr>
                <w:rFonts w:ascii="Verdana" w:eastAsia="Times New Roman" w:hAnsi="Verdana" w:cs="Times New Roman"/>
                <w:color w:val="000000"/>
                <w:sz w:val="16"/>
                <w:szCs w:val="16"/>
                <w:lang w:val="es-CO" w:eastAsia="es-CO"/>
              </w:rPr>
              <w:t>54,36%</w:t>
            </w:r>
          </w:p>
        </w:tc>
      </w:tr>
    </w:tbl>
    <w:p w14:paraId="2598BA4C" w14:textId="2E878E51" w:rsidR="0065563D" w:rsidRDefault="0065563D" w:rsidP="0065563D">
      <w:pPr>
        <w:spacing w:after="0" w:line="240" w:lineRule="auto"/>
        <w:jc w:val="both"/>
        <w:rPr>
          <w:rFonts w:ascii="Verdana" w:eastAsia="Arial" w:hAnsi="Verdana" w:cs="Times New Roman"/>
          <w:lang w:val="es-MX"/>
        </w:rPr>
      </w:pPr>
      <w:r w:rsidRPr="00A91506">
        <w:rPr>
          <w:rFonts w:ascii="Verdana" w:eastAsia="Arial" w:hAnsi="Verdana" w:cs="Times New Roman"/>
          <w:lang w:val="es-MX"/>
        </w:rPr>
        <w:t>De los anteriores insumos</w:t>
      </w:r>
      <w:r>
        <w:rPr>
          <w:rFonts w:ascii="Verdana" w:eastAsia="Arial" w:hAnsi="Verdana" w:cs="Times New Roman"/>
          <w:lang w:val="es-MX"/>
        </w:rPr>
        <w:t xml:space="preserve"> de</w:t>
      </w:r>
      <w:r w:rsidR="00863907">
        <w:rPr>
          <w:rFonts w:ascii="Verdana" w:eastAsia="Arial" w:hAnsi="Verdana" w:cs="Times New Roman"/>
          <w:lang w:val="es-MX"/>
        </w:rPr>
        <w:t xml:space="preserve"> la sede de Ibagué</w:t>
      </w:r>
      <w:bookmarkStart w:id="0" w:name="_GoBack"/>
      <w:bookmarkEnd w:id="0"/>
      <w:r>
        <w:rPr>
          <w:rFonts w:ascii="Verdana" w:eastAsia="Arial" w:hAnsi="Verdana" w:cs="Times New Roman"/>
          <w:lang w:val="es-MX"/>
        </w:rPr>
        <w:t>,</w:t>
      </w:r>
      <w:r w:rsidRPr="00A91506">
        <w:rPr>
          <w:rFonts w:ascii="Verdana" w:eastAsia="Arial" w:hAnsi="Verdana" w:cs="Times New Roman"/>
          <w:lang w:val="es-MX"/>
        </w:rPr>
        <w:t xml:space="preserve"> ninguno se aproxima o supera al 80% acumulado.</w:t>
      </w:r>
    </w:p>
    <w:p w14:paraId="1173E158" w14:textId="77777777" w:rsidR="0065563D" w:rsidRDefault="0065563D" w:rsidP="07FA77B4">
      <w:pPr>
        <w:tabs>
          <w:tab w:val="left" w:pos="1134"/>
        </w:tabs>
        <w:spacing w:after="0" w:line="240" w:lineRule="auto"/>
        <w:contextualSpacing/>
        <w:jc w:val="both"/>
        <w:rPr>
          <w:rFonts w:ascii="Verdana" w:eastAsia="Arial" w:hAnsi="Verdana" w:cs="Arial"/>
          <w:color w:val="000000" w:themeColor="text1"/>
          <w:lang w:val="es-CO"/>
        </w:rPr>
      </w:pPr>
    </w:p>
    <w:sectPr w:rsidR="0065563D">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02066" w14:textId="77777777" w:rsidR="00423649" w:rsidRDefault="00423649" w:rsidP="00EC30DA">
      <w:pPr>
        <w:spacing w:after="0" w:line="240" w:lineRule="auto"/>
      </w:pPr>
      <w:r>
        <w:separator/>
      </w:r>
    </w:p>
  </w:endnote>
  <w:endnote w:type="continuationSeparator" w:id="0">
    <w:p w14:paraId="4B627976" w14:textId="77777777" w:rsidR="00423649" w:rsidRDefault="00423649"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662BC" w14:textId="77777777" w:rsidR="00423649" w:rsidRDefault="00423649" w:rsidP="00EC30DA">
      <w:pPr>
        <w:spacing w:after="0" w:line="240" w:lineRule="auto"/>
      </w:pPr>
      <w:r>
        <w:separator/>
      </w:r>
    </w:p>
  </w:footnote>
  <w:footnote w:type="continuationSeparator" w:id="0">
    <w:p w14:paraId="583838B8" w14:textId="77777777" w:rsidR="00423649" w:rsidRDefault="00423649"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35pt;height:11.35pt" o:bullet="t">
        <v:imagedata r:id="rId1" o:title="msoAE9"/>
      </v:shape>
    </w:pict>
  </w:numPicBullet>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6F252487"/>
    <w:multiLevelType w:val="hybridMultilevel"/>
    <w:tmpl w:val="0EB818F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24A4D"/>
    <w:rsid w:val="00152E47"/>
    <w:rsid w:val="002713B4"/>
    <w:rsid w:val="00282AA0"/>
    <w:rsid w:val="002867D6"/>
    <w:rsid w:val="00295A70"/>
    <w:rsid w:val="003B3739"/>
    <w:rsid w:val="004060F0"/>
    <w:rsid w:val="00416472"/>
    <w:rsid w:val="00423649"/>
    <w:rsid w:val="00440605"/>
    <w:rsid w:val="004854ED"/>
    <w:rsid w:val="004E6CC8"/>
    <w:rsid w:val="00514581"/>
    <w:rsid w:val="00583623"/>
    <w:rsid w:val="00583AE8"/>
    <w:rsid w:val="005D0C34"/>
    <w:rsid w:val="005E0A7F"/>
    <w:rsid w:val="00605C12"/>
    <w:rsid w:val="0065563D"/>
    <w:rsid w:val="0068540B"/>
    <w:rsid w:val="00850299"/>
    <w:rsid w:val="00851C6D"/>
    <w:rsid w:val="00862F10"/>
    <w:rsid w:val="00863907"/>
    <w:rsid w:val="00867B18"/>
    <w:rsid w:val="008A4831"/>
    <w:rsid w:val="008D62C7"/>
    <w:rsid w:val="008E0BB5"/>
    <w:rsid w:val="00921956"/>
    <w:rsid w:val="00974AC8"/>
    <w:rsid w:val="00993777"/>
    <w:rsid w:val="009E1A9B"/>
    <w:rsid w:val="00A17713"/>
    <w:rsid w:val="00A76A0A"/>
    <w:rsid w:val="00A91506"/>
    <w:rsid w:val="00AD219A"/>
    <w:rsid w:val="00AD46BF"/>
    <w:rsid w:val="00B1141A"/>
    <w:rsid w:val="00B9627F"/>
    <w:rsid w:val="00C57DC2"/>
    <w:rsid w:val="00CE23D6"/>
    <w:rsid w:val="00CE797B"/>
    <w:rsid w:val="00D6586F"/>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459817">
      <w:bodyDiv w:val="1"/>
      <w:marLeft w:val="0"/>
      <w:marRight w:val="0"/>
      <w:marTop w:val="0"/>
      <w:marBottom w:val="0"/>
      <w:divBdr>
        <w:top w:val="none" w:sz="0" w:space="0" w:color="auto"/>
        <w:left w:val="none" w:sz="0" w:space="0" w:color="auto"/>
        <w:bottom w:val="none" w:sz="0" w:space="0" w:color="auto"/>
        <w:right w:val="none" w:sz="0" w:space="0" w:color="auto"/>
      </w:divBdr>
    </w:div>
    <w:div w:id="311065723">
      <w:bodyDiv w:val="1"/>
      <w:marLeft w:val="0"/>
      <w:marRight w:val="0"/>
      <w:marTop w:val="0"/>
      <w:marBottom w:val="0"/>
      <w:divBdr>
        <w:top w:val="none" w:sz="0" w:space="0" w:color="auto"/>
        <w:left w:val="none" w:sz="0" w:space="0" w:color="auto"/>
        <w:bottom w:val="none" w:sz="0" w:space="0" w:color="auto"/>
        <w:right w:val="none" w:sz="0" w:space="0" w:color="auto"/>
      </w:divBdr>
    </w:div>
    <w:div w:id="475076256">
      <w:bodyDiv w:val="1"/>
      <w:marLeft w:val="0"/>
      <w:marRight w:val="0"/>
      <w:marTop w:val="0"/>
      <w:marBottom w:val="0"/>
      <w:divBdr>
        <w:top w:val="none" w:sz="0" w:space="0" w:color="auto"/>
        <w:left w:val="none" w:sz="0" w:space="0" w:color="auto"/>
        <w:bottom w:val="none" w:sz="0" w:space="0" w:color="auto"/>
        <w:right w:val="none" w:sz="0" w:space="0" w:color="auto"/>
      </w:divBdr>
    </w:div>
    <w:div w:id="731077684">
      <w:bodyDiv w:val="1"/>
      <w:marLeft w:val="0"/>
      <w:marRight w:val="0"/>
      <w:marTop w:val="0"/>
      <w:marBottom w:val="0"/>
      <w:divBdr>
        <w:top w:val="none" w:sz="0" w:space="0" w:color="auto"/>
        <w:left w:val="none" w:sz="0" w:space="0" w:color="auto"/>
        <w:bottom w:val="none" w:sz="0" w:space="0" w:color="auto"/>
        <w:right w:val="none" w:sz="0" w:space="0" w:color="auto"/>
      </w:divBdr>
    </w:div>
    <w:div w:id="1163005689">
      <w:bodyDiv w:val="1"/>
      <w:marLeft w:val="0"/>
      <w:marRight w:val="0"/>
      <w:marTop w:val="0"/>
      <w:marBottom w:val="0"/>
      <w:divBdr>
        <w:top w:val="none" w:sz="0" w:space="0" w:color="auto"/>
        <w:left w:val="none" w:sz="0" w:space="0" w:color="auto"/>
        <w:bottom w:val="none" w:sz="0" w:space="0" w:color="auto"/>
        <w:right w:val="none" w:sz="0" w:space="0" w:color="auto"/>
      </w:divBdr>
    </w:div>
    <w:div w:id="163178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7</Pages>
  <Words>2464</Words>
  <Characters>13558</Characters>
  <Application>Microsoft Office Word</Application>
  <DocSecurity>0</DocSecurity>
  <Lines>112</Lines>
  <Paragraphs>31</Paragraphs>
  <ScaleCrop>false</ScaleCrop>
  <Company/>
  <LinksUpToDate>false</LinksUpToDate>
  <CharactersWithSpaces>15991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WILMER VELANDIA L</cp:lastModifiedBy>
  <cp:revision>26</cp:revision>
  <cp:lastPrinted>2021-10-06T14:45:00Z</cp:lastPrinted>
  <dcterms:created xsi:type="dcterms:W3CDTF">2022-08-01T21:31:00Z</dcterms:created>
  <dcterms:modified xsi:type="dcterms:W3CDTF">2026-06-03T02:58:00Z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